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065512AC"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31779B">
        <w:rPr>
          <w:rFonts w:ascii="Arial" w:hAnsi="Arial" w:cs="Arial"/>
          <w:b/>
          <w:bCs/>
          <w:sz w:val="22"/>
          <w:szCs w:val="22"/>
        </w:rPr>
        <w:t>6</w:t>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lang w:eastAsia="zh-CN"/>
        </w:rPr>
        <w:t>0</w:t>
      </w:r>
      <w:r w:rsidR="00B25E5D">
        <w:rPr>
          <w:rFonts w:ascii="Arial" w:hAnsi="Arial" w:cs="Arial"/>
          <w:b/>
          <w:bCs/>
          <w:sz w:val="22"/>
          <w:szCs w:val="22"/>
        </w:rPr>
        <w:t>0545</w:t>
      </w:r>
    </w:p>
    <w:p w14:paraId="130246B1" w14:textId="2EFE9D0A" w:rsidR="00740B1C" w:rsidRPr="00740B1C" w:rsidRDefault="003878A0" w:rsidP="00740B1C">
      <w:pPr>
        <w:tabs>
          <w:tab w:val="center" w:pos="4536"/>
          <w:tab w:val="right" w:pos="9072"/>
        </w:tabs>
        <w:rPr>
          <w:rFonts w:ascii="Arial" w:hAnsi="Arial" w:cs="Arial"/>
          <w:b/>
          <w:bCs/>
          <w:sz w:val="22"/>
          <w:szCs w:val="22"/>
        </w:rPr>
      </w:pPr>
      <w:r w:rsidRPr="003878A0">
        <w:rPr>
          <w:rFonts w:ascii="Arial" w:hAnsi="Arial" w:cs="Arial"/>
          <w:b/>
          <w:bCs/>
          <w:sz w:val="22"/>
          <w:szCs w:val="22"/>
        </w:rPr>
        <w:t>Athens, Greece, February 26</w:t>
      </w:r>
      <w:r w:rsidRPr="003878A0">
        <w:rPr>
          <w:rFonts w:ascii="Arial" w:hAnsi="Arial" w:cs="Arial" w:hint="eastAsia"/>
          <w:b/>
          <w:bCs/>
          <w:sz w:val="22"/>
          <w:szCs w:val="22"/>
          <w:vertAlign w:val="superscript"/>
        </w:rPr>
        <w:t>th</w:t>
      </w:r>
      <w:r w:rsidRPr="003878A0">
        <w:rPr>
          <w:rFonts w:ascii="Arial" w:hAnsi="Arial" w:cs="Arial"/>
          <w:b/>
          <w:bCs/>
          <w:sz w:val="22"/>
          <w:szCs w:val="22"/>
        </w:rPr>
        <w:t xml:space="preserve"> – March 1</w:t>
      </w:r>
      <w:r w:rsidRPr="003878A0">
        <w:rPr>
          <w:rFonts w:ascii="Arial" w:hAnsi="Arial" w:cs="Arial"/>
          <w:b/>
          <w:bCs/>
          <w:sz w:val="22"/>
          <w:szCs w:val="22"/>
          <w:vertAlign w:val="superscript"/>
        </w:rPr>
        <w:t>st</w:t>
      </w:r>
      <w:r w:rsidRPr="003878A0">
        <w:rPr>
          <w:rFonts w:ascii="Arial" w:hAnsi="Arial" w:cs="Arial"/>
          <w:b/>
          <w:bCs/>
          <w:sz w:val="22"/>
          <w:szCs w:val="22"/>
        </w:rPr>
        <w:t>, 2024</w:t>
      </w:r>
    </w:p>
    <w:p w14:paraId="595E9E56" w14:textId="77777777" w:rsidR="001B4BDC" w:rsidRPr="00740B1C" w:rsidRDefault="001B4BDC" w:rsidP="000C767B">
      <w:pPr>
        <w:ind w:left="1988" w:hanging="1988"/>
        <w:rPr>
          <w:rFonts w:ascii="Arial" w:hAnsi="Arial" w:cs="Arial"/>
          <w:b/>
          <w:sz w:val="22"/>
          <w:szCs w:val="22"/>
        </w:rPr>
      </w:pPr>
    </w:p>
    <w:p w14:paraId="1DED1F43" w14:textId="233B6AC8"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3.1</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2C796C76"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C609F" w:rsidRPr="00B25E5D">
        <w:rPr>
          <w:rFonts w:ascii="Arial" w:hAnsi="Arial" w:cs="Arial"/>
          <w:b/>
          <w:color w:val="000000" w:themeColor="text1"/>
          <w:sz w:val="22"/>
          <w:szCs w:val="22"/>
        </w:rPr>
        <w:t xml:space="preserve">Discussion on one side AI/ML </w:t>
      </w:r>
      <w:proofErr w:type="gramStart"/>
      <w:r w:rsidR="005C609F" w:rsidRPr="00B25E5D">
        <w:rPr>
          <w:rFonts w:ascii="Arial" w:hAnsi="Arial" w:cs="Arial"/>
          <w:b/>
          <w:color w:val="000000" w:themeColor="text1"/>
          <w:sz w:val="22"/>
          <w:szCs w:val="22"/>
        </w:rPr>
        <w:t>model based</w:t>
      </w:r>
      <w:proofErr w:type="gramEnd"/>
      <w:r w:rsidR="005C609F" w:rsidRPr="00B25E5D">
        <w:rPr>
          <w:rFonts w:ascii="Arial" w:hAnsi="Arial" w:cs="Arial"/>
          <w:b/>
          <w:color w:val="000000" w:themeColor="text1"/>
          <w:sz w:val="22"/>
          <w:szCs w:val="22"/>
        </w:rPr>
        <w:t xml:space="preserve">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1529146C" w:rsidR="0090628D" w:rsidRDefault="00CF5EE7" w:rsidP="00C231F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RAN#102 </w:t>
      </w:r>
      <w:r>
        <w:rPr>
          <w:rFonts w:hint="eastAsia"/>
          <w:sz w:val="22"/>
          <w:szCs w:val="22"/>
          <w:lang w:val="en-US" w:eastAsia="zh-CN"/>
        </w:rPr>
        <w:t>mee</w:t>
      </w:r>
      <w:r>
        <w:rPr>
          <w:sz w:val="22"/>
          <w:szCs w:val="22"/>
          <w:lang w:val="en-US" w:eastAsia="zh-CN"/>
        </w:rPr>
        <w:t xml:space="preserve">ting, the following objectives on </w:t>
      </w:r>
      <w:r w:rsidR="00AC6419">
        <w:rPr>
          <w:sz w:val="22"/>
          <w:szCs w:val="22"/>
          <w:lang w:val="en-US" w:eastAsia="zh-CN"/>
        </w:rPr>
        <w:t xml:space="preserve">AI/ML based </w:t>
      </w:r>
      <w:r>
        <w:rPr>
          <w:sz w:val="22"/>
          <w:szCs w:val="22"/>
          <w:lang w:val="en-US" w:eastAsia="zh-CN"/>
        </w:rPr>
        <w:t xml:space="preserve">CSI feedback were achieved [1]. </w:t>
      </w:r>
      <w:r w:rsidR="00142B07">
        <w:rPr>
          <w:sz w:val="22"/>
          <w:szCs w:val="22"/>
          <w:lang w:val="en-US" w:eastAsia="zh-CN"/>
        </w:rPr>
        <w:t>T</w:t>
      </w:r>
      <w:r w:rsidR="00D96CE0">
        <w:rPr>
          <w:sz w:val="22"/>
          <w:szCs w:val="22"/>
          <w:lang w:val="en-US" w:eastAsia="zh-CN"/>
        </w:rPr>
        <w:t xml:space="preserve">he </w:t>
      </w:r>
      <w:r w:rsidR="009F3FD6">
        <w:rPr>
          <w:sz w:val="22"/>
          <w:szCs w:val="22"/>
          <w:lang w:val="en-US" w:eastAsia="zh-CN"/>
        </w:rPr>
        <w:t>perform</w:t>
      </w:r>
      <w:r w:rsidR="00FF43F4">
        <w:rPr>
          <w:sz w:val="22"/>
          <w:szCs w:val="22"/>
          <w:lang w:val="en-US" w:eastAsia="zh-CN"/>
        </w:rPr>
        <w:t>a</w:t>
      </w:r>
      <w:r w:rsidR="009F3FD6">
        <w:rPr>
          <w:sz w:val="22"/>
          <w:szCs w:val="22"/>
          <w:lang w:val="en-US" w:eastAsia="zh-CN"/>
        </w:rPr>
        <w:t xml:space="preserve">nce evaluation and </w:t>
      </w:r>
      <w:r w:rsidR="00D96CE0">
        <w:rPr>
          <w:sz w:val="22"/>
          <w:szCs w:val="22"/>
          <w:lang w:val="en-US" w:eastAsia="zh-CN"/>
        </w:rPr>
        <w:t xml:space="preserve">specification impact </w:t>
      </w:r>
      <w:r w:rsidR="00FF43F4">
        <w:rPr>
          <w:sz w:val="22"/>
          <w:szCs w:val="22"/>
          <w:lang w:val="en-US" w:eastAsia="zh-CN"/>
        </w:rPr>
        <w:t xml:space="preserve">of </w:t>
      </w:r>
      <w:r w:rsidR="00D96CE0">
        <w:rPr>
          <w:rFonts w:hint="eastAsia"/>
          <w:sz w:val="22"/>
          <w:szCs w:val="22"/>
          <w:lang w:val="en-US" w:eastAsia="zh-CN"/>
        </w:rPr>
        <w:t>UE</w:t>
      </w:r>
      <w:r w:rsidR="00D96CE0">
        <w:rPr>
          <w:sz w:val="22"/>
          <w:szCs w:val="22"/>
          <w:lang w:val="en-US" w:eastAsia="zh-CN"/>
        </w:rPr>
        <w:t xml:space="preserve"> </w:t>
      </w:r>
      <w:r w:rsidR="00D96CE0">
        <w:rPr>
          <w:rFonts w:hint="eastAsia"/>
          <w:sz w:val="22"/>
          <w:szCs w:val="22"/>
          <w:lang w:val="en-US" w:eastAsia="zh-CN"/>
        </w:rPr>
        <w:t>side</w:t>
      </w:r>
      <w:r w:rsidR="00D96CE0">
        <w:rPr>
          <w:sz w:val="22"/>
          <w:szCs w:val="22"/>
          <w:lang w:val="en-US" w:eastAsia="zh-CN"/>
        </w:rPr>
        <w:t xml:space="preserve"> AI/ML </w:t>
      </w:r>
      <w:proofErr w:type="gramStart"/>
      <w:r w:rsidR="00D96CE0">
        <w:rPr>
          <w:sz w:val="22"/>
          <w:szCs w:val="22"/>
          <w:lang w:val="en-US" w:eastAsia="zh-CN"/>
        </w:rPr>
        <w:t xml:space="preserve">model </w:t>
      </w:r>
      <w:r w:rsidR="00DD75EC">
        <w:rPr>
          <w:sz w:val="22"/>
          <w:szCs w:val="22"/>
          <w:lang w:val="en-US" w:eastAsia="zh-CN"/>
        </w:rPr>
        <w:t>based</w:t>
      </w:r>
      <w:proofErr w:type="gramEnd"/>
      <w:r w:rsidR="00DD75EC">
        <w:rPr>
          <w:sz w:val="22"/>
          <w:szCs w:val="22"/>
          <w:lang w:val="en-US" w:eastAsia="zh-CN"/>
        </w:rPr>
        <w:t xml:space="preserve"> CSI </w:t>
      </w:r>
      <w:r w:rsidR="00D96CE0">
        <w:rPr>
          <w:sz w:val="22"/>
          <w:szCs w:val="22"/>
          <w:lang w:val="en-US" w:eastAsia="zh-CN"/>
        </w:rPr>
        <w:t>prediction</w:t>
      </w:r>
      <w:r w:rsidR="00DD6225">
        <w:rPr>
          <w:sz w:val="22"/>
          <w:szCs w:val="22"/>
          <w:lang w:val="en-US" w:eastAsia="zh-CN"/>
        </w:rPr>
        <w:t xml:space="preserve"> </w:t>
      </w:r>
      <w:r w:rsidR="009F3FD6">
        <w:rPr>
          <w:sz w:val="22"/>
          <w:szCs w:val="22"/>
          <w:lang w:val="en-US" w:eastAsia="zh-CN"/>
        </w:rPr>
        <w:t>are</w:t>
      </w:r>
      <w:r w:rsidR="00DD6225">
        <w:rPr>
          <w:sz w:val="22"/>
          <w:szCs w:val="22"/>
          <w:lang w:val="en-US" w:eastAsia="zh-CN"/>
        </w:rPr>
        <w:t xml:space="preserve"> </w:t>
      </w:r>
      <w:r w:rsidR="00120FA5">
        <w:rPr>
          <w:sz w:val="22"/>
          <w:szCs w:val="22"/>
          <w:lang w:val="en-US" w:eastAsia="zh-CN"/>
        </w:rPr>
        <w:t xml:space="preserve">respectively </w:t>
      </w:r>
      <w:r w:rsidR="00DD6225">
        <w:rPr>
          <w:sz w:val="22"/>
          <w:szCs w:val="22"/>
          <w:lang w:val="en-US" w:eastAsia="zh-CN"/>
        </w:rPr>
        <w:t>discussed</w:t>
      </w:r>
      <w:r w:rsidR="00142B07">
        <w:rPr>
          <w:sz w:val="22"/>
          <w:szCs w:val="22"/>
          <w:lang w:val="en-US" w:eastAsia="zh-CN"/>
        </w:rPr>
        <w:t xml:space="preserve"> i</w:t>
      </w:r>
      <w:r w:rsidR="00142B07" w:rsidRPr="00C231FE">
        <w:rPr>
          <w:sz w:val="22"/>
          <w:szCs w:val="22"/>
          <w:lang w:val="en-US" w:eastAsia="zh-CN"/>
        </w:rPr>
        <w:t>n this contribution</w:t>
      </w:r>
      <w:r w:rsidR="001D616E">
        <w:rPr>
          <w:sz w:val="22"/>
          <w:szCs w:val="22"/>
          <w:lang w:val="en-US" w:eastAsia="zh-CN"/>
        </w:rPr>
        <w:t>.</w:t>
      </w:r>
    </w:p>
    <w:tbl>
      <w:tblPr>
        <w:tblStyle w:val="af"/>
        <w:tblW w:w="0" w:type="auto"/>
        <w:tblLook w:val="04A0" w:firstRow="1" w:lastRow="0" w:firstColumn="1" w:lastColumn="0" w:noHBand="0" w:noVBand="1"/>
      </w:tblPr>
      <w:tblGrid>
        <w:gridCol w:w="9962"/>
      </w:tblGrid>
      <w:tr w:rsidR="00253CC5" w14:paraId="5BC74093" w14:textId="77777777" w:rsidTr="00253CC5">
        <w:tc>
          <w:tcPr>
            <w:tcW w:w="9962" w:type="dxa"/>
          </w:tcPr>
          <w:p w14:paraId="7779DEA8" w14:textId="77777777" w:rsidR="00253CC5" w:rsidRDefault="00253CC5" w:rsidP="00253CC5">
            <w:pPr>
              <w:spacing w:after="0"/>
              <w:rPr>
                <w:bCs/>
              </w:rPr>
            </w:pPr>
            <w:r>
              <w:rPr>
                <w:bCs/>
              </w:rPr>
              <w:t>Study objectives with corresponding checkpoints in RAN#105 (Sept ’24):</w:t>
            </w:r>
          </w:p>
          <w:p w14:paraId="195FD8A2" w14:textId="77777777" w:rsidR="00253CC5" w:rsidRDefault="00253CC5" w:rsidP="00253CC5">
            <w:pPr>
              <w:numPr>
                <w:ilvl w:val="0"/>
                <w:numId w:val="40"/>
              </w:numPr>
              <w:spacing w:after="0"/>
              <w:rPr>
                <w:bCs/>
              </w:rPr>
            </w:pPr>
            <w:r>
              <w:rPr>
                <w:bCs/>
              </w:rPr>
              <w:t xml:space="preserve">CSI feedback enhancement [RAN1]: </w:t>
            </w:r>
          </w:p>
          <w:p w14:paraId="0D066D3C" w14:textId="77777777" w:rsidR="00253CC5" w:rsidRDefault="00253CC5" w:rsidP="00253CC5">
            <w:pPr>
              <w:numPr>
                <w:ilvl w:val="1"/>
                <w:numId w:val="40"/>
              </w:numPr>
              <w:spacing w:after="0"/>
              <w:rPr>
                <w:bCs/>
              </w:rPr>
            </w:pPr>
            <w:r>
              <w:rPr>
                <w:bCs/>
              </w:rPr>
              <w:t>For CSI compression (two-sided model), further study ways to:</w:t>
            </w:r>
          </w:p>
          <w:p w14:paraId="4A995AFB" w14:textId="77777777" w:rsidR="00253CC5" w:rsidRDefault="00253CC5" w:rsidP="00253CC5">
            <w:pPr>
              <w:numPr>
                <w:ilvl w:val="2"/>
                <w:numId w:val="40"/>
              </w:numPr>
              <w:spacing w:after="0"/>
              <w:rPr>
                <w:bCs/>
              </w:rPr>
            </w:pPr>
            <w:r>
              <w:rPr>
                <w:bCs/>
              </w:rPr>
              <w:t>Improve t</w:t>
            </w:r>
            <w:r w:rsidRPr="00000D9E">
              <w:rPr>
                <w:bCs/>
              </w:rPr>
              <w:t>rade-off between performance and complexity/overhead</w:t>
            </w:r>
          </w:p>
          <w:p w14:paraId="78443442" w14:textId="77777777" w:rsidR="00253CC5" w:rsidRPr="00000D9E" w:rsidRDefault="00253CC5" w:rsidP="00253CC5">
            <w:pPr>
              <w:numPr>
                <w:ilvl w:val="3"/>
                <w:numId w:val="4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B95C973" w14:textId="77777777" w:rsidR="00253CC5" w:rsidRDefault="00253CC5" w:rsidP="00253CC5">
            <w:pPr>
              <w:numPr>
                <w:ilvl w:val="2"/>
                <w:numId w:val="40"/>
              </w:numPr>
              <w:spacing w:after="0"/>
              <w:rPr>
                <w:bCs/>
              </w:rPr>
            </w:pPr>
            <w:r>
              <w:rPr>
                <w:bCs/>
              </w:rPr>
              <w:t>Alleviate/resolve i</w:t>
            </w:r>
            <w:r w:rsidRPr="00000D9E">
              <w:rPr>
                <w:bCs/>
              </w:rPr>
              <w:t>ssues related to inter-vendor training collaboration.</w:t>
            </w:r>
          </w:p>
          <w:p w14:paraId="6C5E3C2F" w14:textId="77777777" w:rsidR="00253CC5" w:rsidRPr="00000D9E" w:rsidRDefault="00253CC5" w:rsidP="00253CC5">
            <w:pPr>
              <w:spacing w:after="0"/>
              <w:ind w:left="1440"/>
              <w:rPr>
                <w:bCs/>
              </w:rPr>
            </w:pPr>
            <w:r>
              <w:rPr>
                <w:bCs/>
              </w:rPr>
              <w:t xml:space="preserve">while addressing other aspects requiring further study/conclusion as captured in the conclusions section of the TR 38.843. </w:t>
            </w:r>
          </w:p>
          <w:p w14:paraId="7637B734" w14:textId="77777777" w:rsidR="00253CC5" w:rsidRDefault="00253CC5" w:rsidP="00253CC5">
            <w:pPr>
              <w:numPr>
                <w:ilvl w:val="1"/>
                <w:numId w:val="40"/>
              </w:numPr>
              <w:spacing w:after="0"/>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w:t>
            </w:r>
            <w:r w:rsidRPr="00B11969">
              <w:rPr>
                <w:bCs/>
              </w:rPr>
              <w:t xml:space="preserve">plexity, while addressing </w:t>
            </w:r>
            <w:bookmarkStart w:id="1" w:name="_Hlk152950038"/>
            <w:r w:rsidRPr="00B11969">
              <w:rPr>
                <w:bCs/>
              </w:rPr>
              <w:t>other aspects requiring further study/conclusion as captured in the conclusions section of the TR 38.843</w:t>
            </w:r>
            <w:bookmarkEnd w:id="1"/>
            <w:r w:rsidRPr="00B11969">
              <w:rPr>
                <w:bCs/>
              </w:rPr>
              <w:t xml:space="preserve"> (e.g., cell/site specific model could be considered to improve performance gain).</w:t>
            </w:r>
            <w:r w:rsidRPr="000D006A">
              <w:rPr>
                <w:bCs/>
              </w:rPr>
              <w:t xml:space="preserve"> </w:t>
            </w:r>
          </w:p>
          <w:p w14:paraId="61675740" w14:textId="77777777" w:rsidR="00B74ECF" w:rsidRDefault="00B74ECF" w:rsidP="00B74ECF">
            <w:pPr>
              <w:numPr>
                <w:ilvl w:val="0"/>
                <w:numId w:val="40"/>
              </w:numPr>
              <w:spacing w:after="0"/>
              <w:rPr>
                <w:bCs/>
              </w:rPr>
            </w:pPr>
            <w:r>
              <w:rPr>
                <w:bCs/>
              </w:rPr>
              <w:t>N</w:t>
            </w:r>
            <w:r w:rsidRPr="0045271D">
              <w:rPr>
                <w:bCs/>
              </w:rPr>
              <w:t xml:space="preserve">ecessity and details </w:t>
            </w:r>
            <w:r w:rsidRPr="00B11969">
              <w:rPr>
                <w:bCs/>
              </w:rPr>
              <w:t>of model Identification con</w:t>
            </w:r>
            <w:r w:rsidRPr="0045271D">
              <w:rPr>
                <w:bCs/>
              </w:rPr>
              <w:t xml:space="preserve">cept and procedure in the context of LCM [RAN2/RAN1] </w:t>
            </w:r>
          </w:p>
          <w:p w14:paraId="548B0B0A" w14:textId="77777777" w:rsidR="00B74ECF" w:rsidRPr="00134864" w:rsidRDefault="00B74ECF" w:rsidP="00B74ECF">
            <w:pPr>
              <w:numPr>
                <w:ilvl w:val="0"/>
                <w:numId w:val="40"/>
              </w:numPr>
              <w:spacing w:after="0"/>
              <w:rPr>
                <w:bCs/>
              </w:rPr>
            </w:pPr>
            <w:r>
              <w:rPr>
                <w:bCs/>
              </w:rPr>
              <w:t>CN</w:t>
            </w:r>
            <w:r w:rsidRPr="00134864">
              <w:rPr>
                <w:bCs/>
              </w:rPr>
              <w:t xml:space="preserve">/OAM/OTT collection of UE-sided model training data [RAN2/RAN1]: </w:t>
            </w:r>
          </w:p>
          <w:p w14:paraId="753361D6" w14:textId="77777777" w:rsidR="00B74ECF" w:rsidRPr="0045271D" w:rsidRDefault="00B74ECF" w:rsidP="00B74ECF">
            <w:pPr>
              <w:numPr>
                <w:ilvl w:val="1"/>
                <w:numId w:val="40"/>
              </w:numPr>
              <w:spacing w:after="0"/>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4F3D3B76" w14:textId="77777777" w:rsidR="00B74ECF" w:rsidRPr="00250569" w:rsidRDefault="00B74ECF" w:rsidP="00B74ECF">
            <w:pPr>
              <w:numPr>
                <w:ilvl w:val="1"/>
                <w:numId w:val="40"/>
              </w:numPr>
              <w:spacing w:after="0"/>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065709F1" w14:textId="77777777" w:rsidR="003B3153" w:rsidRDefault="003B3153" w:rsidP="003B3153">
            <w:pPr>
              <w:numPr>
                <w:ilvl w:val="0"/>
                <w:numId w:val="40"/>
              </w:numPr>
              <w:spacing w:after="0"/>
              <w:rPr>
                <w:bCs/>
              </w:rPr>
            </w:pPr>
            <w:r>
              <w:rPr>
                <w:bCs/>
              </w:rPr>
              <w:t xml:space="preserve">Model transfer/delivery [RAN2/RAN1]: </w:t>
            </w:r>
          </w:p>
          <w:p w14:paraId="66581269" w14:textId="32881069" w:rsidR="003B3153" w:rsidRPr="00AC6419" w:rsidRDefault="003B3153" w:rsidP="00AC6419">
            <w:pPr>
              <w:numPr>
                <w:ilvl w:val="1"/>
                <w:numId w:val="40"/>
              </w:numPr>
              <w:spacing w:after="0"/>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tc>
      </w:tr>
    </w:tbl>
    <w:p w14:paraId="4756F5D6" w14:textId="77777777" w:rsidR="0038289E" w:rsidRPr="0038289E" w:rsidRDefault="0038289E" w:rsidP="00C231FE">
      <w:pPr>
        <w:overflowPunct/>
        <w:autoSpaceDE/>
        <w:autoSpaceDN/>
        <w:adjustRightInd/>
        <w:jc w:val="both"/>
        <w:textAlignment w:val="auto"/>
        <w:rPr>
          <w:sz w:val="22"/>
          <w:szCs w:val="22"/>
          <w:lang w:val="en-US" w:eastAsia="zh-CN"/>
        </w:rPr>
      </w:pPr>
    </w:p>
    <w:p w14:paraId="7328CCCE" w14:textId="75B2EB0F" w:rsidR="00675ACF" w:rsidRDefault="003F569D" w:rsidP="00B154A9">
      <w:pPr>
        <w:pStyle w:val="1"/>
        <w:pBdr>
          <w:top w:val="single" w:sz="12" w:space="4" w:color="auto"/>
        </w:pBdr>
        <w:spacing w:before="0"/>
        <w:ind w:left="431" w:hanging="431"/>
        <w:rPr>
          <w:rFonts w:ascii="Times New Roman" w:hAnsi="Times New Roman"/>
          <w:b/>
          <w:sz w:val="28"/>
          <w:szCs w:val="28"/>
          <w:lang w:val="en-US" w:eastAsia="zh-CN"/>
        </w:rPr>
      </w:pPr>
      <w:r>
        <w:rPr>
          <w:rFonts w:ascii="Times New Roman" w:hAnsi="Times New Roman"/>
          <w:b/>
          <w:sz w:val="28"/>
          <w:szCs w:val="28"/>
          <w:lang w:val="en-US" w:eastAsia="zh-CN"/>
        </w:rPr>
        <w:lastRenderedPageBreak/>
        <w:t>Discussion on performance evaluation</w:t>
      </w:r>
      <w:r w:rsidR="00697E79">
        <w:rPr>
          <w:rFonts w:ascii="Times New Roman" w:hAnsi="Times New Roman"/>
          <w:b/>
          <w:sz w:val="28"/>
          <w:szCs w:val="28"/>
          <w:lang w:val="en-US" w:eastAsia="zh-CN"/>
        </w:rPr>
        <w:t xml:space="preserve"> of UE side AI/ML </w:t>
      </w:r>
      <w:proofErr w:type="gramStart"/>
      <w:r w:rsidR="00697E79">
        <w:rPr>
          <w:rFonts w:ascii="Times New Roman" w:hAnsi="Times New Roman"/>
          <w:b/>
          <w:sz w:val="28"/>
          <w:szCs w:val="28"/>
          <w:lang w:val="en-US" w:eastAsia="zh-CN"/>
        </w:rPr>
        <w:t>model based</w:t>
      </w:r>
      <w:proofErr w:type="gramEnd"/>
      <w:r w:rsidR="00697E79">
        <w:rPr>
          <w:rFonts w:ascii="Times New Roman" w:hAnsi="Times New Roman"/>
          <w:b/>
          <w:sz w:val="28"/>
          <w:szCs w:val="28"/>
          <w:lang w:val="en-US" w:eastAsia="zh-CN"/>
        </w:rPr>
        <w:t xml:space="preserve"> CSI prediction</w:t>
      </w:r>
    </w:p>
    <w:p w14:paraId="018D34A3" w14:textId="6B58D17C" w:rsidR="008356AF" w:rsidRDefault="003E4397" w:rsidP="008356AF">
      <w:pPr>
        <w:jc w:val="both"/>
        <w:rPr>
          <w:lang w:val="en-US" w:eastAsia="zh-CN"/>
        </w:rPr>
      </w:pPr>
      <w:r w:rsidRPr="008356AF">
        <w:rPr>
          <w:rFonts w:hint="eastAsia"/>
          <w:sz w:val="22"/>
          <w:szCs w:val="22"/>
          <w:lang w:eastAsia="zh-CN"/>
        </w:rPr>
        <w:t>A</w:t>
      </w:r>
      <w:r w:rsidRPr="008356AF">
        <w:rPr>
          <w:sz w:val="22"/>
          <w:szCs w:val="22"/>
          <w:lang w:eastAsia="zh-CN"/>
        </w:rPr>
        <w:t xml:space="preserve">ccording to the SID, </w:t>
      </w:r>
      <w:r w:rsidR="003F66B0" w:rsidRPr="008356AF">
        <w:rPr>
          <w:sz w:val="22"/>
          <w:szCs w:val="22"/>
          <w:lang w:eastAsia="zh-CN"/>
        </w:rPr>
        <w:t xml:space="preserve">it needs to further study the performance gain over </w:t>
      </w:r>
      <w:r w:rsidR="008356AF">
        <w:rPr>
          <w:sz w:val="22"/>
          <w:szCs w:val="22"/>
          <w:lang w:eastAsia="zh-CN"/>
        </w:rPr>
        <w:t xml:space="preserve">Rel-18 non-AI/ML </w:t>
      </w:r>
      <w:proofErr w:type="gramStart"/>
      <w:r w:rsidR="008356AF">
        <w:rPr>
          <w:sz w:val="22"/>
          <w:szCs w:val="22"/>
          <w:lang w:eastAsia="zh-CN"/>
        </w:rPr>
        <w:t>approach based</w:t>
      </w:r>
      <w:proofErr w:type="gramEnd"/>
      <w:r w:rsidR="008356AF">
        <w:rPr>
          <w:sz w:val="22"/>
          <w:szCs w:val="22"/>
          <w:lang w:eastAsia="zh-CN"/>
        </w:rPr>
        <w:t xml:space="preserve"> CSI feedback. In our understanding, the Rel-18 non-AI/ML approach </w:t>
      </w:r>
      <w:r w:rsidR="00741739">
        <w:rPr>
          <w:sz w:val="22"/>
          <w:szCs w:val="22"/>
          <w:lang w:eastAsia="zh-CN"/>
        </w:rPr>
        <w:t xml:space="preserve">in the SID </w:t>
      </w:r>
      <w:r w:rsidR="00DB4B1F">
        <w:rPr>
          <w:sz w:val="22"/>
          <w:szCs w:val="22"/>
          <w:lang w:eastAsia="zh-CN"/>
        </w:rPr>
        <w:t>denotes</w:t>
      </w:r>
      <w:r w:rsidR="008356AF">
        <w:rPr>
          <w:sz w:val="22"/>
          <w:szCs w:val="22"/>
          <w:lang w:eastAsia="zh-CN"/>
        </w:rPr>
        <w:t xml:space="preserve"> Rel-18 Type II Doppler codebook</w:t>
      </w:r>
      <w:r w:rsidR="00000948">
        <w:rPr>
          <w:sz w:val="22"/>
          <w:szCs w:val="22"/>
          <w:lang w:eastAsia="zh-CN"/>
        </w:rPr>
        <w:t xml:space="preserve"> (</w:t>
      </w:r>
      <w:bookmarkStart w:id="4" w:name="_Hlk159230117"/>
      <w:r w:rsidR="00000948" w:rsidRPr="00A233B4">
        <w:rPr>
          <w:sz w:val="22"/>
          <w:szCs w:val="22"/>
          <w:lang w:eastAsia="zh-CN"/>
        </w:rPr>
        <w:t xml:space="preserve">i.e., </w:t>
      </w:r>
      <w:r w:rsidR="00000948" w:rsidRPr="00A233B4">
        <w:rPr>
          <w:sz w:val="22"/>
          <w:szCs w:val="22"/>
        </w:rPr>
        <w:t xml:space="preserve">Enhanced Type II codebook for predicted PMI or Further </w:t>
      </w:r>
      <w:r w:rsidR="00000948" w:rsidRPr="00A233B4">
        <w:rPr>
          <w:sz w:val="22"/>
          <w:szCs w:val="22"/>
          <w:lang w:val="en-US"/>
        </w:rPr>
        <w:t xml:space="preserve">enhanced </w:t>
      </w:r>
      <w:r w:rsidR="00000948" w:rsidRPr="00A233B4">
        <w:rPr>
          <w:sz w:val="22"/>
          <w:szCs w:val="22"/>
        </w:rPr>
        <w:t>Type II port selection codebook for predicted PMI in TS 38.214</w:t>
      </w:r>
      <w:r w:rsidR="00C11357" w:rsidRPr="00A233B4">
        <w:rPr>
          <w:sz w:val="22"/>
          <w:szCs w:val="22"/>
        </w:rPr>
        <w:t xml:space="preserve"> </w:t>
      </w:r>
      <w:r w:rsidR="00000948" w:rsidRPr="00A233B4">
        <w:rPr>
          <w:sz w:val="22"/>
          <w:szCs w:val="22"/>
        </w:rPr>
        <w:t>[</w:t>
      </w:r>
      <w:r w:rsidR="00C11357" w:rsidRPr="00A233B4">
        <w:rPr>
          <w:sz w:val="22"/>
          <w:szCs w:val="22"/>
        </w:rPr>
        <w:t>3</w:t>
      </w:r>
      <w:r w:rsidR="00000948" w:rsidRPr="00A233B4">
        <w:rPr>
          <w:sz w:val="22"/>
          <w:szCs w:val="22"/>
        </w:rPr>
        <w:t>]</w:t>
      </w:r>
      <w:bookmarkEnd w:id="4"/>
      <w:r w:rsidR="00000948" w:rsidRPr="00A233B4">
        <w:rPr>
          <w:sz w:val="22"/>
          <w:szCs w:val="22"/>
          <w:lang w:eastAsia="zh-CN"/>
        </w:rPr>
        <w:t>)</w:t>
      </w:r>
      <w:r w:rsidR="003B44EE" w:rsidRPr="00A233B4">
        <w:rPr>
          <w:sz w:val="22"/>
          <w:szCs w:val="22"/>
          <w:lang w:eastAsia="zh-CN"/>
        </w:rPr>
        <w:t>,</w:t>
      </w:r>
      <w:r w:rsidR="003B44EE">
        <w:rPr>
          <w:sz w:val="22"/>
          <w:szCs w:val="22"/>
          <w:lang w:eastAsia="zh-CN"/>
        </w:rPr>
        <w:t xml:space="preserve"> </w:t>
      </w:r>
      <w:r w:rsidR="00594AF1">
        <w:rPr>
          <w:sz w:val="22"/>
          <w:szCs w:val="22"/>
          <w:lang w:eastAsia="zh-CN"/>
        </w:rPr>
        <w:t>since it is one of CSI feedback based on CSI prediction.</w:t>
      </w:r>
      <w:r w:rsidR="008356AF">
        <w:rPr>
          <w:sz w:val="22"/>
          <w:szCs w:val="22"/>
          <w:lang w:eastAsia="zh-CN"/>
        </w:rPr>
        <w:t xml:space="preserve"> </w:t>
      </w:r>
      <w:r w:rsidR="008356AF" w:rsidRPr="002E1278">
        <w:rPr>
          <w:rFonts w:hint="eastAsia"/>
          <w:sz w:val="22"/>
          <w:szCs w:val="22"/>
          <w:lang w:eastAsia="zh-CN"/>
        </w:rPr>
        <w:t>I</w:t>
      </w:r>
      <w:r w:rsidR="008356AF" w:rsidRPr="002E1278">
        <w:rPr>
          <w:sz w:val="22"/>
          <w:szCs w:val="22"/>
          <w:lang w:eastAsia="zh-CN"/>
        </w:rPr>
        <w:t>n</w:t>
      </w:r>
      <w:r w:rsidR="008356AF">
        <w:rPr>
          <w:sz w:val="22"/>
          <w:szCs w:val="22"/>
          <w:lang w:eastAsia="zh-CN"/>
        </w:rPr>
        <w:t xml:space="preserve"> current specification</w:t>
      </w:r>
      <w:r w:rsidR="00594AF1">
        <w:rPr>
          <w:sz w:val="22"/>
          <w:szCs w:val="22"/>
          <w:lang w:eastAsia="zh-CN"/>
        </w:rPr>
        <w:t xml:space="preserve">, Rel-18 Type II Doppler codebook is enhanced by using Rel-16 Type II </w:t>
      </w:r>
      <w:r w:rsidR="00594AF1">
        <w:rPr>
          <w:rFonts w:hint="eastAsia"/>
          <w:sz w:val="22"/>
          <w:szCs w:val="22"/>
          <w:lang w:eastAsia="zh-CN"/>
        </w:rPr>
        <w:t>code</w:t>
      </w:r>
      <w:r w:rsidR="00594AF1">
        <w:rPr>
          <w:sz w:val="22"/>
          <w:szCs w:val="22"/>
          <w:lang w:eastAsia="zh-CN"/>
        </w:rPr>
        <w:t xml:space="preserve">book and Rel-17 Type II port selection codebook. </w:t>
      </w:r>
      <w:r w:rsidR="00ED0152">
        <w:rPr>
          <w:sz w:val="22"/>
          <w:szCs w:val="22"/>
          <w:lang w:eastAsia="zh-CN"/>
        </w:rPr>
        <w:t xml:space="preserve">The corresponding simulation assumption of Rel-18 Type II Doppler codebook has been given during the discussion on simulation evaluation of Rel-18 Type II Doppler </w:t>
      </w:r>
      <w:r w:rsidR="00ED0152">
        <w:rPr>
          <w:rFonts w:hint="eastAsia"/>
          <w:sz w:val="22"/>
          <w:szCs w:val="22"/>
          <w:lang w:eastAsia="zh-CN"/>
        </w:rPr>
        <w:t>cod</w:t>
      </w:r>
      <w:r w:rsidR="00ED0152">
        <w:rPr>
          <w:sz w:val="22"/>
          <w:szCs w:val="22"/>
          <w:lang w:eastAsia="zh-CN"/>
        </w:rPr>
        <w:t xml:space="preserve">ebook. In order to make the comparison be fair and simple, the simulation assumption of Rel-18 Type II Doppler codebook </w:t>
      </w:r>
      <w:r w:rsidR="00F62690">
        <w:rPr>
          <w:sz w:val="22"/>
          <w:szCs w:val="22"/>
          <w:lang w:eastAsia="zh-CN"/>
        </w:rPr>
        <w:t>could</w:t>
      </w:r>
      <w:r w:rsidR="00ED0152">
        <w:rPr>
          <w:sz w:val="22"/>
          <w:szCs w:val="22"/>
          <w:lang w:eastAsia="zh-CN"/>
        </w:rPr>
        <w:t xml:space="preserve"> be</w:t>
      </w:r>
      <w:r w:rsidR="00F62690">
        <w:rPr>
          <w:sz w:val="22"/>
          <w:szCs w:val="22"/>
          <w:lang w:eastAsia="zh-CN"/>
        </w:rPr>
        <w:t xml:space="preserve"> considered</w:t>
      </w:r>
      <w:r w:rsidR="00ED0152">
        <w:rPr>
          <w:sz w:val="22"/>
          <w:szCs w:val="22"/>
          <w:lang w:eastAsia="zh-CN"/>
        </w:rPr>
        <w:t xml:space="preserve"> as a starting point for UE sided AI/ML </w:t>
      </w:r>
      <w:proofErr w:type="gramStart"/>
      <w:r w:rsidR="00ED0152">
        <w:rPr>
          <w:sz w:val="22"/>
          <w:szCs w:val="22"/>
          <w:lang w:eastAsia="zh-CN"/>
        </w:rPr>
        <w:t>model based</w:t>
      </w:r>
      <w:proofErr w:type="gramEnd"/>
      <w:r w:rsidR="00ED0152">
        <w:rPr>
          <w:sz w:val="22"/>
          <w:szCs w:val="22"/>
          <w:lang w:eastAsia="zh-CN"/>
        </w:rPr>
        <w:t xml:space="preserve"> CSI prediction. </w:t>
      </w:r>
    </w:p>
    <w:p w14:paraId="316F973C" w14:textId="77777777" w:rsidR="00F25BC9" w:rsidRDefault="003E4397" w:rsidP="003A49C3">
      <w:pPr>
        <w:jc w:val="both"/>
        <w:rPr>
          <w:b/>
          <w:i/>
          <w:sz w:val="22"/>
          <w:szCs w:val="22"/>
          <w:lang w:eastAsia="zh-CN"/>
        </w:rPr>
      </w:pPr>
      <w:r w:rsidRPr="008609F6">
        <w:rPr>
          <w:b/>
          <w:i/>
          <w:sz w:val="22"/>
          <w:szCs w:val="22"/>
          <w:lang w:eastAsia="zh-CN"/>
        </w:rPr>
        <w:t>Proposal 1:</w:t>
      </w:r>
      <w:r w:rsidR="00D52599">
        <w:rPr>
          <w:b/>
          <w:i/>
          <w:sz w:val="22"/>
          <w:szCs w:val="22"/>
          <w:lang w:eastAsia="zh-CN"/>
        </w:rPr>
        <w:t xml:space="preserve"> The simulation assumption </w:t>
      </w:r>
      <w:r w:rsidR="004C6690">
        <w:rPr>
          <w:b/>
          <w:i/>
          <w:sz w:val="22"/>
          <w:szCs w:val="22"/>
          <w:lang w:eastAsia="zh-CN"/>
        </w:rPr>
        <w:t>of</w:t>
      </w:r>
      <w:r w:rsidR="00D52599">
        <w:rPr>
          <w:b/>
          <w:i/>
          <w:sz w:val="22"/>
          <w:szCs w:val="22"/>
          <w:lang w:eastAsia="zh-CN"/>
        </w:rPr>
        <w:t xml:space="preserve"> </w:t>
      </w:r>
      <w:r w:rsidR="00D52599">
        <w:rPr>
          <w:rFonts w:hint="eastAsia"/>
          <w:b/>
          <w:i/>
          <w:sz w:val="22"/>
          <w:szCs w:val="22"/>
          <w:lang w:eastAsia="zh-CN"/>
        </w:rPr>
        <w:t>Re</w:t>
      </w:r>
      <w:r w:rsidR="00D52599">
        <w:rPr>
          <w:b/>
          <w:i/>
          <w:sz w:val="22"/>
          <w:szCs w:val="22"/>
          <w:lang w:eastAsia="zh-CN"/>
        </w:rPr>
        <w:t>l-18 Type II Doppler codebook</w:t>
      </w:r>
      <w:r w:rsidR="00D52599" w:rsidRPr="00D52599">
        <w:rPr>
          <w:b/>
          <w:i/>
          <w:sz w:val="22"/>
          <w:szCs w:val="22"/>
          <w:lang w:eastAsia="zh-CN"/>
        </w:rPr>
        <w:t xml:space="preserve"> </w:t>
      </w:r>
      <w:r w:rsidR="00D52599">
        <w:rPr>
          <w:b/>
          <w:i/>
          <w:sz w:val="22"/>
          <w:szCs w:val="22"/>
          <w:lang w:eastAsia="zh-CN"/>
        </w:rPr>
        <w:t>could be</w:t>
      </w:r>
      <w:r w:rsidR="004168A8">
        <w:rPr>
          <w:b/>
          <w:i/>
          <w:sz w:val="22"/>
          <w:szCs w:val="22"/>
          <w:lang w:eastAsia="zh-CN"/>
        </w:rPr>
        <w:t xml:space="preserve"> considered</w:t>
      </w:r>
      <w:r w:rsidR="00D52599">
        <w:rPr>
          <w:b/>
          <w:i/>
          <w:sz w:val="22"/>
          <w:szCs w:val="22"/>
          <w:lang w:eastAsia="zh-CN"/>
        </w:rPr>
        <w:t xml:space="preserve"> as a starting point</w:t>
      </w:r>
      <w:r w:rsidR="004C6690">
        <w:rPr>
          <w:b/>
          <w:i/>
          <w:sz w:val="22"/>
          <w:szCs w:val="22"/>
          <w:lang w:eastAsia="zh-CN"/>
        </w:rPr>
        <w:t xml:space="preserve"> for </w:t>
      </w:r>
      <w:r w:rsidR="00E840C3">
        <w:rPr>
          <w:b/>
          <w:i/>
          <w:sz w:val="22"/>
          <w:szCs w:val="22"/>
          <w:lang w:eastAsia="zh-CN"/>
        </w:rPr>
        <w:t xml:space="preserve">UE sided AI/ML </w:t>
      </w:r>
      <w:proofErr w:type="gramStart"/>
      <w:r w:rsidR="00E840C3">
        <w:rPr>
          <w:b/>
          <w:i/>
          <w:sz w:val="22"/>
          <w:szCs w:val="22"/>
          <w:lang w:eastAsia="zh-CN"/>
        </w:rPr>
        <w:t>model based</w:t>
      </w:r>
      <w:proofErr w:type="gramEnd"/>
      <w:r w:rsidR="00E840C3">
        <w:rPr>
          <w:b/>
          <w:i/>
          <w:sz w:val="22"/>
          <w:szCs w:val="22"/>
          <w:lang w:eastAsia="zh-CN"/>
        </w:rPr>
        <w:t xml:space="preserve"> </w:t>
      </w:r>
      <w:r w:rsidR="00E840C3">
        <w:rPr>
          <w:rFonts w:hint="eastAsia"/>
          <w:b/>
          <w:i/>
          <w:sz w:val="22"/>
          <w:szCs w:val="22"/>
          <w:lang w:eastAsia="zh-CN"/>
        </w:rPr>
        <w:t>CSI</w:t>
      </w:r>
      <w:r w:rsidR="00E840C3">
        <w:rPr>
          <w:b/>
          <w:i/>
          <w:sz w:val="22"/>
          <w:szCs w:val="22"/>
          <w:lang w:eastAsia="zh-CN"/>
        </w:rPr>
        <w:t xml:space="preserve"> prediction</w:t>
      </w:r>
      <w:r w:rsidR="00D52599">
        <w:rPr>
          <w:b/>
          <w:i/>
          <w:sz w:val="22"/>
          <w:szCs w:val="22"/>
          <w:lang w:eastAsia="zh-CN"/>
        </w:rPr>
        <w:t xml:space="preserve">. </w:t>
      </w:r>
    </w:p>
    <w:p w14:paraId="097FFE05" w14:textId="320C68F6" w:rsidR="003A49C3" w:rsidRDefault="00ED0152" w:rsidP="003A49C3">
      <w:pPr>
        <w:jc w:val="both"/>
        <w:rPr>
          <w:sz w:val="22"/>
          <w:szCs w:val="22"/>
          <w:lang w:eastAsia="zh-CN"/>
        </w:rPr>
      </w:pPr>
      <w:r w:rsidRPr="00ED0152">
        <w:rPr>
          <w:rFonts w:hint="eastAsia"/>
          <w:sz w:val="22"/>
          <w:szCs w:val="22"/>
          <w:lang w:eastAsia="zh-CN"/>
        </w:rPr>
        <w:t>F</w:t>
      </w:r>
      <w:r w:rsidRPr="00ED0152">
        <w:rPr>
          <w:sz w:val="22"/>
          <w:szCs w:val="22"/>
          <w:lang w:eastAsia="zh-CN"/>
        </w:rPr>
        <w:t>o</w:t>
      </w:r>
      <w:r>
        <w:rPr>
          <w:sz w:val="22"/>
          <w:szCs w:val="22"/>
          <w:lang w:eastAsia="zh-CN"/>
        </w:rPr>
        <w:t>r Rel-18 Type II Doppler codebook</w:t>
      </w:r>
      <w:r w:rsidR="00C0002F">
        <w:rPr>
          <w:sz w:val="22"/>
          <w:szCs w:val="22"/>
          <w:lang w:eastAsia="zh-CN"/>
        </w:rPr>
        <w:t>, the window of CSI prediction is introduced, i.e., W=d</w:t>
      </w:r>
      <m:oMath>
        <m:r>
          <w:rPr>
            <w:rFonts w:ascii="Cambria Math" w:hAnsi="Cambria Math"/>
            <w:sz w:val="22"/>
            <w:szCs w:val="22"/>
            <w:lang w:eastAsia="zh-CN"/>
          </w:rPr>
          <m:t>×</m:t>
        </m:r>
      </m:oMath>
      <w:r w:rsidR="00C0002F">
        <w:rPr>
          <w:sz w:val="22"/>
          <w:szCs w:val="22"/>
          <w:lang w:eastAsia="zh-CN"/>
        </w:rPr>
        <w:t>N</w:t>
      </w:r>
      <w:r w:rsidR="00C0002F" w:rsidRPr="00C0002F">
        <w:rPr>
          <w:sz w:val="22"/>
          <w:szCs w:val="22"/>
          <w:vertAlign w:val="subscript"/>
          <w:lang w:eastAsia="zh-CN"/>
        </w:rPr>
        <w:t>4</w:t>
      </w:r>
      <w:r w:rsidR="00C0002F">
        <w:rPr>
          <w:sz w:val="22"/>
          <w:szCs w:val="22"/>
          <w:lang w:eastAsia="zh-CN"/>
        </w:rPr>
        <w:t>, where N</w:t>
      </w:r>
      <w:r w:rsidR="00C0002F" w:rsidRPr="00C0002F">
        <w:rPr>
          <w:sz w:val="22"/>
          <w:szCs w:val="22"/>
          <w:vertAlign w:val="subscript"/>
          <w:lang w:eastAsia="zh-CN"/>
        </w:rPr>
        <w:t>4</w:t>
      </w:r>
      <w:r w:rsidR="00C0002F">
        <w:rPr>
          <w:sz w:val="22"/>
          <w:szCs w:val="22"/>
          <w:lang w:eastAsia="zh-CN"/>
        </w:rPr>
        <w:t xml:space="preserve"> and </w:t>
      </w:r>
      <w:r w:rsidR="00C0002F" w:rsidRPr="00C0002F">
        <w:rPr>
          <w:i/>
          <w:iCs/>
          <w:sz w:val="22"/>
          <w:szCs w:val="22"/>
          <w:lang w:eastAsia="zh-CN"/>
        </w:rPr>
        <w:t>d</w:t>
      </w:r>
      <w:r w:rsidR="00C0002F">
        <w:rPr>
          <w:sz w:val="22"/>
          <w:szCs w:val="22"/>
          <w:lang w:eastAsia="zh-CN"/>
        </w:rPr>
        <w:t xml:space="preserve"> respectively denote the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4</m:t>
            </m:r>
          </m:sub>
        </m:sSub>
      </m:oMath>
      <w:r w:rsidR="00C0002F" w:rsidRPr="00C0002F">
        <w:rPr>
          <w:sz w:val="22"/>
          <w:szCs w:val="22"/>
          <w:lang w:eastAsia="zh-CN"/>
        </w:rPr>
        <w:t xml:space="preserve"> consecutive slot intervals</w:t>
      </w:r>
      <w:r w:rsidR="00C0002F">
        <w:rPr>
          <w:sz w:val="22"/>
          <w:szCs w:val="22"/>
          <w:lang w:eastAsia="zh-CN"/>
        </w:rPr>
        <w:t xml:space="preserve"> and </w:t>
      </w:r>
      <w:r w:rsidR="00C0002F" w:rsidRPr="00C0002F">
        <w:rPr>
          <w:sz w:val="22"/>
          <w:szCs w:val="22"/>
          <w:lang w:eastAsia="zh-CN"/>
        </w:rPr>
        <w:t xml:space="preserve">each with duration of </w:t>
      </w:r>
      <m:oMath>
        <m:r>
          <w:rPr>
            <w:rFonts w:ascii="Cambria Math" w:hAnsi="Cambria Math"/>
            <w:sz w:val="22"/>
            <w:szCs w:val="22"/>
            <w:lang w:eastAsia="zh-CN"/>
          </w:rPr>
          <m:t>d</m:t>
        </m:r>
      </m:oMath>
      <w:r w:rsidR="00C0002F" w:rsidRPr="00C0002F">
        <w:rPr>
          <w:sz w:val="22"/>
          <w:szCs w:val="22"/>
          <w:lang w:eastAsia="zh-CN"/>
        </w:rPr>
        <w:t xml:space="preserve"> slots</w:t>
      </w:r>
      <w:r w:rsidR="00C83AAE">
        <w:rPr>
          <w:sz w:val="22"/>
          <w:szCs w:val="22"/>
          <w:lang w:eastAsia="zh-CN"/>
        </w:rPr>
        <w:t xml:space="preserve"> in the window. </w:t>
      </w:r>
      <w:r w:rsidR="00F6306D">
        <w:rPr>
          <w:sz w:val="22"/>
          <w:szCs w:val="22"/>
          <w:lang w:eastAsia="zh-CN"/>
        </w:rPr>
        <w:t xml:space="preserve">The starting point </w:t>
      </w:r>
      <w:r w:rsidR="00F6306D" w:rsidRPr="00F6306D">
        <w:rPr>
          <w:i/>
          <w:iCs/>
          <w:sz w:val="22"/>
          <w:szCs w:val="22"/>
          <w:lang w:eastAsia="zh-CN"/>
        </w:rPr>
        <w:t>l</w:t>
      </w:r>
      <w:r w:rsidR="00F6306D">
        <w:rPr>
          <w:sz w:val="22"/>
          <w:szCs w:val="22"/>
          <w:lang w:eastAsia="zh-CN"/>
        </w:rPr>
        <w:t xml:space="preserve"> of the window is equal to </w:t>
      </w:r>
      <m:oMath>
        <m:r>
          <w:rPr>
            <w:rFonts w:ascii="Cambria Math" w:hAnsi="Cambria Math" w:hint="eastAsia"/>
            <w:sz w:val="22"/>
            <w:szCs w:val="22"/>
            <w:lang w:eastAsia="zh-CN"/>
          </w:rPr>
          <m:t>n</m:t>
        </m:r>
        <m:r>
          <w:rPr>
            <w:rFonts w:ascii="Cambria Math" w:hAnsi="Cambria Math"/>
            <w:sz w:val="22"/>
            <w:szCs w:val="22"/>
            <w:lang w:eastAsia="zh-CN"/>
          </w:rPr>
          <m:t>+δ</m:t>
        </m:r>
      </m:oMath>
      <w:r w:rsidR="00485ADA">
        <w:rPr>
          <w:rFonts w:hint="eastAsia"/>
          <w:sz w:val="22"/>
          <w:szCs w:val="22"/>
          <w:lang w:eastAsia="zh-CN"/>
        </w:rPr>
        <w:t>,</w:t>
      </w:r>
      <w:r w:rsidR="00485ADA">
        <w:rPr>
          <w:sz w:val="22"/>
          <w:szCs w:val="22"/>
          <w:lang w:eastAsia="zh-CN"/>
        </w:rPr>
        <w:t xml:space="preserve"> where </w:t>
      </w:r>
      <m:oMath>
        <m:r>
          <w:rPr>
            <w:rFonts w:ascii="Cambria Math" w:hAnsi="Cambria Math" w:hint="eastAsia"/>
            <w:sz w:val="22"/>
            <w:szCs w:val="22"/>
            <w:lang w:eastAsia="zh-CN"/>
          </w:rPr>
          <m:t>n</m:t>
        </m:r>
      </m:oMath>
      <w:r w:rsidR="00485ADA">
        <w:rPr>
          <w:rFonts w:hint="eastAsia"/>
          <w:sz w:val="22"/>
          <w:szCs w:val="22"/>
          <w:lang w:eastAsia="zh-CN"/>
        </w:rPr>
        <w:t xml:space="preserve"> </w:t>
      </w:r>
      <w:r w:rsidR="00485ADA">
        <w:rPr>
          <w:sz w:val="22"/>
          <w:szCs w:val="22"/>
          <w:lang w:eastAsia="zh-CN"/>
        </w:rPr>
        <w:t xml:space="preserve">is respectively the reporting instance and </w:t>
      </w:r>
      <m:oMath>
        <m:r>
          <w:rPr>
            <w:rFonts w:ascii="Cambria Math" w:hAnsi="Cambria Math"/>
            <w:sz w:val="22"/>
            <w:szCs w:val="22"/>
            <w:lang w:eastAsia="zh-CN"/>
          </w:rPr>
          <m:t>δ=</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CSI</m:t>
                </m:r>
                <m:r>
                  <m:rPr>
                    <m:sty m:val="p"/>
                  </m:rPr>
                  <w:rPr>
                    <w:rFonts w:ascii="Cambria Math" w:hAnsi="Cambria Math"/>
                    <w:sz w:val="22"/>
                    <w:szCs w:val="22"/>
                    <w:lang w:eastAsia="zh-CN"/>
                  </w:rPr>
                  <m:t>_</m:t>
                </m:r>
                <m:r>
                  <w:rPr>
                    <w:rFonts w:ascii="Cambria Math" w:hAnsi="Cambria Math"/>
                    <w:sz w:val="22"/>
                    <w:szCs w:val="22"/>
                    <w:lang w:eastAsia="zh-CN"/>
                  </w:rPr>
                  <m:t>ref</m:t>
                </m:r>
              </m:sub>
            </m:sSub>
            <m:r>
              <m:rPr>
                <m:sty m:val="p"/>
              </m:rPr>
              <w:rPr>
                <w:rFonts w:ascii="Cambria Math" w:hAnsi="Cambria Math"/>
                <w:sz w:val="22"/>
                <w:szCs w:val="22"/>
                <w:lang w:eastAsia="zh-CN"/>
              </w:rPr>
              <m:t>,0,1,2</m:t>
            </m:r>
          </m:e>
        </m:d>
      </m:oMath>
      <w:r w:rsidR="00D05EA2">
        <w:rPr>
          <w:rFonts w:hint="eastAsia"/>
          <w:sz w:val="22"/>
          <w:szCs w:val="22"/>
          <w:lang w:eastAsia="zh-CN"/>
        </w:rPr>
        <w:t xml:space="preserve"> </w:t>
      </w:r>
      <w:r w:rsidR="00D05EA2">
        <w:rPr>
          <w:sz w:val="22"/>
          <w:szCs w:val="22"/>
          <w:lang w:eastAsia="zh-CN"/>
        </w:rPr>
        <w:t>which is configured by higher layer parameter. Figure 1 shows the illustration of window</w:t>
      </w:r>
      <w:r w:rsidR="00D071FF">
        <w:rPr>
          <w:sz w:val="22"/>
          <w:szCs w:val="22"/>
          <w:lang w:eastAsia="zh-CN"/>
        </w:rPr>
        <w:t xml:space="preserve"> </w:t>
      </w:r>
      <w:r w:rsidR="00D071FF">
        <w:rPr>
          <w:sz w:val="22"/>
          <w:szCs w:val="22"/>
          <w:lang w:eastAsia="zh-CN"/>
        </w:rPr>
        <w:t>W</w:t>
      </w:r>
      <w:r w:rsidR="00D05EA2">
        <w:rPr>
          <w:sz w:val="22"/>
          <w:szCs w:val="22"/>
          <w:lang w:eastAsia="zh-CN"/>
        </w:rPr>
        <w:t xml:space="preserve"> of CSI prediction for Rel-18 Type II Doppler codebook.</w:t>
      </w:r>
      <w:r w:rsidR="002E4AAA">
        <w:rPr>
          <w:sz w:val="22"/>
          <w:szCs w:val="22"/>
          <w:lang w:eastAsia="zh-CN"/>
        </w:rPr>
        <w:t xml:space="preserve"> In the figure, </w:t>
      </w:r>
      <m:oMath>
        <m:r>
          <w:rPr>
            <w:rFonts w:ascii="Cambria Math" w:hAnsi="Cambria Math"/>
            <w:sz w:val="22"/>
            <w:szCs w:val="22"/>
            <w:lang w:eastAsia="zh-CN"/>
          </w:rPr>
          <m:t>δ&gt;0</m:t>
        </m:r>
      </m:oMath>
      <w:r w:rsidR="002E4AAA">
        <w:rPr>
          <w:rFonts w:hint="eastAsia"/>
          <w:sz w:val="22"/>
          <w:szCs w:val="22"/>
          <w:lang w:eastAsia="zh-CN"/>
        </w:rPr>
        <w:t xml:space="preserve"> </w:t>
      </w:r>
      <w:r w:rsidR="002E4AAA">
        <w:rPr>
          <w:sz w:val="22"/>
          <w:szCs w:val="22"/>
          <w:lang w:eastAsia="zh-CN"/>
        </w:rPr>
        <w:t xml:space="preserve">is configured. </w:t>
      </w:r>
      <w:r w:rsidR="00C32BEE">
        <w:rPr>
          <w:sz w:val="22"/>
          <w:szCs w:val="22"/>
          <w:lang w:eastAsia="zh-CN"/>
        </w:rPr>
        <w:t xml:space="preserve">In order to make the performance comparison be fair, </w:t>
      </w:r>
      <w:r w:rsidR="00236CFB">
        <w:rPr>
          <w:sz w:val="22"/>
          <w:szCs w:val="22"/>
          <w:lang w:eastAsia="zh-CN"/>
        </w:rPr>
        <w:t xml:space="preserve">the </w:t>
      </w:r>
      <w:r w:rsidR="004E435B">
        <w:rPr>
          <w:sz w:val="22"/>
          <w:szCs w:val="22"/>
          <w:lang w:eastAsia="zh-CN"/>
        </w:rPr>
        <w:t xml:space="preserve">same </w:t>
      </w:r>
      <w:r w:rsidR="00236CFB">
        <w:rPr>
          <w:sz w:val="22"/>
          <w:szCs w:val="22"/>
          <w:lang w:eastAsia="zh-CN"/>
        </w:rPr>
        <w:t xml:space="preserve">predicted </w:t>
      </w:r>
      <w:r w:rsidR="00C32BEE">
        <w:rPr>
          <w:sz w:val="22"/>
          <w:szCs w:val="22"/>
          <w:lang w:eastAsia="zh-CN"/>
        </w:rPr>
        <w:t xml:space="preserve">window </w:t>
      </w:r>
      <w:r w:rsidR="00D071FF">
        <w:rPr>
          <w:sz w:val="22"/>
          <w:szCs w:val="22"/>
          <w:lang w:eastAsia="zh-CN"/>
        </w:rPr>
        <w:t xml:space="preserve">and </w:t>
      </w:r>
      <w:r w:rsidR="009059DB">
        <w:rPr>
          <w:sz w:val="22"/>
          <w:szCs w:val="22"/>
          <w:lang w:eastAsia="zh-CN"/>
        </w:rPr>
        <w:t xml:space="preserve">the same CSI-RS burst </w:t>
      </w:r>
      <w:r w:rsidR="00D071FF">
        <w:rPr>
          <w:sz w:val="22"/>
          <w:szCs w:val="22"/>
          <w:lang w:eastAsia="zh-CN"/>
        </w:rPr>
        <w:t xml:space="preserve">transmission </w:t>
      </w:r>
      <w:r w:rsidR="00D071FF">
        <w:rPr>
          <w:sz w:val="22"/>
          <w:szCs w:val="22"/>
          <w:lang w:eastAsia="zh-CN"/>
        </w:rPr>
        <w:t>should be adopted</w:t>
      </w:r>
      <w:r w:rsidR="009059DB">
        <w:rPr>
          <w:sz w:val="22"/>
          <w:szCs w:val="22"/>
          <w:lang w:eastAsia="zh-CN"/>
        </w:rPr>
        <w:t xml:space="preserve"> </w:t>
      </w:r>
      <w:r w:rsidR="009059DB">
        <w:rPr>
          <w:sz w:val="22"/>
          <w:szCs w:val="22"/>
          <w:lang w:eastAsia="zh-CN"/>
        </w:rPr>
        <w:t>for Rel-18 Type II Doppler codebook and UE side AI/ML model</w:t>
      </w:r>
      <w:r w:rsidR="00C32BEE">
        <w:rPr>
          <w:sz w:val="22"/>
          <w:szCs w:val="22"/>
          <w:lang w:eastAsia="zh-CN"/>
        </w:rPr>
        <w:t>.</w:t>
      </w:r>
      <w:r w:rsidR="004E435B">
        <w:rPr>
          <w:sz w:val="22"/>
          <w:szCs w:val="22"/>
          <w:lang w:eastAsia="zh-CN"/>
        </w:rPr>
        <w:t xml:space="preserve"> Otherwise, it is difficult to tell the performance difference</w:t>
      </w:r>
      <w:r w:rsidR="007A2C72">
        <w:rPr>
          <w:sz w:val="22"/>
          <w:szCs w:val="22"/>
          <w:lang w:eastAsia="zh-CN"/>
        </w:rPr>
        <w:t xml:space="preserve"> for them</w:t>
      </w:r>
      <w:r w:rsidR="004E435B">
        <w:rPr>
          <w:rFonts w:hint="eastAsia"/>
          <w:sz w:val="22"/>
          <w:szCs w:val="22"/>
          <w:lang w:eastAsia="zh-CN"/>
        </w:rPr>
        <w:t>.</w:t>
      </w:r>
    </w:p>
    <w:p w14:paraId="3BD66D10" w14:textId="4306392C" w:rsidR="00ED0152" w:rsidRDefault="00C0002F" w:rsidP="004E435B">
      <w:pPr>
        <w:jc w:val="center"/>
      </w:pPr>
      <w:r>
        <w:object w:dxaOrig="6190" w:dyaOrig="1801" w14:anchorId="0AE10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89.75pt" o:ole="">
            <v:imagedata r:id="rId14" o:title=""/>
          </v:shape>
          <o:OLEObject Type="Embed" ProgID="Visio.Drawing.15" ShapeID="_x0000_i1025" DrawAspect="Content" ObjectID="_1769875765" r:id="rId15"/>
        </w:object>
      </w:r>
    </w:p>
    <w:p w14:paraId="5FA84146" w14:textId="596F4069" w:rsidR="00C0002F" w:rsidRPr="00EF49DB" w:rsidRDefault="00C0002F" w:rsidP="00C0002F">
      <w:pPr>
        <w:jc w:val="center"/>
        <w:rPr>
          <w:b/>
          <w:bCs/>
          <w:sz w:val="22"/>
          <w:szCs w:val="22"/>
          <w:lang w:eastAsia="zh-CN"/>
        </w:rPr>
      </w:pPr>
      <w:r w:rsidRPr="00EF49DB">
        <w:rPr>
          <w:rFonts w:hint="eastAsia"/>
          <w:b/>
          <w:bCs/>
          <w:sz w:val="22"/>
          <w:szCs w:val="22"/>
          <w:lang w:eastAsia="zh-CN"/>
        </w:rPr>
        <w:t>F</w:t>
      </w:r>
      <w:r w:rsidRPr="00EF49DB">
        <w:rPr>
          <w:b/>
          <w:bCs/>
          <w:sz w:val="22"/>
          <w:szCs w:val="22"/>
          <w:lang w:eastAsia="zh-CN"/>
        </w:rPr>
        <w:t>igure 1:  The illustration of window of CSI prediction for Rel-18 Type II Doppler codebook</w:t>
      </w:r>
    </w:p>
    <w:p w14:paraId="65CBF000" w14:textId="4F5FCC3A" w:rsidR="003A49C3" w:rsidRPr="003F569D" w:rsidRDefault="00165134" w:rsidP="003A49C3">
      <w:pPr>
        <w:jc w:val="both"/>
        <w:rPr>
          <w:lang w:val="en-US" w:eastAsia="zh-CN"/>
        </w:rPr>
      </w:pPr>
      <w:r w:rsidRPr="008609F6">
        <w:rPr>
          <w:b/>
          <w:i/>
          <w:sz w:val="22"/>
          <w:szCs w:val="22"/>
          <w:lang w:eastAsia="zh-CN"/>
        </w:rPr>
        <w:t xml:space="preserve">Proposal </w:t>
      </w:r>
      <w:r w:rsidR="006D714B">
        <w:rPr>
          <w:b/>
          <w:i/>
          <w:sz w:val="22"/>
          <w:szCs w:val="22"/>
          <w:lang w:eastAsia="zh-CN"/>
        </w:rPr>
        <w:t>2</w:t>
      </w:r>
      <w:r w:rsidRPr="008609F6">
        <w:rPr>
          <w:b/>
          <w:i/>
          <w:sz w:val="22"/>
          <w:szCs w:val="22"/>
          <w:lang w:eastAsia="zh-CN"/>
        </w:rPr>
        <w:t>:</w:t>
      </w:r>
      <w:r>
        <w:rPr>
          <w:b/>
          <w:i/>
          <w:sz w:val="22"/>
          <w:szCs w:val="22"/>
          <w:lang w:eastAsia="zh-CN"/>
        </w:rPr>
        <w:t xml:space="preserve"> </w:t>
      </w:r>
      <w:r w:rsidR="00EF49DB">
        <w:rPr>
          <w:b/>
          <w:i/>
          <w:sz w:val="22"/>
          <w:szCs w:val="22"/>
          <w:lang w:eastAsia="zh-CN"/>
        </w:rPr>
        <w:t>In order to mak</w:t>
      </w:r>
      <w:r w:rsidR="00EF49DB" w:rsidRPr="00EF49DB">
        <w:rPr>
          <w:b/>
          <w:i/>
          <w:sz w:val="22"/>
          <w:szCs w:val="22"/>
          <w:lang w:eastAsia="zh-CN"/>
        </w:rPr>
        <w:t xml:space="preserve">e </w:t>
      </w:r>
      <w:r w:rsidR="00EF49DB" w:rsidRPr="00EF49DB">
        <w:rPr>
          <w:b/>
          <w:i/>
          <w:sz w:val="22"/>
          <w:szCs w:val="22"/>
          <w:lang w:eastAsia="zh-CN"/>
        </w:rPr>
        <w:t>the performance comparison be fair</w:t>
      </w:r>
      <w:r w:rsidR="00EF49DB" w:rsidRPr="00EF49DB">
        <w:rPr>
          <w:b/>
          <w:i/>
          <w:sz w:val="22"/>
          <w:szCs w:val="22"/>
          <w:lang w:eastAsia="zh-CN"/>
        </w:rPr>
        <w:t>, t</w:t>
      </w:r>
      <w:r>
        <w:rPr>
          <w:b/>
          <w:i/>
          <w:sz w:val="22"/>
          <w:szCs w:val="22"/>
          <w:lang w:eastAsia="zh-CN"/>
        </w:rPr>
        <w:t>he window of CSI prediction</w:t>
      </w:r>
      <w:r w:rsidR="00EF49DB">
        <w:rPr>
          <w:b/>
          <w:i/>
          <w:sz w:val="22"/>
          <w:szCs w:val="22"/>
          <w:lang w:eastAsia="zh-CN"/>
        </w:rPr>
        <w:t xml:space="preserve"> and </w:t>
      </w:r>
      <w:r w:rsidR="00EF49DB" w:rsidRPr="00EF49DB">
        <w:rPr>
          <w:b/>
          <w:i/>
          <w:sz w:val="22"/>
          <w:szCs w:val="22"/>
          <w:lang w:eastAsia="zh-CN"/>
        </w:rPr>
        <w:t>CSI-RS burst transmission</w:t>
      </w:r>
      <w:r>
        <w:rPr>
          <w:b/>
          <w:i/>
          <w:sz w:val="22"/>
          <w:szCs w:val="22"/>
          <w:lang w:eastAsia="zh-CN"/>
        </w:rPr>
        <w:t xml:space="preserve"> should be same for Rel-18 Type II Doppler codebook and UE side AI/ML model.</w:t>
      </w:r>
    </w:p>
    <w:p w14:paraId="5AA1B84A" w14:textId="37E08B15" w:rsidR="00B154A9" w:rsidRDefault="00316F97"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Discussion on</w:t>
      </w:r>
      <w:r w:rsidR="006F4794">
        <w:rPr>
          <w:rFonts w:ascii="Times New Roman" w:hAnsi="Times New Roman"/>
          <w:b/>
          <w:sz w:val="28"/>
          <w:szCs w:val="28"/>
          <w:lang w:val="en-US"/>
        </w:rPr>
        <w:t xml:space="preserve"> </w:t>
      </w:r>
      <w:r w:rsidR="006F4794">
        <w:rPr>
          <w:rFonts w:ascii="Times New Roman" w:hAnsi="Times New Roman" w:hint="eastAsia"/>
          <w:b/>
          <w:sz w:val="28"/>
          <w:szCs w:val="28"/>
          <w:lang w:val="en-US" w:eastAsia="zh-CN"/>
        </w:rPr>
        <w:t>spec</w:t>
      </w:r>
      <w:r w:rsidR="006859C0">
        <w:rPr>
          <w:rFonts w:ascii="Times New Roman" w:hAnsi="Times New Roman"/>
          <w:b/>
          <w:sz w:val="28"/>
          <w:szCs w:val="28"/>
          <w:lang w:val="en-US" w:eastAsia="zh-CN"/>
        </w:rPr>
        <w:t>i</w:t>
      </w:r>
      <w:r w:rsidR="006F4794">
        <w:rPr>
          <w:rFonts w:ascii="Times New Roman" w:hAnsi="Times New Roman"/>
          <w:b/>
          <w:sz w:val="28"/>
          <w:szCs w:val="28"/>
          <w:lang w:val="en-US"/>
        </w:rPr>
        <w:t xml:space="preserve">fication impact </w:t>
      </w:r>
      <w:r w:rsidR="0000603A">
        <w:rPr>
          <w:rFonts w:ascii="Times New Roman" w:hAnsi="Times New Roman"/>
          <w:b/>
          <w:sz w:val="28"/>
          <w:szCs w:val="28"/>
          <w:lang w:val="en-US"/>
        </w:rPr>
        <w:t xml:space="preserve">of </w:t>
      </w:r>
      <w:r>
        <w:rPr>
          <w:rFonts w:ascii="Times New Roman" w:hAnsi="Times New Roman" w:hint="eastAsia"/>
          <w:b/>
          <w:sz w:val="28"/>
          <w:szCs w:val="28"/>
          <w:lang w:val="en-US" w:eastAsia="zh-CN"/>
        </w:rPr>
        <w:t>UE</w:t>
      </w:r>
      <w:r>
        <w:rPr>
          <w:rFonts w:ascii="Times New Roman" w:hAnsi="Times New Roman"/>
          <w:b/>
          <w:sz w:val="28"/>
          <w:szCs w:val="28"/>
          <w:lang w:val="en-US"/>
        </w:rPr>
        <w:t xml:space="preserve"> side AI/ML </w:t>
      </w:r>
      <w:proofErr w:type="gramStart"/>
      <w:r>
        <w:rPr>
          <w:rFonts w:ascii="Times New Roman" w:hAnsi="Times New Roman"/>
          <w:b/>
          <w:sz w:val="28"/>
          <w:szCs w:val="28"/>
          <w:lang w:val="en-US"/>
        </w:rPr>
        <w:t>model based</w:t>
      </w:r>
      <w:proofErr w:type="gramEnd"/>
      <w:r>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w:t>
      </w:r>
      <w:r>
        <w:rPr>
          <w:rFonts w:ascii="Times New Roman" w:hAnsi="Times New Roman"/>
          <w:b/>
          <w:sz w:val="28"/>
          <w:szCs w:val="28"/>
          <w:lang w:val="en-US"/>
        </w:rPr>
        <w:t>prediction</w:t>
      </w:r>
    </w:p>
    <w:p w14:paraId="3B51ABA3" w14:textId="77F462AE" w:rsidR="004F3AD3" w:rsidRDefault="008D0F67" w:rsidP="009A16E2">
      <w:pPr>
        <w:pStyle w:val="2"/>
        <w:rPr>
          <w:rFonts w:ascii="Times New Roman" w:hAnsi="Times New Roman"/>
          <w:b/>
          <w:sz w:val="24"/>
          <w:szCs w:val="24"/>
        </w:rPr>
      </w:pPr>
      <w:r>
        <w:rPr>
          <w:rFonts w:ascii="Times New Roman" w:hAnsi="Times New Roman"/>
          <w:b/>
          <w:sz w:val="24"/>
          <w:szCs w:val="24"/>
        </w:rPr>
        <w:t xml:space="preserve">Discussion on </w:t>
      </w:r>
      <w:r w:rsidR="001C6C66">
        <w:rPr>
          <w:rFonts w:ascii="Times New Roman" w:hAnsi="Times New Roman"/>
          <w:b/>
          <w:sz w:val="24"/>
          <w:szCs w:val="24"/>
        </w:rPr>
        <w:t>d</w:t>
      </w:r>
      <w:r w:rsidR="00253CC5">
        <w:rPr>
          <w:rFonts w:ascii="Times New Roman" w:hAnsi="Times New Roman"/>
          <w:b/>
          <w:sz w:val="24"/>
          <w:szCs w:val="24"/>
        </w:rPr>
        <w:t>ata collection</w:t>
      </w:r>
    </w:p>
    <w:p w14:paraId="412F0673" w14:textId="404EED3F" w:rsidR="00C57661" w:rsidRPr="00704786" w:rsidRDefault="00847BA8" w:rsidP="00C57661">
      <w:pPr>
        <w:rPr>
          <w:sz w:val="22"/>
          <w:szCs w:val="22"/>
          <w:lang w:eastAsia="zh-CN"/>
        </w:rPr>
      </w:pPr>
      <w:r w:rsidRPr="00704786">
        <w:rPr>
          <w:rFonts w:hint="eastAsia"/>
          <w:sz w:val="22"/>
          <w:szCs w:val="22"/>
          <w:lang w:eastAsia="zh-CN"/>
        </w:rPr>
        <w:t>I</w:t>
      </w:r>
      <w:r w:rsidRPr="00704786">
        <w:rPr>
          <w:sz w:val="22"/>
          <w:szCs w:val="22"/>
          <w:lang w:eastAsia="zh-CN"/>
        </w:rPr>
        <w:t>n RAN1#114 meeting, the following observation on data collection for CSI prediction using UE sided model [</w:t>
      </w:r>
      <w:r w:rsidR="00C967D5" w:rsidRPr="00704786">
        <w:rPr>
          <w:sz w:val="22"/>
          <w:szCs w:val="22"/>
          <w:lang w:eastAsia="zh-CN"/>
        </w:rPr>
        <w:t>4</w:t>
      </w:r>
      <w:r w:rsidRPr="00704786">
        <w:rPr>
          <w:sz w:val="22"/>
          <w:szCs w:val="22"/>
          <w:lang w:eastAsia="zh-CN"/>
        </w:rPr>
        <w:t>].</w:t>
      </w:r>
    </w:p>
    <w:tbl>
      <w:tblPr>
        <w:tblStyle w:val="af"/>
        <w:tblW w:w="0" w:type="auto"/>
        <w:tblLook w:val="04A0" w:firstRow="1" w:lastRow="0" w:firstColumn="1" w:lastColumn="0" w:noHBand="0" w:noVBand="1"/>
      </w:tblPr>
      <w:tblGrid>
        <w:gridCol w:w="9962"/>
      </w:tblGrid>
      <w:tr w:rsidR="009259A9" w14:paraId="5DB89C89" w14:textId="77777777" w:rsidTr="009259A9">
        <w:tc>
          <w:tcPr>
            <w:tcW w:w="9962" w:type="dxa"/>
          </w:tcPr>
          <w:p w14:paraId="0E5A0FA3" w14:textId="77777777" w:rsidR="009259A9" w:rsidRPr="000F3C1D" w:rsidRDefault="009259A9" w:rsidP="009259A9">
            <w:pPr>
              <w:rPr>
                <w:rFonts w:eastAsia="等线"/>
                <w:b/>
                <w:bCs/>
              </w:rPr>
            </w:pPr>
            <w:r w:rsidRPr="000F3C1D">
              <w:rPr>
                <w:rFonts w:eastAsia="等线"/>
                <w:b/>
                <w:bCs/>
              </w:rPr>
              <w:t>Observation</w:t>
            </w:r>
          </w:p>
          <w:p w14:paraId="301687DA" w14:textId="77777777" w:rsidR="009259A9" w:rsidRPr="000F3C1D" w:rsidRDefault="009259A9" w:rsidP="009259A9">
            <w:pPr>
              <w:rPr>
                <w:rFonts w:eastAsia="Malgun Gothic"/>
                <w:i/>
                <w:iCs/>
                <w:color w:val="FF0000"/>
              </w:rPr>
            </w:pPr>
            <w:r w:rsidRPr="000F3C1D">
              <w:rPr>
                <w:rFonts w:eastAsia="Malgun Gothic"/>
                <w:i/>
                <w:iCs/>
              </w:rPr>
              <w:t xml:space="preserve">In CSI prediction using UE sided model use case, </w:t>
            </w:r>
            <w:r w:rsidRPr="000F3C1D">
              <w:rPr>
                <w:rFonts w:eastAsia="Malgun Gothic"/>
                <w:i/>
                <w:iCs/>
                <w:color w:val="000000"/>
              </w:rPr>
              <w:t xml:space="preserve">at least the following aspects have been proposed by companies </w:t>
            </w:r>
            <w:r w:rsidRPr="000F3C1D">
              <w:rPr>
                <w:rFonts w:eastAsia="Malgun Gothic"/>
                <w:i/>
                <w:iCs/>
              </w:rPr>
              <w:t xml:space="preserve">on data collection, including: </w:t>
            </w:r>
          </w:p>
          <w:p w14:paraId="6B669367" w14:textId="77777777" w:rsidR="009259A9" w:rsidRPr="000F3C1D" w:rsidRDefault="009259A9" w:rsidP="009259A9">
            <w:pPr>
              <w:pStyle w:val="af5"/>
              <w:numPr>
                <w:ilvl w:val="0"/>
                <w:numId w:val="46"/>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Signaling and procedures</w:t>
            </w:r>
            <w:r w:rsidRPr="000F3C1D">
              <w:rPr>
                <w:rFonts w:ascii="Times New Roman" w:eastAsia="Malgun Gothic" w:hAnsi="Times New Roman"/>
                <w:i/>
                <w:iCs/>
                <w:color w:val="000000"/>
                <w:sz w:val="20"/>
                <w:szCs w:val="20"/>
              </w:rPr>
              <w:t xml:space="preserve"> for </w:t>
            </w:r>
            <w:r w:rsidRPr="000F3C1D">
              <w:rPr>
                <w:rFonts w:ascii="Times New Roman" w:eastAsia="Malgun Gothic" w:hAnsi="Times New Roman"/>
                <w:i/>
                <w:iCs/>
                <w:sz w:val="20"/>
                <w:szCs w:val="20"/>
              </w:rPr>
              <w:t xml:space="preserve">the data collection </w:t>
            </w:r>
          </w:p>
          <w:p w14:paraId="5931D51F" w14:textId="3204163D" w:rsidR="009259A9" w:rsidRPr="000F3C1D" w:rsidRDefault="009259A9" w:rsidP="009259A9">
            <w:pPr>
              <w:numPr>
                <w:ilvl w:val="1"/>
                <w:numId w:val="20"/>
              </w:numPr>
              <w:overflowPunct/>
              <w:autoSpaceDE/>
              <w:autoSpaceDN/>
              <w:adjustRightInd/>
              <w:spacing w:after="0"/>
              <w:jc w:val="left"/>
              <w:textAlignment w:val="auto"/>
              <w:rPr>
                <w:i/>
                <w:iCs/>
              </w:rPr>
            </w:pPr>
            <w:r w:rsidRPr="000F3C1D">
              <w:rPr>
                <w:i/>
                <w:iCs/>
              </w:rPr>
              <w:t>data collection indicated by NW</w:t>
            </w:r>
          </w:p>
          <w:p w14:paraId="67C9E618" w14:textId="61D5DFF9" w:rsidR="009259A9" w:rsidRPr="000F3C1D" w:rsidRDefault="009259A9" w:rsidP="009259A9">
            <w:pPr>
              <w:numPr>
                <w:ilvl w:val="1"/>
                <w:numId w:val="20"/>
              </w:numPr>
              <w:overflowPunct/>
              <w:autoSpaceDE/>
              <w:autoSpaceDN/>
              <w:adjustRightInd/>
              <w:spacing w:after="0"/>
              <w:jc w:val="left"/>
              <w:textAlignment w:val="auto"/>
              <w:rPr>
                <w:i/>
                <w:iCs/>
              </w:rPr>
            </w:pPr>
            <w:r w:rsidRPr="000F3C1D">
              <w:rPr>
                <w:i/>
                <w:iCs/>
              </w:rPr>
              <w:lastRenderedPageBreak/>
              <w:t>Requested from UE for data collection</w:t>
            </w:r>
          </w:p>
          <w:p w14:paraId="478D0CC5" w14:textId="6907A62D" w:rsidR="009259A9" w:rsidRPr="000F3C1D" w:rsidRDefault="009259A9" w:rsidP="009259A9">
            <w:pPr>
              <w:pStyle w:val="af5"/>
              <w:numPr>
                <w:ilvl w:val="0"/>
                <w:numId w:val="46"/>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CSI-RS configuration</w:t>
            </w:r>
          </w:p>
          <w:p w14:paraId="092FCA8B" w14:textId="77777777" w:rsidR="009259A9" w:rsidRPr="000F3C1D" w:rsidRDefault="009259A9" w:rsidP="009259A9">
            <w:pPr>
              <w:pStyle w:val="af5"/>
              <w:numPr>
                <w:ilvl w:val="0"/>
                <w:numId w:val="46"/>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Assistance information for categorizing the data, if needed</w:t>
            </w:r>
          </w:p>
          <w:p w14:paraId="182EFD50" w14:textId="35338FE7" w:rsidR="009259A9" w:rsidRPr="000F3C1D" w:rsidRDefault="009259A9" w:rsidP="000F3C1D">
            <w:pPr>
              <w:pStyle w:val="af5"/>
              <w:numPr>
                <w:ilvl w:val="1"/>
                <w:numId w:val="46"/>
              </w:numPr>
              <w:overflowPunct w:val="0"/>
              <w:autoSpaceDE w:val="0"/>
              <w:autoSpaceDN w:val="0"/>
              <w:adjustRightInd w:val="0"/>
              <w:spacing w:before="100" w:beforeAutospacing="1" w:after="180" w:line="259" w:lineRule="auto"/>
              <w:textAlignment w:val="baseline"/>
              <w:rPr>
                <w:rFonts w:ascii="Times New Roman" w:eastAsia="Malgun Gothic" w:hAnsi="Times New Roman"/>
                <w:i/>
                <w:iCs/>
                <w:color w:val="000000"/>
                <w:sz w:val="20"/>
                <w:szCs w:val="20"/>
              </w:rPr>
            </w:pPr>
            <w:r w:rsidRPr="000F3C1D">
              <w:rPr>
                <w:rFonts w:ascii="Times New Roman" w:eastAsia="Malgun Gothic" w:hAnsi="Times New Roman"/>
                <w:i/>
                <w:iCs/>
                <w:color w:val="000000"/>
                <w:sz w:val="20"/>
                <w:szCs w:val="20"/>
              </w:rPr>
              <w:t>The provision of assistance information needs to consider feasibility of disclosing proprietary information to the other side.</w:t>
            </w:r>
          </w:p>
        </w:tc>
      </w:tr>
    </w:tbl>
    <w:p w14:paraId="0364B254" w14:textId="58674CC7" w:rsidR="00B8547F" w:rsidRPr="008609F6" w:rsidRDefault="00612AFC" w:rsidP="000D1232">
      <w:pPr>
        <w:jc w:val="both"/>
        <w:rPr>
          <w:sz w:val="22"/>
          <w:szCs w:val="22"/>
          <w:lang w:eastAsia="zh-CN"/>
        </w:rPr>
      </w:pPr>
      <w:r w:rsidRPr="008609F6">
        <w:rPr>
          <w:sz w:val="22"/>
          <w:szCs w:val="22"/>
          <w:lang w:eastAsia="zh-CN"/>
        </w:rPr>
        <w:lastRenderedPageBreak/>
        <w:t xml:space="preserve">Two options on the signalling and procedures for the data collection were proposed by companies. One option is data collection indicated by NW. The other one is data collection requested from UE. </w:t>
      </w:r>
      <w:r w:rsidR="000D1232" w:rsidRPr="008609F6">
        <w:rPr>
          <w:sz w:val="22"/>
          <w:szCs w:val="22"/>
          <w:lang w:eastAsia="zh-CN"/>
        </w:rPr>
        <w:t xml:space="preserve">Note that </w:t>
      </w:r>
      <w:r w:rsidR="00E62DB1">
        <w:rPr>
          <w:sz w:val="22"/>
          <w:szCs w:val="22"/>
          <w:lang w:eastAsia="zh-CN"/>
        </w:rPr>
        <w:t xml:space="preserve">the model of </w:t>
      </w:r>
      <w:r w:rsidR="000D1232" w:rsidRPr="008609F6">
        <w:rPr>
          <w:sz w:val="22"/>
          <w:szCs w:val="22"/>
          <w:lang w:eastAsia="zh-CN"/>
        </w:rPr>
        <w:t xml:space="preserve">CSI prediction </w:t>
      </w:r>
      <w:r w:rsidR="00E62DB1">
        <w:rPr>
          <w:sz w:val="22"/>
          <w:szCs w:val="22"/>
          <w:lang w:eastAsia="zh-CN"/>
        </w:rPr>
        <w:t>is</w:t>
      </w:r>
      <w:r w:rsidR="000D1232" w:rsidRPr="008609F6">
        <w:rPr>
          <w:sz w:val="22"/>
          <w:szCs w:val="22"/>
          <w:lang w:eastAsia="zh-CN"/>
        </w:rPr>
        <w:t xml:space="preserve"> UE side</w:t>
      </w:r>
      <w:r w:rsidR="006E43A7">
        <w:rPr>
          <w:sz w:val="22"/>
          <w:szCs w:val="22"/>
          <w:lang w:eastAsia="zh-CN"/>
        </w:rPr>
        <w:t>d</w:t>
      </w:r>
      <w:r w:rsidR="000D1232" w:rsidRPr="008609F6">
        <w:rPr>
          <w:sz w:val="22"/>
          <w:szCs w:val="22"/>
          <w:lang w:eastAsia="zh-CN"/>
        </w:rPr>
        <w:t xml:space="preserve"> model.</w:t>
      </w:r>
      <w:r w:rsidR="00947E9D" w:rsidRPr="008609F6">
        <w:rPr>
          <w:sz w:val="22"/>
          <w:szCs w:val="22"/>
          <w:lang w:eastAsia="zh-CN"/>
        </w:rPr>
        <w:t xml:space="preserve"> According to</w:t>
      </w:r>
      <w:r w:rsidR="00213C91" w:rsidRPr="008609F6">
        <w:rPr>
          <w:sz w:val="22"/>
          <w:szCs w:val="22"/>
          <w:lang w:eastAsia="zh-CN"/>
        </w:rPr>
        <w:t xml:space="preserve"> description in TR 38.843 [2],</w:t>
      </w:r>
      <w:r w:rsidR="00AF569B" w:rsidRPr="008609F6">
        <w:rPr>
          <w:sz w:val="22"/>
          <w:szCs w:val="22"/>
          <w:lang w:eastAsia="zh-CN"/>
        </w:rPr>
        <w:t xml:space="preserve"> </w:t>
      </w:r>
      <w:r w:rsidR="00AF569B" w:rsidRPr="008609F6">
        <w:rPr>
          <w:rFonts w:hint="eastAsia"/>
          <w:sz w:val="22"/>
          <w:szCs w:val="22"/>
          <w:lang w:eastAsia="zh-CN"/>
        </w:rPr>
        <w:t>the</w:t>
      </w:r>
      <w:r w:rsidR="00AF569B"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w:t>
      </w:r>
      <w:r w:rsidR="00213C91" w:rsidRPr="008609F6">
        <w:rPr>
          <w:sz w:val="22"/>
          <w:szCs w:val="22"/>
          <w:lang w:eastAsia="zh-CN"/>
        </w:rPr>
        <w:t xml:space="preserve"> </w:t>
      </w:r>
      <w:r w:rsidR="00AF569B" w:rsidRPr="008609F6">
        <w:rPr>
          <w:sz w:val="22"/>
          <w:szCs w:val="22"/>
          <w:lang w:eastAsia="zh-CN"/>
        </w:rPr>
        <w:t>are requested</w:t>
      </w:r>
      <w:r w:rsidR="00AF569B" w:rsidRPr="008609F6">
        <w:rPr>
          <w:rFonts w:hint="eastAsia"/>
          <w:sz w:val="22"/>
          <w:szCs w:val="22"/>
          <w:lang w:eastAsia="zh-CN"/>
        </w:rPr>
        <w:t>.</w:t>
      </w:r>
      <w:r w:rsidR="00AF569B" w:rsidRPr="008609F6">
        <w:rPr>
          <w:sz w:val="22"/>
          <w:szCs w:val="22"/>
          <w:lang w:eastAsia="zh-CN"/>
        </w:rPr>
        <w:t xml:space="preserve"> </w:t>
      </w:r>
      <w:r w:rsidR="00002C7E">
        <w:rPr>
          <w:sz w:val="22"/>
          <w:szCs w:val="22"/>
          <w:lang w:eastAsia="zh-CN"/>
        </w:rPr>
        <w:t>Compared with data collection indicated by NW</w:t>
      </w:r>
      <w:r w:rsidR="00AF569B" w:rsidRPr="008609F6">
        <w:rPr>
          <w:sz w:val="22"/>
          <w:szCs w:val="22"/>
          <w:lang w:eastAsia="zh-CN"/>
        </w:rPr>
        <w:t>, it is</w:t>
      </w:r>
      <w:r w:rsidR="009339ED">
        <w:rPr>
          <w:sz w:val="22"/>
          <w:szCs w:val="22"/>
          <w:lang w:eastAsia="zh-CN"/>
        </w:rPr>
        <w:t xml:space="preserve"> more flexible that </w:t>
      </w:r>
      <w:r w:rsidR="00AF569B" w:rsidRPr="008609F6">
        <w:rPr>
          <w:sz w:val="22"/>
          <w:szCs w:val="22"/>
          <w:lang w:eastAsia="zh-CN"/>
        </w:rPr>
        <w:t xml:space="preserve">data collection is </w:t>
      </w:r>
      <w:r w:rsidR="009339ED">
        <w:rPr>
          <w:sz w:val="22"/>
          <w:szCs w:val="22"/>
          <w:lang w:eastAsia="zh-CN"/>
        </w:rPr>
        <w:t xml:space="preserve">requested by UE for model training. </w:t>
      </w:r>
    </w:p>
    <w:p w14:paraId="6A93D2E4" w14:textId="67CC06EA" w:rsidR="009A4994" w:rsidRPr="008609F6" w:rsidRDefault="009A4994" w:rsidP="009A4994">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sidR="000C4DFC">
        <w:rPr>
          <w:b/>
          <w:i/>
          <w:sz w:val="22"/>
          <w:szCs w:val="22"/>
          <w:lang w:eastAsia="zh-CN"/>
        </w:rPr>
        <w:t>3</w:t>
      </w:r>
      <w:r w:rsidRPr="008609F6">
        <w:rPr>
          <w:b/>
          <w:i/>
          <w:sz w:val="22"/>
          <w:szCs w:val="22"/>
          <w:lang w:eastAsia="zh-CN"/>
        </w:rPr>
        <w:t xml:space="preserve">: </w:t>
      </w:r>
      <w:r w:rsidR="00AF569B" w:rsidRPr="008609F6">
        <w:rPr>
          <w:b/>
          <w:i/>
          <w:sz w:val="22"/>
          <w:szCs w:val="22"/>
          <w:lang w:eastAsia="zh-CN"/>
        </w:rPr>
        <w:t>At least r</w:t>
      </w:r>
      <w:r w:rsidRPr="008609F6">
        <w:rPr>
          <w:b/>
          <w:i/>
          <w:sz w:val="22"/>
          <w:szCs w:val="22"/>
          <w:lang w:eastAsia="zh-CN"/>
        </w:rPr>
        <w:t xml:space="preserve">equested from UE for data collection </w:t>
      </w:r>
      <w:r w:rsidR="00A81A84">
        <w:rPr>
          <w:rFonts w:hint="eastAsia"/>
          <w:b/>
          <w:i/>
          <w:sz w:val="22"/>
          <w:szCs w:val="22"/>
          <w:lang w:eastAsia="zh-CN"/>
        </w:rPr>
        <w:t>of</w:t>
      </w:r>
      <w:r w:rsidR="00A81A84">
        <w:rPr>
          <w:b/>
          <w:i/>
          <w:sz w:val="22"/>
          <w:szCs w:val="22"/>
          <w:lang w:eastAsia="zh-CN"/>
        </w:rPr>
        <w:t xml:space="preserve"> model training</w:t>
      </w:r>
      <w:r w:rsidR="00A81A84" w:rsidRPr="008609F6">
        <w:rPr>
          <w:b/>
          <w:i/>
          <w:sz w:val="22"/>
          <w:szCs w:val="22"/>
          <w:lang w:eastAsia="zh-CN"/>
        </w:rPr>
        <w:t xml:space="preserve"> </w:t>
      </w:r>
      <w:r w:rsidRPr="008609F6">
        <w:rPr>
          <w:b/>
          <w:i/>
          <w:sz w:val="22"/>
          <w:szCs w:val="22"/>
          <w:lang w:eastAsia="zh-CN"/>
        </w:rPr>
        <w:t>should be supported.</w:t>
      </w:r>
    </w:p>
    <w:p w14:paraId="29CFE567" w14:textId="6AE0898C" w:rsidR="00E31535" w:rsidRPr="008609F6" w:rsidRDefault="00154B9A" w:rsidP="00F53E9C">
      <w:pPr>
        <w:snapToGrid w:val="0"/>
        <w:spacing w:beforeLines="30" w:before="72" w:afterLines="30" w:after="72"/>
        <w:jc w:val="both"/>
        <w:rPr>
          <w:sz w:val="22"/>
          <w:szCs w:val="22"/>
          <w:lang w:eastAsia="zh-CN"/>
        </w:rPr>
      </w:pPr>
      <w:r w:rsidRPr="008609F6">
        <w:rPr>
          <w:sz w:val="22"/>
          <w:szCs w:val="22"/>
          <w:lang w:eastAsia="zh-CN"/>
        </w:rPr>
        <w:t>For UE</w:t>
      </w:r>
      <w:r w:rsidR="00FA3BA0">
        <w:rPr>
          <w:sz w:val="22"/>
          <w:szCs w:val="22"/>
          <w:lang w:eastAsia="zh-CN"/>
        </w:rPr>
        <w:t xml:space="preserve"> </w:t>
      </w:r>
      <w:r w:rsidRPr="008609F6">
        <w:rPr>
          <w:sz w:val="22"/>
          <w:szCs w:val="22"/>
          <w:lang w:eastAsia="zh-CN"/>
        </w:rPr>
        <w:t>side</w:t>
      </w:r>
      <w:r w:rsidR="00FA3BA0">
        <w:rPr>
          <w:sz w:val="22"/>
          <w:szCs w:val="22"/>
          <w:lang w:eastAsia="zh-CN"/>
        </w:rPr>
        <w:t>d</w:t>
      </w:r>
      <w:r w:rsidRPr="008609F6">
        <w:rPr>
          <w:sz w:val="22"/>
          <w:szCs w:val="22"/>
          <w:lang w:eastAsia="zh-CN"/>
        </w:rPr>
        <w:t xml:space="preserve"> </w:t>
      </w:r>
      <w:proofErr w:type="gramStart"/>
      <w:r w:rsidRPr="008609F6">
        <w:rPr>
          <w:sz w:val="22"/>
          <w:szCs w:val="22"/>
          <w:lang w:eastAsia="zh-CN"/>
        </w:rPr>
        <w:t>model based</w:t>
      </w:r>
      <w:proofErr w:type="gramEnd"/>
      <w:r w:rsidRPr="008609F6">
        <w:rPr>
          <w:sz w:val="22"/>
          <w:szCs w:val="22"/>
          <w:lang w:eastAsia="zh-CN"/>
        </w:rPr>
        <w:t xml:space="preserve"> CSI prediction, </w:t>
      </w:r>
      <w:r w:rsidR="00DE3301" w:rsidRPr="008609F6">
        <w:rPr>
          <w:sz w:val="22"/>
          <w:szCs w:val="22"/>
          <w:lang w:eastAsia="zh-CN"/>
        </w:rPr>
        <w:t>inference data</w:t>
      </w:r>
      <w:r w:rsidR="005058F1" w:rsidRPr="008609F6">
        <w:rPr>
          <w:sz w:val="22"/>
          <w:szCs w:val="22"/>
          <w:lang w:eastAsia="zh-CN"/>
        </w:rPr>
        <w:t>, training data or</w:t>
      </w:r>
      <w:r w:rsidRPr="008609F6">
        <w:rPr>
          <w:sz w:val="22"/>
          <w:szCs w:val="22"/>
          <w:lang w:eastAsia="zh-CN"/>
        </w:rPr>
        <w:t xml:space="preserve"> performance monitoring </w:t>
      </w:r>
      <w:r w:rsidR="00DE3301" w:rsidRPr="008609F6">
        <w:rPr>
          <w:sz w:val="22"/>
          <w:szCs w:val="22"/>
          <w:lang w:eastAsia="zh-CN"/>
        </w:rPr>
        <w:t>data are</w:t>
      </w:r>
      <w:r w:rsidR="005058F1" w:rsidRPr="008609F6">
        <w:rPr>
          <w:sz w:val="22"/>
          <w:szCs w:val="22"/>
          <w:lang w:eastAsia="zh-CN"/>
        </w:rPr>
        <w:t xml:space="preserve"> generated by </w:t>
      </w:r>
      <w:r w:rsidRPr="008609F6">
        <w:rPr>
          <w:sz w:val="22"/>
          <w:szCs w:val="22"/>
          <w:lang w:eastAsia="zh-CN"/>
        </w:rPr>
        <w:t xml:space="preserve">UE using the downlink pilot, e.g., CSI-RS. </w:t>
      </w:r>
      <w:r w:rsidR="00DE3301" w:rsidRPr="008609F6">
        <w:rPr>
          <w:sz w:val="22"/>
          <w:szCs w:val="22"/>
          <w:lang w:eastAsia="zh-CN"/>
        </w:rPr>
        <w:t xml:space="preserve">Companies have proposed to study the specification impact of CSI-RS configuration. </w:t>
      </w:r>
      <w:r w:rsidR="00E31535" w:rsidRPr="008609F6">
        <w:rPr>
          <w:sz w:val="22"/>
          <w:szCs w:val="22"/>
          <w:lang w:eastAsia="zh-CN"/>
        </w:rPr>
        <w:t xml:space="preserve">According to SID given in RAN#102 </w:t>
      </w:r>
      <w:r w:rsidR="00E31535" w:rsidRPr="008609F6">
        <w:rPr>
          <w:rFonts w:hint="eastAsia"/>
          <w:sz w:val="22"/>
          <w:szCs w:val="22"/>
          <w:lang w:eastAsia="zh-CN"/>
        </w:rPr>
        <w:t>mee</w:t>
      </w:r>
      <w:r w:rsidR="00E31535" w:rsidRPr="008609F6">
        <w:rPr>
          <w:sz w:val="22"/>
          <w:szCs w:val="22"/>
          <w:lang w:eastAsia="zh-CN"/>
        </w:rPr>
        <w:t xml:space="preserve">ting, it needs to </w:t>
      </w:r>
      <w:r w:rsidR="00E31535" w:rsidRPr="008609F6">
        <w:rPr>
          <w:bCs/>
          <w:sz w:val="22"/>
          <w:szCs w:val="22"/>
        </w:rPr>
        <w:t>further study performance gain over Rel-18 non-AI/ML based approach</w:t>
      </w:r>
      <w:r w:rsidR="00D153B3">
        <w:rPr>
          <w:bCs/>
          <w:sz w:val="22"/>
          <w:szCs w:val="22"/>
        </w:rPr>
        <w:t xml:space="preserve">, i.e., </w:t>
      </w:r>
      <w:r w:rsidR="00D153B3">
        <w:rPr>
          <w:sz w:val="22"/>
          <w:szCs w:val="22"/>
          <w:lang w:eastAsia="zh-CN"/>
        </w:rPr>
        <w:t>Rel-18 Type II Doppler codebook</w:t>
      </w:r>
      <w:r w:rsidR="004B696B" w:rsidRPr="008609F6">
        <w:rPr>
          <w:bCs/>
          <w:sz w:val="22"/>
          <w:szCs w:val="22"/>
        </w:rPr>
        <w:t>. Multiple aperiodic CSI-</w:t>
      </w:r>
      <w:r w:rsidR="004B696B" w:rsidRPr="008609F6">
        <w:rPr>
          <w:rFonts w:hint="eastAsia"/>
          <w:bCs/>
          <w:sz w:val="22"/>
          <w:szCs w:val="22"/>
          <w:lang w:eastAsia="zh-CN"/>
        </w:rPr>
        <w:t>RS</w:t>
      </w:r>
      <w:r w:rsidR="00524361" w:rsidRPr="008609F6">
        <w:rPr>
          <w:bCs/>
          <w:sz w:val="22"/>
          <w:szCs w:val="22"/>
          <w:lang w:eastAsia="zh-CN"/>
        </w:rPr>
        <w:t xml:space="preserve"> (A-CSI-RS)</w:t>
      </w:r>
      <w:r w:rsidR="003B7880" w:rsidRPr="008609F6">
        <w:rPr>
          <w:bCs/>
          <w:sz w:val="22"/>
          <w:szCs w:val="22"/>
          <w:lang w:eastAsia="zh-CN"/>
        </w:rPr>
        <w:t xml:space="preserve"> resources </w:t>
      </w:r>
      <w:r w:rsidR="004B696B" w:rsidRPr="008609F6">
        <w:rPr>
          <w:bCs/>
          <w:sz w:val="22"/>
          <w:szCs w:val="22"/>
        </w:rPr>
        <w:t xml:space="preserve">and one periodic/semi-persistent CSI-RS could be configured for </w:t>
      </w:r>
      <w:r w:rsidR="00DE575A">
        <w:rPr>
          <w:sz w:val="22"/>
          <w:szCs w:val="22"/>
          <w:lang w:eastAsia="zh-CN"/>
        </w:rPr>
        <w:t>Rel-18 Type II Doppler codebook</w:t>
      </w:r>
      <w:r w:rsidR="004B696B" w:rsidRPr="008609F6">
        <w:rPr>
          <w:bCs/>
          <w:sz w:val="22"/>
          <w:szCs w:val="22"/>
        </w:rPr>
        <w:t>.</w:t>
      </w:r>
      <w:r w:rsidR="00524361" w:rsidRPr="008609F6">
        <w:rPr>
          <w:bCs/>
          <w:sz w:val="22"/>
          <w:szCs w:val="22"/>
        </w:rPr>
        <w:t xml:space="preserve"> The interval of adjacent A-CSI-RS resources is 1 sot or </w:t>
      </w:r>
      <w:r w:rsidR="00524361" w:rsidRPr="008609F6">
        <w:rPr>
          <w:rFonts w:hint="eastAsia"/>
          <w:bCs/>
          <w:i/>
          <w:iCs/>
          <w:sz w:val="22"/>
          <w:szCs w:val="22"/>
          <w:lang w:eastAsia="zh-CN"/>
        </w:rPr>
        <w:t>m</w:t>
      </w:r>
      <w:r w:rsidR="00524361" w:rsidRPr="008609F6">
        <w:rPr>
          <w:bCs/>
          <w:sz w:val="22"/>
          <w:szCs w:val="22"/>
        </w:rPr>
        <w:t xml:space="preserve"> slots, where </w:t>
      </w:r>
      <w:r w:rsidR="00524361" w:rsidRPr="008609F6">
        <w:rPr>
          <w:bCs/>
          <w:i/>
          <w:iCs/>
          <w:sz w:val="22"/>
          <w:szCs w:val="22"/>
        </w:rPr>
        <w:t>m</w:t>
      </w:r>
      <w:r w:rsidR="00524361" w:rsidRPr="008609F6">
        <w:rPr>
          <w:bCs/>
          <w:sz w:val="22"/>
          <w:szCs w:val="22"/>
        </w:rPr>
        <w:t xml:space="preserve"> = 1 or 2.  </w:t>
      </w:r>
      <w:r w:rsidR="00B21867" w:rsidRPr="008609F6">
        <w:rPr>
          <w:bCs/>
          <w:sz w:val="22"/>
          <w:szCs w:val="22"/>
        </w:rPr>
        <w:t>For fair comparison, the overhead of CSI-RS resource should be same</w:t>
      </w:r>
      <w:r w:rsidR="00B21867" w:rsidRPr="008609F6">
        <w:rPr>
          <w:rFonts w:hint="eastAsia"/>
          <w:bCs/>
          <w:sz w:val="22"/>
          <w:szCs w:val="22"/>
          <w:lang w:eastAsia="zh-CN"/>
        </w:rPr>
        <w:t xml:space="preserve"> </w:t>
      </w:r>
      <w:r w:rsidR="00B21867" w:rsidRPr="008609F6">
        <w:rPr>
          <w:bCs/>
          <w:sz w:val="22"/>
          <w:szCs w:val="22"/>
          <w:lang w:eastAsia="zh-CN"/>
        </w:rPr>
        <w:t>for UE</w:t>
      </w:r>
      <w:r w:rsidR="00FA3BA0">
        <w:rPr>
          <w:bCs/>
          <w:sz w:val="22"/>
          <w:szCs w:val="22"/>
          <w:lang w:eastAsia="zh-CN"/>
        </w:rPr>
        <w:t xml:space="preserve"> </w:t>
      </w:r>
      <w:r w:rsidR="00B21867" w:rsidRPr="008609F6">
        <w:rPr>
          <w:bCs/>
          <w:sz w:val="22"/>
          <w:szCs w:val="22"/>
          <w:lang w:eastAsia="zh-CN"/>
        </w:rPr>
        <w:t>side</w:t>
      </w:r>
      <w:r w:rsidR="00FA3BA0">
        <w:rPr>
          <w:bCs/>
          <w:sz w:val="22"/>
          <w:szCs w:val="22"/>
          <w:lang w:eastAsia="zh-CN"/>
        </w:rPr>
        <w:t>d</w:t>
      </w:r>
      <w:r w:rsidR="00B21867" w:rsidRPr="008609F6">
        <w:rPr>
          <w:bCs/>
          <w:sz w:val="22"/>
          <w:szCs w:val="22"/>
          <w:lang w:eastAsia="zh-CN"/>
        </w:rPr>
        <w:t xml:space="preserve"> AI/ML </w:t>
      </w:r>
      <w:proofErr w:type="gramStart"/>
      <w:r w:rsidR="00B21867" w:rsidRPr="008609F6">
        <w:rPr>
          <w:bCs/>
          <w:sz w:val="22"/>
          <w:szCs w:val="22"/>
          <w:lang w:eastAsia="zh-CN"/>
        </w:rPr>
        <w:t>model</w:t>
      </w:r>
      <w:r w:rsidR="00D153B3">
        <w:rPr>
          <w:bCs/>
          <w:sz w:val="22"/>
          <w:szCs w:val="22"/>
          <w:lang w:eastAsia="zh-CN"/>
        </w:rPr>
        <w:t xml:space="preserve"> </w:t>
      </w:r>
      <w:r w:rsidR="00D153B3">
        <w:rPr>
          <w:rFonts w:hint="eastAsia"/>
          <w:bCs/>
          <w:sz w:val="22"/>
          <w:szCs w:val="22"/>
          <w:lang w:eastAsia="zh-CN"/>
        </w:rPr>
        <w:t>base</w:t>
      </w:r>
      <w:r w:rsidR="00D153B3">
        <w:rPr>
          <w:bCs/>
          <w:sz w:val="22"/>
          <w:szCs w:val="22"/>
          <w:lang w:eastAsia="zh-CN"/>
        </w:rPr>
        <w:t>d</w:t>
      </w:r>
      <w:proofErr w:type="gramEnd"/>
      <w:r w:rsidR="00D153B3">
        <w:rPr>
          <w:bCs/>
          <w:sz w:val="22"/>
          <w:szCs w:val="22"/>
          <w:lang w:eastAsia="zh-CN"/>
        </w:rPr>
        <w:t xml:space="preserve"> CSI prediction </w:t>
      </w:r>
      <w:r w:rsidR="00B21867" w:rsidRPr="008609F6">
        <w:rPr>
          <w:bCs/>
          <w:sz w:val="22"/>
          <w:szCs w:val="22"/>
          <w:lang w:eastAsia="zh-CN"/>
        </w:rPr>
        <w:t xml:space="preserve">and </w:t>
      </w:r>
      <w:r w:rsidR="00DE575A">
        <w:rPr>
          <w:sz w:val="22"/>
          <w:szCs w:val="22"/>
          <w:lang w:eastAsia="zh-CN"/>
        </w:rPr>
        <w:t>Rel-18 Type II Doppler codebook</w:t>
      </w:r>
      <w:r w:rsidR="00B21867" w:rsidRPr="008609F6">
        <w:rPr>
          <w:bCs/>
          <w:sz w:val="22"/>
          <w:szCs w:val="22"/>
          <w:lang w:eastAsia="zh-CN"/>
        </w:rPr>
        <w:t xml:space="preserve">. Hence, we suggest the CSI-RS configuration for </w:t>
      </w:r>
      <w:r w:rsidR="005804A7">
        <w:rPr>
          <w:sz w:val="22"/>
          <w:szCs w:val="22"/>
          <w:lang w:eastAsia="zh-CN"/>
        </w:rPr>
        <w:t>Rel-18 Type II Doppler codebook</w:t>
      </w:r>
      <w:r w:rsidR="00B21867" w:rsidRPr="008609F6">
        <w:rPr>
          <w:bCs/>
          <w:sz w:val="22"/>
          <w:szCs w:val="22"/>
          <w:lang w:eastAsia="zh-CN"/>
        </w:rPr>
        <w:t xml:space="preserve"> </w:t>
      </w:r>
      <w:r w:rsidR="00FB0E3F">
        <w:rPr>
          <w:bCs/>
          <w:sz w:val="22"/>
          <w:szCs w:val="22"/>
          <w:lang w:eastAsia="zh-CN"/>
        </w:rPr>
        <w:t>could</w:t>
      </w:r>
      <w:r w:rsidR="00B21867" w:rsidRPr="008609F6">
        <w:rPr>
          <w:bCs/>
          <w:sz w:val="22"/>
          <w:szCs w:val="22"/>
          <w:lang w:eastAsia="zh-CN"/>
        </w:rPr>
        <w:t xml:space="preserve"> be</w:t>
      </w:r>
      <w:r w:rsidR="00FB0E3F">
        <w:rPr>
          <w:bCs/>
          <w:sz w:val="22"/>
          <w:szCs w:val="22"/>
          <w:lang w:eastAsia="zh-CN"/>
        </w:rPr>
        <w:t xml:space="preserve"> considered</w:t>
      </w:r>
      <w:r w:rsidR="00B21867" w:rsidRPr="008609F6">
        <w:rPr>
          <w:bCs/>
          <w:sz w:val="22"/>
          <w:szCs w:val="22"/>
          <w:lang w:eastAsia="zh-CN"/>
        </w:rPr>
        <w:t xml:space="preserve"> as a starting point for data collection.</w:t>
      </w:r>
    </w:p>
    <w:p w14:paraId="13551AE5" w14:textId="53B1D267" w:rsidR="00BF7E65" w:rsidRDefault="009A4994" w:rsidP="001B1043">
      <w:pPr>
        <w:snapToGrid w:val="0"/>
        <w:spacing w:beforeLines="30" w:before="72" w:afterLines="30" w:after="72" w:line="288" w:lineRule="auto"/>
        <w:jc w:val="both"/>
        <w:rPr>
          <w:b/>
          <w:i/>
          <w:sz w:val="22"/>
          <w:szCs w:val="22"/>
          <w:lang w:eastAsia="zh-CN"/>
        </w:rPr>
      </w:pPr>
      <w:r>
        <w:rPr>
          <w:b/>
          <w:i/>
          <w:sz w:val="22"/>
          <w:szCs w:val="22"/>
          <w:lang w:eastAsia="zh-CN"/>
        </w:rPr>
        <w:t xml:space="preserve">Proposal </w:t>
      </w:r>
      <w:r w:rsidR="000C4DFC">
        <w:rPr>
          <w:b/>
          <w:i/>
          <w:sz w:val="22"/>
          <w:szCs w:val="22"/>
          <w:lang w:eastAsia="zh-CN"/>
        </w:rPr>
        <w:t>4</w:t>
      </w:r>
      <w:r>
        <w:rPr>
          <w:b/>
          <w:i/>
          <w:sz w:val="22"/>
          <w:szCs w:val="22"/>
          <w:lang w:eastAsia="zh-CN"/>
        </w:rPr>
        <w:t xml:space="preserve">: </w:t>
      </w:r>
      <w:r w:rsidRPr="009A4994">
        <w:rPr>
          <w:b/>
          <w:i/>
          <w:sz w:val="22"/>
          <w:szCs w:val="22"/>
          <w:lang w:eastAsia="zh-CN"/>
        </w:rPr>
        <w:t xml:space="preserve">CSI-RS configuration for </w:t>
      </w:r>
      <w:r w:rsidR="000A6FC7" w:rsidRPr="000A6FC7">
        <w:rPr>
          <w:b/>
          <w:i/>
          <w:sz w:val="22"/>
          <w:szCs w:val="22"/>
          <w:lang w:eastAsia="zh-CN"/>
        </w:rPr>
        <w:t>Rel-18 Type II Doppler codebook</w:t>
      </w:r>
      <w:r w:rsidRPr="009A4994">
        <w:rPr>
          <w:b/>
          <w:i/>
          <w:sz w:val="22"/>
          <w:szCs w:val="22"/>
          <w:lang w:eastAsia="zh-CN"/>
        </w:rPr>
        <w:t xml:space="preserve"> </w:t>
      </w:r>
      <w:r w:rsidR="00905D94">
        <w:rPr>
          <w:b/>
          <w:i/>
          <w:sz w:val="22"/>
          <w:szCs w:val="22"/>
          <w:lang w:eastAsia="zh-CN"/>
        </w:rPr>
        <w:t xml:space="preserve">could </w:t>
      </w:r>
      <w:r w:rsidRPr="009A4994">
        <w:rPr>
          <w:b/>
          <w:i/>
          <w:sz w:val="22"/>
          <w:szCs w:val="22"/>
          <w:lang w:eastAsia="zh-CN"/>
        </w:rPr>
        <w:t>be</w:t>
      </w:r>
      <w:r w:rsidR="00905D94">
        <w:rPr>
          <w:b/>
          <w:i/>
          <w:sz w:val="22"/>
          <w:szCs w:val="22"/>
          <w:lang w:eastAsia="zh-CN"/>
        </w:rPr>
        <w:t xml:space="preserve"> considered</w:t>
      </w:r>
      <w:r w:rsidRPr="009A4994">
        <w:rPr>
          <w:b/>
          <w:i/>
          <w:sz w:val="22"/>
          <w:szCs w:val="22"/>
          <w:lang w:eastAsia="zh-CN"/>
        </w:rPr>
        <w:t xml:space="preserve"> as a starting point for data collection.</w:t>
      </w:r>
    </w:p>
    <w:p w14:paraId="5B2AC5BE" w14:textId="5EBE4C61" w:rsidR="00F40B2C" w:rsidRDefault="001C6C66" w:rsidP="00F40B2C">
      <w:pPr>
        <w:pStyle w:val="2"/>
        <w:rPr>
          <w:rFonts w:ascii="Times New Roman" w:hAnsi="Times New Roman"/>
          <w:b/>
          <w:sz w:val="24"/>
          <w:szCs w:val="24"/>
        </w:rPr>
      </w:pPr>
      <w:r>
        <w:rPr>
          <w:rFonts w:ascii="Times New Roman" w:hAnsi="Times New Roman"/>
          <w:b/>
          <w:sz w:val="24"/>
          <w:szCs w:val="24"/>
        </w:rPr>
        <w:t>Discussion on p</w:t>
      </w:r>
      <w:r w:rsidR="00701EE6">
        <w:rPr>
          <w:rFonts w:ascii="Times New Roman" w:hAnsi="Times New Roman"/>
          <w:b/>
          <w:sz w:val="24"/>
          <w:szCs w:val="24"/>
        </w:rPr>
        <w:t>erformance monitoring</w:t>
      </w:r>
    </w:p>
    <w:p w14:paraId="12F0E91D" w14:textId="64BE7E27"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w:t>
      </w:r>
      <w:r w:rsidR="00C42BD4">
        <w:rPr>
          <w:sz w:val="22"/>
          <w:szCs w:val="22"/>
          <w:lang w:eastAsia="zh-CN"/>
        </w:rPr>
        <w:t>4</w:t>
      </w:r>
      <w:r w:rsidR="007313AA">
        <w:rPr>
          <w:sz w:val="22"/>
          <w:szCs w:val="22"/>
          <w:lang w:eastAsia="zh-CN"/>
        </w:rPr>
        <w:t>]</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performance monitoring</w:t>
      </w:r>
      <w:r w:rsidR="00781E35">
        <w:rPr>
          <w:sz w:val="22"/>
          <w:szCs w:val="22"/>
          <w:lang w:eastAsia="zh-CN"/>
        </w:rPr>
        <w:t xml:space="preserve"> for UE</w:t>
      </w:r>
      <w:r w:rsidR="00FA3BA0">
        <w:rPr>
          <w:sz w:val="22"/>
          <w:szCs w:val="22"/>
          <w:lang w:eastAsia="zh-CN"/>
        </w:rPr>
        <w:t xml:space="preserve"> </w:t>
      </w:r>
      <w:r w:rsidR="00781E35">
        <w:rPr>
          <w:sz w:val="22"/>
          <w:szCs w:val="22"/>
          <w:lang w:eastAsia="zh-CN"/>
        </w:rPr>
        <w:t xml:space="preserve">sided </w:t>
      </w:r>
      <w:r w:rsidR="00F07FB8">
        <w:rPr>
          <w:sz w:val="22"/>
          <w:szCs w:val="22"/>
          <w:lang w:eastAsia="zh-CN"/>
        </w:rPr>
        <w:t xml:space="preserve">AI/ML </w:t>
      </w:r>
      <w:proofErr w:type="gramStart"/>
      <w:r w:rsidR="00F07FB8">
        <w:rPr>
          <w:sz w:val="22"/>
          <w:szCs w:val="22"/>
          <w:lang w:eastAsia="zh-CN"/>
        </w:rPr>
        <w:t>model based</w:t>
      </w:r>
      <w:proofErr w:type="gramEnd"/>
      <w:r w:rsidR="00F07FB8">
        <w:rPr>
          <w:sz w:val="22"/>
          <w:szCs w:val="22"/>
          <w:lang w:eastAsia="zh-CN"/>
        </w:rPr>
        <w:t xml:space="preserve"> </w:t>
      </w:r>
      <w:r w:rsidR="00781E35">
        <w:rPr>
          <w:sz w:val="22"/>
          <w:szCs w:val="22"/>
          <w:lang w:eastAsia="zh-CN"/>
        </w:rPr>
        <w:t xml:space="preserve">CSI prediction </w:t>
      </w:r>
      <w:r w:rsidR="005B1B80">
        <w:rPr>
          <w:sz w:val="22"/>
          <w:szCs w:val="22"/>
          <w:lang w:eastAsia="zh-CN"/>
        </w:rPr>
        <w:t>were</w:t>
      </w:r>
      <w:r w:rsidRPr="00716EBA">
        <w:rPr>
          <w:sz w:val="22"/>
          <w:szCs w:val="22"/>
          <w:lang w:eastAsia="zh-CN"/>
        </w:rPr>
        <w:t xml:space="preserve"> identified</w:t>
      </w:r>
      <w:r w:rsidR="00A60DA8" w:rsidRPr="00716EBA">
        <w:rPr>
          <w:sz w:val="22"/>
          <w:szCs w:val="22"/>
          <w:lang w:eastAsia="zh-CN"/>
        </w:rPr>
        <w:t>.</w:t>
      </w:r>
      <w:r w:rsidR="00E9584A" w:rsidRPr="00716E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bookmarkStart w:id="5" w:name="OLE_LINK2"/>
            <w:r w:rsidRPr="00093C3A">
              <w:rPr>
                <w:rFonts w:eastAsia="等线" w:hint="eastAsia"/>
                <w:b/>
                <w:bCs/>
                <w:highlight w:val="green"/>
              </w:rPr>
              <w:t>A</w:t>
            </w:r>
            <w:r w:rsidRPr="00093C3A">
              <w:rPr>
                <w:rFonts w:eastAsia="等线"/>
                <w:b/>
                <w:bCs/>
                <w:highlight w:val="green"/>
              </w:rPr>
              <w:t>greement</w:t>
            </w:r>
          </w:p>
          <w:bookmarkEnd w:id="5"/>
          <w:p w14:paraId="3E034514" w14:textId="77777777" w:rsidR="00A60269" w:rsidRPr="00A60269" w:rsidRDefault="00A60269" w:rsidP="00A60269">
            <w:pPr>
              <w:rPr>
                <w:rFonts w:eastAsia="Malgun Gothic"/>
                <w:i/>
                <w:iCs/>
                <w:color w:val="000000"/>
              </w:rPr>
            </w:pPr>
            <w:r w:rsidRPr="00A60269">
              <w:rPr>
                <w:rFonts w:eastAsia="Malgun Gothic"/>
                <w:i/>
                <w:iCs/>
              </w:rPr>
              <w:t xml:space="preserve">For CSI </w:t>
            </w:r>
            <w:r w:rsidRPr="00A60269">
              <w:rPr>
                <w:rFonts w:eastAsia="Malgun Gothic"/>
                <w:i/>
                <w:iCs/>
                <w:color w:val="000000"/>
              </w:rPr>
              <w:t>prediction using UE side model use case,</w:t>
            </w:r>
            <w:r w:rsidRPr="00A60269">
              <w:rPr>
                <w:i/>
                <w:iCs/>
                <w:color w:val="000000"/>
              </w:rPr>
              <w:t xml:space="preserve"> </w:t>
            </w:r>
            <w:r w:rsidRPr="00A60269">
              <w:rPr>
                <w:rFonts w:eastAsia="Malgun Gothic"/>
                <w:i/>
                <w:iCs/>
                <w:color w:val="000000"/>
              </w:rPr>
              <w:t>at least the following aspects</w:t>
            </w:r>
            <w:r w:rsidRPr="00A60269">
              <w:rPr>
                <w:rFonts w:eastAsia="Malgun Gothic"/>
                <w:i/>
                <w:iCs/>
                <w:color w:val="FF0000"/>
              </w:rPr>
              <w:t xml:space="preserve"> </w:t>
            </w:r>
            <w:r w:rsidRPr="00A60269">
              <w:rPr>
                <w:rFonts w:eastAsia="Malgun Gothic"/>
                <w:i/>
                <w:iCs/>
                <w:color w:val="000000"/>
              </w:rPr>
              <w:t xml:space="preserve">have been proposed by companies on performance monitoring </w:t>
            </w:r>
            <w:r w:rsidRPr="00A60269">
              <w:rPr>
                <w:rFonts w:hint="eastAsia"/>
                <w:i/>
                <w:iCs/>
                <w:color w:val="000000"/>
              </w:rPr>
              <w:t>for functionality-based LCM</w:t>
            </w:r>
            <w:r w:rsidRPr="00A60269">
              <w:rPr>
                <w:rFonts w:eastAsia="Malgun Gothic"/>
                <w:i/>
                <w:iCs/>
                <w:color w:val="000000"/>
              </w:rPr>
              <w:t xml:space="preserve">: </w:t>
            </w:r>
          </w:p>
          <w:p w14:paraId="1E7DF366" w14:textId="77777777" w:rsidR="00A60269" w:rsidRPr="00A60269" w:rsidRDefault="00A60269" w:rsidP="00A60269">
            <w:pPr>
              <w:numPr>
                <w:ilvl w:val="0"/>
                <w:numId w:val="20"/>
              </w:numPr>
              <w:overflowPunct/>
              <w:autoSpaceDE/>
              <w:autoSpaceDN/>
              <w:adjustRightInd/>
              <w:spacing w:after="0"/>
              <w:textAlignment w:val="auto"/>
              <w:rPr>
                <w:i/>
                <w:iCs/>
                <w:color w:val="000000"/>
              </w:rPr>
            </w:pPr>
            <w:r w:rsidRPr="00A60269">
              <w:rPr>
                <w:i/>
                <w:iCs/>
                <w:color w:val="000000"/>
              </w:rPr>
              <w:t xml:space="preserve">Type 1: </w:t>
            </w:r>
          </w:p>
          <w:p w14:paraId="60EF4F71" w14:textId="77777777" w:rsidR="00A60269" w:rsidRPr="00A60269" w:rsidRDefault="00A60269" w:rsidP="00A60269">
            <w:pPr>
              <w:numPr>
                <w:ilvl w:val="1"/>
                <w:numId w:val="20"/>
              </w:numPr>
              <w:overflowPunct/>
              <w:autoSpaceDE/>
              <w:autoSpaceDN/>
              <w:adjustRightInd/>
              <w:spacing w:after="0"/>
              <w:textAlignment w:val="auto"/>
              <w:rPr>
                <w:i/>
                <w:iCs/>
                <w:color w:val="000000"/>
              </w:rPr>
            </w:pPr>
            <w:r w:rsidRPr="00A60269">
              <w:rPr>
                <w:i/>
                <w:iCs/>
                <w:color w:val="000000"/>
              </w:rPr>
              <w:t>UE calculate the performance metric(s)</w:t>
            </w:r>
            <w:r w:rsidRPr="00A60269">
              <w:rPr>
                <w:i/>
                <w:iCs/>
                <w:strike/>
                <w:color w:val="000000"/>
              </w:rPr>
              <w:t xml:space="preserve"> </w:t>
            </w:r>
          </w:p>
          <w:p w14:paraId="57C79584" w14:textId="77777777" w:rsidR="00A60269" w:rsidRPr="00A60269" w:rsidRDefault="00A60269" w:rsidP="00A60269">
            <w:pPr>
              <w:numPr>
                <w:ilvl w:val="1"/>
                <w:numId w:val="20"/>
              </w:numPr>
              <w:overflowPunct/>
              <w:autoSpaceDE/>
              <w:autoSpaceDN/>
              <w:adjustRightInd/>
              <w:spacing w:after="0"/>
              <w:textAlignment w:val="auto"/>
              <w:rPr>
                <w:i/>
                <w:iCs/>
                <w:color w:val="000000"/>
              </w:rPr>
            </w:pPr>
            <w:r w:rsidRPr="00A60269">
              <w:rPr>
                <w:i/>
                <w:iCs/>
                <w:color w:val="000000"/>
              </w:rPr>
              <w:t>UE reports performance monitoring output that facilitates functionality fallback decision at the network</w:t>
            </w:r>
          </w:p>
          <w:p w14:paraId="1EBFBF46" w14:textId="77777777" w:rsidR="00A60269" w:rsidRPr="00A60269" w:rsidRDefault="00A60269" w:rsidP="00A60269">
            <w:pPr>
              <w:numPr>
                <w:ilvl w:val="2"/>
                <w:numId w:val="20"/>
              </w:numPr>
              <w:overflowPunct/>
              <w:autoSpaceDE/>
              <w:autoSpaceDN/>
              <w:adjustRightInd/>
              <w:spacing w:after="0"/>
              <w:textAlignment w:val="auto"/>
              <w:rPr>
                <w:i/>
                <w:iCs/>
                <w:color w:val="000000"/>
              </w:rPr>
            </w:pPr>
            <w:r w:rsidRPr="00A60269">
              <w:rPr>
                <w:i/>
                <w:iCs/>
                <w:color w:val="000000"/>
              </w:rPr>
              <w:t xml:space="preserve">Performance monitoring output details can be further defined </w:t>
            </w:r>
          </w:p>
          <w:p w14:paraId="3D199D7F" w14:textId="77777777" w:rsidR="00A60269" w:rsidRPr="00A60269" w:rsidRDefault="00A60269" w:rsidP="00A60269">
            <w:pPr>
              <w:numPr>
                <w:ilvl w:val="2"/>
                <w:numId w:val="20"/>
              </w:numPr>
              <w:overflowPunct/>
              <w:autoSpaceDE/>
              <w:autoSpaceDN/>
              <w:adjustRightInd/>
              <w:spacing w:after="0"/>
              <w:textAlignment w:val="auto"/>
              <w:rPr>
                <w:i/>
                <w:iCs/>
                <w:color w:val="000000"/>
              </w:rPr>
            </w:pPr>
            <w:r w:rsidRPr="00A60269">
              <w:rPr>
                <w:i/>
                <w:iCs/>
                <w:color w:val="000000"/>
              </w:rPr>
              <w:t xml:space="preserve">NW may configure threshold criterion to facilitate UE side performance monitoring (if needed). </w:t>
            </w:r>
          </w:p>
          <w:p w14:paraId="1ABBEC67" w14:textId="77777777" w:rsidR="00A60269" w:rsidRPr="00A60269" w:rsidRDefault="00A60269" w:rsidP="00A60269">
            <w:pPr>
              <w:numPr>
                <w:ilvl w:val="1"/>
                <w:numId w:val="20"/>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668E809" w14:textId="77777777" w:rsidR="00A60269" w:rsidRPr="00A60269" w:rsidRDefault="00A60269" w:rsidP="00A60269">
            <w:pPr>
              <w:numPr>
                <w:ilvl w:val="0"/>
                <w:numId w:val="20"/>
              </w:numPr>
              <w:overflowPunct/>
              <w:autoSpaceDE/>
              <w:autoSpaceDN/>
              <w:adjustRightInd/>
              <w:spacing w:after="0"/>
              <w:textAlignment w:val="auto"/>
              <w:rPr>
                <w:i/>
                <w:iCs/>
                <w:color w:val="000000"/>
              </w:rPr>
            </w:pPr>
            <w:r w:rsidRPr="00A60269">
              <w:rPr>
                <w:i/>
                <w:iCs/>
                <w:color w:val="000000"/>
              </w:rPr>
              <w:t xml:space="preserve">Type 2: </w:t>
            </w:r>
          </w:p>
          <w:p w14:paraId="719A7915" w14:textId="77777777" w:rsidR="00A60269" w:rsidRPr="00A60269" w:rsidRDefault="00A60269" w:rsidP="00A60269">
            <w:pPr>
              <w:numPr>
                <w:ilvl w:val="1"/>
                <w:numId w:val="20"/>
              </w:numPr>
              <w:overflowPunct/>
              <w:autoSpaceDE/>
              <w:autoSpaceDN/>
              <w:adjustRightInd/>
              <w:spacing w:after="0"/>
              <w:textAlignment w:val="auto"/>
              <w:rPr>
                <w:i/>
                <w:iCs/>
                <w:color w:val="000000"/>
              </w:rPr>
            </w:pPr>
            <w:r w:rsidRPr="00A60269">
              <w:rPr>
                <w:rFonts w:eastAsia="等线" w:hint="eastAsia"/>
                <w:i/>
                <w:iCs/>
                <w:color w:val="000000"/>
              </w:rPr>
              <w:t xml:space="preserve">UE reports </w:t>
            </w:r>
            <w:r w:rsidRPr="00A60269">
              <w:rPr>
                <w:rFonts w:eastAsia="等线"/>
                <w:i/>
                <w:iCs/>
                <w:color w:val="000000"/>
              </w:rPr>
              <w:t xml:space="preserve">predicted CSI and/or the corresponding ground truth  </w:t>
            </w:r>
          </w:p>
          <w:p w14:paraId="4E241656" w14:textId="77777777" w:rsidR="00A60269" w:rsidRPr="00A60269" w:rsidRDefault="00A60269" w:rsidP="00A60269">
            <w:pPr>
              <w:numPr>
                <w:ilvl w:val="1"/>
                <w:numId w:val="20"/>
              </w:numPr>
              <w:overflowPunct/>
              <w:autoSpaceDE/>
              <w:autoSpaceDN/>
              <w:adjustRightInd/>
              <w:spacing w:after="0"/>
              <w:textAlignment w:val="auto"/>
              <w:rPr>
                <w:i/>
                <w:iCs/>
                <w:color w:val="000000"/>
              </w:rPr>
            </w:pPr>
            <w:r w:rsidRPr="00A60269">
              <w:rPr>
                <w:i/>
                <w:iCs/>
                <w:color w:val="000000"/>
              </w:rPr>
              <w:t xml:space="preserve">NW calculates the performance metrics. </w:t>
            </w:r>
          </w:p>
          <w:p w14:paraId="5979B6E2" w14:textId="77777777" w:rsidR="00A60269" w:rsidRPr="00A60269" w:rsidRDefault="00A60269" w:rsidP="00A60269">
            <w:pPr>
              <w:numPr>
                <w:ilvl w:val="1"/>
                <w:numId w:val="20"/>
              </w:numPr>
              <w:overflowPunct/>
              <w:autoSpaceDE/>
              <w:autoSpaceDN/>
              <w:adjustRightInd/>
              <w:spacing w:after="0"/>
              <w:textAlignment w:val="auto"/>
              <w:rPr>
                <w:i/>
                <w:iCs/>
                <w:color w:val="000000"/>
              </w:rPr>
            </w:pPr>
            <w:r w:rsidRPr="00A60269">
              <w:rPr>
                <w:i/>
                <w:iCs/>
                <w:color w:val="000000"/>
              </w:rPr>
              <w:t xml:space="preserve">NW makes decision(s) of functionality fallback operation </w:t>
            </w:r>
            <w:r w:rsidRPr="00A60269">
              <w:rPr>
                <w:i/>
                <w:iCs/>
              </w:rPr>
              <w:t>(f</w:t>
            </w:r>
            <w:r w:rsidRPr="00A60269">
              <w:rPr>
                <w:rFonts w:eastAsia="等线"/>
                <w:i/>
                <w:iCs/>
              </w:rPr>
              <w:t>allback mechanism to legacy CSI reporting</w:t>
            </w:r>
            <w:r w:rsidRPr="00A60269">
              <w:rPr>
                <w:i/>
                <w:iCs/>
              </w:rPr>
              <w:t>)</w:t>
            </w:r>
            <w:r w:rsidRPr="00A60269">
              <w:rPr>
                <w:i/>
                <w:iCs/>
                <w:color w:val="000000"/>
              </w:rPr>
              <w:t>.</w:t>
            </w:r>
          </w:p>
          <w:p w14:paraId="2D69ED8B" w14:textId="77777777" w:rsidR="00A60269" w:rsidRPr="00A60269" w:rsidRDefault="00A60269" w:rsidP="00A60269">
            <w:pPr>
              <w:numPr>
                <w:ilvl w:val="0"/>
                <w:numId w:val="20"/>
              </w:numPr>
              <w:overflowPunct/>
              <w:autoSpaceDE/>
              <w:autoSpaceDN/>
              <w:adjustRightInd/>
              <w:spacing w:after="0"/>
              <w:textAlignment w:val="auto"/>
              <w:rPr>
                <w:i/>
                <w:iCs/>
                <w:color w:val="000000"/>
              </w:rPr>
            </w:pPr>
            <w:r w:rsidRPr="00A60269">
              <w:rPr>
                <w:i/>
                <w:iCs/>
                <w:color w:val="000000"/>
              </w:rPr>
              <w:t xml:space="preserve">Type 3: </w:t>
            </w:r>
          </w:p>
          <w:p w14:paraId="53CAC77C" w14:textId="77777777" w:rsidR="00A60269" w:rsidRPr="00A60269" w:rsidRDefault="00A60269" w:rsidP="00A60269">
            <w:pPr>
              <w:numPr>
                <w:ilvl w:val="1"/>
                <w:numId w:val="20"/>
              </w:numPr>
              <w:overflowPunct/>
              <w:autoSpaceDE/>
              <w:autoSpaceDN/>
              <w:adjustRightInd/>
              <w:spacing w:after="0"/>
              <w:textAlignment w:val="auto"/>
              <w:rPr>
                <w:i/>
                <w:iCs/>
              </w:rPr>
            </w:pPr>
            <w:r w:rsidRPr="00A60269">
              <w:rPr>
                <w:i/>
                <w:iCs/>
              </w:rPr>
              <w:lastRenderedPageBreak/>
              <w:t>UE calculate the performance metric(s)</w:t>
            </w:r>
            <w:r w:rsidRPr="00A60269">
              <w:rPr>
                <w:i/>
                <w:iCs/>
                <w:strike/>
              </w:rPr>
              <w:t xml:space="preserve"> </w:t>
            </w:r>
          </w:p>
          <w:p w14:paraId="2553BFA8" w14:textId="77777777" w:rsidR="00A60269" w:rsidRPr="00A60269" w:rsidRDefault="00A60269" w:rsidP="00A60269">
            <w:pPr>
              <w:numPr>
                <w:ilvl w:val="1"/>
                <w:numId w:val="20"/>
              </w:numPr>
              <w:overflowPunct/>
              <w:autoSpaceDE/>
              <w:autoSpaceDN/>
              <w:adjustRightInd/>
              <w:spacing w:after="0"/>
              <w:textAlignment w:val="auto"/>
              <w:rPr>
                <w:i/>
                <w:iCs/>
              </w:rPr>
            </w:pPr>
            <w:r w:rsidRPr="00A60269">
              <w:rPr>
                <w:i/>
                <w:iCs/>
              </w:rPr>
              <w:t>UE report performance metric(s) to the NW</w:t>
            </w:r>
          </w:p>
          <w:p w14:paraId="18EC612E" w14:textId="77777777" w:rsidR="00A60269" w:rsidRPr="00A60269" w:rsidRDefault="00A60269" w:rsidP="00A60269">
            <w:pPr>
              <w:numPr>
                <w:ilvl w:val="1"/>
                <w:numId w:val="20"/>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F58F0B0" w14:textId="77777777" w:rsidR="00A60269" w:rsidRPr="00A60269" w:rsidRDefault="00A60269" w:rsidP="00A60269">
            <w:pPr>
              <w:numPr>
                <w:ilvl w:val="0"/>
                <w:numId w:val="20"/>
              </w:numPr>
              <w:overflowPunct/>
              <w:autoSpaceDE/>
              <w:autoSpaceDN/>
              <w:adjustRightInd/>
              <w:spacing w:after="0"/>
              <w:textAlignment w:val="auto"/>
              <w:rPr>
                <w:i/>
                <w:iCs/>
              </w:rPr>
            </w:pPr>
            <w:r w:rsidRPr="00A60269">
              <w:rPr>
                <w:i/>
                <w:iCs/>
                <w:color w:val="000000"/>
              </w:rPr>
              <w:t xml:space="preserve">Functionality selection/activation/ deactivation/switching </w:t>
            </w:r>
            <w:r w:rsidRPr="00A60269">
              <w:rPr>
                <w:rFonts w:eastAsia="等线"/>
                <w:i/>
                <w:iCs/>
              </w:rPr>
              <w:t>what is defined for other UE side use cases</w:t>
            </w:r>
            <w:r w:rsidRPr="00A60269">
              <w:rPr>
                <w:i/>
                <w:iCs/>
                <w:color w:val="000000"/>
              </w:rPr>
              <w:t xml:space="preserve"> can be reused, if applicable. </w:t>
            </w:r>
          </w:p>
          <w:p w14:paraId="521654A5" w14:textId="77777777" w:rsidR="00A60269" w:rsidRPr="00A60269" w:rsidRDefault="00A60269" w:rsidP="00A60269">
            <w:pPr>
              <w:numPr>
                <w:ilvl w:val="0"/>
                <w:numId w:val="20"/>
              </w:numPr>
              <w:overflowPunct/>
              <w:autoSpaceDE/>
              <w:autoSpaceDN/>
              <w:adjustRightInd/>
              <w:spacing w:after="0"/>
              <w:textAlignment w:val="auto"/>
              <w:rPr>
                <w:i/>
                <w:iCs/>
              </w:rPr>
            </w:pPr>
            <w:r w:rsidRPr="00A60269">
              <w:rPr>
                <w:i/>
                <w:iCs/>
              </w:rPr>
              <w:t xml:space="preserve">Configuration and procedure for performance monitoring </w:t>
            </w:r>
          </w:p>
          <w:p w14:paraId="3DBA2D6F" w14:textId="77777777" w:rsidR="00A60269" w:rsidRPr="00A60269" w:rsidRDefault="00A60269" w:rsidP="00A60269">
            <w:pPr>
              <w:numPr>
                <w:ilvl w:val="1"/>
                <w:numId w:val="20"/>
              </w:numPr>
              <w:overflowPunct/>
              <w:autoSpaceDE/>
              <w:autoSpaceDN/>
              <w:adjustRightInd/>
              <w:spacing w:after="0"/>
              <w:textAlignment w:val="auto"/>
              <w:rPr>
                <w:i/>
                <w:iCs/>
              </w:rPr>
            </w:pPr>
            <w:r w:rsidRPr="00A60269">
              <w:rPr>
                <w:i/>
                <w:iCs/>
              </w:rPr>
              <w:t>CSI-RS configuration for performance monitoring</w:t>
            </w:r>
          </w:p>
          <w:p w14:paraId="2A6DDFF4" w14:textId="77777777" w:rsidR="00A60269" w:rsidRPr="00A60269" w:rsidRDefault="00A60269" w:rsidP="00A60269">
            <w:pPr>
              <w:numPr>
                <w:ilvl w:val="0"/>
                <w:numId w:val="20"/>
              </w:numPr>
              <w:overflowPunct/>
              <w:autoSpaceDE/>
              <w:autoSpaceDN/>
              <w:adjustRightInd/>
              <w:spacing w:after="0"/>
              <w:textAlignment w:val="auto"/>
              <w:rPr>
                <w:i/>
                <w:iCs/>
                <w:strike/>
              </w:rPr>
            </w:pPr>
            <w:r w:rsidRPr="00A60269">
              <w:rPr>
                <w:i/>
                <w:iCs/>
              </w:rPr>
              <w:t>Performance metric including at least intermediate KPI (e.g., NMSE or SGCS)</w:t>
            </w:r>
          </w:p>
          <w:p w14:paraId="54356B4E" w14:textId="77777777" w:rsidR="00A60269" w:rsidRPr="00A60269" w:rsidRDefault="00A60269" w:rsidP="00A60269">
            <w:pPr>
              <w:numPr>
                <w:ilvl w:val="0"/>
                <w:numId w:val="20"/>
              </w:numPr>
              <w:overflowPunct/>
              <w:autoSpaceDE/>
              <w:autoSpaceDN/>
              <w:adjustRightInd/>
              <w:spacing w:after="0"/>
              <w:textAlignment w:val="auto"/>
              <w:rPr>
                <w:rFonts w:eastAsia="Malgun Gothic"/>
                <w:i/>
                <w:iCs/>
              </w:rPr>
            </w:pPr>
            <w:r w:rsidRPr="00A60269">
              <w:rPr>
                <w:i/>
                <w:iCs/>
              </w:rPr>
              <w:t>UE report, including periodic/semi-persistent/aperiodic reporting, and event driven report.</w:t>
            </w:r>
          </w:p>
          <w:p w14:paraId="20627D1C" w14:textId="77777777" w:rsidR="00A60269" w:rsidRPr="00A60269" w:rsidRDefault="00A60269" w:rsidP="00A60269">
            <w:pPr>
              <w:numPr>
                <w:ilvl w:val="0"/>
                <w:numId w:val="20"/>
              </w:numPr>
              <w:overflowPunct/>
              <w:autoSpaceDE/>
              <w:autoSpaceDN/>
              <w:adjustRightInd/>
              <w:spacing w:after="0"/>
              <w:textAlignment w:val="auto"/>
              <w:rPr>
                <w:rFonts w:eastAsia="等线"/>
                <w:i/>
                <w:iCs/>
              </w:rPr>
            </w:pPr>
            <w:r w:rsidRPr="00A60269">
              <w:rPr>
                <w:i/>
                <w:iCs/>
              </w:rPr>
              <w:t>Note: down selection is not precluded.</w:t>
            </w:r>
          </w:p>
          <w:p w14:paraId="31537E12" w14:textId="2269FD69" w:rsidR="00956838" w:rsidRPr="00A60269" w:rsidRDefault="00A60269" w:rsidP="00A60269">
            <w:pPr>
              <w:numPr>
                <w:ilvl w:val="0"/>
                <w:numId w:val="20"/>
              </w:numPr>
              <w:overflowPunct/>
              <w:autoSpaceDE/>
              <w:autoSpaceDN/>
              <w:adjustRightInd/>
              <w:spacing w:after="0"/>
              <w:textAlignment w:val="auto"/>
              <w:rPr>
                <w:rFonts w:eastAsia="等线"/>
              </w:rPr>
            </w:pPr>
            <w:r w:rsidRPr="00A60269">
              <w:rPr>
                <w:i/>
                <w:iCs/>
              </w:rPr>
              <w:t xml:space="preserve">Note: UE may make decision </w:t>
            </w:r>
            <w:r w:rsidRPr="00A60269">
              <w:rPr>
                <w:rFonts w:hint="eastAsia"/>
                <w:i/>
                <w:iCs/>
              </w:rPr>
              <w:t>with</w:t>
            </w:r>
            <w:r w:rsidRPr="00A60269">
              <w:rPr>
                <w:i/>
                <w:iCs/>
              </w:rPr>
              <w:t>in</w:t>
            </w:r>
            <w:r w:rsidRPr="00A60269">
              <w:rPr>
                <w:rFonts w:hint="eastAsia"/>
                <w:i/>
                <w:iCs/>
              </w:rPr>
              <w:t xml:space="preserve"> the same functionality </w:t>
            </w:r>
            <w:r w:rsidRPr="00A60269">
              <w:rPr>
                <w:i/>
                <w:iCs/>
              </w:rPr>
              <w:t xml:space="preserve">on model selection, activation, deactivation, switching operation transparent to the NW. </w:t>
            </w:r>
          </w:p>
        </w:tc>
      </w:tr>
    </w:tbl>
    <w:p w14:paraId="27302ACA" w14:textId="2D20B5FB" w:rsidR="00FF69CF" w:rsidRDefault="00FF69CF" w:rsidP="00A542F4">
      <w:pPr>
        <w:spacing w:before="120"/>
        <w:jc w:val="both"/>
        <w:rPr>
          <w:sz w:val="22"/>
          <w:szCs w:val="22"/>
          <w:lang w:eastAsia="zh-CN"/>
        </w:rPr>
      </w:pPr>
      <w:r>
        <w:rPr>
          <w:rFonts w:hint="eastAsia"/>
          <w:sz w:val="22"/>
          <w:szCs w:val="22"/>
          <w:lang w:eastAsia="zh-CN"/>
        </w:rPr>
        <w:lastRenderedPageBreak/>
        <w:t>T</w:t>
      </w:r>
      <w:r>
        <w:rPr>
          <w:sz w:val="22"/>
          <w:szCs w:val="22"/>
          <w:lang w:eastAsia="zh-CN"/>
        </w:rPr>
        <w:t xml:space="preserve">here are three types </w:t>
      </w:r>
      <w:r w:rsidR="008F49CE">
        <w:rPr>
          <w:sz w:val="22"/>
          <w:szCs w:val="22"/>
          <w:lang w:eastAsia="zh-CN"/>
        </w:rPr>
        <w:t>on</w:t>
      </w:r>
      <w:r>
        <w:rPr>
          <w:sz w:val="22"/>
          <w:szCs w:val="22"/>
          <w:lang w:eastAsia="zh-CN"/>
        </w:rPr>
        <w:t xml:space="preserve"> performance monitoring </w:t>
      </w:r>
      <w:r w:rsidR="008F49CE">
        <w:rPr>
          <w:sz w:val="22"/>
          <w:szCs w:val="22"/>
          <w:lang w:eastAsia="zh-CN"/>
        </w:rPr>
        <w:t xml:space="preserve">for functionality-based LCM </w:t>
      </w:r>
      <w:r>
        <w:rPr>
          <w:sz w:val="22"/>
          <w:szCs w:val="22"/>
          <w:lang w:eastAsia="zh-CN"/>
        </w:rPr>
        <w:t>in the agreement</w:t>
      </w:r>
      <w:r w:rsidR="007B1E0A">
        <w:rPr>
          <w:sz w:val="22"/>
          <w:szCs w:val="22"/>
          <w:lang w:eastAsia="zh-CN"/>
        </w:rPr>
        <w:t>s</w:t>
      </w:r>
      <w:r>
        <w:rPr>
          <w:sz w:val="22"/>
          <w:szCs w:val="22"/>
          <w:lang w:eastAsia="zh-CN"/>
        </w:rPr>
        <w:t xml:space="preserve">. </w:t>
      </w:r>
      <w:r w:rsidR="00437480">
        <w:rPr>
          <w:sz w:val="22"/>
          <w:szCs w:val="22"/>
          <w:lang w:eastAsia="zh-CN"/>
        </w:rPr>
        <w:t>The pro</w:t>
      </w:r>
      <w:r w:rsidR="00D477E8">
        <w:rPr>
          <w:sz w:val="22"/>
          <w:szCs w:val="22"/>
          <w:lang w:eastAsia="zh-CN"/>
        </w:rPr>
        <w:t xml:space="preserve">cedure of Type 1 and Type 3 is similar. The </w:t>
      </w:r>
      <w:r w:rsidR="00FC3B5D">
        <w:rPr>
          <w:sz w:val="22"/>
          <w:szCs w:val="22"/>
          <w:lang w:eastAsia="zh-CN"/>
        </w:rPr>
        <w:t xml:space="preserve">performance metric is calculated by UE for Type 1 and Type 3.  </w:t>
      </w:r>
      <w:r w:rsidR="00D477E8">
        <w:rPr>
          <w:sz w:val="22"/>
          <w:szCs w:val="22"/>
          <w:lang w:eastAsia="zh-CN"/>
        </w:rPr>
        <w:t xml:space="preserve">The difference is the reported content of Type 1 and Type 3. </w:t>
      </w:r>
      <w:r w:rsidR="00D477E8">
        <w:rPr>
          <w:rFonts w:hint="eastAsia"/>
          <w:sz w:val="22"/>
          <w:szCs w:val="22"/>
          <w:lang w:eastAsia="zh-CN"/>
        </w:rPr>
        <w:t>T</w:t>
      </w:r>
      <w:r w:rsidR="00D477E8">
        <w:rPr>
          <w:sz w:val="22"/>
          <w:szCs w:val="22"/>
          <w:lang w:eastAsia="zh-CN"/>
        </w:rPr>
        <w:t>hen</w:t>
      </w:r>
      <w:r w:rsidR="00FC3B5D">
        <w:rPr>
          <w:sz w:val="22"/>
          <w:szCs w:val="22"/>
          <w:lang w:eastAsia="zh-CN"/>
        </w:rPr>
        <w:t xml:space="preserve">, NW makes decision of functionality fallback operation. </w:t>
      </w:r>
      <w:r w:rsidR="00FC3B5D">
        <w:rPr>
          <w:rFonts w:hint="eastAsia"/>
          <w:sz w:val="22"/>
          <w:szCs w:val="22"/>
          <w:lang w:eastAsia="zh-CN"/>
        </w:rPr>
        <w:t>For</w:t>
      </w:r>
      <w:r w:rsidR="00FC3B5D">
        <w:rPr>
          <w:sz w:val="22"/>
          <w:szCs w:val="22"/>
          <w:lang w:eastAsia="zh-CN"/>
        </w:rPr>
        <w:t xml:space="preserve"> Type 2, the performance metric is calculated by NW which utilizes the predicted CSI and/or the corresponding ground truth </w:t>
      </w:r>
      <w:r w:rsidR="00FA3BA0">
        <w:rPr>
          <w:sz w:val="22"/>
          <w:szCs w:val="22"/>
          <w:lang w:eastAsia="zh-CN"/>
        </w:rPr>
        <w:t xml:space="preserve">CSI </w:t>
      </w:r>
      <w:r w:rsidR="00FC3B5D">
        <w:rPr>
          <w:sz w:val="22"/>
          <w:szCs w:val="22"/>
          <w:lang w:eastAsia="zh-CN"/>
        </w:rPr>
        <w:t xml:space="preserve">reported by UE. This </w:t>
      </w:r>
      <w:r w:rsidR="007E3C36">
        <w:rPr>
          <w:sz w:val="22"/>
          <w:szCs w:val="22"/>
          <w:lang w:eastAsia="zh-CN"/>
        </w:rPr>
        <w:t xml:space="preserve">overhead of predicted CSI and/or ground truth </w:t>
      </w:r>
      <w:r w:rsidR="00FA3BA0">
        <w:rPr>
          <w:sz w:val="22"/>
          <w:szCs w:val="22"/>
          <w:lang w:eastAsia="zh-CN"/>
        </w:rPr>
        <w:t xml:space="preserve">CSI </w:t>
      </w:r>
      <w:r w:rsidR="007E3C36">
        <w:rPr>
          <w:sz w:val="22"/>
          <w:szCs w:val="22"/>
          <w:lang w:eastAsia="zh-CN"/>
        </w:rPr>
        <w:t xml:space="preserve">is obvious larger than that of performance monitoring output and </w:t>
      </w:r>
      <w:r w:rsidR="003E42FA">
        <w:rPr>
          <w:sz w:val="22"/>
          <w:szCs w:val="22"/>
          <w:lang w:eastAsia="zh-CN"/>
        </w:rPr>
        <w:t>performance metric (e.g., intermediate KPI). Hence, c</w:t>
      </w:r>
      <w:r w:rsidR="00FC3B5D">
        <w:rPr>
          <w:sz w:val="22"/>
          <w:szCs w:val="22"/>
          <w:lang w:eastAsia="zh-CN"/>
        </w:rPr>
        <w:t>ompared with Type 1 an</w:t>
      </w:r>
      <w:r w:rsidR="003E42FA">
        <w:rPr>
          <w:sz w:val="22"/>
          <w:szCs w:val="22"/>
          <w:lang w:eastAsia="zh-CN"/>
        </w:rPr>
        <w:t xml:space="preserve">d Type 3, Type 2 needs a lot of feedback overhead. The advantage of Type 2 is that it can save computation complexity of UE. However, the calculation complexity of intermediate KPI is less than </w:t>
      </w:r>
      <w:r w:rsidR="00D3755F">
        <w:rPr>
          <w:sz w:val="22"/>
          <w:szCs w:val="22"/>
          <w:lang w:eastAsia="zh-CN"/>
        </w:rPr>
        <w:t>Rel-18 Type II Doppler codebook</w:t>
      </w:r>
      <w:r w:rsidR="00117726">
        <w:rPr>
          <w:sz w:val="22"/>
          <w:szCs w:val="22"/>
          <w:lang w:eastAsia="zh-CN"/>
        </w:rPr>
        <w:t xml:space="preserve">. If </w:t>
      </w:r>
      <w:r w:rsidR="00D3755F">
        <w:rPr>
          <w:sz w:val="22"/>
          <w:szCs w:val="22"/>
          <w:lang w:eastAsia="zh-CN"/>
        </w:rPr>
        <w:t>Rel-18 Type II Doppler codebook</w:t>
      </w:r>
      <w:r w:rsidR="00117726">
        <w:rPr>
          <w:sz w:val="22"/>
          <w:szCs w:val="22"/>
          <w:lang w:eastAsia="zh-CN"/>
        </w:rPr>
        <w:t xml:space="preserve"> could be supported</w:t>
      </w:r>
      <w:r w:rsidR="00D3755F">
        <w:rPr>
          <w:sz w:val="22"/>
          <w:szCs w:val="22"/>
          <w:lang w:eastAsia="zh-CN"/>
        </w:rPr>
        <w:t xml:space="preserve"> by UE</w:t>
      </w:r>
      <w:r w:rsidR="00117726">
        <w:rPr>
          <w:sz w:val="22"/>
          <w:szCs w:val="22"/>
          <w:lang w:eastAsia="zh-CN"/>
        </w:rPr>
        <w:t xml:space="preserve">, the computation complexity of performance metric </w:t>
      </w:r>
      <w:r w:rsidR="00A5536B">
        <w:rPr>
          <w:sz w:val="22"/>
          <w:szCs w:val="22"/>
          <w:lang w:eastAsia="zh-CN"/>
        </w:rPr>
        <w:t>should be</w:t>
      </w:r>
      <w:r w:rsidR="00117726">
        <w:rPr>
          <w:sz w:val="22"/>
          <w:szCs w:val="22"/>
          <w:lang w:eastAsia="zh-CN"/>
        </w:rPr>
        <w:t xml:space="preserve"> affordable</w:t>
      </w:r>
      <w:r w:rsidR="00A5536B">
        <w:rPr>
          <w:sz w:val="22"/>
          <w:szCs w:val="22"/>
          <w:lang w:eastAsia="zh-CN"/>
        </w:rPr>
        <w:t xml:space="preserve"> for the </w:t>
      </w:r>
      <w:r w:rsidR="00936B58">
        <w:rPr>
          <w:sz w:val="22"/>
          <w:szCs w:val="22"/>
          <w:lang w:eastAsia="zh-CN"/>
        </w:rPr>
        <w:t>user</w:t>
      </w:r>
      <w:r w:rsidR="00117726">
        <w:rPr>
          <w:sz w:val="22"/>
          <w:szCs w:val="22"/>
          <w:lang w:eastAsia="zh-CN"/>
        </w:rPr>
        <w:t>.</w:t>
      </w:r>
    </w:p>
    <w:p w14:paraId="5552FE6E" w14:textId="4A03ECF2" w:rsidR="00D47835" w:rsidRDefault="00F912A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0C4DFC">
        <w:rPr>
          <w:b/>
          <w:i/>
          <w:sz w:val="22"/>
          <w:szCs w:val="22"/>
          <w:lang w:eastAsia="zh-CN"/>
        </w:rPr>
        <w:t>5</w:t>
      </w:r>
      <w:r w:rsidRPr="00B845D2">
        <w:rPr>
          <w:b/>
          <w:i/>
          <w:sz w:val="22"/>
          <w:szCs w:val="22"/>
          <w:lang w:eastAsia="zh-CN"/>
        </w:rPr>
        <w:t>:</w:t>
      </w:r>
      <w:r w:rsidR="00D47835">
        <w:rPr>
          <w:b/>
          <w:i/>
          <w:sz w:val="22"/>
          <w:szCs w:val="22"/>
          <w:lang w:eastAsia="zh-CN"/>
        </w:rPr>
        <w:t xml:space="preserve"> </w:t>
      </w:r>
      <w:r w:rsidR="00D47835" w:rsidRPr="00D47835">
        <w:rPr>
          <w:b/>
          <w:i/>
          <w:sz w:val="22"/>
          <w:szCs w:val="22"/>
          <w:lang w:eastAsia="zh-CN"/>
        </w:rPr>
        <w:t xml:space="preserve">Type 1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performance monitoring output for NW making decision)</w:t>
      </w:r>
      <w:r w:rsidR="00A13F7C">
        <w:rPr>
          <w:b/>
          <w:i/>
          <w:sz w:val="22"/>
          <w:szCs w:val="22"/>
          <w:lang w:eastAsia="zh-CN"/>
        </w:rPr>
        <w:t xml:space="preserve"> </w:t>
      </w:r>
      <w:r w:rsidR="00D47835" w:rsidRPr="00D47835">
        <w:rPr>
          <w:b/>
          <w:i/>
          <w:sz w:val="22"/>
          <w:szCs w:val="22"/>
          <w:lang w:eastAsia="zh-CN"/>
        </w:rPr>
        <w:t xml:space="preserve">or Type 3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the metrics for NW making decision) </w:t>
      </w:r>
      <w:r w:rsidR="00D47835" w:rsidRPr="00D47835">
        <w:rPr>
          <w:b/>
          <w:i/>
          <w:sz w:val="22"/>
          <w:szCs w:val="22"/>
          <w:lang w:eastAsia="zh-CN"/>
        </w:rPr>
        <w:t>c</w:t>
      </w:r>
      <w:r w:rsidR="00E05857">
        <w:rPr>
          <w:rFonts w:hint="eastAsia"/>
          <w:b/>
          <w:i/>
          <w:sz w:val="22"/>
          <w:szCs w:val="22"/>
          <w:lang w:eastAsia="zh-CN"/>
        </w:rPr>
        <w:t>oul</w:t>
      </w:r>
      <w:r w:rsidR="00E05857">
        <w:rPr>
          <w:b/>
          <w:i/>
          <w:sz w:val="22"/>
          <w:szCs w:val="22"/>
          <w:lang w:eastAsia="zh-CN"/>
        </w:rPr>
        <w:t>d</w:t>
      </w:r>
      <w:r w:rsidR="00D47835" w:rsidRPr="00D47835">
        <w:rPr>
          <w:b/>
          <w:i/>
          <w:sz w:val="22"/>
          <w:szCs w:val="22"/>
          <w:lang w:eastAsia="zh-CN"/>
        </w:rPr>
        <w:t xml:space="preserve"> be </w:t>
      </w:r>
      <w:r w:rsidR="00E05857">
        <w:rPr>
          <w:b/>
          <w:i/>
          <w:sz w:val="22"/>
          <w:szCs w:val="22"/>
          <w:lang w:eastAsia="zh-CN"/>
        </w:rPr>
        <w:t>supported</w:t>
      </w:r>
      <w:r w:rsidR="00D47835" w:rsidRPr="00D47835">
        <w:rPr>
          <w:b/>
          <w:i/>
          <w:sz w:val="22"/>
          <w:szCs w:val="22"/>
          <w:lang w:eastAsia="zh-CN"/>
        </w:rPr>
        <w:t xml:space="preserve"> for performance monitoring.</w:t>
      </w:r>
    </w:p>
    <w:p w14:paraId="008DD39F" w14:textId="367B95DA" w:rsidR="00DB30A2" w:rsidRPr="002E1278" w:rsidRDefault="00EA16C4" w:rsidP="00A10E67">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Due to channel variation experienced by UE, performance degradation may be not </w:t>
      </w:r>
      <w:r w:rsidR="00FA3BA0">
        <w:rPr>
          <w:rFonts w:hint="eastAsia"/>
          <w:sz w:val="22"/>
          <w:szCs w:val="22"/>
          <w:lang w:eastAsia="zh-CN"/>
        </w:rPr>
        <w:t>in</w:t>
      </w:r>
      <w:r w:rsidR="00FA3BA0">
        <w:rPr>
          <w:sz w:val="22"/>
          <w:szCs w:val="22"/>
          <w:lang w:eastAsia="zh-CN"/>
        </w:rPr>
        <w:t xml:space="preserve">curred </w:t>
      </w:r>
      <w:r>
        <w:rPr>
          <w:sz w:val="22"/>
          <w:szCs w:val="22"/>
          <w:lang w:eastAsia="zh-CN"/>
        </w:rPr>
        <w:t>by</w:t>
      </w:r>
      <w:r w:rsidR="00501EE1">
        <w:rPr>
          <w:sz w:val="22"/>
          <w:szCs w:val="22"/>
          <w:lang w:eastAsia="zh-CN"/>
        </w:rPr>
        <w:t xml:space="preserve"> </w:t>
      </w:r>
      <w:r>
        <w:rPr>
          <w:sz w:val="22"/>
          <w:szCs w:val="22"/>
          <w:lang w:eastAsia="zh-CN"/>
        </w:rPr>
        <w:t>AI/ML model.</w:t>
      </w:r>
      <w:r w:rsidR="00E30A9E">
        <w:rPr>
          <w:sz w:val="22"/>
          <w:szCs w:val="22"/>
          <w:lang w:eastAsia="zh-CN"/>
        </w:rPr>
        <w:t xml:space="preserve"> For two-side</w:t>
      </w:r>
      <w:r w:rsidR="00E30A9E">
        <w:rPr>
          <w:rFonts w:hint="eastAsia"/>
          <w:sz w:val="22"/>
          <w:szCs w:val="22"/>
          <w:lang w:eastAsia="zh-CN"/>
        </w:rPr>
        <w:t>d</w:t>
      </w:r>
      <w:r w:rsidR="00E30A9E">
        <w:rPr>
          <w:sz w:val="22"/>
          <w:szCs w:val="22"/>
          <w:lang w:eastAsia="zh-CN"/>
        </w:rPr>
        <w:t xml:space="preserve"> AI/ML </w:t>
      </w:r>
      <w:proofErr w:type="gramStart"/>
      <w:r w:rsidR="00E30A9E">
        <w:rPr>
          <w:sz w:val="22"/>
          <w:szCs w:val="22"/>
          <w:lang w:eastAsia="zh-CN"/>
        </w:rPr>
        <w:t>model based</w:t>
      </w:r>
      <w:proofErr w:type="gramEnd"/>
      <w:r w:rsidR="00E30A9E">
        <w:rPr>
          <w:sz w:val="22"/>
          <w:szCs w:val="22"/>
          <w:lang w:eastAsia="zh-CN"/>
        </w:rPr>
        <w:t xml:space="preserve"> CSI compression, </w:t>
      </w:r>
      <w:r>
        <w:rPr>
          <w:sz w:val="22"/>
          <w:szCs w:val="22"/>
          <w:lang w:eastAsia="zh-CN"/>
        </w:rPr>
        <w:t>in order to make the performance monitoring be more robust, it has agreed that legacy CSI feedback is</w:t>
      </w:r>
      <w:r w:rsidR="00356885">
        <w:rPr>
          <w:sz w:val="22"/>
          <w:szCs w:val="22"/>
          <w:lang w:eastAsia="zh-CN"/>
        </w:rPr>
        <w:t xml:space="preserve"> used</w:t>
      </w:r>
      <w:r>
        <w:rPr>
          <w:sz w:val="22"/>
          <w:szCs w:val="22"/>
          <w:lang w:eastAsia="zh-CN"/>
        </w:rPr>
        <w:t xml:space="preserve"> as a reference. Rel-18 Type </w:t>
      </w:r>
      <w:r>
        <w:rPr>
          <w:rFonts w:hint="eastAsia"/>
          <w:sz w:val="22"/>
          <w:szCs w:val="22"/>
          <w:lang w:eastAsia="zh-CN"/>
        </w:rPr>
        <w:t>II</w:t>
      </w:r>
      <w:r>
        <w:rPr>
          <w:sz w:val="22"/>
          <w:szCs w:val="22"/>
          <w:lang w:eastAsia="zh-CN"/>
        </w:rPr>
        <w:t xml:space="preserve"> Doppler codebook </w:t>
      </w:r>
      <w:r w:rsidR="00B678F5">
        <w:rPr>
          <w:sz w:val="22"/>
          <w:szCs w:val="22"/>
          <w:lang w:eastAsia="zh-CN"/>
        </w:rPr>
        <w:t xml:space="preserve">is one of legacy CSI feedback for the predicted CSI. Hence, for UE side AI/ML </w:t>
      </w:r>
      <w:proofErr w:type="gramStart"/>
      <w:r w:rsidR="00B678F5">
        <w:rPr>
          <w:sz w:val="22"/>
          <w:szCs w:val="22"/>
          <w:lang w:eastAsia="zh-CN"/>
        </w:rPr>
        <w:t>model</w:t>
      </w:r>
      <w:r w:rsidR="0011136F">
        <w:rPr>
          <w:sz w:val="22"/>
          <w:szCs w:val="22"/>
          <w:lang w:eastAsia="zh-CN"/>
        </w:rPr>
        <w:t xml:space="preserve"> based</w:t>
      </w:r>
      <w:proofErr w:type="gramEnd"/>
      <w:r w:rsidR="0011136F">
        <w:rPr>
          <w:sz w:val="22"/>
          <w:szCs w:val="22"/>
          <w:lang w:eastAsia="zh-CN"/>
        </w:rPr>
        <w:t xml:space="preserve"> CSI prediction</w:t>
      </w:r>
      <w:r w:rsidR="00B678F5">
        <w:rPr>
          <w:sz w:val="22"/>
          <w:szCs w:val="22"/>
          <w:lang w:eastAsia="zh-CN"/>
        </w:rPr>
        <w:t xml:space="preserve">, Rel-18 Type II Doppler codebook could be </w:t>
      </w:r>
      <w:r w:rsidR="00D71C35">
        <w:rPr>
          <w:sz w:val="22"/>
          <w:szCs w:val="22"/>
          <w:lang w:eastAsia="zh-CN"/>
        </w:rPr>
        <w:t xml:space="preserve">considered </w:t>
      </w:r>
      <w:r w:rsidR="00B678F5">
        <w:rPr>
          <w:sz w:val="22"/>
          <w:szCs w:val="22"/>
          <w:lang w:eastAsia="zh-CN"/>
        </w:rPr>
        <w:t xml:space="preserve">as a reference to make performance monitoring be robust. </w:t>
      </w:r>
    </w:p>
    <w:p w14:paraId="4E667174" w14:textId="02EFC34A" w:rsidR="00600F38" w:rsidRPr="00600F38" w:rsidRDefault="00600F3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0C4DFC">
        <w:rPr>
          <w:b/>
          <w:i/>
          <w:sz w:val="22"/>
          <w:szCs w:val="22"/>
          <w:lang w:eastAsia="zh-CN"/>
        </w:rPr>
        <w:t>6</w:t>
      </w:r>
      <w:r w:rsidRPr="00B845D2">
        <w:rPr>
          <w:b/>
          <w:i/>
          <w:sz w:val="22"/>
          <w:szCs w:val="22"/>
          <w:lang w:eastAsia="zh-CN"/>
        </w:rPr>
        <w:t>:</w:t>
      </w:r>
      <w:r>
        <w:rPr>
          <w:b/>
          <w:i/>
          <w:sz w:val="22"/>
          <w:szCs w:val="22"/>
          <w:lang w:eastAsia="zh-CN"/>
        </w:rPr>
        <w:t xml:space="preserve"> </w:t>
      </w:r>
      <w:r w:rsidR="005208C6" w:rsidRPr="005208C6">
        <w:rPr>
          <w:b/>
          <w:bCs/>
          <w:i/>
          <w:iCs/>
          <w:sz w:val="22"/>
          <w:szCs w:val="22"/>
          <w:lang w:eastAsia="zh-CN"/>
        </w:rPr>
        <w:t>Rel-18 Type II Doppler codebook</w:t>
      </w:r>
      <w:r>
        <w:rPr>
          <w:b/>
          <w:i/>
          <w:sz w:val="22"/>
          <w:szCs w:val="22"/>
          <w:lang w:eastAsia="zh-CN"/>
        </w:rPr>
        <w:t xml:space="preserve"> could be </w:t>
      </w:r>
      <w:r w:rsidR="0083137A">
        <w:rPr>
          <w:b/>
          <w:i/>
          <w:sz w:val="22"/>
          <w:szCs w:val="22"/>
          <w:lang w:eastAsia="zh-CN"/>
        </w:rPr>
        <w:t>considered</w:t>
      </w:r>
      <w:r>
        <w:rPr>
          <w:b/>
          <w:i/>
          <w:sz w:val="22"/>
          <w:szCs w:val="22"/>
          <w:lang w:eastAsia="zh-CN"/>
        </w:rPr>
        <w:t xml:space="preserve">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E</w:t>
      </w:r>
      <w:r w:rsidR="00DB04AF">
        <w:rPr>
          <w:b/>
          <w:i/>
          <w:sz w:val="22"/>
          <w:szCs w:val="22"/>
          <w:lang w:eastAsia="zh-CN"/>
        </w:rPr>
        <w:t xml:space="preserve"> </w:t>
      </w:r>
      <w:r>
        <w:rPr>
          <w:b/>
          <w:i/>
          <w:sz w:val="22"/>
          <w:szCs w:val="22"/>
          <w:lang w:eastAsia="zh-CN"/>
        </w:rPr>
        <w:t xml:space="preserve">side AI/ML </w:t>
      </w:r>
      <w:proofErr w:type="gramStart"/>
      <w:r>
        <w:rPr>
          <w:b/>
          <w:i/>
          <w:sz w:val="22"/>
          <w:szCs w:val="22"/>
          <w:lang w:eastAsia="zh-CN"/>
        </w:rPr>
        <w:t>model</w:t>
      </w:r>
      <w:r w:rsidR="00DB04AF">
        <w:rPr>
          <w:b/>
          <w:i/>
          <w:sz w:val="22"/>
          <w:szCs w:val="22"/>
          <w:lang w:eastAsia="zh-CN"/>
        </w:rPr>
        <w:t xml:space="preserve"> based</w:t>
      </w:r>
      <w:proofErr w:type="gramEnd"/>
      <w:r w:rsidR="00DB04AF">
        <w:rPr>
          <w:b/>
          <w:i/>
          <w:sz w:val="22"/>
          <w:szCs w:val="22"/>
          <w:lang w:eastAsia="zh-CN"/>
        </w:rPr>
        <w:t xml:space="preserve"> CSI prediction</w:t>
      </w:r>
      <w:r w:rsidRPr="00D47835">
        <w:rPr>
          <w:b/>
          <w:i/>
          <w:sz w:val="22"/>
          <w:szCs w:val="22"/>
          <w:lang w:eastAsia="zh-CN"/>
        </w:rPr>
        <w:t>.</w:t>
      </w:r>
    </w:p>
    <w:p w14:paraId="7EF203B2" w14:textId="49C75F53" w:rsidR="00DB30A2" w:rsidRDefault="00DB30A2" w:rsidP="00DB30A2">
      <w:pPr>
        <w:pStyle w:val="2"/>
        <w:rPr>
          <w:rFonts w:ascii="Times New Roman" w:hAnsi="Times New Roman"/>
          <w:b/>
          <w:sz w:val="24"/>
          <w:szCs w:val="24"/>
        </w:rPr>
      </w:pPr>
      <w:r>
        <w:rPr>
          <w:rFonts w:ascii="Times New Roman" w:hAnsi="Times New Roman"/>
          <w:b/>
          <w:sz w:val="24"/>
          <w:szCs w:val="24"/>
        </w:rPr>
        <w:t>Discussion on model</w:t>
      </w:r>
      <w:r w:rsidR="00F53944">
        <w:rPr>
          <w:rFonts w:ascii="Times New Roman" w:hAnsi="Times New Roman"/>
          <w:b/>
          <w:sz w:val="24"/>
          <w:szCs w:val="24"/>
        </w:rPr>
        <w:t xml:space="preserve">/functionality </w:t>
      </w:r>
      <w:r>
        <w:rPr>
          <w:rFonts w:ascii="Times New Roman" w:hAnsi="Times New Roman"/>
          <w:b/>
          <w:sz w:val="24"/>
          <w:szCs w:val="24"/>
        </w:rPr>
        <w:t>selection</w:t>
      </w:r>
    </w:p>
    <w:p w14:paraId="098BF53D" w14:textId="52967B35" w:rsidR="00C350F4" w:rsidRDefault="00F903E5" w:rsidP="00FE4D52">
      <w:pPr>
        <w:jc w:val="both"/>
        <w:rPr>
          <w:sz w:val="22"/>
          <w:szCs w:val="22"/>
          <w:lang w:eastAsia="zh-CN"/>
        </w:rPr>
      </w:pPr>
      <w:r w:rsidRPr="00CD4641">
        <w:rPr>
          <w:rFonts w:hint="eastAsia"/>
          <w:sz w:val="22"/>
          <w:szCs w:val="22"/>
          <w:lang w:eastAsia="zh-CN"/>
        </w:rPr>
        <w:t>A</w:t>
      </w:r>
      <w:r w:rsidRPr="00CD4641">
        <w:rPr>
          <w:sz w:val="22"/>
          <w:szCs w:val="22"/>
          <w:lang w:eastAsia="zh-CN"/>
        </w:rPr>
        <w:t>s discussed in section 3.2, three types are given for monitoring UE side AI/ML</w:t>
      </w:r>
      <w:r w:rsidR="00E50BEF">
        <w:rPr>
          <w:sz w:val="22"/>
          <w:szCs w:val="22"/>
          <w:lang w:eastAsia="zh-CN"/>
        </w:rPr>
        <w:t xml:space="preserve"> </w:t>
      </w:r>
      <w:r w:rsidR="00FE4D52">
        <w:rPr>
          <w:sz w:val="22"/>
          <w:szCs w:val="22"/>
          <w:lang w:eastAsia="zh-CN"/>
        </w:rPr>
        <w:t>functionality</w:t>
      </w:r>
      <w:r w:rsidRPr="00CD4641">
        <w:rPr>
          <w:sz w:val="22"/>
          <w:szCs w:val="22"/>
          <w:lang w:eastAsia="zh-CN"/>
        </w:rPr>
        <w:t xml:space="preserve"> performance. </w:t>
      </w:r>
      <w:r w:rsidR="00FE4D52">
        <w:rPr>
          <w:sz w:val="22"/>
          <w:szCs w:val="22"/>
          <w:lang w:eastAsia="zh-CN"/>
        </w:rPr>
        <w:t xml:space="preserve">Then, NW makes decision </w:t>
      </w:r>
      <w:r w:rsidR="00FE4D52" w:rsidRPr="00FE4D52">
        <w:rPr>
          <w:sz w:val="22"/>
          <w:szCs w:val="22"/>
          <w:lang w:eastAsia="zh-CN"/>
        </w:rPr>
        <w:t>of functionality fallback operation for functionality</w:t>
      </w:r>
      <w:r w:rsidR="00FE4D52">
        <w:rPr>
          <w:sz w:val="22"/>
          <w:szCs w:val="22"/>
          <w:lang w:eastAsia="zh-CN"/>
        </w:rPr>
        <w:t>-</w:t>
      </w:r>
      <w:r w:rsidR="00FE4D52" w:rsidRPr="00FE4D52">
        <w:rPr>
          <w:sz w:val="22"/>
          <w:szCs w:val="22"/>
          <w:lang w:eastAsia="zh-CN"/>
        </w:rPr>
        <w:t xml:space="preserve">based LCM. </w:t>
      </w:r>
      <w:r w:rsidR="00C350F4">
        <w:rPr>
          <w:sz w:val="22"/>
          <w:szCs w:val="22"/>
          <w:lang w:eastAsia="zh-CN"/>
        </w:rPr>
        <w:t>Assume that</w:t>
      </w:r>
      <w:r w:rsidR="00FE4D52">
        <w:rPr>
          <w:sz w:val="22"/>
          <w:szCs w:val="22"/>
          <w:lang w:eastAsia="zh-CN"/>
        </w:rPr>
        <w:t xml:space="preserve"> multiple AI/ML functionalities for CSI predication ha</w:t>
      </w:r>
      <w:r w:rsidR="000E2641">
        <w:rPr>
          <w:sz w:val="22"/>
          <w:szCs w:val="22"/>
          <w:lang w:eastAsia="zh-CN"/>
        </w:rPr>
        <w:t>ve</w:t>
      </w:r>
      <w:r w:rsidR="00FE4D52">
        <w:rPr>
          <w:sz w:val="22"/>
          <w:szCs w:val="22"/>
          <w:lang w:eastAsia="zh-CN"/>
        </w:rPr>
        <w:t xml:space="preserve"> been deployed </w:t>
      </w:r>
      <w:r w:rsidR="00A1701C">
        <w:rPr>
          <w:sz w:val="22"/>
          <w:szCs w:val="22"/>
          <w:lang w:eastAsia="zh-CN"/>
        </w:rPr>
        <w:t>at</w:t>
      </w:r>
      <w:r w:rsidR="00FE4D52">
        <w:rPr>
          <w:sz w:val="22"/>
          <w:szCs w:val="22"/>
          <w:lang w:eastAsia="zh-CN"/>
        </w:rPr>
        <w:t xml:space="preserve"> UE side</w:t>
      </w:r>
      <w:r w:rsidR="00AB6877">
        <w:rPr>
          <w:sz w:val="22"/>
          <w:szCs w:val="22"/>
          <w:lang w:eastAsia="zh-CN"/>
        </w:rPr>
        <w:t>.</w:t>
      </w:r>
      <w:r w:rsidR="00FE4D52">
        <w:rPr>
          <w:sz w:val="22"/>
          <w:szCs w:val="22"/>
          <w:lang w:eastAsia="zh-CN"/>
        </w:rPr>
        <w:t xml:space="preserve"> NW </w:t>
      </w:r>
      <w:r w:rsidR="00CD7638">
        <w:rPr>
          <w:sz w:val="22"/>
          <w:szCs w:val="22"/>
          <w:lang w:eastAsia="zh-CN"/>
        </w:rPr>
        <w:t xml:space="preserve">may </w:t>
      </w:r>
      <w:r w:rsidR="00FE4D52">
        <w:rPr>
          <w:sz w:val="22"/>
          <w:szCs w:val="22"/>
          <w:lang w:eastAsia="zh-CN"/>
        </w:rPr>
        <w:t xml:space="preserve">also make decision of functionality selection. </w:t>
      </w:r>
      <w:r w:rsidR="00C350F4">
        <w:rPr>
          <w:sz w:val="22"/>
          <w:szCs w:val="22"/>
          <w:lang w:eastAsia="zh-CN"/>
        </w:rPr>
        <w:t xml:space="preserve">For Type 1 or Type 3, </w:t>
      </w:r>
      <w:r w:rsidR="000E2641">
        <w:rPr>
          <w:sz w:val="22"/>
          <w:szCs w:val="22"/>
          <w:lang w:eastAsia="zh-CN"/>
        </w:rPr>
        <w:t xml:space="preserve">UE needs to calculate the </w:t>
      </w:r>
      <w:r w:rsidR="00DD0D15">
        <w:rPr>
          <w:sz w:val="22"/>
          <w:szCs w:val="22"/>
          <w:lang w:eastAsia="zh-CN"/>
        </w:rPr>
        <w:t xml:space="preserve">performance monitoring result or </w:t>
      </w:r>
      <w:r w:rsidR="000E2641">
        <w:rPr>
          <w:sz w:val="22"/>
          <w:szCs w:val="22"/>
          <w:lang w:eastAsia="zh-CN"/>
        </w:rPr>
        <w:t xml:space="preserve">performance metric </w:t>
      </w:r>
      <w:r w:rsidR="00DD0D15">
        <w:rPr>
          <w:sz w:val="22"/>
          <w:szCs w:val="22"/>
          <w:lang w:eastAsia="zh-CN"/>
        </w:rPr>
        <w:t>for</w:t>
      </w:r>
      <w:r w:rsidR="000E2641">
        <w:rPr>
          <w:sz w:val="22"/>
          <w:szCs w:val="22"/>
          <w:lang w:eastAsia="zh-CN"/>
        </w:rPr>
        <w:t xml:space="preserve"> each functionality.</w:t>
      </w:r>
      <w:r w:rsidR="003120C3">
        <w:rPr>
          <w:sz w:val="22"/>
          <w:szCs w:val="22"/>
          <w:lang w:eastAsia="zh-CN"/>
        </w:rPr>
        <w:t xml:space="preserve"> </w:t>
      </w:r>
      <w:r w:rsidR="00DD0D15">
        <w:rPr>
          <w:sz w:val="22"/>
          <w:szCs w:val="22"/>
          <w:lang w:eastAsia="zh-CN"/>
        </w:rPr>
        <w:t xml:space="preserve">The computation complexity of UE will increase as the number of AI/ML functionalities increases at UE side. </w:t>
      </w:r>
      <w:r w:rsidR="003120C3">
        <w:rPr>
          <w:sz w:val="22"/>
          <w:szCs w:val="22"/>
          <w:lang w:eastAsia="zh-CN"/>
        </w:rPr>
        <w:t xml:space="preserve">It is necessary to study how to reduce such </w:t>
      </w:r>
      <w:r w:rsidR="00CC3934">
        <w:rPr>
          <w:sz w:val="22"/>
          <w:szCs w:val="22"/>
          <w:lang w:eastAsia="zh-CN"/>
        </w:rPr>
        <w:t xml:space="preserve">computation </w:t>
      </w:r>
      <w:r w:rsidR="003120C3">
        <w:rPr>
          <w:sz w:val="22"/>
          <w:szCs w:val="22"/>
          <w:lang w:eastAsia="zh-CN"/>
        </w:rPr>
        <w:t xml:space="preserve">complexity of </w:t>
      </w:r>
      <w:r w:rsidR="00CA2AC9">
        <w:rPr>
          <w:sz w:val="22"/>
          <w:szCs w:val="22"/>
          <w:lang w:eastAsia="zh-CN"/>
        </w:rPr>
        <w:t>monitoring functionality performance.</w:t>
      </w:r>
    </w:p>
    <w:p w14:paraId="5EFE9B28" w14:textId="720181A8" w:rsidR="006E3F6F" w:rsidRPr="006E3F6F" w:rsidRDefault="00C301B7" w:rsidP="006E3F6F">
      <w:pPr>
        <w:jc w:val="both"/>
        <w:rPr>
          <w:sz w:val="22"/>
          <w:szCs w:val="22"/>
          <w:lang w:eastAsia="zh-CN"/>
        </w:rPr>
      </w:pPr>
      <w:r>
        <w:rPr>
          <w:sz w:val="22"/>
          <w:szCs w:val="22"/>
          <w:lang w:eastAsia="zh-CN"/>
        </w:rPr>
        <w:t xml:space="preserve">The </w:t>
      </w:r>
      <w:r w:rsidR="00CA2AC9">
        <w:rPr>
          <w:sz w:val="22"/>
          <w:szCs w:val="22"/>
          <w:lang w:eastAsia="zh-CN"/>
        </w:rPr>
        <w:t xml:space="preserve">valuation results </w:t>
      </w:r>
      <w:r w:rsidR="006E3F6F">
        <w:rPr>
          <w:sz w:val="22"/>
          <w:szCs w:val="22"/>
          <w:lang w:eastAsia="zh-CN"/>
        </w:rPr>
        <w:t xml:space="preserve">on model generation for CSI prediction </w:t>
      </w:r>
      <w:r w:rsidR="00CA2AC9">
        <w:rPr>
          <w:sz w:val="22"/>
          <w:szCs w:val="22"/>
          <w:lang w:eastAsia="zh-CN"/>
        </w:rPr>
        <w:t xml:space="preserve">in TR 38.843 </w:t>
      </w:r>
      <w:r>
        <w:rPr>
          <w:sz w:val="22"/>
          <w:szCs w:val="22"/>
          <w:lang w:eastAsia="zh-CN"/>
        </w:rPr>
        <w:t>have been provided</w:t>
      </w:r>
      <w:r w:rsidR="002458FC">
        <w:rPr>
          <w:sz w:val="22"/>
          <w:szCs w:val="22"/>
          <w:lang w:eastAsia="zh-CN"/>
        </w:rPr>
        <w:t xml:space="preserve"> </w:t>
      </w:r>
      <w:r w:rsidR="00D467B2">
        <w:rPr>
          <w:sz w:val="22"/>
          <w:szCs w:val="22"/>
          <w:lang w:eastAsia="zh-CN"/>
        </w:rPr>
        <w:t xml:space="preserve">in </w:t>
      </w:r>
      <w:r w:rsidR="002458FC">
        <w:rPr>
          <w:sz w:val="22"/>
          <w:szCs w:val="22"/>
          <w:lang w:eastAsia="zh-CN"/>
        </w:rPr>
        <w:t>[2]</w:t>
      </w:r>
      <w:r w:rsidR="00416422">
        <w:rPr>
          <w:sz w:val="22"/>
          <w:szCs w:val="22"/>
          <w:lang w:eastAsia="zh-CN"/>
        </w:rPr>
        <w:t>.</w:t>
      </w:r>
      <w:r w:rsidR="00CA2AC9">
        <w:rPr>
          <w:sz w:val="22"/>
          <w:szCs w:val="22"/>
          <w:lang w:eastAsia="zh-CN"/>
        </w:rPr>
        <w:t xml:space="preserve"> </w:t>
      </w:r>
      <w:r w:rsidR="00416422">
        <w:rPr>
          <w:sz w:val="22"/>
          <w:szCs w:val="22"/>
          <w:lang w:eastAsia="zh-CN"/>
        </w:rPr>
        <w:t>F</w:t>
      </w:r>
      <w:r w:rsidR="006E3F6F" w:rsidRPr="006E3F6F">
        <w:rPr>
          <w:sz w:val="22"/>
          <w:szCs w:val="22"/>
          <w:lang w:eastAsia="zh-CN"/>
        </w:rPr>
        <w:t xml:space="preserve">or generalization Case 2 where the AI/ML model is trained with dataset from a different UE </w:t>
      </w:r>
      <w:proofErr w:type="spellStart"/>
      <w:r w:rsidR="006E3F6F" w:rsidRPr="006E3F6F">
        <w:rPr>
          <w:sz w:val="22"/>
          <w:szCs w:val="22"/>
          <w:lang w:eastAsia="zh-CN"/>
        </w:rPr>
        <w:t>speed#A</w:t>
      </w:r>
      <w:proofErr w:type="spellEnd"/>
      <w:r w:rsidR="006E3F6F" w:rsidRPr="006E3F6F">
        <w:rPr>
          <w:sz w:val="22"/>
          <w:szCs w:val="22"/>
          <w:lang w:eastAsia="zh-CN"/>
        </w:rPr>
        <w:t xml:space="preserve">, generalized performance may be achieved for some certain combinations of UE </w:t>
      </w:r>
      <w:proofErr w:type="spellStart"/>
      <w:r w:rsidR="006E3F6F" w:rsidRPr="006E3F6F">
        <w:rPr>
          <w:sz w:val="22"/>
          <w:szCs w:val="22"/>
          <w:lang w:eastAsia="zh-CN"/>
        </w:rPr>
        <w:t>speed#A</w:t>
      </w:r>
      <w:proofErr w:type="spellEnd"/>
      <w:r w:rsidR="006E3F6F" w:rsidRPr="006E3F6F">
        <w:rPr>
          <w:sz w:val="22"/>
          <w:szCs w:val="22"/>
          <w:lang w:eastAsia="zh-CN"/>
        </w:rPr>
        <w:t xml:space="preserve"> and UE </w:t>
      </w:r>
      <w:proofErr w:type="spellStart"/>
      <w:r w:rsidR="006E3F6F" w:rsidRPr="006E3F6F">
        <w:rPr>
          <w:sz w:val="22"/>
          <w:szCs w:val="22"/>
          <w:lang w:eastAsia="zh-CN"/>
        </w:rPr>
        <w:t>speed#B</w:t>
      </w:r>
      <w:proofErr w:type="spellEnd"/>
      <w:r w:rsidR="006E3F6F" w:rsidRPr="006E3F6F">
        <w:rPr>
          <w:sz w:val="22"/>
          <w:szCs w:val="22"/>
          <w:lang w:eastAsia="zh-CN"/>
        </w:rPr>
        <w:t xml:space="preserve"> but not for others</w:t>
      </w:r>
      <w:r w:rsidR="00416422">
        <w:rPr>
          <w:sz w:val="22"/>
          <w:szCs w:val="22"/>
          <w:lang w:eastAsia="zh-CN"/>
        </w:rPr>
        <w:t xml:space="preserve">. This implies that different AI/ML functionalities for CSI prediction should be trained for different UE speeds. It is well known that </w:t>
      </w:r>
      <w:r w:rsidR="004D1960">
        <w:rPr>
          <w:sz w:val="22"/>
          <w:szCs w:val="22"/>
          <w:lang w:eastAsia="zh-CN"/>
        </w:rPr>
        <w:t xml:space="preserve">different </w:t>
      </w:r>
      <w:r w:rsidR="008313DE">
        <w:rPr>
          <w:sz w:val="22"/>
          <w:szCs w:val="22"/>
          <w:lang w:eastAsia="zh-CN"/>
        </w:rPr>
        <w:t xml:space="preserve">mobile </w:t>
      </w:r>
      <w:r w:rsidR="004D1960">
        <w:rPr>
          <w:sz w:val="22"/>
          <w:szCs w:val="22"/>
          <w:lang w:eastAsia="zh-CN"/>
        </w:rPr>
        <w:t xml:space="preserve">speeds </w:t>
      </w:r>
      <w:r w:rsidR="008313DE">
        <w:rPr>
          <w:sz w:val="22"/>
          <w:szCs w:val="22"/>
          <w:lang w:eastAsia="zh-CN"/>
        </w:rPr>
        <w:t xml:space="preserve">of UE </w:t>
      </w:r>
      <w:r w:rsidR="004D1960">
        <w:rPr>
          <w:sz w:val="22"/>
          <w:szCs w:val="22"/>
          <w:lang w:eastAsia="zh-CN"/>
        </w:rPr>
        <w:t>lead to different time domain channel property (TDCP), which has been discussed and specified during Rel-18 evolution MIMO</w:t>
      </w:r>
      <w:r w:rsidR="005B1EA6">
        <w:rPr>
          <w:sz w:val="22"/>
          <w:szCs w:val="22"/>
          <w:lang w:eastAsia="zh-CN"/>
        </w:rPr>
        <w:t xml:space="preserve"> [</w:t>
      </w:r>
      <w:r w:rsidR="00E65817">
        <w:rPr>
          <w:sz w:val="22"/>
          <w:szCs w:val="22"/>
          <w:lang w:eastAsia="zh-CN"/>
        </w:rPr>
        <w:t>3</w:t>
      </w:r>
      <w:r w:rsidR="005B1EA6">
        <w:rPr>
          <w:sz w:val="22"/>
          <w:szCs w:val="22"/>
          <w:lang w:eastAsia="zh-CN"/>
        </w:rPr>
        <w:t>]</w:t>
      </w:r>
      <w:r w:rsidR="004D1960">
        <w:rPr>
          <w:sz w:val="22"/>
          <w:szCs w:val="22"/>
          <w:lang w:eastAsia="zh-CN"/>
        </w:rPr>
        <w:t xml:space="preserve">. TDCP is measured by using TRS and </w:t>
      </w:r>
      <w:proofErr w:type="spellStart"/>
      <w:r w:rsidR="007168C9">
        <w:rPr>
          <w:sz w:val="22"/>
          <w:szCs w:val="22"/>
          <w:lang w:eastAsia="zh-CN"/>
        </w:rPr>
        <w:t>aperiodically</w:t>
      </w:r>
      <w:proofErr w:type="spellEnd"/>
      <w:r w:rsidR="004D1960">
        <w:rPr>
          <w:sz w:val="22"/>
          <w:szCs w:val="22"/>
          <w:lang w:eastAsia="zh-CN"/>
        </w:rPr>
        <w:t xml:space="preserve"> reported by</w:t>
      </w:r>
      <w:r w:rsidR="007168C9">
        <w:rPr>
          <w:sz w:val="22"/>
          <w:szCs w:val="22"/>
          <w:lang w:eastAsia="zh-CN"/>
        </w:rPr>
        <w:t xml:space="preserve"> UE. </w:t>
      </w:r>
      <w:r w:rsidR="007168C9">
        <w:rPr>
          <w:rFonts w:hint="eastAsia"/>
          <w:sz w:val="22"/>
          <w:szCs w:val="22"/>
          <w:lang w:eastAsia="zh-CN"/>
        </w:rPr>
        <w:t>If</w:t>
      </w:r>
      <w:r w:rsidR="007168C9">
        <w:rPr>
          <w:sz w:val="22"/>
          <w:szCs w:val="22"/>
          <w:lang w:eastAsia="zh-CN"/>
        </w:rPr>
        <w:t xml:space="preserve"> each trained AI/ML functionalities is associated with </w:t>
      </w:r>
      <w:r w:rsidR="005F375A">
        <w:rPr>
          <w:sz w:val="22"/>
          <w:szCs w:val="22"/>
          <w:lang w:eastAsia="zh-CN"/>
        </w:rPr>
        <w:t xml:space="preserve">a value or range of </w:t>
      </w:r>
      <w:r w:rsidR="007168C9">
        <w:rPr>
          <w:sz w:val="22"/>
          <w:szCs w:val="22"/>
          <w:lang w:eastAsia="zh-CN"/>
        </w:rPr>
        <w:t>TDCP, UE could only monitor th</w:t>
      </w:r>
      <w:r w:rsidR="004310BD">
        <w:rPr>
          <w:sz w:val="22"/>
          <w:szCs w:val="22"/>
          <w:lang w:eastAsia="zh-CN"/>
        </w:rPr>
        <w:t>ese</w:t>
      </w:r>
      <w:r w:rsidR="007168C9">
        <w:rPr>
          <w:sz w:val="22"/>
          <w:szCs w:val="22"/>
          <w:lang w:eastAsia="zh-CN"/>
        </w:rPr>
        <w:t xml:space="preserve"> AI/ML functionalit</w:t>
      </w:r>
      <w:r w:rsidR="004310BD">
        <w:rPr>
          <w:sz w:val="22"/>
          <w:szCs w:val="22"/>
          <w:lang w:eastAsia="zh-CN"/>
        </w:rPr>
        <w:t>ies</w:t>
      </w:r>
      <w:r w:rsidR="007168C9">
        <w:rPr>
          <w:sz w:val="22"/>
          <w:szCs w:val="22"/>
          <w:lang w:eastAsia="zh-CN"/>
        </w:rPr>
        <w:t xml:space="preserve"> which</w:t>
      </w:r>
      <w:r w:rsidR="007F0C9A">
        <w:rPr>
          <w:sz w:val="22"/>
          <w:szCs w:val="22"/>
          <w:lang w:eastAsia="zh-CN"/>
        </w:rPr>
        <w:t xml:space="preserve"> </w:t>
      </w:r>
      <w:r w:rsidR="005F375A">
        <w:rPr>
          <w:sz w:val="22"/>
          <w:szCs w:val="22"/>
          <w:lang w:eastAsia="zh-CN"/>
        </w:rPr>
        <w:t xml:space="preserve">is </w:t>
      </w:r>
      <w:r w:rsidR="00A62057">
        <w:rPr>
          <w:sz w:val="22"/>
          <w:szCs w:val="22"/>
          <w:lang w:eastAsia="zh-CN"/>
        </w:rPr>
        <w:t>associated with</w:t>
      </w:r>
      <w:r w:rsidR="007F0C9A">
        <w:rPr>
          <w:sz w:val="22"/>
          <w:szCs w:val="22"/>
          <w:lang w:eastAsia="zh-CN"/>
        </w:rPr>
        <w:t xml:space="preserve"> the </w:t>
      </w:r>
      <w:r w:rsidR="00A62057">
        <w:rPr>
          <w:sz w:val="22"/>
          <w:szCs w:val="22"/>
          <w:lang w:eastAsia="zh-CN"/>
        </w:rPr>
        <w:t>value</w:t>
      </w:r>
      <w:r w:rsidR="007F0C9A">
        <w:rPr>
          <w:sz w:val="22"/>
          <w:szCs w:val="22"/>
          <w:lang w:eastAsia="zh-CN"/>
        </w:rPr>
        <w:t xml:space="preserve"> or range of TDCP. </w:t>
      </w:r>
      <w:r w:rsidR="007F0C9A">
        <w:rPr>
          <w:sz w:val="22"/>
          <w:szCs w:val="22"/>
          <w:lang w:eastAsia="zh-CN"/>
        </w:rPr>
        <w:lastRenderedPageBreak/>
        <w:t xml:space="preserve">Therefore, it is not necessary to monitor </w:t>
      </w:r>
      <w:r w:rsidR="00550526">
        <w:rPr>
          <w:sz w:val="22"/>
          <w:szCs w:val="22"/>
          <w:lang w:eastAsia="zh-CN"/>
        </w:rPr>
        <w:t>all</w:t>
      </w:r>
      <w:r w:rsidR="007F0C9A">
        <w:rPr>
          <w:sz w:val="22"/>
          <w:szCs w:val="22"/>
          <w:lang w:eastAsia="zh-CN"/>
        </w:rPr>
        <w:t xml:space="preserve"> AI/ML functionalit</w:t>
      </w:r>
      <w:r w:rsidR="00EE5679">
        <w:rPr>
          <w:sz w:val="22"/>
          <w:szCs w:val="22"/>
          <w:lang w:eastAsia="zh-CN"/>
        </w:rPr>
        <w:t>ies,</w:t>
      </w:r>
      <w:r w:rsidR="007F0C9A">
        <w:rPr>
          <w:sz w:val="22"/>
          <w:szCs w:val="22"/>
          <w:lang w:eastAsia="zh-CN"/>
        </w:rPr>
        <w:t xml:space="preserve"> such that the computation complexity of performance monitoring could be reduced. </w:t>
      </w:r>
      <w:r w:rsidR="00FA0223">
        <w:rPr>
          <w:sz w:val="22"/>
          <w:szCs w:val="22"/>
          <w:lang w:eastAsia="zh-CN"/>
        </w:rPr>
        <w:t xml:space="preserve">TDCP which could be used as an assistance information </w:t>
      </w:r>
      <w:r w:rsidR="00CF1987">
        <w:rPr>
          <w:sz w:val="22"/>
          <w:szCs w:val="22"/>
          <w:lang w:eastAsia="zh-CN"/>
        </w:rPr>
        <w:t>is reported to NW for making decision of functionality or model selection.</w:t>
      </w:r>
    </w:p>
    <w:p w14:paraId="74A64A68" w14:textId="3ED80F54" w:rsidR="00DB30A2" w:rsidRPr="00A10E67" w:rsidRDefault="008E4596"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0C4DFC">
        <w:rPr>
          <w:b/>
          <w:i/>
          <w:sz w:val="22"/>
          <w:szCs w:val="22"/>
          <w:lang w:eastAsia="zh-CN"/>
        </w:rPr>
        <w:t>7</w:t>
      </w:r>
      <w:r w:rsidRPr="00B845D2">
        <w:rPr>
          <w:b/>
          <w:i/>
          <w:sz w:val="22"/>
          <w:szCs w:val="22"/>
          <w:lang w:eastAsia="zh-CN"/>
        </w:rPr>
        <w:t>:</w:t>
      </w:r>
      <w:r w:rsidR="00381496">
        <w:rPr>
          <w:b/>
          <w:i/>
          <w:sz w:val="22"/>
          <w:szCs w:val="22"/>
          <w:lang w:eastAsia="zh-CN"/>
        </w:rPr>
        <w:t xml:space="preserve"> </w:t>
      </w:r>
      <w:r w:rsidR="00085C8B">
        <w:rPr>
          <w:b/>
          <w:i/>
          <w:sz w:val="22"/>
          <w:szCs w:val="22"/>
          <w:lang w:eastAsia="zh-CN"/>
        </w:rPr>
        <w:t xml:space="preserve">In addition to </w:t>
      </w:r>
      <w:r w:rsidR="00085C8B" w:rsidRPr="00085C8B">
        <w:rPr>
          <w:b/>
          <w:i/>
          <w:sz w:val="22"/>
          <w:szCs w:val="22"/>
          <w:lang w:eastAsia="zh-CN"/>
        </w:rPr>
        <w:t>performance monitoring output or performance metric</w:t>
      </w:r>
      <w:r w:rsidR="005E5631">
        <w:rPr>
          <w:b/>
          <w:i/>
          <w:sz w:val="22"/>
          <w:szCs w:val="22"/>
          <w:lang w:eastAsia="zh-CN"/>
        </w:rPr>
        <w:t xml:space="preserve"> reporting</w:t>
      </w:r>
      <w:r w:rsidR="00085C8B" w:rsidRPr="00085C8B">
        <w:rPr>
          <w:b/>
          <w:i/>
          <w:sz w:val="22"/>
          <w:szCs w:val="22"/>
          <w:lang w:eastAsia="zh-CN"/>
        </w:rPr>
        <w:t xml:space="preserve">, </w:t>
      </w:r>
      <w:r w:rsidR="00085C8B">
        <w:rPr>
          <w:b/>
          <w:i/>
          <w:sz w:val="22"/>
          <w:szCs w:val="22"/>
          <w:lang w:eastAsia="zh-CN"/>
        </w:rPr>
        <w:t>t</w:t>
      </w:r>
      <w:r w:rsidR="00381496">
        <w:rPr>
          <w:b/>
          <w:i/>
          <w:sz w:val="22"/>
          <w:szCs w:val="22"/>
          <w:lang w:eastAsia="zh-CN"/>
        </w:rPr>
        <w:t>he assistance information, e.g., TDCP</w:t>
      </w:r>
      <w:r w:rsidR="00092D04">
        <w:rPr>
          <w:b/>
          <w:i/>
          <w:sz w:val="22"/>
          <w:szCs w:val="22"/>
          <w:lang w:eastAsia="zh-CN"/>
        </w:rPr>
        <w:t>,</w:t>
      </w:r>
      <w:r w:rsidR="00381496">
        <w:rPr>
          <w:b/>
          <w:i/>
          <w:sz w:val="22"/>
          <w:szCs w:val="22"/>
          <w:lang w:eastAsia="zh-CN"/>
        </w:rPr>
        <w:t xml:space="preserve"> could be reported</w:t>
      </w:r>
      <w:r w:rsidR="000E4D43">
        <w:rPr>
          <w:b/>
          <w:i/>
          <w:sz w:val="22"/>
          <w:szCs w:val="22"/>
          <w:lang w:eastAsia="zh-CN"/>
        </w:rPr>
        <w:t xml:space="preserve"> to NW</w:t>
      </w:r>
      <w:r w:rsidR="00381496">
        <w:rPr>
          <w:b/>
          <w:i/>
          <w:sz w:val="22"/>
          <w:szCs w:val="22"/>
          <w:lang w:eastAsia="zh-CN"/>
        </w:rPr>
        <w:t xml:space="preserve"> </w:t>
      </w:r>
      <w:r w:rsidR="00105115">
        <w:rPr>
          <w:b/>
          <w:i/>
          <w:sz w:val="22"/>
          <w:szCs w:val="22"/>
          <w:lang w:eastAsia="zh-CN"/>
        </w:rPr>
        <w:t xml:space="preserve">as well </w:t>
      </w:r>
      <w:r w:rsidR="00381496">
        <w:rPr>
          <w:b/>
          <w:i/>
          <w:sz w:val="22"/>
          <w:szCs w:val="22"/>
          <w:lang w:eastAsia="zh-CN"/>
        </w:rPr>
        <w:t>by UE for NW making decision of UE side</w:t>
      </w:r>
      <w:r w:rsidR="00D53928">
        <w:rPr>
          <w:b/>
          <w:i/>
          <w:sz w:val="22"/>
          <w:szCs w:val="22"/>
          <w:lang w:eastAsia="zh-CN"/>
        </w:rPr>
        <w:t>d</w:t>
      </w:r>
      <w:r w:rsidR="00381496">
        <w:rPr>
          <w:b/>
          <w:i/>
          <w:sz w:val="22"/>
          <w:szCs w:val="22"/>
          <w:lang w:eastAsia="zh-CN"/>
        </w:rPr>
        <w:t xml:space="preserve"> </w:t>
      </w:r>
      <w:r w:rsidR="00381496" w:rsidRPr="00F903E5">
        <w:rPr>
          <w:b/>
          <w:i/>
          <w:sz w:val="22"/>
          <w:szCs w:val="22"/>
          <w:lang w:eastAsia="zh-CN"/>
        </w:rPr>
        <w:t>model/functionality selection.</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41909D4D"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w:t>
      </w:r>
      <w:proofErr w:type="gramStart"/>
      <w:r w:rsidR="005F4D00">
        <w:rPr>
          <w:sz w:val="22"/>
          <w:szCs w:val="22"/>
          <w:lang w:val="en-GB" w:eastAsia="zh-CN"/>
        </w:rPr>
        <w:t>model based</w:t>
      </w:r>
      <w:proofErr w:type="gramEnd"/>
      <w:r w:rsidR="005F4D00">
        <w:rPr>
          <w:sz w:val="22"/>
          <w:szCs w:val="22"/>
          <w:lang w:val="en-GB" w:eastAsia="zh-CN"/>
        </w:rPr>
        <w:t xml:space="preserve">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41720C9" w14:textId="1651A1DA" w:rsidR="001E0356" w:rsidRDefault="001E0356" w:rsidP="001E0356">
      <w:pPr>
        <w:jc w:val="both"/>
        <w:rPr>
          <w:b/>
          <w:i/>
          <w:sz w:val="22"/>
          <w:szCs w:val="22"/>
          <w:lang w:eastAsia="zh-CN"/>
        </w:rPr>
      </w:pPr>
      <w:r w:rsidRPr="008609F6">
        <w:rPr>
          <w:b/>
          <w:i/>
          <w:sz w:val="22"/>
          <w:szCs w:val="22"/>
          <w:lang w:eastAsia="zh-CN"/>
        </w:rPr>
        <w:t>Proposal 1:</w:t>
      </w:r>
      <w:r>
        <w:rPr>
          <w:b/>
          <w:i/>
          <w:sz w:val="22"/>
          <w:szCs w:val="22"/>
          <w:lang w:eastAsia="zh-CN"/>
        </w:rPr>
        <w:t xml:space="preserve"> The simulation assumption of </w:t>
      </w:r>
      <w:r>
        <w:rPr>
          <w:rFonts w:hint="eastAsia"/>
          <w:b/>
          <w:i/>
          <w:sz w:val="22"/>
          <w:szCs w:val="22"/>
          <w:lang w:eastAsia="zh-CN"/>
        </w:rPr>
        <w:t>Re</w:t>
      </w:r>
      <w:r>
        <w:rPr>
          <w:b/>
          <w:i/>
          <w:sz w:val="22"/>
          <w:szCs w:val="22"/>
          <w:lang w:eastAsia="zh-CN"/>
        </w:rPr>
        <w:t>l-18 Type II Doppler codebook</w:t>
      </w:r>
      <w:r w:rsidRPr="00D52599">
        <w:rPr>
          <w:b/>
          <w:i/>
          <w:sz w:val="22"/>
          <w:szCs w:val="22"/>
          <w:lang w:eastAsia="zh-CN"/>
        </w:rPr>
        <w:t xml:space="preserve"> </w:t>
      </w:r>
      <w:r>
        <w:rPr>
          <w:b/>
          <w:i/>
          <w:sz w:val="22"/>
          <w:szCs w:val="22"/>
          <w:lang w:eastAsia="zh-CN"/>
        </w:rPr>
        <w:t xml:space="preserve">could be considered as a starting point for UE sided AI/ML </w:t>
      </w:r>
      <w:proofErr w:type="gramStart"/>
      <w:r>
        <w:rPr>
          <w:b/>
          <w:i/>
          <w:sz w:val="22"/>
          <w:szCs w:val="22"/>
          <w:lang w:eastAsia="zh-CN"/>
        </w:rPr>
        <w:t>model based</w:t>
      </w:r>
      <w:proofErr w:type="gramEnd"/>
      <w:r>
        <w:rPr>
          <w:b/>
          <w:i/>
          <w:sz w:val="22"/>
          <w:szCs w:val="22"/>
          <w:lang w:eastAsia="zh-CN"/>
        </w:rPr>
        <w:t xml:space="preserve"> </w:t>
      </w:r>
      <w:r>
        <w:rPr>
          <w:rFonts w:hint="eastAsia"/>
          <w:b/>
          <w:i/>
          <w:sz w:val="22"/>
          <w:szCs w:val="22"/>
          <w:lang w:eastAsia="zh-CN"/>
        </w:rPr>
        <w:t>CSI</w:t>
      </w:r>
      <w:r>
        <w:rPr>
          <w:b/>
          <w:i/>
          <w:sz w:val="22"/>
          <w:szCs w:val="22"/>
          <w:lang w:eastAsia="zh-CN"/>
        </w:rPr>
        <w:t xml:space="preserve"> prediction. </w:t>
      </w:r>
    </w:p>
    <w:p w14:paraId="28306224" w14:textId="77777777" w:rsidR="00BF2B1D" w:rsidRPr="003F569D" w:rsidRDefault="00BF2B1D" w:rsidP="00BF2B1D">
      <w:pPr>
        <w:jc w:val="both"/>
        <w:rPr>
          <w:lang w:val="en-US" w:eastAsia="zh-CN"/>
        </w:rPr>
      </w:pPr>
      <w:r w:rsidRPr="008609F6">
        <w:rPr>
          <w:b/>
          <w:i/>
          <w:sz w:val="22"/>
          <w:szCs w:val="22"/>
          <w:lang w:eastAsia="zh-CN"/>
        </w:rPr>
        <w:t xml:space="preserve">Proposal </w:t>
      </w:r>
      <w:r>
        <w:rPr>
          <w:b/>
          <w:i/>
          <w:sz w:val="22"/>
          <w:szCs w:val="22"/>
          <w:lang w:eastAsia="zh-CN"/>
        </w:rPr>
        <w:t>2</w:t>
      </w:r>
      <w:r w:rsidRPr="008609F6">
        <w:rPr>
          <w:b/>
          <w:i/>
          <w:sz w:val="22"/>
          <w:szCs w:val="22"/>
          <w:lang w:eastAsia="zh-CN"/>
        </w:rPr>
        <w:t>:</w:t>
      </w:r>
      <w:r>
        <w:rPr>
          <w:b/>
          <w:i/>
          <w:sz w:val="22"/>
          <w:szCs w:val="22"/>
          <w:lang w:eastAsia="zh-CN"/>
        </w:rPr>
        <w:t xml:space="preserve"> In order to mak</w:t>
      </w:r>
      <w:r w:rsidRPr="00EF49DB">
        <w:rPr>
          <w:b/>
          <w:i/>
          <w:sz w:val="22"/>
          <w:szCs w:val="22"/>
          <w:lang w:eastAsia="zh-CN"/>
        </w:rPr>
        <w:t>e the performance comparison be fair, t</w:t>
      </w:r>
      <w:r>
        <w:rPr>
          <w:b/>
          <w:i/>
          <w:sz w:val="22"/>
          <w:szCs w:val="22"/>
          <w:lang w:eastAsia="zh-CN"/>
        </w:rPr>
        <w:t xml:space="preserve">he window of CSI prediction and </w:t>
      </w:r>
      <w:r w:rsidRPr="00EF49DB">
        <w:rPr>
          <w:b/>
          <w:i/>
          <w:sz w:val="22"/>
          <w:szCs w:val="22"/>
          <w:lang w:eastAsia="zh-CN"/>
        </w:rPr>
        <w:t>CSI-RS burst transmission</w:t>
      </w:r>
      <w:r>
        <w:rPr>
          <w:b/>
          <w:i/>
          <w:sz w:val="22"/>
          <w:szCs w:val="22"/>
          <w:lang w:eastAsia="zh-CN"/>
        </w:rPr>
        <w:t xml:space="preserve"> should be same for Rel-18 Type II Doppler codebook and UE side AI/ML model.</w:t>
      </w:r>
    </w:p>
    <w:p w14:paraId="5AA3E5FF" w14:textId="77777777" w:rsidR="00616F98" w:rsidRPr="008609F6" w:rsidRDefault="00616F98" w:rsidP="00616F98">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Pr>
          <w:b/>
          <w:i/>
          <w:sz w:val="22"/>
          <w:szCs w:val="22"/>
          <w:lang w:eastAsia="zh-CN"/>
        </w:rPr>
        <w:t>3</w:t>
      </w:r>
      <w:r w:rsidRPr="008609F6">
        <w:rPr>
          <w:b/>
          <w:i/>
          <w:sz w:val="22"/>
          <w:szCs w:val="22"/>
          <w:lang w:eastAsia="zh-CN"/>
        </w:rPr>
        <w:t xml:space="preserve">: At least requested from UE for data collection </w:t>
      </w:r>
      <w:r>
        <w:rPr>
          <w:rFonts w:hint="eastAsia"/>
          <w:b/>
          <w:i/>
          <w:sz w:val="22"/>
          <w:szCs w:val="22"/>
          <w:lang w:eastAsia="zh-CN"/>
        </w:rPr>
        <w:t>of</w:t>
      </w:r>
      <w:r>
        <w:rPr>
          <w:b/>
          <w:i/>
          <w:sz w:val="22"/>
          <w:szCs w:val="22"/>
          <w:lang w:eastAsia="zh-CN"/>
        </w:rPr>
        <w:t xml:space="preserve"> model training</w:t>
      </w:r>
      <w:r w:rsidRPr="008609F6">
        <w:rPr>
          <w:b/>
          <w:i/>
          <w:sz w:val="22"/>
          <w:szCs w:val="22"/>
          <w:lang w:eastAsia="zh-CN"/>
        </w:rPr>
        <w:t xml:space="preserve"> should be supported.</w:t>
      </w:r>
    </w:p>
    <w:p w14:paraId="196698FE" w14:textId="77777777" w:rsidR="00616F98" w:rsidRDefault="00616F98" w:rsidP="00616F98">
      <w:pPr>
        <w:snapToGrid w:val="0"/>
        <w:spacing w:beforeLines="30" w:before="72" w:afterLines="30" w:after="72" w:line="288" w:lineRule="auto"/>
        <w:jc w:val="both"/>
        <w:rPr>
          <w:b/>
          <w:i/>
          <w:sz w:val="22"/>
          <w:szCs w:val="22"/>
          <w:lang w:eastAsia="zh-CN"/>
        </w:rPr>
      </w:pPr>
      <w:r>
        <w:rPr>
          <w:b/>
          <w:i/>
          <w:sz w:val="22"/>
          <w:szCs w:val="22"/>
          <w:lang w:eastAsia="zh-CN"/>
        </w:rPr>
        <w:t xml:space="preserve">Proposal 4: </w:t>
      </w:r>
      <w:r w:rsidRPr="009A4994">
        <w:rPr>
          <w:b/>
          <w:i/>
          <w:sz w:val="22"/>
          <w:szCs w:val="22"/>
          <w:lang w:eastAsia="zh-CN"/>
        </w:rPr>
        <w:t xml:space="preserve">CSI-RS configuration for </w:t>
      </w:r>
      <w:r w:rsidRPr="000A6FC7">
        <w:rPr>
          <w:b/>
          <w:i/>
          <w:sz w:val="22"/>
          <w:szCs w:val="22"/>
          <w:lang w:eastAsia="zh-CN"/>
        </w:rPr>
        <w:t>Rel-18 Type II Doppler codebook</w:t>
      </w:r>
      <w:r w:rsidRPr="009A4994">
        <w:rPr>
          <w:b/>
          <w:i/>
          <w:sz w:val="22"/>
          <w:szCs w:val="22"/>
          <w:lang w:eastAsia="zh-CN"/>
        </w:rPr>
        <w:t xml:space="preserve"> </w:t>
      </w:r>
      <w:r>
        <w:rPr>
          <w:b/>
          <w:i/>
          <w:sz w:val="22"/>
          <w:szCs w:val="22"/>
          <w:lang w:eastAsia="zh-CN"/>
        </w:rPr>
        <w:t xml:space="preserve">could </w:t>
      </w:r>
      <w:r w:rsidRPr="009A4994">
        <w:rPr>
          <w:b/>
          <w:i/>
          <w:sz w:val="22"/>
          <w:szCs w:val="22"/>
          <w:lang w:eastAsia="zh-CN"/>
        </w:rPr>
        <w:t>be</w:t>
      </w:r>
      <w:r>
        <w:rPr>
          <w:b/>
          <w:i/>
          <w:sz w:val="22"/>
          <w:szCs w:val="22"/>
          <w:lang w:eastAsia="zh-CN"/>
        </w:rPr>
        <w:t xml:space="preserve"> considered</w:t>
      </w:r>
      <w:r w:rsidRPr="009A4994">
        <w:rPr>
          <w:b/>
          <w:i/>
          <w:sz w:val="22"/>
          <w:szCs w:val="22"/>
          <w:lang w:eastAsia="zh-CN"/>
        </w:rPr>
        <w:t xml:space="preserve"> as a starting point for data collection.</w:t>
      </w:r>
    </w:p>
    <w:p w14:paraId="1DB38207" w14:textId="1660E06C" w:rsidR="00616F98" w:rsidRDefault="00616F98" w:rsidP="00616F9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5</w:t>
      </w:r>
      <w:r w:rsidRPr="00B845D2">
        <w:rPr>
          <w:b/>
          <w:i/>
          <w:sz w:val="22"/>
          <w:szCs w:val="22"/>
          <w:lang w:eastAsia="zh-CN"/>
        </w:rPr>
        <w:t>:</w:t>
      </w:r>
      <w:r>
        <w:rPr>
          <w:b/>
          <w:i/>
          <w:sz w:val="22"/>
          <w:szCs w:val="22"/>
          <w:lang w:eastAsia="zh-CN"/>
        </w:rPr>
        <w:t xml:space="preserve"> </w:t>
      </w:r>
      <w:r w:rsidRPr="00D47835">
        <w:rPr>
          <w:b/>
          <w:i/>
          <w:sz w:val="22"/>
          <w:szCs w:val="22"/>
          <w:lang w:eastAsia="zh-CN"/>
        </w:rPr>
        <w:t>Type 1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performance monitoring output for NW making decision)</w:t>
      </w:r>
      <w:r>
        <w:rPr>
          <w:b/>
          <w:i/>
          <w:sz w:val="22"/>
          <w:szCs w:val="22"/>
          <w:lang w:eastAsia="zh-CN"/>
        </w:rPr>
        <w:t xml:space="preserve"> </w:t>
      </w:r>
      <w:r w:rsidRPr="00D47835">
        <w:rPr>
          <w:b/>
          <w:i/>
          <w:sz w:val="22"/>
          <w:szCs w:val="22"/>
          <w:lang w:eastAsia="zh-CN"/>
        </w:rPr>
        <w:t>or Type 3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the metrics for NW making decision) c</w:t>
      </w:r>
      <w:r>
        <w:rPr>
          <w:rFonts w:hint="eastAsia"/>
          <w:b/>
          <w:i/>
          <w:sz w:val="22"/>
          <w:szCs w:val="22"/>
          <w:lang w:eastAsia="zh-CN"/>
        </w:rPr>
        <w:t>oul</w:t>
      </w:r>
      <w:r>
        <w:rPr>
          <w:b/>
          <w:i/>
          <w:sz w:val="22"/>
          <w:szCs w:val="22"/>
          <w:lang w:eastAsia="zh-CN"/>
        </w:rPr>
        <w:t>d</w:t>
      </w:r>
      <w:r w:rsidRPr="00D47835">
        <w:rPr>
          <w:b/>
          <w:i/>
          <w:sz w:val="22"/>
          <w:szCs w:val="22"/>
          <w:lang w:eastAsia="zh-CN"/>
        </w:rPr>
        <w:t xml:space="preserve"> be </w:t>
      </w:r>
      <w:r>
        <w:rPr>
          <w:b/>
          <w:i/>
          <w:sz w:val="22"/>
          <w:szCs w:val="22"/>
          <w:lang w:eastAsia="zh-CN"/>
        </w:rPr>
        <w:t>supported</w:t>
      </w:r>
      <w:r w:rsidRPr="00D47835">
        <w:rPr>
          <w:b/>
          <w:i/>
          <w:sz w:val="22"/>
          <w:szCs w:val="22"/>
          <w:lang w:eastAsia="zh-CN"/>
        </w:rPr>
        <w:t xml:space="preserve"> for performance monitoring.</w:t>
      </w:r>
    </w:p>
    <w:p w14:paraId="5265CD3E" w14:textId="77777777" w:rsidR="00616F98" w:rsidRPr="00600F38" w:rsidRDefault="00616F98" w:rsidP="00616F9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6</w:t>
      </w:r>
      <w:r w:rsidRPr="00B845D2">
        <w:rPr>
          <w:b/>
          <w:i/>
          <w:sz w:val="22"/>
          <w:szCs w:val="22"/>
          <w:lang w:eastAsia="zh-CN"/>
        </w:rPr>
        <w:t>:</w:t>
      </w:r>
      <w:r>
        <w:rPr>
          <w:b/>
          <w:i/>
          <w:sz w:val="22"/>
          <w:szCs w:val="22"/>
          <w:lang w:eastAsia="zh-CN"/>
        </w:rPr>
        <w:t xml:space="preserve"> </w:t>
      </w:r>
      <w:r w:rsidRPr="005208C6">
        <w:rPr>
          <w:b/>
          <w:bCs/>
          <w:i/>
          <w:iCs/>
          <w:sz w:val="22"/>
          <w:szCs w:val="22"/>
          <w:lang w:eastAsia="zh-CN"/>
        </w:rPr>
        <w:t>Rel-18 Type II Doppler codebook</w:t>
      </w:r>
      <w:r>
        <w:rPr>
          <w:b/>
          <w:i/>
          <w:sz w:val="22"/>
          <w:szCs w:val="22"/>
          <w:lang w:eastAsia="zh-CN"/>
        </w:rPr>
        <w:t xml:space="preserve"> could be considered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 xml:space="preserve">E side AI/ML </w:t>
      </w:r>
      <w:proofErr w:type="gramStart"/>
      <w:r>
        <w:rPr>
          <w:b/>
          <w:i/>
          <w:sz w:val="22"/>
          <w:szCs w:val="22"/>
          <w:lang w:eastAsia="zh-CN"/>
        </w:rPr>
        <w:t>model based</w:t>
      </w:r>
      <w:proofErr w:type="gramEnd"/>
      <w:r>
        <w:rPr>
          <w:b/>
          <w:i/>
          <w:sz w:val="22"/>
          <w:szCs w:val="22"/>
          <w:lang w:eastAsia="zh-CN"/>
        </w:rPr>
        <w:t xml:space="preserve"> CSI prediction</w:t>
      </w:r>
      <w:r w:rsidRPr="00D47835">
        <w:rPr>
          <w:b/>
          <w:i/>
          <w:sz w:val="22"/>
          <w:szCs w:val="22"/>
          <w:lang w:eastAsia="zh-CN"/>
        </w:rPr>
        <w:t>.</w:t>
      </w:r>
    </w:p>
    <w:p w14:paraId="467DE26B" w14:textId="77777777" w:rsidR="00D53928" w:rsidRPr="00A10E67" w:rsidRDefault="00D53928" w:rsidP="00D5392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7</w:t>
      </w:r>
      <w:r w:rsidRPr="00B845D2">
        <w:rPr>
          <w:b/>
          <w:i/>
          <w:sz w:val="22"/>
          <w:szCs w:val="22"/>
          <w:lang w:eastAsia="zh-CN"/>
        </w:rPr>
        <w:t>:</w:t>
      </w:r>
      <w:r>
        <w:rPr>
          <w:b/>
          <w:i/>
          <w:sz w:val="22"/>
          <w:szCs w:val="22"/>
          <w:lang w:eastAsia="zh-CN"/>
        </w:rPr>
        <w:t xml:space="preserve"> In addition to </w:t>
      </w:r>
      <w:r w:rsidRPr="00085C8B">
        <w:rPr>
          <w:b/>
          <w:i/>
          <w:sz w:val="22"/>
          <w:szCs w:val="22"/>
          <w:lang w:eastAsia="zh-CN"/>
        </w:rPr>
        <w:t>performance monitoring output or performance metric</w:t>
      </w:r>
      <w:r>
        <w:rPr>
          <w:b/>
          <w:i/>
          <w:sz w:val="22"/>
          <w:szCs w:val="22"/>
          <w:lang w:eastAsia="zh-CN"/>
        </w:rPr>
        <w:t xml:space="preserve"> reporting</w:t>
      </w:r>
      <w:r w:rsidRPr="00085C8B">
        <w:rPr>
          <w:b/>
          <w:i/>
          <w:sz w:val="22"/>
          <w:szCs w:val="22"/>
          <w:lang w:eastAsia="zh-CN"/>
        </w:rPr>
        <w:t xml:space="preserve">, </w:t>
      </w:r>
      <w:r>
        <w:rPr>
          <w:b/>
          <w:i/>
          <w:sz w:val="22"/>
          <w:szCs w:val="22"/>
          <w:lang w:eastAsia="zh-CN"/>
        </w:rPr>
        <w:t xml:space="preserve">the assistance information, e.g., TDCP, could be reported to NW as well by UE for NW making decision of UE sided </w:t>
      </w:r>
      <w:r w:rsidRPr="00F903E5">
        <w:rPr>
          <w:b/>
          <w:i/>
          <w:sz w:val="22"/>
          <w:szCs w:val="22"/>
          <w:lang w:eastAsia="zh-CN"/>
        </w:rPr>
        <w:t>model/functionality selection.</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60286F29" w14:textId="0955D328" w:rsidR="0007591B" w:rsidRPr="0095344F" w:rsidRDefault="0007591B" w:rsidP="0007591B">
      <w:pPr>
        <w:widowControl w:val="0"/>
        <w:numPr>
          <w:ilvl w:val="0"/>
          <w:numId w:val="6"/>
        </w:numPr>
        <w:overflowPunct/>
        <w:autoSpaceDE/>
        <w:autoSpaceDN/>
        <w:adjustRightInd/>
        <w:jc w:val="both"/>
        <w:textAlignment w:val="auto"/>
        <w:rPr>
          <w:rFonts w:eastAsia="Calibri"/>
        </w:rPr>
      </w:pPr>
      <w:r w:rsidRPr="0095344F">
        <w:rPr>
          <w:lang w:eastAsia="zh-CN"/>
        </w:rPr>
        <w:t>RP-234039</w:t>
      </w:r>
      <w:r>
        <w:rPr>
          <w:lang w:eastAsia="zh-CN"/>
        </w:rPr>
        <w:t xml:space="preserve">, </w:t>
      </w:r>
      <w:r w:rsidRPr="0095344F">
        <w:rPr>
          <w:lang w:eastAsia="zh-CN"/>
        </w:rPr>
        <w:t>New WID on Artificial Intelligence (AI)/Machine Learning (ML) for NR Air Interface</w:t>
      </w:r>
      <w:r w:rsidRPr="00764A00">
        <w:rPr>
          <w:rFonts w:hint="eastAsia"/>
          <w:lang w:eastAsia="zh-CN"/>
        </w:rPr>
        <w:t>,</w:t>
      </w:r>
      <w:r w:rsidRPr="00764A00">
        <w:rPr>
          <w:lang w:eastAsia="zh-CN"/>
        </w:rPr>
        <w:t xml:space="preserve"> Qualcomm, Dec. </w:t>
      </w:r>
      <w:r>
        <w:rPr>
          <w:lang w:eastAsia="zh-CN"/>
        </w:rPr>
        <w:t>11</w:t>
      </w:r>
      <w:r w:rsidR="007C5173" w:rsidRPr="007C5173">
        <w:rPr>
          <w:vertAlign w:val="superscript"/>
          <w:lang w:eastAsia="zh-CN"/>
        </w:rPr>
        <w:t>th</w:t>
      </w:r>
      <w:r w:rsidRPr="00764A00">
        <w:rPr>
          <w:lang w:eastAsia="zh-CN"/>
        </w:rPr>
        <w:t xml:space="preserve"> </w:t>
      </w:r>
      <w:r w:rsidR="007C5173">
        <w:rPr>
          <w:lang w:eastAsia="zh-CN"/>
        </w:rPr>
        <w:t>–</w:t>
      </w:r>
      <w:r w:rsidRPr="00764A00">
        <w:rPr>
          <w:lang w:eastAsia="zh-CN"/>
        </w:rPr>
        <w:t xml:space="preserve"> 1</w:t>
      </w:r>
      <w:r>
        <w:rPr>
          <w:lang w:eastAsia="zh-CN"/>
        </w:rPr>
        <w:t>5</w:t>
      </w:r>
      <w:r w:rsidR="007C5173" w:rsidRPr="007C5173">
        <w:rPr>
          <w:vertAlign w:val="superscript"/>
          <w:lang w:eastAsia="zh-CN"/>
        </w:rPr>
        <w:t>th</w:t>
      </w:r>
      <w:r w:rsidRPr="00764A00">
        <w:rPr>
          <w:lang w:eastAsia="zh-CN"/>
        </w:rPr>
        <w:t>, 202</w:t>
      </w:r>
      <w:r>
        <w:rPr>
          <w:lang w:eastAsia="zh-CN"/>
        </w:rPr>
        <w:t>3.</w:t>
      </w:r>
    </w:p>
    <w:p w14:paraId="39937269" w14:textId="4AC9F560" w:rsidR="0080021C" w:rsidRPr="00EF76EE" w:rsidRDefault="0007591B" w:rsidP="004E667C">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w:t>
      </w:r>
      <w:r w:rsidR="00D409E1">
        <w:rPr>
          <w:lang w:eastAsia="zh-CN"/>
        </w:rPr>
        <w:t xml:space="preserve"> (2023.11)</w:t>
      </w:r>
      <w:r>
        <w:rPr>
          <w:rFonts w:hint="eastAsia"/>
          <w:lang w:eastAsia="zh-CN"/>
        </w:rPr>
        <w:t>.</w:t>
      </w:r>
    </w:p>
    <w:p w14:paraId="7E0DB330" w14:textId="03D23BBF" w:rsidR="00EF76EE" w:rsidRPr="00EF76EE" w:rsidRDefault="00EF76EE" w:rsidP="00EF76EE">
      <w:pPr>
        <w:widowControl w:val="0"/>
        <w:numPr>
          <w:ilvl w:val="0"/>
          <w:numId w:val="6"/>
        </w:numPr>
        <w:overflowPunct/>
        <w:autoSpaceDE/>
        <w:autoSpaceDN/>
        <w:adjustRightInd/>
        <w:jc w:val="both"/>
        <w:textAlignment w:val="auto"/>
        <w:rPr>
          <w:rFonts w:eastAsia="Calibri"/>
        </w:rPr>
      </w:pPr>
      <w:r>
        <w:rPr>
          <w:lang w:eastAsia="zh-CN"/>
        </w:rPr>
        <w:t>TR 38.214</w:t>
      </w:r>
      <w:r>
        <w:rPr>
          <w:rFonts w:hint="eastAsia"/>
          <w:lang w:eastAsia="zh-CN"/>
        </w:rPr>
        <w:t xml:space="preserve">, </w:t>
      </w:r>
      <w:r>
        <w:rPr>
          <w:lang w:eastAsia="zh-CN"/>
        </w:rPr>
        <w:t>V1</w:t>
      </w:r>
      <w:r w:rsidR="00A5783F">
        <w:rPr>
          <w:lang w:eastAsia="zh-CN"/>
        </w:rPr>
        <w:t>8</w:t>
      </w:r>
      <w:r>
        <w:rPr>
          <w:lang w:eastAsia="zh-CN"/>
        </w:rPr>
        <w:t>.</w:t>
      </w:r>
      <w:r w:rsidR="00A5783F">
        <w:rPr>
          <w:lang w:eastAsia="zh-CN"/>
        </w:rPr>
        <w:t>1</w:t>
      </w:r>
      <w:r>
        <w:rPr>
          <w:lang w:eastAsia="zh-CN"/>
        </w:rPr>
        <w:t>.0 (2023.1</w:t>
      </w:r>
      <w:r w:rsidR="00B57601">
        <w:rPr>
          <w:lang w:eastAsia="zh-CN"/>
        </w:rPr>
        <w:t>2</w:t>
      </w:r>
      <w:r>
        <w:rPr>
          <w:lang w:eastAsia="zh-CN"/>
        </w:rPr>
        <w:t>)</w:t>
      </w:r>
      <w:r>
        <w:rPr>
          <w:rFonts w:hint="eastAsia"/>
          <w:lang w:eastAsia="zh-CN"/>
        </w:rPr>
        <w:t>.</w:t>
      </w:r>
    </w:p>
    <w:p w14:paraId="102D23F5" w14:textId="0B2EA0A2" w:rsidR="00C773BA" w:rsidRPr="003C34C7" w:rsidRDefault="003C34C7" w:rsidP="00A9203E">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14 </w:t>
      </w:r>
      <w:r>
        <w:rPr>
          <w:rFonts w:hint="eastAsia"/>
          <w:lang w:eastAsia="zh-CN"/>
        </w:rPr>
        <w:t>meeting, Chairman</w:t>
      </w:r>
      <w:r>
        <w:rPr>
          <w:lang w:eastAsia="zh-CN"/>
        </w:rPr>
        <w:t>’</w:t>
      </w:r>
      <w:r>
        <w:rPr>
          <w:rFonts w:hint="eastAsia"/>
          <w:lang w:eastAsia="zh-CN"/>
        </w:rPr>
        <w:t>s notes.</w:t>
      </w:r>
    </w:p>
    <w:sectPr w:rsidR="00C773BA" w:rsidRPr="003C34C7" w:rsidSect="00561F4D">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CA6D" w14:textId="77777777" w:rsidR="00870043" w:rsidRDefault="00870043">
      <w:r>
        <w:separator/>
      </w:r>
    </w:p>
  </w:endnote>
  <w:endnote w:type="continuationSeparator" w:id="0">
    <w:p w14:paraId="75503193" w14:textId="77777777" w:rsidR="00870043" w:rsidRDefault="0087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852E" w14:textId="77777777" w:rsidR="00870043" w:rsidRDefault="00870043">
      <w:r>
        <w:separator/>
      </w:r>
    </w:p>
  </w:footnote>
  <w:footnote w:type="continuationSeparator" w:id="0">
    <w:p w14:paraId="667812BE" w14:textId="77777777" w:rsidR="00870043" w:rsidRDefault="00870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158A8"/>
    <w:multiLevelType w:val="hybridMultilevel"/>
    <w:tmpl w:val="BED8F440"/>
    <w:lvl w:ilvl="0" w:tplc="96F6F3D2">
      <w:start w:val="5"/>
      <w:numFmt w:val="bullet"/>
      <w:lvlText w:val=""/>
      <w:lvlJc w:val="left"/>
      <w:pPr>
        <w:ind w:left="473" w:hanging="420"/>
      </w:pPr>
      <w:rPr>
        <w:rFonts w:ascii="Symbol" w:eastAsia="宋体" w:hAnsi="Symbo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3502A8"/>
    <w:multiLevelType w:val="hybridMultilevel"/>
    <w:tmpl w:val="34AE76B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D4F5A"/>
    <w:multiLevelType w:val="hybridMultilevel"/>
    <w:tmpl w:val="FD36B868"/>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1A54DF"/>
    <w:multiLevelType w:val="hybridMultilevel"/>
    <w:tmpl w:val="6CC41C94"/>
    <w:lvl w:ilvl="0" w:tplc="2028E602">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5F6694"/>
    <w:multiLevelType w:val="hybridMultilevel"/>
    <w:tmpl w:val="31502EFA"/>
    <w:lvl w:ilvl="0" w:tplc="D522FE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314752F"/>
    <w:multiLevelType w:val="hybridMultilevel"/>
    <w:tmpl w:val="C29EC95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32A23A4E"/>
    <w:multiLevelType w:val="hybridMultilevel"/>
    <w:tmpl w:val="0D8C259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1A1811"/>
    <w:multiLevelType w:val="hybridMultilevel"/>
    <w:tmpl w:val="16D09BE2"/>
    <w:lvl w:ilvl="0" w:tplc="04090001">
      <w:start w:val="1"/>
      <w:numFmt w:val="bullet"/>
      <w:lvlText w:val=""/>
      <w:lvlJc w:val="left"/>
      <w:pPr>
        <w:ind w:left="712" w:hanging="420"/>
      </w:pPr>
      <w:rPr>
        <w:rFonts w:ascii="Symbol" w:hAnsi="Symbol"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346DAE"/>
    <w:multiLevelType w:val="hybridMultilevel"/>
    <w:tmpl w:val="F4F4FE0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4D8C37AB"/>
    <w:multiLevelType w:val="hybridMultilevel"/>
    <w:tmpl w:val="CD8ADB22"/>
    <w:lvl w:ilvl="0" w:tplc="5434AD6A">
      <w:start w:val="1"/>
      <w:numFmt w:val="bullet"/>
      <w:lvlText w:val="•"/>
      <w:lvlJc w:val="left"/>
      <w:pPr>
        <w:tabs>
          <w:tab w:val="num" w:pos="720"/>
        </w:tabs>
        <w:ind w:left="720" w:hanging="360"/>
      </w:pPr>
      <w:rPr>
        <w:rFonts w:ascii="Arial" w:hAnsi="Arial" w:hint="default"/>
      </w:rPr>
    </w:lvl>
    <w:lvl w:ilvl="1" w:tplc="4DB0C7F0" w:tentative="1">
      <w:start w:val="1"/>
      <w:numFmt w:val="bullet"/>
      <w:lvlText w:val="•"/>
      <w:lvlJc w:val="left"/>
      <w:pPr>
        <w:tabs>
          <w:tab w:val="num" w:pos="1440"/>
        </w:tabs>
        <w:ind w:left="1440" w:hanging="360"/>
      </w:pPr>
      <w:rPr>
        <w:rFonts w:ascii="Arial" w:hAnsi="Arial" w:hint="default"/>
      </w:rPr>
    </w:lvl>
    <w:lvl w:ilvl="2" w:tplc="BB924D22" w:tentative="1">
      <w:start w:val="1"/>
      <w:numFmt w:val="bullet"/>
      <w:lvlText w:val="•"/>
      <w:lvlJc w:val="left"/>
      <w:pPr>
        <w:tabs>
          <w:tab w:val="num" w:pos="2160"/>
        </w:tabs>
        <w:ind w:left="2160" w:hanging="360"/>
      </w:pPr>
      <w:rPr>
        <w:rFonts w:ascii="Arial" w:hAnsi="Arial" w:hint="default"/>
      </w:rPr>
    </w:lvl>
    <w:lvl w:ilvl="3" w:tplc="76F2C554" w:tentative="1">
      <w:start w:val="1"/>
      <w:numFmt w:val="bullet"/>
      <w:lvlText w:val="•"/>
      <w:lvlJc w:val="left"/>
      <w:pPr>
        <w:tabs>
          <w:tab w:val="num" w:pos="2880"/>
        </w:tabs>
        <w:ind w:left="2880" w:hanging="360"/>
      </w:pPr>
      <w:rPr>
        <w:rFonts w:ascii="Arial" w:hAnsi="Arial" w:hint="default"/>
      </w:rPr>
    </w:lvl>
    <w:lvl w:ilvl="4" w:tplc="CD18CC6C" w:tentative="1">
      <w:start w:val="1"/>
      <w:numFmt w:val="bullet"/>
      <w:lvlText w:val="•"/>
      <w:lvlJc w:val="left"/>
      <w:pPr>
        <w:tabs>
          <w:tab w:val="num" w:pos="3600"/>
        </w:tabs>
        <w:ind w:left="3600" w:hanging="360"/>
      </w:pPr>
      <w:rPr>
        <w:rFonts w:ascii="Arial" w:hAnsi="Arial" w:hint="default"/>
      </w:rPr>
    </w:lvl>
    <w:lvl w:ilvl="5" w:tplc="09B6F8F2" w:tentative="1">
      <w:start w:val="1"/>
      <w:numFmt w:val="bullet"/>
      <w:lvlText w:val="•"/>
      <w:lvlJc w:val="left"/>
      <w:pPr>
        <w:tabs>
          <w:tab w:val="num" w:pos="4320"/>
        </w:tabs>
        <w:ind w:left="4320" w:hanging="360"/>
      </w:pPr>
      <w:rPr>
        <w:rFonts w:ascii="Arial" w:hAnsi="Arial" w:hint="default"/>
      </w:rPr>
    </w:lvl>
    <w:lvl w:ilvl="6" w:tplc="05DAEA7A" w:tentative="1">
      <w:start w:val="1"/>
      <w:numFmt w:val="bullet"/>
      <w:lvlText w:val="•"/>
      <w:lvlJc w:val="left"/>
      <w:pPr>
        <w:tabs>
          <w:tab w:val="num" w:pos="5040"/>
        </w:tabs>
        <w:ind w:left="5040" w:hanging="360"/>
      </w:pPr>
      <w:rPr>
        <w:rFonts w:ascii="Arial" w:hAnsi="Arial" w:hint="default"/>
      </w:rPr>
    </w:lvl>
    <w:lvl w:ilvl="7" w:tplc="1186AEBC" w:tentative="1">
      <w:start w:val="1"/>
      <w:numFmt w:val="bullet"/>
      <w:lvlText w:val="•"/>
      <w:lvlJc w:val="left"/>
      <w:pPr>
        <w:tabs>
          <w:tab w:val="num" w:pos="5760"/>
        </w:tabs>
        <w:ind w:left="5760" w:hanging="360"/>
      </w:pPr>
      <w:rPr>
        <w:rFonts w:ascii="Arial" w:hAnsi="Arial" w:hint="default"/>
      </w:rPr>
    </w:lvl>
    <w:lvl w:ilvl="8" w:tplc="F2FAF0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5D4CA9"/>
    <w:multiLevelType w:val="hybridMultilevel"/>
    <w:tmpl w:val="85F0C160"/>
    <w:lvl w:ilvl="0" w:tplc="FEF6CA8E">
      <w:start w:val="1"/>
      <w:numFmt w:val="bullet"/>
      <w:lvlText w:val="•"/>
      <w:lvlJc w:val="left"/>
      <w:pPr>
        <w:tabs>
          <w:tab w:val="num" w:pos="720"/>
        </w:tabs>
        <w:ind w:left="720" w:hanging="360"/>
      </w:pPr>
      <w:rPr>
        <w:rFonts w:ascii="Arial" w:hAnsi="Arial" w:hint="default"/>
      </w:rPr>
    </w:lvl>
    <w:lvl w:ilvl="1" w:tplc="582E38CC" w:tentative="1">
      <w:start w:val="1"/>
      <w:numFmt w:val="bullet"/>
      <w:lvlText w:val="•"/>
      <w:lvlJc w:val="left"/>
      <w:pPr>
        <w:tabs>
          <w:tab w:val="num" w:pos="1440"/>
        </w:tabs>
        <w:ind w:left="1440" w:hanging="360"/>
      </w:pPr>
      <w:rPr>
        <w:rFonts w:ascii="Arial" w:hAnsi="Arial" w:hint="default"/>
      </w:rPr>
    </w:lvl>
    <w:lvl w:ilvl="2" w:tplc="320EA32A" w:tentative="1">
      <w:start w:val="1"/>
      <w:numFmt w:val="bullet"/>
      <w:lvlText w:val="•"/>
      <w:lvlJc w:val="left"/>
      <w:pPr>
        <w:tabs>
          <w:tab w:val="num" w:pos="2160"/>
        </w:tabs>
        <w:ind w:left="2160" w:hanging="360"/>
      </w:pPr>
      <w:rPr>
        <w:rFonts w:ascii="Arial" w:hAnsi="Arial" w:hint="default"/>
      </w:rPr>
    </w:lvl>
    <w:lvl w:ilvl="3" w:tplc="F1864568" w:tentative="1">
      <w:start w:val="1"/>
      <w:numFmt w:val="bullet"/>
      <w:lvlText w:val="•"/>
      <w:lvlJc w:val="left"/>
      <w:pPr>
        <w:tabs>
          <w:tab w:val="num" w:pos="2880"/>
        </w:tabs>
        <w:ind w:left="2880" w:hanging="360"/>
      </w:pPr>
      <w:rPr>
        <w:rFonts w:ascii="Arial" w:hAnsi="Arial" w:hint="default"/>
      </w:rPr>
    </w:lvl>
    <w:lvl w:ilvl="4" w:tplc="2C980EBA" w:tentative="1">
      <w:start w:val="1"/>
      <w:numFmt w:val="bullet"/>
      <w:lvlText w:val="•"/>
      <w:lvlJc w:val="left"/>
      <w:pPr>
        <w:tabs>
          <w:tab w:val="num" w:pos="3600"/>
        </w:tabs>
        <w:ind w:left="3600" w:hanging="360"/>
      </w:pPr>
      <w:rPr>
        <w:rFonts w:ascii="Arial" w:hAnsi="Arial" w:hint="default"/>
      </w:rPr>
    </w:lvl>
    <w:lvl w:ilvl="5" w:tplc="42C4DB56" w:tentative="1">
      <w:start w:val="1"/>
      <w:numFmt w:val="bullet"/>
      <w:lvlText w:val="•"/>
      <w:lvlJc w:val="left"/>
      <w:pPr>
        <w:tabs>
          <w:tab w:val="num" w:pos="4320"/>
        </w:tabs>
        <w:ind w:left="4320" w:hanging="360"/>
      </w:pPr>
      <w:rPr>
        <w:rFonts w:ascii="Arial" w:hAnsi="Arial" w:hint="default"/>
      </w:rPr>
    </w:lvl>
    <w:lvl w:ilvl="6" w:tplc="FD8441FE" w:tentative="1">
      <w:start w:val="1"/>
      <w:numFmt w:val="bullet"/>
      <w:lvlText w:val="•"/>
      <w:lvlJc w:val="left"/>
      <w:pPr>
        <w:tabs>
          <w:tab w:val="num" w:pos="5040"/>
        </w:tabs>
        <w:ind w:left="5040" w:hanging="360"/>
      </w:pPr>
      <w:rPr>
        <w:rFonts w:ascii="Arial" w:hAnsi="Arial" w:hint="default"/>
      </w:rPr>
    </w:lvl>
    <w:lvl w:ilvl="7" w:tplc="1E2E1086" w:tentative="1">
      <w:start w:val="1"/>
      <w:numFmt w:val="bullet"/>
      <w:lvlText w:val="•"/>
      <w:lvlJc w:val="left"/>
      <w:pPr>
        <w:tabs>
          <w:tab w:val="num" w:pos="5760"/>
        </w:tabs>
        <w:ind w:left="5760" w:hanging="360"/>
      </w:pPr>
      <w:rPr>
        <w:rFonts w:ascii="Arial" w:hAnsi="Arial" w:hint="default"/>
      </w:rPr>
    </w:lvl>
    <w:lvl w:ilvl="8" w:tplc="4FEA4BE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232C74"/>
    <w:multiLevelType w:val="hybridMultilevel"/>
    <w:tmpl w:val="1E4E0C8A"/>
    <w:lvl w:ilvl="0" w:tplc="536CE3C2">
      <w:start w:val="1"/>
      <w:numFmt w:val="bullet"/>
      <w:lvlText w:val="―"/>
      <w:lvlJc w:val="left"/>
      <w:pPr>
        <w:tabs>
          <w:tab w:val="num" w:pos="720"/>
        </w:tabs>
        <w:ind w:left="720" w:hanging="360"/>
      </w:pPr>
      <w:rPr>
        <w:rFonts w:ascii="Calibri" w:hAnsi="Calibri" w:hint="default"/>
      </w:rPr>
    </w:lvl>
    <w:lvl w:ilvl="1" w:tplc="0A827CBA" w:tentative="1">
      <w:start w:val="1"/>
      <w:numFmt w:val="bullet"/>
      <w:lvlText w:val="―"/>
      <w:lvlJc w:val="left"/>
      <w:pPr>
        <w:tabs>
          <w:tab w:val="num" w:pos="1440"/>
        </w:tabs>
        <w:ind w:left="1440" w:hanging="360"/>
      </w:pPr>
      <w:rPr>
        <w:rFonts w:ascii="Calibri" w:hAnsi="Calibri" w:hint="default"/>
      </w:rPr>
    </w:lvl>
    <w:lvl w:ilvl="2" w:tplc="5DF885CE" w:tentative="1">
      <w:start w:val="1"/>
      <w:numFmt w:val="bullet"/>
      <w:lvlText w:val="―"/>
      <w:lvlJc w:val="left"/>
      <w:pPr>
        <w:tabs>
          <w:tab w:val="num" w:pos="2160"/>
        </w:tabs>
        <w:ind w:left="2160" w:hanging="360"/>
      </w:pPr>
      <w:rPr>
        <w:rFonts w:ascii="Calibri" w:hAnsi="Calibri" w:hint="default"/>
      </w:rPr>
    </w:lvl>
    <w:lvl w:ilvl="3" w:tplc="ACB88402" w:tentative="1">
      <w:start w:val="1"/>
      <w:numFmt w:val="bullet"/>
      <w:lvlText w:val="―"/>
      <w:lvlJc w:val="left"/>
      <w:pPr>
        <w:tabs>
          <w:tab w:val="num" w:pos="2880"/>
        </w:tabs>
        <w:ind w:left="2880" w:hanging="360"/>
      </w:pPr>
      <w:rPr>
        <w:rFonts w:ascii="Calibri" w:hAnsi="Calibri" w:hint="default"/>
      </w:rPr>
    </w:lvl>
    <w:lvl w:ilvl="4" w:tplc="C7800138" w:tentative="1">
      <w:start w:val="1"/>
      <w:numFmt w:val="bullet"/>
      <w:lvlText w:val="―"/>
      <w:lvlJc w:val="left"/>
      <w:pPr>
        <w:tabs>
          <w:tab w:val="num" w:pos="3600"/>
        </w:tabs>
        <w:ind w:left="3600" w:hanging="360"/>
      </w:pPr>
      <w:rPr>
        <w:rFonts w:ascii="Calibri" w:hAnsi="Calibri" w:hint="default"/>
      </w:rPr>
    </w:lvl>
    <w:lvl w:ilvl="5" w:tplc="0C7A20BE" w:tentative="1">
      <w:start w:val="1"/>
      <w:numFmt w:val="bullet"/>
      <w:lvlText w:val="―"/>
      <w:lvlJc w:val="left"/>
      <w:pPr>
        <w:tabs>
          <w:tab w:val="num" w:pos="4320"/>
        </w:tabs>
        <w:ind w:left="4320" w:hanging="360"/>
      </w:pPr>
      <w:rPr>
        <w:rFonts w:ascii="Calibri" w:hAnsi="Calibri" w:hint="default"/>
      </w:rPr>
    </w:lvl>
    <w:lvl w:ilvl="6" w:tplc="77848AC6" w:tentative="1">
      <w:start w:val="1"/>
      <w:numFmt w:val="bullet"/>
      <w:lvlText w:val="―"/>
      <w:lvlJc w:val="left"/>
      <w:pPr>
        <w:tabs>
          <w:tab w:val="num" w:pos="5040"/>
        </w:tabs>
        <w:ind w:left="5040" w:hanging="360"/>
      </w:pPr>
      <w:rPr>
        <w:rFonts w:ascii="Calibri" w:hAnsi="Calibri" w:hint="default"/>
      </w:rPr>
    </w:lvl>
    <w:lvl w:ilvl="7" w:tplc="5B38F7D4" w:tentative="1">
      <w:start w:val="1"/>
      <w:numFmt w:val="bullet"/>
      <w:lvlText w:val="―"/>
      <w:lvlJc w:val="left"/>
      <w:pPr>
        <w:tabs>
          <w:tab w:val="num" w:pos="5760"/>
        </w:tabs>
        <w:ind w:left="5760" w:hanging="360"/>
      </w:pPr>
      <w:rPr>
        <w:rFonts w:ascii="Calibri" w:hAnsi="Calibri" w:hint="default"/>
      </w:rPr>
    </w:lvl>
    <w:lvl w:ilvl="8" w:tplc="1562BB28"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585A33DE"/>
    <w:multiLevelType w:val="hybridMultilevel"/>
    <w:tmpl w:val="2FC884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C47456"/>
    <w:multiLevelType w:val="hybridMultilevel"/>
    <w:tmpl w:val="B89A976E"/>
    <w:lvl w:ilvl="0" w:tplc="FBB0152E">
      <w:start w:val="1"/>
      <w:numFmt w:val="bullet"/>
      <w:lvlText w:val="•"/>
      <w:lvlJc w:val="left"/>
      <w:pPr>
        <w:tabs>
          <w:tab w:val="num" w:pos="720"/>
        </w:tabs>
        <w:ind w:left="720" w:hanging="360"/>
      </w:pPr>
      <w:rPr>
        <w:rFonts w:ascii="Arial" w:hAnsi="Arial" w:hint="default"/>
      </w:rPr>
    </w:lvl>
    <w:lvl w:ilvl="1" w:tplc="D5FE1B8A" w:tentative="1">
      <w:start w:val="1"/>
      <w:numFmt w:val="bullet"/>
      <w:lvlText w:val="•"/>
      <w:lvlJc w:val="left"/>
      <w:pPr>
        <w:tabs>
          <w:tab w:val="num" w:pos="1440"/>
        </w:tabs>
        <w:ind w:left="1440" w:hanging="360"/>
      </w:pPr>
      <w:rPr>
        <w:rFonts w:ascii="Arial" w:hAnsi="Arial" w:hint="default"/>
      </w:rPr>
    </w:lvl>
    <w:lvl w:ilvl="2" w:tplc="D4F076BC" w:tentative="1">
      <w:start w:val="1"/>
      <w:numFmt w:val="bullet"/>
      <w:lvlText w:val="•"/>
      <w:lvlJc w:val="left"/>
      <w:pPr>
        <w:tabs>
          <w:tab w:val="num" w:pos="2160"/>
        </w:tabs>
        <w:ind w:left="2160" w:hanging="360"/>
      </w:pPr>
      <w:rPr>
        <w:rFonts w:ascii="Arial" w:hAnsi="Arial" w:hint="default"/>
      </w:rPr>
    </w:lvl>
    <w:lvl w:ilvl="3" w:tplc="954E50BC" w:tentative="1">
      <w:start w:val="1"/>
      <w:numFmt w:val="bullet"/>
      <w:lvlText w:val="•"/>
      <w:lvlJc w:val="left"/>
      <w:pPr>
        <w:tabs>
          <w:tab w:val="num" w:pos="2880"/>
        </w:tabs>
        <w:ind w:left="2880" w:hanging="360"/>
      </w:pPr>
      <w:rPr>
        <w:rFonts w:ascii="Arial" w:hAnsi="Arial" w:hint="default"/>
      </w:rPr>
    </w:lvl>
    <w:lvl w:ilvl="4" w:tplc="A030BAEA" w:tentative="1">
      <w:start w:val="1"/>
      <w:numFmt w:val="bullet"/>
      <w:lvlText w:val="•"/>
      <w:lvlJc w:val="left"/>
      <w:pPr>
        <w:tabs>
          <w:tab w:val="num" w:pos="3600"/>
        </w:tabs>
        <w:ind w:left="3600" w:hanging="360"/>
      </w:pPr>
      <w:rPr>
        <w:rFonts w:ascii="Arial" w:hAnsi="Arial" w:hint="default"/>
      </w:rPr>
    </w:lvl>
    <w:lvl w:ilvl="5" w:tplc="1E0AEBAA" w:tentative="1">
      <w:start w:val="1"/>
      <w:numFmt w:val="bullet"/>
      <w:lvlText w:val="•"/>
      <w:lvlJc w:val="left"/>
      <w:pPr>
        <w:tabs>
          <w:tab w:val="num" w:pos="4320"/>
        </w:tabs>
        <w:ind w:left="4320" w:hanging="360"/>
      </w:pPr>
      <w:rPr>
        <w:rFonts w:ascii="Arial" w:hAnsi="Arial" w:hint="default"/>
      </w:rPr>
    </w:lvl>
    <w:lvl w:ilvl="6" w:tplc="8A380D5C" w:tentative="1">
      <w:start w:val="1"/>
      <w:numFmt w:val="bullet"/>
      <w:lvlText w:val="•"/>
      <w:lvlJc w:val="left"/>
      <w:pPr>
        <w:tabs>
          <w:tab w:val="num" w:pos="5040"/>
        </w:tabs>
        <w:ind w:left="5040" w:hanging="360"/>
      </w:pPr>
      <w:rPr>
        <w:rFonts w:ascii="Arial" w:hAnsi="Arial" w:hint="default"/>
      </w:rPr>
    </w:lvl>
    <w:lvl w:ilvl="7" w:tplc="D19856E6" w:tentative="1">
      <w:start w:val="1"/>
      <w:numFmt w:val="bullet"/>
      <w:lvlText w:val="•"/>
      <w:lvlJc w:val="left"/>
      <w:pPr>
        <w:tabs>
          <w:tab w:val="num" w:pos="5760"/>
        </w:tabs>
        <w:ind w:left="5760" w:hanging="360"/>
      </w:pPr>
      <w:rPr>
        <w:rFonts w:ascii="Arial" w:hAnsi="Arial" w:hint="default"/>
      </w:rPr>
    </w:lvl>
    <w:lvl w:ilvl="8" w:tplc="17DE21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2"/>
  </w:num>
  <w:num w:numId="4">
    <w:abstractNumId w:val="23"/>
  </w:num>
  <w:num w:numId="5">
    <w:abstractNumId w:val="42"/>
  </w:num>
  <w:num w:numId="6">
    <w:abstractNumId w:val="14"/>
  </w:num>
  <w:num w:numId="7">
    <w:abstractNumId w:val="20"/>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0"/>
  </w:num>
  <w:num w:numId="10">
    <w:abstractNumId w:val="32"/>
  </w:num>
  <w:num w:numId="11">
    <w:abstractNumId w:val="8"/>
  </w:num>
  <w:num w:numId="12">
    <w:abstractNumId w:val="21"/>
  </w:num>
  <w:num w:numId="13">
    <w:abstractNumId w:val="47"/>
  </w:num>
  <w:num w:numId="14">
    <w:abstractNumId w:val="26"/>
  </w:num>
  <w:num w:numId="15">
    <w:abstractNumId w:val="46"/>
  </w:num>
  <w:num w:numId="16">
    <w:abstractNumId w:val="27"/>
  </w:num>
  <w:num w:numId="17">
    <w:abstractNumId w:val="10"/>
  </w:num>
  <w:num w:numId="18">
    <w:abstractNumId w:val="15"/>
  </w:num>
  <w:num w:numId="19">
    <w:abstractNumId w:val="34"/>
  </w:num>
  <w:num w:numId="20">
    <w:abstractNumId w:val="17"/>
  </w:num>
  <w:num w:numId="21">
    <w:abstractNumId w:val="12"/>
  </w:num>
  <w:num w:numId="22">
    <w:abstractNumId w:val="2"/>
  </w:num>
  <w:num w:numId="23">
    <w:abstractNumId w:val="5"/>
  </w:num>
  <w:num w:numId="24">
    <w:abstractNumId w:val="36"/>
  </w:num>
  <w:num w:numId="25">
    <w:abstractNumId w:val="37"/>
  </w:num>
  <w:num w:numId="26">
    <w:abstractNumId w:val="28"/>
  </w:num>
  <w:num w:numId="27">
    <w:abstractNumId w:val="4"/>
  </w:num>
  <w:num w:numId="28">
    <w:abstractNumId w:val="44"/>
  </w:num>
  <w:num w:numId="29">
    <w:abstractNumId w:val="24"/>
  </w:num>
  <w:num w:numId="30">
    <w:abstractNumId w:val="16"/>
  </w:num>
  <w:num w:numId="31">
    <w:abstractNumId w:val="18"/>
  </w:num>
  <w:num w:numId="32">
    <w:abstractNumId w:val="43"/>
  </w:num>
  <w:num w:numId="33">
    <w:abstractNumId w:val="29"/>
  </w:num>
  <w:num w:numId="34">
    <w:abstractNumId w:val="7"/>
  </w:num>
  <w:num w:numId="35">
    <w:abstractNumId w:val="6"/>
  </w:num>
  <w:num w:numId="36">
    <w:abstractNumId w:val="9"/>
  </w:num>
  <w:num w:numId="37">
    <w:abstractNumId w:val="3"/>
  </w:num>
  <w:num w:numId="38">
    <w:abstractNumId w:val="25"/>
  </w:num>
  <w:num w:numId="39">
    <w:abstractNumId w:val="13"/>
  </w:num>
  <w:num w:numId="40">
    <w:abstractNumId w:val="33"/>
  </w:num>
  <w:num w:numId="41">
    <w:abstractNumId w:val="11"/>
  </w:num>
  <w:num w:numId="42">
    <w:abstractNumId w:val="31"/>
  </w:num>
  <w:num w:numId="43">
    <w:abstractNumId w:val="35"/>
  </w:num>
  <w:num w:numId="44">
    <w:abstractNumId w:val="30"/>
  </w:num>
  <w:num w:numId="45">
    <w:abstractNumId w:val="45"/>
  </w:num>
  <w:num w:numId="46">
    <w:abstractNumId w:val="41"/>
  </w:num>
  <w:num w:numId="47">
    <w:abstractNumId w:val="38"/>
  </w:num>
  <w:num w:numId="48">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703"/>
    <w:rsid w:val="000A386A"/>
    <w:rsid w:val="000A3A3A"/>
    <w:rsid w:val="000A3ACB"/>
    <w:rsid w:val="000A3B14"/>
    <w:rsid w:val="000A3BB3"/>
    <w:rsid w:val="000A3E62"/>
    <w:rsid w:val="000A406E"/>
    <w:rsid w:val="000A4492"/>
    <w:rsid w:val="000A4954"/>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4B9A"/>
    <w:rsid w:val="001550EA"/>
    <w:rsid w:val="001550F2"/>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C91"/>
    <w:rsid w:val="00213F0F"/>
    <w:rsid w:val="002140D8"/>
    <w:rsid w:val="002146F8"/>
    <w:rsid w:val="00214B2E"/>
    <w:rsid w:val="00214D78"/>
    <w:rsid w:val="00214E0D"/>
    <w:rsid w:val="00214FAD"/>
    <w:rsid w:val="002156E5"/>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8A0"/>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422"/>
    <w:rsid w:val="0041660A"/>
    <w:rsid w:val="004168A8"/>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692"/>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EE1"/>
    <w:rsid w:val="00501F0D"/>
    <w:rsid w:val="005021E8"/>
    <w:rsid w:val="0050296A"/>
    <w:rsid w:val="005029A2"/>
    <w:rsid w:val="00502B04"/>
    <w:rsid w:val="00502CBA"/>
    <w:rsid w:val="00502D5B"/>
    <w:rsid w:val="00502FCA"/>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4F2E"/>
    <w:rsid w:val="005C5248"/>
    <w:rsid w:val="005C5379"/>
    <w:rsid w:val="005C556F"/>
    <w:rsid w:val="005C57AB"/>
    <w:rsid w:val="005C5849"/>
    <w:rsid w:val="005C5BF4"/>
    <w:rsid w:val="005C5D7A"/>
    <w:rsid w:val="005C5FE1"/>
    <w:rsid w:val="005C609F"/>
    <w:rsid w:val="005C60BB"/>
    <w:rsid w:val="005C6110"/>
    <w:rsid w:val="005C63C3"/>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D7"/>
    <w:rsid w:val="006D31AF"/>
    <w:rsid w:val="006D31DD"/>
    <w:rsid w:val="006D3647"/>
    <w:rsid w:val="006D3836"/>
    <w:rsid w:val="006D3D72"/>
    <w:rsid w:val="006D3FA0"/>
    <w:rsid w:val="006D431E"/>
    <w:rsid w:val="006D45CF"/>
    <w:rsid w:val="006D4821"/>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14B"/>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876"/>
    <w:rsid w:val="007028E8"/>
    <w:rsid w:val="00702B2D"/>
    <w:rsid w:val="00702BFC"/>
    <w:rsid w:val="00702DB5"/>
    <w:rsid w:val="007034BC"/>
    <w:rsid w:val="007035F6"/>
    <w:rsid w:val="007036E5"/>
    <w:rsid w:val="00703936"/>
    <w:rsid w:val="007039A6"/>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EF"/>
    <w:rsid w:val="00716EBA"/>
    <w:rsid w:val="00716FC0"/>
    <w:rsid w:val="00717267"/>
    <w:rsid w:val="00717450"/>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9F6"/>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66"/>
    <w:rsid w:val="008B681E"/>
    <w:rsid w:val="008B6C34"/>
    <w:rsid w:val="008B6E5C"/>
    <w:rsid w:val="008B7570"/>
    <w:rsid w:val="008B757A"/>
    <w:rsid w:val="008B766A"/>
    <w:rsid w:val="008B786E"/>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2E4"/>
    <w:rsid w:val="00917A43"/>
    <w:rsid w:val="00917C9B"/>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82"/>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603"/>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889"/>
    <w:rsid w:val="00A409AD"/>
    <w:rsid w:val="00A40E9C"/>
    <w:rsid w:val="00A41009"/>
    <w:rsid w:val="00A4102E"/>
    <w:rsid w:val="00A41179"/>
    <w:rsid w:val="00A41559"/>
    <w:rsid w:val="00A4168E"/>
    <w:rsid w:val="00A416AE"/>
    <w:rsid w:val="00A41772"/>
    <w:rsid w:val="00A41B97"/>
    <w:rsid w:val="00A41CA6"/>
    <w:rsid w:val="00A4216E"/>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1A84"/>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2B65"/>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AC9"/>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987"/>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98"/>
    <w:rsid w:val="00D35C45"/>
    <w:rsid w:val="00D35C5E"/>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94C"/>
    <w:rsid w:val="00D52ACC"/>
    <w:rsid w:val="00D52C4C"/>
    <w:rsid w:val="00D53494"/>
    <w:rsid w:val="00D5373C"/>
    <w:rsid w:val="00D53768"/>
    <w:rsid w:val="00D537C6"/>
    <w:rsid w:val="00D53928"/>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CE0"/>
    <w:rsid w:val="00D96DD2"/>
    <w:rsid w:val="00D96F82"/>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4AF"/>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00A"/>
    <w:rsid w:val="00DB30A2"/>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9D"/>
    <w:rsid w:val="00E45E36"/>
    <w:rsid w:val="00E45FB3"/>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52"/>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679"/>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DB1"/>
    <w:rsid w:val="00F15F91"/>
    <w:rsid w:val="00F161AA"/>
    <w:rsid w:val="00F16436"/>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A9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3944"/>
    <w:rsid w:val="00F53E9C"/>
    <w:rsid w:val="00F54192"/>
    <w:rsid w:val="00F54273"/>
    <w:rsid w:val="00F542D8"/>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A60"/>
    <w:rsid w:val="00F76B03"/>
    <w:rsid w:val="00F76B74"/>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33"/>
      </w:numPr>
      <w:overflowPunct/>
      <w:adjustRightInd/>
      <w:snapToGrid w:val="0"/>
      <w:spacing w:after="60" w:line="259" w:lineRule="auto"/>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2024-02-19T11:22:00Z</dcterms:created>
  <dcterms:modified xsi:type="dcterms:W3CDTF">2024-02-19T11:22:00Z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