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F6E08" w14:textId="4211F73D" w:rsidR="00785727" w:rsidRPr="00967CFB" w:rsidRDefault="00785727" w:rsidP="00B940D0">
      <w:pPr>
        <w:tabs>
          <w:tab w:val="center" w:pos="4536"/>
          <w:tab w:val="right" w:pos="9070"/>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304322" w:rsidRPr="00304322">
        <w:rPr>
          <w:rFonts w:ascii="Arial" w:hAnsi="Arial" w:cs="Arial"/>
          <w:b/>
          <w:bCs/>
          <w:sz w:val="28"/>
        </w:rPr>
        <w:t>R1-2400476</w:t>
      </w:r>
      <w:bookmarkStart w:id="1" w:name="_GoBack"/>
      <w:bookmarkEnd w:id="1"/>
    </w:p>
    <w:p w14:paraId="5B4CF029" w14:textId="77777777" w:rsidR="00785727" w:rsidRPr="009513AC" w:rsidRDefault="00785727" w:rsidP="007857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047E4F98"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C60916">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1992C0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60916">
        <w:rPr>
          <w:rFonts w:ascii="Arial" w:hAnsi="Arial" w:cs="Arial"/>
          <w:b/>
          <w:bCs/>
          <w:sz w:val="24"/>
          <w:szCs w:val="24"/>
          <w:lang w:val="en-GB"/>
        </w:rPr>
        <w:t>D</w:t>
      </w:r>
      <w:r w:rsidR="00EB6DB8">
        <w:rPr>
          <w:rFonts w:ascii="Arial" w:hAnsi="Arial" w:cs="Arial"/>
          <w:b/>
          <w:bCs/>
          <w:sz w:val="24"/>
          <w:szCs w:val="24"/>
          <w:lang w:val="en-GB"/>
        </w:rPr>
        <w:t>iscussion on enabling TX/</w:t>
      </w:r>
      <w:r w:rsidR="00C60916" w:rsidRPr="00C60916">
        <w:rPr>
          <w:rFonts w:ascii="Arial" w:hAnsi="Arial" w:cs="Arial"/>
          <w:b/>
          <w:bCs/>
          <w:sz w:val="24"/>
          <w:szCs w:val="24"/>
          <w:lang w:val="en-GB"/>
        </w:rPr>
        <w:t>RX for XR during RRM measurements</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7FE4F29C"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4C376F">
        <w:rPr>
          <w:rFonts w:eastAsiaTheme="minorEastAsia"/>
          <w:sz w:val="22"/>
        </w:rPr>
        <w:t>102</w:t>
      </w:r>
      <w:r>
        <w:rPr>
          <w:rFonts w:eastAsiaTheme="minorEastAsia"/>
          <w:sz w:val="22"/>
        </w:rPr>
        <w:t xml:space="preserve">, a new WI on </w:t>
      </w:r>
      <w:r w:rsidR="00A3156C">
        <w:rPr>
          <w:rFonts w:eastAsiaTheme="minorEastAsia"/>
          <w:sz w:val="22"/>
        </w:rPr>
        <w:t>XR</w:t>
      </w:r>
      <w:r>
        <w:rPr>
          <w:rFonts w:eastAsiaTheme="minorEastAsia"/>
          <w:sz w:val="22"/>
        </w:rPr>
        <w:t xml:space="preserve"> was approved [1], and the </w:t>
      </w:r>
      <w:r w:rsidR="00B053F5">
        <w:rPr>
          <w:rFonts w:eastAsiaTheme="minorEastAsia"/>
          <w:sz w:val="22"/>
        </w:rPr>
        <w:t xml:space="preserve">following </w:t>
      </w:r>
      <w:r>
        <w:rPr>
          <w:rFonts w:eastAsiaTheme="minorEastAsia"/>
          <w:sz w:val="22"/>
        </w:rPr>
        <w:t>objective</w:t>
      </w:r>
      <w:r w:rsidR="00B053F5">
        <w:rPr>
          <w:rFonts w:eastAsiaTheme="minorEastAsia"/>
          <w:sz w:val="22"/>
        </w:rPr>
        <w:t xml:space="preserve"> is led by RAN1</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DA6BBD6" w14:textId="77777777" w:rsidR="004C376F" w:rsidRPr="008312FB" w:rsidRDefault="004C376F" w:rsidP="004C376F">
            <w:pPr>
              <w:rPr>
                <w:bCs/>
                <w:lang w:eastAsia="zh-CN"/>
              </w:rPr>
            </w:pPr>
            <w:bookmarkStart w:id="6" w:name="_Hlk153295984"/>
            <w:r w:rsidRPr="008312FB">
              <w:rPr>
                <w:rFonts w:hint="eastAsia"/>
                <w:bCs/>
                <w:lang w:eastAsia="zh-CN"/>
              </w:rPr>
              <w:t>T</w:t>
            </w:r>
            <w:r w:rsidRPr="008312FB">
              <w:rPr>
                <w:bCs/>
                <w:lang w:eastAsia="zh-CN"/>
              </w:rPr>
              <w:t>he objectives of the work item are the following:</w:t>
            </w:r>
          </w:p>
          <w:bookmarkEnd w:id="6"/>
          <w:p w14:paraId="42B17EF8" w14:textId="77777777" w:rsidR="00B053F5" w:rsidRPr="00D004F0" w:rsidRDefault="00B053F5" w:rsidP="00B053F5">
            <w:pPr>
              <w:pStyle w:val="Guidance"/>
              <w:numPr>
                <w:ilvl w:val="0"/>
                <w:numId w:val="19"/>
              </w:numPr>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4A5FFCD6" w14:textId="61BB34A2" w:rsidR="00B060DB" w:rsidRPr="007D518A" w:rsidRDefault="00B053F5" w:rsidP="00B053F5">
            <w:pPr>
              <w:pStyle w:val="Guidance"/>
              <w:numPr>
                <w:ilvl w:val="0"/>
                <w:numId w:val="20"/>
              </w:numPr>
              <w:jc w:val="both"/>
              <w:rPr>
                <w:rFonts w:ascii="Times" w:eastAsia="MS Mincho" w:hAnsi="Times"/>
                <w:lang w:eastAsia="en-GB"/>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tc>
      </w:tr>
    </w:tbl>
    <w:p w14:paraId="6C159CEB" w14:textId="78713D8F" w:rsidR="00B060DB" w:rsidRPr="004B383E" w:rsidRDefault="00B060DB" w:rsidP="00B060DB">
      <w:pPr>
        <w:spacing w:line="300" w:lineRule="exact"/>
        <w:jc w:val="both"/>
        <w:rPr>
          <w:rFonts w:eastAsiaTheme="minorEastAsia"/>
          <w:sz w:val="22"/>
        </w:rPr>
      </w:pPr>
    </w:p>
    <w:p w14:paraId="1431DA96" w14:textId="63104B41"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B6DB8">
        <w:rPr>
          <w:rFonts w:eastAsiaTheme="minorEastAsia"/>
          <w:sz w:val="22"/>
          <w:szCs w:val="22"/>
          <w:lang w:eastAsia="zh-CN"/>
        </w:rPr>
        <w:t>solutions to enable TX/RX for XR during RRM measurements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2332848" w14:textId="7424E30F" w:rsidR="009A6560" w:rsidRDefault="009A6560" w:rsidP="00206D29">
      <w:pPr>
        <w:pStyle w:val="a0"/>
        <w:rPr>
          <w:lang w:eastAsia="zh-CN"/>
        </w:rPr>
      </w:pPr>
      <w:r>
        <w:rPr>
          <w:lang w:eastAsia="zh-CN"/>
        </w:rPr>
        <w:t xml:space="preserve">As shown in Fig.1, </w:t>
      </w:r>
      <w:r w:rsidR="0048288E">
        <w:rPr>
          <w:lang w:eastAsia="zh-CN"/>
        </w:rPr>
        <w:t xml:space="preserve">if </w:t>
      </w:r>
      <w:r w:rsidR="006A08D3">
        <w:rPr>
          <w:lang w:eastAsia="zh-CN"/>
        </w:rPr>
        <w:t xml:space="preserve">the delay budget of </w:t>
      </w:r>
      <w:r w:rsidR="00BC1BB0">
        <w:rPr>
          <w:lang w:eastAsia="zh-CN"/>
        </w:rPr>
        <w:t>XR data</w:t>
      </w:r>
      <w:r w:rsidR="00F2374E">
        <w:rPr>
          <w:lang w:eastAsia="zh-CN"/>
        </w:rPr>
        <w:t xml:space="preserve"> (e.g., a PDU set)</w:t>
      </w:r>
      <w:r w:rsidR="00D912E5">
        <w:rPr>
          <w:lang w:eastAsia="zh-CN"/>
        </w:rPr>
        <w:t xml:space="preserve"> will </w:t>
      </w:r>
      <w:r w:rsidR="006A08D3">
        <w:rPr>
          <w:lang w:eastAsia="zh-CN"/>
        </w:rPr>
        <w:t xml:space="preserve">be exhausted </w:t>
      </w:r>
      <w:r w:rsidR="00BE65C2">
        <w:rPr>
          <w:lang w:eastAsia="zh-CN"/>
        </w:rPr>
        <w:t>in</w:t>
      </w:r>
      <w:r w:rsidR="006A08D3">
        <w:rPr>
          <w:lang w:eastAsia="zh-CN"/>
        </w:rPr>
        <w:t xml:space="preserve"> a measurement gap</w:t>
      </w:r>
      <w:r w:rsidR="00F40671">
        <w:rPr>
          <w:lang w:eastAsia="zh-CN"/>
        </w:rPr>
        <w:t xml:space="preserve"> (MG)</w:t>
      </w:r>
      <w:r w:rsidR="006A08D3">
        <w:rPr>
          <w:lang w:eastAsia="zh-CN"/>
        </w:rPr>
        <w:t xml:space="preserve">, e.g., </w:t>
      </w:r>
      <w:r w:rsidR="0048288E">
        <w:rPr>
          <w:lang w:eastAsia="zh-CN"/>
        </w:rPr>
        <w:t xml:space="preserve">a discard timer for a </w:t>
      </w:r>
      <w:r w:rsidR="00B37708">
        <w:rPr>
          <w:lang w:eastAsia="zh-CN"/>
        </w:rPr>
        <w:t>SDU belongs to</w:t>
      </w:r>
      <w:r w:rsidR="00860F55">
        <w:rPr>
          <w:lang w:eastAsia="zh-CN"/>
        </w:rPr>
        <w:t xml:space="preserve"> the PDU set</w:t>
      </w:r>
      <w:r w:rsidR="0048288E">
        <w:rPr>
          <w:lang w:eastAsia="zh-CN"/>
        </w:rPr>
        <w:t xml:space="preserve"> may </w:t>
      </w:r>
      <w:r w:rsidR="001B21E1">
        <w:rPr>
          <w:lang w:eastAsia="zh-CN"/>
        </w:rPr>
        <w:t xml:space="preserve">about to </w:t>
      </w:r>
      <w:r w:rsidR="0048288E">
        <w:rPr>
          <w:lang w:eastAsia="zh-CN"/>
        </w:rPr>
        <w:t xml:space="preserve">expire </w:t>
      </w:r>
      <w:r w:rsidR="00DA4CFD">
        <w:rPr>
          <w:lang w:eastAsia="zh-CN"/>
        </w:rPr>
        <w:t>with</w:t>
      </w:r>
      <w:r w:rsidR="00DE6876">
        <w:rPr>
          <w:lang w:eastAsia="zh-CN"/>
        </w:rPr>
        <w:t>in the MG</w:t>
      </w:r>
      <w:r w:rsidR="0048288E">
        <w:rPr>
          <w:lang w:eastAsia="zh-CN"/>
        </w:rPr>
        <w:t>, and the remaining data</w:t>
      </w:r>
      <w:r w:rsidR="00A35163">
        <w:rPr>
          <w:lang w:eastAsia="zh-CN"/>
        </w:rPr>
        <w:t xml:space="preserve"> of the PDU set</w:t>
      </w:r>
      <w:r w:rsidR="0048288E">
        <w:rPr>
          <w:lang w:eastAsia="zh-CN"/>
        </w:rPr>
        <w:t xml:space="preserve"> </w:t>
      </w:r>
      <w:r w:rsidR="007046C9">
        <w:rPr>
          <w:lang w:eastAsia="zh-CN"/>
        </w:rPr>
        <w:t>cannot</w:t>
      </w:r>
      <w:r w:rsidR="009122FD">
        <w:rPr>
          <w:lang w:eastAsia="zh-CN"/>
        </w:rPr>
        <w:t xml:space="preserve"> be successfully transmitted before the start of the </w:t>
      </w:r>
      <w:r w:rsidR="00F40671">
        <w:rPr>
          <w:lang w:eastAsia="zh-CN"/>
        </w:rPr>
        <w:t>MG, the PDU set may have to be discarded if scheduling in the MG is not allowed, as per existing NR spec.</w:t>
      </w:r>
      <w:r w:rsidR="00D51B97">
        <w:rPr>
          <w:lang w:eastAsia="zh-CN"/>
        </w:rPr>
        <w:t xml:space="preserve"> In some condition, this may cause considerable resource waste due to the entire PDU set (even the already transmitted data) will be discarded.</w:t>
      </w:r>
      <w:r w:rsidR="0061432C">
        <w:rPr>
          <w:lang w:eastAsia="zh-CN"/>
        </w:rPr>
        <w:t xml:space="preserve"> Therefore, it is beneficial to allow scheduling in the MG. If gNB determines the measurement in the MG is not critical, e.g., the quality of serving cell is </w:t>
      </w:r>
      <w:r w:rsidR="00B92789">
        <w:rPr>
          <w:lang w:eastAsia="zh-CN"/>
        </w:rPr>
        <w:t xml:space="preserve">still </w:t>
      </w:r>
      <w:r w:rsidR="0061432C">
        <w:rPr>
          <w:lang w:eastAsia="zh-CN"/>
        </w:rPr>
        <w:t>good, it may indicate UE to skip the MG and perform PDCCH monitoring</w:t>
      </w:r>
      <w:r w:rsidR="007F6874">
        <w:rPr>
          <w:lang w:eastAsia="zh-CN"/>
        </w:rPr>
        <w:t xml:space="preserve"> and</w:t>
      </w:r>
      <w:r w:rsidR="0061432C">
        <w:rPr>
          <w:lang w:eastAsia="zh-CN"/>
        </w:rPr>
        <w:t xml:space="preserve"> CG/SPS transmission/reception </w:t>
      </w:r>
      <w:r w:rsidR="008E387E">
        <w:rPr>
          <w:lang w:eastAsia="zh-CN"/>
        </w:rPr>
        <w:t>in the MG</w:t>
      </w:r>
      <w:r w:rsidR="0061432C">
        <w:rPr>
          <w:lang w:eastAsia="zh-CN"/>
        </w:rPr>
        <w:t>.</w:t>
      </w:r>
    </w:p>
    <w:p w14:paraId="516A2C3F" w14:textId="1B3BF911" w:rsidR="009A6560" w:rsidRDefault="00583198" w:rsidP="009A6560">
      <w:pPr>
        <w:pStyle w:val="a0"/>
        <w:jc w:val="center"/>
        <w:rPr>
          <w:lang w:eastAsia="zh-CN"/>
        </w:rPr>
      </w:pPr>
      <w:r w:rsidRPr="009A6560">
        <w:rPr>
          <w:lang w:eastAsia="zh-CN"/>
        </w:rPr>
        <w:object w:dxaOrig="5540" w:dyaOrig="3021" w14:anchorId="4B0F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85pt;height:150.95pt" o:ole="">
            <v:imagedata r:id="rId8" o:title=""/>
          </v:shape>
          <o:OLEObject Type="Embed" ProgID="Visio.Drawing.15" ShapeID="_x0000_i1025" DrawAspect="Content" ObjectID="_1768809657" r:id="rId9"/>
        </w:object>
      </w:r>
    </w:p>
    <w:p w14:paraId="3311697D" w14:textId="134643D2" w:rsidR="009A6560" w:rsidRPr="00206D29" w:rsidRDefault="00583198" w:rsidP="009A6560">
      <w:pPr>
        <w:pStyle w:val="a0"/>
        <w:jc w:val="center"/>
        <w:rPr>
          <w:lang w:eastAsia="zh-CN"/>
        </w:rPr>
      </w:pPr>
      <w:r>
        <w:rPr>
          <w:lang w:eastAsia="zh-CN"/>
        </w:rPr>
        <w:t xml:space="preserve">Fig.1 an example of PDU set discarding </w:t>
      </w:r>
      <w:r w:rsidR="00124BED">
        <w:rPr>
          <w:lang w:eastAsia="zh-CN"/>
        </w:rPr>
        <w:t xml:space="preserve">in a </w:t>
      </w:r>
      <w:r>
        <w:rPr>
          <w:lang w:eastAsia="zh-CN"/>
        </w:rPr>
        <w:t>MG</w:t>
      </w:r>
    </w:p>
    <w:p w14:paraId="3972D829" w14:textId="6EA413EF" w:rsidR="00132EEA" w:rsidRPr="00132EEA" w:rsidRDefault="007F5F00"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Dynamic indication of MG skipping</w:t>
      </w:r>
    </w:p>
    <w:p w14:paraId="17F642CF" w14:textId="7BD52CFA" w:rsidR="00645E83" w:rsidRDefault="00645E83" w:rsidP="00645E83">
      <w:pPr>
        <w:pStyle w:val="a0"/>
        <w:rPr>
          <w:rFonts w:eastAsiaTheme="minorEastAsia"/>
          <w:lang w:eastAsia="zh-CN"/>
        </w:rPr>
      </w:pPr>
      <w:r>
        <w:rPr>
          <w:rFonts w:eastAsiaTheme="minorEastAsia"/>
          <w:lang w:eastAsia="zh-CN"/>
        </w:rPr>
        <w:t xml:space="preserve">In general, DCI and/or MAC-CE can be </w:t>
      </w:r>
      <w:r w:rsidR="00BA7D19">
        <w:rPr>
          <w:rFonts w:eastAsiaTheme="minorEastAsia"/>
          <w:lang w:eastAsia="zh-CN"/>
        </w:rPr>
        <w:t xml:space="preserve">considered </w:t>
      </w:r>
      <w:r w:rsidR="00326C53">
        <w:rPr>
          <w:rFonts w:eastAsiaTheme="minorEastAsia"/>
          <w:lang w:eastAsia="zh-CN"/>
        </w:rPr>
        <w:t>for</w:t>
      </w:r>
      <w:r w:rsidR="00BA7D19">
        <w:rPr>
          <w:rFonts w:eastAsiaTheme="minorEastAsia"/>
          <w:lang w:eastAsia="zh-CN"/>
        </w:rPr>
        <w:t xml:space="preserve"> </w:t>
      </w:r>
      <w:r w:rsidR="00326C53">
        <w:rPr>
          <w:rFonts w:eastAsiaTheme="minorEastAsia"/>
          <w:lang w:eastAsia="zh-CN"/>
        </w:rPr>
        <w:t>dynamic</w:t>
      </w:r>
      <w:r>
        <w:rPr>
          <w:rFonts w:eastAsiaTheme="minorEastAsia"/>
          <w:lang w:eastAsia="zh-CN"/>
        </w:rPr>
        <w:t xml:space="preserve"> indicat</w:t>
      </w:r>
      <w:r w:rsidR="00326C53">
        <w:rPr>
          <w:rFonts w:eastAsiaTheme="minorEastAsia"/>
          <w:lang w:eastAsia="zh-CN"/>
        </w:rPr>
        <w:t>ion</w:t>
      </w:r>
      <w:r>
        <w:rPr>
          <w:rFonts w:eastAsiaTheme="minorEastAsia"/>
          <w:lang w:eastAsia="zh-CN"/>
        </w:rPr>
        <w:t xml:space="preserve"> </w:t>
      </w:r>
      <w:r w:rsidR="00326C53">
        <w:rPr>
          <w:rFonts w:eastAsiaTheme="minorEastAsia"/>
          <w:lang w:eastAsia="zh-CN"/>
        </w:rPr>
        <w:t xml:space="preserve">of </w:t>
      </w:r>
      <w:r>
        <w:rPr>
          <w:rFonts w:eastAsiaTheme="minorEastAsia"/>
          <w:lang w:eastAsia="zh-CN"/>
        </w:rPr>
        <w:t>MG skipping, and both the implicit</w:t>
      </w:r>
      <w:r w:rsidR="0010694C">
        <w:rPr>
          <w:rFonts w:eastAsiaTheme="minorEastAsia"/>
          <w:lang w:eastAsia="zh-CN"/>
        </w:rPr>
        <w:t xml:space="preserve"> </w:t>
      </w:r>
      <w:r>
        <w:rPr>
          <w:rFonts w:eastAsiaTheme="minorEastAsia"/>
          <w:lang w:eastAsia="zh-CN"/>
        </w:rPr>
        <w:t>or explicit method can be considered.</w:t>
      </w:r>
    </w:p>
    <w:p w14:paraId="6CFD471A" w14:textId="148DCED3" w:rsidR="0010694C" w:rsidRPr="0010694C" w:rsidRDefault="0010694C" w:rsidP="001E0B39">
      <w:pPr>
        <w:pStyle w:val="3"/>
        <w:numPr>
          <w:ilvl w:val="0"/>
          <w:numId w:val="21"/>
        </w:numPr>
        <w:rPr>
          <w:rFonts w:ascii="Times New Roman" w:hAnsi="Times New Roman" w:cs="Times New Roman"/>
          <w:sz w:val="20"/>
          <w:szCs w:val="20"/>
        </w:rPr>
      </w:pPr>
      <w:r w:rsidRPr="0010694C">
        <w:rPr>
          <w:rFonts w:ascii="Times New Roman" w:hAnsi="Times New Roman" w:cs="Times New Roman"/>
          <w:sz w:val="20"/>
          <w:szCs w:val="20"/>
        </w:rPr>
        <w:lastRenderedPageBreak/>
        <w:t xml:space="preserve">Implicit indication </w:t>
      </w:r>
    </w:p>
    <w:p w14:paraId="1869CA6A" w14:textId="42F8C4C9" w:rsidR="00574B31" w:rsidRDefault="008B68D4" w:rsidP="00645E83">
      <w:pPr>
        <w:pStyle w:val="a0"/>
        <w:rPr>
          <w:rFonts w:eastAsiaTheme="minorEastAsia"/>
          <w:lang w:eastAsia="zh-CN"/>
        </w:rPr>
      </w:pPr>
      <w:r>
        <w:rPr>
          <w:rFonts w:eastAsiaTheme="minorEastAsia"/>
          <w:lang w:eastAsia="zh-CN"/>
        </w:rPr>
        <w:t>Fig. 2 gives an example of implicit indication of MG skipping, i</w:t>
      </w:r>
      <w:r w:rsidR="00645E83" w:rsidRPr="00645E83">
        <w:rPr>
          <w:rFonts w:eastAsiaTheme="minorEastAsia"/>
          <w:lang w:eastAsia="zh-CN"/>
        </w:rPr>
        <w:t xml:space="preserve">f UE has received a </w:t>
      </w:r>
      <w:r w:rsidR="00B25969">
        <w:rPr>
          <w:rFonts w:eastAsiaTheme="minorEastAsia"/>
          <w:lang w:eastAsia="zh-CN"/>
        </w:rPr>
        <w:t xml:space="preserve">scheduling </w:t>
      </w:r>
      <w:r w:rsidR="00645E83" w:rsidRPr="00645E83">
        <w:rPr>
          <w:rFonts w:eastAsiaTheme="minorEastAsia"/>
          <w:lang w:eastAsia="zh-CN"/>
        </w:rPr>
        <w:t xml:space="preserve">DCI </w:t>
      </w:r>
      <w:r w:rsidR="0095217E">
        <w:rPr>
          <w:rFonts w:eastAsiaTheme="minorEastAsia"/>
          <w:lang w:eastAsia="zh-CN"/>
        </w:rPr>
        <w:t>before the start of a MG</w:t>
      </w:r>
      <w:r w:rsidR="00645E83" w:rsidRPr="00645E83">
        <w:rPr>
          <w:rFonts w:eastAsiaTheme="minorEastAsia"/>
          <w:lang w:eastAsia="zh-CN"/>
        </w:rPr>
        <w:t xml:space="preserve">, and the time domain resources </w:t>
      </w:r>
      <w:r w:rsidR="00B25969">
        <w:rPr>
          <w:rFonts w:eastAsiaTheme="minorEastAsia"/>
          <w:lang w:eastAsia="zh-CN"/>
        </w:rPr>
        <w:t xml:space="preserve">indicated in the DCI </w:t>
      </w:r>
      <w:r w:rsidR="00645E83" w:rsidRPr="00645E83">
        <w:rPr>
          <w:rFonts w:eastAsiaTheme="minorEastAsia"/>
          <w:lang w:eastAsia="zh-CN"/>
        </w:rPr>
        <w:t xml:space="preserve">are overlapped with the </w:t>
      </w:r>
      <w:r w:rsidR="00AD0B00">
        <w:rPr>
          <w:rFonts w:eastAsiaTheme="minorEastAsia"/>
          <w:lang w:eastAsia="zh-CN"/>
        </w:rPr>
        <w:t>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determine to skip the measurement gap, i.e., do no</w:t>
      </w:r>
      <w:r w:rsidR="00B769D2">
        <w:rPr>
          <w:rFonts w:eastAsiaTheme="minorEastAsia"/>
          <w:lang w:eastAsia="zh-CN"/>
        </w:rPr>
        <w:t>t perform measurement in the MG</w:t>
      </w:r>
      <w:r w:rsidR="00645E83" w:rsidRPr="00645E83">
        <w:rPr>
          <w:rFonts w:eastAsiaTheme="minorEastAsia"/>
          <w:lang w:eastAsia="zh-CN"/>
        </w:rPr>
        <w:t xml:space="preserve"> </w:t>
      </w:r>
      <w:r w:rsidR="00B769D2">
        <w:rPr>
          <w:rFonts w:eastAsiaTheme="minorEastAsia"/>
          <w:lang w:eastAsia="zh-CN"/>
        </w:rPr>
        <w:t>and</w:t>
      </w:r>
      <w:r w:rsidR="00645E83" w:rsidRPr="00645E83">
        <w:rPr>
          <w:rFonts w:eastAsiaTheme="minorEastAsia"/>
          <w:lang w:eastAsia="zh-CN"/>
        </w:rPr>
        <w:t xml:space="preserve"> perform transmission/reception which are scheduled or configured in the MG</w:t>
      </w:r>
      <w:r w:rsidR="00645E83">
        <w:rPr>
          <w:rFonts w:eastAsiaTheme="minorEastAsia"/>
          <w:lang w:eastAsia="zh-CN"/>
        </w:rPr>
        <w:t xml:space="preserve">. </w:t>
      </w:r>
      <w:r w:rsidR="00B5159E">
        <w:rPr>
          <w:rFonts w:eastAsiaTheme="minorEastAsia"/>
          <w:lang w:eastAsia="zh-CN"/>
        </w:rPr>
        <w:t>O</w:t>
      </w:r>
      <w:r w:rsidR="00645E83">
        <w:rPr>
          <w:rFonts w:eastAsiaTheme="minorEastAsia"/>
          <w:lang w:eastAsia="zh-CN"/>
        </w:rPr>
        <w:t xml:space="preserve">therwise, </w:t>
      </w:r>
      <w:r w:rsidR="00645E83" w:rsidRPr="00645E83">
        <w:rPr>
          <w:rFonts w:eastAsiaTheme="minorEastAsia"/>
          <w:lang w:eastAsia="zh-CN"/>
        </w:rPr>
        <w:t>if UE has not received a DCI which indicates time domain resources of a transmission overlapped with the 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 xml:space="preserve">determine the MG is an valid MG, i.e., perform measurement in the MG </w:t>
      </w:r>
      <w:r w:rsidR="00B769D2">
        <w:rPr>
          <w:rFonts w:eastAsiaTheme="minorEastAsia"/>
          <w:lang w:eastAsia="zh-CN"/>
        </w:rPr>
        <w:t>and</w:t>
      </w:r>
      <w:r w:rsidR="00645E83" w:rsidRPr="00645E83">
        <w:rPr>
          <w:rFonts w:eastAsiaTheme="minorEastAsia"/>
          <w:lang w:eastAsia="zh-CN"/>
        </w:rPr>
        <w:t xml:space="preserve"> do not transmit/receive transmissions which are not allowed in the MG.</w:t>
      </w:r>
    </w:p>
    <w:p w14:paraId="396743B9" w14:textId="2693E252" w:rsidR="0000408C" w:rsidRDefault="0000408C" w:rsidP="00645E83">
      <w:pPr>
        <w:pStyle w:val="a0"/>
        <w:rPr>
          <w:rFonts w:eastAsiaTheme="minorEastAsia"/>
          <w:lang w:eastAsia="zh-CN"/>
        </w:rPr>
      </w:pPr>
      <w:r>
        <w:rPr>
          <w:rFonts w:eastAsiaTheme="minorEastAsia"/>
          <w:lang w:eastAsia="zh-CN"/>
        </w:rPr>
        <w:t xml:space="preserve">The benefit of this implicit indication method is that no new DCI or new </w:t>
      </w:r>
      <w:r w:rsidR="00931CED">
        <w:rPr>
          <w:rFonts w:eastAsiaTheme="minorEastAsia"/>
          <w:lang w:eastAsia="zh-CN"/>
        </w:rPr>
        <w:t xml:space="preserve">DCI </w:t>
      </w:r>
      <w:r>
        <w:rPr>
          <w:rFonts w:eastAsiaTheme="minorEastAsia"/>
          <w:lang w:eastAsia="zh-CN"/>
        </w:rPr>
        <w:t xml:space="preserve">field will be introduced. However, </w:t>
      </w:r>
      <w:r w:rsidR="009A1C2B">
        <w:rPr>
          <w:rFonts w:eastAsiaTheme="minorEastAsia"/>
          <w:lang w:eastAsia="zh-CN"/>
        </w:rPr>
        <w:t xml:space="preserve">it is not </w:t>
      </w:r>
      <w:r w:rsidR="0091201E">
        <w:rPr>
          <w:rFonts w:eastAsiaTheme="minorEastAsia"/>
          <w:lang w:eastAsia="zh-CN"/>
        </w:rPr>
        <w:t xml:space="preserve">quite </w:t>
      </w:r>
      <w:r w:rsidR="009A1C2B">
        <w:rPr>
          <w:rFonts w:eastAsiaTheme="minorEastAsia"/>
          <w:lang w:eastAsia="zh-CN"/>
        </w:rPr>
        <w:t>flexible since gNB has to transmit a DCI before the start of MG and schedul</w:t>
      </w:r>
      <w:r w:rsidR="001F6541">
        <w:rPr>
          <w:rFonts w:eastAsiaTheme="minorEastAsia"/>
          <w:lang w:eastAsia="zh-CN"/>
        </w:rPr>
        <w:t>e</w:t>
      </w:r>
      <w:r w:rsidR="009A1C2B">
        <w:rPr>
          <w:rFonts w:eastAsiaTheme="minorEastAsia"/>
          <w:lang w:eastAsia="zh-CN"/>
        </w:rPr>
        <w:t xml:space="preserve"> resources </w:t>
      </w:r>
      <w:r w:rsidR="001F6541">
        <w:rPr>
          <w:rFonts w:eastAsiaTheme="minorEastAsia"/>
          <w:lang w:eastAsia="zh-CN"/>
        </w:rPr>
        <w:t>overlapped with</w:t>
      </w:r>
      <w:r w:rsidR="009A1C2B">
        <w:rPr>
          <w:rFonts w:eastAsiaTheme="minorEastAsia"/>
          <w:lang w:eastAsia="zh-CN"/>
        </w:rPr>
        <w:t xml:space="preserve"> the MG, </w:t>
      </w:r>
      <w:r w:rsidR="0091201E">
        <w:rPr>
          <w:rFonts w:eastAsiaTheme="minorEastAsia"/>
          <w:lang w:eastAsia="zh-CN"/>
        </w:rPr>
        <w:t xml:space="preserve">this </w:t>
      </w:r>
      <w:r w:rsidR="00FD01A9">
        <w:rPr>
          <w:rFonts w:eastAsiaTheme="minorEastAsia"/>
          <w:lang w:eastAsia="zh-CN"/>
        </w:rPr>
        <w:t xml:space="preserve">actually </w:t>
      </w:r>
      <w:r w:rsidR="00120010" w:rsidRPr="00120010">
        <w:rPr>
          <w:rFonts w:eastAsiaTheme="minorEastAsia"/>
          <w:lang w:eastAsia="zh-CN"/>
        </w:rPr>
        <w:t>impose</w:t>
      </w:r>
      <w:r w:rsidR="00120010">
        <w:rPr>
          <w:rFonts w:eastAsiaTheme="minorEastAsia" w:hint="eastAsia"/>
          <w:lang w:eastAsia="zh-CN"/>
        </w:rPr>
        <w:t>s</w:t>
      </w:r>
      <w:r w:rsidR="00120010" w:rsidRPr="00120010">
        <w:rPr>
          <w:rFonts w:eastAsiaTheme="minorEastAsia"/>
          <w:lang w:eastAsia="zh-CN"/>
        </w:rPr>
        <w:t xml:space="preserve"> </w:t>
      </w:r>
      <w:r w:rsidR="0091201E">
        <w:rPr>
          <w:rFonts w:eastAsiaTheme="minorEastAsia"/>
          <w:lang w:eastAsia="zh-CN"/>
        </w:rPr>
        <w:t>an</w:t>
      </w:r>
      <w:r w:rsidR="009A1C2B">
        <w:rPr>
          <w:rFonts w:eastAsiaTheme="minorEastAsia"/>
          <w:lang w:eastAsia="zh-CN"/>
        </w:rPr>
        <w:t xml:space="preserve"> additional constraint on </w:t>
      </w:r>
      <w:r w:rsidR="0091201E">
        <w:rPr>
          <w:rFonts w:eastAsiaTheme="minorEastAsia"/>
          <w:lang w:eastAsia="zh-CN"/>
        </w:rPr>
        <w:t xml:space="preserve">the </w:t>
      </w:r>
      <w:r w:rsidR="009A1C2B">
        <w:rPr>
          <w:rFonts w:eastAsiaTheme="minorEastAsia"/>
          <w:lang w:eastAsia="zh-CN"/>
        </w:rPr>
        <w:t>scheduling</w:t>
      </w:r>
      <w:r w:rsidR="00290B22">
        <w:rPr>
          <w:rFonts w:eastAsiaTheme="minorEastAsia"/>
          <w:lang w:eastAsia="zh-CN"/>
        </w:rPr>
        <w:t xml:space="preserve"> algorithms</w:t>
      </w:r>
      <w:r w:rsidR="009A1C2B">
        <w:rPr>
          <w:rFonts w:eastAsiaTheme="minorEastAsia"/>
          <w:lang w:eastAsia="zh-CN"/>
        </w:rPr>
        <w:t>.</w:t>
      </w:r>
    </w:p>
    <w:p w14:paraId="39158AED" w14:textId="7051BF9E" w:rsidR="00645E83" w:rsidRDefault="00645E83" w:rsidP="00CD2A5B">
      <w:pPr>
        <w:pStyle w:val="a0"/>
        <w:jc w:val="center"/>
        <w:rPr>
          <w:rFonts w:eastAsiaTheme="minorEastAsia"/>
          <w:lang w:eastAsia="zh-CN"/>
        </w:rPr>
      </w:pPr>
      <w:r w:rsidRPr="00645E83">
        <w:rPr>
          <w:rFonts w:eastAsiaTheme="minorEastAsia"/>
          <w:lang w:eastAsia="zh-CN"/>
        </w:rPr>
        <w:object w:dxaOrig="4670" w:dyaOrig="2081" w14:anchorId="26492910">
          <v:shape id="_x0000_i1026" type="#_x0000_t75" style="width:233.7pt;height:103.95pt" o:ole="">
            <v:imagedata r:id="rId10" o:title=""/>
          </v:shape>
          <o:OLEObject Type="Embed" ProgID="Visio.Drawing.15" ShapeID="_x0000_i1026" DrawAspect="Content" ObjectID="_1768809658" r:id="rId11"/>
        </w:object>
      </w:r>
    </w:p>
    <w:p w14:paraId="0B30F841" w14:textId="44EF69AC" w:rsidR="00CD2A5B" w:rsidRDefault="001077F2" w:rsidP="00CD2A5B">
      <w:pPr>
        <w:pStyle w:val="a0"/>
        <w:jc w:val="center"/>
        <w:rPr>
          <w:rFonts w:eastAsiaTheme="minorEastAsia"/>
          <w:lang w:eastAsia="zh-CN"/>
        </w:rPr>
      </w:pPr>
      <w:r>
        <w:rPr>
          <w:lang w:eastAsia="zh-CN"/>
        </w:rPr>
        <w:t>Fig.</w:t>
      </w:r>
      <w:r w:rsidR="00F335ED">
        <w:rPr>
          <w:lang w:eastAsia="zh-CN"/>
        </w:rPr>
        <w:t>2</w:t>
      </w:r>
      <w:r>
        <w:rPr>
          <w:lang w:eastAsia="zh-CN"/>
        </w:rPr>
        <w:t xml:space="preserve"> an example of implicit indication of MG skipping</w:t>
      </w:r>
    </w:p>
    <w:p w14:paraId="4B170B26" w14:textId="4BD3FADF" w:rsidR="001E0B39" w:rsidRPr="0010694C" w:rsidRDefault="001E0B39" w:rsidP="00BF3B93">
      <w:pPr>
        <w:pStyle w:val="3"/>
        <w:numPr>
          <w:ilvl w:val="0"/>
          <w:numId w:val="21"/>
        </w:numPr>
        <w:rPr>
          <w:rFonts w:ascii="Times New Roman" w:hAnsi="Times New Roman" w:cs="Times New Roman"/>
          <w:sz w:val="20"/>
          <w:szCs w:val="20"/>
        </w:rPr>
      </w:pPr>
      <w:r>
        <w:rPr>
          <w:rFonts w:ascii="Times New Roman" w:hAnsi="Times New Roman" w:cs="Times New Roman"/>
          <w:sz w:val="20"/>
          <w:szCs w:val="20"/>
        </w:rPr>
        <w:t xml:space="preserve">Explicit </w:t>
      </w:r>
      <w:r w:rsidRPr="0010694C">
        <w:rPr>
          <w:rFonts w:ascii="Times New Roman" w:hAnsi="Times New Roman" w:cs="Times New Roman"/>
          <w:sz w:val="20"/>
          <w:szCs w:val="20"/>
        </w:rPr>
        <w:t xml:space="preserve">indication </w:t>
      </w:r>
    </w:p>
    <w:p w14:paraId="03061E96" w14:textId="046B527C" w:rsidR="002E0831" w:rsidRPr="002E0831" w:rsidRDefault="002E0831" w:rsidP="002E0831">
      <w:pPr>
        <w:pStyle w:val="a0"/>
        <w:rPr>
          <w:rFonts w:eastAsiaTheme="minorEastAsia"/>
          <w:lang w:eastAsia="zh-CN"/>
        </w:rPr>
      </w:pPr>
      <w:r>
        <w:rPr>
          <w:rFonts w:eastAsiaTheme="minorEastAsia"/>
          <w:lang w:eastAsia="zh-CN"/>
        </w:rPr>
        <w:t xml:space="preserve">On the other hand, explicit MG skipping indication </w:t>
      </w:r>
      <w:r w:rsidR="004270D4">
        <w:rPr>
          <w:rFonts w:eastAsiaTheme="minorEastAsia"/>
          <w:lang w:eastAsia="zh-CN"/>
        </w:rPr>
        <w:t xml:space="preserve">can also be considered. A new MG skipping indication field </w:t>
      </w:r>
      <w:r>
        <w:rPr>
          <w:rFonts w:eastAsiaTheme="minorEastAsia"/>
          <w:lang w:eastAsia="zh-CN"/>
        </w:rPr>
        <w:t xml:space="preserve">can be introduced in a DCI format or a MAC-CE. </w:t>
      </w:r>
      <w:r w:rsidRPr="002E0831">
        <w:rPr>
          <w:rFonts w:eastAsiaTheme="minorEastAsia"/>
          <w:lang w:eastAsia="zh-CN"/>
        </w:rPr>
        <w:t xml:space="preserve">If </w:t>
      </w:r>
      <w:r w:rsidR="00727E77">
        <w:rPr>
          <w:rFonts w:eastAsiaTheme="minorEastAsia"/>
          <w:lang w:eastAsia="zh-CN"/>
        </w:rPr>
        <w:t xml:space="preserve">such </w:t>
      </w:r>
      <w:r w:rsidRPr="002E0831">
        <w:rPr>
          <w:rFonts w:eastAsiaTheme="minorEastAsia"/>
          <w:lang w:eastAsia="zh-CN"/>
        </w:rPr>
        <w:t xml:space="preserve">a DCI </w:t>
      </w:r>
      <w:r>
        <w:rPr>
          <w:rFonts w:eastAsiaTheme="minorEastAsia" w:hint="eastAsia"/>
          <w:lang w:eastAsia="zh-CN"/>
        </w:rPr>
        <w:t>or</w:t>
      </w:r>
      <w:r>
        <w:rPr>
          <w:rFonts w:eastAsiaTheme="minorEastAsia"/>
          <w:lang w:eastAsia="zh-CN"/>
        </w:rPr>
        <w:t xml:space="preserve"> a MAC-CE </w:t>
      </w:r>
      <w:r w:rsidRPr="002E0831">
        <w:rPr>
          <w:rFonts w:eastAsiaTheme="minorEastAsia"/>
          <w:lang w:eastAsia="zh-CN"/>
        </w:rPr>
        <w:t>is detected</w:t>
      </w:r>
      <w:r>
        <w:rPr>
          <w:rFonts w:eastAsiaTheme="minorEastAsia"/>
          <w:lang w:eastAsia="zh-CN"/>
        </w:rPr>
        <w:t>,</w:t>
      </w:r>
      <w:r w:rsidRPr="002E0831">
        <w:rPr>
          <w:rFonts w:eastAsiaTheme="minorEastAsia"/>
          <w:lang w:eastAsia="zh-CN"/>
        </w:rPr>
        <w:t xml:space="preserve"> UE may determine </w:t>
      </w:r>
      <w:r>
        <w:rPr>
          <w:rFonts w:eastAsiaTheme="minorEastAsia"/>
          <w:lang w:eastAsia="zh-CN"/>
        </w:rPr>
        <w:t xml:space="preserve">whether </w:t>
      </w:r>
      <w:r w:rsidRPr="002E0831">
        <w:rPr>
          <w:rFonts w:eastAsiaTheme="minorEastAsia"/>
          <w:lang w:eastAsia="zh-CN"/>
        </w:rPr>
        <w:t xml:space="preserve">one or more MGs </w:t>
      </w:r>
      <w:r>
        <w:rPr>
          <w:rFonts w:eastAsiaTheme="minorEastAsia"/>
          <w:lang w:eastAsia="zh-CN"/>
        </w:rPr>
        <w:t>should be</w:t>
      </w:r>
      <w:r w:rsidRPr="002E0831">
        <w:rPr>
          <w:rFonts w:eastAsiaTheme="minorEastAsia"/>
          <w:lang w:eastAsia="zh-CN"/>
        </w:rPr>
        <w:t xml:space="preserve"> skipped </w:t>
      </w:r>
      <w:r>
        <w:rPr>
          <w:rFonts w:eastAsiaTheme="minorEastAsia"/>
          <w:lang w:eastAsia="zh-CN"/>
        </w:rPr>
        <w:t>based on the MG skipping indication</w:t>
      </w:r>
      <w:r w:rsidR="00E4521D">
        <w:rPr>
          <w:rFonts w:eastAsiaTheme="minorEastAsia"/>
          <w:lang w:eastAsia="zh-CN"/>
        </w:rPr>
        <w:t xml:space="preserve"> field</w:t>
      </w:r>
      <w:r>
        <w:rPr>
          <w:rFonts w:eastAsiaTheme="minorEastAsia"/>
          <w:lang w:eastAsia="zh-CN"/>
        </w:rPr>
        <w:t xml:space="preserve">. </w:t>
      </w:r>
    </w:p>
    <w:p w14:paraId="4756E6AC" w14:textId="77A2D4F1" w:rsidR="00BB191B" w:rsidRDefault="002E0831" w:rsidP="000609DF">
      <w:pPr>
        <w:pStyle w:val="a0"/>
        <w:rPr>
          <w:rFonts w:eastAsiaTheme="minorEastAsia"/>
          <w:lang w:eastAsia="zh-CN"/>
        </w:rPr>
      </w:pPr>
      <w:r>
        <w:rPr>
          <w:rFonts w:eastAsiaTheme="minorEastAsia"/>
          <w:lang w:eastAsia="zh-CN"/>
        </w:rPr>
        <w:t>As an example, t</w:t>
      </w:r>
      <w:r w:rsidRPr="002E0831">
        <w:rPr>
          <w:rFonts w:eastAsiaTheme="minorEastAsia"/>
          <w:lang w:eastAsia="zh-CN"/>
        </w:rPr>
        <w:t xml:space="preserve">he MG skipping indication field </w:t>
      </w:r>
      <w:r>
        <w:rPr>
          <w:rFonts w:eastAsiaTheme="minorEastAsia"/>
          <w:lang w:eastAsia="zh-CN"/>
        </w:rPr>
        <w:t>may be</w:t>
      </w:r>
      <w:r w:rsidRPr="002E0831">
        <w:rPr>
          <w:rFonts w:eastAsiaTheme="minorEastAsia"/>
          <w:lang w:eastAsia="zh-CN"/>
        </w:rPr>
        <w:t xml:space="preserve"> a 1 bit</w:t>
      </w:r>
      <w:r>
        <w:rPr>
          <w:rFonts w:eastAsiaTheme="minorEastAsia"/>
          <w:lang w:eastAsia="zh-CN"/>
        </w:rPr>
        <w:t xml:space="preserve"> indication</w:t>
      </w:r>
      <w:r w:rsidR="00F81346">
        <w:rPr>
          <w:rFonts w:eastAsiaTheme="minorEastAsia"/>
          <w:lang w:eastAsia="zh-CN"/>
        </w:rPr>
        <w:t>.</w:t>
      </w:r>
      <w:r>
        <w:rPr>
          <w:rFonts w:eastAsiaTheme="minorEastAsia"/>
          <w:lang w:eastAsia="zh-CN"/>
        </w:rPr>
        <w:t xml:space="preserve"> </w:t>
      </w:r>
      <w:r w:rsidR="00F81346">
        <w:rPr>
          <w:rFonts w:eastAsiaTheme="minorEastAsia"/>
          <w:lang w:eastAsia="zh-CN"/>
        </w:rPr>
        <w:t>I</w:t>
      </w:r>
      <w:r>
        <w:rPr>
          <w:rFonts w:eastAsiaTheme="minorEastAsia"/>
          <w:lang w:eastAsia="zh-CN"/>
        </w:rPr>
        <w:t xml:space="preserve">f </w:t>
      </w:r>
      <w:r w:rsidR="00F81346">
        <w:rPr>
          <w:rFonts w:eastAsiaTheme="minorEastAsia"/>
          <w:lang w:eastAsia="zh-CN"/>
        </w:rPr>
        <w:t xml:space="preserve">the field is </w:t>
      </w:r>
      <w:r>
        <w:rPr>
          <w:rFonts w:eastAsiaTheme="minorEastAsia"/>
          <w:lang w:eastAsia="zh-CN"/>
        </w:rPr>
        <w:t xml:space="preserve">equal to </w:t>
      </w:r>
      <w:r w:rsidR="0097310B">
        <w:rPr>
          <w:rFonts w:eastAsiaTheme="minorEastAsia"/>
          <w:lang w:eastAsia="zh-CN"/>
        </w:rPr>
        <w:t>“</w:t>
      </w:r>
      <w:r>
        <w:rPr>
          <w:rFonts w:eastAsiaTheme="minorEastAsia"/>
          <w:lang w:eastAsia="zh-CN"/>
        </w:rPr>
        <w:t>1</w:t>
      </w:r>
      <w:r w:rsidR="0097310B">
        <w:rPr>
          <w:rFonts w:eastAsiaTheme="minorEastAsia"/>
          <w:lang w:eastAsia="zh-CN"/>
        </w:rPr>
        <w:t>”</w:t>
      </w:r>
      <w:r w:rsidRPr="002E0831">
        <w:rPr>
          <w:rFonts w:eastAsiaTheme="minorEastAsia"/>
          <w:lang w:eastAsia="zh-CN"/>
        </w:rPr>
        <w:t>, UE may determine the next MG is skipped or the following</w:t>
      </w:r>
      <w:r w:rsidR="00F81346">
        <w:rPr>
          <w:rFonts w:eastAsiaTheme="minorEastAsia"/>
          <w:lang w:eastAsia="zh-CN"/>
        </w:rPr>
        <w:t xml:space="preserve"> multiple</w:t>
      </w:r>
      <w:r w:rsidRPr="002E0831">
        <w:rPr>
          <w:rFonts w:eastAsiaTheme="minorEastAsia"/>
          <w:lang w:eastAsia="zh-CN"/>
        </w:rPr>
        <w:t xml:space="preserve"> MGs will be skipped</w:t>
      </w:r>
      <w:r w:rsidR="00F81346">
        <w:rPr>
          <w:rFonts w:eastAsiaTheme="minorEastAsia"/>
          <w:lang w:eastAsia="zh-CN"/>
        </w:rPr>
        <w:t>.</w:t>
      </w:r>
      <w:r>
        <w:rPr>
          <w:rFonts w:eastAsiaTheme="minorEastAsia"/>
          <w:lang w:eastAsia="zh-CN"/>
        </w:rPr>
        <w:t xml:space="preserve"> Otherwise, </w:t>
      </w:r>
      <w:r w:rsidRPr="002E0831">
        <w:rPr>
          <w:rFonts w:eastAsiaTheme="minorEastAsia"/>
          <w:lang w:eastAsia="zh-CN"/>
        </w:rPr>
        <w:t xml:space="preserve">if </w:t>
      </w:r>
      <w:r>
        <w:rPr>
          <w:rFonts w:eastAsiaTheme="minorEastAsia"/>
          <w:lang w:eastAsia="zh-CN"/>
        </w:rPr>
        <w:t>UE</w:t>
      </w:r>
      <w:r w:rsidRPr="002E0831">
        <w:rPr>
          <w:rFonts w:eastAsiaTheme="minorEastAsia"/>
          <w:lang w:eastAsia="zh-CN"/>
        </w:rPr>
        <w:t xml:space="preserve"> does not detect </w:t>
      </w:r>
      <w:r>
        <w:rPr>
          <w:rFonts w:eastAsiaTheme="minorEastAsia"/>
          <w:lang w:eastAsia="zh-CN"/>
        </w:rPr>
        <w:t>the</w:t>
      </w:r>
      <w:r w:rsidRPr="002E0831">
        <w:rPr>
          <w:rFonts w:eastAsiaTheme="minorEastAsia"/>
          <w:lang w:eastAsia="zh-CN"/>
        </w:rPr>
        <w:t xml:space="preserve"> DCI</w:t>
      </w:r>
      <w:r>
        <w:rPr>
          <w:rFonts w:eastAsiaTheme="minorEastAsia"/>
          <w:lang w:eastAsia="zh-CN"/>
        </w:rPr>
        <w:t xml:space="preserve"> or </w:t>
      </w:r>
      <w:r w:rsidR="00505E66">
        <w:rPr>
          <w:rFonts w:eastAsiaTheme="minorEastAsia"/>
          <w:lang w:eastAsia="zh-CN"/>
        </w:rPr>
        <w:t xml:space="preserve">the </w:t>
      </w:r>
      <w:r>
        <w:rPr>
          <w:rFonts w:eastAsiaTheme="minorEastAsia"/>
          <w:lang w:eastAsia="zh-CN"/>
        </w:rPr>
        <w:t>MAC-CE, or the</w:t>
      </w:r>
      <w:r w:rsidRPr="002E0831">
        <w:rPr>
          <w:rFonts w:eastAsiaTheme="minorEastAsia"/>
          <w:lang w:eastAsia="zh-CN"/>
        </w:rPr>
        <w:t xml:space="preserve"> MG skipping indication field </w:t>
      </w:r>
      <w:r>
        <w:rPr>
          <w:rFonts w:eastAsiaTheme="minorEastAsia"/>
          <w:lang w:eastAsia="zh-CN"/>
        </w:rPr>
        <w:t xml:space="preserve">is equal to </w:t>
      </w:r>
      <w:r w:rsidR="007411E7">
        <w:rPr>
          <w:rFonts w:eastAsiaTheme="minorEastAsia"/>
          <w:lang w:eastAsia="zh-CN"/>
        </w:rPr>
        <w:t>“</w:t>
      </w:r>
      <w:r>
        <w:rPr>
          <w:rFonts w:eastAsiaTheme="minorEastAsia"/>
          <w:lang w:eastAsia="zh-CN"/>
        </w:rPr>
        <w:t>0</w:t>
      </w:r>
      <w:r w:rsidR="007411E7">
        <w:rPr>
          <w:rFonts w:eastAsiaTheme="minorEastAsia"/>
          <w:lang w:eastAsia="zh-CN"/>
        </w:rPr>
        <w:t>”</w:t>
      </w:r>
      <w:r>
        <w:rPr>
          <w:rFonts w:eastAsiaTheme="minorEastAsia"/>
          <w:lang w:eastAsia="zh-CN"/>
        </w:rPr>
        <w:t xml:space="preserve">, UE may determine the </w:t>
      </w:r>
      <w:r w:rsidR="002C6FE0">
        <w:rPr>
          <w:rFonts w:eastAsiaTheme="minorEastAsia"/>
          <w:lang w:eastAsia="zh-CN"/>
        </w:rPr>
        <w:t xml:space="preserve">following </w:t>
      </w:r>
      <w:r>
        <w:rPr>
          <w:rFonts w:eastAsiaTheme="minorEastAsia"/>
          <w:lang w:eastAsia="zh-CN"/>
        </w:rPr>
        <w:t>one or more MGs should not be skipped.</w:t>
      </w:r>
      <w:r w:rsidR="00CC7464">
        <w:rPr>
          <w:rFonts w:eastAsiaTheme="minorEastAsia"/>
          <w:lang w:eastAsia="zh-CN"/>
        </w:rPr>
        <w:t xml:space="preserve"> </w:t>
      </w:r>
      <w:r w:rsidR="00E04145">
        <w:rPr>
          <w:rFonts w:eastAsiaTheme="minorEastAsia"/>
          <w:lang w:eastAsia="zh-CN"/>
        </w:rPr>
        <w:t>Alternatively,</w:t>
      </w:r>
      <w:r w:rsidR="00CC7464">
        <w:rPr>
          <w:rFonts w:eastAsiaTheme="minorEastAsia"/>
          <w:lang w:eastAsia="zh-CN"/>
        </w:rPr>
        <w:t xml:space="preserve"> t</w:t>
      </w:r>
      <w:r w:rsidRPr="002E0831">
        <w:rPr>
          <w:rFonts w:eastAsiaTheme="minorEastAsia"/>
          <w:lang w:eastAsia="zh-CN"/>
        </w:rPr>
        <w:t xml:space="preserve">he MG skipping indication field </w:t>
      </w:r>
      <w:r w:rsidR="00CC7464">
        <w:rPr>
          <w:rFonts w:eastAsiaTheme="minorEastAsia"/>
          <w:lang w:eastAsia="zh-CN"/>
        </w:rPr>
        <w:t>may be</w:t>
      </w:r>
      <w:r w:rsidRPr="002E0831">
        <w:rPr>
          <w:rFonts w:eastAsiaTheme="minorEastAsia"/>
          <w:lang w:eastAsia="zh-CN"/>
        </w:rPr>
        <w:t xml:space="preserve"> a multi-bit indication,</w:t>
      </w:r>
      <w:r w:rsidR="00CC7464">
        <w:rPr>
          <w:rFonts w:eastAsiaTheme="minorEastAsia"/>
          <w:lang w:eastAsia="zh-CN"/>
        </w:rPr>
        <w:t xml:space="preserve"> e.g., it can be a bitmap to indicate whether</w:t>
      </w:r>
      <w:r w:rsidR="009A6E9A">
        <w:rPr>
          <w:rFonts w:eastAsiaTheme="minorEastAsia"/>
          <w:lang w:eastAsia="zh-CN"/>
        </w:rPr>
        <w:t xml:space="preserve"> </w:t>
      </w:r>
      <w:r w:rsidR="00CC7464">
        <w:rPr>
          <w:rFonts w:eastAsiaTheme="minorEastAsia"/>
          <w:lang w:eastAsia="zh-CN"/>
        </w:rPr>
        <w:t xml:space="preserve">the following </w:t>
      </w:r>
      <w:r w:rsidR="007A1926">
        <w:rPr>
          <w:rFonts w:eastAsiaTheme="minorEastAsia"/>
          <w:lang w:eastAsia="zh-CN"/>
        </w:rPr>
        <w:t xml:space="preserve">several </w:t>
      </w:r>
      <w:r w:rsidR="00CC7464">
        <w:rPr>
          <w:rFonts w:eastAsiaTheme="minorEastAsia"/>
          <w:lang w:eastAsia="zh-CN"/>
        </w:rPr>
        <w:t xml:space="preserve">MGs should be skipped or not; or it can indicate the number of consecutive </w:t>
      </w:r>
      <w:r w:rsidR="00DA652A">
        <w:rPr>
          <w:rFonts w:eastAsiaTheme="minorEastAsia"/>
          <w:lang w:eastAsia="zh-CN"/>
        </w:rPr>
        <w:t xml:space="preserve">skipped </w:t>
      </w:r>
      <w:r w:rsidR="00CC7464">
        <w:rPr>
          <w:rFonts w:eastAsiaTheme="minorEastAsia"/>
          <w:lang w:eastAsia="zh-CN"/>
        </w:rPr>
        <w:t xml:space="preserve">MGs </w:t>
      </w:r>
      <w:r w:rsidR="009A6E9A">
        <w:rPr>
          <w:rFonts w:eastAsiaTheme="minorEastAsia"/>
          <w:lang w:eastAsia="zh-CN"/>
        </w:rPr>
        <w:t xml:space="preserve">or a time duration in </w:t>
      </w:r>
      <w:r w:rsidR="00CC7464">
        <w:rPr>
          <w:rFonts w:eastAsiaTheme="minorEastAsia"/>
          <w:lang w:eastAsia="zh-CN"/>
        </w:rPr>
        <w:t>which</w:t>
      </w:r>
      <w:r w:rsidR="009A6E9A">
        <w:rPr>
          <w:rFonts w:eastAsiaTheme="minorEastAsia"/>
          <w:lang w:eastAsia="zh-CN"/>
        </w:rPr>
        <w:t xml:space="preserve"> the MGs</w:t>
      </w:r>
      <w:r w:rsidR="00CC7464">
        <w:rPr>
          <w:rFonts w:eastAsiaTheme="minorEastAsia"/>
          <w:lang w:eastAsia="zh-CN"/>
        </w:rPr>
        <w:t xml:space="preserve"> </w:t>
      </w:r>
      <w:r w:rsidR="00B73231">
        <w:rPr>
          <w:rFonts w:eastAsiaTheme="minorEastAsia"/>
          <w:lang w:eastAsia="zh-CN"/>
        </w:rPr>
        <w:t>should</w:t>
      </w:r>
      <w:r w:rsidR="00CC7464">
        <w:rPr>
          <w:rFonts w:eastAsiaTheme="minorEastAsia"/>
          <w:lang w:eastAsia="zh-CN"/>
        </w:rPr>
        <w:t xml:space="preserve"> be skipped.</w:t>
      </w:r>
      <w:r w:rsidRPr="002E0831">
        <w:rPr>
          <w:rFonts w:eastAsiaTheme="minorEastAsia"/>
          <w:lang w:eastAsia="zh-CN"/>
        </w:rPr>
        <w:t xml:space="preserve"> </w:t>
      </w:r>
    </w:p>
    <w:p w14:paraId="5108B934" w14:textId="087D91D4" w:rsidR="00645E83" w:rsidRDefault="00F81346" w:rsidP="00105220">
      <w:pPr>
        <w:pStyle w:val="a0"/>
        <w:jc w:val="center"/>
        <w:rPr>
          <w:rFonts w:eastAsiaTheme="minorEastAsia"/>
          <w:lang w:eastAsia="zh-CN"/>
        </w:rPr>
      </w:pPr>
      <w:r w:rsidRPr="00105220">
        <w:rPr>
          <w:rFonts w:eastAsiaTheme="minorEastAsia"/>
          <w:lang w:eastAsia="zh-CN"/>
        </w:rPr>
        <w:object w:dxaOrig="5030" w:dyaOrig="2191" w14:anchorId="4EA5C6D8">
          <v:shape id="_x0000_i1027" type="#_x0000_t75" style="width:251.8pt;height:109.75pt" o:ole="">
            <v:imagedata r:id="rId12" o:title=""/>
          </v:shape>
          <o:OLEObject Type="Embed" ProgID="Visio.Drawing.15" ShapeID="_x0000_i1027" DrawAspect="Content" ObjectID="_1768809659" r:id="rId13"/>
        </w:object>
      </w:r>
    </w:p>
    <w:p w14:paraId="2F46511C" w14:textId="6A5578AE" w:rsidR="00105220" w:rsidRDefault="00105220" w:rsidP="00105220">
      <w:pPr>
        <w:pStyle w:val="a0"/>
        <w:jc w:val="center"/>
        <w:rPr>
          <w:rFonts w:eastAsiaTheme="minorEastAsia"/>
          <w:lang w:eastAsia="zh-CN"/>
        </w:rPr>
      </w:pPr>
      <w:r>
        <w:rPr>
          <w:lang w:eastAsia="zh-CN"/>
        </w:rPr>
        <w:t>Fig.</w:t>
      </w:r>
      <w:r w:rsidR="00F335ED">
        <w:rPr>
          <w:rFonts w:asciiTheme="minorEastAsia" w:eastAsiaTheme="minorEastAsia" w:hAnsiTheme="minorEastAsia"/>
          <w:lang w:eastAsia="zh-CN"/>
        </w:rPr>
        <w:t>3</w:t>
      </w:r>
      <w:r>
        <w:rPr>
          <w:lang w:eastAsia="zh-CN"/>
        </w:rPr>
        <w:t xml:space="preserve"> an example of </w:t>
      </w:r>
      <w:r w:rsidR="00BB191B">
        <w:rPr>
          <w:lang w:eastAsia="zh-CN"/>
        </w:rPr>
        <w:t xml:space="preserve">explicit </w:t>
      </w:r>
      <w:r>
        <w:rPr>
          <w:lang w:eastAsia="zh-CN"/>
        </w:rPr>
        <w:t>indication of MG skipping</w:t>
      </w:r>
    </w:p>
    <w:p w14:paraId="23127C2A" w14:textId="77777777" w:rsidR="00105220" w:rsidRDefault="00105220" w:rsidP="00105220">
      <w:pPr>
        <w:pStyle w:val="a0"/>
        <w:jc w:val="center"/>
        <w:rPr>
          <w:rFonts w:eastAsiaTheme="minorEastAsia"/>
          <w:lang w:eastAsia="zh-CN"/>
        </w:rPr>
      </w:pPr>
    </w:p>
    <w:p w14:paraId="35521440" w14:textId="1D06C9F5" w:rsidR="008B2FAD" w:rsidRDefault="008B2FAD" w:rsidP="00C770AD">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C770AD">
        <w:rPr>
          <w:rFonts w:eastAsiaTheme="minorEastAsia"/>
          <w:b/>
          <w:i/>
          <w:lang w:eastAsia="zh-CN"/>
        </w:rPr>
        <w:t>For dynamic MG skipping indication, s</w:t>
      </w:r>
      <w:r>
        <w:rPr>
          <w:rFonts w:eastAsiaTheme="minorEastAsia"/>
          <w:b/>
          <w:i/>
          <w:lang w:eastAsia="zh-CN"/>
        </w:rPr>
        <w:t>tudy implicit indication based on whether a transmission is scheduled in a MG</w:t>
      </w:r>
      <w:r w:rsidR="00C770AD">
        <w:rPr>
          <w:rFonts w:eastAsiaTheme="minorEastAsia"/>
          <w:b/>
          <w:i/>
          <w:lang w:eastAsia="zh-CN"/>
        </w:rPr>
        <w:t xml:space="preserve"> and</w:t>
      </w:r>
      <w:r>
        <w:rPr>
          <w:rFonts w:eastAsiaTheme="minorEastAsia"/>
          <w:b/>
          <w:i/>
          <w:lang w:eastAsia="zh-CN"/>
        </w:rPr>
        <w:t xml:space="preserve"> explicit indication based on a MG skipping </w:t>
      </w:r>
      <w:r w:rsidR="00A55D76">
        <w:rPr>
          <w:rFonts w:eastAsiaTheme="minorEastAsia"/>
          <w:b/>
          <w:i/>
          <w:lang w:eastAsia="zh-CN"/>
        </w:rPr>
        <w:t xml:space="preserve">indication </w:t>
      </w:r>
      <w:r>
        <w:rPr>
          <w:rFonts w:eastAsiaTheme="minorEastAsia"/>
          <w:b/>
          <w:i/>
          <w:lang w:eastAsia="zh-CN"/>
        </w:rPr>
        <w:t>field in a DCI or a MAC-CE</w:t>
      </w:r>
      <w:r w:rsidR="00C770AD">
        <w:rPr>
          <w:rFonts w:eastAsiaTheme="minorEastAsia"/>
          <w:b/>
          <w:i/>
          <w:lang w:eastAsia="zh-CN"/>
        </w:rPr>
        <w:t xml:space="preserve">, </w:t>
      </w:r>
      <w:r w:rsidR="00A55D76">
        <w:rPr>
          <w:rFonts w:eastAsiaTheme="minorEastAsia"/>
          <w:b/>
          <w:i/>
          <w:lang w:eastAsia="zh-CN"/>
        </w:rPr>
        <w:t xml:space="preserve">and </w:t>
      </w:r>
      <w:r w:rsidR="00C770AD">
        <w:rPr>
          <w:rFonts w:eastAsiaTheme="minorEastAsia"/>
          <w:b/>
          <w:i/>
          <w:lang w:eastAsia="zh-CN"/>
        </w:rPr>
        <w:t>support at least the explicit indication</w:t>
      </w:r>
      <w:r>
        <w:rPr>
          <w:rFonts w:eastAsiaTheme="minorEastAsia"/>
          <w:b/>
          <w:i/>
          <w:lang w:eastAsia="zh-CN"/>
        </w:rPr>
        <w:t>.</w:t>
      </w:r>
    </w:p>
    <w:p w14:paraId="1CADFF07" w14:textId="351A9B5F" w:rsidR="006560F4" w:rsidRPr="00132EEA" w:rsidRDefault="00897D7B" w:rsidP="006560F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 xml:space="preserve">Determination </w:t>
      </w:r>
      <w:r w:rsidR="006560F4">
        <w:rPr>
          <w:rFonts w:ascii="Times New Roman" w:hAnsi="Times New Roman" w:cs="Times New Roman"/>
          <w:sz w:val="24"/>
          <w:szCs w:val="24"/>
        </w:rPr>
        <w:t>of MG skipping</w:t>
      </w:r>
      <w:r>
        <w:rPr>
          <w:rFonts w:ascii="Times New Roman" w:hAnsi="Times New Roman" w:cs="Times New Roman"/>
          <w:sz w:val="24"/>
          <w:szCs w:val="24"/>
        </w:rPr>
        <w:t xml:space="preserve"> by gNB/UE</w:t>
      </w:r>
    </w:p>
    <w:p w14:paraId="1F84CB1E" w14:textId="75F80A42" w:rsidR="00DC1605" w:rsidRDefault="00746992" w:rsidP="000609DF">
      <w:pPr>
        <w:pStyle w:val="a0"/>
        <w:rPr>
          <w:rFonts w:eastAsiaTheme="minorEastAsia"/>
          <w:lang w:eastAsia="zh-CN"/>
        </w:rPr>
      </w:pPr>
      <w:r>
        <w:rPr>
          <w:rFonts w:eastAsiaTheme="minorEastAsia"/>
          <w:lang w:eastAsia="zh-CN"/>
        </w:rPr>
        <w:t xml:space="preserve">Although </w:t>
      </w:r>
      <w:r w:rsidR="00BD5A2B">
        <w:rPr>
          <w:rFonts w:eastAsiaTheme="minorEastAsia"/>
          <w:lang w:eastAsia="zh-CN"/>
        </w:rPr>
        <w:t>the MG skipping is beneficial for the delay critical transmission, it may have negative impact on the RRM measurement and the connection</w:t>
      </w:r>
      <w:r w:rsidR="00B52F36">
        <w:rPr>
          <w:rFonts w:eastAsiaTheme="minorEastAsia"/>
          <w:lang w:eastAsia="zh-CN"/>
        </w:rPr>
        <w:t xml:space="preserve"> robustness</w:t>
      </w:r>
      <w:r w:rsidR="00BD5A2B">
        <w:rPr>
          <w:rFonts w:eastAsiaTheme="minorEastAsia"/>
          <w:lang w:eastAsia="zh-CN"/>
        </w:rPr>
        <w:t>. Therefore, it should be studied and specified</w:t>
      </w:r>
      <w:r w:rsidR="00430E94">
        <w:rPr>
          <w:rFonts w:eastAsiaTheme="minorEastAsia"/>
          <w:lang w:eastAsia="zh-CN"/>
        </w:rPr>
        <w:t xml:space="preserve"> that</w:t>
      </w:r>
      <w:r w:rsidR="00BD5A2B">
        <w:rPr>
          <w:rFonts w:eastAsiaTheme="minorEastAsia"/>
          <w:lang w:eastAsia="zh-CN"/>
        </w:rPr>
        <w:t xml:space="preserve"> in which condition a MG can be skipped, and gNB or UE cannot configure or assume a MG </w:t>
      </w:r>
      <w:r w:rsidR="00950CA6">
        <w:rPr>
          <w:rFonts w:eastAsiaTheme="minorEastAsia"/>
          <w:lang w:eastAsia="zh-CN"/>
        </w:rPr>
        <w:t>to</w:t>
      </w:r>
      <w:r w:rsidR="00BD5A2B">
        <w:rPr>
          <w:rFonts w:eastAsiaTheme="minorEastAsia"/>
          <w:lang w:eastAsia="zh-CN"/>
        </w:rPr>
        <w:t xml:space="preserve"> be skipped if a certain exception condition is met. </w:t>
      </w:r>
    </w:p>
    <w:p w14:paraId="338C130D" w14:textId="6056DBC4" w:rsidR="00BD5A2B" w:rsidRDefault="00BD5A2B" w:rsidP="000609DF">
      <w:pPr>
        <w:pStyle w:val="a0"/>
        <w:rPr>
          <w:rFonts w:eastAsiaTheme="minorEastAsia"/>
          <w:lang w:eastAsia="zh-CN"/>
        </w:rPr>
      </w:pPr>
      <w:r>
        <w:rPr>
          <w:rFonts w:eastAsiaTheme="minorEastAsia"/>
          <w:lang w:eastAsia="zh-CN"/>
        </w:rPr>
        <w:t xml:space="preserve">The following condition can be </w:t>
      </w:r>
      <w:r w:rsidR="003F6681">
        <w:rPr>
          <w:rFonts w:eastAsiaTheme="minorEastAsia"/>
          <w:lang w:eastAsia="zh-CN"/>
        </w:rPr>
        <w:t xml:space="preserve">further studied </w:t>
      </w:r>
      <w:r>
        <w:rPr>
          <w:rFonts w:eastAsiaTheme="minorEastAsia"/>
          <w:lang w:eastAsia="zh-CN"/>
        </w:rPr>
        <w:t xml:space="preserve">for </w:t>
      </w:r>
      <w:r w:rsidR="00636E06">
        <w:rPr>
          <w:rFonts w:eastAsiaTheme="minorEastAsia"/>
          <w:lang w:eastAsia="zh-CN"/>
        </w:rPr>
        <w:t xml:space="preserve">the </w:t>
      </w:r>
      <w:r w:rsidR="007E2CB4">
        <w:rPr>
          <w:rFonts w:eastAsiaTheme="minorEastAsia"/>
          <w:lang w:eastAsia="zh-CN"/>
        </w:rPr>
        <w:t>determination</w:t>
      </w:r>
      <w:r w:rsidR="00636E06">
        <w:rPr>
          <w:rFonts w:eastAsiaTheme="minorEastAsia"/>
          <w:lang w:eastAsia="zh-CN"/>
        </w:rPr>
        <w:t xml:space="preserve"> of</w:t>
      </w:r>
      <w:r>
        <w:rPr>
          <w:rFonts w:eastAsiaTheme="minorEastAsia"/>
          <w:lang w:eastAsia="zh-CN"/>
        </w:rPr>
        <w:t xml:space="preserve"> whether a MG can be configured as a skipped MG:</w:t>
      </w:r>
    </w:p>
    <w:p w14:paraId="38054216" w14:textId="571EB318" w:rsidR="00BD5A2B" w:rsidRDefault="00BD5A2B" w:rsidP="00533360">
      <w:pPr>
        <w:pStyle w:val="a0"/>
        <w:numPr>
          <w:ilvl w:val="0"/>
          <w:numId w:val="22"/>
        </w:numPr>
        <w:rPr>
          <w:rFonts w:eastAsiaTheme="minorEastAsia"/>
          <w:lang w:eastAsia="zh-CN"/>
        </w:rPr>
      </w:pPr>
      <w:r>
        <w:rPr>
          <w:rFonts w:eastAsiaTheme="minorEastAsia"/>
          <w:lang w:eastAsia="zh-CN"/>
        </w:rPr>
        <w:t xml:space="preserve">The repetition period of a MG: if the repetition period is relatively long, skipping </w:t>
      </w:r>
      <w:r w:rsidR="005D74FE">
        <w:rPr>
          <w:rFonts w:eastAsiaTheme="minorEastAsia"/>
          <w:lang w:eastAsia="zh-CN"/>
        </w:rPr>
        <w:t>a</w:t>
      </w:r>
      <w:r>
        <w:rPr>
          <w:rFonts w:eastAsiaTheme="minorEastAsia"/>
          <w:lang w:eastAsia="zh-CN"/>
        </w:rPr>
        <w:t xml:space="preserve"> MG may have negative impact because the next MG will appear in a long time.</w:t>
      </w:r>
    </w:p>
    <w:p w14:paraId="1D107F81" w14:textId="3C40461E" w:rsidR="00BD5A2B" w:rsidRDefault="00BD5A2B" w:rsidP="00533360">
      <w:pPr>
        <w:pStyle w:val="a0"/>
        <w:numPr>
          <w:ilvl w:val="0"/>
          <w:numId w:val="22"/>
        </w:numPr>
        <w:rPr>
          <w:rFonts w:eastAsiaTheme="minorEastAsia"/>
          <w:lang w:eastAsia="zh-CN"/>
        </w:rPr>
      </w:pPr>
      <w:r>
        <w:rPr>
          <w:rFonts w:eastAsiaTheme="minorEastAsia"/>
          <w:lang w:eastAsia="zh-CN"/>
        </w:rPr>
        <w:lastRenderedPageBreak/>
        <w:t>The recent measurement result: if the most recent measurement result of serving cell is not good</w:t>
      </w:r>
      <w:r w:rsidR="00533360">
        <w:rPr>
          <w:rFonts w:eastAsiaTheme="minorEastAsia"/>
          <w:lang w:eastAsia="zh-CN"/>
        </w:rPr>
        <w:t xml:space="preserve"> (e.g., a trigger event of measurement reporting is met)</w:t>
      </w:r>
      <w:r>
        <w:rPr>
          <w:rFonts w:eastAsiaTheme="minorEastAsia"/>
          <w:lang w:eastAsia="zh-CN"/>
        </w:rPr>
        <w:t xml:space="preserve">, it may be not </w:t>
      </w:r>
      <w:r w:rsidR="00533360" w:rsidRPr="00533360">
        <w:rPr>
          <w:rFonts w:eastAsiaTheme="minorEastAsia"/>
          <w:lang w:eastAsia="zh-CN"/>
        </w:rPr>
        <w:t>worthwhile</w:t>
      </w:r>
      <w:r w:rsidR="00533360">
        <w:rPr>
          <w:rFonts w:eastAsiaTheme="minorEastAsia"/>
          <w:lang w:eastAsia="zh-CN"/>
        </w:rPr>
        <w:t xml:space="preserve"> to utilize a MG for scheduling, since the mobility related procedure is more important in that case.</w:t>
      </w:r>
    </w:p>
    <w:p w14:paraId="5701B0EE" w14:textId="70FC3223" w:rsidR="00DC1605" w:rsidRPr="00BB2650" w:rsidRDefault="00BB2650" w:rsidP="00931DB4">
      <w:pPr>
        <w:pStyle w:val="a0"/>
        <w:numPr>
          <w:ilvl w:val="0"/>
          <w:numId w:val="22"/>
        </w:numPr>
        <w:rPr>
          <w:rFonts w:eastAsiaTheme="minorEastAsia"/>
          <w:lang w:eastAsia="zh-CN"/>
        </w:rPr>
      </w:pPr>
      <w:r w:rsidRPr="00BB2650">
        <w:rPr>
          <w:rFonts w:eastAsiaTheme="minorEastAsia"/>
          <w:lang w:eastAsia="zh-CN"/>
        </w:rPr>
        <w:t xml:space="preserve">The number of </w:t>
      </w:r>
      <w:r w:rsidR="00931DB4" w:rsidRPr="00931DB4">
        <w:rPr>
          <w:rFonts w:eastAsiaTheme="minorEastAsia"/>
          <w:lang w:eastAsia="zh-CN"/>
        </w:rPr>
        <w:t xml:space="preserve">consecutively </w:t>
      </w:r>
      <w:r w:rsidRPr="00BB2650">
        <w:rPr>
          <w:rFonts w:eastAsiaTheme="minorEastAsia"/>
          <w:lang w:eastAsia="zh-CN"/>
        </w:rPr>
        <w:t xml:space="preserve">skipped MGs for a specific MG configuration: if the MGs belong to a MG configuration have already be skipped for several times, it </w:t>
      </w:r>
      <w:r>
        <w:rPr>
          <w:rFonts w:eastAsiaTheme="minorEastAsia"/>
          <w:lang w:eastAsia="zh-CN"/>
        </w:rPr>
        <w:t xml:space="preserve">may be risky to </w:t>
      </w:r>
      <w:r w:rsidR="006A7E58">
        <w:rPr>
          <w:rFonts w:eastAsiaTheme="minorEastAsia"/>
          <w:lang w:eastAsia="zh-CN"/>
        </w:rPr>
        <w:t xml:space="preserve">continue </w:t>
      </w:r>
      <w:r>
        <w:rPr>
          <w:rFonts w:eastAsiaTheme="minorEastAsia"/>
          <w:lang w:eastAsia="zh-CN"/>
        </w:rPr>
        <w:t>skip</w:t>
      </w:r>
      <w:r w:rsidR="006A7E58">
        <w:rPr>
          <w:rFonts w:eastAsiaTheme="minorEastAsia"/>
          <w:lang w:eastAsia="zh-CN"/>
        </w:rPr>
        <w:t>ping</w:t>
      </w:r>
      <w:r>
        <w:rPr>
          <w:rFonts w:eastAsiaTheme="minorEastAsia"/>
          <w:lang w:eastAsia="zh-CN"/>
        </w:rPr>
        <w:t xml:space="preserve"> </w:t>
      </w:r>
      <w:r w:rsidR="000F2C18">
        <w:rPr>
          <w:rFonts w:eastAsiaTheme="minorEastAsia"/>
          <w:lang w:eastAsia="zh-CN"/>
        </w:rPr>
        <w:t xml:space="preserve">the </w:t>
      </w:r>
      <w:r>
        <w:rPr>
          <w:rFonts w:eastAsiaTheme="minorEastAsia"/>
          <w:lang w:eastAsia="zh-CN"/>
        </w:rPr>
        <w:t xml:space="preserve">MGs </w:t>
      </w:r>
      <w:r w:rsidR="00F10EB3">
        <w:rPr>
          <w:rFonts w:eastAsiaTheme="minorEastAsia"/>
          <w:lang w:eastAsia="zh-CN"/>
        </w:rPr>
        <w:t>of</w:t>
      </w:r>
      <w:r>
        <w:rPr>
          <w:rFonts w:eastAsiaTheme="minorEastAsia"/>
          <w:lang w:eastAsia="zh-CN"/>
        </w:rPr>
        <w:t xml:space="preserve"> this MG configuration since </w:t>
      </w:r>
      <w:r w:rsidR="00F10EB3">
        <w:rPr>
          <w:rFonts w:eastAsiaTheme="minorEastAsia"/>
          <w:lang w:eastAsia="zh-CN"/>
        </w:rPr>
        <w:t xml:space="preserve">the corresponding </w:t>
      </w:r>
      <w:r>
        <w:rPr>
          <w:rFonts w:eastAsiaTheme="minorEastAsia"/>
          <w:lang w:eastAsia="zh-CN"/>
        </w:rPr>
        <w:t xml:space="preserve">neighbor cells </w:t>
      </w:r>
      <w:r w:rsidR="00D265F3">
        <w:rPr>
          <w:rFonts w:eastAsiaTheme="minorEastAsia"/>
          <w:lang w:eastAsia="zh-CN"/>
        </w:rPr>
        <w:t xml:space="preserve">have already not been </w:t>
      </w:r>
      <w:r>
        <w:rPr>
          <w:rFonts w:eastAsiaTheme="minorEastAsia"/>
          <w:lang w:eastAsia="zh-CN"/>
        </w:rPr>
        <w:t>measured for a long time.</w:t>
      </w:r>
    </w:p>
    <w:p w14:paraId="76C69C20" w14:textId="77777777" w:rsidR="00DC779A" w:rsidRDefault="00DC779A" w:rsidP="00DC779A">
      <w:pPr>
        <w:pStyle w:val="a0"/>
        <w:rPr>
          <w:rFonts w:eastAsiaTheme="minorEastAsia"/>
          <w:b/>
          <w:i/>
          <w:lang w:eastAsia="zh-CN"/>
        </w:rPr>
      </w:pPr>
    </w:p>
    <w:p w14:paraId="2DA44F20" w14:textId="3E536492" w:rsidR="00DC779A" w:rsidRDefault="00DC779A" w:rsidP="00DC779A">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conditions that a MG </w:t>
      </w:r>
      <w:r w:rsidR="00CE2180">
        <w:rPr>
          <w:rFonts w:eastAsiaTheme="minorEastAsia"/>
          <w:b/>
          <w:i/>
          <w:lang w:eastAsia="zh-CN"/>
        </w:rPr>
        <w:t>can/</w:t>
      </w:r>
      <w:r>
        <w:rPr>
          <w:rFonts w:eastAsiaTheme="minorEastAsia"/>
          <w:b/>
          <w:i/>
          <w:lang w:eastAsia="zh-CN"/>
        </w:rPr>
        <w:t xml:space="preserve">cannot be configured as a skipped MG, e.g., </w:t>
      </w:r>
      <w:r w:rsidR="000147F7">
        <w:rPr>
          <w:rFonts w:eastAsiaTheme="minorEastAsia"/>
          <w:b/>
          <w:i/>
          <w:lang w:eastAsia="zh-CN"/>
        </w:rPr>
        <w:t>the condition can be determined based on the</w:t>
      </w:r>
      <w:r>
        <w:rPr>
          <w:rFonts w:eastAsiaTheme="minorEastAsia"/>
          <w:b/>
          <w:i/>
          <w:lang w:eastAsia="zh-CN"/>
        </w:rPr>
        <w:t xml:space="preserve"> </w:t>
      </w:r>
      <w:r w:rsidR="002A4259">
        <w:rPr>
          <w:rFonts w:eastAsiaTheme="minorEastAsia"/>
          <w:b/>
          <w:i/>
          <w:lang w:eastAsia="zh-CN"/>
        </w:rPr>
        <w:t>MG</w:t>
      </w:r>
      <w:r w:rsidR="008A7DE9">
        <w:rPr>
          <w:rFonts w:eastAsiaTheme="minorEastAsia"/>
          <w:b/>
          <w:i/>
          <w:lang w:eastAsia="zh-CN"/>
        </w:rPr>
        <w:t xml:space="preserve"> </w:t>
      </w:r>
      <w:r>
        <w:rPr>
          <w:rFonts w:eastAsiaTheme="minorEastAsia"/>
          <w:b/>
          <w:i/>
          <w:lang w:eastAsia="zh-CN"/>
        </w:rPr>
        <w:t xml:space="preserve">repetition period, the recent RRM measurement, </w:t>
      </w:r>
      <w:r w:rsidR="000147F7">
        <w:rPr>
          <w:rFonts w:eastAsiaTheme="minorEastAsia"/>
          <w:b/>
          <w:i/>
          <w:lang w:eastAsia="zh-CN"/>
        </w:rPr>
        <w:t>or</w:t>
      </w:r>
      <w:r>
        <w:rPr>
          <w:rFonts w:eastAsiaTheme="minorEastAsia"/>
          <w:b/>
          <w:i/>
          <w:lang w:eastAsia="zh-CN"/>
        </w:rPr>
        <w:t xml:space="preserve"> the number of </w:t>
      </w:r>
      <w:r w:rsidR="00FA12A7">
        <w:rPr>
          <w:rFonts w:eastAsiaTheme="minorEastAsia"/>
          <w:b/>
          <w:i/>
          <w:lang w:eastAsia="zh-CN"/>
        </w:rPr>
        <w:t xml:space="preserve">consecutively </w:t>
      </w:r>
      <w:r>
        <w:rPr>
          <w:rFonts w:eastAsiaTheme="minorEastAsia"/>
          <w:b/>
          <w:i/>
          <w:lang w:eastAsia="zh-CN"/>
        </w:rPr>
        <w:t>skipped</w:t>
      </w:r>
      <w:r w:rsidR="000147F7">
        <w:rPr>
          <w:rFonts w:eastAsiaTheme="minorEastAsia"/>
          <w:b/>
          <w:i/>
          <w:lang w:eastAsia="zh-CN"/>
        </w:rPr>
        <w:t xml:space="preserve"> MGs of a MG configuration</w:t>
      </w:r>
      <w:r>
        <w:rPr>
          <w:rFonts w:eastAsiaTheme="minorEastAsia"/>
          <w:b/>
          <w:i/>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7C4A28"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75EF7">
        <w:rPr>
          <w:rFonts w:eastAsia="宋体"/>
          <w:lang w:eastAsia="zh-CN"/>
        </w:rPr>
        <w:t xml:space="preserve"> issues of enabling TX/RX for XR during RRM measurement gaps</w:t>
      </w:r>
      <w:r w:rsidR="00927439">
        <w:rPr>
          <w:rFonts w:eastAsia="宋体"/>
          <w:lang w:eastAsia="zh-CN"/>
        </w:rPr>
        <w:t>, and the following proposals are made</w:t>
      </w:r>
      <w:r>
        <w:rPr>
          <w:rFonts w:eastAsia="宋体"/>
          <w:lang w:eastAsia="zh-CN"/>
        </w:rPr>
        <w:t>:</w:t>
      </w:r>
    </w:p>
    <w:p w14:paraId="7F3E39F2" w14:textId="77777777" w:rsidR="000F248B" w:rsidRDefault="000F248B" w:rsidP="000F248B">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dynamic MG skipping indication, study implicit indication based on whether a transmission is scheduled in a MG and explicit indication based on a MG skipping indication field in a DCI or a MAC-CE, and support at least the explicit indication.</w:t>
      </w:r>
    </w:p>
    <w:p w14:paraId="3A6CEE01" w14:textId="50025AF4" w:rsidR="008A7DE9" w:rsidRDefault="008A7DE9" w:rsidP="008A7DE9">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Study the conditions that a MG can/cannot be configured as a skipped MG, e.g., the condition can be determined based on the MG repetition period, the recent RRM measurement, or the number of consecutive</w:t>
      </w:r>
      <w:r w:rsidR="00FA12A7">
        <w:rPr>
          <w:rFonts w:eastAsiaTheme="minorEastAsia"/>
          <w:b/>
          <w:i/>
          <w:lang w:eastAsia="zh-CN"/>
        </w:rPr>
        <w:t>ly</w:t>
      </w:r>
      <w:r>
        <w:rPr>
          <w:rFonts w:eastAsiaTheme="minorEastAsia"/>
          <w:b/>
          <w:i/>
          <w:lang w:eastAsia="zh-CN"/>
        </w:rPr>
        <w:t xml:space="preserve"> skipped MGs of a MG configuration.</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0E562D57" w:rsidR="004E2BA0" w:rsidRDefault="008645C8" w:rsidP="00192EAE">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192EAE">
        <w:rPr>
          <w:rFonts w:ascii="Times New Roman" w:hAnsi="Times New Roman" w:cs="Times New Roman"/>
          <w:sz w:val="20"/>
          <w:szCs w:val="20"/>
        </w:rPr>
        <w:t>4080</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w:t>
      </w:r>
      <w:r w:rsidR="00192EAE" w:rsidRPr="00192EAE">
        <w:rPr>
          <w:rFonts w:ascii="Times New Roman" w:hAnsi="Times New Roman" w:cs="Times New Roman"/>
          <w:sz w:val="20"/>
          <w:szCs w:val="20"/>
        </w:rPr>
        <w:t>: XR (eXtended Reality) for NR Phase 3</w:t>
      </w:r>
      <w:r w:rsidR="00727DA0">
        <w:rPr>
          <w:rFonts w:ascii="Times New Roman" w:hAnsi="Times New Roman" w:cs="Times New Roman"/>
          <w:sz w:val="20"/>
          <w:szCs w:val="20"/>
        </w:rPr>
        <w:t xml:space="preserve">, </w:t>
      </w:r>
      <w:r w:rsidR="00192EAE">
        <w:rPr>
          <w:rFonts w:ascii="Times New Roman" w:hAnsi="Times New Roman" w:cs="Times New Roman"/>
          <w:sz w:val="20"/>
          <w:szCs w:val="20"/>
        </w:rPr>
        <w:t>MediaTek</w:t>
      </w:r>
      <w:r w:rsidR="00C34D4B">
        <w:rPr>
          <w:rFonts w:ascii="Times New Roman" w:hAnsi="Times New Roman" w:cs="Times New Roman"/>
          <w:sz w:val="20"/>
          <w:szCs w:val="20"/>
        </w:rPr>
        <w:t>, RAN meeting #</w:t>
      </w:r>
      <w:r w:rsidR="00192EAE">
        <w:rPr>
          <w:rFonts w:ascii="Times New Roman" w:hAnsi="Times New Roman" w:cs="Times New Roman"/>
          <w:sz w:val="20"/>
          <w:szCs w:val="20"/>
        </w:rPr>
        <w:t>102</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192EAE">
        <w:rPr>
          <w:rFonts w:ascii="Times New Roman" w:hAnsi="Times New Roman" w:cs="Times New Roman"/>
          <w:sz w:val="20"/>
          <w:szCs w:val="20"/>
        </w:rPr>
        <w:t>11</w:t>
      </w:r>
      <w:r w:rsidR="00C34D4B">
        <w:rPr>
          <w:rFonts w:ascii="Times New Roman" w:hAnsi="Times New Roman" w:cs="Times New Roman"/>
          <w:sz w:val="20"/>
          <w:szCs w:val="20"/>
        </w:rPr>
        <w:t>-1</w:t>
      </w:r>
      <w:r w:rsidR="00192EAE">
        <w:rPr>
          <w:rFonts w:ascii="Times New Roman" w:hAnsi="Times New Roman" w:cs="Times New Roman"/>
          <w:sz w:val="20"/>
          <w:szCs w:val="20"/>
        </w:rPr>
        <w:t>5</w:t>
      </w:r>
      <w:r w:rsidR="00C34D4B">
        <w:rPr>
          <w:rFonts w:ascii="Times New Roman" w:hAnsi="Times New Roman" w:cs="Times New Roman"/>
          <w:sz w:val="20"/>
          <w:szCs w:val="20"/>
        </w:rPr>
        <w:t>, 202</w:t>
      </w:r>
      <w:r w:rsidR="00192EAE">
        <w:rPr>
          <w:rFonts w:ascii="Times New Roman" w:hAnsi="Times New Roman" w:cs="Times New Roman"/>
          <w:sz w:val="20"/>
          <w:szCs w:val="20"/>
        </w:rPr>
        <w:t>3</w:t>
      </w:r>
    </w:p>
    <w:sectPr w:rsidR="004E2BA0"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EF109" w14:textId="77777777" w:rsidR="007C620F" w:rsidRDefault="007C620F">
      <w:r>
        <w:separator/>
      </w:r>
    </w:p>
  </w:endnote>
  <w:endnote w:type="continuationSeparator" w:id="0">
    <w:p w14:paraId="7B5ABCCE" w14:textId="77777777" w:rsidR="007C620F" w:rsidRDefault="007C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5A2B" w:rsidRDefault="00BD5A2B"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5A2B" w:rsidRDefault="00BD5A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383B3361" w:rsidR="00BD5A2B" w:rsidRDefault="00BD5A2B" w:rsidP="00F526B7">
        <w:pPr>
          <w:pStyle w:val="af0"/>
          <w:jc w:val="center"/>
        </w:pPr>
        <w:r>
          <w:fldChar w:fldCharType="begin"/>
        </w:r>
        <w:r>
          <w:instrText>PAGE   \* MERGEFORMAT</w:instrText>
        </w:r>
        <w:r>
          <w:fldChar w:fldCharType="separate"/>
        </w:r>
        <w:r w:rsidR="00304322" w:rsidRPr="00304322">
          <w:rPr>
            <w:noProof/>
            <w:lang w:val="zh-CN" w:eastAsia="zh-CN"/>
          </w:rPr>
          <w:t>3</w:t>
        </w:r>
        <w:r>
          <w:fldChar w:fldCharType="end"/>
        </w:r>
      </w:p>
    </w:sdtContent>
  </w:sdt>
  <w:p w14:paraId="7DB18367" w14:textId="77777777" w:rsidR="00BD5A2B" w:rsidRDefault="00BD5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F71D9" w14:textId="77777777" w:rsidR="007C620F" w:rsidRDefault="007C620F">
      <w:r>
        <w:separator/>
      </w:r>
    </w:p>
  </w:footnote>
  <w:footnote w:type="continuationSeparator" w:id="0">
    <w:p w14:paraId="79B438E8" w14:textId="77777777" w:rsidR="007C620F" w:rsidRDefault="007C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5A2B" w:rsidRDefault="00BD5A2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D53"/>
    <w:multiLevelType w:val="hybridMultilevel"/>
    <w:tmpl w:val="D1E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43146D"/>
    <w:multiLevelType w:val="hybridMultilevel"/>
    <w:tmpl w:val="A59CDDB6"/>
    <w:lvl w:ilvl="0" w:tplc="F1C810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0"/>
  </w:num>
  <w:num w:numId="2">
    <w:abstractNumId w:val="17"/>
  </w:num>
  <w:num w:numId="3">
    <w:abstractNumId w:val="19"/>
  </w:num>
  <w:num w:numId="4">
    <w:abstractNumId w:val="16"/>
  </w:num>
  <w:num w:numId="5">
    <w:abstractNumId w:val="14"/>
  </w:num>
  <w:num w:numId="6">
    <w:abstractNumId w:val="1"/>
  </w:num>
  <w:num w:numId="7">
    <w:abstractNumId w:val="7"/>
  </w:num>
  <w:num w:numId="8">
    <w:abstractNumId w:val="12"/>
  </w:num>
  <w:num w:numId="9">
    <w:abstractNumId w:val="15"/>
  </w:num>
  <w:num w:numId="10">
    <w:abstractNumId w:val="4"/>
  </w:num>
  <w:num w:numId="11">
    <w:abstractNumId w:val="21"/>
  </w:num>
  <w:num w:numId="12">
    <w:abstractNumId w:val="11"/>
  </w:num>
  <w:num w:numId="13">
    <w:abstractNumId w:val="18"/>
  </w:num>
  <w:num w:numId="14">
    <w:abstractNumId w:val="8"/>
  </w:num>
  <w:num w:numId="15">
    <w:abstractNumId w:val="9"/>
  </w:num>
  <w:num w:numId="16">
    <w:abstractNumId w:val="10"/>
  </w:num>
  <w:num w:numId="17">
    <w:abstractNumId w:val="0"/>
  </w:num>
  <w:num w:numId="18">
    <w:abstractNumId w:val="5"/>
  </w:num>
  <w:num w:numId="19">
    <w:abstractNumId w:val="13"/>
  </w:num>
  <w:num w:numId="20">
    <w:abstractNumId w:val="3"/>
  </w:num>
  <w:num w:numId="21">
    <w:abstractNumId w:val="6"/>
  </w:num>
  <w:num w:numId="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25D"/>
    <w:rsid w:val="000035AD"/>
    <w:rsid w:val="0000396F"/>
    <w:rsid w:val="00003AB1"/>
    <w:rsid w:val="00003B73"/>
    <w:rsid w:val="00003BC5"/>
    <w:rsid w:val="00003C44"/>
    <w:rsid w:val="0000408C"/>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7F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7A5"/>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57E93"/>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88B"/>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821"/>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48B"/>
    <w:rsid w:val="000F25F3"/>
    <w:rsid w:val="000F26CF"/>
    <w:rsid w:val="000F2A3B"/>
    <w:rsid w:val="000F2AA1"/>
    <w:rsid w:val="000F2C18"/>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220"/>
    <w:rsid w:val="00105570"/>
    <w:rsid w:val="00105618"/>
    <w:rsid w:val="0010581C"/>
    <w:rsid w:val="0010628A"/>
    <w:rsid w:val="00106364"/>
    <w:rsid w:val="00106589"/>
    <w:rsid w:val="0010694C"/>
    <w:rsid w:val="00106A32"/>
    <w:rsid w:val="00106A60"/>
    <w:rsid w:val="001077F2"/>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98C"/>
    <w:rsid w:val="00117ABF"/>
    <w:rsid w:val="00117C5C"/>
    <w:rsid w:val="00120010"/>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4BE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AE"/>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1E1"/>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6C7"/>
    <w:rsid w:val="001D78F4"/>
    <w:rsid w:val="001D79D8"/>
    <w:rsid w:val="001E0175"/>
    <w:rsid w:val="001E0323"/>
    <w:rsid w:val="001E0476"/>
    <w:rsid w:val="001E0967"/>
    <w:rsid w:val="001E0991"/>
    <w:rsid w:val="001E09CE"/>
    <w:rsid w:val="001E0B39"/>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41"/>
    <w:rsid w:val="001F6550"/>
    <w:rsid w:val="001F6751"/>
    <w:rsid w:val="001F6B81"/>
    <w:rsid w:val="001F6FE5"/>
    <w:rsid w:val="001F70E2"/>
    <w:rsid w:val="001F74B5"/>
    <w:rsid w:val="001F775E"/>
    <w:rsid w:val="001F7C09"/>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29"/>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E3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2C6"/>
    <w:rsid w:val="002814C3"/>
    <w:rsid w:val="002815FB"/>
    <w:rsid w:val="00281C12"/>
    <w:rsid w:val="00281CA8"/>
    <w:rsid w:val="00281D07"/>
    <w:rsid w:val="00281EF8"/>
    <w:rsid w:val="0028248D"/>
    <w:rsid w:val="0028265B"/>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22"/>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062"/>
    <w:rsid w:val="002A2AE8"/>
    <w:rsid w:val="002A2B70"/>
    <w:rsid w:val="002A2DAC"/>
    <w:rsid w:val="002A30EB"/>
    <w:rsid w:val="002A37D5"/>
    <w:rsid w:val="002A37EC"/>
    <w:rsid w:val="002A4065"/>
    <w:rsid w:val="002A4226"/>
    <w:rsid w:val="002A4259"/>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6FE0"/>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831"/>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2"/>
    <w:rsid w:val="00304328"/>
    <w:rsid w:val="0030451F"/>
    <w:rsid w:val="003045EF"/>
    <w:rsid w:val="0030478F"/>
    <w:rsid w:val="00304870"/>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4CD"/>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53"/>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AEC"/>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C86"/>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D5"/>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681"/>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0D4"/>
    <w:rsid w:val="00427207"/>
    <w:rsid w:val="0042755E"/>
    <w:rsid w:val="00427818"/>
    <w:rsid w:val="00427830"/>
    <w:rsid w:val="00427BBC"/>
    <w:rsid w:val="004301C1"/>
    <w:rsid w:val="004307FF"/>
    <w:rsid w:val="00430E94"/>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8E"/>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BBD"/>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66"/>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60"/>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198"/>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D5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4FE"/>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32C"/>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596"/>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6E06"/>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E83"/>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0F4"/>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EF7"/>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8D3"/>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E5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2FB2"/>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A56"/>
    <w:rsid w:val="00701D38"/>
    <w:rsid w:val="00701E04"/>
    <w:rsid w:val="00702156"/>
    <w:rsid w:val="0070298D"/>
    <w:rsid w:val="007029C0"/>
    <w:rsid w:val="00702E0B"/>
    <w:rsid w:val="00703033"/>
    <w:rsid w:val="00703120"/>
    <w:rsid w:val="007034D7"/>
    <w:rsid w:val="00703E1F"/>
    <w:rsid w:val="007042E7"/>
    <w:rsid w:val="007046C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77"/>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1E7"/>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992"/>
    <w:rsid w:val="00746A59"/>
    <w:rsid w:val="00746E92"/>
    <w:rsid w:val="0074709B"/>
    <w:rsid w:val="007477F4"/>
    <w:rsid w:val="00747810"/>
    <w:rsid w:val="00747A62"/>
    <w:rsid w:val="00747CA8"/>
    <w:rsid w:val="0075009E"/>
    <w:rsid w:val="00750113"/>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926"/>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B9B"/>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22"/>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0F"/>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1D"/>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CB4"/>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DDB"/>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0"/>
    <w:rsid w:val="007F5F06"/>
    <w:rsid w:val="007F62B2"/>
    <w:rsid w:val="007F65E4"/>
    <w:rsid w:val="007F6632"/>
    <w:rsid w:val="007F6874"/>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923"/>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5"/>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3E8"/>
    <w:rsid w:val="0089463A"/>
    <w:rsid w:val="00894A8B"/>
    <w:rsid w:val="00894B2E"/>
    <w:rsid w:val="00894D65"/>
    <w:rsid w:val="00895419"/>
    <w:rsid w:val="008954FF"/>
    <w:rsid w:val="0089553B"/>
    <w:rsid w:val="00895663"/>
    <w:rsid w:val="00895D21"/>
    <w:rsid w:val="00895E0A"/>
    <w:rsid w:val="00895ED9"/>
    <w:rsid w:val="0089636E"/>
    <w:rsid w:val="008964D2"/>
    <w:rsid w:val="00897109"/>
    <w:rsid w:val="00897952"/>
    <w:rsid w:val="00897D7B"/>
    <w:rsid w:val="00897DE3"/>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A7DE9"/>
    <w:rsid w:val="008B091D"/>
    <w:rsid w:val="008B0C46"/>
    <w:rsid w:val="008B0E36"/>
    <w:rsid w:val="008B124F"/>
    <w:rsid w:val="008B1C5A"/>
    <w:rsid w:val="008B1D09"/>
    <w:rsid w:val="008B2084"/>
    <w:rsid w:val="008B2142"/>
    <w:rsid w:val="008B21EA"/>
    <w:rsid w:val="008B2E8D"/>
    <w:rsid w:val="008B2FA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8D4"/>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7E"/>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1E"/>
    <w:rsid w:val="00912058"/>
    <w:rsid w:val="009122FD"/>
    <w:rsid w:val="00912430"/>
    <w:rsid w:val="0091259F"/>
    <w:rsid w:val="0091267D"/>
    <w:rsid w:val="009128EB"/>
    <w:rsid w:val="00912C64"/>
    <w:rsid w:val="00912F07"/>
    <w:rsid w:val="0091328B"/>
    <w:rsid w:val="00913793"/>
    <w:rsid w:val="00913BD9"/>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716"/>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CED"/>
    <w:rsid w:val="00931D9C"/>
    <w:rsid w:val="00931DB4"/>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E1A"/>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A6"/>
    <w:rsid w:val="00950CCB"/>
    <w:rsid w:val="00950FC8"/>
    <w:rsid w:val="009510E7"/>
    <w:rsid w:val="00951BD5"/>
    <w:rsid w:val="0095217E"/>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9E0"/>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0B"/>
    <w:rsid w:val="00973138"/>
    <w:rsid w:val="009731AD"/>
    <w:rsid w:val="00973355"/>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099E"/>
    <w:rsid w:val="009A1150"/>
    <w:rsid w:val="009A1265"/>
    <w:rsid w:val="009A1A42"/>
    <w:rsid w:val="009A1C2B"/>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560"/>
    <w:rsid w:val="009A66DE"/>
    <w:rsid w:val="009A67E3"/>
    <w:rsid w:val="009A69E7"/>
    <w:rsid w:val="009A6E9A"/>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A75"/>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AB6"/>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56C"/>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63"/>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9D7"/>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D76"/>
    <w:rsid w:val="00A55E46"/>
    <w:rsid w:val="00A55F6D"/>
    <w:rsid w:val="00A5684A"/>
    <w:rsid w:val="00A56CD5"/>
    <w:rsid w:val="00A5724E"/>
    <w:rsid w:val="00A576CB"/>
    <w:rsid w:val="00A57848"/>
    <w:rsid w:val="00A5790B"/>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0B0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023"/>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3F5"/>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69"/>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708"/>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9E"/>
    <w:rsid w:val="00B518C7"/>
    <w:rsid w:val="00B51B91"/>
    <w:rsid w:val="00B51E6B"/>
    <w:rsid w:val="00B52312"/>
    <w:rsid w:val="00B52317"/>
    <w:rsid w:val="00B52605"/>
    <w:rsid w:val="00B5263D"/>
    <w:rsid w:val="00B5269A"/>
    <w:rsid w:val="00B52875"/>
    <w:rsid w:val="00B529E4"/>
    <w:rsid w:val="00B52BB0"/>
    <w:rsid w:val="00B52F36"/>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31"/>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9D2"/>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6F9"/>
    <w:rsid w:val="00B8187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789"/>
    <w:rsid w:val="00B92BBC"/>
    <w:rsid w:val="00B92CCB"/>
    <w:rsid w:val="00B92F46"/>
    <w:rsid w:val="00B92F77"/>
    <w:rsid w:val="00B92F9F"/>
    <w:rsid w:val="00B935C1"/>
    <w:rsid w:val="00B93941"/>
    <w:rsid w:val="00B93B25"/>
    <w:rsid w:val="00B93BC4"/>
    <w:rsid w:val="00B940D0"/>
    <w:rsid w:val="00B9413B"/>
    <w:rsid w:val="00B94245"/>
    <w:rsid w:val="00B9458B"/>
    <w:rsid w:val="00B9466E"/>
    <w:rsid w:val="00B949B4"/>
    <w:rsid w:val="00B94B1A"/>
    <w:rsid w:val="00B94C50"/>
    <w:rsid w:val="00B9500D"/>
    <w:rsid w:val="00B952A5"/>
    <w:rsid w:val="00B9547E"/>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96A"/>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99D"/>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A7D19"/>
    <w:rsid w:val="00BB0897"/>
    <w:rsid w:val="00BB0977"/>
    <w:rsid w:val="00BB09A6"/>
    <w:rsid w:val="00BB0D47"/>
    <w:rsid w:val="00BB12C7"/>
    <w:rsid w:val="00BB1535"/>
    <w:rsid w:val="00BB15A1"/>
    <w:rsid w:val="00BB15C1"/>
    <w:rsid w:val="00BB1709"/>
    <w:rsid w:val="00BB191B"/>
    <w:rsid w:val="00BB1F02"/>
    <w:rsid w:val="00BB21CF"/>
    <w:rsid w:val="00BB2650"/>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B7EBA"/>
    <w:rsid w:val="00BC0176"/>
    <w:rsid w:val="00BC08CF"/>
    <w:rsid w:val="00BC0C4E"/>
    <w:rsid w:val="00BC0CB7"/>
    <w:rsid w:val="00BC10C6"/>
    <w:rsid w:val="00BC1542"/>
    <w:rsid w:val="00BC155B"/>
    <w:rsid w:val="00BC1BB0"/>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A2B"/>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C2"/>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B9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3AE"/>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C06"/>
    <w:rsid w:val="00C57F04"/>
    <w:rsid w:val="00C60916"/>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A6A"/>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0A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896"/>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927"/>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464"/>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5B"/>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180"/>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213"/>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5F3"/>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B97"/>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AFC"/>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1F3"/>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E5"/>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4CFD"/>
    <w:rsid w:val="00DA5517"/>
    <w:rsid w:val="00DA5537"/>
    <w:rsid w:val="00DA5639"/>
    <w:rsid w:val="00DA5682"/>
    <w:rsid w:val="00DA5B01"/>
    <w:rsid w:val="00DA5FA5"/>
    <w:rsid w:val="00DA61F4"/>
    <w:rsid w:val="00DA62FE"/>
    <w:rsid w:val="00DA6371"/>
    <w:rsid w:val="00DA6443"/>
    <w:rsid w:val="00DA652A"/>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826"/>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4F"/>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79A"/>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76"/>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45"/>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21D"/>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371"/>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DB8"/>
    <w:rsid w:val="00EC00AD"/>
    <w:rsid w:val="00EC0142"/>
    <w:rsid w:val="00EC0C26"/>
    <w:rsid w:val="00EC106C"/>
    <w:rsid w:val="00EC11F3"/>
    <w:rsid w:val="00EC1595"/>
    <w:rsid w:val="00EC1615"/>
    <w:rsid w:val="00EC1659"/>
    <w:rsid w:val="00EC1B15"/>
    <w:rsid w:val="00EC20A8"/>
    <w:rsid w:val="00EC20C0"/>
    <w:rsid w:val="00EC2229"/>
    <w:rsid w:val="00EC2656"/>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0EB3"/>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4E"/>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5ED"/>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671"/>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0B8"/>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346"/>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2A7"/>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1A9"/>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paragraph" w:customStyle="1" w:styleId="Guidance">
    <w:name w:val="Guidance"/>
    <w:basedOn w:val="a"/>
    <w:rsid w:val="00B053F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013">
      <w:bodyDiv w:val="1"/>
      <w:marLeft w:val="0"/>
      <w:marRight w:val="0"/>
      <w:marTop w:val="0"/>
      <w:marBottom w:val="0"/>
      <w:divBdr>
        <w:top w:val="none" w:sz="0" w:space="0" w:color="auto"/>
        <w:left w:val="none" w:sz="0" w:space="0" w:color="auto"/>
        <w:bottom w:val="none" w:sz="0" w:space="0" w:color="auto"/>
        <w:right w:val="none" w:sz="0" w:space="0" w:color="auto"/>
      </w:divBdr>
      <w:divsChild>
        <w:div w:id="1948806050">
          <w:marLeft w:val="1166"/>
          <w:marRight w:val="0"/>
          <w:marTop w:val="120"/>
          <w:marBottom w:val="0"/>
          <w:divBdr>
            <w:top w:val="none" w:sz="0" w:space="0" w:color="auto"/>
            <w:left w:val="none" w:sz="0" w:space="0" w:color="auto"/>
            <w:bottom w:val="none" w:sz="0" w:space="0" w:color="auto"/>
            <w:right w:val="none" w:sz="0" w:space="0" w:color="auto"/>
          </w:divBdr>
        </w:div>
        <w:div w:id="289897177">
          <w:marLeft w:val="1800"/>
          <w:marRight w:val="0"/>
          <w:marTop w:val="120"/>
          <w:marBottom w:val="0"/>
          <w:divBdr>
            <w:top w:val="none" w:sz="0" w:space="0" w:color="auto"/>
            <w:left w:val="none" w:sz="0" w:space="0" w:color="auto"/>
            <w:bottom w:val="none" w:sz="0" w:space="0" w:color="auto"/>
            <w:right w:val="none" w:sz="0" w:space="0" w:color="auto"/>
          </w:divBdr>
        </w:div>
        <w:div w:id="1622147989">
          <w:marLeft w:val="1800"/>
          <w:marRight w:val="0"/>
          <w:marTop w:val="12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42201568">
      <w:bodyDiv w:val="1"/>
      <w:marLeft w:val="0"/>
      <w:marRight w:val="0"/>
      <w:marTop w:val="0"/>
      <w:marBottom w:val="0"/>
      <w:divBdr>
        <w:top w:val="none" w:sz="0" w:space="0" w:color="auto"/>
        <w:left w:val="none" w:sz="0" w:space="0" w:color="auto"/>
        <w:bottom w:val="none" w:sz="0" w:space="0" w:color="auto"/>
        <w:right w:val="none" w:sz="0" w:space="0" w:color="auto"/>
      </w:divBdr>
      <w:divsChild>
        <w:div w:id="982612324">
          <w:marLeft w:val="1166"/>
          <w:marRight w:val="0"/>
          <w:marTop w:val="12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1329585">
      <w:bodyDiv w:val="1"/>
      <w:marLeft w:val="0"/>
      <w:marRight w:val="0"/>
      <w:marTop w:val="0"/>
      <w:marBottom w:val="0"/>
      <w:divBdr>
        <w:top w:val="none" w:sz="0" w:space="0" w:color="auto"/>
        <w:left w:val="none" w:sz="0" w:space="0" w:color="auto"/>
        <w:bottom w:val="none" w:sz="0" w:space="0" w:color="auto"/>
        <w:right w:val="none" w:sz="0" w:space="0" w:color="auto"/>
      </w:divBdr>
      <w:divsChild>
        <w:div w:id="1755590754">
          <w:marLeft w:val="1166"/>
          <w:marRight w:val="0"/>
          <w:marTop w:val="120"/>
          <w:marBottom w:val="0"/>
          <w:divBdr>
            <w:top w:val="none" w:sz="0" w:space="0" w:color="auto"/>
            <w:left w:val="none" w:sz="0" w:space="0" w:color="auto"/>
            <w:bottom w:val="none" w:sz="0" w:space="0" w:color="auto"/>
            <w:right w:val="none" w:sz="0" w:space="0" w:color="auto"/>
          </w:divBdr>
        </w:div>
        <w:div w:id="1925531557">
          <w:marLeft w:val="1800"/>
          <w:marRight w:val="0"/>
          <w:marTop w:val="120"/>
          <w:marBottom w:val="0"/>
          <w:divBdr>
            <w:top w:val="none" w:sz="0" w:space="0" w:color="auto"/>
            <w:left w:val="none" w:sz="0" w:space="0" w:color="auto"/>
            <w:bottom w:val="none" w:sz="0" w:space="0" w:color="auto"/>
            <w:right w:val="none" w:sz="0" w:space="0" w:color="auto"/>
          </w:divBdr>
        </w:div>
        <w:div w:id="512036202">
          <w:marLeft w:val="1166"/>
          <w:marRight w:val="0"/>
          <w:marTop w:val="120"/>
          <w:marBottom w:val="0"/>
          <w:divBdr>
            <w:top w:val="none" w:sz="0" w:space="0" w:color="auto"/>
            <w:left w:val="none" w:sz="0" w:space="0" w:color="auto"/>
            <w:bottom w:val="none" w:sz="0" w:space="0" w:color="auto"/>
            <w:right w:val="none" w:sz="0" w:space="0" w:color="auto"/>
          </w:divBdr>
        </w:div>
        <w:div w:id="1221358114">
          <w:marLeft w:val="1800"/>
          <w:marRight w:val="0"/>
          <w:marTop w:val="12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DCEDC-97CC-4E4F-9036-5F38DF381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4114</TotalTime>
  <Pages>3</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582</cp:revision>
  <cp:lastPrinted>2007-08-28T02:45:00Z</cp:lastPrinted>
  <dcterms:created xsi:type="dcterms:W3CDTF">2023-02-16T06:14:00Z</dcterms:created>
  <dcterms:modified xsi:type="dcterms:W3CDTF">2024-02-07T03:10:00Z</dcterms:modified>
</cp:coreProperties>
</file>