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63DEF4C2" w:rsidR="00EF4E7E" w:rsidRPr="00EF4E7E" w:rsidRDefault="003A68D1" w:rsidP="00EF4E7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w:t>
      </w:r>
      <w:r w:rsidR="00152630">
        <w:rPr>
          <w:rFonts w:ascii="Arial" w:hAnsi="Arial" w:cs="Arial"/>
          <w:b/>
          <w:bCs/>
          <w:sz w:val="24"/>
          <w:szCs w:val="24"/>
          <w:lang w:val="en-GB"/>
        </w:rPr>
        <w:t>6</w:t>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984F99" w:rsidRPr="00984F99">
        <w:rPr>
          <w:rFonts w:ascii="Arial" w:hAnsi="Arial" w:cs="Arial"/>
          <w:b/>
          <w:bCs/>
          <w:sz w:val="24"/>
          <w:szCs w:val="24"/>
          <w:lang w:val="en-GB"/>
        </w:rPr>
        <w:t>R1-2400467</w:t>
      </w:r>
    </w:p>
    <w:p w14:paraId="174FDFC9" w14:textId="77777777" w:rsidR="00152630" w:rsidRDefault="00152630" w:rsidP="0007797C">
      <w:pPr>
        <w:pStyle w:val="aff3"/>
        <w:snapToGrid w:val="0"/>
        <w:ind w:left="2503" w:hangingChars="993" w:hanging="2503"/>
        <w:rPr>
          <w:rFonts w:ascii="Arial" w:hAnsi="Arial" w:cs="Arial"/>
          <w:b/>
          <w:bCs/>
          <w:sz w:val="24"/>
          <w:szCs w:val="24"/>
          <w:lang w:val="en-GB"/>
        </w:rPr>
      </w:pPr>
      <w:r w:rsidRPr="00152630">
        <w:rPr>
          <w:rFonts w:ascii="Arial" w:hAnsi="Arial" w:cs="Arial"/>
          <w:b/>
          <w:bCs/>
          <w:sz w:val="24"/>
          <w:szCs w:val="24"/>
          <w:lang w:val="en-GB"/>
        </w:rPr>
        <w:t>Athens, Greece, February 26th – March 1st, 2024</w:t>
      </w:r>
    </w:p>
    <w:p w14:paraId="36EEF7EC" w14:textId="77777777" w:rsidR="00C977F4" w:rsidRPr="00596F23"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0B114AEA"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Pr="00152630">
        <w:rPr>
          <w:rFonts w:ascii="Arial" w:eastAsiaTheme="minorEastAsia" w:hAnsi="Arial" w:cs="Arial"/>
          <w:b/>
          <w:bCs/>
          <w:sz w:val="24"/>
          <w:szCs w:val="24"/>
          <w:lang w:val="en-GB" w:eastAsia="zh-CN"/>
        </w:rPr>
        <w:tab/>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16AFD932"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rsidRPr="000A7BB3" w14:paraId="624BD275" w14:textId="77777777" w:rsidTr="005042C6">
        <w:tc>
          <w:tcPr>
            <w:tcW w:w="9631" w:type="dxa"/>
          </w:tcPr>
          <w:p w14:paraId="7DFD4665" w14:textId="77777777" w:rsidR="000158E3" w:rsidRDefault="008A4D4A" w:rsidP="000158E3">
            <w:pPr>
              <w:spacing w:after="0"/>
              <w:rPr>
                <w:bCs/>
              </w:rPr>
            </w:pPr>
            <w:r w:rsidRPr="000A7BB3">
              <w:rPr>
                <w:bCs/>
              </w:rPr>
              <w:t>Objective of WI [</w:t>
            </w:r>
            <w:r w:rsidR="000158E3">
              <w:rPr>
                <w:bCs/>
              </w:rPr>
              <w:t>1</w:t>
            </w:r>
            <w:r w:rsidRPr="000A7BB3">
              <w:rPr>
                <w:bCs/>
              </w:rPr>
              <w:t>]</w:t>
            </w:r>
          </w:p>
          <w:p w14:paraId="15CC926E" w14:textId="77777777" w:rsidR="000158E3" w:rsidRPr="00F9630A" w:rsidRDefault="000158E3" w:rsidP="000158E3">
            <w:pPr>
              <w:snapToGrid w:val="0"/>
              <w:spacing w:beforeLines="50" w:before="120" w:after="0"/>
              <w:jc w:val="both"/>
              <w:rPr>
                <w:b/>
                <w:bCs/>
                <w:lang w:val="en-US"/>
              </w:rPr>
            </w:pPr>
            <w:r w:rsidRPr="00F9630A">
              <w:rPr>
                <w:rFonts w:hint="eastAsia"/>
                <w:b/>
                <w:bCs/>
                <w:lang w:val="en-US"/>
              </w:rPr>
              <w:t>RAN1:</w:t>
            </w:r>
          </w:p>
          <w:p w14:paraId="641A5083" w14:textId="77777777" w:rsidR="000158E3" w:rsidRPr="000D100E" w:rsidRDefault="000158E3" w:rsidP="000158E3">
            <w:pPr>
              <w:numPr>
                <w:ilvl w:val="0"/>
                <w:numId w:val="17"/>
              </w:numPr>
              <w:snapToGrid w:val="0"/>
              <w:spacing w:after="0"/>
              <w:rPr>
                <w:rFonts w:eastAsia="Times New Roman"/>
                <w:szCs w:val="24"/>
                <w:lang w:val="en-US"/>
              </w:rPr>
            </w:pPr>
            <w:bookmarkStart w:id="6" w:name="_Hlk145555364"/>
            <w:bookmarkStart w:id="7" w:name="_Hlk146642115"/>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szCs w:val="24"/>
                <w:lang w:val="en-US"/>
              </w:rPr>
              <w:t>sTRP</w:t>
            </w:r>
            <w:proofErr w:type="spellEnd"/>
            <w:r w:rsidRPr="000D100E">
              <w:rPr>
                <w:rFonts w:eastAsia="Times New Roman"/>
                <w:szCs w:val="24"/>
                <w:lang w:val="en-US"/>
              </w:rPr>
              <w:t xml:space="preserve"> with intra- and inter-cell beam management</w:t>
            </w:r>
          </w:p>
          <w:p w14:paraId="608FA786" w14:textId="77777777" w:rsidR="000158E3" w:rsidRPr="000D100E" w:rsidRDefault="000158E3" w:rsidP="000158E3">
            <w:pPr>
              <w:numPr>
                <w:ilvl w:val="1"/>
                <w:numId w:val="17"/>
              </w:numPr>
              <w:snapToGrid w:val="0"/>
              <w:spacing w:after="0"/>
              <w:rPr>
                <w:rFonts w:eastAsia="Times New Roman"/>
                <w:szCs w:val="24"/>
                <w:lang w:val="en-US"/>
              </w:rPr>
            </w:pPr>
            <w:r w:rsidRPr="000D100E">
              <w:rPr>
                <w:rFonts w:eastAsia="Times New Roman"/>
                <w:szCs w:val="24"/>
                <w:lang w:val="en-US"/>
              </w:rPr>
              <w:t xml:space="preserve">UL signaling content(s) </w:t>
            </w:r>
            <w:r>
              <w:rPr>
                <w:rFonts w:eastAsia="Times New Roman"/>
                <w:szCs w:val="24"/>
                <w:lang w:val="en-US"/>
              </w:rPr>
              <w:t xml:space="preserve">(and procedure(s) as required) </w:t>
            </w:r>
            <w:r w:rsidRPr="000D100E">
              <w:rPr>
                <w:rFonts w:eastAsia="Times New Roman"/>
                <w:szCs w:val="24"/>
                <w:lang w:val="en-US"/>
              </w:rPr>
              <w:t xml:space="preserve">for UE-initiated/event-driven beam reporting facilitating fast beam switching </w:t>
            </w:r>
          </w:p>
          <w:p w14:paraId="5ABEBC54" w14:textId="3F799B03" w:rsidR="000158E3" w:rsidRPr="009C5233" w:rsidRDefault="000158E3" w:rsidP="009C5233">
            <w:pPr>
              <w:numPr>
                <w:ilvl w:val="1"/>
                <w:numId w:val="17"/>
              </w:numPr>
              <w:snapToGrid w:val="0"/>
              <w:spacing w:after="0"/>
              <w:rPr>
                <w:rFonts w:eastAsia="Times New Roman"/>
                <w:szCs w:val="24"/>
                <w:lang w:val="en-US"/>
              </w:rPr>
            </w:pPr>
            <w:r w:rsidRPr="000D100E">
              <w:rPr>
                <w:rFonts w:eastAsia="Times New Roman"/>
                <w:szCs w:val="24"/>
                <w:lang w:val="en-US"/>
              </w:rPr>
              <w:t>UL signaling medium/container considering the UE-initiated/event-driven nature of the UL transmission, designed primarily for the purpose of beam reporting</w:t>
            </w:r>
            <w:bookmarkEnd w:id="6"/>
            <w:r w:rsidRPr="009C5233">
              <w:rPr>
                <w:rFonts w:eastAsia="Times New Roman"/>
                <w:szCs w:val="24"/>
                <w:lang w:val="en-US"/>
              </w:rPr>
              <w:t xml:space="preserve"> </w:t>
            </w:r>
            <w:bookmarkEnd w:id="7"/>
          </w:p>
        </w:tc>
      </w:tr>
    </w:tbl>
    <w:p w14:paraId="370A0662" w14:textId="7D35FD55"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bookmarkStart w:id="8" w:name="OLE_LINK103"/>
      <w:bookmarkStart w:id="9" w:name="OLE_LINK104"/>
      <w:bookmarkStart w:id="10" w:name="OLE_LINK64"/>
      <w:bookmarkStart w:id="11" w:name="OLE_LINK65"/>
      <w:r>
        <w:rPr>
          <w:rFonts w:ascii="Times New Roman" w:eastAsia="宋体" w:hAnsi="Times New Roman" w:cs="Times New Roman"/>
          <w:bCs w:val="0"/>
          <w:color w:val="auto"/>
          <w:kern w:val="32"/>
          <w:lang w:val="en-US" w:eastAsia="zh-CN"/>
        </w:rPr>
        <w:t>Discussion</w:t>
      </w:r>
    </w:p>
    <w:p w14:paraId="519E13C2" w14:textId="47868D3C" w:rsidR="009C5233" w:rsidRPr="000A7BB3" w:rsidRDefault="009C5233"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9C5233">
        <w:rPr>
          <w:rFonts w:ascii="Times New Roman" w:eastAsia="宋体" w:hAnsi="Times New Roman" w:cs="Times New Roman"/>
          <w:bCs w:val="0"/>
          <w:color w:val="auto"/>
          <w:kern w:val="32"/>
          <w:lang w:val="en-US" w:eastAsia="zh-CN"/>
        </w:rPr>
        <w:t xml:space="preserve">UE-initiated/event-driven beam management </w:t>
      </w:r>
      <w:r>
        <w:rPr>
          <w:rFonts w:ascii="Times New Roman" w:eastAsia="宋体" w:hAnsi="Times New Roman" w:cs="Times New Roman"/>
          <w:bCs w:val="0"/>
          <w:color w:val="auto"/>
          <w:kern w:val="32"/>
          <w:lang w:val="en-US" w:eastAsia="zh-CN"/>
        </w:rPr>
        <w:t>procedure and the relationship with other procedures</w:t>
      </w:r>
    </w:p>
    <w:p w14:paraId="5DBCB40A" w14:textId="1419CFFE" w:rsidR="003259ED" w:rsidRDefault="001B1B61"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From Rel-15 to Rel-18, beam measurement and report is NW-configured or NW-triggered, while the beam failure recovery</w:t>
      </w:r>
      <w:r w:rsidR="003259ED">
        <w:rPr>
          <w:rFonts w:eastAsiaTheme="minorEastAsia"/>
          <w:color w:val="000000" w:themeColor="text1"/>
          <w:sz w:val="22"/>
          <w:szCs w:val="22"/>
          <w:lang w:eastAsia="zh-CN"/>
        </w:rPr>
        <w:t xml:space="preserve"> (BFR)</w:t>
      </w:r>
      <w:r>
        <w:rPr>
          <w:rFonts w:eastAsiaTheme="minorEastAsia"/>
          <w:color w:val="000000" w:themeColor="text1"/>
          <w:sz w:val="22"/>
          <w:szCs w:val="22"/>
          <w:lang w:eastAsia="zh-CN"/>
        </w:rPr>
        <w:t xml:space="preserve"> can be considered as UE-initiated. </w:t>
      </w:r>
      <w:r w:rsidR="003259ED">
        <w:rPr>
          <w:rFonts w:eastAsiaTheme="minorEastAsia"/>
          <w:color w:val="000000" w:themeColor="text1"/>
          <w:sz w:val="22"/>
          <w:szCs w:val="22"/>
          <w:lang w:eastAsia="zh-CN"/>
        </w:rPr>
        <w:t>At least some of the</w:t>
      </w:r>
      <w:r>
        <w:rPr>
          <w:rFonts w:eastAsiaTheme="minorEastAsia"/>
          <w:color w:val="000000" w:themeColor="text1"/>
          <w:sz w:val="22"/>
          <w:szCs w:val="22"/>
          <w:lang w:eastAsia="zh-CN"/>
        </w:rPr>
        <w:t xml:space="preserve"> </w:t>
      </w:r>
      <w:r w:rsidR="003259ED">
        <w:rPr>
          <w:rFonts w:eastAsiaTheme="minorEastAsia"/>
          <w:color w:val="000000" w:themeColor="text1"/>
          <w:sz w:val="22"/>
          <w:szCs w:val="22"/>
          <w:lang w:eastAsia="zh-CN"/>
        </w:rPr>
        <w:t xml:space="preserve">steps in the </w:t>
      </w:r>
      <w:r w:rsidR="00DB1CAC">
        <w:rPr>
          <w:rFonts w:eastAsiaTheme="minorEastAsia"/>
          <w:color w:val="000000" w:themeColor="text1"/>
          <w:sz w:val="22"/>
          <w:szCs w:val="22"/>
          <w:lang w:eastAsia="zh-CN"/>
        </w:rPr>
        <w:t>BFD/</w:t>
      </w:r>
      <w:r w:rsidR="003259ED">
        <w:rPr>
          <w:rFonts w:eastAsiaTheme="minorEastAsia"/>
          <w:color w:val="000000" w:themeColor="text1"/>
          <w:sz w:val="22"/>
          <w:szCs w:val="22"/>
          <w:lang w:eastAsia="zh-CN"/>
        </w:rPr>
        <w:t xml:space="preserve">BFR </w:t>
      </w:r>
      <w:r>
        <w:rPr>
          <w:rFonts w:eastAsiaTheme="minorEastAsia"/>
          <w:color w:val="000000" w:themeColor="text1"/>
          <w:sz w:val="22"/>
          <w:szCs w:val="22"/>
          <w:lang w:eastAsia="zh-CN"/>
        </w:rPr>
        <w:t xml:space="preserve">procedure may be </w:t>
      </w:r>
      <w:r w:rsidR="00AB7871">
        <w:rPr>
          <w:rFonts w:eastAsiaTheme="minorEastAsia"/>
          <w:color w:val="000000" w:themeColor="text1"/>
          <w:sz w:val="22"/>
          <w:szCs w:val="22"/>
          <w:lang w:eastAsia="zh-CN"/>
        </w:rPr>
        <w:t>considered as reference</w:t>
      </w:r>
      <w:r w:rsidR="00C6708D">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for UE-initiated beam </w:t>
      </w:r>
      <w:r w:rsidR="003259ED">
        <w:rPr>
          <w:rFonts w:eastAsiaTheme="minorEastAsia"/>
          <w:color w:val="000000" w:themeColor="text1"/>
          <w:sz w:val="22"/>
          <w:szCs w:val="22"/>
          <w:lang w:eastAsia="zh-CN"/>
        </w:rPr>
        <w:t>management</w:t>
      </w:r>
      <w:r>
        <w:rPr>
          <w:rFonts w:eastAsiaTheme="minorEastAsia"/>
          <w:color w:val="000000" w:themeColor="text1"/>
          <w:sz w:val="22"/>
          <w:szCs w:val="22"/>
          <w:lang w:eastAsia="zh-CN"/>
        </w:rPr>
        <w:t>.</w:t>
      </w:r>
      <w:r w:rsidR="00AB7871">
        <w:rPr>
          <w:rFonts w:eastAsiaTheme="minorEastAsia"/>
          <w:color w:val="000000" w:themeColor="text1"/>
          <w:sz w:val="22"/>
          <w:szCs w:val="22"/>
          <w:lang w:eastAsia="zh-CN"/>
        </w:rPr>
        <w:t xml:space="preserve"> </w:t>
      </w:r>
      <w:r w:rsidR="00530D81">
        <w:rPr>
          <w:rFonts w:eastAsiaTheme="minorEastAsia"/>
          <w:color w:val="000000" w:themeColor="text1"/>
          <w:sz w:val="22"/>
          <w:szCs w:val="22"/>
          <w:lang w:eastAsia="zh-CN"/>
        </w:rPr>
        <w:t>Motivated by BF</w:t>
      </w:r>
      <w:r w:rsidR="00DB1CAC">
        <w:rPr>
          <w:rFonts w:eastAsiaTheme="minorEastAsia"/>
          <w:color w:val="000000" w:themeColor="text1"/>
          <w:sz w:val="22"/>
          <w:szCs w:val="22"/>
          <w:lang w:eastAsia="zh-CN"/>
        </w:rPr>
        <w:t>D/BFR</w:t>
      </w:r>
      <w:r w:rsidR="00530D81">
        <w:rPr>
          <w:rFonts w:eastAsiaTheme="minorEastAsia"/>
          <w:color w:val="000000" w:themeColor="text1"/>
          <w:sz w:val="22"/>
          <w:szCs w:val="22"/>
          <w:lang w:eastAsia="zh-CN"/>
        </w:rPr>
        <w:t xml:space="preserve"> design, t</w:t>
      </w:r>
      <w:r w:rsidR="00AB7871">
        <w:rPr>
          <w:rFonts w:eastAsiaTheme="minorEastAsia"/>
          <w:color w:val="000000" w:themeColor="text1"/>
          <w:sz w:val="22"/>
          <w:szCs w:val="22"/>
          <w:lang w:eastAsia="zh-CN"/>
        </w:rPr>
        <w:t>he follow</w:t>
      </w:r>
      <w:r w:rsidR="00C6708D">
        <w:rPr>
          <w:rFonts w:eastAsiaTheme="minorEastAsia"/>
          <w:color w:val="000000" w:themeColor="text1"/>
          <w:sz w:val="22"/>
          <w:szCs w:val="22"/>
          <w:lang w:eastAsia="zh-CN"/>
        </w:rPr>
        <w:t>ing</w:t>
      </w:r>
      <w:r w:rsidR="00AB7871">
        <w:rPr>
          <w:rFonts w:eastAsiaTheme="minorEastAsia"/>
          <w:color w:val="000000" w:themeColor="text1"/>
          <w:sz w:val="22"/>
          <w:szCs w:val="22"/>
          <w:lang w:eastAsia="zh-CN"/>
        </w:rPr>
        <w:t xml:space="preserve"> aspects</w:t>
      </w:r>
      <w:r w:rsidR="003259ED">
        <w:rPr>
          <w:rFonts w:eastAsiaTheme="minorEastAsia"/>
          <w:color w:val="000000" w:themeColor="text1"/>
          <w:sz w:val="22"/>
          <w:szCs w:val="22"/>
          <w:lang w:eastAsia="zh-CN"/>
        </w:rPr>
        <w:t xml:space="preserve"> </w:t>
      </w:r>
      <w:r w:rsidR="00AB7871">
        <w:rPr>
          <w:rFonts w:eastAsiaTheme="minorEastAsia"/>
          <w:color w:val="000000" w:themeColor="text1"/>
          <w:sz w:val="22"/>
          <w:szCs w:val="22"/>
          <w:lang w:eastAsia="zh-CN"/>
        </w:rPr>
        <w:t>may be needed to support UE-initiated/event-driven beam reporting.</w:t>
      </w:r>
      <w:r w:rsidR="003259ED">
        <w:rPr>
          <w:rFonts w:eastAsiaTheme="minorEastAsia"/>
          <w:color w:val="000000" w:themeColor="text1"/>
          <w:sz w:val="22"/>
          <w:szCs w:val="22"/>
          <w:lang w:eastAsia="zh-CN"/>
        </w:rPr>
        <w:t xml:space="preserve"> </w:t>
      </w:r>
    </w:p>
    <w:p w14:paraId="54B42CE0" w14:textId="09AA78D5" w:rsidR="00AB7871" w:rsidRDefault="00AB7871" w:rsidP="00AB7871">
      <w:pPr>
        <w:pStyle w:val="a7"/>
        <w:numPr>
          <w:ilvl w:val="0"/>
          <w:numId w:val="21"/>
        </w:numPr>
        <w:spacing w:before="120" w:after="120"/>
        <w:jc w:val="both"/>
        <w:rPr>
          <w:rFonts w:eastAsiaTheme="minorEastAsia"/>
          <w:color w:val="000000" w:themeColor="text1"/>
          <w:sz w:val="22"/>
          <w:szCs w:val="22"/>
          <w:lang w:eastAsia="zh-CN"/>
        </w:rPr>
      </w:pPr>
      <w:r w:rsidRPr="00AB7871">
        <w:rPr>
          <w:rFonts w:eastAsiaTheme="minorEastAsia"/>
          <w:color w:val="000000" w:themeColor="text1"/>
          <w:sz w:val="22"/>
          <w:szCs w:val="22"/>
          <w:lang w:eastAsia="zh-CN"/>
        </w:rPr>
        <w:t>Criteria</w:t>
      </w:r>
      <w:r w:rsidR="005562D1">
        <w:rPr>
          <w:rFonts w:eastAsiaTheme="minorEastAsia"/>
          <w:color w:val="000000" w:themeColor="text1"/>
          <w:sz w:val="22"/>
          <w:szCs w:val="22"/>
          <w:lang w:eastAsia="zh-CN"/>
        </w:rPr>
        <w:t>, or condition that can trigger the reporting</w:t>
      </w:r>
      <w:r w:rsidR="00C6708D">
        <w:rPr>
          <w:rFonts w:eastAsiaTheme="minorEastAsia"/>
          <w:color w:val="000000" w:themeColor="text1"/>
          <w:sz w:val="22"/>
          <w:szCs w:val="22"/>
          <w:lang w:eastAsia="zh-CN"/>
        </w:rPr>
        <w:t xml:space="preserve"> </w:t>
      </w:r>
      <w:r w:rsidR="00530D81">
        <w:rPr>
          <w:rFonts w:eastAsiaTheme="minorEastAsia"/>
          <w:color w:val="000000" w:themeColor="text1"/>
          <w:sz w:val="22"/>
          <w:szCs w:val="22"/>
          <w:lang w:eastAsia="zh-CN"/>
        </w:rPr>
        <w:t>needs to</w:t>
      </w:r>
      <w:r w:rsidR="00C6708D">
        <w:rPr>
          <w:rFonts w:eastAsiaTheme="minorEastAsia"/>
          <w:color w:val="000000" w:themeColor="text1"/>
          <w:sz w:val="22"/>
          <w:szCs w:val="22"/>
          <w:lang w:eastAsia="zh-CN"/>
        </w:rPr>
        <w:t xml:space="preserve"> defined carefully</w:t>
      </w:r>
    </w:p>
    <w:p w14:paraId="45FB0170" w14:textId="5660E687" w:rsidR="005562D1" w:rsidRPr="00AB7871" w:rsidRDefault="005562D1" w:rsidP="00AB7871">
      <w:pPr>
        <w:pStyle w:val="a7"/>
        <w:numPr>
          <w:ilvl w:val="0"/>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physical layer may need to provide some indication to UE higher layer if the instance that satisfies the </w:t>
      </w:r>
      <w:r w:rsidR="00C6708D">
        <w:rPr>
          <w:rFonts w:eastAsiaTheme="minorEastAsia"/>
          <w:color w:val="000000" w:themeColor="text1"/>
          <w:sz w:val="22"/>
          <w:szCs w:val="22"/>
          <w:lang w:eastAsia="zh-CN"/>
        </w:rPr>
        <w:t xml:space="preserve">defined </w:t>
      </w:r>
      <w:r>
        <w:rPr>
          <w:rFonts w:eastAsiaTheme="minorEastAsia"/>
          <w:color w:val="000000" w:themeColor="text1"/>
          <w:sz w:val="22"/>
          <w:szCs w:val="22"/>
          <w:lang w:eastAsia="zh-CN"/>
        </w:rPr>
        <w:t>condition occurs</w:t>
      </w:r>
    </w:p>
    <w:p w14:paraId="6CD42C15" w14:textId="75730ECF" w:rsidR="00AB7871" w:rsidRDefault="003259ED" w:rsidP="004A45CE">
      <w:pPr>
        <w:pStyle w:val="a7"/>
        <w:numPr>
          <w:ilvl w:val="0"/>
          <w:numId w:val="21"/>
        </w:numPr>
        <w:spacing w:before="120" w:after="120"/>
        <w:jc w:val="both"/>
        <w:rPr>
          <w:rFonts w:eastAsiaTheme="minorEastAsia"/>
          <w:color w:val="000000" w:themeColor="text1"/>
          <w:sz w:val="22"/>
          <w:szCs w:val="22"/>
          <w:lang w:eastAsia="zh-CN"/>
        </w:rPr>
      </w:pPr>
      <w:r w:rsidRPr="00AB7871">
        <w:rPr>
          <w:rFonts w:eastAsiaTheme="minorEastAsia"/>
          <w:color w:val="000000" w:themeColor="text1"/>
          <w:sz w:val="22"/>
          <w:szCs w:val="22"/>
          <w:lang w:eastAsia="zh-CN"/>
        </w:rPr>
        <w:t>A timer and a counter may be used</w:t>
      </w:r>
      <w:r w:rsidR="005562D1">
        <w:rPr>
          <w:rFonts w:eastAsiaTheme="minorEastAsia"/>
          <w:color w:val="000000" w:themeColor="text1"/>
          <w:sz w:val="22"/>
          <w:szCs w:val="22"/>
          <w:lang w:eastAsia="zh-CN"/>
        </w:rPr>
        <w:t xml:space="preserve"> by UE higher layer to count the consecutive number of instances</w:t>
      </w:r>
    </w:p>
    <w:p w14:paraId="5A0C0C57" w14:textId="2E7B1685" w:rsidR="00FD6137" w:rsidRDefault="00FD6137" w:rsidP="00FD6137">
      <w:pPr>
        <w:pStyle w:val="a7"/>
        <w:numPr>
          <w:ilvl w:val="1"/>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When the first instance indication is received, </w:t>
      </w:r>
      <w:r w:rsidR="00C6708D">
        <w:rPr>
          <w:rFonts w:eastAsiaTheme="minorEastAsia"/>
          <w:color w:val="000000" w:themeColor="text1"/>
          <w:sz w:val="22"/>
          <w:szCs w:val="22"/>
          <w:lang w:eastAsia="zh-CN"/>
        </w:rPr>
        <w:t xml:space="preserve">UE may </w:t>
      </w:r>
      <w:r>
        <w:rPr>
          <w:rFonts w:eastAsiaTheme="minorEastAsia"/>
          <w:color w:val="000000" w:themeColor="text1"/>
          <w:sz w:val="22"/>
          <w:szCs w:val="22"/>
          <w:lang w:eastAsia="zh-CN"/>
        </w:rPr>
        <w:t>initialize the counter and start the timer</w:t>
      </w:r>
    </w:p>
    <w:p w14:paraId="6476D2D5" w14:textId="79AB9C52" w:rsidR="00F27329" w:rsidRPr="00FD6137" w:rsidRDefault="00FD6137" w:rsidP="00FD6137">
      <w:pPr>
        <w:pStyle w:val="a7"/>
        <w:numPr>
          <w:ilvl w:val="1"/>
          <w:numId w:val="21"/>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00AB7551" w:rsidRPr="00FD6137">
        <w:rPr>
          <w:rFonts w:eastAsiaTheme="minorEastAsia"/>
          <w:color w:val="000000" w:themeColor="text1"/>
          <w:sz w:val="22"/>
          <w:szCs w:val="22"/>
          <w:lang w:val="en-US" w:eastAsia="zh-CN"/>
        </w:rPr>
        <w:t xml:space="preserve">hile the timer is running, </w:t>
      </w:r>
    </w:p>
    <w:p w14:paraId="3D832C5E" w14:textId="7E96DF18" w:rsidR="00F27329" w:rsidRPr="00FD6137" w:rsidRDefault="00910482" w:rsidP="00FD6137">
      <w:pPr>
        <w:pStyle w:val="a7"/>
        <w:numPr>
          <w:ilvl w:val="2"/>
          <w:numId w:val="21"/>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00AB7551" w:rsidRPr="00FD6137">
        <w:rPr>
          <w:rFonts w:eastAsiaTheme="minorEastAsia"/>
          <w:color w:val="000000" w:themeColor="text1"/>
          <w:sz w:val="22"/>
          <w:szCs w:val="22"/>
          <w:lang w:val="en-US" w:eastAsia="zh-CN"/>
        </w:rPr>
        <w:t>h</w:t>
      </w:r>
      <w:r w:rsidR="00FD6137">
        <w:rPr>
          <w:rFonts w:eastAsiaTheme="minorEastAsia"/>
          <w:color w:val="000000" w:themeColor="text1"/>
          <w:sz w:val="22"/>
          <w:szCs w:val="22"/>
          <w:lang w:val="en-US" w:eastAsia="zh-CN"/>
        </w:rPr>
        <w:t>en UE higher layer receives the</w:t>
      </w:r>
      <w:r w:rsidR="00AB7551" w:rsidRPr="00FD6137">
        <w:rPr>
          <w:rFonts w:eastAsiaTheme="minorEastAsia"/>
          <w:color w:val="000000" w:themeColor="text1"/>
          <w:sz w:val="22"/>
          <w:szCs w:val="22"/>
          <w:lang w:val="en-US" w:eastAsia="zh-CN"/>
        </w:rPr>
        <w:t xml:space="preserve"> indication from PHY layer, UE higher layer may increase the counter by 1 and restart the timer</w:t>
      </w:r>
      <w:r w:rsidR="00FD6137">
        <w:rPr>
          <w:rFonts w:eastAsiaTheme="minorEastAsia"/>
          <w:color w:val="000000" w:themeColor="text1"/>
          <w:sz w:val="22"/>
          <w:szCs w:val="22"/>
          <w:lang w:val="en-US" w:eastAsia="zh-CN"/>
        </w:rPr>
        <w:t>;</w:t>
      </w:r>
    </w:p>
    <w:p w14:paraId="67BEBF4F" w14:textId="4F70FBD3" w:rsidR="00F27329" w:rsidRPr="00FD6137" w:rsidRDefault="00FD6137" w:rsidP="00FD6137">
      <w:pPr>
        <w:pStyle w:val="a7"/>
        <w:numPr>
          <w:ilvl w:val="2"/>
          <w:numId w:val="21"/>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w:t>
      </w:r>
      <w:r w:rsidR="00AB7551" w:rsidRPr="00FD6137">
        <w:rPr>
          <w:rFonts w:eastAsiaTheme="minorEastAsia"/>
          <w:color w:val="000000" w:themeColor="text1"/>
          <w:sz w:val="22"/>
          <w:szCs w:val="22"/>
          <w:lang w:val="en-US" w:eastAsia="zh-CN"/>
        </w:rPr>
        <w:t xml:space="preserve"> counter </w:t>
      </w:r>
      <w:r>
        <w:rPr>
          <w:rFonts w:eastAsiaTheme="minorEastAsia"/>
          <w:color w:val="000000" w:themeColor="text1"/>
          <w:sz w:val="22"/>
          <w:szCs w:val="22"/>
          <w:lang w:val="en-US" w:eastAsia="zh-CN"/>
        </w:rPr>
        <w:t>reaches a max value</w:t>
      </w:r>
      <w:r w:rsidR="00AB7551" w:rsidRPr="00FD6137">
        <w:rPr>
          <w:rFonts w:eastAsiaTheme="minorEastAsia"/>
          <w:color w:val="000000" w:themeColor="text1"/>
          <w:sz w:val="22"/>
          <w:szCs w:val="22"/>
          <w:lang w:val="en-US" w:eastAsia="zh-CN"/>
        </w:rPr>
        <w:t xml:space="preserve">, UE higher layer can </w:t>
      </w:r>
      <w:r>
        <w:rPr>
          <w:rFonts w:eastAsiaTheme="minorEastAsia"/>
          <w:color w:val="000000" w:themeColor="text1"/>
          <w:sz w:val="22"/>
          <w:szCs w:val="22"/>
          <w:lang w:val="en-US" w:eastAsia="zh-CN"/>
        </w:rPr>
        <w:t>trigger</w:t>
      </w:r>
      <w:r w:rsidR="00AB7551" w:rsidRPr="00FD6137">
        <w:rPr>
          <w:rFonts w:eastAsiaTheme="minorEastAsia"/>
          <w:color w:val="000000" w:themeColor="text1"/>
          <w:sz w:val="22"/>
          <w:szCs w:val="22"/>
          <w:lang w:val="en-US" w:eastAsia="zh-CN"/>
        </w:rPr>
        <w:t xml:space="preserve"> the UE ini</w:t>
      </w:r>
      <w:r>
        <w:rPr>
          <w:rFonts w:eastAsiaTheme="minorEastAsia"/>
          <w:color w:val="000000" w:themeColor="text1"/>
          <w:sz w:val="22"/>
          <w:szCs w:val="22"/>
          <w:lang w:val="en-US" w:eastAsia="zh-CN"/>
        </w:rPr>
        <w:t>tiated beam reporting;</w:t>
      </w:r>
    </w:p>
    <w:p w14:paraId="1BBE26B9" w14:textId="4B569C54" w:rsidR="00F27329" w:rsidRPr="00FD6137" w:rsidRDefault="00AB7551" w:rsidP="00FD6137">
      <w:pPr>
        <w:pStyle w:val="a7"/>
        <w:numPr>
          <w:ilvl w:val="1"/>
          <w:numId w:val="21"/>
        </w:numPr>
        <w:spacing w:before="120" w:after="120"/>
        <w:jc w:val="both"/>
        <w:rPr>
          <w:rFonts w:eastAsiaTheme="minorEastAsia"/>
          <w:color w:val="000000" w:themeColor="text1"/>
          <w:sz w:val="22"/>
          <w:szCs w:val="22"/>
          <w:lang w:val="en-US" w:eastAsia="zh-CN"/>
        </w:rPr>
      </w:pPr>
      <w:r w:rsidRPr="00FD6137">
        <w:rPr>
          <w:rFonts w:eastAsiaTheme="minorEastAsia"/>
          <w:color w:val="000000" w:themeColor="text1"/>
          <w:sz w:val="22"/>
          <w:szCs w:val="22"/>
          <w:lang w:val="en-US" w:eastAsia="zh-CN"/>
        </w:rPr>
        <w:t xml:space="preserve">When the </w:t>
      </w:r>
      <w:r w:rsidR="00FD6137">
        <w:rPr>
          <w:rFonts w:eastAsiaTheme="minorEastAsia"/>
          <w:color w:val="000000" w:themeColor="text1"/>
          <w:sz w:val="22"/>
          <w:szCs w:val="22"/>
          <w:lang w:val="en-US" w:eastAsia="zh-CN"/>
        </w:rPr>
        <w:t>timer expires, the</w:t>
      </w:r>
      <w:r w:rsidRPr="00FD6137">
        <w:rPr>
          <w:rFonts w:eastAsiaTheme="minorEastAsia"/>
          <w:color w:val="000000" w:themeColor="text1"/>
          <w:sz w:val="22"/>
          <w:szCs w:val="22"/>
          <w:lang w:val="en-US" w:eastAsia="zh-CN"/>
        </w:rPr>
        <w:t xml:space="preserve"> counter is set to 0</w:t>
      </w:r>
      <w:r w:rsidR="00FD6137">
        <w:rPr>
          <w:rFonts w:eastAsiaTheme="minorEastAsia"/>
          <w:color w:val="000000" w:themeColor="text1"/>
          <w:sz w:val="22"/>
          <w:szCs w:val="22"/>
          <w:lang w:val="en-US" w:eastAsia="zh-CN"/>
        </w:rPr>
        <w:t>.</w:t>
      </w:r>
    </w:p>
    <w:p w14:paraId="4321911E" w14:textId="49C912CF" w:rsidR="00F94DC8" w:rsidRDefault="00DB1CAC" w:rsidP="00F94D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 the other hand, d</w:t>
      </w:r>
      <w:r w:rsidR="00F94DC8">
        <w:rPr>
          <w:rFonts w:eastAsiaTheme="minorEastAsia"/>
          <w:color w:val="000000" w:themeColor="text1"/>
          <w:sz w:val="22"/>
          <w:szCs w:val="22"/>
          <w:lang w:eastAsia="zh-CN"/>
        </w:rPr>
        <w:t xml:space="preserve">ifferent from </w:t>
      </w:r>
      <w:r>
        <w:rPr>
          <w:rFonts w:eastAsiaTheme="minorEastAsia"/>
          <w:color w:val="000000" w:themeColor="text1"/>
          <w:sz w:val="22"/>
          <w:szCs w:val="22"/>
          <w:lang w:eastAsia="zh-CN"/>
        </w:rPr>
        <w:t>BFD/</w:t>
      </w:r>
      <w:r w:rsidR="00F94DC8">
        <w:rPr>
          <w:rFonts w:eastAsiaTheme="minorEastAsia"/>
          <w:color w:val="000000" w:themeColor="text1"/>
          <w:sz w:val="22"/>
          <w:szCs w:val="22"/>
          <w:lang w:eastAsia="zh-CN"/>
        </w:rPr>
        <w:t xml:space="preserve">BFR design, the UL beam </w:t>
      </w:r>
      <w:r>
        <w:rPr>
          <w:rFonts w:eastAsiaTheme="minorEastAsia"/>
          <w:color w:val="000000" w:themeColor="text1"/>
          <w:sz w:val="22"/>
          <w:szCs w:val="22"/>
          <w:lang w:eastAsia="zh-CN"/>
        </w:rPr>
        <w:t>to transmit</w:t>
      </w:r>
      <w:r w:rsidR="00F94DC8">
        <w:rPr>
          <w:rFonts w:eastAsiaTheme="minorEastAsia"/>
          <w:color w:val="000000" w:themeColor="text1"/>
          <w:sz w:val="22"/>
          <w:szCs w:val="22"/>
          <w:lang w:eastAsia="zh-CN"/>
        </w:rPr>
        <w:t xml:space="preserve"> this UE initiated report is </w:t>
      </w:r>
      <w:r w:rsidR="00C6708D">
        <w:rPr>
          <w:rFonts w:eastAsiaTheme="minorEastAsia"/>
          <w:color w:val="000000" w:themeColor="text1"/>
          <w:sz w:val="22"/>
          <w:szCs w:val="22"/>
          <w:lang w:eastAsia="zh-CN"/>
        </w:rPr>
        <w:t xml:space="preserve">still considered </w:t>
      </w:r>
      <w:r w:rsidR="00F94DC8">
        <w:rPr>
          <w:rFonts w:eastAsiaTheme="minorEastAsia"/>
          <w:color w:val="000000" w:themeColor="text1"/>
          <w:sz w:val="22"/>
          <w:szCs w:val="22"/>
          <w:lang w:eastAsia="zh-CN"/>
        </w:rPr>
        <w:t xml:space="preserve">as available, so UE does not need to use any new beam but just to follow the configured UL </w:t>
      </w:r>
      <w:r>
        <w:rPr>
          <w:rFonts w:eastAsiaTheme="minorEastAsia"/>
          <w:color w:val="000000" w:themeColor="text1"/>
          <w:sz w:val="22"/>
          <w:szCs w:val="22"/>
          <w:lang w:eastAsia="zh-CN"/>
        </w:rPr>
        <w:t>TCI</w:t>
      </w:r>
      <w:r w:rsidR="00C6708D">
        <w:rPr>
          <w:rFonts w:eastAsiaTheme="minorEastAsia"/>
          <w:color w:val="000000" w:themeColor="text1"/>
          <w:sz w:val="22"/>
          <w:szCs w:val="22"/>
          <w:lang w:eastAsia="zh-CN"/>
        </w:rPr>
        <w:t xml:space="preserve"> </w:t>
      </w:r>
      <w:r w:rsidR="00F94DC8">
        <w:rPr>
          <w:rFonts w:eastAsiaTheme="minorEastAsia"/>
          <w:color w:val="000000" w:themeColor="text1"/>
          <w:sz w:val="22"/>
          <w:szCs w:val="22"/>
          <w:lang w:eastAsia="zh-CN"/>
        </w:rPr>
        <w:t>or joint</w:t>
      </w:r>
      <w:r>
        <w:rPr>
          <w:rFonts w:eastAsiaTheme="minorEastAsia"/>
          <w:color w:val="000000" w:themeColor="text1"/>
          <w:sz w:val="22"/>
          <w:szCs w:val="22"/>
          <w:lang w:eastAsia="zh-CN"/>
        </w:rPr>
        <w:t xml:space="preserve"> TCI state for UL transmission</w:t>
      </w:r>
      <w:r w:rsidR="00F94DC8">
        <w:rPr>
          <w:rFonts w:eastAsiaTheme="minorEastAsia"/>
          <w:color w:val="000000" w:themeColor="text1"/>
          <w:sz w:val="22"/>
          <w:szCs w:val="22"/>
          <w:lang w:eastAsia="zh-CN"/>
        </w:rPr>
        <w:t xml:space="preserve">, and it </w:t>
      </w:r>
      <w:r w:rsidR="00910482">
        <w:rPr>
          <w:rFonts w:eastAsiaTheme="minorEastAsia"/>
          <w:color w:val="000000" w:themeColor="text1"/>
          <w:sz w:val="22"/>
          <w:szCs w:val="22"/>
          <w:lang w:eastAsia="zh-CN"/>
        </w:rPr>
        <w:t>may</w:t>
      </w:r>
      <w:r w:rsidR="00F94DC8">
        <w:rPr>
          <w:rFonts w:eastAsiaTheme="minorEastAsia"/>
          <w:color w:val="000000" w:themeColor="text1"/>
          <w:sz w:val="22"/>
          <w:szCs w:val="22"/>
          <w:lang w:eastAsia="zh-CN"/>
        </w:rPr>
        <w:t xml:space="preserve"> pose </w:t>
      </w:r>
      <w:r w:rsidR="00910482">
        <w:rPr>
          <w:rFonts w:eastAsiaTheme="minorEastAsia"/>
          <w:color w:val="000000" w:themeColor="text1"/>
          <w:sz w:val="22"/>
          <w:szCs w:val="22"/>
          <w:lang w:eastAsia="zh-CN"/>
        </w:rPr>
        <w:t>no restriction</w:t>
      </w:r>
      <w:r w:rsidR="00F94DC8">
        <w:rPr>
          <w:rFonts w:eastAsiaTheme="minorEastAsia"/>
          <w:color w:val="000000" w:themeColor="text1"/>
          <w:sz w:val="22"/>
          <w:szCs w:val="22"/>
          <w:lang w:eastAsia="zh-CN"/>
        </w:rPr>
        <w:t xml:space="preserve"> for NW to switch the beam based on UE report. And there may be also no need to monitor the response from NW, except ACK to PUSCH if the report is via MAC CE carried in the PUSCH.</w:t>
      </w:r>
    </w:p>
    <w:p w14:paraId="045DC1B7" w14:textId="27BBA362" w:rsidR="00F94DC8" w:rsidRPr="009C5233" w:rsidRDefault="00F94DC8" w:rsidP="00F94DC8">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B</w:t>
      </w:r>
      <w:r w:rsidRPr="003259ED">
        <w:rPr>
          <w:rFonts w:eastAsiaTheme="minorEastAsia"/>
          <w:b/>
          <w:i/>
          <w:sz w:val="22"/>
          <w:szCs w:val="22"/>
          <w:lang w:val="en-US" w:eastAsia="zh-CN"/>
        </w:rPr>
        <w:t xml:space="preserve">eam failure recovery (BFR) can be considered as UE-initiated. At least some </w:t>
      </w:r>
      <w:r>
        <w:rPr>
          <w:rFonts w:eastAsiaTheme="minorEastAsia"/>
          <w:b/>
          <w:i/>
          <w:sz w:val="22"/>
          <w:szCs w:val="22"/>
          <w:lang w:val="en-US" w:eastAsia="zh-CN"/>
        </w:rPr>
        <w:t>similar mechanisms as in</w:t>
      </w:r>
      <w:r w:rsidRPr="003259ED">
        <w:rPr>
          <w:rFonts w:eastAsiaTheme="minorEastAsia"/>
          <w:b/>
          <w:i/>
          <w:sz w:val="22"/>
          <w:szCs w:val="22"/>
          <w:lang w:val="en-US" w:eastAsia="zh-CN"/>
        </w:rPr>
        <w:t xml:space="preserve"> </w:t>
      </w:r>
      <w:r w:rsidR="00DB1CAC">
        <w:rPr>
          <w:rFonts w:eastAsiaTheme="minorEastAsia"/>
          <w:b/>
          <w:i/>
          <w:sz w:val="22"/>
          <w:szCs w:val="22"/>
          <w:lang w:val="en-US" w:eastAsia="zh-CN"/>
        </w:rPr>
        <w:t>BFD/</w:t>
      </w:r>
      <w:r w:rsidRPr="003259ED">
        <w:rPr>
          <w:rFonts w:eastAsiaTheme="minorEastAsia"/>
          <w:b/>
          <w:i/>
          <w:sz w:val="22"/>
          <w:szCs w:val="22"/>
          <w:lang w:val="en-US" w:eastAsia="zh-CN"/>
        </w:rPr>
        <w:t>BFR procedure may be reused for UE-initiated beam management.</w:t>
      </w:r>
    </w:p>
    <w:p w14:paraId="27059CFD" w14:textId="4CD7D55C" w:rsidR="00F94DC8" w:rsidRPr="00F94DC8" w:rsidRDefault="00F94DC8" w:rsidP="00F94DC8">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951560">
        <w:rPr>
          <w:rFonts w:eastAsiaTheme="minorEastAsia"/>
          <w:b/>
          <w:i/>
          <w:sz w:val="22"/>
          <w:szCs w:val="22"/>
          <w:lang w:val="en-US" w:eastAsia="zh-CN"/>
        </w:rPr>
        <w:t xml:space="preserve"> </w:t>
      </w:r>
      <w:r>
        <w:rPr>
          <w:rFonts w:eastAsiaTheme="minorEastAsia"/>
          <w:b/>
          <w:i/>
          <w:sz w:val="22"/>
          <w:szCs w:val="22"/>
          <w:lang w:val="en-US" w:eastAsia="zh-CN"/>
        </w:rPr>
        <w:t>I</w:t>
      </w:r>
      <w:r w:rsidRPr="00951560">
        <w:rPr>
          <w:rFonts w:eastAsiaTheme="minorEastAsia"/>
          <w:b/>
          <w:i/>
          <w:sz w:val="22"/>
          <w:szCs w:val="22"/>
          <w:lang w:val="en-US" w:eastAsia="zh-CN"/>
        </w:rPr>
        <w:t xml:space="preserve">t is up to </w:t>
      </w:r>
      <w:r>
        <w:rPr>
          <w:rFonts w:eastAsiaTheme="minorEastAsia"/>
          <w:b/>
          <w:i/>
          <w:sz w:val="22"/>
          <w:szCs w:val="22"/>
          <w:lang w:val="en-US" w:eastAsia="zh-CN"/>
        </w:rPr>
        <w:t xml:space="preserve">NW implementation on how to deal with the </w:t>
      </w:r>
      <w:r w:rsidRPr="0006265B">
        <w:rPr>
          <w:rFonts w:eastAsiaTheme="minorEastAsia"/>
          <w:b/>
          <w:i/>
          <w:sz w:val="22"/>
          <w:szCs w:val="22"/>
          <w:lang w:val="en-US" w:eastAsia="zh-CN"/>
        </w:rPr>
        <w:t>beam</w:t>
      </w:r>
      <w:r w:rsidR="00CB5ED0">
        <w:rPr>
          <w:rFonts w:eastAsiaTheme="minorEastAsia"/>
          <w:b/>
          <w:i/>
          <w:sz w:val="22"/>
          <w:szCs w:val="22"/>
          <w:lang w:val="en-US" w:eastAsia="zh-CN"/>
        </w:rPr>
        <w:t>(s)</w:t>
      </w:r>
      <w:r w:rsidRPr="0006265B">
        <w:rPr>
          <w:rFonts w:eastAsiaTheme="minorEastAsia"/>
          <w:b/>
          <w:i/>
          <w:sz w:val="22"/>
          <w:szCs w:val="22"/>
          <w:lang w:val="en-US" w:eastAsia="zh-CN"/>
        </w:rPr>
        <w:t xml:space="preserve"> report</w:t>
      </w:r>
      <w:r w:rsidR="00CB5ED0">
        <w:rPr>
          <w:rFonts w:eastAsiaTheme="minorEastAsia"/>
          <w:b/>
          <w:i/>
          <w:sz w:val="22"/>
          <w:szCs w:val="22"/>
          <w:lang w:val="en-US" w:eastAsia="zh-CN"/>
        </w:rPr>
        <w:t>ed.</w:t>
      </w:r>
    </w:p>
    <w:p w14:paraId="53CD7DDB" w14:textId="51F80F80" w:rsidR="005562D1" w:rsidRPr="005562D1" w:rsidRDefault="005562D1" w:rsidP="005562D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The most important issue is to determine what could be the criteria, or condition</w:t>
      </w:r>
      <w:r w:rsidR="00CB5ED0">
        <w:rPr>
          <w:rFonts w:eastAsiaTheme="minorEastAsia"/>
          <w:color w:val="000000" w:themeColor="text1"/>
          <w:sz w:val="22"/>
          <w:szCs w:val="22"/>
          <w:lang w:eastAsia="zh-CN"/>
        </w:rPr>
        <w:t xml:space="preserve"> that can trigger the report</w:t>
      </w:r>
      <w:r>
        <w:rPr>
          <w:rFonts w:eastAsiaTheme="minorEastAsia"/>
          <w:color w:val="000000" w:themeColor="text1"/>
          <w:sz w:val="22"/>
          <w:szCs w:val="22"/>
          <w:lang w:eastAsia="zh-CN"/>
        </w:rPr>
        <w:t xml:space="preserve">, in other words, the definition of the event. Considering that it is unlikely that UE-initiated/event-driven beam reporting can work alone without </w:t>
      </w:r>
      <w:r w:rsidR="00DB1CAC">
        <w:rPr>
          <w:rFonts w:eastAsiaTheme="minorEastAsia"/>
          <w:color w:val="000000" w:themeColor="text1"/>
          <w:sz w:val="22"/>
          <w:szCs w:val="22"/>
          <w:lang w:eastAsia="zh-CN"/>
        </w:rPr>
        <w:t>BFD/</w:t>
      </w:r>
      <w:r>
        <w:rPr>
          <w:rFonts w:eastAsiaTheme="minorEastAsia"/>
          <w:color w:val="000000" w:themeColor="text1"/>
          <w:sz w:val="22"/>
          <w:szCs w:val="22"/>
          <w:lang w:eastAsia="zh-CN"/>
        </w:rPr>
        <w:t>BFR and legacy NW-configured/triggered beam report, we may consider some c</w:t>
      </w:r>
      <w:r w:rsidRPr="00AB7871">
        <w:rPr>
          <w:rFonts w:eastAsiaTheme="minorEastAsia"/>
          <w:color w:val="000000" w:themeColor="text1"/>
          <w:sz w:val="22"/>
          <w:szCs w:val="22"/>
          <w:lang w:eastAsia="zh-CN"/>
        </w:rPr>
        <w:t>riteria</w:t>
      </w:r>
      <w:r>
        <w:rPr>
          <w:rFonts w:eastAsiaTheme="minorEastAsia"/>
          <w:color w:val="000000" w:themeColor="text1"/>
          <w:sz w:val="22"/>
          <w:szCs w:val="22"/>
          <w:lang w:eastAsia="zh-CN"/>
        </w:rPr>
        <w:t xml:space="preserve"> or condition which is different from BFD</w:t>
      </w:r>
      <w:r w:rsidR="00F94DC8">
        <w:rPr>
          <w:rFonts w:eastAsiaTheme="minorEastAsia"/>
          <w:color w:val="000000" w:themeColor="text1"/>
          <w:sz w:val="22"/>
          <w:szCs w:val="22"/>
          <w:lang w:eastAsia="zh-CN"/>
        </w:rPr>
        <w:t xml:space="preserve"> (hypothetical BLER)</w:t>
      </w:r>
      <w:r>
        <w:rPr>
          <w:rFonts w:eastAsiaTheme="minorEastAsia"/>
          <w:color w:val="000000" w:themeColor="text1"/>
          <w:sz w:val="22"/>
          <w:szCs w:val="22"/>
          <w:lang w:eastAsia="zh-CN"/>
        </w:rPr>
        <w:t>, candidate beam</w:t>
      </w:r>
      <w:r w:rsidR="00F94DC8">
        <w:rPr>
          <w:rFonts w:eastAsiaTheme="minorEastAsia"/>
          <w:color w:val="000000" w:themeColor="text1"/>
          <w:sz w:val="22"/>
          <w:szCs w:val="22"/>
          <w:lang w:eastAsia="zh-CN"/>
        </w:rPr>
        <w:t xml:space="preserve"> (L1-RSRP)</w:t>
      </w:r>
      <w:r>
        <w:rPr>
          <w:rFonts w:eastAsiaTheme="minorEastAsia"/>
          <w:color w:val="000000" w:themeColor="text1"/>
          <w:sz w:val="22"/>
          <w:szCs w:val="22"/>
          <w:lang w:eastAsia="zh-CN"/>
        </w:rPr>
        <w:t>, or legacy beam report</w:t>
      </w:r>
      <w:r w:rsidR="00F94DC8">
        <w:rPr>
          <w:rFonts w:eastAsiaTheme="minorEastAsia"/>
          <w:color w:val="000000" w:themeColor="text1"/>
          <w:sz w:val="22"/>
          <w:szCs w:val="22"/>
          <w:lang w:eastAsia="zh-CN"/>
        </w:rPr>
        <w:t xml:space="preserve"> (L1-RSRP or L1-SINR)</w:t>
      </w:r>
      <w:r>
        <w:rPr>
          <w:rFonts w:eastAsiaTheme="minorEastAsia"/>
          <w:color w:val="000000" w:themeColor="text1"/>
          <w:sz w:val="22"/>
          <w:szCs w:val="22"/>
          <w:lang w:eastAsia="zh-CN"/>
        </w:rPr>
        <w:t>.</w:t>
      </w:r>
      <w:r w:rsidR="00CB5ED0">
        <w:rPr>
          <w:rFonts w:eastAsiaTheme="minorEastAsia"/>
          <w:color w:val="000000" w:themeColor="text1"/>
          <w:sz w:val="22"/>
          <w:szCs w:val="22"/>
          <w:lang w:eastAsia="zh-CN"/>
        </w:rPr>
        <w:t xml:space="preserve"> For example, UE-initiated/event-driven beam reporting needs to</w:t>
      </w:r>
      <w:r w:rsidR="00897C27">
        <w:rPr>
          <w:rFonts w:eastAsiaTheme="minorEastAsia"/>
          <w:color w:val="000000" w:themeColor="text1"/>
          <w:sz w:val="22"/>
          <w:szCs w:val="22"/>
          <w:lang w:eastAsia="zh-CN"/>
        </w:rPr>
        <w:t xml:space="preserve"> be</w:t>
      </w:r>
      <w:r w:rsidR="00CB5ED0">
        <w:rPr>
          <w:rFonts w:eastAsiaTheme="minorEastAsia"/>
          <w:color w:val="000000" w:themeColor="text1"/>
          <w:sz w:val="22"/>
          <w:szCs w:val="22"/>
          <w:lang w:eastAsia="zh-CN"/>
        </w:rPr>
        <w:t xml:space="preserve"> triggered </w:t>
      </w:r>
      <w:r w:rsidR="00897C27">
        <w:rPr>
          <w:rFonts w:eastAsiaTheme="minorEastAsia"/>
          <w:color w:val="000000" w:themeColor="text1"/>
          <w:sz w:val="22"/>
          <w:szCs w:val="22"/>
          <w:lang w:eastAsia="zh-CN"/>
        </w:rPr>
        <w:t>prior</w:t>
      </w:r>
      <w:r w:rsidR="00CB5ED0">
        <w:rPr>
          <w:rFonts w:eastAsiaTheme="minorEastAsia"/>
          <w:color w:val="000000" w:themeColor="text1"/>
          <w:sz w:val="22"/>
          <w:szCs w:val="22"/>
          <w:lang w:eastAsia="zh-CN"/>
        </w:rPr>
        <w:t xml:space="preserve"> to BFD, or </w:t>
      </w:r>
      <w:r w:rsidR="00897C27">
        <w:rPr>
          <w:rFonts w:eastAsiaTheme="minorEastAsia"/>
          <w:color w:val="000000" w:themeColor="text1"/>
          <w:sz w:val="22"/>
          <w:szCs w:val="22"/>
          <w:lang w:eastAsia="zh-CN"/>
        </w:rPr>
        <w:t xml:space="preserve">it </w:t>
      </w:r>
      <w:r w:rsidR="00CB5ED0">
        <w:rPr>
          <w:rFonts w:eastAsiaTheme="minorEastAsia"/>
          <w:color w:val="000000" w:themeColor="text1"/>
          <w:sz w:val="22"/>
          <w:szCs w:val="22"/>
          <w:lang w:eastAsia="zh-CN"/>
        </w:rPr>
        <w:t>contains beams with better quality than that of beam</w:t>
      </w:r>
      <w:r w:rsidR="00897C27">
        <w:rPr>
          <w:rFonts w:eastAsiaTheme="minorEastAsia"/>
          <w:color w:val="000000" w:themeColor="text1"/>
          <w:sz w:val="22"/>
          <w:szCs w:val="22"/>
          <w:lang w:eastAsia="zh-CN"/>
        </w:rPr>
        <w:t>s</w:t>
      </w:r>
      <w:r w:rsidR="00CB5ED0">
        <w:rPr>
          <w:rFonts w:eastAsiaTheme="minorEastAsia"/>
          <w:color w:val="000000" w:themeColor="text1"/>
          <w:sz w:val="22"/>
          <w:szCs w:val="22"/>
          <w:lang w:eastAsia="zh-CN"/>
        </w:rPr>
        <w:t xml:space="preserve"> in the legacy beam report</w:t>
      </w:r>
      <w:r w:rsidR="000E5C40">
        <w:rPr>
          <w:rFonts w:eastAsiaTheme="minorEastAsia"/>
          <w:color w:val="000000" w:themeColor="text1"/>
          <w:sz w:val="22"/>
          <w:szCs w:val="22"/>
          <w:lang w:eastAsia="zh-CN"/>
        </w:rPr>
        <w:t xml:space="preserve"> or </w:t>
      </w:r>
      <w:r w:rsidR="00897C27">
        <w:rPr>
          <w:rFonts w:eastAsiaTheme="minorEastAsia"/>
          <w:color w:val="000000" w:themeColor="text1"/>
          <w:sz w:val="22"/>
          <w:szCs w:val="22"/>
          <w:lang w:eastAsia="zh-CN"/>
        </w:rPr>
        <w:t xml:space="preserve">that of </w:t>
      </w:r>
      <w:r w:rsidR="000E5C40">
        <w:rPr>
          <w:rFonts w:eastAsiaTheme="minorEastAsia"/>
          <w:color w:val="000000" w:themeColor="text1"/>
          <w:sz w:val="22"/>
          <w:szCs w:val="22"/>
          <w:lang w:eastAsia="zh-CN"/>
        </w:rPr>
        <w:t>the current applied beam</w:t>
      </w:r>
      <w:r w:rsidR="00897C27">
        <w:rPr>
          <w:rFonts w:eastAsiaTheme="minorEastAsia"/>
          <w:color w:val="000000" w:themeColor="text1"/>
          <w:sz w:val="22"/>
          <w:szCs w:val="22"/>
          <w:lang w:eastAsia="zh-CN"/>
        </w:rPr>
        <w:t>(s)</w:t>
      </w:r>
      <w:r w:rsidR="00CB5ED0">
        <w:rPr>
          <w:rFonts w:eastAsiaTheme="minorEastAsia"/>
          <w:color w:val="000000" w:themeColor="text1"/>
          <w:sz w:val="22"/>
          <w:szCs w:val="22"/>
          <w:lang w:eastAsia="zh-CN"/>
        </w:rPr>
        <w:t>.</w:t>
      </w:r>
    </w:p>
    <w:p w14:paraId="3E04EE22" w14:textId="363D6E2B" w:rsidR="004A45CE"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3C67CA">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sidR="005562D1">
        <w:rPr>
          <w:rFonts w:eastAsiaTheme="minorEastAsia"/>
          <w:b/>
          <w:i/>
          <w:sz w:val="22"/>
          <w:szCs w:val="22"/>
          <w:lang w:val="en-US" w:eastAsia="zh-CN"/>
        </w:rPr>
        <w:t xml:space="preserve">Define the </w:t>
      </w:r>
      <w:r w:rsidR="00897C27">
        <w:rPr>
          <w:rFonts w:eastAsiaTheme="minorEastAsia"/>
          <w:b/>
          <w:i/>
          <w:sz w:val="22"/>
          <w:szCs w:val="22"/>
          <w:lang w:val="en-US" w:eastAsia="zh-CN"/>
        </w:rPr>
        <w:t>criteria/condition/</w:t>
      </w:r>
      <w:r w:rsidR="005562D1">
        <w:rPr>
          <w:rFonts w:eastAsiaTheme="minorEastAsia"/>
          <w:b/>
          <w:i/>
          <w:sz w:val="22"/>
          <w:szCs w:val="22"/>
          <w:lang w:val="en-US" w:eastAsia="zh-CN"/>
        </w:rPr>
        <w:t xml:space="preserve">event for </w:t>
      </w:r>
      <w:r w:rsidR="005562D1" w:rsidRPr="005562D1">
        <w:rPr>
          <w:rFonts w:eastAsiaTheme="minorEastAsia"/>
          <w:b/>
          <w:i/>
          <w:sz w:val="22"/>
          <w:szCs w:val="22"/>
          <w:lang w:val="en-US" w:eastAsia="zh-CN"/>
        </w:rPr>
        <w:t>UE-initiated/event-driven beam management</w:t>
      </w:r>
      <w:r w:rsidR="005562D1">
        <w:rPr>
          <w:rFonts w:eastAsiaTheme="minorEastAsia"/>
          <w:b/>
          <w:i/>
          <w:sz w:val="22"/>
          <w:szCs w:val="22"/>
          <w:lang w:val="en-US" w:eastAsia="zh-CN"/>
        </w:rPr>
        <w:t xml:space="preserve"> before discussions on</w:t>
      </w:r>
      <w:r w:rsidR="00897C27">
        <w:rPr>
          <w:rFonts w:eastAsiaTheme="minorEastAsia"/>
          <w:b/>
          <w:i/>
          <w:sz w:val="22"/>
          <w:szCs w:val="22"/>
          <w:lang w:val="en-US" w:eastAsia="zh-CN"/>
        </w:rPr>
        <w:t xml:space="preserve"> the</w:t>
      </w:r>
      <w:r w:rsidR="005562D1">
        <w:rPr>
          <w:rFonts w:eastAsiaTheme="minorEastAsia"/>
          <w:b/>
          <w:i/>
          <w:sz w:val="22"/>
          <w:szCs w:val="22"/>
          <w:lang w:val="en-US" w:eastAsia="zh-CN"/>
        </w:rPr>
        <w:t xml:space="preserve"> procedure and signaling.</w:t>
      </w:r>
    </w:p>
    <w:p w14:paraId="5D6B4848" w14:textId="4A4D82B7" w:rsidR="00652F69" w:rsidRDefault="00BB49BE" w:rsidP="00B621B0">
      <w:pPr>
        <w:spacing w:before="120" w:after="120"/>
        <w:jc w:val="both"/>
        <w:rPr>
          <w:rFonts w:eastAsiaTheme="minorEastAsia"/>
          <w:color w:val="000000" w:themeColor="text1"/>
          <w:sz w:val="22"/>
          <w:szCs w:val="22"/>
          <w:lang w:eastAsia="zh-CN"/>
        </w:rPr>
      </w:pPr>
      <w:r w:rsidRPr="00BB49BE">
        <w:rPr>
          <w:rFonts w:eastAsiaTheme="minorEastAsia"/>
          <w:color w:val="000000" w:themeColor="text1"/>
          <w:sz w:val="22"/>
          <w:szCs w:val="22"/>
          <w:lang w:eastAsia="zh-CN"/>
        </w:rPr>
        <w:t xml:space="preserve">In addition, </w:t>
      </w:r>
      <w:r w:rsidR="00DB1CAC">
        <w:rPr>
          <w:rFonts w:eastAsiaTheme="minorEastAsia"/>
          <w:color w:val="000000" w:themeColor="text1"/>
          <w:sz w:val="22"/>
          <w:szCs w:val="22"/>
          <w:lang w:eastAsia="zh-CN"/>
        </w:rPr>
        <w:t>BFD/</w:t>
      </w:r>
      <w:r>
        <w:rPr>
          <w:rFonts w:eastAsiaTheme="minorEastAsia"/>
          <w:color w:val="000000" w:themeColor="text1"/>
          <w:sz w:val="22"/>
          <w:szCs w:val="22"/>
          <w:lang w:eastAsia="zh-CN"/>
        </w:rPr>
        <w:t xml:space="preserve">BFR and legacy NW-configured/triggered beam report may have impacts on the </w:t>
      </w:r>
      <w:r w:rsidRPr="00BB49BE">
        <w:rPr>
          <w:rFonts w:eastAsiaTheme="minorEastAsia"/>
          <w:color w:val="000000" w:themeColor="text1"/>
          <w:sz w:val="22"/>
          <w:szCs w:val="22"/>
          <w:lang w:eastAsia="zh-CN"/>
        </w:rPr>
        <w:t>UE-initiated/event-driven beam report</w:t>
      </w:r>
      <w:r w:rsidR="00897C27">
        <w:rPr>
          <w:rFonts w:eastAsiaTheme="minorEastAsia"/>
          <w:color w:val="000000" w:themeColor="text1"/>
          <w:sz w:val="22"/>
          <w:szCs w:val="22"/>
          <w:lang w:eastAsia="zh-CN"/>
        </w:rPr>
        <w:t xml:space="preserve">, if they can </w:t>
      </w:r>
      <w:r w:rsidR="00DB1CAC">
        <w:rPr>
          <w:rFonts w:eastAsiaTheme="minorEastAsia"/>
          <w:color w:val="000000" w:themeColor="text1"/>
          <w:sz w:val="22"/>
          <w:szCs w:val="22"/>
          <w:lang w:eastAsia="zh-CN"/>
        </w:rPr>
        <w:t xml:space="preserve">be </w:t>
      </w:r>
      <w:r w:rsidR="00897C27">
        <w:rPr>
          <w:rFonts w:eastAsiaTheme="minorEastAsia"/>
          <w:color w:val="000000" w:themeColor="text1"/>
          <w:sz w:val="22"/>
          <w:szCs w:val="22"/>
          <w:lang w:eastAsia="zh-CN"/>
        </w:rPr>
        <w:t>configured simultaneously</w:t>
      </w:r>
      <w:r>
        <w:rPr>
          <w:rFonts w:eastAsiaTheme="minorEastAsia"/>
          <w:color w:val="000000" w:themeColor="text1"/>
          <w:sz w:val="22"/>
          <w:szCs w:val="22"/>
          <w:lang w:eastAsia="zh-CN"/>
        </w:rPr>
        <w:t>.</w:t>
      </w:r>
      <w:r w:rsidR="00652F69">
        <w:rPr>
          <w:rFonts w:eastAsiaTheme="minorEastAsia"/>
          <w:color w:val="000000" w:themeColor="text1"/>
          <w:sz w:val="22"/>
          <w:szCs w:val="22"/>
          <w:lang w:eastAsia="zh-CN"/>
        </w:rPr>
        <w:t xml:space="preserve"> </w:t>
      </w:r>
      <w:r w:rsidR="00897C27">
        <w:rPr>
          <w:rFonts w:eastAsiaTheme="minorEastAsia"/>
          <w:color w:val="000000" w:themeColor="text1"/>
          <w:sz w:val="22"/>
          <w:szCs w:val="22"/>
          <w:lang w:eastAsia="zh-CN"/>
        </w:rPr>
        <w:t xml:space="preserve">Considering that </w:t>
      </w:r>
      <w:r w:rsidR="00DB1CAC">
        <w:rPr>
          <w:rFonts w:eastAsiaTheme="minorEastAsia"/>
          <w:color w:val="000000" w:themeColor="text1"/>
          <w:sz w:val="22"/>
          <w:szCs w:val="22"/>
          <w:lang w:eastAsia="zh-CN"/>
        </w:rPr>
        <w:t>BFD/</w:t>
      </w:r>
      <w:r w:rsidR="00897C27">
        <w:rPr>
          <w:rFonts w:eastAsiaTheme="minorEastAsia"/>
          <w:color w:val="000000" w:themeColor="text1"/>
          <w:sz w:val="22"/>
          <w:szCs w:val="22"/>
          <w:lang w:eastAsia="zh-CN"/>
        </w:rPr>
        <w:t xml:space="preserve">BFR and legacy NW-configured/triggered beam report </w:t>
      </w:r>
      <w:r w:rsidR="00DB1CAC">
        <w:rPr>
          <w:rFonts w:eastAsiaTheme="minorEastAsia"/>
          <w:color w:val="000000" w:themeColor="text1"/>
          <w:sz w:val="22"/>
          <w:szCs w:val="22"/>
          <w:lang w:eastAsia="zh-CN"/>
        </w:rPr>
        <w:t>are</w:t>
      </w:r>
      <w:r w:rsidR="00897C27">
        <w:rPr>
          <w:rFonts w:eastAsiaTheme="minorEastAsia"/>
          <w:color w:val="000000" w:themeColor="text1"/>
          <w:sz w:val="22"/>
          <w:szCs w:val="22"/>
          <w:lang w:eastAsia="zh-CN"/>
        </w:rPr>
        <w:t xml:space="preserve"> mandatory for FR2 UEs and UE-initiated/event-driven beam reporting may be an optional feature, it is nature to assume </w:t>
      </w:r>
      <w:r w:rsidR="00652F69">
        <w:rPr>
          <w:rFonts w:eastAsiaTheme="minorEastAsia"/>
          <w:color w:val="000000" w:themeColor="text1"/>
          <w:sz w:val="22"/>
          <w:szCs w:val="22"/>
          <w:lang w:val="en-US" w:eastAsia="zh-CN"/>
        </w:rPr>
        <w:t xml:space="preserve">a lower priority of </w:t>
      </w:r>
      <w:r w:rsidR="00652F69" w:rsidRPr="00BB49BE">
        <w:rPr>
          <w:rFonts w:eastAsiaTheme="minorEastAsia"/>
          <w:color w:val="000000" w:themeColor="text1"/>
          <w:sz w:val="22"/>
          <w:szCs w:val="22"/>
          <w:lang w:eastAsia="zh-CN"/>
        </w:rPr>
        <w:t>UE-initiated/event-driven beam report</w:t>
      </w:r>
      <w:r w:rsidR="00652F69">
        <w:rPr>
          <w:rFonts w:eastAsiaTheme="minorEastAsia"/>
          <w:color w:val="000000" w:themeColor="text1"/>
          <w:sz w:val="22"/>
          <w:szCs w:val="22"/>
          <w:lang w:eastAsia="zh-CN"/>
        </w:rPr>
        <w:t xml:space="preserve"> compared to</w:t>
      </w:r>
      <w:r w:rsidR="00652F69" w:rsidRPr="00BB49BE">
        <w:rPr>
          <w:rFonts w:eastAsiaTheme="minorEastAsia"/>
          <w:color w:val="000000" w:themeColor="text1"/>
          <w:sz w:val="22"/>
          <w:szCs w:val="22"/>
          <w:lang w:eastAsia="zh-CN"/>
        </w:rPr>
        <w:t xml:space="preserve"> </w:t>
      </w:r>
      <w:r w:rsidR="00DB1CAC">
        <w:rPr>
          <w:rFonts w:eastAsiaTheme="minorEastAsia"/>
          <w:color w:val="000000" w:themeColor="text1"/>
          <w:sz w:val="22"/>
          <w:szCs w:val="22"/>
          <w:lang w:eastAsia="zh-CN"/>
        </w:rPr>
        <w:t>BFD/</w:t>
      </w:r>
      <w:r w:rsidR="00652F69">
        <w:rPr>
          <w:rFonts w:eastAsiaTheme="minorEastAsia"/>
          <w:color w:val="000000" w:themeColor="text1"/>
          <w:sz w:val="22"/>
          <w:szCs w:val="22"/>
          <w:lang w:eastAsia="zh-CN"/>
        </w:rPr>
        <w:t>BFR or legacy NW-configured/triggered beam report</w:t>
      </w:r>
      <w:r w:rsidR="00897C27">
        <w:rPr>
          <w:rFonts w:eastAsiaTheme="minorEastAsia"/>
          <w:color w:val="000000" w:themeColor="text1"/>
          <w:sz w:val="22"/>
          <w:szCs w:val="22"/>
          <w:lang w:eastAsia="zh-CN"/>
        </w:rPr>
        <w:t>. Then,</w:t>
      </w:r>
      <w:r w:rsidR="00652F69">
        <w:rPr>
          <w:rFonts w:eastAsiaTheme="minorEastAsia"/>
          <w:color w:val="000000" w:themeColor="text1"/>
          <w:sz w:val="22"/>
          <w:szCs w:val="22"/>
          <w:lang w:eastAsia="zh-CN"/>
        </w:rPr>
        <w:t xml:space="preserve"> </w:t>
      </w:r>
      <w:r w:rsidR="00897C27" w:rsidRPr="00652F69">
        <w:rPr>
          <w:rFonts w:eastAsiaTheme="minorEastAsia"/>
          <w:color w:val="000000" w:themeColor="text1"/>
          <w:sz w:val="22"/>
          <w:szCs w:val="22"/>
          <w:lang w:eastAsia="zh-CN"/>
        </w:rPr>
        <w:t xml:space="preserve">UE-initiated/event-driven beam report </w:t>
      </w:r>
      <w:r w:rsidR="00897C27">
        <w:rPr>
          <w:rFonts w:eastAsiaTheme="minorEastAsia"/>
          <w:color w:val="000000" w:themeColor="text1"/>
          <w:sz w:val="22"/>
          <w:szCs w:val="22"/>
          <w:lang w:eastAsia="zh-CN"/>
        </w:rPr>
        <w:t>could</w:t>
      </w:r>
      <w:r w:rsidR="00897C27" w:rsidRPr="00652F69">
        <w:rPr>
          <w:rFonts w:eastAsiaTheme="minorEastAsia"/>
          <w:color w:val="000000" w:themeColor="text1"/>
          <w:sz w:val="22"/>
          <w:szCs w:val="22"/>
          <w:lang w:eastAsia="zh-CN"/>
        </w:rPr>
        <w:t xml:space="preserve"> be</w:t>
      </w:r>
      <w:r w:rsidR="00897C27">
        <w:rPr>
          <w:rFonts w:eastAsiaTheme="minorEastAsia"/>
          <w:color w:val="000000" w:themeColor="text1"/>
          <w:sz w:val="22"/>
          <w:szCs w:val="22"/>
          <w:lang w:eastAsia="zh-CN"/>
        </w:rPr>
        <w:t xml:space="preserve"> restricted considering the triggered BFD/BFR procedure and the configured legacy beam report, or </w:t>
      </w:r>
      <w:r w:rsidR="00652F69">
        <w:rPr>
          <w:rFonts w:eastAsiaTheme="minorEastAsia"/>
          <w:color w:val="000000" w:themeColor="text1"/>
          <w:sz w:val="22"/>
          <w:szCs w:val="22"/>
          <w:lang w:eastAsia="zh-CN"/>
        </w:rPr>
        <w:t xml:space="preserve">the </w:t>
      </w:r>
      <w:r w:rsidR="00652F69" w:rsidRPr="00652F69">
        <w:rPr>
          <w:rFonts w:eastAsiaTheme="minorEastAsia"/>
          <w:color w:val="000000" w:themeColor="text1"/>
          <w:sz w:val="22"/>
          <w:szCs w:val="22"/>
          <w:lang w:eastAsia="zh-CN"/>
        </w:rPr>
        <w:t xml:space="preserve">triggered </w:t>
      </w:r>
      <w:r w:rsidR="004177CB">
        <w:rPr>
          <w:rFonts w:eastAsiaTheme="minorEastAsia"/>
          <w:color w:val="000000" w:themeColor="text1"/>
          <w:sz w:val="22"/>
          <w:szCs w:val="22"/>
          <w:lang w:eastAsia="zh-CN"/>
        </w:rPr>
        <w:t>UE-initiated/event-driven</w:t>
      </w:r>
      <w:r w:rsidR="004177CB" w:rsidRPr="00652F69">
        <w:rPr>
          <w:rFonts w:eastAsiaTheme="minorEastAsia"/>
          <w:color w:val="000000" w:themeColor="text1"/>
          <w:sz w:val="22"/>
          <w:szCs w:val="22"/>
          <w:lang w:eastAsia="zh-CN"/>
        </w:rPr>
        <w:t xml:space="preserve"> </w:t>
      </w:r>
      <w:r w:rsidR="00652F69" w:rsidRPr="00652F69">
        <w:rPr>
          <w:rFonts w:eastAsiaTheme="minorEastAsia"/>
          <w:color w:val="000000" w:themeColor="text1"/>
          <w:sz w:val="22"/>
          <w:szCs w:val="22"/>
          <w:lang w:eastAsia="zh-CN"/>
        </w:rPr>
        <w:t>beam report may be cancelled or dropped if colliding with other procedures</w:t>
      </w:r>
      <w:r w:rsidR="00652F69">
        <w:rPr>
          <w:rFonts w:eastAsiaTheme="minorEastAsia"/>
          <w:color w:val="000000" w:themeColor="text1"/>
          <w:sz w:val="22"/>
          <w:szCs w:val="22"/>
          <w:lang w:eastAsia="zh-CN"/>
        </w:rPr>
        <w:t xml:space="preserve">. </w:t>
      </w:r>
      <w:r w:rsidR="00897C27">
        <w:rPr>
          <w:rFonts w:eastAsiaTheme="minorEastAsia"/>
          <w:color w:val="000000" w:themeColor="text1"/>
          <w:sz w:val="22"/>
          <w:szCs w:val="22"/>
          <w:lang w:eastAsia="zh-CN"/>
        </w:rPr>
        <w:t>In following figures, we show several scenarios that UE behaviour needs further considerations of the relationships between different procedures. For example,</w:t>
      </w:r>
    </w:p>
    <w:p w14:paraId="7D14E2BF" w14:textId="2EC607A0" w:rsidR="00897C27" w:rsidRPr="00B621B0" w:rsidRDefault="00897C27" w:rsidP="00B621B0">
      <w:pPr>
        <w:pStyle w:val="a7"/>
        <w:numPr>
          <w:ilvl w:val="0"/>
          <w:numId w:val="24"/>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1, between the time point of beam failure detected and the time point of successful recovery, UE-initiated/event-driven beam report is restricted.</w:t>
      </w:r>
      <w:r w:rsidR="004C2D60">
        <w:rPr>
          <w:rFonts w:eastAsiaTheme="minorEastAsia"/>
          <w:color w:val="000000" w:themeColor="text1"/>
          <w:sz w:val="22"/>
          <w:szCs w:val="22"/>
          <w:lang w:eastAsia="zh-CN"/>
        </w:rPr>
        <w:t xml:space="preserve"> This is because that BFD/BFR procedure is deal</w:t>
      </w:r>
      <w:r w:rsidR="004177CB">
        <w:rPr>
          <w:rFonts w:eastAsiaTheme="minorEastAsia"/>
          <w:color w:val="000000" w:themeColor="text1"/>
          <w:sz w:val="22"/>
          <w:szCs w:val="22"/>
          <w:lang w:eastAsia="zh-CN"/>
        </w:rPr>
        <w:t>ing</w:t>
      </w:r>
      <w:r w:rsidR="004C2D60">
        <w:rPr>
          <w:rFonts w:eastAsiaTheme="minorEastAsia"/>
          <w:color w:val="000000" w:themeColor="text1"/>
          <w:sz w:val="22"/>
          <w:szCs w:val="22"/>
          <w:lang w:eastAsia="zh-CN"/>
        </w:rPr>
        <w:t xml:space="preserve"> with current channel conditions or potential blockage and there is less chance for UE to find some better beam to report other than the one determined in BFD/BFR procedure.</w:t>
      </w:r>
    </w:p>
    <w:p w14:paraId="28650432" w14:textId="634747BA" w:rsidR="00897C27" w:rsidRPr="00B621B0" w:rsidRDefault="00897C27" w:rsidP="00B621B0">
      <w:pPr>
        <w:pStyle w:val="a7"/>
        <w:numPr>
          <w:ilvl w:val="0"/>
          <w:numId w:val="24"/>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2, around a time window before and after a NW configured beam report, </w:t>
      </w:r>
      <w:r w:rsidR="004C2D60" w:rsidRPr="00B621B0">
        <w:rPr>
          <w:rFonts w:eastAsiaTheme="minorEastAsia"/>
          <w:color w:val="000000" w:themeColor="text1"/>
          <w:sz w:val="22"/>
          <w:szCs w:val="22"/>
          <w:lang w:eastAsia="zh-CN"/>
        </w:rPr>
        <w:t>UE-initiated/event-driven beam report is restricted.</w:t>
      </w:r>
      <w:r w:rsidR="004C2D60">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12B9508" w14:textId="4B154343" w:rsidR="004C2D60" w:rsidRPr="00B621B0" w:rsidRDefault="004C2D60" w:rsidP="00B621B0">
      <w:pPr>
        <w:pStyle w:val="a7"/>
        <w:numPr>
          <w:ilvl w:val="0"/>
          <w:numId w:val="24"/>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In Figure 3,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w:t>
      </w:r>
      <w:r w:rsidR="00DB1CAC">
        <w:rPr>
          <w:rFonts w:eastAsiaTheme="minorEastAsia"/>
          <w:color w:val="000000" w:themeColor="text1"/>
          <w:sz w:val="22"/>
          <w:szCs w:val="22"/>
          <w:lang w:eastAsia="zh-CN"/>
        </w:rPr>
        <w:t xml:space="preserve">already triggered or </w:t>
      </w:r>
      <w:r>
        <w:rPr>
          <w:rFonts w:eastAsiaTheme="minorEastAsia"/>
          <w:color w:val="000000" w:themeColor="text1"/>
          <w:sz w:val="22"/>
          <w:szCs w:val="22"/>
          <w:lang w:eastAsia="zh-CN"/>
        </w:rPr>
        <w:t>to be triggered</w:t>
      </w:r>
      <w:r w:rsidR="00DB1CAC">
        <w:rPr>
          <w:rFonts w:eastAsiaTheme="minorEastAsia"/>
          <w:color w:val="000000" w:themeColor="text1"/>
          <w:sz w:val="22"/>
          <w:szCs w:val="22"/>
          <w:lang w:eastAsia="zh-CN"/>
        </w:rPr>
        <w:t xml:space="preserve"> in a near future</w:t>
      </w:r>
      <w:r>
        <w:rPr>
          <w:rFonts w:eastAsiaTheme="minorEastAsia"/>
          <w:color w:val="000000" w:themeColor="text1"/>
          <w:sz w:val="22"/>
          <w:szCs w:val="22"/>
          <w:lang w:eastAsia="zh-CN"/>
        </w:rPr>
        <w:t>.</w:t>
      </w:r>
    </w:p>
    <w:p w14:paraId="2FBE2840" w14:textId="77777777" w:rsidR="005D0AA2" w:rsidRDefault="005D0AA2" w:rsidP="005D0AA2">
      <w:pPr>
        <w:keepNext/>
        <w:spacing w:before="120" w:after="120"/>
        <w:jc w:val="center"/>
      </w:pPr>
      <w:r>
        <w:rPr>
          <w:rFonts w:eastAsiaTheme="minorEastAsia"/>
          <w:noProof/>
          <w:color w:val="000000" w:themeColor="text1"/>
          <w:sz w:val="22"/>
          <w:szCs w:val="22"/>
          <w:lang w:val="en-US" w:eastAsia="zh-CN"/>
        </w:rPr>
        <w:drawing>
          <wp:inline distT="0" distB="0" distL="0" distR="0" wp14:anchorId="40B8BB43" wp14:editId="3D7B665B">
            <wp:extent cx="4133215" cy="969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1ED9FF31" w14:textId="1C2BB608" w:rsidR="005D0AA2" w:rsidRPr="00B621B0" w:rsidRDefault="005D0AA2" w:rsidP="005D0AA2">
      <w:pPr>
        <w:pStyle w:val="a3"/>
        <w:jc w:val="center"/>
        <w:rPr>
          <w:color w:val="auto"/>
        </w:rPr>
      </w:pPr>
      <w:r w:rsidRPr="00B621B0">
        <w:rPr>
          <w:color w:val="auto"/>
        </w:rPr>
        <w:t xml:space="preserve">Figure </w:t>
      </w:r>
      <w:r w:rsidRPr="00B621B0">
        <w:rPr>
          <w:noProof/>
          <w:color w:val="auto"/>
        </w:rPr>
        <w:t>1</w:t>
      </w:r>
      <w:r w:rsidR="004C2D60" w:rsidRPr="00B621B0">
        <w:rPr>
          <w:color w:val="auto"/>
        </w:rPr>
        <w:t xml:space="preserve"> restrict UE initiated beam report during BFD/BFR </w:t>
      </w:r>
      <w:r w:rsidR="004177CB" w:rsidRPr="00B621B0">
        <w:rPr>
          <w:color w:val="auto"/>
        </w:rPr>
        <w:t>procedure</w:t>
      </w:r>
    </w:p>
    <w:p w14:paraId="442D61C9" w14:textId="77777777" w:rsidR="005D0AA2" w:rsidRDefault="005D0AA2" w:rsidP="005D0AA2">
      <w:pPr>
        <w:keepNext/>
        <w:jc w:val="center"/>
      </w:pPr>
      <w:r>
        <w:rPr>
          <w:noProof/>
          <w:lang w:val="en-US" w:eastAsia="zh-CN"/>
        </w:rPr>
        <w:drawing>
          <wp:inline distT="0" distB="0" distL="0" distR="0" wp14:anchorId="76385FE2" wp14:editId="3A21F96A">
            <wp:extent cx="4676140" cy="1371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7B77570" w14:textId="3C2E9BA1" w:rsidR="005D0AA2" w:rsidRPr="00B621B0" w:rsidRDefault="005D0AA2" w:rsidP="005D0AA2">
      <w:pPr>
        <w:pStyle w:val="a3"/>
        <w:jc w:val="center"/>
        <w:rPr>
          <w:color w:val="auto"/>
        </w:rPr>
      </w:pPr>
      <w:r w:rsidRPr="00B621B0">
        <w:rPr>
          <w:color w:val="auto"/>
        </w:rPr>
        <w:t xml:space="preserve">Figure </w:t>
      </w:r>
      <w:r w:rsidRPr="00B621B0">
        <w:rPr>
          <w:noProof/>
          <w:color w:val="auto"/>
        </w:rPr>
        <w:t>2</w:t>
      </w:r>
      <w:r w:rsidR="004C2D60" w:rsidRPr="00B621B0">
        <w:rPr>
          <w:color w:val="auto"/>
        </w:rPr>
        <w:t xml:space="preserve"> restrict UE initiated beam report around NW-triggered/configured beam report</w:t>
      </w:r>
    </w:p>
    <w:p w14:paraId="61B6E38B" w14:textId="77777777" w:rsidR="005D0AA2" w:rsidRDefault="005D0AA2" w:rsidP="005D0AA2">
      <w:pPr>
        <w:keepNext/>
        <w:jc w:val="center"/>
      </w:pPr>
      <w:r>
        <w:rPr>
          <w:noProof/>
          <w:lang w:val="en-US" w:eastAsia="zh-CN"/>
        </w:rPr>
        <w:lastRenderedPageBreak/>
        <w:drawing>
          <wp:inline distT="0" distB="0" distL="0" distR="0" wp14:anchorId="30FB3123" wp14:editId="383E6472">
            <wp:extent cx="2517775" cy="1200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050C6EE0" w14:textId="41B6D197" w:rsidR="005D0AA2" w:rsidRPr="00B621B0" w:rsidRDefault="005D0AA2" w:rsidP="005D0AA2">
      <w:pPr>
        <w:pStyle w:val="a3"/>
        <w:jc w:val="center"/>
        <w:rPr>
          <w:color w:val="auto"/>
        </w:rPr>
      </w:pPr>
      <w:r w:rsidRPr="00B621B0">
        <w:rPr>
          <w:color w:val="auto"/>
        </w:rPr>
        <w:t xml:space="preserve">Figure </w:t>
      </w:r>
      <w:r w:rsidRPr="00B621B0">
        <w:rPr>
          <w:noProof/>
          <w:color w:val="auto"/>
        </w:rPr>
        <w:t>3</w:t>
      </w:r>
      <w:r w:rsidR="004C2D60" w:rsidRPr="00B621B0">
        <w:rPr>
          <w:color w:val="auto"/>
        </w:rPr>
        <w:t xml:space="preserve"> triggered beam report is cancelled due to BFD/BFR/legacy beam report</w:t>
      </w:r>
    </w:p>
    <w:p w14:paraId="22DB5F92" w14:textId="405E575D" w:rsidR="005D0AA2" w:rsidRPr="000A7BB3" w:rsidRDefault="005D0AA2" w:rsidP="005D0AA2">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Study the relationship between </w:t>
      </w:r>
      <w:r w:rsidRPr="00161523">
        <w:rPr>
          <w:rFonts w:eastAsiaTheme="minorEastAsia"/>
          <w:b/>
          <w:i/>
          <w:sz w:val="22"/>
          <w:szCs w:val="22"/>
          <w:lang w:val="en-US" w:eastAsia="zh-CN"/>
        </w:rPr>
        <w:t>UE-initiated/event-driven beam management procedure and other procedures</w:t>
      </w:r>
      <w:r>
        <w:rPr>
          <w:rFonts w:eastAsiaTheme="minorEastAsia"/>
          <w:b/>
          <w:i/>
          <w:sz w:val="22"/>
          <w:szCs w:val="22"/>
          <w:lang w:val="en-US" w:eastAsia="zh-CN"/>
        </w:rPr>
        <w:t xml:space="preserve"> like </w:t>
      </w:r>
      <w:r w:rsidR="00DB1CAC">
        <w:rPr>
          <w:rFonts w:eastAsiaTheme="minorEastAsia"/>
          <w:b/>
          <w:i/>
          <w:sz w:val="22"/>
          <w:szCs w:val="22"/>
          <w:lang w:val="en-US" w:eastAsia="zh-CN"/>
        </w:rPr>
        <w:t>BFD/</w:t>
      </w:r>
      <w:r>
        <w:rPr>
          <w:rFonts w:eastAsiaTheme="minorEastAsia"/>
          <w:b/>
          <w:i/>
          <w:sz w:val="22"/>
          <w:szCs w:val="22"/>
          <w:lang w:val="en-US" w:eastAsia="zh-CN"/>
        </w:rPr>
        <w:t>BFR and legacy NW-configured/triggered beam measurement and report.</w:t>
      </w:r>
    </w:p>
    <w:p w14:paraId="167493A5" w14:textId="7D95DDED" w:rsidR="00CB5ED0" w:rsidRPr="000A7BB3" w:rsidRDefault="00CB5ED0" w:rsidP="00CB5ED0">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w:t>
      </w:r>
      <w:r w:rsidRPr="000A7BB3">
        <w:rPr>
          <w:rFonts w:eastAsiaTheme="minorEastAsia"/>
          <w:b/>
          <w:i/>
          <w:sz w:val="22"/>
          <w:szCs w:val="22"/>
          <w:lang w:val="en-US" w:eastAsia="zh-CN"/>
        </w:rPr>
        <w:t>:</w:t>
      </w:r>
      <w:r w:rsidRPr="000A7BB3">
        <w:t xml:space="preserve"> </w:t>
      </w:r>
      <w:r w:rsidR="00B8474B">
        <w:rPr>
          <w:rFonts w:eastAsiaTheme="minorEastAsia"/>
          <w:b/>
          <w:i/>
          <w:sz w:val="22"/>
          <w:szCs w:val="22"/>
          <w:lang w:val="en-US" w:eastAsia="zh-CN"/>
        </w:rPr>
        <w:t>T</w:t>
      </w:r>
      <w:r w:rsidRPr="00AB7871">
        <w:rPr>
          <w:rFonts w:eastAsiaTheme="minorEastAsia"/>
          <w:b/>
          <w:i/>
          <w:sz w:val="22"/>
          <w:szCs w:val="22"/>
          <w:lang w:val="en-US" w:eastAsia="zh-CN"/>
        </w:rPr>
        <w:t xml:space="preserve">he triggered </w:t>
      </w:r>
      <w:r w:rsidRPr="00161523">
        <w:rPr>
          <w:rFonts w:eastAsiaTheme="minorEastAsia"/>
          <w:b/>
          <w:i/>
          <w:sz w:val="22"/>
          <w:szCs w:val="22"/>
          <w:lang w:val="en-US" w:eastAsia="zh-CN"/>
        </w:rPr>
        <w:t xml:space="preserve">UE-initiated/event-driven beam </w:t>
      </w:r>
      <w:r>
        <w:rPr>
          <w:rFonts w:eastAsiaTheme="minorEastAsia"/>
          <w:b/>
          <w:i/>
          <w:sz w:val="22"/>
          <w:szCs w:val="22"/>
          <w:lang w:val="en-US" w:eastAsia="zh-CN"/>
        </w:rPr>
        <w:t>report may be cancelled or dropped if colliding with</w:t>
      </w:r>
      <w:r w:rsidRPr="00161523">
        <w:rPr>
          <w:rFonts w:eastAsiaTheme="minorEastAsia"/>
          <w:b/>
          <w:i/>
          <w:sz w:val="22"/>
          <w:szCs w:val="22"/>
          <w:lang w:val="en-US" w:eastAsia="zh-CN"/>
        </w:rPr>
        <w:t xml:space="preserve"> other procedures</w:t>
      </w:r>
      <w:r>
        <w:rPr>
          <w:rFonts w:eastAsiaTheme="minorEastAsia"/>
          <w:b/>
          <w:i/>
          <w:sz w:val="22"/>
          <w:szCs w:val="22"/>
          <w:lang w:val="en-US" w:eastAsia="zh-CN"/>
        </w:rPr>
        <w:t>.</w:t>
      </w:r>
    </w:p>
    <w:p w14:paraId="2D02E308" w14:textId="0DF1838C" w:rsidR="00CB5ED0" w:rsidRDefault="00CB5ED0" w:rsidP="00CB5ED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avoid frequent beam report, </w:t>
      </w:r>
      <w:r w:rsidR="003727EF">
        <w:rPr>
          <w:rFonts w:eastAsiaTheme="minorEastAsia"/>
          <w:color w:val="000000" w:themeColor="text1"/>
          <w:sz w:val="22"/>
          <w:szCs w:val="22"/>
          <w:lang w:eastAsia="zh-CN"/>
        </w:rPr>
        <w:t>in addition to</w:t>
      </w:r>
      <w:r w:rsidR="00551AD5">
        <w:rPr>
          <w:rFonts w:eastAsiaTheme="minorEastAsia"/>
          <w:color w:val="000000" w:themeColor="text1"/>
          <w:sz w:val="22"/>
          <w:szCs w:val="22"/>
          <w:lang w:eastAsia="zh-CN"/>
        </w:rPr>
        <w:t xml:space="preserve"> the consideration</w:t>
      </w:r>
      <w:r w:rsidR="003727EF">
        <w:rPr>
          <w:rFonts w:eastAsiaTheme="minorEastAsia"/>
          <w:color w:val="000000" w:themeColor="text1"/>
          <w:sz w:val="22"/>
          <w:szCs w:val="22"/>
          <w:lang w:eastAsia="zh-CN"/>
        </w:rPr>
        <w:t>s</w:t>
      </w:r>
      <w:r w:rsidR="00551AD5">
        <w:rPr>
          <w:rFonts w:eastAsiaTheme="minorEastAsia"/>
          <w:color w:val="000000" w:themeColor="text1"/>
          <w:sz w:val="22"/>
          <w:szCs w:val="22"/>
          <w:lang w:eastAsia="zh-CN"/>
        </w:rPr>
        <w:t xml:space="preserve"> that other</w:t>
      </w:r>
      <w:r w:rsidR="003727EF">
        <w:rPr>
          <w:rFonts w:eastAsiaTheme="minorEastAsia"/>
          <w:color w:val="000000" w:themeColor="text1"/>
          <w:sz w:val="22"/>
          <w:szCs w:val="22"/>
          <w:lang w:eastAsia="zh-CN"/>
        </w:rPr>
        <w:t xml:space="preserve"> legacy</w:t>
      </w:r>
      <w:r w:rsidR="00551AD5">
        <w:rPr>
          <w:rFonts w:eastAsiaTheme="minorEastAsia"/>
          <w:color w:val="000000" w:themeColor="text1"/>
          <w:sz w:val="22"/>
          <w:szCs w:val="22"/>
          <w:lang w:eastAsia="zh-CN"/>
        </w:rPr>
        <w:t xml:space="preserve"> </w:t>
      </w:r>
      <w:r w:rsidR="003727EF">
        <w:rPr>
          <w:rFonts w:eastAsiaTheme="minorEastAsia"/>
          <w:color w:val="000000" w:themeColor="text1"/>
          <w:sz w:val="22"/>
          <w:szCs w:val="22"/>
          <w:lang w:eastAsia="zh-CN"/>
        </w:rPr>
        <w:t>BM</w:t>
      </w:r>
      <w:r w:rsidR="00DB1CAC">
        <w:rPr>
          <w:rFonts w:eastAsiaTheme="minorEastAsia"/>
          <w:color w:val="000000" w:themeColor="text1"/>
          <w:sz w:val="22"/>
          <w:szCs w:val="22"/>
          <w:lang w:eastAsia="zh-CN"/>
        </w:rPr>
        <w:t>/BFR</w:t>
      </w:r>
      <w:r w:rsidR="003727EF">
        <w:rPr>
          <w:rFonts w:eastAsiaTheme="minorEastAsia"/>
          <w:color w:val="000000" w:themeColor="text1"/>
          <w:sz w:val="22"/>
          <w:szCs w:val="22"/>
          <w:lang w:eastAsia="zh-CN"/>
        </w:rPr>
        <w:t xml:space="preserve"> </w:t>
      </w:r>
      <w:r w:rsidR="00551AD5">
        <w:rPr>
          <w:rFonts w:eastAsiaTheme="minorEastAsia"/>
          <w:color w:val="000000" w:themeColor="text1"/>
          <w:sz w:val="22"/>
          <w:szCs w:val="22"/>
          <w:lang w:eastAsia="zh-CN"/>
        </w:rPr>
        <w:t xml:space="preserve">procedures may restrict/cancel the UE initiated beam report as discussed above, </w:t>
      </w:r>
      <w:r>
        <w:rPr>
          <w:rFonts w:eastAsiaTheme="minorEastAsia"/>
          <w:color w:val="000000" w:themeColor="text1"/>
          <w:sz w:val="22"/>
          <w:szCs w:val="22"/>
          <w:lang w:eastAsia="zh-CN"/>
        </w:rPr>
        <w:t>a prohibit timer may be needed and a</w:t>
      </w:r>
      <w:r w:rsidRPr="00F94DC8">
        <w:rPr>
          <w:rFonts w:eastAsiaTheme="minorEastAsia"/>
          <w:color w:val="000000" w:themeColor="text1"/>
          <w:sz w:val="22"/>
          <w:szCs w:val="22"/>
          <w:lang w:eastAsia="zh-CN"/>
        </w:rPr>
        <w:t xml:space="preserve">n UE initiated beam report shall only be triggered if </w:t>
      </w:r>
      <w:r>
        <w:rPr>
          <w:rFonts w:eastAsiaTheme="minorEastAsia"/>
          <w:color w:val="000000" w:themeColor="text1"/>
          <w:sz w:val="22"/>
          <w:szCs w:val="22"/>
          <w:lang w:eastAsia="zh-CN"/>
        </w:rPr>
        <w:t xml:space="preserve">this timer </w:t>
      </w:r>
      <w:r w:rsidRPr="00F94DC8">
        <w:rPr>
          <w:rFonts w:eastAsiaTheme="minorEastAsia"/>
          <w:color w:val="000000" w:themeColor="text1"/>
          <w:sz w:val="22"/>
          <w:szCs w:val="22"/>
          <w:lang w:eastAsia="zh-CN"/>
        </w:rPr>
        <w:t>expires or has expired</w:t>
      </w:r>
      <w:r>
        <w:rPr>
          <w:rFonts w:eastAsiaTheme="minorEastAsia"/>
          <w:color w:val="000000" w:themeColor="text1"/>
          <w:sz w:val="22"/>
          <w:szCs w:val="22"/>
          <w:lang w:eastAsia="zh-CN"/>
        </w:rPr>
        <w:t>.</w:t>
      </w:r>
      <w:r w:rsidR="003727EF">
        <w:rPr>
          <w:rFonts w:eastAsiaTheme="minorEastAsia"/>
          <w:color w:val="000000" w:themeColor="text1"/>
          <w:sz w:val="22"/>
          <w:szCs w:val="22"/>
          <w:lang w:eastAsia="zh-CN"/>
        </w:rPr>
        <w:t xml:space="preserve"> With this prohibit timer, at least some time gap can be guaranteed between two reports and both NW/UE can reduce some complexity in </w:t>
      </w:r>
      <w:r w:rsidR="00DB1CAC">
        <w:rPr>
          <w:rFonts w:eastAsiaTheme="minorEastAsia"/>
          <w:color w:val="000000" w:themeColor="text1"/>
          <w:sz w:val="22"/>
          <w:szCs w:val="22"/>
          <w:lang w:eastAsia="zh-CN"/>
        </w:rPr>
        <w:t xml:space="preserve">RS transmission </w:t>
      </w:r>
      <w:r w:rsidR="00DB1CAC">
        <w:rPr>
          <w:rFonts w:eastAsiaTheme="minorEastAsia" w:hint="eastAsia"/>
          <w:color w:val="000000" w:themeColor="text1"/>
          <w:sz w:val="22"/>
          <w:szCs w:val="22"/>
          <w:lang w:eastAsia="zh-CN"/>
        </w:rPr>
        <w:t>and</w:t>
      </w:r>
      <w:r w:rsidR="00DB1CAC">
        <w:rPr>
          <w:rFonts w:eastAsiaTheme="minorEastAsia"/>
          <w:color w:val="000000" w:themeColor="text1"/>
          <w:sz w:val="22"/>
          <w:szCs w:val="22"/>
          <w:lang w:eastAsia="zh-CN"/>
        </w:rPr>
        <w:t xml:space="preserve"> </w:t>
      </w:r>
      <w:r w:rsidR="003727EF">
        <w:rPr>
          <w:rFonts w:eastAsiaTheme="minorEastAsia"/>
          <w:color w:val="000000" w:themeColor="text1"/>
          <w:sz w:val="22"/>
          <w:szCs w:val="22"/>
          <w:lang w:eastAsia="zh-CN"/>
        </w:rPr>
        <w:t>measurement,</w:t>
      </w:r>
      <w:r w:rsidR="00DB1CAC">
        <w:rPr>
          <w:rFonts w:eastAsiaTheme="minorEastAsia"/>
          <w:color w:val="000000" w:themeColor="text1"/>
          <w:sz w:val="22"/>
          <w:szCs w:val="22"/>
          <w:lang w:eastAsia="zh-CN"/>
        </w:rPr>
        <w:t xml:space="preserve"> as well as beam report transmission and reception</w:t>
      </w:r>
      <w:r w:rsidR="003727EF">
        <w:rPr>
          <w:rFonts w:eastAsiaTheme="minorEastAsia"/>
          <w:color w:val="000000" w:themeColor="text1"/>
          <w:sz w:val="22"/>
          <w:szCs w:val="22"/>
          <w:lang w:eastAsia="zh-CN"/>
        </w:rPr>
        <w:t>.</w:t>
      </w:r>
    </w:p>
    <w:p w14:paraId="70D87CAB" w14:textId="77777777" w:rsidR="005D0AA2" w:rsidRDefault="005D0AA2" w:rsidP="005D0AA2">
      <w:pPr>
        <w:keepNext/>
        <w:spacing w:before="120" w:after="120"/>
        <w:jc w:val="center"/>
      </w:pPr>
      <w:r>
        <w:rPr>
          <w:rFonts w:eastAsiaTheme="minorEastAsia"/>
          <w:noProof/>
          <w:color w:val="000000" w:themeColor="text1"/>
          <w:sz w:val="22"/>
          <w:szCs w:val="22"/>
          <w:lang w:val="en-US" w:eastAsia="zh-CN"/>
        </w:rPr>
        <w:drawing>
          <wp:inline distT="0" distB="0" distL="0" distR="0" wp14:anchorId="0CA73E1B" wp14:editId="07FC05B1">
            <wp:extent cx="4603115" cy="99377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646CA651" w14:textId="2E60680B" w:rsidR="005D0AA2" w:rsidRPr="00B621B0" w:rsidRDefault="005D0AA2" w:rsidP="005D0AA2">
      <w:pPr>
        <w:pStyle w:val="a3"/>
        <w:jc w:val="center"/>
        <w:rPr>
          <w:rFonts w:eastAsiaTheme="minorEastAsia"/>
          <w:color w:val="auto"/>
          <w:sz w:val="22"/>
          <w:szCs w:val="22"/>
          <w:lang w:eastAsia="zh-CN"/>
        </w:rPr>
      </w:pPr>
      <w:r w:rsidRPr="00B621B0">
        <w:rPr>
          <w:color w:val="auto"/>
        </w:rPr>
        <w:t xml:space="preserve">Figure </w:t>
      </w:r>
      <w:r w:rsidRPr="00B621B0">
        <w:rPr>
          <w:noProof/>
          <w:color w:val="auto"/>
        </w:rPr>
        <w:t>4</w:t>
      </w:r>
      <w:r w:rsidR="004C2D60" w:rsidRPr="00B621B0">
        <w:rPr>
          <w:color w:val="auto"/>
        </w:rPr>
        <w:t xml:space="preserve"> prohibit timer for UE-initiated/event-driven beam report</w:t>
      </w:r>
    </w:p>
    <w:p w14:paraId="62CC6D1D" w14:textId="433D17CE" w:rsidR="00CB5ED0" w:rsidRPr="00AB7871" w:rsidRDefault="00CB5ED0" w:rsidP="00CB5ED0">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BB49BE">
        <w:rPr>
          <w:rFonts w:eastAsiaTheme="minorEastAsia"/>
          <w:b/>
          <w:i/>
          <w:sz w:val="22"/>
          <w:szCs w:val="22"/>
          <w:lang w:val="en-US" w:eastAsia="zh-CN"/>
        </w:rPr>
        <w:t>4</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4C2D60">
        <w:rPr>
          <w:rFonts w:eastAsiaTheme="minorEastAsia"/>
          <w:b/>
          <w:i/>
          <w:sz w:val="22"/>
          <w:szCs w:val="22"/>
          <w:lang w:val="en-US" w:eastAsia="zh-CN"/>
        </w:rPr>
        <w:t xml:space="preserve">Support </w:t>
      </w:r>
      <w:r>
        <w:rPr>
          <w:rFonts w:eastAsiaTheme="minorEastAsia"/>
          <w:b/>
          <w:i/>
          <w:sz w:val="22"/>
          <w:szCs w:val="22"/>
          <w:lang w:val="en-US" w:eastAsia="zh-CN"/>
        </w:rPr>
        <w:t>a</w:t>
      </w:r>
      <w:r w:rsidRPr="00F94DC8">
        <w:rPr>
          <w:rFonts w:eastAsiaTheme="minorEastAsia"/>
          <w:b/>
          <w:i/>
          <w:sz w:val="22"/>
          <w:szCs w:val="22"/>
          <w:lang w:val="en-US" w:eastAsia="zh-CN"/>
        </w:rPr>
        <w:t xml:space="preserve"> prohibit timer for</w:t>
      </w:r>
      <w:r>
        <w:rPr>
          <w:rFonts w:eastAsiaTheme="minorEastAsia"/>
          <w:b/>
          <w:i/>
          <w:sz w:val="22"/>
          <w:szCs w:val="22"/>
          <w:lang w:val="en-US" w:eastAsia="zh-CN"/>
        </w:rPr>
        <w:t xml:space="preserve"> </w:t>
      </w:r>
      <w:r w:rsidRPr="005562D1">
        <w:rPr>
          <w:rFonts w:eastAsiaTheme="minorEastAsia"/>
          <w:b/>
          <w:i/>
          <w:sz w:val="22"/>
          <w:szCs w:val="22"/>
          <w:lang w:val="en-US" w:eastAsia="zh-CN"/>
        </w:rPr>
        <w:t>UE-initiated/event-driven beam</w:t>
      </w:r>
      <w:r>
        <w:rPr>
          <w:rFonts w:eastAsiaTheme="minorEastAsia"/>
          <w:b/>
          <w:i/>
          <w:sz w:val="22"/>
          <w:szCs w:val="22"/>
          <w:lang w:val="en-US" w:eastAsia="zh-CN"/>
        </w:rPr>
        <w:t xml:space="preserve"> report to avoid frequent report.</w:t>
      </w:r>
    </w:p>
    <w:p w14:paraId="5F2FE6F1" w14:textId="2F9F375F" w:rsidR="000158E3" w:rsidRPr="000A7BB3" w:rsidRDefault="00BB49BE"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Configurations, 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 and signaling medium</w:t>
      </w:r>
    </w:p>
    <w:p w14:paraId="4BBB8CF5" w14:textId="187987BE" w:rsidR="000158E3" w:rsidRPr="00B412CB" w:rsidRDefault="003259ED" w:rsidP="000158E3">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 xml:space="preserve">n beam report </w:t>
      </w:r>
      <w:r w:rsidR="00B412CB">
        <w:rPr>
          <w:rFonts w:eastAsiaTheme="minorEastAsia"/>
          <w:color w:val="000000" w:themeColor="text1"/>
          <w:sz w:val="22"/>
          <w:szCs w:val="22"/>
          <w:lang w:eastAsia="zh-CN"/>
        </w:rPr>
        <w:t>can only be enabled by NW configuration, like other BM procedures.</w:t>
      </w:r>
      <w:r w:rsidR="00B412CB" w:rsidRPr="00B412CB">
        <w:rPr>
          <w:rFonts w:eastAsiaTheme="minorEastAsia"/>
          <w:color w:val="000000" w:themeColor="text1"/>
          <w:sz w:val="22"/>
          <w:szCs w:val="22"/>
          <w:lang w:eastAsia="zh-CN"/>
        </w:rPr>
        <w:t xml:space="preserve"> </w:t>
      </w:r>
      <w:r w:rsidR="00B412CB">
        <w:rPr>
          <w:rFonts w:eastAsiaTheme="minorEastAsia"/>
          <w:color w:val="000000" w:themeColor="text1"/>
          <w:sz w:val="22"/>
          <w:szCs w:val="22"/>
          <w:lang w:eastAsia="zh-CN"/>
        </w:rPr>
        <w:t xml:space="preserve">Considering the purpose of reducing overhead and latency, L1/L2 reporting is needed for </w:t>
      </w:r>
      <w:r w:rsidR="00B412CB" w:rsidRPr="009C5233">
        <w:rPr>
          <w:rFonts w:eastAsiaTheme="minorEastAsia"/>
          <w:color w:val="000000" w:themeColor="text1"/>
          <w:sz w:val="22"/>
          <w:szCs w:val="22"/>
          <w:lang w:eastAsia="zh-CN"/>
        </w:rPr>
        <w:t>UE-initiated/event-driven beam report</w:t>
      </w:r>
      <w:r w:rsidR="00B412CB">
        <w:rPr>
          <w:rFonts w:eastAsiaTheme="minorEastAsia"/>
          <w:color w:val="000000" w:themeColor="text1"/>
          <w:sz w:val="22"/>
          <w:szCs w:val="22"/>
          <w:lang w:eastAsia="zh-CN"/>
        </w:rPr>
        <w:t>, and further optimizations, for example, UE applies the reported beam without further RRC reconfiguration, can also be discussed.</w:t>
      </w:r>
    </w:p>
    <w:p w14:paraId="662B3D44" w14:textId="34840B25" w:rsidR="00F94DC8" w:rsidRDefault="00F94DC8" w:rsidP="00F94DC8">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201CA1">
        <w:rPr>
          <w:rFonts w:eastAsiaTheme="minorEastAsia"/>
          <w:b/>
          <w:i/>
          <w:sz w:val="22"/>
          <w:szCs w:val="22"/>
          <w:lang w:val="en-US" w:eastAsia="zh-CN"/>
        </w:rPr>
        <w:t>5</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NW needs to provide enabling message for </w:t>
      </w:r>
      <w:r w:rsidRPr="0006265B">
        <w:rPr>
          <w:rFonts w:eastAsiaTheme="minorEastAsia"/>
          <w:b/>
          <w:i/>
          <w:sz w:val="22"/>
          <w:szCs w:val="22"/>
          <w:lang w:val="en-US" w:eastAsia="zh-CN"/>
        </w:rPr>
        <w:t>UE-initiated/event-driven beam report</w:t>
      </w:r>
      <w:r w:rsidR="00DB1CAC">
        <w:rPr>
          <w:rFonts w:eastAsiaTheme="minorEastAsia"/>
          <w:b/>
          <w:i/>
          <w:sz w:val="22"/>
          <w:szCs w:val="22"/>
          <w:lang w:val="en-US" w:eastAsia="zh-CN"/>
        </w:rPr>
        <w:t>.</w:t>
      </w:r>
    </w:p>
    <w:p w14:paraId="2112E01D" w14:textId="5BC6ACAC" w:rsidR="00BB49BE" w:rsidRPr="000A7BB3" w:rsidRDefault="00BB49BE" w:rsidP="00BB49B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201CA1">
        <w:rPr>
          <w:rFonts w:eastAsiaTheme="minorEastAsia"/>
          <w:b/>
          <w:i/>
          <w:sz w:val="22"/>
          <w:szCs w:val="22"/>
          <w:lang w:val="en-US" w:eastAsia="zh-CN"/>
        </w:rPr>
        <w:t>6</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Consider to support UCI based or MAC CE based beam reporting for </w:t>
      </w:r>
      <w:r w:rsidRPr="009C5233">
        <w:rPr>
          <w:rFonts w:eastAsiaTheme="minorEastAsia"/>
          <w:b/>
          <w:i/>
          <w:sz w:val="22"/>
          <w:szCs w:val="22"/>
          <w:lang w:val="en-US" w:eastAsia="zh-CN"/>
        </w:rPr>
        <w:t>UE-initiated/event-driven</w:t>
      </w:r>
      <w:r>
        <w:rPr>
          <w:rFonts w:eastAsiaTheme="minorEastAsia"/>
          <w:b/>
          <w:i/>
          <w:sz w:val="22"/>
          <w:szCs w:val="22"/>
          <w:lang w:val="en-US" w:eastAsia="zh-CN"/>
        </w:rPr>
        <w:t xml:space="preserve"> beam management.</w:t>
      </w:r>
    </w:p>
    <w:p w14:paraId="54E70428" w14:textId="769B68CF" w:rsidR="003259ED" w:rsidRDefault="00B412CB"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stated in the last section, the first issue to solve is to define the “event”, and </w:t>
      </w:r>
      <w:proofErr w:type="spellStart"/>
      <w:r w:rsidRPr="00B412CB">
        <w:rPr>
          <w:rFonts w:eastAsiaTheme="minorEastAsia"/>
          <w:color w:val="000000" w:themeColor="text1"/>
          <w:sz w:val="22"/>
          <w:szCs w:val="22"/>
          <w:lang w:eastAsia="zh-CN"/>
        </w:rPr>
        <w:t>signaling</w:t>
      </w:r>
      <w:proofErr w:type="spellEnd"/>
      <w:r w:rsidRPr="00B412CB">
        <w:rPr>
          <w:rFonts w:eastAsiaTheme="minorEastAsia"/>
          <w:color w:val="000000" w:themeColor="text1"/>
          <w:sz w:val="22"/>
          <w:szCs w:val="22"/>
          <w:lang w:eastAsia="zh-CN"/>
        </w:rPr>
        <w:t xml:space="preserve"> content(s) </w:t>
      </w:r>
      <w:r>
        <w:rPr>
          <w:rFonts w:eastAsiaTheme="minorEastAsia"/>
          <w:color w:val="000000" w:themeColor="text1"/>
          <w:sz w:val="22"/>
          <w:szCs w:val="22"/>
          <w:lang w:eastAsia="zh-CN"/>
        </w:rPr>
        <w:t xml:space="preserve">is also directly related to </w:t>
      </w:r>
      <w:r w:rsidRPr="00B412CB">
        <w:rPr>
          <w:rFonts w:eastAsiaTheme="minorEastAsia"/>
          <w:color w:val="000000" w:themeColor="text1"/>
          <w:sz w:val="22"/>
          <w:szCs w:val="22"/>
          <w:lang w:eastAsia="zh-CN"/>
        </w:rPr>
        <w:t>the criterion that triggers the UE-initiated/event-driven beam report</w:t>
      </w:r>
      <w:r>
        <w:rPr>
          <w:rFonts w:eastAsiaTheme="minorEastAsia"/>
          <w:color w:val="000000" w:themeColor="text1"/>
          <w:sz w:val="22"/>
          <w:szCs w:val="22"/>
          <w:lang w:eastAsia="zh-CN"/>
        </w:rPr>
        <w:t>. B</w:t>
      </w:r>
      <w:r w:rsidRPr="00B412CB">
        <w:rPr>
          <w:rFonts w:eastAsiaTheme="minorEastAsia"/>
          <w:color w:val="000000" w:themeColor="text1"/>
          <w:sz w:val="22"/>
          <w:szCs w:val="22"/>
          <w:lang w:eastAsia="zh-CN"/>
        </w:rPr>
        <w:t xml:space="preserve">ut the basic information </w:t>
      </w:r>
      <w:r w:rsidR="00201CA1">
        <w:rPr>
          <w:rFonts w:eastAsiaTheme="minorEastAsia"/>
          <w:color w:val="000000" w:themeColor="text1"/>
          <w:sz w:val="22"/>
          <w:szCs w:val="22"/>
          <w:lang w:eastAsia="zh-CN"/>
        </w:rPr>
        <w:t xml:space="preserve">of the beam report </w:t>
      </w:r>
      <w:r w:rsidRPr="00B412CB">
        <w:rPr>
          <w:rFonts w:eastAsiaTheme="minorEastAsia"/>
          <w:color w:val="000000" w:themeColor="text1"/>
          <w:sz w:val="22"/>
          <w:szCs w:val="22"/>
          <w:lang w:eastAsia="zh-CN"/>
        </w:rPr>
        <w:t>may be</w:t>
      </w:r>
      <w:r w:rsidR="00201CA1">
        <w:rPr>
          <w:rFonts w:eastAsiaTheme="minorEastAsia"/>
          <w:color w:val="000000" w:themeColor="text1"/>
          <w:sz w:val="22"/>
          <w:szCs w:val="22"/>
          <w:lang w:eastAsia="zh-CN"/>
        </w:rPr>
        <w:t xml:space="preserve"> the information about the</w:t>
      </w:r>
      <w:r w:rsidRPr="00B412CB">
        <w:rPr>
          <w:rFonts w:eastAsiaTheme="minorEastAsia"/>
          <w:color w:val="000000" w:themeColor="text1"/>
          <w:sz w:val="22"/>
          <w:szCs w:val="22"/>
          <w:lang w:eastAsia="zh-CN"/>
        </w:rPr>
        <w:t xml:space="preserve"> recommended beam and restricted beam</w:t>
      </w:r>
      <w:r w:rsidR="00201CA1">
        <w:rPr>
          <w:rFonts w:eastAsiaTheme="minorEastAsia"/>
          <w:color w:val="000000" w:themeColor="text1"/>
          <w:sz w:val="22"/>
          <w:szCs w:val="22"/>
          <w:lang w:eastAsia="zh-CN"/>
        </w:rPr>
        <w:t xml:space="preserve">, </w:t>
      </w:r>
      <w:r w:rsidR="00201CA1" w:rsidRPr="00B621B0">
        <w:rPr>
          <w:rFonts w:eastAsiaTheme="minorEastAsia"/>
          <w:i/>
          <w:color w:val="000000" w:themeColor="text1"/>
          <w:sz w:val="22"/>
          <w:szCs w:val="22"/>
          <w:lang w:eastAsia="zh-CN"/>
        </w:rPr>
        <w:t>w.r.t</w:t>
      </w:r>
      <w:r w:rsidR="003727EF" w:rsidRPr="00B621B0">
        <w:rPr>
          <w:rFonts w:eastAsiaTheme="minorEastAsia"/>
          <w:i/>
          <w:color w:val="000000" w:themeColor="text1"/>
          <w:sz w:val="22"/>
          <w:szCs w:val="22"/>
          <w:lang w:eastAsia="zh-CN"/>
        </w:rPr>
        <w:t>.</w:t>
      </w:r>
      <w:r w:rsidR="00201CA1">
        <w:rPr>
          <w:rFonts w:eastAsiaTheme="minorEastAsia"/>
          <w:color w:val="000000" w:themeColor="text1"/>
          <w:sz w:val="22"/>
          <w:szCs w:val="22"/>
          <w:lang w:eastAsia="zh-CN"/>
        </w:rPr>
        <w:t xml:space="preserve"> the currently applied beam as indicated in unified TCI states</w:t>
      </w:r>
      <w:r w:rsidR="00190BAE">
        <w:rPr>
          <w:rFonts w:eastAsiaTheme="minorEastAsia"/>
          <w:color w:val="000000" w:themeColor="text1"/>
          <w:sz w:val="22"/>
          <w:szCs w:val="22"/>
          <w:lang w:eastAsia="zh-CN"/>
        </w:rPr>
        <w:t xml:space="preserve"> and also the </w:t>
      </w:r>
      <w:r w:rsidR="003727EF">
        <w:rPr>
          <w:rFonts w:eastAsiaTheme="minorEastAsia" w:hint="eastAsia"/>
          <w:color w:val="000000" w:themeColor="text1"/>
          <w:sz w:val="22"/>
          <w:szCs w:val="22"/>
          <w:lang w:eastAsia="zh-CN"/>
        </w:rPr>
        <w:t>ass</w:t>
      </w:r>
      <w:r w:rsidR="003727EF">
        <w:rPr>
          <w:rFonts w:eastAsiaTheme="minorEastAsia"/>
          <w:color w:val="000000" w:themeColor="text1"/>
          <w:sz w:val="22"/>
          <w:szCs w:val="22"/>
          <w:lang w:eastAsia="zh-CN"/>
        </w:rPr>
        <w:t xml:space="preserve">ociated </w:t>
      </w:r>
      <w:r w:rsidR="00190BAE">
        <w:rPr>
          <w:rFonts w:eastAsiaTheme="minorEastAsia"/>
          <w:color w:val="000000" w:themeColor="text1"/>
          <w:sz w:val="22"/>
          <w:szCs w:val="22"/>
          <w:lang w:eastAsia="zh-CN"/>
        </w:rPr>
        <w:t>beam quality (</w:t>
      </w:r>
      <w:r w:rsidR="00190BAE" w:rsidRPr="00B621B0">
        <w:rPr>
          <w:rFonts w:eastAsiaTheme="minorEastAsia"/>
          <w:i/>
          <w:color w:val="000000" w:themeColor="text1"/>
          <w:sz w:val="22"/>
          <w:szCs w:val="22"/>
          <w:lang w:eastAsia="zh-CN"/>
        </w:rPr>
        <w:t xml:space="preserve">e.g. </w:t>
      </w:r>
      <w:r w:rsidR="00190BAE">
        <w:rPr>
          <w:rFonts w:eastAsiaTheme="minorEastAsia"/>
          <w:color w:val="000000" w:themeColor="text1"/>
          <w:sz w:val="22"/>
          <w:szCs w:val="22"/>
          <w:lang w:eastAsia="zh-CN"/>
        </w:rPr>
        <w:t>L1-RSRP or L1-SINR)</w:t>
      </w:r>
      <w:r w:rsidR="00201CA1">
        <w:rPr>
          <w:rFonts w:eastAsiaTheme="minorEastAsia"/>
          <w:color w:val="000000" w:themeColor="text1"/>
          <w:sz w:val="22"/>
          <w:szCs w:val="22"/>
          <w:lang w:eastAsia="zh-CN"/>
        </w:rPr>
        <w:t>.</w:t>
      </w:r>
      <w:r w:rsidR="00C71BAF">
        <w:rPr>
          <w:rFonts w:eastAsiaTheme="minorEastAsia"/>
          <w:color w:val="000000" w:themeColor="text1"/>
          <w:sz w:val="22"/>
          <w:szCs w:val="22"/>
          <w:lang w:eastAsia="zh-CN"/>
        </w:rPr>
        <w:t xml:space="preserve"> Besides, the beam quality of current</w:t>
      </w:r>
      <w:r w:rsidR="00DB1CAC">
        <w:rPr>
          <w:rFonts w:eastAsiaTheme="minorEastAsia"/>
          <w:color w:val="000000" w:themeColor="text1"/>
          <w:sz w:val="22"/>
          <w:szCs w:val="22"/>
          <w:lang w:eastAsia="zh-CN"/>
        </w:rPr>
        <w:t>ly</w:t>
      </w:r>
      <w:r w:rsidR="00C71BAF">
        <w:rPr>
          <w:rFonts w:eastAsiaTheme="minorEastAsia"/>
          <w:color w:val="000000" w:themeColor="text1"/>
          <w:sz w:val="22"/>
          <w:szCs w:val="22"/>
          <w:lang w:eastAsia="zh-CN"/>
        </w:rPr>
        <w:t xml:space="preserve"> applied beam may </w:t>
      </w:r>
      <w:r w:rsidR="003727EF">
        <w:rPr>
          <w:rFonts w:eastAsiaTheme="minorEastAsia"/>
          <w:color w:val="000000" w:themeColor="text1"/>
          <w:sz w:val="22"/>
          <w:szCs w:val="22"/>
          <w:lang w:eastAsia="zh-CN"/>
        </w:rPr>
        <w:t>still need to</w:t>
      </w:r>
      <w:r w:rsidR="00C71BAF">
        <w:rPr>
          <w:rFonts w:eastAsiaTheme="minorEastAsia"/>
          <w:color w:val="000000" w:themeColor="text1"/>
          <w:sz w:val="22"/>
          <w:szCs w:val="22"/>
          <w:lang w:eastAsia="zh-CN"/>
        </w:rPr>
        <w:t xml:space="preserve"> be reported to NW for better </w:t>
      </w:r>
      <w:r w:rsidR="003727EF">
        <w:rPr>
          <w:rFonts w:eastAsiaTheme="minorEastAsia"/>
          <w:color w:val="000000" w:themeColor="text1"/>
          <w:sz w:val="22"/>
          <w:szCs w:val="22"/>
          <w:lang w:eastAsia="zh-CN"/>
        </w:rPr>
        <w:t>reflecting</w:t>
      </w:r>
      <w:r w:rsidR="00C71BAF">
        <w:rPr>
          <w:rFonts w:eastAsiaTheme="minorEastAsia"/>
          <w:color w:val="000000" w:themeColor="text1"/>
          <w:sz w:val="22"/>
          <w:szCs w:val="22"/>
          <w:lang w:eastAsia="zh-CN"/>
        </w:rPr>
        <w:t xml:space="preserve"> the</w:t>
      </w:r>
      <w:r w:rsidR="003727EF">
        <w:rPr>
          <w:rFonts w:eastAsiaTheme="minorEastAsia"/>
          <w:color w:val="000000" w:themeColor="text1"/>
          <w:sz w:val="22"/>
          <w:szCs w:val="22"/>
          <w:lang w:eastAsia="zh-CN"/>
        </w:rPr>
        <w:t xml:space="preserve"> current</w:t>
      </w:r>
      <w:r w:rsidR="00C71BAF">
        <w:rPr>
          <w:rFonts w:eastAsiaTheme="minorEastAsia"/>
          <w:color w:val="000000" w:themeColor="text1"/>
          <w:sz w:val="22"/>
          <w:szCs w:val="22"/>
          <w:lang w:eastAsia="zh-CN"/>
        </w:rPr>
        <w:t xml:space="preserve"> status.</w:t>
      </w:r>
    </w:p>
    <w:p w14:paraId="599647CD" w14:textId="2942BD5B" w:rsidR="00201CA1" w:rsidRDefault="00201CA1"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O</w:t>
      </w:r>
      <w:proofErr w:type="spellStart"/>
      <w:r w:rsidR="004177CB">
        <w:rPr>
          <w:rFonts w:eastAsiaTheme="minorEastAsia"/>
          <w:color w:val="000000" w:themeColor="text1"/>
          <w:sz w:val="22"/>
          <w:szCs w:val="22"/>
          <w:lang w:eastAsia="zh-CN"/>
        </w:rPr>
        <w:t>ne</w:t>
      </w:r>
      <w:proofErr w:type="spellEnd"/>
      <w:r w:rsidR="004177CB">
        <w:rPr>
          <w:rFonts w:eastAsiaTheme="minorEastAsia"/>
          <w:color w:val="000000" w:themeColor="text1"/>
          <w:sz w:val="22"/>
          <w:szCs w:val="22"/>
          <w:lang w:eastAsia="zh-CN"/>
        </w:rPr>
        <w:t xml:space="preserve"> of the reasons we need</w:t>
      </w:r>
      <w:r>
        <w:rPr>
          <w:rFonts w:eastAsiaTheme="minorEastAsia"/>
          <w:color w:val="000000" w:themeColor="text1"/>
          <w:sz w:val="22"/>
          <w:szCs w:val="22"/>
          <w:lang w:eastAsia="zh-CN"/>
        </w:rPr>
        <w:t xml:space="preserve"> </w:t>
      </w:r>
      <w:r w:rsidRPr="009C5233">
        <w:rPr>
          <w:rFonts w:eastAsiaTheme="minorEastAsia"/>
          <w:color w:val="000000" w:themeColor="text1"/>
          <w:sz w:val="22"/>
          <w:szCs w:val="22"/>
          <w:lang w:eastAsia="zh-CN"/>
        </w:rPr>
        <w:t>UE-initiated/event-driv</w:t>
      </w:r>
      <w:bookmarkStart w:id="12" w:name="_GoBack"/>
      <w:bookmarkEnd w:id="12"/>
      <w:r w:rsidRPr="009C5233">
        <w:rPr>
          <w:rFonts w:eastAsiaTheme="minorEastAsia"/>
          <w:color w:val="000000" w:themeColor="text1"/>
          <w:sz w:val="22"/>
          <w:szCs w:val="22"/>
          <w:lang w:eastAsia="zh-CN"/>
        </w:rPr>
        <w:t>en beam report</w:t>
      </w:r>
      <w:r>
        <w:rPr>
          <w:rFonts w:eastAsiaTheme="minorEastAsia"/>
          <w:color w:val="000000" w:themeColor="text1"/>
          <w:sz w:val="22"/>
          <w:szCs w:val="22"/>
          <w:lang w:eastAsia="zh-CN"/>
        </w:rPr>
        <w:t xml:space="preserve"> in addition to NW-configured/triggered legacy beam report, is that the </w:t>
      </w:r>
      <w:r w:rsidR="004177CB">
        <w:rPr>
          <w:rFonts w:eastAsiaTheme="minorEastAsia"/>
          <w:color w:val="000000" w:themeColor="text1"/>
          <w:sz w:val="22"/>
          <w:szCs w:val="22"/>
          <w:lang w:eastAsia="zh-CN"/>
        </w:rPr>
        <w:t>former</w:t>
      </w:r>
      <w:r>
        <w:rPr>
          <w:rFonts w:eastAsiaTheme="minorEastAsia"/>
          <w:color w:val="000000" w:themeColor="text1"/>
          <w:sz w:val="22"/>
          <w:szCs w:val="22"/>
          <w:lang w:eastAsia="zh-CN"/>
        </w:rPr>
        <w:t xml:space="preserve"> may be based on a wider range of measurement resources, in addition to the resources configured for legacy beam report. For example, SSB/CSI-RS which are configured for L1-RSRP/L1-SINR report and for other purposes, like for tracking, or from other cells, or for channel acquisition, can all be used 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TCI states, at least those activated, can also provide measurement resources </w:t>
      </w:r>
      <w:r w:rsidR="003727EF">
        <w:rPr>
          <w:rFonts w:eastAsiaTheme="minorEastAsia"/>
          <w:color w:val="000000" w:themeColor="text1"/>
          <w:sz w:val="22"/>
          <w:szCs w:val="22"/>
          <w:lang w:eastAsia="zh-CN"/>
        </w:rPr>
        <w:t>(</w:t>
      </w:r>
      <w:r w:rsidR="003727EF" w:rsidRPr="00B621B0">
        <w:rPr>
          <w:rFonts w:eastAsiaTheme="minorEastAsia"/>
          <w:i/>
          <w:color w:val="000000" w:themeColor="text1"/>
          <w:sz w:val="22"/>
          <w:szCs w:val="22"/>
          <w:lang w:eastAsia="zh-CN"/>
        </w:rPr>
        <w:t>i.e.,</w:t>
      </w:r>
      <w:r w:rsidR="003727EF">
        <w:rPr>
          <w:rFonts w:eastAsiaTheme="minorEastAsia"/>
          <w:color w:val="000000" w:themeColor="text1"/>
          <w:sz w:val="22"/>
          <w:szCs w:val="22"/>
          <w:lang w:eastAsia="zh-CN"/>
        </w:rPr>
        <w:t xml:space="preserve"> the reference signals configured in a TCI state) </w:t>
      </w:r>
      <w:r>
        <w:rPr>
          <w:rFonts w:eastAsiaTheme="minorEastAsia"/>
          <w:color w:val="000000" w:themeColor="text1"/>
          <w:sz w:val="22"/>
          <w:szCs w:val="22"/>
          <w:lang w:eastAsia="zh-CN"/>
        </w:rPr>
        <w:t xml:space="preserve">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Therefore,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may also include the</w:t>
      </w:r>
      <w:r w:rsidRPr="0006265B">
        <w:rPr>
          <w:rFonts w:eastAsiaTheme="minorEastAsia"/>
          <w:color w:val="000000" w:themeColor="text1"/>
          <w:sz w:val="22"/>
          <w:szCs w:val="22"/>
          <w:lang w:eastAsia="zh-CN"/>
        </w:rPr>
        <w:t xml:space="preserve"> type of information used as an recommended</w:t>
      </w:r>
      <w:r>
        <w:rPr>
          <w:rFonts w:eastAsiaTheme="minorEastAsia"/>
          <w:color w:val="000000" w:themeColor="text1"/>
          <w:sz w:val="22"/>
          <w:szCs w:val="22"/>
          <w:lang w:eastAsia="zh-CN"/>
        </w:rPr>
        <w:t xml:space="preserve"> or a restricted</w:t>
      </w:r>
      <w:r w:rsidRPr="0006265B">
        <w:rPr>
          <w:rFonts w:eastAsiaTheme="minorEastAsia"/>
          <w:color w:val="000000" w:themeColor="text1"/>
          <w:sz w:val="22"/>
          <w:szCs w:val="22"/>
          <w:lang w:eastAsia="zh-CN"/>
        </w:rPr>
        <w:t xml:space="preserve"> beam indication</w:t>
      </w:r>
      <w:r>
        <w:rPr>
          <w:rFonts w:eastAsiaTheme="minorEastAsia"/>
          <w:color w:val="000000" w:themeColor="text1"/>
          <w:sz w:val="22"/>
          <w:szCs w:val="22"/>
          <w:lang w:eastAsia="zh-CN"/>
        </w:rPr>
        <w:t xml:space="preserve">, for example, assuming MAC CE, UE can indicate that in </w:t>
      </w:r>
      <w:r w:rsidR="00B77CD7">
        <w:rPr>
          <w:rFonts w:eastAsiaTheme="minorEastAsia"/>
          <w:color w:val="000000" w:themeColor="text1"/>
          <w:sz w:val="22"/>
          <w:szCs w:val="22"/>
          <w:lang w:eastAsia="zh-CN"/>
        </w:rPr>
        <w:lastRenderedPageBreak/>
        <w:t>a</w:t>
      </w:r>
      <w:r>
        <w:rPr>
          <w:rFonts w:eastAsiaTheme="minorEastAsia"/>
          <w:color w:val="000000" w:themeColor="text1"/>
          <w:sz w:val="22"/>
          <w:szCs w:val="22"/>
          <w:lang w:eastAsia="zh-CN"/>
        </w:rPr>
        <w:t xml:space="preserve"> (8-bit) beam indicati</w:t>
      </w:r>
      <w:r w:rsidR="00B77CD7">
        <w:rPr>
          <w:rFonts w:eastAsiaTheme="minorEastAsia"/>
          <w:color w:val="000000" w:themeColor="text1"/>
          <w:sz w:val="22"/>
          <w:szCs w:val="22"/>
          <w:lang w:eastAsia="zh-CN"/>
        </w:rPr>
        <w:t>on field, CSI-RS resource index</w:t>
      </w:r>
      <w:r>
        <w:rPr>
          <w:rFonts w:eastAsiaTheme="minorEastAsia"/>
          <w:color w:val="000000" w:themeColor="text1"/>
          <w:sz w:val="22"/>
          <w:szCs w:val="22"/>
          <w:lang w:eastAsia="zh-CN"/>
        </w:rPr>
        <w:t xml:space="preserve"> is indicated,</w:t>
      </w:r>
      <w:r w:rsidRPr="0006265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SSB index is indicated, or TCI state ID is indicated.</w:t>
      </w:r>
    </w:p>
    <w:p w14:paraId="19BCB4CC" w14:textId="6554F9CE" w:rsidR="003727EF" w:rsidRPr="00201CA1" w:rsidRDefault="003727EF"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Other information that can be considered in the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includes the BWP/CC information, w</w:t>
      </w:r>
      <w:r w:rsidR="00826461">
        <w:rPr>
          <w:rFonts w:eastAsiaTheme="minorEastAsia"/>
          <w:color w:val="000000" w:themeColor="text1"/>
          <w:sz w:val="22"/>
          <w:szCs w:val="22"/>
          <w:lang w:eastAsia="zh-CN"/>
        </w:rPr>
        <w:t>hich is always needed if cross-BWP/CC measurement and report is supported, and the cell information, if inter-cell beam report is supported. Meanwhile, for the channels/signals that not configured to follow</w:t>
      </w:r>
      <w:r w:rsidR="00B77CD7">
        <w:rPr>
          <w:rFonts w:eastAsiaTheme="minorEastAsia"/>
          <w:color w:val="000000" w:themeColor="text1"/>
          <w:sz w:val="22"/>
          <w:szCs w:val="22"/>
          <w:lang w:eastAsia="zh-CN"/>
        </w:rPr>
        <w:t xml:space="preserve"> unified TCI state</w:t>
      </w:r>
      <w:r w:rsidR="00826461">
        <w:rPr>
          <w:rFonts w:eastAsiaTheme="minorEastAsia"/>
          <w:color w:val="000000" w:themeColor="text1"/>
          <w:sz w:val="22"/>
          <w:szCs w:val="22"/>
          <w:lang w:eastAsia="zh-CN"/>
        </w:rPr>
        <w:t>, UE may also provide in the report the applied channels/signals of the recommended/restricted beams.</w:t>
      </w:r>
    </w:p>
    <w:p w14:paraId="3DABCED5" w14:textId="2AF92655" w:rsidR="0006265B" w:rsidRPr="009C5233" w:rsidRDefault="0006265B" w:rsidP="0006265B">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sidR="00201CA1">
        <w:rPr>
          <w:rFonts w:eastAsiaTheme="minorEastAsia"/>
          <w:b/>
          <w:i/>
          <w:sz w:val="22"/>
          <w:szCs w:val="22"/>
          <w:lang w:val="en-US" w:eastAsia="zh-CN"/>
        </w:rPr>
        <w:t>3</w:t>
      </w:r>
      <w:r w:rsidRPr="000A7BB3">
        <w:rPr>
          <w:rFonts w:eastAsiaTheme="minorEastAsia"/>
          <w:b/>
          <w:i/>
          <w:sz w:val="22"/>
          <w:szCs w:val="22"/>
          <w:lang w:val="en-US" w:eastAsia="zh-CN"/>
        </w:rPr>
        <w:t>:</w:t>
      </w:r>
      <w:r w:rsidRPr="000A7BB3">
        <w:t xml:space="preserve"> </w:t>
      </w:r>
      <w:r w:rsidR="00856C8B">
        <w:rPr>
          <w:rFonts w:eastAsiaTheme="minorEastAsia"/>
          <w:b/>
          <w:i/>
          <w:sz w:val="22"/>
          <w:szCs w:val="22"/>
          <w:lang w:val="en-US" w:eastAsia="zh-CN"/>
        </w:rPr>
        <w:t xml:space="preserve">Signaling </w:t>
      </w:r>
      <w:r>
        <w:rPr>
          <w:rFonts w:eastAsiaTheme="minorEastAsia"/>
          <w:b/>
          <w:i/>
          <w:sz w:val="22"/>
          <w:szCs w:val="22"/>
          <w:lang w:val="en-US" w:eastAsia="zh-CN"/>
        </w:rPr>
        <w:t xml:space="preserve">content(s) depends on the criterion that triggers the </w:t>
      </w:r>
      <w:r w:rsidRPr="0006265B">
        <w:rPr>
          <w:rFonts w:eastAsiaTheme="minorEastAsia"/>
          <w:b/>
          <w:i/>
          <w:sz w:val="22"/>
          <w:szCs w:val="22"/>
          <w:lang w:val="en-US" w:eastAsia="zh-CN"/>
        </w:rPr>
        <w:t>UE-initiated/event-driven beam report</w:t>
      </w:r>
      <w:r w:rsidR="00693246">
        <w:rPr>
          <w:rFonts w:eastAsiaTheme="minorEastAsia"/>
          <w:b/>
          <w:i/>
          <w:sz w:val="22"/>
          <w:szCs w:val="22"/>
          <w:lang w:val="en-US" w:eastAsia="zh-CN"/>
        </w:rPr>
        <w:t xml:space="preserve"> but the basic information may be recommended beam and restricted beam.</w:t>
      </w:r>
    </w:p>
    <w:p w14:paraId="2058CCFD" w14:textId="38E8A9CA" w:rsidR="00201CA1" w:rsidRPr="009C5233" w:rsidRDefault="00201CA1" w:rsidP="00201CA1">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4</w:t>
      </w:r>
      <w:r w:rsidRPr="000A7BB3">
        <w:rPr>
          <w:rFonts w:eastAsiaTheme="minorEastAsia"/>
          <w:b/>
          <w:i/>
          <w:sz w:val="22"/>
          <w:szCs w:val="22"/>
          <w:lang w:val="en-US" w:eastAsia="zh-CN"/>
        </w:rPr>
        <w:t>:</w:t>
      </w:r>
      <w:r w:rsidRPr="00201CA1">
        <w:rPr>
          <w:rFonts w:eastAsiaTheme="minorEastAsia"/>
          <w:b/>
          <w:i/>
          <w:sz w:val="22"/>
          <w:szCs w:val="22"/>
          <w:lang w:val="en-US" w:eastAsia="zh-CN"/>
        </w:rPr>
        <w:t xml:space="preserve"> </w:t>
      </w:r>
      <w:r w:rsidRPr="0006265B">
        <w:rPr>
          <w:rFonts w:eastAsiaTheme="minorEastAsia"/>
          <w:b/>
          <w:i/>
          <w:sz w:val="22"/>
          <w:szCs w:val="22"/>
          <w:lang w:val="en-US" w:eastAsia="zh-CN"/>
        </w:rPr>
        <w:t>UE-initiated/event-driven beam report</w:t>
      </w:r>
      <w:r>
        <w:rPr>
          <w:rFonts w:eastAsiaTheme="minorEastAsia"/>
          <w:b/>
          <w:i/>
          <w:sz w:val="22"/>
          <w:szCs w:val="22"/>
          <w:lang w:val="en-US" w:eastAsia="zh-CN"/>
        </w:rPr>
        <w:t xml:space="preserve"> </w:t>
      </w:r>
      <w:r w:rsidRPr="00201CA1">
        <w:rPr>
          <w:rFonts w:eastAsiaTheme="minorEastAsia"/>
          <w:b/>
          <w:i/>
          <w:sz w:val="22"/>
          <w:szCs w:val="22"/>
          <w:lang w:val="en-US" w:eastAsia="zh-CN"/>
        </w:rPr>
        <w:t>may be based on measurement resources different from the resources configured for legacy beam report.</w:t>
      </w:r>
    </w:p>
    <w:p w14:paraId="61411BFE" w14:textId="41E7A3C0" w:rsidR="004C767D" w:rsidRDefault="003259ED" w:rsidP="003259ED">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201CA1">
        <w:rPr>
          <w:rFonts w:eastAsiaTheme="minorEastAsia"/>
          <w:b/>
          <w:i/>
          <w:sz w:val="22"/>
          <w:szCs w:val="22"/>
          <w:lang w:val="en-US" w:eastAsia="zh-CN"/>
        </w:rPr>
        <w:t>7</w:t>
      </w:r>
      <w:r w:rsidRPr="000A7BB3">
        <w:rPr>
          <w:rFonts w:eastAsiaTheme="minorEastAsia"/>
          <w:b/>
          <w:i/>
          <w:sz w:val="22"/>
          <w:szCs w:val="22"/>
          <w:lang w:val="en-US" w:eastAsia="zh-CN"/>
        </w:rPr>
        <w:t>:</w:t>
      </w:r>
      <w:r w:rsidRPr="000A7BB3">
        <w:t xml:space="preserve"> </w:t>
      </w:r>
      <w:r w:rsidR="00201CA1">
        <w:rPr>
          <w:rFonts w:eastAsiaTheme="minorEastAsia"/>
          <w:b/>
          <w:i/>
          <w:sz w:val="22"/>
          <w:szCs w:val="22"/>
          <w:lang w:val="en-US" w:eastAsia="zh-CN"/>
        </w:rPr>
        <w:t>S</w:t>
      </w:r>
      <w:r w:rsidR="00693246" w:rsidRPr="00693246">
        <w:rPr>
          <w:rFonts w:eastAsiaTheme="minorEastAsia"/>
          <w:b/>
          <w:i/>
          <w:sz w:val="22"/>
          <w:szCs w:val="22"/>
          <w:lang w:val="en-US" w:eastAsia="zh-CN"/>
        </w:rPr>
        <w:t xml:space="preserve">upport </w:t>
      </w:r>
      <w:r w:rsidR="00693246" w:rsidRPr="0006265B">
        <w:rPr>
          <w:rFonts w:eastAsiaTheme="minorEastAsia"/>
          <w:b/>
          <w:i/>
          <w:sz w:val="22"/>
          <w:szCs w:val="22"/>
          <w:lang w:val="en-US" w:eastAsia="zh-CN"/>
        </w:rPr>
        <w:t>UE-initiated/event-driven beam report</w:t>
      </w:r>
      <w:r w:rsidR="00693246">
        <w:rPr>
          <w:rFonts w:eastAsiaTheme="minorEastAsia"/>
          <w:b/>
          <w:i/>
          <w:sz w:val="22"/>
          <w:szCs w:val="22"/>
          <w:lang w:val="en-US" w:eastAsia="zh-CN"/>
        </w:rPr>
        <w:t xml:space="preserve"> to include </w:t>
      </w:r>
    </w:p>
    <w:p w14:paraId="2C73B8F4" w14:textId="5628646E" w:rsidR="004C767D" w:rsidRDefault="007261AD" w:rsidP="004C767D">
      <w:pPr>
        <w:pStyle w:val="a7"/>
        <w:numPr>
          <w:ilvl w:val="0"/>
          <w:numId w:val="23"/>
        </w:numPr>
        <w:spacing w:before="120" w:after="120"/>
        <w:jc w:val="both"/>
        <w:rPr>
          <w:rFonts w:eastAsiaTheme="minorEastAsia"/>
          <w:b/>
          <w:i/>
          <w:sz w:val="22"/>
          <w:szCs w:val="22"/>
          <w:lang w:val="en-US" w:eastAsia="zh-CN"/>
        </w:rPr>
      </w:pPr>
      <w:r>
        <w:rPr>
          <w:rFonts w:eastAsiaTheme="minorEastAsia"/>
          <w:b/>
          <w:i/>
          <w:sz w:val="22"/>
          <w:szCs w:val="22"/>
          <w:lang w:val="en-US" w:eastAsia="zh-CN"/>
        </w:rPr>
        <w:t>R</w:t>
      </w:r>
      <w:r w:rsidR="004C767D" w:rsidRPr="004C767D">
        <w:rPr>
          <w:rFonts w:eastAsiaTheme="minorEastAsia"/>
          <w:b/>
          <w:i/>
          <w:sz w:val="22"/>
          <w:szCs w:val="22"/>
          <w:lang w:val="en-US" w:eastAsia="zh-CN"/>
        </w:rPr>
        <w:t>ecommended beam and</w:t>
      </w:r>
      <w:r w:rsidR="00201CA1">
        <w:rPr>
          <w:rFonts w:eastAsiaTheme="minorEastAsia"/>
          <w:b/>
          <w:i/>
          <w:sz w:val="22"/>
          <w:szCs w:val="22"/>
          <w:lang w:val="en-US" w:eastAsia="zh-CN"/>
        </w:rPr>
        <w:t>/or</w:t>
      </w:r>
      <w:r w:rsidR="004C767D" w:rsidRPr="004C767D">
        <w:rPr>
          <w:rFonts w:eastAsiaTheme="minorEastAsia"/>
          <w:b/>
          <w:i/>
          <w:sz w:val="22"/>
          <w:szCs w:val="22"/>
          <w:lang w:val="en-US" w:eastAsia="zh-CN"/>
        </w:rPr>
        <w:t xml:space="preserve"> restricted beam </w:t>
      </w:r>
      <w:r>
        <w:rPr>
          <w:rFonts w:eastAsiaTheme="minorEastAsia"/>
          <w:b/>
          <w:i/>
          <w:sz w:val="22"/>
          <w:szCs w:val="22"/>
          <w:lang w:val="en-US" w:eastAsia="zh-CN"/>
        </w:rPr>
        <w:t>indication</w:t>
      </w:r>
    </w:p>
    <w:p w14:paraId="12777CEE" w14:textId="19EBF13D" w:rsidR="004C767D" w:rsidRDefault="007261AD" w:rsidP="004C767D">
      <w:pPr>
        <w:pStyle w:val="a7"/>
        <w:numPr>
          <w:ilvl w:val="0"/>
          <w:numId w:val="23"/>
        </w:numPr>
        <w:spacing w:before="120" w:after="120"/>
        <w:jc w:val="both"/>
        <w:rPr>
          <w:rFonts w:eastAsiaTheme="minorEastAsia"/>
          <w:b/>
          <w:i/>
          <w:sz w:val="22"/>
          <w:szCs w:val="22"/>
          <w:lang w:val="en-US" w:eastAsia="zh-CN"/>
        </w:rPr>
      </w:pPr>
      <w:r>
        <w:rPr>
          <w:rFonts w:eastAsiaTheme="minorEastAsia"/>
          <w:b/>
          <w:i/>
          <w:sz w:val="22"/>
          <w:szCs w:val="22"/>
          <w:lang w:val="en-US" w:eastAsia="zh-CN"/>
        </w:rPr>
        <w:t>T</w:t>
      </w:r>
      <w:r w:rsidR="00693246" w:rsidRPr="004C767D">
        <w:rPr>
          <w:rFonts w:eastAsiaTheme="minorEastAsia"/>
          <w:b/>
          <w:i/>
          <w:sz w:val="22"/>
          <w:szCs w:val="22"/>
          <w:lang w:val="en-US" w:eastAsia="zh-CN"/>
        </w:rPr>
        <w:t xml:space="preserve">he type of information used as an recommended or a restricted beam </w:t>
      </w:r>
      <w:r w:rsidR="004C767D">
        <w:rPr>
          <w:rFonts w:eastAsiaTheme="minorEastAsia"/>
          <w:b/>
          <w:i/>
          <w:sz w:val="22"/>
          <w:szCs w:val="22"/>
          <w:lang w:val="en-US" w:eastAsia="zh-CN"/>
        </w:rPr>
        <w:t>indication</w:t>
      </w:r>
    </w:p>
    <w:p w14:paraId="0331D2C7" w14:textId="4357A737" w:rsidR="004C767D" w:rsidRPr="004C767D" w:rsidRDefault="007261AD" w:rsidP="004C767D">
      <w:pPr>
        <w:pStyle w:val="a7"/>
        <w:numPr>
          <w:ilvl w:val="0"/>
          <w:numId w:val="23"/>
        </w:numPr>
        <w:spacing w:before="120" w:after="120"/>
        <w:jc w:val="both"/>
        <w:rPr>
          <w:rFonts w:eastAsiaTheme="minorEastAsia"/>
          <w:b/>
          <w:i/>
          <w:sz w:val="22"/>
          <w:szCs w:val="22"/>
          <w:lang w:val="en-US" w:eastAsia="zh-CN"/>
        </w:rPr>
      </w:pPr>
      <w:r>
        <w:rPr>
          <w:rFonts w:eastAsiaTheme="minorEastAsia"/>
          <w:b/>
          <w:i/>
          <w:sz w:val="22"/>
          <w:szCs w:val="22"/>
          <w:lang w:val="en-US" w:eastAsia="zh-CN"/>
        </w:rPr>
        <w:t>B</w:t>
      </w:r>
      <w:r w:rsidR="004C767D" w:rsidRPr="00201CA1">
        <w:rPr>
          <w:rFonts w:eastAsiaTheme="minorEastAsia"/>
          <w:b/>
          <w:i/>
          <w:sz w:val="22"/>
          <w:szCs w:val="22"/>
          <w:lang w:val="en-US" w:eastAsia="zh-CN"/>
        </w:rPr>
        <w:t>eam quality and type of metric used as a beam quality</w:t>
      </w:r>
    </w:p>
    <w:p w14:paraId="06AB4D90" w14:textId="77777777" w:rsidR="004C767D" w:rsidRPr="004C767D" w:rsidRDefault="004C767D" w:rsidP="004C767D">
      <w:pPr>
        <w:pStyle w:val="a7"/>
        <w:numPr>
          <w:ilvl w:val="0"/>
          <w:numId w:val="23"/>
        </w:numPr>
        <w:spacing w:before="120" w:after="120"/>
        <w:jc w:val="both"/>
        <w:rPr>
          <w:rFonts w:eastAsiaTheme="minorEastAsia"/>
          <w:b/>
          <w:i/>
          <w:sz w:val="22"/>
          <w:szCs w:val="22"/>
          <w:lang w:val="en-US" w:eastAsia="zh-CN"/>
        </w:rPr>
      </w:pPr>
      <w:r w:rsidRPr="00201CA1">
        <w:rPr>
          <w:rFonts w:eastAsiaTheme="minorEastAsia"/>
          <w:b/>
          <w:i/>
          <w:sz w:val="22"/>
          <w:szCs w:val="22"/>
          <w:lang w:val="en-US" w:eastAsia="zh-CN"/>
        </w:rPr>
        <w:t>Associated channels/signals that the restricted/recommended beam applies</w:t>
      </w:r>
    </w:p>
    <w:p w14:paraId="2F3167D7" w14:textId="0BC45987" w:rsidR="004C767D" w:rsidRPr="004C767D" w:rsidRDefault="004C767D" w:rsidP="004C767D">
      <w:pPr>
        <w:pStyle w:val="a7"/>
        <w:numPr>
          <w:ilvl w:val="0"/>
          <w:numId w:val="23"/>
        </w:numPr>
        <w:spacing w:before="120" w:after="120"/>
        <w:jc w:val="both"/>
        <w:rPr>
          <w:rFonts w:eastAsiaTheme="minorEastAsia"/>
          <w:b/>
          <w:i/>
          <w:sz w:val="22"/>
          <w:szCs w:val="22"/>
          <w:lang w:val="en-US" w:eastAsia="zh-CN"/>
        </w:rPr>
      </w:pPr>
      <w:r w:rsidRPr="00201CA1">
        <w:rPr>
          <w:rFonts w:eastAsiaTheme="minorEastAsia"/>
          <w:b/>
          <w:i/>
          <w:sz w:val="22"/>
          <w:szCs w:val="22"/>
          <w:lang w:val="en-US" w:eastAsia="zh-CN"/>
        </w:rPr>
        <w:t>Associated cells information</w:t>
      </w:r>
    </w:p>
    <w:bookmarkEnd w:id="8"/>
    <w:bookmarkEnd w:id="9"/>
    <w:bookmarkEnd w:id="10"/>
    <w:bookmarkEnd w:id="11"/>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1BE9B1AF"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173ECDA7" w14:textId="098C8A87" w:rsidR="006C1744" w:rsidRPr="009C5233"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B</w:t>
      </w:r>
      <w:r w:rsidRPr="003259ED">
        <w:rPr>
          <w:rFonts w:eastAsiaTheme="minorEastAsia"/>
          <w:b/>
          <w:i/>
          <w:sz w:val="22"/>
          <w:szCs w:val="22"/>
          <w:lang w:val="en-US" w:eastAsia="zh-CN"/>
        </w:rPr>
        <w:t xml:space="preserve">eam failure recovery (BFR) can be considered as UE-initiated. At least some </w:t>
      </w:r>
      <w:r>
        <w:rPr>
          <w:rFonts w:eastAsiaTheme="minorEastAsia"/>
          <w:b/>
          <w:i/>
          <w:sz w:val="22"/>
          <w:szCs w:val="22"/>
          <w:lang w:val="en-US" w:eastAsia="zh-CN"/>
        </w:rPr>
        <w:t>similar mechanisms as in</w:t>
      </w:r>
      <w:r w:rsidRPr="003259ED">
        <w:rPr>
          <w:rFonts w:eastAsiaTheme="minorEastAsia"/>
          <w:b/>
          <w:i/>
          <w:sz w:val="22"/>
          <w:szCs w:val="22"/>
          <w:lang w:val="en-US" w:eastAsia="zh-CN"/>
        </w:rPr>
        <w:t xml:space="preserve"> </w:t>
      </w:r>
      <w:r w:rsidR="00DB1CAC">
        <w:rPr>
          <w:rFonts w:eastAsiaTheme="minorEastAsia"/>
          <w:b/>
          <w:i/>
          <w:sz w:val="22"/>
          <w:szCs w:val="22"/>
          <w:lang w:val="en-US" w:eastAsia="zh-CN"/>
        </w:rPr>
        <w:t>BFD/</w:t>
      </w:r>
      <w:r w:rsidRPr="003259ED">
        <w:rPr>
          <w:rFonts w:eastAsiaTheme="minorEastAsia"/>
          <w:b/>
          <w:i/>
          <w:sz w:val="22"/>
          <w:szCs w:val="22"/>
          <w:lang w:val="en-US" w:eastAsia="zh-CN"/>
        </w:rPr>
        <w:t>BFR procedure may be reused for UE-initiated beam management.</w:t>
      </w:r>
    </w:p>
    <w:p w14:paraId="5F6442CD" w14:textId="1E0EC448" w:rsidR="006C1744"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951560">
        <w:rPr>
          <w:rFonts w:eastAsiaTheme="minorEastAsia"/>
          <w:b/>
          <w:i/>
          <w:sz w:val="22"/>
          <w:szCs w:val="22"/>
          <w:lang w:val="en-US" w:eastAsia="zh-CN"/>
        </w:rPr>
        <w:t xml:space="preserve"> </w:t>
      </w:r>
      <w:r>
        <w:rPr>
          <w:rFonts w:eastAsiaTheme="minorEastAsia"/>
          <w:b/>
          <w:i/>
          <w:sz w:val="22"/>
          <w:szCs w:val="22"/>
          <w:lang w:val="en-US" w:eastAsia="zh-CN"/>
        </w:rPr>
        <w:t>I</w:t>
      </w:r>
      <w:r w:rsidRPr="00951560">
        <w:rPr>
          <w:rFonts w:eastAsiaTheme="minorEastAsia"/>
          <w:b/>
          <w:i/>
          <w:sz w:val="22"/>
          <w:szCs w:val="22"/>
          <w:lang w:val="en-US" w:eastAsia="zh-CN"/>
        </w:rPr>
        <w:t xml:space="preserve">t is up to </w:t>
      </w:r>
      <w:r>
        <w:rPr>
          <w:rFonts w:eastAsiaTheme="minorEastAsia"/>
          <w:b/>
          <w:i/>
          <w:sz w:val="22"/>
          <w:szCs w:val="22"/>
          <w:lang w:val="en-US" w:eastAsia="zh-CN"/>
        </w:rPr>
        <w:t xml:space="preserve">NW implementation on how to deal with the </w:t>
      </w:r>
      <w:r w:rsidRPr="0006265B">
        <w:rPr>
          <w:rFonts w:eastAsiaTheme="minorEastAsia"/>
          <w:b/>
          <w:i/>
          <w:sz w:val="22"/>
          <w:szCs w:val="22"/>
          <w:lang w:val="en-US" w:eastAsia="zh-CN"/>
        </w:rPr>
        <w:t>beam</w:t>
      </w:r>
      <w:r>
        <w:rPr>
          <w:rFonts w:eastAsiaTheme="minorEastAsia"/>
          <w:b/>
          <w:i/>
          <w:sz w:val="22"/>
          <w:szCs w:val="22"/>
          <w:lang w:val="en-US" w:eastAsia="zh-CN"/>
        </w:rPr>
        <w:t>(s)</w:t>
      </w:r>
      <w:r w:rsidRPr="0006265B">
        <w:rPr>
          <w:rFonts w:eastAsiaTheme="minorEastAsia"/>
          <w:b/>
          <w:i/>
          <w:sz w:val="22"/>
          <w:szCs w:val="22"/>
          <w:lang w:val="en-US" w:eastAsia="zh-CN"/>
        </w:rPr>
        <w:t xml:space="preserve"> report</w:t>
      </w:r>
      <w:r>
        <w:rPr>
          <w:rFonts w:eastAsiaTheme="minorEastAsia"/>
          <w:b/>
          <w:i/>
          <w:sz w:val="22"/>
          <w:szCs w:val="22"/>
          <w:lang w:val="en-US" w:eastAsia="zh-CN"/>
        </w:rPr>
        <w:t>ed.</w:t>
      </w:r>
    </w:p>
    <w:p w14:paraId="586B93B8" w14:textId="4B653776" w:rsidR="006C1744" w:rsidRPr="009C5233"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3</w:t>
      </w:r>
      <w:r w:rsidRPr="000A7BB3">
        <w:rPr>
          <w:rFonts w:eastAsiaTheme="minorEastAsia"/>
          <w:b/>
          <w:i/>
          <w:sz w:val="22"/>
          <w:szCs w:val="22"/>
          <w:lang w:val="en-US" w:eastAsia="zh-CN"/>
        </w:rPr>
        <w:t>:</w:t>
      </w:r>
      <w:r w:rsidRPr="000A7BB3">
        <w:t xml:space="preserve"> </w:t>
      </w:r>
      <w:r w:rsidR="00856C8B">
        <w:rPr>
          <w:rFonts w:eastAsiaTheme="minorEastAsia"/>
          <w:b/>
          <w:i/>
          <w:sz w:val="22"/>
          <w:szCs w:val="22"/>
          <w:lang w:val="en-US" w:eastAsia="zh-CN"/>
        </w:rPr>
        <w:t>S</w:t>
      </w:r>
      <w:r>
        <w:rPr>
          <w:rFonts w:eastAsiaTheme="minorEastAsia"/>
          <w:b/>
          <w:i/>
          <w:sz w:val="22"/>
          <w:szCs w:val="22"/>
          <w:lang w:val="en-US" w:eastAsia="zh-CN"/>
        </w:rPr>
        <w:t xml:space="preserve">ignaling content(s) depends on the criterion that triggers the </w:t>
      </w:r>
      <w:r w:rsidRPr="0006265B">
        <w:rPr>
          <w:rFonts w:eastAsiaTheme="minorEastAsia"/>
          <w:b/>
          <w:i/>
          <w:sz w:val="22"/>
          <w:szCs w:val="22"/>
          <w:lang w:val="en-US" w:eastAsia="zh-CN"/>
        </w:rPr>
        <w:t>UE-initiated/event-driven beam report</w:t>
      </w:r>
      <w:r>
        <w:rPr>
          <w:rFonts w:eastAsiaTheme="minorEastAsia"/>
          <w:b/>
          <w:i/>
          <w:sz w:val="22"/>
          <w:szCs w:val="22"/>
          <w:lang w:val="en-US" w:eastAsia="zh-CN"/>
        </w:rPr>
        <w:t xml:space="preserve"> but the basic information may be recommended beam and restricted beam.</w:t>
      </w:r>
    </w:p>
    <w:p w14:paraId="320ECE84" w14:textId="77777777" w:rsidR="006C1744" w:rsidRPr="009C5233"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4</w:t>
      </w:r>
      <w:r w:rsidRPr="000A7BB3">
        <w:rPr>
          <w:rFonts w:eastAsiaTheme="minorEastAsia"/>
          <w:b/>
          <w:i/>
          <w:sz w:val="22"/>
          <w:szCs w:val="22"/>
          <w:lang w:val="en-US" w:eastAsia="zh-CN"/>
        </w:rPr>
        <w:t>:</w:t>
      </w:r>
      <w:r w:rsidRPr="00201CA1">
        <w:rPr>
          <w:rFonts w:eastAsiaTheme="minorEastAsia"/>
          <w:b/>
          <w:i/>
          <w:sz w:val="22"/>
          <w:szCs w:val="22"/>
          <w:lang w:val="en-US" w:eastAsia="zh-CN"/>
        </w:rPr>
        <w:t xml:space="preserve"> </w:t>
      </w:r>
      <w:r w:rsidRPr="0006265B">
        <w:rPr>
          <w:rFonts w:eastAsiaTheme="minorEastAsia"/>
          <w:b/>
          <w:i/>
          <w:sz w:val="22"/>
          <w:szCs w:val="22"/>
          <w:lang w:val="en-US" w:eastAsia="zh-CN"/>
        </w:rPr>
        <w:t>UE-initiated/event-driven beam report</w:t>
      </w:r>
      <w:r>
        <w:rPr>
          <w:rFonts w:eastAsiaTheme="minorEastAsia"/>
          <w:b/>
          <w:i/>
          <w:sz w:val="22"/>
          <w:szCs w:val="22"/>
          <w:lang w:val="en-US" w:eastAsia="zh-CN"/>
        </w:rPr>
        <w:t xml:space="preserve"> </w:t>
      </w:r>
      <w:r w:rsidRPr="00201CA1">
        <w:rPr>
          <w:rFonts w:eastAsiaTheme="minorEastAsia"/>
          <w:b/>
          <w:i/>
          <w:sz w:val="22"/>
          <w:szCs w:val="22"/>
          <w:lang w:val="en-US" w:eastAsia="zh-CN"/>
        </w:rPr>
        <w:t>may be based on measurement resources different from the resources configured for legacy beam report.</w:t>
      </w:r>
    </w:p>
    <w:p w14:paraId="6FC854FC" w14:textId="77777777" w:rsidR="006C1744"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Define the criteria/condition/event for </w:t>
      </w:r>
      <w:r w:rsidRPr="005562D1">
        <w:rPr>
          <w:rFonts w:eastAsiaTheme="minorEastAsia"/>
          <w:b/>
          <w:i/>
          <w:sz w:val="22"/>
          <w:szCs w:val="22"/>
          <w:lang w:val="en-US" w:eastAsia="zh-CN"/>
        </w:rPr>
        <w:t>UE-initiated/event-driven beam management</w:t>
      </w:r>
      <w:r>
        <w:rPr>
          <w:rFonts w:eastAsiaTheme="minorEastAsia"/>
          <w:b/>
          <w:i/>
          <w:sz w:val="22"/>
          <w:szCs w:val="22"/>
          <w:lang w:val="en-US" w:eastAsia="zh-CN"/>
        </w:rPr>
        <w:t xml:space="preserve"> before discussions on the procedure and signaling.</w:t>
      </w:r>
    </w:p>
    <w:p w14:paraId="50E1AEC1" w14:textId="5E0F8E2C" w:rsidR="006C1744" w:rsidRPr="000A7BB3"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Study the relationship between </w:t>
      </w:r>
      <w:r w:rsidRPr="00161523">
        <w:rPr>
          <w:rFonts w:eastAsiaTheme="minorEastAsia"/>
          <w:b/>
          <w:i/>
          <w:sz w:val="22"/>
          <w:szCs w:val="22"/>
          <w:lang w:val="en-US" w:eastAsia="zh-CN"/>
        </w:rPr>
        <w:t>UE-initiated/event-driven beam management procedure and other procedures</w:t>
      </w:r>
      <w:r>
        <w:rPr>
          <w:rFonts w:eastAsiaTheme="minorEastAsia"/>
          <w:b/>
          <w:i/>
          <w:sz w:val="22"/>
          <w:szCs w:val="22"/>
          <w:lang w:val="en-US" w:eastAsia="zh-CN"/>
        </w:rPr>
        <w:t xml:space="preserve"> like </w:t>
      </w:r>
      <w:r w:rsidR="00DB1CAC">
        <w:rPr>
          <w:rFonts w:eastAsiaTheme="minorEastAsia"/>
          <w:b/>
          <w:i/>
          <w:sz w:val="22"/>
          <w:szCs w:val="22"/>
          <w:lang w:val="en-US" w:eastAsia="zh-CN"/>
        </w:rPr>
        <w:t>BFD/</w:t>
      </w:r>
      <w:r>
        <w:rPr>
          <w:rFonts w:eastAsiaTheme="minorEastAsia"/>
          <w:b/>
          <w:i/>
          <w:sz w:val="22"/>
          <w:szCs w:val="22"/>
          <w:lang w:val="en-US" w:eastAsia="zh-CN"/>
        </w:rPr>
        <w:t>BFR and legacy NW-configured/triggered beam measurement and report.</w:t>
      </w:r>
    </w:p>
    <w:p w14:paraId="7CF9FA13" w14:textId="0C111A49" w:rsidR="006C1744" w:rsidRPr="000A7BB3"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T</w:t>
      </w:r>
      <w:r w:rsidRPr="00AB7871">
        <w:rPr>
          <w:rFonts w:eastAsiaTheme="minorEastAsia"/>
          <w:b/>
          <w:i/>
          <w:sz w:val="22"/>
          <w:szCs w:val="22"/>
          <w:lang w:val="en-US" w:eastAsia="zh-CN"/>
        </w:rPr>
        <w:t xml:space="preserve">he triggered </w:t>
      </w:r>
      <w:r w:rsidRPr="00161523">
        <w:rPr>
          <w:rFonts w:eastAsiaTheme="minorEastAsia"/>
          <w:b/>
          <w:i/>
          <w:sz w:val="22"/>
          <w:szCs w:val="22"/>
          <w:lang w:val="en-US" w:eastAsia="zh-CN"/>
        </w:rPr>
        <w:t xml:space="preserve">UE-initiated/event-driven beam </w:t>
      </w:r>
      <w:r>
        <w:rPr>
          <w:rFonts w:eastAsiaTheme="minorEastAsia"/>
          <w:b/>
          <w:i/>
          <w:sz w:val="22"/>
          <w:szCs w:val="22"/>
          <w:lang w:val="en-US" w:eastAsia="zh-CN"/>
        </w:rPr>
        <w:t>report may be cancelled or dropped if colliding with</w:t>
      </w:r>
      <w:r w:rsidRPr="00161523">
        <w:rPr>
          <w:rFonts w:eastAsiaTheme="minorEastAsia"/>
          <w:b/>
          <w:i/>
          <w:sz w:val="22"/>
          <w:szCs w:val="22"/>
          <w:lang w:val="en-US" w:eastAsia="zh-CN"/>
        </w:rPr>
        <w:t xml:space="preserve"> other procedures</w:t>
      </w:r>
      <w:r>
        <w:rPr>
          <w:rFonts w:eastAsiaTheme="minorEastAsia"/>
          <w:b/>
          <w:i/>
          <w:sz w:val="22"/>
          <w:szCs w:val="22"/>
          <w:lang w:val="en-US" w:eastAsia="zh-CN"/>
        </w:rPr>
        <w:t>.</w:t>
      </w:r>
    </w:p>
    <w:p w14:paraId="7770B528" w14:textId="77777777" w:rsidR="006C1744" w:rsidRPr="00AB7871"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4</w:t>
      </w:r>
      <w:r w:rsidRPr="000A7BB3">
        <w:rPr>
          <w:rFonts w:eastAsiaTheme="minorEastAsia"/>
          <w:b/>
          <w:i/>
          <w:sz w:val="22"/>
          <w:szCs w:val="22"/>
          <w:lang w:val="en-US" w:eastAsia="zh-CN"/>
        </w:rPr>
        <w:t>:</w:t>
      </w:r>
      <w:r>
        <w:rPr>
          <w:rFonts w:eastAsiaTheme="minorEastAsia"/>
          <w:b/>
          <w:i/>
          <w:sz w:val="22"/>
          <w:szCs w:val="22"/>
          <w:lang w:val="en-US" w:eastAsia="zh-CN"/>
        </w:rPr>
        <w:t xml:space="preserve"> Support a</w:t>
      </w:r>
      <w:r w:rsidRPr="00F94DC8">
        <w:rPr>
          <w:rFonts w:eastAsiaTheme="minorEastAsia"/>
          <w:b/>
          <w:i/>
          <w:sz w:val="22"/>
          <w:szCs w:val="22"/>
          <w:lang w:val="en-US" w:eastAsia="zh-CN"/>
        </w:rPr>
        <w:t xml:space="preserve"> prohibit timer for</w:t>
      </w:r>
      <w:r>
        <w:rPr>
          <w:rFonts w:eastAsiaTheme="minorEastAsia"/>
          <w:b/>
          <w:i/>
          <w:sz w:val="22"/>
          <w:szCs w:val="22"/>
          <w:lang w:val="en-US" w:eastAsia="zh-CN"/>
        </w:rPr>
        <w:t xml:space="preserve"> </w:t>
      </w:r>
      <w:r w:rsidRPr="005562D1">
        <w:rPr>
          <w:rFonts w:eastAsiaTheme="minorEastAsia"/>
          <w:b/>
          <w:i/>
          <w:sz w:val="22"/>
          <w:szCs w:val="22"/>
          <w:lang w:val="en-US" w:eastAsia="zh-CN"/>
        </w:rPr>
        <w:t>UE-initiated/event-driven beam</w:t>
      </w:r>
      <w:r>
        <w:rPr>
          <w:rFonts w:eastAsiaTheme="minorEastAsia"/>
          <w:b/>
          <w:i/>
          <w:sz w:val="22"/>
          <w:szCs w:val="22"/>
          <w:lang w:val="en-US" w:eastAsia="zh-CN"/>
        </w:rPr>
        <w:t xml:space="preserve"> report to avoid frequent report.</w:t>
      </w:r>
    </w:p>
    <w:p w14:paraId="261C3B60" w14:textId="7B2D2DEE" w:rsidR="006C1744"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5</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NW needs to provide enabling message for </w:t>
      </w:r>
      <w:r w:rsidRPr="0006265B">
        <w:rPr>
          <w:rFonts w:eastAsiaTheme="minorEastAsia"/>
          <w:b/>
          <w:i/>
          <w:sz w:val="22"/>
          <w:szCs w:val="22"/>
          <w:lang w:val="en-US" w:eastAsia="zh-CN"/>
        </w:rPr>
        <w:t>UE-initiated/event-driven beam report</w:t>
      </w:r>
      <w:r w:rsidR="00856C8B">
        <w:rPr>
          <w:rFonts w:eastAsiaTheme="minorEastAsia"/>
          <w:b/>
          <w:i/>
          <w:sz w:val="22"/>
          <w:szCs w:val="22"/>
          <w:lang w:val="en-US" w:eastAsia="zh-CN"/>
        </w:rPr>
        <w:t>.</w:t>
      </w:r>
    </w:p>
    <w:p w14:paraId="241E9C0E" w14:textId="77777777" w:rsidR="006C1744" w:rsidRPr="000A7BB3"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6</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 xml:space="preserve">Consider to support UCI based or MAC CE based beam reporting for </w:t>
      </w:r>
      <w:r w:rsidRPr="009C5233">
        <w:rPr>
          <w:rFonts w:eastAsiaTheme="minorEastAsia"/>
          <w:b/>
          <w:i/>
          <w:sz w:val="22"/>
          <w:szCs w:val="22"/>
          <w:lang w:val="en-US" w:eastAsia="zh-CN"/>
        </w:rPr>
        <w:t>UE-initiated/event-driven</w:t>
      </w:r>
      <w:r>
        <w:rPr>
          <w:rFonts w:eastAsiaTheme="minorEastAsia"/>
          <w:b/>
          <w:i/>
          <w:sz w:val="22"/>
          <w:szCs w:val="22"/>
          <w:lang w:val="en-US" w:eastAsia="zh-CN"/>
        </w:rPr>
        <w:t xml:space="preserve"> beam management.</w:t>
      </w:r>
    </w:p>
    <w:p w14:paraId="2EAC62FF" w14:textId="77777777" w:rsidR="006C1744" w:rsidRDefault="006C1744" w:rsidP="006C174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7</w:t>
      </w:r>
      <w:r w:rsidRPr="000A7BB3">
        <w:rPr>
          <w:rFonts w:eastAsiaTheme="minorEastAsia"/>
          <w:b/>
          <w:i/>
          <w:sz w:val="22"/>
          <w:szCs w:val="22"/>
          <w:lang w:val="en-US" w:eastAsia="zh-CN"/>
        </w:rPr>
        <w:t>:</w:t>
      </w:r>
      <w:r w:rsidRPr="000A7BB3">
        <w:t xml:space="preserve"> </w:t>
      </w:r>
      <w:r>
        <w:rPr>
          <w:rFonts w:eastAsiaTheme="minorEastAsia"/>
          <w:b/>
          <w:i/>
          <w:sz w:val="22"/>
          <w:szCs w:val="22"/>
          <w:lang w:val="en-US" w:eastAsia="zh-CN"/>
        </w:rPr>
        <w:t>S</w:t>
      </w:r>
      <w:r w:rsidRPr="00693246">
        <w:rPr>
          <w:rFonts w:eastAsiaTheme="minorEastAsia"/>
          <w:b/>
          <w:i/>
          <w:sz w:val="22"/>
          <w:szCs w:val="22"/>
          <w:lang w:val="en-US" w:eastAsia="zh-CN"/>
        </w:rPr>
        <w:t xml:space="preserve">upport </w:t>
      </w:r>
      <w:r w:rsidRPr="0006265B">
        <w:rPr>
          <w:rFonts w:eastAsiaTheme="minorEastAsia"/>
          <w:b/>
          <w:i/>
          <w:sz w:val="22"/>
          <w:szCs w:val="22"/>
          <w:lang w:val="en-US" w:eastAsia="zh-CN"/>
        </w:rPr>
        <w:t>UE-initiated/event-driven beam report</w:t>
      </w:r>
      <w:r>
        <w:rPr>
          <w:rFonts w:eastAsiaTheme="minorEastAsia"/>
          <w:b/>
          <w:i/>
          <w:sz w:val="22"/>
          <w:szCs w:val="22"/>
          <w:lang w:val="en-US" w:eastAsia="zh-CN"/>
        </w:rPr>
        <w:t xml:space="preserve"> to include </w:t>
      </w:r>
    </w:p>
    <w:p w14:paraId="265EAE39" w14:textId="77777777" w:rsidR="006C1744" w:rsidRDefault="006C1744" w:rsidP="006C1744">
      <w:pPr>
        <w:pStyle w:val="a7"/>
        <w:numPr>
          <w:ilvl w:val="0"/>
          <w:numId w:val="23"/>
        </w:numPr>
        <w:spacing w:before="120" w:after="120"/>
        <w:jc w:val="both"/>
        <w:rPr>
          <w:rFonts w:eastAsiaTheme="minorEastAsia"/>
          <w:b/>
          <w:i/>
          <w:sz w:val="22"/>
          <w:szCs w:val="22"/>
          <w:lang w:val="en-US" w:eastAsia="zh-CN"/>
        </w:rPr>
      </w:pPr>
      <w:r>
        <w:rPr>
          <w:rFonts w:eastAsiaTheme="minorEastAsia"/>
          <w:b/>
          <w:i/>
          <w:sz w:val="22"/>
          <w:szCs w:val="22"/>
          <w:lang w:val="en-US" w:eastAsia="zh-CN"/>
        </w:rPr>
        <w:t>R</w:t>
      </w:r>
      <w:r w:rsidRPr="004C767D">
        <w:rPr>
          <w:rFonts w:eastAsiaTheme="minorEastAsia"/>
          <w:b/>
          <w:i/>
          <w:sz w:val="22"/>
          <w:szCs w:val="22"/>
          <w:lang w:val="en-US" w:eastAsia="zh-CN"/>
        </w:rPr>
        <w:t>ecommended beam and</w:t>
      </w:r>
      <w:r>
        <w:rPr>
          <w:rFonts w:eastAsiaTheme="minorEastAsia"/>
          <w:b/>
          <w:i/>
          <w:sz w:val="22"/>
          <w:szCs w:val="22"/>
          <w:lang w:val="en-US" w:eastAsia="zh-CN"/>
        </w:rPr>
        <w:t>/or</w:t>
      </w:r>
      <w:r w:rsidRPr="004C767D">
        <w:rPr>
          <w:rFonts w:eastAsiaTheme="minorEastAsia"/>
          <w:b/>
          <w:i/>
          <w:sz w:val="22"/>
          <w:szCs w:val="22"/>
          <w:lang w:val="en-US" w:eastAsia="zh-CN"/>
        </w:rPr>
        <w:t xml:space="preserve"> restricted beam </w:t>
      </w:r>
      <w:r>
        <w:rPr>
          <w:rFonts w:eastAsiaTheme="minorEastAsia"/>
          <w:b/>
          <w:i/>
          <w:sz w:val="22"/>
          <w:szCs w:val="22"/>
          <w:lang w:val="en-US" w:eastAsia="zh-CN"/>
        </w:rPr>
        <w:t>indication</w:t>
      </w:r>
    </w:p>
    <w:p w14:paraId="194E9587" w14:textId="77777777" w:rsidR="006C1744" w:rsidRDefault="006C1744" w:rsidP="006C1744">
      <w:pPr>
        <w:pStyle w:val="a7"/>
        <w:numPr>
          <w:ilvl w:val="0"/>
          <w:numId w:val="23"/>
        </w:numPr>
        <w:spacing w:before="120" w:after="120"/>
        <w:jc w:val="both"/>
        <w:rPr>
          <w:rFonts w:eastAsiaTheme="minorEastAsia"/>
          <w:b/>
          <w:i/>
          <w:sz w:val="22"/>
          <w:szCs w:val="22"/>
          <w:lang w:val="en-US" w:eastAsia="zh-CN"/>
        </w:rPr>
      </w:pPr>
      <w:r>
        <w:rPr>
          <w:rFonts w:eastAsiaTheme="minorEastAsia"/>
          <w:b/>
          <w:i/>
          <w:sz w:val="22"/>
          <w:szCs w:val="22"/>
          <w:lang w:val="en-US" w:eastAsia="zh-CN"/>
        </w:rPr>
        <w:t>T</w:t>
      </w:r>
      <w:r w:rsidRPr="004C767D">
        <w:rPr>
          <w:rFonts w:eastAsiaTheme="minorEastAsia"/>
          <w:b/>
          <w:i/>
          <w:sz w:val="22"/>
          <w:szCs w:val="22"/>
          <w:lang w:val="en-US" w:eastAsia="zh-CN"/>
        </w:rPr>
        <w:t xml:space="preserve">he type of information used as an recommended or a restricted beam </w:t>
      </w:r>
      <w:r>
        <w:rPr>
          <w:rFonts w:eastAsiaTheme="minorEastAsia"/>
          <w:b/>
          <w:i/>
          <w:sz w:val="22"/>
          <w:szCs w:val="22"/>
          <w:lang w:val="en-US" w:eastAsia="zh-CN"/>
        </w:rPr>
        <w:t>indication</w:t>
      </w:r>
    </w:p>
    <w:p w14:paraId="76CB2731" w14:textId="77777777" w:rsidR="006C1744" w:rsidRPr="004C767D" w:rsidRDefault="006C1744" w:rsidP="006C1744">
      <w:pPr>
        <w:pStyle w:val="a7"/>
        <w:numPr>
          <w:ilvl w:val="0"/>
          <w:numId w:val="23"/>
        </w:numPr>
        <w:spacing w:before="120" w:after="120"/>
        <w:jc w:val="both"/>
        <w:rPr>
          <w:rFonts w:eastAsiaTheme="minorEastAsia"/>
          <w:b/>
          <w:i/>
          <w:sz w:val="22"/>
          <w:szCs w:val="22"/>
          <w:lang w:val="en-US" w:eastAsia="zh-CN"/>
        </w:rPr>
      </w:pPr>
      <w:r>
        <w:rPr>
          <w:rFonts w:eastAsiaTheme="minorEastAsia"/>
          <w:b/>
          <w:i/>
          <w:sz w:val="22"/>
          <w:szCs w:val="22"/>
          <w:lang w:val="en-US" w:eastAsia="zh-CN"/>
        </w:rPr>
        <w:t>B</w:t>
      </w:r>
      <w:r w:rsidRPr="00201CA1">
        <w:rPr>
          <w:rFonts w:eastAsiaTheme="minorEastAsia"/>
          <w:b/>
          <w:i/>
          <w:sz w:val="22"/>
          <w:szCs w:val="22"/>
          <w:lang w:val="en-US" w:eastAsia="zh-CN"/>
        </w:rPr>
        <w:t>eam quality and type of metric used as a beam quality</w:t>
      </w:r>
    </w:p>
    <w:p w14:paraId="6AAB8A1E" w14:textId="77777777" w:rsidR="006C1744" w:rsidRPr="004C767D" w:rsidRDefault="006C1744" w:rsidP="006C1744">
      <w:pPr>
        <w:pStyle w:val="a7"/>
        <w:numPr>
          <w:ilvl w:val="0"/>
          <w:numId w:val="23"/>
        </w:numPr>
        <w:spacing w:before="120" w:after="120"/>
        <w:jc w:val="both"/>
        <w:rPr>
          <w:rFonts w:eastAsiaTheme="minorEastAsia"/>
          <w:b/>
          <w:i/>
          <w:sz w:val="22"/>
          <w:szCs w:val="22"/>
          <w:lang w:val="en-US" w:eastAsia="zh-CN"/>
        </w:rPr>
      </w:pPr>
      <w:r w:rsidRPr="00201CA1">
        <w:rPr>
          <w:rFonts w:eastAsiaTheme="minorEastAsia"/>
          <w:b/>
          <w:i/>
          <w:sz w:val="22"/>
          <w:szCs w:val="22"/>
          <w:lang w:val="en-US" w:eastAsia="zh-CN"/>
        </w:rPr>
        <w:t>Associated channels/signals that the restricted/recommended beam applies</w:t>
      </w:r>
    </w:p>
    <w:p w14:paraId="51DEA2E6" w14:textId="77777777" w:rsidR="006C1744" w:rsidRPr="004C767D" w:rsidRDefault="006C1744" w:rsidP="006C1744">
      <w:pPr>
        <w:pStyle w:val="a7"/>
        <w:numPr>
          <w:ilvl w:val="0"/>
          <w:numId w:val="23"/>
        </w:numPr>
        <w:spacing w:before="120" w:after="120"/>
        <w:jc w:val="both"/>
        <w:rPr>
          <w:rFonts w:eastAsiaTheme="minorEastAsia"/>
          <w:b/>
          <w:i/>
          <w:sz w:val="22"/>
          <w:szCs w:val="22"/>
          <w:lang w:val="en-US" w:eastAsia="zh-CN"/>
        </w:rPr>
      </w:pPr>
      <w:r w:rsidRPr="00201CA1">
        <w:rPr>
          <w:rFonts w:eastAsiaTheme="minorEastAsia"/>
          <w:b/>
          <w:i/>
          <w:sz w:val="22"/>
          <w:szCs w:val="22"/>
          <w:lang w:val="en-US" w:eastAsia="zh-CN"/>
        </w:rPr>
        <w:t>Associated cells information</w:t>
      </w: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13" w:name="_Ref344215723"/>
      <w:bookmarkEnd w:id="13"/>
    </w:p>
    <w:p w14:paraId="74637C9F" w14:textId="1C7F6AA5" w:rsidR="000265A4" w:rsidRPr="000A7BB3"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sectPr w:rsidR="000265A4" w:rsidRPr="000A7BB3"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4FC5E" w16cid:durableId="296B3E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A4126" w14:textId="77777777" w:rsidR="00D00855" w:rsidRPr="00D733E0" w:rsidRDefault="00D00855" w:rsidP="00D400AF">
      <w:pPr>
        <w:spacing w:after="0"/>
        <w:rPr>
          <w:rFonts w:ascii="Arial" w:eastAsia="宋体" w:hAnsi="Arial" w:cs="Arial"/>
          <w:color w:val="0000FF"/>
          <w:kern w:val="2"/>
          <w:lang w:val="en-US" w:eastAsia="zh-CN"/>
        </w:rPr>
      </w:pPr>
      <w:r>
        <w:separator/>
      </w:r>
    </w:p>
  </w:endnote>
  <w:endnote w:type="continuationSeparator" w:id="0">
    <w:p w14:paraId="49522C8E" w14:textId="77777777" w:rsidR="00D00855" w:rsidRPr="00D733E0" w:rsidRDefault="00D0085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8D9CEE8" w:rsidR="00DB1CAC" w:rsidRPr="007A56A3" w:rsidRDefault="00DB1CA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177CB" w:rsidRPr="004177CB">
          <w:rPr>
            <w:noProof/>
            <w:sz w:val="21"/>
            <w:lang w:val="zh-CN" w:eastAsia="zh-CN"/>
          </w:rPr>
          <w:t>4</w:t>
        </w:r>
        <w:r w:rsidRPr="007A56A3">
          <w:rPr>
            <w:sz w:val="21"/>
          </w:rPr>
          <w:fldChar w:fldCharType="end"/>
        </w:r>
      </w:p>
    </w:sdtContent>
  </w:sdt>
  <w:p w14:paraId="55D08AE3" w14:textId="77777777" w:rsidR="00DB1CAC" w:rsidRDefault="00DB1CA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972BD" w14:textId="77777777" w:rsidR="00D00855" w:rsidRPr="00D733E0" w:rsidRDefault="00D00855" w:rsidP="00D400AF">
      <w:pPr>
        <w:spacing w:after="0"/>
        <w:rPr>
          <w:rFonts w:ascii="Arial" w:eastAsia="宋体" w:hAnsi="Arial" w:cs="Arial"/>
          <w:color w:val="0000FF"/>
          <w:kern w:val="2"/>
          <w:lang w:val="en-US" w:eastAsia="zh-CN"/>
        </w:rPr>
      </w:pPr>
      <w:r>
        <w:separator/>
      </w:r>
    </w:p>
  </w:footnote>
  <w:footnote w:type="continuationSeparator" w:id="0">
    <w:p w14:paraId="35C64528" w14:textId="77777777" w:rsidR="00D00855" w:rsidRPr="00D733E0" w:rsidRDefault="00D0085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5105D"/>
    <w:multiLevelType w:val="hybridMultilevel"/>
    <w:tmpl w:val="D9F4E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D020C6"/>
    <w:multiLevelType w:val="hybridMultilevel"/>
    <w:tmpl w:val="F7F65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21C948EA"/>
    <w:multiLevelType w:val="hybridMultilevel"/>
    <w:tmpl w:val="1B4200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D4F05"/>
    <w:multiLevelType w:val="hybridMultilevel"/>
    <w:tmpl w:val="5E344BA8"/>
    <w:lvl w:ilvl="0" w:tplc="DD302878">
      <w:start w:val="1"/>
      <w:numFmt w:val="bullet"/>
      <w:lvlText w:val=""/>
      <w:lvlJc w:val="left"/>
      <w:pPr>
        <w:tabs>
          <w:tab w:val="num" w:pos="720"/>
        </w:tabs>
        <w:ind w:left="720" w:hanging="360"/>
      </w:pPr>
      <w:rPr>
        <w:rFonts w:ascii="Wingdings" w:hAnsi="Wingdings" w:hint="default"/>
      </w:rPr>
    </w:lvl>
    <w:lvl w:ilvl="1" w:tplc="E8FA3B8E">
      <w:start w:val="1"/>
      <w:numFmt w:val="bullet"/>
      <w:lvlText w:val=""/>
      <w:lvlJc w:val="left"/>
      <w:pPr>
        <w:tabs>
          <w:tab w:val="num" w:pos="1440"/>
        </w:tabs>
        <w:ind w:left="1440" w:hanging="360"/>
      </w:pPr>
      <w:rPr>
        <w:rFonts w:ascii="Wingdings" w:hAnsi="Wingdings" w:hint="default"/>
      </w:rPr>
    </w:lvl>
    <w:lvl w:ilvl="2" w:tplc="03B82C66">
      <w:start w:val="251"/>
      <w:numFmt w:val="bullet"/>
      <w:lvlText w:val="•"/>
      <w:lvlJc w:val="left"/>
      <w:pPr>
        <w:tabs>
          <w:tab w:val="num" w:pos="2160"/>
        </w:tabs>
        <w:ind w:left="2160" w:hanging="360"/>
      </w:pPr>
      <w:rPr>
        <w:rFonts w:ascii="宋体" w:hAnsi="宋体" w:hint="default"/>
      </w:rPr>
    </w:lvl>
    <w:lvl w:ilvl="3" w:tplc="D40C5E88" w:tentative="1">
      <w:start w:val="1"/>
      <w:numFmt w:val="bullet"/>
      <w:lvlText w:val=""/>
      <w:lvlJc w:val="left"/>
      <w:pPr>
        <w:tabs>
          <w:tab w:val="num" w:pos="2880"/>
        </w:tabs>
        <w:ind w:left="2880" w:hanging="360"/>
      </w:pPr>
      <w:rPr>
        <w:rFonts w:ascii="Wingdings" w:hAnsi="Wingdings" w:hint="default"/>
      </w:rPr>
    </w:lvl>
    <w:lvl w:ilvl="4" w:tplc="EB4AF3EA" w:tentative="1">
      <w:start w:val="1"/>
      <w:numFmt w:val="bullet"/>
      <w:lvlText w:val=""/>
      <w:lvlJc w:val="left"/>
      <w:pPr>
        <w:tabs>
          <w:tab w:val="num" w:pos="3600"/>
        </w:tabs>
        <w:ind w:left="3600" w:hanging="360"/>
      </w:pPr>
      <w:rPr>
        <w:rFonts w:ascii="Wingdings" w:hAnsi="Wingdings" w:hint="default"/>
      </w:rPr>
    </w:lvl>
    <w:lvl w:ilvl="5" w:tplc="1736D226" w:tentative="1">
      <w:start w:val="1"/>
      <w:numFmt w:val="bullet"/>
      <w:lvlText w:val=""/>
      <w:lvlJc w:val="left"/>
      <w:pPr>
        <w:tabs>
          <w:tab w:val="num" w:pos="4320"/>
        </w:tabs>
        <w:ind w:left="4320" w:hanging="360"/>
      </w:pPr>
      <w:rPr>
        <w:rFonts w:ascii="Wingdings" w:hAnsi="Wingdings" w:hint="default"/>
      </w:rPr>
    </w:lvl>
    <w:lvl w:ilvl="6" w:tplc="79F66B54" w:tentative="1">
      <w:start w:val="1"/>
      <w:numFmt w:val="bullet"/>
      <w:lvlText w:val=""/>
      <w:lvlJc w:val="left"/>
      <w:pPr>
        <w:tabs>
          <w:tab w:val="num" w:pos="5040"/>
        </w:tabs>
        <w:ind w:left="5040" w:hanging="360"/>
      </w:pPr>
      <w:rPr>
        <w:rFonts w:ascii="Wingdings" w:hAnsi="Wingdings" w:hint="default"/>
      </w:rPr>
    </w:lvl>
    <w:lvl w:ilvl="7" w:tplc="17B8456A" w:tentative="1">
      <w:start w:val="1"/>
      <w:numFmt w:val="bullet"/>
      <w:lvlText w:val=""/>
      <w:lvlJc w:val="left"/>
      <w:pPr>
        <w:tabs>
          <w:tab w:val="num" w:pos="5760"/>
        </w:tabs>
        <w:ind w:left="5760" w:hanging="360"/>
      </w:pPr>
      <w:rPr>
        <w:rFonts w:ascii="Wingdings" w:hAnsi="Wingdings" w:hint="default"/>
      </w:rPr>
    </w:lvl>
    <w:lvl w:ilvl="8" w:tplc="6DB648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FC0934"/>
    <w:multiLevelType w:val="hybridMultilevel"/>
    <w:tmpl w:val="9AFAE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1E6C18"/>
    <w:multiLevelType w:val="hybridMultilevel"/>
    <w:tmpl w:val="4704E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397F8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579E3"/>
    <w:multiLevelType w:val="hybridMultilevel"/>
    <w:tmpl w:val="9C363F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6F753D90"/>
    <w:multiLevelType w:val="hybridMultilevel"/>
    <w:tmpl w:val="05166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3"/>
  </w:num>
  <w:num w:numId="4">
    <w:abstractNumId w:val="2"/>
  </w:num>
  <w:num w:numId="5">
    <w:abstractNumId w:val="21"/>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15"/>
  </w:num>
  <w:num w:numId="10">
    <w:abstractNumId w:val="7"/>
  </w:num>
  <w:num w:numId="11">
    <w:abstractNumId w:val="19"/>
  </w:num>
  <w:num w:numId="12">
    <w:abstractNumId w:val="12"/>
  </w:num>
  <w:num w:numId="13">
    <w:abstractNumId w:val="14"/>
  </w:num>
  <w:num w:numId="14">
    <w:abstractNumId w:val="4"/>
  </w:num>
  <w:num w:numId="15">
    <w:abstractNumId w:val="9"/>
  </w:num>
  <w:num w:numId="16">
    <w:abstractNumId w:val="5"/>
  </w:num>
  <w:num w:numId="17">
    <w:abstractNumId w:val="18"/>
  </w:num>
  <w:num w:numId="18">
    <w:abstractNumId w:val="13"/>
  </w:num>
  <w:num w:numId="19">
    <w:abstractNumId w:val="22"/>
  </w:num>
  <w:num w:numId="20">
    <w:abstractNumId w:val="10"/>
  </w:num>
  <w:num w:numId="21">
    <w:abstractNumId w:val="17"/>
  </w:num>
  <w:num w:numId="22">
    <w:abstractNumId w:val="8"/>
  </w:num>
  <w:num w:numId="23">
    <w:abstractNumId w:val="11"/>
  </w:num>
  <w:num w:numId="2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1BA1"/>
    <w:rsid w:val="000E30A2"/>
    <w:rsid w:val="000E3448"/>
    <w:rsid w:val="000E3EDF"/>
    <w:rsid w:val="000E582D"/>
    <w:rsid w:val="000E5C40"/>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B61"/>
    <w:rsid w:val="001B1C21"/>
    <w:rsid w:val="001B2208"/>
    <w:rsid w:val="001B308D"/>
    <w:rsid w:val="001B4449"/>
    <w:rsid w:val="001B4F4E"/>
    <w:rsid w:val="001B672C"/>
    <w:rsid w:val="001B67BB"/>
    <w:rsid w:val="001B7A0D"/>
    <w:rsid w:val="001B7B95"/>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3DF4"/>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3148"/>
    <w:rsid w:val="001F31D5"/>
    <w:rsid w:val="001F3208"/>
    <w:rsid w:val="001F4100"/>
    <w:rsid w:val="001F5AD3"/>
    <w:rsid w:val="001F75F2"/>
    <w:rsid w:val="00201CA1"/>
    <w:rsid w:val="00203182"/>
    <w:rsid w:val="0020323D"/>
    <w:rsid w:val="002039C3"/>
    <w:rsid w:val="00203A9D"/>
    <w:rsid w:val="00203CBA"/>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59ED"/>
    <w:rsid w:val="0032616E"/>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6FD"/>
    <w:rsid w:val="00371C6F"/>
    <w:rsid w:val="00372465"/>
    <w:rsid w:val="003727EF"/>
    <w:rsid w:val="003749BE"/>
    <w:rsid w:val="00374D21"/>
    <w:rsid w:val="0037759C"/>
    <w:rsid w:val="00377B86"/>
    <w:rsid w:val="00380E48"/>
    <w:rsid w:val="00380FCC"/>
    <w:rsid w:val="003813CE"/>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177CB"/>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C66"/>
    <w:rsid w:val="004B2191"/>
    <w:rsid w:val="004B2A15"/>
    <w:rsid w:val="004B4BA8"/>
    <w:rsid w:val="004B5C09"/>
    <w:rsid w:val="004B6002"/>
    <w:rsid w:val="004B62BE"/>
    <w:rsid w:val="004C06AE"/>
    <w:rsid w:val="004C0BBD"/>
    <w:rsid w:val="004C1A9C"/>
    <w:rsid w:val="004C1D87"/>
    <w:rsid w:val="004C24B1"/>
    <w:rsid w:val="004C2C83"/>
    <w:rsid w:val="004C2D60"/>
    <w:rsid w:val="004C3958"/>
    <w:rsid w:val="004C4681"/>
    <w:rsid w:val="004C472E"/>
    <w:rsid w:val="004C4F82"/>
    <w:rsid w:val="004C7118"/>
    <w:rsid w:val="004C715D"/>
    <w:rsid w:val="004C7199"/>
    <w:rsid w:val="004C767D"/>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D81"/>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51AD5"/>
    <w:rsid w:val="00552683"/>
    <w:rsid w:val="00553629"/>
    <w:rsid w:val="00553AC1"/>
    <w:rsid w:val="00554F8A"/>
    <w:rsid w:val="00555B34"/>
    <w:rsid w:val="005562D1"/>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BF0"/>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D05"/>
    <w:rsid w:val="005B7F72"/>
    <w:rsid w:val="005C0E5B"/>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AA2"/>
    <w:rsid w:val="005D0CC7"/>
    <w:rsid w:val="005D0D65"/>
    <w:rsid w:val="005D0D82"/>
    <w:rsid w:val="005D1DDA"/>
    <w:rsid w:val="005D30DC"/>
    <w:rsid w:val="005D53F3"/>
    <w:rsid w:val="005D5E1F"/>
    <w:rsid w:val="005D7309"/>
    <w:rsid w:val="005D75FA"/>
    <w:rsid w:val="005E152F"/>
    <w:rsid w:val="005E4D29"/>
    <w:rsid w:val="005E4FA7"/>
    <w:rsid w:val="005E51D0"/>
    <w:rsid w:val="005E6F14"/>
    <w:rsid w:val="005E7AD0"/>
    <w:rsid w:val="005F0C50"/>
    <w:rsid w:val="005F1FA5"/>
    <w:rsid w:val="005F2721"/>
    <w:rsid w:val="005F3801"/>
    <w:rsid w:val="005F3C5C"/>
    <w:rsid w:val="005F3C69"/>
    <w:rsid w:val="005F5348"/>
    <w:rsid w:val="005F6264"/>
    <w:rsid w:val="005F6FF1"/>
    <w:rsid w:val="005F6FF3"/>
    <w:rsid w:val="005F7E17"/>
    <w:rsid w:val="00600795"/>
    <w:rsid w:val="006007F2"/>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6D41"/>
    <w:rsid w:val="006474E3"/>
    <w:rsid w:val="00647E95"/>
    <w:rsid w:val="00652723"/>
    <w:rsid w:val="00652F69"/>
    <w:rsid w:val="006530AA"/>
    <w:rsid w:val="006534D6"/>
    <w:rsid w:val="00654373"/>
    <w:rsid w:val="00654BB6"/>
    <w:rsid w:val="0065539D"/>
    <w:rsid w:val="006559CE"/>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7805"/>
    <w:rsid w:val="006908C3"/>
    <w:rsid w:val="006911AD"/>
    <w:rsid w:val="00691FB1"/>
    <w:rsid w:val="00693246"/>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92E"/>
    <w:rsid w:val="006B0427"/>
    <w:rsid w:val="006B69E2"/>
    <w:rsid w:val="006C1395"/>
    <w:rsid w:val="006C1744"/>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BC9"/>
    <w:rsid w:val="00721CC3"/>
    <w:rsid w:val="00722078"/>
    <w:rsid w:val="00722644"/>
    <w:rsid w:val="00723B7A"/>
    <w:rsid w:val="007240CF"/>
    <w:rsid w:val="007244A9"/>
    <w:rsid w:val="00725014"/>
    <w:rsid w:val="00725794"/>
    <w:rsid w:val="007261AD"/>
    <w:rsid w:val="00727EED"/>
    <w:rsid w:val="007303B1"/>
    <w:rsid w:val="00731662"/>
    <w:rsid w:val="007320DB"/>
    <w:rsid w:val="00733778"/>
    <w:rsid w:val="00733CC5"/>
    <w:rsid w:val="00733D2E"/>
    <w:rsid w:val="007341C7"/>
    <w:rsid w:val="007348E2"/>
    <w:rsid w:val="00735E59"/>
    <w:rsid w:val="00736ACC"/>
    <w:rsid w:val="0074054A"/>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6132"/>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461"/>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D4A"/>
    <w:rsid w:val="008A51E2"/>
    <w:rsid w:val="008A5211"/>
    <w:rsid w:val="008A5AD6"/>
    <w:rsid w:val="008A7442"/>
    <w:rsid w:val="008B12EE"/>
    <w:rsid w:val="008B275D"/>
    <w:rsid w:val="008B2B54"/>
    <w:rsid w:val="008B2FB1"/>
    <w:rsid w:val="008B32B3"/>
    <w:rsid w:val="008B38C0"/>
    <w:rsid w:val="008B3A34"/>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4E53"/>
    <w:rsid w:val="008F541E"/>
    <w:rsid w:val="008F5454"/>
    <w:rsid w:val="008F6A87"/>
    <w:rsid w:val="008F7D71"/>
    <w:rsid w:val="0090025A"/>
    <w:rsid w:val="00900B7F"/>
    <w:rsid w:val="00900D75"/>
    <w:rsid w:val="009020A8"/>
    <w:rsid w:val="009024CE"/>
    <w:rsid w:val="009034A2"/>
    <w:rsid w:val="009039D5"/>
    <w:rsid w:val="00903A16"/>
    <w:rsid w:val="00904A7D"/>
    <w:rsid w:val="00904F7D"/>
    <w:rsid w:val="00905F5A"/>
    <w:rsid w:val="00906140"/>
    <w:rsid w:val="00910482"/>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E5F"/>
    <w:rsid w:val="00951560"/>
    <w:rsid w:val="009519D2"/>
    <w:rsid w:val="00951CAF"/>
    <w:rsid w:val="00952B74"/>
    <w:rsid w:val="00952E3A"/>
    <w:rsid w:val="00953238"/>
    <w:rsid w:val="009533E6"/>
    <w:rsid w:val="0095370B"/>
    <w:rsid w:val="00953A0F"/>
    <w:rsid w:val="00954DBA"/>
    <w:rsid w:val="00955239"/>
    <w:rsid w:val="00955641"/>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4F99"/>
    <w:rsid w:val="009861EE"/>
    <w:rsid w:val="00987BFA"/>
    <w:rsid w:val="009906F2"/>
    <w:rsid w:val="009913F9"/>
    <w:rsid w:val="00991480"/>
    <w:rsid w:val="00992E2E"/>
    <w:rsid w:val="00995721"/>
    <w:rsid w:val="00995F8D"/>
    <w:rsid w:val="009A1131"/>
    <w:rsid w:val="009A1189"/>
    <w:rsid w:val="009A2741"/>
    <w:rsid w:val="009A31FD"/>
    <w:rsid w:val="009A5E76"/>
    <w:rsid w:val="009A71AA"/>
    <w:rsid w:val="009A7FE0"/>
    <w:rsid w:val="009B1473"/>
    <w:rsid w:val="009B192E"/>
    <w:rsid w:val="009B2E9D"/>
    <w:rsid w:val="009B3327"/>
    <w:rsid w:val="009B3CF9"/>
    <w:rsid w:val="009B6DA4"/>
    <w:rsid w:val="009C0A6D"/>
    <w:rsid w:val="009C15BC"/>
    <w:rsid w:val="009C30E8"/>
    <w:rsid w:val="009C35AD"/>
    <w:rsid w:val="009C3E00"/>
    <w:rsid w:val="009C5114"/>
    <w:rsid w:val="009C5233"/>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49BE"/>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C017AD"/>
    <w:rsid w:val="00C025F9"/>
    <w:rsid w:val="00C0319D"/>
    <w:rsid w:val="00C0379A"/>
    <w:rsid w:val="00C03AE2"/>
    <w:rsid w:val="00C03FE8"/>
    <w:rsid w:val="00C041C1"/>
    <w:rsid w:val="00C06998"/>
    <w:rsid w:val="00C07282"/>
    <w:rsid w:val="00C1123E"/>
    <w:rsid w:val="00C11F28"/>
    <w:rsid w:val="00C13C98"/>
    <w:rsid w:val="00C13CE2"/>
    <w:rsid w:val="00C145DA"/>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404"/>
    <w:rsid w:val="00C70EC1"/>
    <w:rsid w:val="00C71BAF"/>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B5A"/>
    <w:rsid w:val="00CC22C3"/>
    <w:rsid w:val="00CC232F"/>
    <w:rsid w:val="00CC3119"/>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393A"/>
    <w:rsid w:val="00D64633"/>
    <w:rsid w:val="00D70975"/>
    <w:rsid w:val="00D70EC5"/>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208"/>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01F"/>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329"/>
    <w:rsid w:val="00F27994"/>
    <w:rsid w:val="00F30002"/>
    <w:rsid w:val="00F30420"/>
    <w:rsid w:val="00F30C46"/>
    <w:rsid w:val="00F31953"/>
    <w:rsid w:val="00F3370A"/>
    <w:rsid w:val="00F3449B"/>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4DC8"/>
    <w:rsid w:val="00F9551B"/>
    <w:rsid w:val="00F9629B"/>
    <w:rsid w:val="00F96849"/>
    <w:rsid w:val="00F9737F"/>
    <w:rsid w:val="00FA0280"/>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54C8"/>
    <w:rsid w:val="00FC6850"/>
    <w:rsid w:val="00FC68CE"/>
    <w:rsid w:val="00FC6B87"/>
    <w:rsid w:val="00FC748E"/>
    <w:rsid w:val="00FC7A05"/>
    <w:rsid w:val="00FD12D6"/>
    <w:rsid w:val="00FD2A5E"/>
    <w:rsid w:val="00FD3459"/>
    <w:rsid w:val="00FD40F6"/>
    <w:rsid w:val="00FD4A75"/>
    <w:rsid w:val="00FD6137"/>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486819829">
          <w:marLeft w:val="1166"/>
          <w:marRight w:val="0"/>
          <w:marTop w:val="0"/>
          <w:marBottom w:val="0"/>
          <w:divBdr>
            <w:top w:val="none" w:sz="0" w:space="0" w:color="auto"/>
            <w:left w:val="none" w:sz="0" w:space="0" w:color="auto"/>
            <w:bottom w:val="none" w:sz="0" w:space="0" w:color="auto"/>
            <w:right w:val="none" w:sz="0" w:space="0" w:color="auto"/>
          </w:divBdr>
        </w:div>
        <w:div w:id="150484688">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sChild>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07A5ED-6BCF-4C6C-AFD2-BC8B1CDC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1868</Words>
  <Characters>10653</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5</cp:revision>
  <cp:lastPrinted>2021-09-29T23:28:00Z</cp:lastPrinted>
  <dcterms:created xsi:type="dcterms:W3CDTF">2024-02-17T14:27:00Z</dcterms:created>
  <dcterms:modified xsi:type="dcterms:W3CDTF">2024-02-19T01:45:00Z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