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88E90AE" w14:textId="01A54DFE" w:rsidR="005A5610" w:rsidRPr="0038121F" w:rsidRDefault="00DE5948" w:rsidP="00DE38AB">
      <w:pPr>
        <w:tabs>
          <w:tab w:val="center" w:pos="4536"/>
          <w:tab w:val="right" w:pos="8789"/>
          <w:tab w:val="right" w:pos="9639"/>
        </w:tabs>
        <w:ind w:right="2"/>
        <w:rPr>
          <w:rFonts w:ascii="Arial" w:hAnsi="Arial" w:cs="Arial"/>
          <w:b/>
          <w:bCs/>
          <w:sz w:val="22"/>
        </w:rPr>
      </w:pPr>
      <w:r>
        <w:rPr>
          <w:rFonts w:ascii="Arial" w:hAnsi="Arial" w:cs="Arial"/>
          <w:b/>
          <w:bCs/>
          <w:sz w:val="22"/>
        </w:rPr>
        <w:t>3GPP TSG RAN WG1 #</w:t>
      </w:r>
      <w:proofErr w:type="gramStart"/>
      <w:r>
        <w:rPr>
          <w:rFonts w:ascii="Arial" w:hAnsi="Arial" w:cs="Arial"/>
          <w:b/>
          <w:bCs/>
          <w:sz w:val="22"/>
        </w:rPr>
        <w:t>11</w:t>
      </w:r>
      <w:r w:rsidR="006D3F22">
        <w:rPr>
          <w:rFonts w:ascii="Arial" w:hAnsi="Arial" w:cs="Arial" w:hint="eastAsia"/>
          <w:b/>
          <w:bCs/>
          <w:sz w:val="22"/>
        </w:rPr>
        <w:t>6</w:t>
      </w:r>
      <w:r w:rsidR="00383CB3">
        <w:rPr>
          <w:rFonts w:ascii="Arial" w:hAnsi="Arial" w:cs="Arial" w:hint="eastAsia"/>
          <w:b/>
          <w:bCs/>
          <w:sz w:val="22"/>
        </w:rPr>
        <w:t xml:space="preserve">            </w:t>
      </w:r>
      <w:r w:rsidR="00D07645">
        <w:rPr>
          <w:rFonts w:ascii="Arial" w:hAnsi="Arial" w:cs="Arial" w:hint="eastAsia"/>
          <w:b/>
          <w:bCs/>
          <w:sz w:val="22"/>
        </w:rPr>
        <w:t xml:space="preserve">                          </w:t>
      </w:r>
      <w:r w:rsidR="00383CB3">
        <w:rPr>
          <w:rFonts w:ascii="Arial" w:hAnsi="Arial" w:cs="Arial" w:hint="eastAsia"/>
          <w:b/>
          <w:bCs/>
          <w:sz w:val="22"/>
        </w:rPr>
        <w:t xml:space="preserve">  </w:t>
      </w:r>
      <w:r w:rsidR="004910F5">
        <w:rPr>
          <w:rFonts w:ascii="Arial" w:hAnsi="Arial" w:cs="Arial" w:hint="eastAsia"/>
          <w:b/>
          <w:bCs/>
          <w:sz w:val="22"/>
        </w:rPr>
        <w:t xml:space="preserve"> </w:t>
      </w:r>
      <w:r w:rsidR="000862AF">
        <w:rPr>
          <w:rFonts w:ascii="Arial" w:hAnsi="Arial" w:cs="Arial" w:hint="eastAsia"/>
          <w:b/>
          <w:bCs/>
          <w:sz w:val="22"/>
        </w:rPr>
        <w:t xml:space="preserve"> </w:t>
      </w:r>
      <w:r w:rsidR="00E71E49">
        <w:rPr>
          <w:rFonts w:ascii="Arial" w:hAnsi="Arial" w:cs="Arial" w:hint="eastAsia"/>
          <w:b/>
          <w:bCs/>
          <w:sz w:val="22"/>
        </w:rPr>
        <w:t xml:space="preserve"> </w:t>
      </w:r>
      <w:r w:rsidR="00E0685B">
        <w:rPr>
          <w:rFonts w:ascii="Arial" w:hAnsi="Arial" w:cs="Arial" w:hint="eastAsia"/>
          <w:b/>
          <w:bCs/>
          <w:sz w:val="22"/>
        </w:rPr>
        <w:t xml:space="preserve">   </w:t>
      </w:r>
      <w:r w:rsidR="00DF18BD" w:rsidRPr="00DF18BD">
        <w:rPr>
          <w:rFonts w:ascii="Arial" w:hAnsi="Arial" w:cs="Arial"/>
          <w:b/>
          <w:bCs/>
          <w:sz w:val="22"/>
        </w:rPr>
        <w:t>R1-2</w:t>
      </w:r>
      <w:r w:rsidR="006D3F22">
        <w:rPr>
          <w:rFonts w:ascii="Arial" w:hAnsi="Arial" w:cs="Arial" w:hint="eastAsia"/>
          <w:b/>
          <w:bCs/>
          <w:sz w:val="22"/>
        </w:rPr>
        <w:t>4</w:t>
      </w:r>
      <w:r w:rsidR="00DF18BD" w:rsidRPr="00DF18BD">
        <w:rPr>
          <w:rFonts w:ascii="Arial" w:hAnsi="Arial" w:cs="Arial"/>
          <w:b/>
          <w:bCs/>
          <w:sz w:val="22"/>
        </w:rPr>
        <w:t>0</w:t>
      </w:r>
      <w:r w:rsidR="00E71E49">
        <w:rPr>
          <w:rFonts w:ascii="Arial" w:hAnsi="Arial" w:cs="Arial" w:hint="eastAsia"/>
          <w:b/>
          <w:bCs/>
          <w:sz w:val="22"/>
        </w:rPr>
        <w:t>0442</w:t>
      </w:r>
      <w:proofErr w:type="gramEnd"/>
    </w:p>
    <w:p w14:paraId="1B88C3FD" w14:textId="537104AB" w:rsidR="00B22149" w:rsidRPr="00B22149" w:rsidRDefault="006D3F22" w:rsidP="00B22149">
      <w:pPr>
        <w:tabs>
          <w:tab w:val="center" w:pos="4536"/>
          <w:tab w:val="right" w:pos="7938"/>
          <w:tab w:val="right" w:pos="9639"/>
        </w:tabs>
        <w:spacing w:beforeLines="50" w:before="120"/>
        <w:ind w:right="2"/>
        <w:rPr>
          <w:rFonts w:ascii="Arial" w:hAnsi="Arial" w:cs="Arial"/>
          <w:b/>
          <w:bCs/>
          <w:sz w:val="22"/>
        </w:rPr>
      </w:pPr>
      <w:r w:rsidRPr="006D3F22">
        <w:rPr>
          <w:rFonts w:ascii="Arial" w:hAnsi="Arial" w:cs="Arial"/>
          <w:b/>
          <w:bCs/>
          <w:sz w:val="22"/>
        </w:rPr>
        <w:t>Athens, Greece, February 26</w:t>
      </w:r>
      <w:r w:rsidRPr="006D3F22">
        <w:rPr>
          <w:rFonts w:ascii="Arial" w:hAnsi="Arial" w:cs="Arial"/>
          <w:b/>
          <w:bCs/>
          <w:sz w:val="22"/>
          <w:vertAlign w:val="superscript"/>
        </w:rPr>
        <w:t>th</w:t>
      </w:r>
      <w:r w:rsidRPr="006D3F22">
        <w:rPr>
          <w:rFonts w:ascii="Arial" w:hAnsi="Arial" w:cs="Arial"/>
          <w:b/>
          <w:bCs/>
          <w:sz w:val="22"/>
        </w:rPr>
        <w:t xml:space="preserve"> – March 1</w:t>
      </w:r>
      <w:r w:rsidRPr="006D3F22">
        <w:rPr>
          <w:rFonts w:ascii="Arial" w:hAnsi="Arial" w:cs="Arial"/>
          <w:b/>
          <w:bCs/>
          <w:sz w:val="22"/>
          <w:vertAlign w:val="superscript"/>
        </w:rPr>
        <w:t>st</w:t>
      </w:r>
      <w:r w:rsidRPr="006D3F22">
        <w:rPr>
          <w:rFonts w:ascii="Arial" w:hAnsi="Arial" w:cs="Arial"/>
          <w:b/>
          <w:bCs/>
          <w:sz w:val="22"/>
        </w:rPr>
        <w:t>, 2024</w:t>
      </w:r>
    </w:p>
    <w:p w14:paraId="69DBF3A8" w14:textId="77777777" w:rsidR="005A5610" w:rsidRPr="00B22149" w:rsidRDefault="005A5610" w:rsidP="00E276D4">
      <w:pPr>
        <w:tabs>
          <w:tab w:val="center" w:pos="4536"/>
          <w:tab w:val="right" w:pos="7938"/>
          <w:tab w:val="right" w:pos="9639"/>
        </w:tabs>
        <w:ind w:right="2"/>
        <w:rPr>
          <w:rFonts w:ascii="Arial" w:hAnsi="Arial" w:cs="Arial"/>
          <w:b/>
          <w:bCs/>
          <w:sz w:val="22"/>
        </w:rPr>
      </w:pPr>
    </w:p>
    <w:p w14:paraId="361F6553" w14:textId="4921A1AF" w:rsidR="005A5610" w:rsidRPr="0097521E" w:rsidRDefault="005A5610" w:rsidP="00DE38AB">
      <w:pPr>
        <w:tabs>
          <w:tab w:val="left" w:pos="1985"/>
          <w:tab w:val="left" w:pos="2835"/>
          <w:tab w:val="right" w:pos="9072"/>
          <w:tab w:val="right" w:pos="10206"/>
        </w:tabs>
        <w:rPr>
          <w:rFonts w:ascii="Arial" w:hAnsi="Arial"/>
          <w:b/>
          <w:sz w:val="22"/>
        </w:rPr>
      </w:pPr>
      <w:r w:rsidRPr="0097521E">
        <w:rPr>
          <w:rFonts w:ascii="Arial" w:hAnsi="Arial"/>
          <w:b/>
          <w:sz w:val="22"/>
        </w:rPr>
        <w:t xml:space="preserve">Source: </w:t>
      </w:r>
      <w:r w:rsidRPr="0097521E">
        <w:rPr>
          <w:rFonts w:ascii="Arial" w:hAnsi="Arial"/>
          <w:b/>
          <w:sz w:val="22"/>
        </w:rPr>
        <w:tab/>
        <w:t>CATT</w:t>
      </w:r>
    </w:p>
    <w:p w14:paraId="6D7EED34" w14:textId="2EA78029" w:rsidR="005A5610" w:rsidRPr="0097521E" w:rsidRDefault="005A5610" w:rsidP="00DE38AB">
      <w:pPr>
        <w:tabs>
          <w:tab w:val="left" w:pos="1985"/>
          <w:tab w:val="left" w:pos="2835"/>
          <w:tab w:val="right" w:pos="9072"/>
          <w:tab w:val="right" w:pos="10206"/>
        </w:tabs>
        <w:rPr>
          <w:rFonts w:ascii="Arial" w:hAnsi="Arial"/>
          <w:b/>
          <w:sz w:val="22"/>
        </w:rPr>
      </w:pPr>
      <w:r w:rsidRPr="0097521E">
        <w:rPr>
          <w:rFonts w:ascii="Arial" w:hAnsi="Arial"/>
          <w:b/>
          <w:sz w:val="22"/>
        </w:rPr>
        <w:t>Title:</w:t>
      </w:r>
      <w:r w:rsidRPr="0097521E">
        <w:rPr>
          <w:rFonts w:ascii="Arial" w:hAnsi="Arial"/>
          <w:b/>
          <w:sz w:val="22"/>
        </w:rPr>
        <w:tab/>
      </w:r>
      <w:r w:rsidR="006B5B70">
        <w:rPr>
          <w:rFonts w:ascii="Arial" w:hAnsi="Arial" w:hint="eastAsia"/>
          <w:b/>
          <w:sz w:val="22"/>
        </w:rPr>
        <w:t xml:space="preserve">Discussion </w:t>
      </w:r>
      <w:r w:rsidR="00DE5948" w:rsidRPr="00DE5948">
        <w:rPr>
          <w:rFonts w:ascii="Arial" w:hAnsi="Arial"/>
          <w:b/>
          <w:sz w:val="22"/>
        </w:rPr>
        <w:t xml:space="preserve">on </w:t>
      </w:r>
      <w:r w:rsidR="00226799">
        <w:rPr>
          <w:rFonts w:ascii="Arial" w:hAnsi="Arial" w:hint="eastAsia"/>
          <w:b/>
          <w:sz w:val="22"/>
        </w:rPr>
        <w:t>o</w:t>
      </w:r>
      <w:r w:rsidR="00E0685B">
        <w:rPr>
          <w:rFonts w:ascii="Arial" w:hAnsi="Arial" w:hint="eastAsia"/>
          <w:b/>
          <w:sz w:val="22"/>
        </w:rPr>
        <w:t>n-demand SIB1</w:t>
      </w:r>
    </w:p>
    <w:p w14:paraId="07209E2C" w14:textId="7C52B664" w:rsidR="005A5610" w:rsidRPr="0097521E" w:rsidRDefault="005A5610" w:rsidP="00DE38AB">
      <w:pPr>
        <w:tabs>
          <w:tab w:val="left" w:pos="1985"/>
          <w:tab w:val="left" w:pos="2835"/>
          <w:tab w:val="right" w:pos="9072"/>
          <w:tab w:val="right" w:pos="10206"/>
        </w:tabs>
        <w:rPr>
          <w:rFonts w:ascii="Arial" w:hAnsi="Arial"/>
          <w:b/>
          <w:sz w:val="22"/>
        </w:rPr>
      </w:pPr>
      <w:r w:rsidRPr="0097521E">
        <w:rPr>
          <w:rFonts w:ascii="Arial" w:hAnsi="Arial"/>
          <w:b/>
          <w:sz w:val="22"/>
        </w:rPr>
        <w:t>Agenda Item:</w:t>
      </w:r>
      <w:r w:rsidRPr="0097521E">
        <w:rPr>
          <w:rFonts w:ascii="Arial" w:hAnsi="Arial"/>
          <w:b/>
          <w:sz w:val="22"/>
        </w:rPr>
        <w:tab/>
        <w:t>9.</w:t>
      </w:r>
      <w:r w:rsidR="000D37E3">
        <w:rPr>
          <w:rFonts w:ascii="Arial" w:hAnsi="Arial" w:hint="eastAsia"/>
          <w:b/>
          <w:sz w:val="22"/>
        </w:rPr>
        <w:t>5</w:t>
      </w:r>
      <w:r w:rsidR="006D3F22">
        <w:rPr>
          <w:rFonts w:ascii="Arial" w:hAnsi="Arial" w:hint="eastAsia"/>
          <w:b/>
          <w:sz w:val="22"/>
        </w:rPr>
        <w:t>.</w:t>
      </w:r>
      <w:r w:rsidR="00E0685B">
        <w:rPr>
          <w:rFonts w:ascii="Arial" w:hAnsi="Arial" w:hint="eastAsia"/>
          <w:b/>
          <w:sz w:val="22"/>
        </w:rPr>
        <w:t>2</w:t>
      </w:r>
    </w:p>
    <w:p w14:paraId="395ECBBE" w14:textId="29003FE1" w:rsidR="005A5610" w:rsidRPr="000C6862" w:rsidRDefault="005A5610" w:rsidP="00DE38AB">
      <w:pPr>
        <w:tabs>
          <w:tab w:val="left" w:pos="1985"/>
          <w:tab w:val="left" w:pos="2835"/>
          <w:tab w:val="right" w:pos="9072"/>
          <w:tab w:val="right" w:pos="10206"/>
        </w:tabs>
        <w:rPr>
          <w:rFonts w:ascii="Arial" w:hAnsi="Arial"/>
          <w:b/>
          <w:sz w:val="22"/>
        </w:rPr>
      </w:pPr>
      <w:r w:rsidRPr="000C6862">
        <w:rPr>
          <w:rFonts w:ascii="Arial" w:hAnsi="Arial"/>
          <w:b/>
          <w:sz w:val="22"/>
        </w:rPr>
        <w:t>Document for:</w:t>
      </w:r>
      <w:r w:rsidRPr="000C6862">
        <w:rPr>
          <w:rFonts w:ascii="Arial" w:hAnsi="Arial"/>
          <w:b/>
          <w:sz w:val="22"/>
        </w:rPr>
        <w:tab/>
        <w:t>Discussion and Decision</w:t>
      </w:r>
    </w:p>
    <w:p w14:paraId="2AD2C2CB" w14:textId="77777777" w:rsidR="00A578C0" w:rsidRPr="00590A36" w:rsidRDefault="00A578C0" w:rsidP="00E530B7">
      <w:pPr>
        <w:widowControl/>
        <w:pBdr>
          <w:bottom w:val="single" w:sz="4" w:space="1" w:color="auto"/>
        </w:pBdr>
        <w:tabs>
          <w:tab w:val="left" w:pos="2552"/>
        </w:tabs>
        <w:ind w:left="-2"/>
        <w:rPr>
          <w:rFonts w:eastAsia="宋体" w:cs="Times New Roman"/>
          <w:kern w:val="0"/>
          <w:szCs w:val="20"/>
        </w:rPr>
      </w:pPr>
    </w:p>
    <w:p w14:paraId="7287B205" w14:textId="3E1A2E56" w:rsidR="00A578C0" w:rsidRPr="00E276D4" w:rsidRDefault="00A578C0" w:rsidP="00367C70">
      <w:pPr>
        <w:pStyle w:val="1"/>
      </w:pPr>
      <w:bookmarkStart w:id="0" w:name="_Ref521334010"/>
      <w:r w:rsidRPr="00E276D4">
        <w:t>Introduction</w:t>
      </w:r>
      <w:bookmarkEnd w:id="0"/>
    </w:p>
    <w:p w14:paraId="4E1221C7" w14:textId="28E957B4" w:rsidR="00DF018C" w:rsidRPr="00F114F4" w:rsidRDefault="00142503" w:rsidP="00D5764F">
      <w:pPr>
        <w:spacing w:afterLines="50" w:after="120"/>
        <w:rPr>
          <w:rFonts w:cs="Times New Roman"/>
          <w:szCs w:val="20"/>
        </w:rPr>
      </w:pPr>
      <w:r w:rsidRPr="00D503F6">
        <w:rPr>
          <w:rFonts w:cs="Times New Roman" w:hint="eastAsia"/>
          <w:szCs w:val="20"/>
        </w:rPr>
        <w:t xml:space="preserve">In </w:t>
      </w:r>
      <w:r w:rsidR="00DF018C">
        <w:rPr>
          <w:rFonts w:cs="Times New Roman" w:hint="eastAsia"/>
          <w:szCs w:val="20"/>
        </w:rPr>
        <w:t>RAN</w:t>
      </w:r>
      <w:r w:rsidR="00D5764F">
        <w:rPr>
          <w:rFonts w:cs="Times New Roman" w:hint="eastAsia"/>
          <w:szCs w:val="20"/>
        </w:rPr>
        <w:t>#</w:t>
      </w:r>
      <w:r w:rsidR="000D37E3">
        <w:rPr>
          <w:rFonts w:cs="Times New Roman" w:hint="eastAsia"/>
          <w:szCs w:val="20"/>
        </w:rPr>
        <w:t>102</w:t>
      </w:r>
      <w:r w:rsidR="00D5764F">
        <w:rPr>
          <w:rFonts w:cs="Times New Roman" w:hint="eastAsia"/>
          <w:szCs w:val="20"/>
        </w:rPr>
        <w:t xml:space="preserve">, </w:t>
      </w:r>
      <w:r w:rsidR="00DF018C">
        <w:rPr>
          <w:rFonts w:cs="Times New Roman" w:hint="eastAsia"/>
          <w:szCs w:val="20"/>
        </w:rPr>
        <w:t xml:space="preserve">a new work item on </w:t>
      </w:r>
      <w:r w:rsidR="000D37E3">
        <w:rPr>
          <w:rFonts w:cs="Times New Roman" w:hint="eastAsia"/>
          <w:szCs w:val="20"/>
        </w:rPr>
        <w:t>Rel-19 NES</w:t>
      </w:r>
      <w:r w:rsidR="00DF018C">
        <w:rPr>
          <w:rFonts w:cs="Times New Roman" w:hint="eastAsia"/>
          <w:szCs w:val="20"/>
        </w:rPr>
        <w:t xml:space="preserve"> was approved</w:t>
      </w:r>
      <w:r w:rsidR="00AA5E47">
        <w:rPr>
          <w:rFonts w:cs="Times New Roman" w:hint="eastAsia"/>
          <w:szCs w:val="20"/>
        </w:rPr>
        <w:t xml:space="preserve"> </w:t>
      </w:r>
      <w:r w:rsidR="00AA5E47">
        <w:rPr>
          <w:rFonts w:cs="Times New Roman"/>
          <w:szCs w:val="20"/>
        </w:rPr>
        <w:fldChar w:fldCharType="begin"/>
      </w:r>
      <w:r w:rsidR="00AA5E47">
        <w:rPr>
          <w:rFonts w:cs="Times New Roman"/>
          <w:szCs w:val="20"/>
        </w:rPr>
        <w:instrText xml:space="preserve"> </w:instrText>
      </w:r>
      <w:r w:rsidR="00AA5E47">
        <w:rPr>
          <w:rFonts w:cs="Times New Roman" w:hint="eastAsia"/>
          <w:szCs w:val="20"/>
        </w:rPr>
        <w:instrText>REF _Ref157517344 \r \h</w:instrText>
      </w:r>
      <w:r w:rsidR="00AA5E47">
        <w:rPr>
          <w:rFonts w:cs="Times New Roman"/>
          <w:szCs w:val="20"/>
        </w:rPr>
        <w:instrText xml:space="preserve"> </w:instrText>
      </w:r>
      <w:r w:rsidR="00AA5E47">
        <w:rPr>
          <w:rFonts w:cs="Times New Roman"/>
          <w:szCs w:val="20"/>
        </w:rPr>
      </w:r>
      <w:r w:rsidR="00AA5E47">
        <w:rPr>
          <w:rFonts w:cs="Times New Roman"/>
          <w:szCs w:val="20"/>
        </w:rPr>
        <w:fldChar w:fldCharType="separate"/>
      </w:r>
      <w:r w:rsidR="00DA2FB1">
        <w:rPr>
          <w:rFonts w:cs="Times New Roman"/>
          <w:szCs w:val="20"/>
        </w:rPr>
        <w:t>[1]</w:t>
      </w:r>
      <w:r w:rsidR="00AA5E47">
        <w:rPr>
          <w:rFonts w:cs="Times New Roman"/>
          <w:szCs w:val="20"/>
        </w:rPr>
        <w:fldChar w:fldCharType="end"/>
      </w:r>
      <w:r w:rsidR="00DF018C">
        <w:rPr>
          <w:rFonts w:cs="Times New Roman" w:hint="eastAsia"/>
          <w:szCs w:val="20"/>
        </w:rPr>
        <w:t xml:space="preserve">. </w:t>
      </w:r>
      <w:r w:rsidR="00F114F4">
        <w:rPr>
          <w:rFonts w:cs="Times New Roman" w:hint="eastAsia"/>
          <w:szCs w:val="20"/>
        </w:rPr>
        <w:t xml:space="preserve">One objective of the work item is to </w:t>
      </w:r>
      <w:r w:rsidR="00306CE4">
        <w:rPr>
          <w:rFonts w:cs="Times New Roman" w:hint="eastAsia"/>
          <w:szCs w:val="20"/>
        </w:rPr>
        <w:t>study procedures and signaling method(s) to support on-demand SIB1 for UEs in idle/inactive mode</w:t>
      </w:r>
      <w:r w:rsidR="00F114F4">
        <w:rPr>
          <w:rFonts w:cs="Times New Roman" w:hint="eastAsia"/>
          <w:szCs w:val="20"/>
        </w:rPr>
        <w:t xml:space="preserve">, and </w:t>
      </w:r>
      <w:r w:rsidR="00F114F4">
        <w:rPr>
          <w:rFonts w:cs="Times New Roman"/>
          <w:szCs w:val="20"/>
        </w:rPr>
        <w:t>the</w:t>
      </w:r>
      <w:r w:rsidR="00F114F4">
        <w:rPr>
          <w:rFonts w:cs="Times New Roman" w:hint="eastAsia"/>
          <w:szCs w:val="20"/>
        </w:rPr>
        <w:t xml:space="preserve"> </w:t>
      </w:r>
      <w:r w:rsidR="00A15495">
        <w:rPr>
          <w:rFonts w:cs="Times New Roman" w:hint="eastAsia"/>
          <w:szCs w:val="20"/>
        </w:rPr>
        <w:t xml:space="preserve">objective </w:t>
      </w:r>
      <w:r w:rsidR="00306CE4">
        <w:rPr>
          <w:rFonts w:cs="Times New Roman" w:hint="eastAsia"/>
          <w:szCs w:val="20"/>
        </w:rPr>
        <w:t>of</w:t>
      </w:r>
      <w:r w:rsidR="00A15495">
        <w:rPr>
          <w:rFonts w:cs="Times New Roman" w:hint="eastAsia"/>
          <w:szCs w:val="20"/>
        </w:rPr>
        <w:t xml:space="preserve"> </w:t>
      </w:r>
      <w:r w:rsidR="00306CE4">
        <w:rPr>
          <w:rFonts w:cs="Times New Roman" w:hint="eastAsia"/>
          <w:szCs w:val="20"/>
        </w:rPr>
        <w:t>on-demand SIB1</w:t>
      </w:r>
      <w:r w:rsidR="00A15495">
        <w:rPr>
          <w:rFonts w:cs="Times New Roman" w:hint="eastAsia"/>
          <w:szCs w:val="20"/>
        </w:rPr>
        <w:t xml:space="preserve"> includ</w:t>
      </w:r>
      <w:r w:rsidR="00306CE4">
        <w:rPr>
          <w:rFonts w:cs="Times New Roman" w:hint="eastAsia"/>
          <w:szCs w:val="20"/>
        </w:rPr>
        <w:t>es</w:t>
      </w:r>
      <w:r w:rsidR="00A15495">
        <w:rPr>
          <w:rFonts w:cs="Times New Roman" w:hint="eastAsia"/>
          <w:szCs w:val="20"/>
        </w:rPr>
        <w:t xml:space="preserve"> the following aspects</w:t>
      </w:r>
      <w:r w:rsidR="00306CE4">
        <w:rPr>
          <w:rFonts w:cs="Times New Roman" w:hint="eastAsia"/>
          <w:szCs w:val="20"/>
        </w:rPr>
        <w:t>.</w:t>
      </w:r>
    </w:p>
    <w:tbl>
      <w:tblPr>
        <w:tblStyle w:val="aa"/>
        <w:tblpPr w:leftFromText="180" w:rightFromText="180" w:vertAnchor="text" w:horzAnchor="margin" w:tblpX="108" w:tblpY="9"/>
        <w:tblW w:w="0" w:type="auto"/>
        <w:tblLook w:val="04A0" w:firstRow="1" w:lastRow="0" w:firstColumn="1" w:lastColumn="0" w:noHBand="0" w:noVBand="1"/>
      </w:tblPr>
      <w:tblGrid>
        <w:gridCol w:w="9072"/>
      </w:tblGrid>
      <w:tr w:rsidR="00521930" w:rsidRPr="00D503F6" w14:paraId="3AB89559" w14:textId="77777777" w:rsidTr="00723A4E">
        <w:tc>
          <w:tcPr>
            <w:tcW w:w="9072" w:type="dxa"/>
          </w:tcPr>
          <w:p w14:paraId="23292DC8" w14:textId="6087F2FB" w:rsidR="00306CE4" w:rsidRPr="000F2137" w:rsidRDefault="00306CE4" w:rsidP="000F2137">
            <w:pPr>
              <w:pStyle w:val="a8"/>
              <w:widowControl/>
              <w:numPr>
                <w:ilvl w:val="0"/>
                <w:numId w:val="7"/>
              </w:numPr>
              <w:overflowPunct w:val="0"/>
              <w:autoSpaceDE w:val="0"/>
              <w:autoSpaceDN w:val="0"/>
              <w:adjustRightInd w:val="0"/>
              <w:ind w:firstLineChars="0"/>
              <w:jc w:val="left"/>
              <w:textAlignment w:val="baseline"/>
              <w:rPr>
                <w:bCs/>
              </w:rPr>
            </w:pPr>
            <w:r w:rsidRPr="000F2137">
              <w:rPr>
                <w:bCs/>
              </w:rPr>
              <w:t>Study procedures</w:t>
            </w:r>
            <w:r w:rsidRPr="0091215F">
              <w:t xml:space="preserve"> </w:t>
            </w:r>
            <w:r>
              <w:t xml:space="preserve">and signaling </w:t>
            </w:r>
            <w:r w:rsidRPr="0091215F">
              <w:t>method</w:t>
            </w:r>
            <w:r>
              <w:t>(</w:t>
            </w:r>
            <w:r w:rsidRPr="0091215F">
              <w:t>s</w:t>
            </w:r>
            <w:r>
              <w:t xml:space="preserve">) to support </w:t>
            </w:r>
            <w:r w:rsidRPr="000F2137">
              <w:rPr>
                <w:bCs/>
              </w:rPr>
              <w:t>on-demand SIB1 for UEs in idle</w:t>
            </w:r>
            <w:r w:rsidRPr="00701B1C">
              <w:t>/inactive</w:t>
            </w:r>
            <w:r w:rsidRPr="000F2137">
              <w:rPr>
                <w:bCs/>
              </w:rPr>
              <w:t xml:space="preserve"> mode, including: [RAN1/2/3]</w:t>
            </w:r>
          </w:p>
          <w:p w14:paraId="7DCE135D" w14:textId="77777777" w:rsidR="00306CE4" w:rsidRPr="00414ABD" w:rsidRDefault="00306CE4" w:rsidP="00306CE4">
            <w:pPr>
              <w:widowControl/>
              <w:numPr>
                <w:ilvl w:val="1"/>
                <w:numId w:val="7"/>
              </w:numPr>
              <w:overflowPunct w:val="0"/>
              <w:autoSpaceDE w:val="0"/>
              <w:autoSpaceDN w:val="0"/>
              <w:adjustRightInd w:val="0"/>
              <w:spacing w:beforeLines="50" w:before="120" w:afterLines="50" w:after="120"/>
              <w:ind w:left="1049" w:hanging="329"/>
              <w:textAlignment w:val="baseline"/>
              <w:rPr>
                <w:bCs/>
              </w:rPr>
            </w:pPr>
            <w:r w:rsidRPr="00414ABD">
              <w:rPr>
                <w:bCs/>
              </w:rPr>
              <w:t>Triggering method by uplink wake-up-signal using an existing signal/channel.</w:t>
            </w:r>
          </w:p>
          <w:p w14:paraId="65C9E273" w14:textId="77777777" w:rsidR="00306CE4" w:rsidRPr="00414ABD" w:rsidRDefault="00306CE4" w:rsidP="00306CE4">
            <w:pPr>
              <w:widowControl/>
              <w:numPr>
                <w:ilvl w:val="1"/>
                <w:numId w:val="7"/>
              </w:numPr>
              <w:overflowPunct w:val="0"/>
              <w:autoSpaceDE w:val="0"/>
              <w:autoSpaceDN w:val="0"/>
              <w:adjustRightInd w:val="0"/>
              <w:spacing w:beforeLines="50" w:before="120" w:afterLines="50" w:after="120"/>
              <w:ind w:left="1049" w:hanging="329"/>
              <w:textAlignment w:val="baseline"/>
              <w:rPr>
                <w:bCs/>
              </w:rPr>
            </w:pPr>
            <w:r w:rsidRPr="00414ABD">
              <w:t xml:space="preserve">Wake-up-signal configuration provisioning to UE </w:t>
            </w:r>
          </w:p>
          <w:p w14:paraId="0D0145CC" w14:textId="77777777" w:rsidR="00306CE4" w:rsidRPr="00414ABD" w:rsidRDefault="00306CE4" w:rsidP="00306CE4">
            <w:pPr>
              <w:widowControl/>
              <w:numPr>
                <w:ilvl w:val="2"/>
                <w:numId w:val="7"/>
              </w:numPr>
              <w:overflowPunct w:val="0"/>
              <w:autoSpaceDE w:val="0"/>
              <w:autoSpaceDN w:val="0"/>
              <w:adjustRightInd w:val="0"/>
              <w:spacing w:beforeLines="50" w:before="120" w:afterLines="50" w:after="120"/>
              <w:textAlignment w:val="baseline"/>
              <w:rPr>
                <w:bCs/>
              </w:rPr>
            </w:pPr>
            <w:r w:rsidRPr="00414ABD">
              <w:t>Note: No modification of SSB will be discussed under this objective</w:t>
            </w:r>
          </w:p>
          <w:p w14:paraId="04DF6BCB" w14:textId="77777777" w:rsidR="00306CE4" w:rsidRPr="003B1768" w:rsidRDefault="00306CE4" w:rsidP="00306CE4">
            <w:pPr>
              <w:widowControl/>
              <w:numPr>
                <w:ilvl w:val="1"/>
                <w:numId w:val="7"/>
              </w:numPr>
              <w:overflowPunct w:val="0"/>
              <w:autoSpaceDE w:val="0"/>
              <w:autoSpaceDN w:val="0"/>
              <w:adjustRightInd w:val="0"/>
              <w:spacing w:beforeLines="50" w:before="120" w:afterLines="50" w:after="120"/>
              <w:ind w:left="1049" w:hanging="329"/>
              <w:textAlignment w:val="baseline"/>
            </w:pPr>
            <w:r>
              <w:t>Information</w:t>
            </w:r>
            <w:r w:rsidRPr="003B1768">
              <w:t xml:space="preserve"> exchange between </w:t>
            </w:r>
            <w:proofErr w:type="spellStart"/>
            <w:r w:rsidRPr="003B1768">
              <w:t>gNBs</w:t>
            </w:r>
            <w:proofErr w:type="spellEnd"/>
            <w:r w:rsidRPr="003B1768">
              <w:t xml:space="preserve"> at least for the configuration of wake-up signal, if necessary.</w:t>
            </w:r>
          </w:p>
          <w:p w14:paraId="3E54150E" w14:textId="68E454E9" w:rsidR="00521930" w:rsidRPr="00306CE4" w:rsidRDefault="00306CE4" w:rsidP="00306CE4">
            <w:pPr>
              <w:widowControl/>
              <w:numPr>
                <w:ilvl w:val="1"/>
                <w:numId w:val="7"/>
              </w:numPr>
              <w:overflowPunct w:val="0"/>
              <w:autoSpaceDE w:val="0"/>
              <w:autoSpaceDN w:val="0"/>
              <w:adjustRightInd w:val="0"/>
              <w:spacing w:beforeLines="50" w:before="120" w:afterLines="50" w:after="120"/>
              <w:ind w:left="1049" w:hanging="329"/>
              <w:textAlignment w:val="baseline"/>
              <w:rPr>
                <w:bCs/>
              </w:rPr>
            </w:pPr>
            <w:r>
              <w:t>Checkpoint for normative work in RAN#105</w:t>
            </w:r>
          </w:p>
        </w:tc>
      </w:tr>
    </w:tbl>
    <w:p w14:paraId="445E4E1F" w14:textId="618E0166" w:rsidR="00142503" w:rsidRPr="00D503F6" w:rsidRDefault="00142503" w:rsidP="00521930">
      <w:pPr>
        <w:spacing w:beforeLines="50" w:before="120" w:afterLines="50" w:after="120"/>
        <w:rPr>
          <w:rFonts w:cs="Times New Roman"/>
          <w:szCs w:val="20"/>
        </w:rPr>
      </w:pPr>
      <w:r w:rsidRPr="00D503F6">
        <w:rPr>
          <w:rFonts w:cs="Times New Roman" w:hint="eastAsia"/>
          <w:szCs w:val="20"/>
        </w:rPr>
        <w:t xml:space="preserve">In this contribution, we will </w:t>
      </w:r>
      <w:r w:rsidR="00BF54A9">
        <w:rPr>
          <w:rFonts w:cs="Times New Roman" w:hint="eastAsia"/>
          <w:szCs w:val="20"/>
        </w:rPr>
        <w:t xml:space="preserve">provide </w:t>
      </w:r>
      <w:r w:rsidR="00F12D18">
        <w:rPr>
          <w:rFonts w:cs="Times New Roman" w:hint="eastAsia"/>
          <w:szCs w:val="20"/>
        </w:rPr>
        <w:t xml:space="preserve">the analysis on on-demand SIB1, </w:t>
      </w:r>
      <w:r w:rsidR="00FF1525">
        <w:rPr>
          <w:rFonts w:cs="Times New Roman" w:hint="eastAsia"/>
          <w:szCs w:val="20"/>
        </w:rPr>
        <w:t>which includes</w:t>
      </w:r>
      <w:r w:rsidR="00BF54A9">
        <w:rPr>
          <w:rFonts w:cs="Times New Roman" w:hint="eastAsia"/>
          <w:szCs w:val="20"/>
        </w:rPr>
        <w:t xml:space="preserve"> </w:t>
      </w:r>
      <w:r w:rsidR="008F2704">
        <w:rPr>
          <w:rFonts w:cs="Times New Roman" w:hint="eastAsia"/>
          <w:szCs w:val="20"/>
        </w:rPr>
        <w:t xml:space="preserve">deployment </w:t>
      </w:r>
      <w:r w:rsidR="00342493">
        <w:rPr>
          <w:rFonts w:cs="Times New Roman" w:hint="eastAsia"/>
          <w:szCs w:val="20"/>
        </w:rPr>
        <w:t>scenario</w:t>
      </w:r>
      <w:r w:rsidR="008F2704">
        <w:rPr>
          <w:rFonts w:cs="Times New Roman" w:hint="eastAsia"/>
          <w:szCs w:val="20"/>
        </w:rPr>
        <w:t xml:space="preserve">, </w:t>
      </w:r>
      <w:r w:rsidR="00A84F68">
        <w:rPr>
          <w:rFonts w:cs="Times New Roman" w:hint="eastAsia"/>
          <w:szCs w:val="20"/>
        </w:rPr>
        <w:t>consideration for on-demand SIB1</w:t>
      </w:r>
      <w:r w:rsidR="008F2704">
        <w:rPr>
          <w:rFonts w:cs="Times New Roman" w:hint="eastAsia"/>
          <w:szCs w:val="20"/>
        </w:rPr>
        <w:t xml:space="preserve"> </w:t>
      </w:r>
      <w:r w:rsidR="006F0DFC">
        <w:rPr>
          <w:rFonts w:cs="Times New Roman" w:hint="eastAsia"/>
          <w:szCs w:val="20"/>
        </w:rPr>
        <w:t xml:space="preserve">design </w:t>
      </w:r>
      <w:r w:rsidR="008F2704">
        <w:rPr>
          <w:rFonts w:cs="Times New Roman" w:hint="eastAsia"/>
          <w:szCs w:val="20"/>
        </w:rPr>
        <w:t>and</w:t>
      </w:r>
      <w:r w:rsidR="00342493">
        <w:rPr>
          <w:rFonts w:cs="Times New Roman" w:hint="eastAsia"/>
          <w:szCs w:val="20"/>
        </w:rPr>
        <w:t xml:space="preserve"> </w:t>
      </w:r>
      <w:r w:rsidR="00BF54A9">
        <w:rPr>
          <w:rFonts w:cs="Times New Roman" w:hint="eastAsia"/>
          <w:szCs w:val="20"/>
        </w:rPr>
        <w:t>evaluation results</w:t>
      </w:r>
      <w:r>
        <w:rPr>
          <w:rFonts w:cs="Times New Roman" w:hint="eastAsia"/>
          <w:szCs w:val="20"/>
        </w:rPr>
        <w:t>.</w:t>
      </w:r>
    </w:p>
    <w:p w14:paraId="6D64D87B" w14:textId="3E18D8AD" w:rsidR="001A682C" w:rsidRPr="00554F2A" w:rsidRDefault="008818DB" w:rsidP="00367C70">
      <w:pPr>
        <w:pStyle w:val="1"/>
        <w:rPr>
          <w:lang w:val="en-US"/>
        </w:rPr>
      </w:pPr>
      <w:bookmarkStart w:id="1" w:name="_Ref157719775"/>
      <w:r w:rsidRPr="00554F2A">
        <w:rPr>
          <w:lang w:val="en-US"/>
        </w:rPr>
        <w:t>Deployment s</w:t>
      </w:r>
      <w:r w:rsidR="001A682C" w:rsidRPr="00554F2A">
        <w:rPr>
          <w:rFonts w:hint="eastAsia"/>
          <w:lang w:val="en-US"/>
        </w:rPr>
        <w:t>cenario</w:t>
      </w:r>
      <w:bookmarkEnd w:id="1"/>
      <w:r w:rsidRPr="00554F2A">
        <w:rPr>
          <w:lang w:val="en-US"/>
        </w:rPr>
        <w:t xml:space="preserve"> and specification impact</w:t>
      </w:r>
    </w:p>
    <w:p w14:paraId="714786A1" w14:textId="1FB8F1A7" w:rsidR="00F4465B" w:rsidRDefault="005C229E" w:rsidP="00F4465B">
      <w:pPr>
        <w:pStyle w:val="a1"/>
        <w:rPr>
          <w:rFonts w:eastAsiaTheme="minorEastAsia"/>
          <w:sz w:val="20"/>
          <w:lang w:eastAsia="zh-CN"/>
        </w:rPr>
      </w:pPr>
      <w:r w:rsidRPr="002079B3">
        <w:rPr>
          <w:rFonts w:eastAsiaTheme="minorEastAsia"/>
          <w:sz w:val="20"/>
          <w:lang w:eastAsia="zh-CN"/>
        </w:rPr>
        <w:t xml:space="preserve">In </w:t>
      </w:r>
      <w:r w:rsidR="0031234D" w:rsidRPr="002079B3">
        <w:rPr>
          <w:rFonts w:eastAsiaTheme="minorEastAsia"/>
          <w:sz w:val="20"/>
          <w:lang w:eastAsia="zh-CN"/>
        </w:rPr>
        <w:t>Rel</w:t>
      </w:r>
      <w:r w:rsidR="0031234D">
        <w:rPr>
          <w:rFonts w:eastAsiaTheme="minorEastAsia" w:hint="eastAsia"/>
          <w:sz w:val="20"/>
          <w:lang w:eastAsia="zh-CN"/>
        </w:rPr>
        <w:t>-</w:t>
      </w:r>
      <w:r w:rsidRPr="002079B3">
        <w:rPr>
          <w:rFonts w:eastAsiaTheme="minorEastAsia"/>
          <w:sz w:val="20"/>
          <w:lang w:eastAsia="zh-CN"/>
        </w:rPr>
        <w:t xml:space="preserve">18, a variety of energy-saving techniques in the time domain have been explored, with certain techniques and improvements identified for further examination to enhance time domain energy conservation. </w:t>
      </w:r>
      <w:r w:rsidR="00436451">
        <w:rPr>
          <w:rFonts w:eastAsiaTheme="minorEastAsia" w:hint="eastAsia"/>
          <w:sz w:val="20"/>
          <w:lang w:eastAsia="zh-CN"/>
        </w:rPr>
        <w:t xml:space="preserve">On-demand SIB1 has been discussed during </w:t>
      </w:r>
      <w:r w:rsidR="00FF0E12">
        <w:rPr>
          <w:rFonts w:eastAsiaTheme="minorEastAsia" w:hint="eastAsia"/>
          <w:sz w:val="20"/>
          <w:lang w:eastAsia="zh-CN"/>
        </w:rPr>
        <w:t xml:space="preserve">Rel-18 </w:t>
      </w:r>
      <w:r w:rsidR="00436451">
        <w:rPr>
          <w:rFonts w:eastAsiaTheme="minorEastAsia" w:hint="eastAsia"/>
          <w:sz w:val="20"/>
          <w:lang w:eastAsia="zh-CN"/>
        </w:rPr>
        <w:t xml:space="preserve">NES SI phase, </w:t>
      </w:r>
      <w:r w:rsidR="00FF0E12">
        <w:rPr>
          <w:rFonts w:eastAsiaTheme="minorEastAsia" w:hint="eastAsia"/>
          <w:sz w:val="20"/>
          <w:lang w:eastAsia="zh-CN"/>
        </w:rPr>
        <w:t xml:space="preserve">but this time domain technique </w:t>
      </w:r>
      <w:r w:rsidR="00550BCA">
        <w:rPr>
          <w:rFonts w:eastAsiaTheme="minorEastAsia" w:hint="eastAsia"/>
          <w:sz w:val="20"/>
          <w:lang w:eastAsia="zh-CN"/>
        </w:rPr>
        <w:t>has not been further discussed and specified</w:t>
      </w:r>
      <w:r w:rsidR="00FF0E12">
        <w:rPr>
          <w:rFonts w:eastAsiaTheme="minorEastAsia" w:hint="eastAsia"/>
          <w:sz w:val="20"/>
          <w:lang w:eastAsia="zh-CN"/>
        </w:rPr>
        <w:t xml:space="preserve"> </w:t>
      </w:r>
      <w:r w:rsidR="001D1176">
        <w:rPr>
          <w:rFonts w:eastAsiaTheme="minorEastAsia" w:hint="eastAsia"/>
          <w:sz w:val="20"/>
          <w:lang w:eastAsia="zh-CN"/>
        </w:rPr>
        <w:t>during</w:t>
      </w:r>
      <w:r w:rsidR="00FF0E12">
        <w:rPr>
          <w:rFonts w:eastAsiaTheme="minorEastAsia" w:hint="eastAsia"/>
          <w:sz w:val="20"/>
          <w:lang w:eastAsia="zh-CN"/>
        </w:rPr>
        <w:t xml:space="preserve"> Rel-18 NES WI phase. </w:t>
      </w:r>
      <w:r w:rsidR="00520C41">
        <w:rPr>
          <w:rFonts w:eastAsiaTheme="minorEastAsia" w:hint="eastAsia"/>
          <w:sz w:val="20"/>
          <w:lang w:eastAsia="zh-CN"/>
        </w:rPr>
        <w:t>In Rel-19, o</w:t>
      </w:r>
      <w:r w:rsidR="00520C41" w:rsidRPr="00520C41">
        <w:rPr>
          <w:rFonts w:eastAsiaTheme="minorEastAsia"/>
          <w:sz w:val="20"/>
          <w:lang w:eastAsia="zh-CN"/>
        </w:rPr>
        <w:t xml:space="preserve">ne objective of </w:t>
      </w:r>
      <w:r w:rsidR="00520C41">
        <w:rPr>
          <w:rFonts w:eastAsiaTheme="minorEastAsia" w:hint="eastAsia"/>
          <w:sz w:val="20"/>
          <w:lang w:eastAsia="zh-CN"/>
        </w:rPr>
        <w:t>NES WID</w:t>
      </w:r>
      <w:r w:rsidR="00520C41" w:rsidRPr="00520C41">
        <w:rPr>
          <w:rFonts w:eastAsiaTheme="minorEastAsia"/>
          <w:sz w:val="20"/>
          <w:lang w:eastAsia="zh-CN"/>
        </w:rPr>
        <w:t xml:space="preserve"> is to study on-demand SIB1 for UEs in idle/inactive mode</w:t>
      </w:r>
      <w:r w:rsidR="000036CC">
        <w:rPr>
          <w:rFonts w:eastAsiaTheme="minorEastAsia" w:hint="eastAsia"/>
          <w:sz w:val="20"/>
          <w:lang w:eastAsia="zh-CN"/>
        </w:rPr>
        <w:t xml:space="preserve">. Before discussion on the detailed design of on-demand SIB1, </w:t>
      </w:r>
      <w:r w:rsidR="00EE501A">
        <w:rPr>
          <w:rFonts w:eastAsiaTheme="minorEastAsia" w:hint="eastAsia"/>
          <w:sz w:val="20"/>
          <w:lang w:eastAsia="zh-CN"/>
        </w:rPr>
        <w:t xml:space="preserve">the </w:t>
      </w:r>
      <w:r w:rsidR="00F46E83">
        <w:rPr>
          <w:rFonts w:eastAsiaTheme="minorEastAsia" w:hint="eastAsia"/>
          <w:sz w:val="20"/>
          <w:lang w:eastAsia="zh-CN"/>
        </w:rPr>
        <w:t xml:space="preserve">deployment </w:t>
      </w:r>
      <w:r w:rsidR="00EE501A">
        <w:rPr>
          <w:rFonts w:eastAsiaTheme="minorEastAsia"/>
          <w:sz w:val="20"/>
          <w:lang w:eastAsia="zh-CN"/>
        </w:rPr>
        <w:t>scenario</w:t>
      </w:r>
      <w:r w:rsidR="00EE501A">
        <w:rPr>
          <w:rFonts w:eastAsiaTheme="minorEastAsia" w:hint="eastAsia"/>
          <w:sz w:val="20"/>
          <w:lang w:eastAsia="zh-CN"/>
        </w:rPr>
        <w:t xml:space="preserve"> of on-demand SIB1 should be </w:t>
      </w:r>
      <w:r w:rsidR="00EE501A">
        <w:rPr>
          <w:rFonts w:eastAsiaTheme="minorEastAsia"/>
          <w:sz w:val="20"/>
          <w:lang w:eastAsia="zh-CN"/>
        </w:rPr>
        <w:t>s</w:t>
      </w:r>
      <w:r w:rsidR="00EE501A" w:rsidRPr="007B07FD">
        <w:rPr>
          <w:rFonts w:eastAsiaTheme="minorEastAsia"/>
          <w:sz w:val="20"/>
          <w:szCs w:val="20"/>
          <w:lang w:eastAsia="zh-CN"/>
        </w:rPr>
        <w:t>tudied</w:t>
      </w:r>
      <w:r w:rsidR="00EE501A" w:rsidRPr="007B07FD">
        <w:rPr>
          <w:rFonts w:eastAsiaTheme="minorEastAsia" w:hint="eastAsia"/>
          <w:sz w:val="20"/>
          <w:szCs w:val="20"/>
          <w:lang w:eastAsia="zh-CN"/>
        </w:rPr>
        <w:t xml:space="preserve"> </w:t>
      </w:r>
      <w:r w:rsidR="00413D41" w:rsidRPr="007B07FD">
        <w:rPr>
          <w:rFonts w:eastAsiaTheme="minorEastAsia" w:hint="eastAsia"/>
          <w:sz w:val="20"/>
          <w:szCs w:val="20"/>
          <w:lang w:eastAsia="zh-CN"/>
        </w:rPr>
        <w:t>firstly</w:t>
      </w:r>
      <w:r w:rsidR="00EE501A" w:rsidRPr="007B07FD">
        <w:rPr>
          <w:rFonts w:eastAsiaTheme="minorEastAsia" w:hint="eastAsia"/>
          <w:sz w:val="20"/>
          <w:szCs w:val="20"/>
          <w:lang w:eastAsia="zh-CN"/>
        </w:rPr>
        <w:t xml:space="preserve">. </w:t>
      </w:r>
      <w:r w:rsidR="007C405F" w:rsidRPr="007B07FD">
        <w:rPr>
          <w:rFonts w:eastAsiaTheme="minorEastAsia" w:hint="eastAsia"/>
          <w:sz w:val="20"/>
          <w:szCs w:val="20"/>
          <w:lang w:eastAsia="zh-CN"/>
        </w:rPr>
        <w:t>For on-demand S</w:t>
      </w:r>
      <w:r w:rsidR="007C405F" w:rsidRPr="007B07FD">
        <w:rPr>
          <w:rFonts w:eastAsiaTheme="minorEastAsia"/>
          <w:sz w:val="20"/>
          <w:szCs w:val="20"/>
          <w:lang w:eastAsia="zh-CN"/>
        </w:rPr>
        <w:t>IB</w:t>
      </w:r>
      <w:r w:rsidR="007C405F" w:rsidRPr="007B07FD">
        <w:rPr>
          <w:rFonts w:eastAsiaTheme="minorEastAsia" w:hint="eastAsia"/>
          <w:sz w:val="20"/>
          <w:szCs w:val="20"/>
          <w:lang w:eastAsia="zh-CN"/>
        </w:rPr>
        <w:t xml:space="preserve">1, the </w:t>
      </w:r>
      <w:r w:rsidR="007C405F" w:rsidRPr="007B07FD">
        <w:rPr>
          <w:rFonts w:eastAsiaTheme="minorEastAsia"/>
          <w:sz w:val="20"/>
          <w:szCs w:val="20"/>
          <w:lang w:eastAsia="zh-CN"/>
        </w:rPr>
        <w:t>following heterogeneous network and homoge</w:t>
      </w:r>
      <w:r w:rsidR="007B07FD" w:rsidRPr="007B07FD">
        <w:rPr>
          <w:rFonts w:eastAsiaTheme="minorEastAsia"/>
          <w:sz w:val="20"/>
          <w:szCs w:val="20"/>
          <w:lang w:eastAsia="zh-CN"/>
        </w:rPr>
        <w:t xml:space="preserve">neous network shown in </w:t>
      </w:r>
      <w:r w:rsidR="007B07FD" w:rsidRPr="007B07FD">
        <w:rPr>
          <w:rFonts w:eastAsiaTheme="minorEastAsia"/>
          <w:sz w:val="20"/>
          <w:szCs w:val="20"/>
          <w:lang w:eastAsia="zh-CN"/>
        </w:rPr>
        <w:fldChar w:fldCharType="begin"/>
      </w:r>
      <w:r w:rsidR="007B07FD" w:rsidRPr="007B07FD">
        <w:rPr>
          <w:rFonts w:eastAsiaTheme="minorEastAsia"/>
          <w:sz w:val="20"/>
          <w:szCs w:val="20"/>
          <w:lang w:eastAsia="zh-CN"/>
        </w:rPr>
        <w:instrText xml:space="preserve"> REF _Ref157613526 \h </w:instrText>
      </w:r>
      <w:r w:rsidR="007B07FD">
        <w:rPr>
          <w:rFonts w:eastAsiaTheme="minorEastAsia"/>
          <w:sz w:val="20"/>
          <w:szCs w:val="20"/>
          <w:lang w:eastAsia="zh-CN"/>
        </w:rPr>
        <w:instrText xml:space="preserve"> \* MERGEFORMAT </w:instrText>
      </w:r>
      <w:r w:rsidR="007B07FD" w:rsidRPr="007B07FD">
        <w:rPr>
          <w:rFonts w:eastAsiaTheme="minorEastAsia"/>
          <w:sz w:val="20"/>
          <w:szCs w:val="20"/>
          <w:lang w:eastAsia="zh-CN"/>
        </w:rPr>
      </w:r>
      <w:r w:rsidR="007B07FD" w:rsidRPr="007B07FD">
        <w:rPr>
          <w:rFonts w:eastAsiaTheme="minorEastAsia"/>
          <w:sz w:val="20"/>
          <w:szCs w:val="20"/>
          <w:lang w:eastAsia="zh-CN"/>
        </w:rPr>
        <w:fldChar w:fldCharType="separate"/>
      </w:r>
      <w:r w:rsidR="00DA2FB1" w:rsidRPr="00DA2FB1">
        <w:rPr>
          <w:sz w:val="20"/>
          <w:szCs w:val="20"/>
        </w:rPr>
        <w:t xml:space="preserve">Figure </w:t>
      </w:r>
      <w:r w:rsidR="00DA2FB1" w:rsidRPr="00DA2FB1">
        <w:rPr>
          <w:noProof/>
          <w:sz w:val="20"/>
          <w:szCs w:val="20"/>
        </w:rPr>
        <w:t>1</w:t>
      </w:r>
      <w:r w:rsidR="007B07FD" w:rsidRPr="007B07FD">
        <w:rPr>
          <w:rFonts w:eastAsiaTheme="minorEastAsia"/>
          <w:sz w:val="20"/>
          <w:szCs w:val="20"/>
          <w:lang w:eastAsia="zh-CN"/>
        </w:rPr>
        <w:fldChar w:fldCharType="end"/>
      </w:r>
      <w:r w:rsidR="007B07FD">
        <w:rPr>
          <w:rFonts w:eastAsiaTheme="minorEastAsia" w:hint="eastAsia"/>
          <w:sz w:val="20"/>
          <w:szCs w:val="20"/>
          <w:lang w:eastAsia="zh-CN"/>
        </w:rPr>
        <w:t xml:space="preserve"> </w:t>
      </w:r>
      <w:r w:rsidR="00821849">
        <w:rPr>
          <w:rFonts w:eastAsiaTheme="minorEastAsia" w:hint="eastAsia"/>
          <w:sz w:val="20"/>
          <w:szCs w:val="20"/>
          <w:lang w:eastAsia="zh-CN"/>
        </w:rPr>
        <w:t>can</w:t>
      </w:r>
      <w:r w:rsidR="007C405F" w:rsidRPr="007C405F">
        <w:rPr>
          <w:rFonts w:eastAsiaTheme="minorEastAsia"/>
          <w:sz w:val="20"/>
          <w:lang w:eastAsia="zh-CN"/>
        </w:rPr>
        <w:t xml:space="preserve"> be considered.</w:t>
      </w:r>
    </w:p>
    <w:p w14:paraId="03C87A1D" w14:textId="6004B6C9" w:rsidR="00DE57D9" w:rsidRPr="00F4465B" w:rsidRDefault="00EB4FA7" w:rsidP="00F4465B">
      <w:pPr>
        <w:pStyle w:val="a1"/>
        <w:jc w:val="center"/>
        <w:rPr>
          <w:rFonts w:eastAsiaTheme="minorEastAsia"/>
          <w:sz w:val="20"/>
          <w:lang w:eastAsia="zh-CN"/>
        </w:rPr>
      </w:pPr>
      <w:r>
        <w:rPr>
          <w:noProof/>
          <w:lang w:eastAsia="zh-CN"/>
        </w:rPr>
        <w:drawing>
          <wp:inline distT="0" distB="0" distL="0" distR="0" wp14:anchorId="3AF08B80" wp14:editId="6ED1CB8F">
            <wp:extent cx="4196203" cy="1773738"/>
            <wp:effectExtent l="0" t="0" r="0" b="0"/>
            <wp:docPr id="198" name="图片 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202201" cy="1776273"/>
                    </a:xfrm>
                    <a:prstGeom prst="rect">
                      <a:avLst/>
                    </a:prstGeom>
                    <a:noFill/>
                  </pic:spPr>
                </pic:pic>
              </a:graphicData>
            </a:graphic>
          </wp:inline>
        </w:drawing>
      </w:r>
    </w:p>
    <w:p w14:paraId="0D707482" w14:textId="1B453A6A" w:rsidR="001A682C" w:rsidRPr="00E34239" w:rsidRDefault="00DE57D9" w:rsidP="00E34239">
      <w:pPr>
        <w:pStyle w:val="af0"/>
        <w:widowControl/>
        <w:spacing w:after="180"/>
        <w:jc w:val="center"/>
        <w:rPr>
          <w:rFonts w:ascii="Times New Roman" w:eastAsiaTheme="minorEastAsia" w:hAnsi="Times New Roman" w:cs="Times New Roman"/>
          <w:b/>
          <w:bCs/>
          <w:kern w:val="0"/>
          <w:lang w:val="en-GB"/>
        </w:rPr>
      </w:pPr>
      <w:bookmarkStart w:id="2" w:name="_Ref157613526"/>
      <w:r w:rsidRPr="00E34239">
        <w:rPr>
          <w:rFonts w:ascii="Times New Roman" w:eastAsiaTheme="minorEastAsia" w:hAnsi="Times New Roman" w:cs="Times New Roman"/>
          <w:b/>
          <w:bCs/>
          <w:kern w:val="0"/>
          <w:lang w:val="en-GB"/>
        </w:rPr>
        <w:t xml:space="preserve">Figure </w:t>
      </w:r>
      <w:r w:rsidRPr="00E34239">
        <w:rPr>
          <w:rFonts w:ascii="Times New Roman" w:eastAsiaTheme="minorEastAsia" w:hAnsi="Times New Roman" w:cs="Times New Roman"/>
          <w:b/>
          <w:bCs/>
          <w:kern w:val="0"/>
          <w:lang w:val="en-GB"/>
        </w:rPr>
        <w:fldChar w:fldCharType="begin"/>
      </w:r>
      <w:r w:rsidRPr="00E34239">
        <w:rPr>
          <w:rFonts w:ascii="Times New Roman" w:eastAsiaTheme="minorEastAsia" w:hAnsi="Times New Roman" w:cs="Times New Roman"/>
          <w:b/>
          <w:bCs/>
          <w:kern w:val="0"/>
          <w:lang w:val="en-GB"/>
        </w:rPr>
        <w:instrText xml:space="preserve"> SEQ Figure \* ARABIC </w:instrText>
      </w:r>
      <w:r w:rsidRPr="00E34239">
        <w:rPr>
          <w:rFonts w:ascii="Times New Roman" w:eastAsiaTheme="minorEastAsia" w:hAnsi="Times New Roman" w:cs="Times New Roman"/>
          <w:b/>
          <w:bCs/>
          <w:kern w:val="0"/>
          <w:lang w:val="en-GB"/>
        </w:rPr>
        <w:fldChar w:fldCharType="separate"/>
      </w:r>
      <w:r w:rsidR="00D2234B">
        <w:rPr>
          <w:rFonts w:ascii="Times New Roman" w:eastAsiaTheme="minorEastAsia" w:hAnsi="Times New Roman" w:cs="Times New Roman"/>
          <w:b/>
          <w:bCs/>
          <w:noProof/>
          <w:kern w:val="0"/>
          <w:lang w:val="en-GB"/>
        </w:rPr>
        <w:t>1</w:t>
      </w:r>
      <w:r w:rsidRPr="00E34239">
        <w:rPr>
          <w:rFonts w:ascii="Times New Roman" w:eastAsiaTheme="minorEastAsia" w:hAnsi="Times New Roman" w:cs="Times New Roman"/>
          <w:b/>
          <w:bCs/>
          <w:kern w:val="0"/>
          <w:lang w:val="en-GB"/>
        </w:rPr>
        <w:fldChar w:fldCharType="end"/>
      </w:r>
      <w:bookmarkEnd w:id="2"/>
      <w:r w:rsidRPr="00E34239">
        <w:rPr>
          <w:rFonts w:ascii="Times New Roman" w:eastAsiaTheme="minorEastAsia" w:hAnsi="Times New Roman" w:cs="Times New Roman" w:hint="eastAsia"/>
          <w:b/>
          <w:bCs/>
          <w:kern w:val="0"/>
          <w:lang w:val="en-GB"/>
        </w:rPr>
        <w:t>: Heterogeneous</w:t>
      </w:r>
      <w:r w:rsidR="00CE3FAF" w:rsidRPr="00E34239">
        <w:rPr>
          <w:rFonts w:ascii="Times New Roman" w:eastAsiaTheme="minorEastAsia" w:hAnsi="Times New Roman" w:cs="Times New Roman" w:hint="eastAsia"/>
          <w:b/>
          <w:bCs/>
          <w:kern w:val="0"/>
          <w:lang w:val="en-GB"/>
        </w:rPr>
        <w:t xml:space="preserve"> network and homogeneous network</w:t>
      </w:r>
    </w:p>
    <w:p w14:paraId="6F35A180" w14:textId="2489DE98" w:rsidR="00E33576" w:rsidRPr="00C70742" w:rsidRDefault="00385258" w:rsidP="00C70742">
      <w:pPr>
        <w:pStyle w:val="a1"/>
        <w:rPr>
          <w:rFonts w:eastAsiaTheme="minorEastAsia"/>
          <w:sz w:val="20"/>
          <w:lang w:eastAsia="zh-CN"/>
        </w:rPr>
      </w:pPr>
      <w:r>
        <w:rPr>
          <w:rFonts w:eastAsiaTheme="minorEastAsia" w:hint="eastAsia"/>
          <w:sz w:val="20"/>
          <w:lang w:eastAsia="zh-CN"/>
        </w:rPr>
        <w:t xml:space="preserve">Considering that on-demand SIB1 focuses on the UEs in </w:t>
      </w:r>
      <w:r w:rsidRPr="00385258">
        <w:rPr>
          <w:rFonts w:eastAsiaTheme="minorEastAsia"/>
          <w:sz w:val="20"/>
          <w:lang w:eastAsia="zh-CN"/>
        </w:rPr>
        <w:t>idle/inactive mode,</w:t>
      </w:r>
      <w:r>
        <w:rPr>
          <w:rFonts w:eastAsiaTheme="minorEastAsia" w:hint="eastAsia"/>
          <w:sz w:val="20"/>
          <w:lang w:eastAsia="zh-CN"/>
        </w:rPr>
        <w:t xml:space="preserve"> </w:t>
      </w:r>
      <w:r w:rsidRPr="00385258">
        <w:rPr>
          <w:rFonts w:eastAsiaTheme="minorEastAsia"/>
          <w:sz w:val="20"/>
          <w:lang w:eastAsia="zh-CN"/>
        </w:rPr>
        <w:t>the impact</w:t>
      </w:r>
      <w:r w:rsidRPr="00385258">
        <w:rPr>
          <w:rFonts w:eastAsiaTheme="minorEastAsia" w:hint="eastAsia"/>
          <w:sz w:val="20"/>
          <w:lang w:eastAsia="zh-CN"/>
        </w:rPr>
        <w:t>s</w:t>
      </w:r>
      <w:r w:rsidRPr="00385258">
        <w:rPr>
          <w:rFonts w:eastAsiaTheme="minorEastAsia"/>
          <w:sz w:val="20"/>
          <w:lang w:eastAsia="zh-CN"/>
        </w:rPr>
        <w:t xml:space="preserve"> of </w:t>
      </w:r>
      <w:r>
        <w:rPr>
          <w:rFonts w:eastAsiaTheme="minorEastAsia" w:hint="eastAsia"/>
          <w:sz w:val="20"/>
          <w:lang w:eastAsia="zh-CN"/>
        </w:rPr>
        <w:t>on-demand SIB1</w:t>
      </w:r>
      <w:r w:rsidRPr="00385258">
        <w:rPr>
          <w:rFonts w:eastAsiaTheme="minorEastAsia"/>
          <w:sz w:val="20"/>
          <w:lang w:eastAsia="zh-CN"/>
        </w:rPr>
        <w:t xml:space="preserve"> on </w:t>
      </w:r>
      <w:r w:rsidRPr="00385258">
        <w:rPr>
          <w:rFonts w:eastAsiaTheme="minorEastAsia" w:hint="eastAsia"/>
          <w:sz w:val="20"/>
          <w:lang w:eastAsia="zh-CN"/>
        </w:rPr>
        <w:t xml:space="preserve">legacy </w:t>
      </w:r>
      <w:r>
        <w:rPr>
          <w:rFonts w:eastAsiaTheme="minorEastAsia" w:hint="eastAsia"/>
          <w:sz w:val="20"/>
          <w:lang w:eastAsia="zh-CN"/>
        </w:rPr>
        <w:t>i</w:t>
      </w:r>
      <w:r w:rsidRPr="00385258">
        <w:rPr>
          <w:rFonts w:eastAsiaTheme="minorEastAsia"/>
          <w:sz w:val="20"/>
          <w:lang w:eastAsia="zh-CN"/>
        </w:rPr>
        <w:t>dle/</w:t>
      </w:r>
      <w:r>
        <w:rPr>
          <w:rFonts w:eastAsiaTheme="minorEastAsia" w:hint="eastAsia"/>
          <w:sz w:val="20"/>
          <w:lang w:eastAsia="zh-CN"/>
        </w:rPr>
        <w:t>i</w:t>
      </w:r>
      <w:r w:rsidRPr="00385258">
        <w:rPr>
          <w:rFonts w:eastAsiaTheme="minorEastAsia"/>
          <w:sz w:val="20"/>
          <w:lang w:eastAsia="zh-CN"/>
        </w:rPr>
        <w:t xml:space="preserve">nactive </w:t>
      </w:r>
      <w:r>
        <w:rPr>
          <w:rFonts w:eastAsiaTheme="minorEastAsia" w:hint="eastAsia"/>
          <w:sz w:val="20"/>
          <w:lang w:eastAsia="zh-CN"/>
        </w:rPr>
        <w:t xml:space="preserve">mode </w:t>
      </w:r>
      <w:r w:rsidRPr="00385258">
        <w:rPr>
          <w:rFonts w:eastAsiaTheme="minorEastAsia"/>
          <w:sz w:val="20"/>
          <w:lang w:eastAsia="zh-CN"/>
        </w:rPr>
        <w:t>UE</w:t>
      </w:r>
      <w:r w:rsidR="00A375A0">
        <w:rPr>
          <w:rFonts w:eastAsiaTheme="minorEastAsia" w:hint="eastAsia"/>
          <w:sz w:val="20"/>
          <w:lang w:eastAsia="zh-CN"/>
        </w:rPr>
        <w:t>s</w:t>
      </w:r>
      <w:r w:rsidRPr="00385258">
        <w:rPr>
          <w:rFonts w:eastAsiaTheme="minorEastAsia" w:hint="eastAsia"/>
          <w:sz w:val="20"/>
          <w:lang w:eastAsia="zh-CN"/>
        </w:rPr>
        <w:t xml:space="preserve"> </w:t>
      </w:r>
      <w:r w:rsidRPr="00385258">
        <w:rPr>
          <w:rFonts w:eastAsiaTheme="minorEastAsia"/>
          <w:sz w:val="20"/>
          <w:lang w:eastAsia="zh-CN"/>
        </w:rPr>
        <w:t xml:space="preserve">and </w:t>
      </w:r>
      <w:r w:rsidRPr="00385258">
        <w:rPr>
          <w:rFonts w:eastAsiaTheme="minorEastAsia" w:hint="eastAsia"/>
          <w:sz w:val="20"/>
          <w:lang w:eastAsia="zh-CN"/>
        </w:rPr>
        <w:t>Rel-1</w:t>
      </w:r>
      <w:r>
        <w:rPr>
          <w:rFonts w:eastAsiaTheme="minorEastAsia" w:hint="eastAsia"/>
          <w:sz w:val="20"/>
          <w:lang w:eastAsia="zh-CN"/>
        </w:rPr>
        <w:t>9</w:t>
      </w:r>
      <w:r w:rsidRPr="00385258">
        <w:rPr>
          <w:rFonts w:eastAsiaTheme="minorEastAsia" w:hint="eastAsia"/>
          <w:sz w:val="20"/>
          <w:lang w:eastAsia="zh-CN"/>
        </w:rPr>
        <w:t xml:space="preserve"> </w:t>
      </w:r>
      <w:r>
        <w:rPr>
          <w:rFonts w:eastAsiaTheme="minorEastAsia" w:hint="eastAsia"/>
          <w:sz w:val="20"/>
          <w:lang w:eastAsia="zh-CN"/>
        </w:rPr>
        <w:t>i</w:t>
      </w:r>
      <w:r w:rsidRPr="00385258">
        <w:rPr>
          <w:rFonts w:eastAsiaTheme="minorEastAsia"/>
          <w:sz w:val="20"/>
          <w:lang w:eastAsia="zh-CN"/>
        </w:rPr>
        <w:t>dle/</w:t>
      </w:r>
      <w:r>
        <w:rPr>
          <w:rFonts w:eastAsiaTheme="minorEastAsia" w:hint="eastAsia"/>
          <w:sz w:val="20"/>
          <w:lang w:eastAsia="zh-CN"/>
        </w:rPr>
        <w:t>i</w:t>
      </w:r>
      <w:r w:rsidRPr="00385258">
        <w:rPr>
          <w:rFonts w:eastAsiaTheme="minorEastAsia"/>
          <w:sz w:val="20"/>
          <w:lang w:eastAsia="zh-CN"/>
        </w:rPr>
        <w:t xml:space="preserve">nactive </w:t>
      </w:r>
      <w:r>
        <w:rPr>
          <w:rFonts w:eastAsiaTheme="minorEastAsia" w:hint="eastAsia"/>
          <w:sz w:val="20"/>
          <w:lang w:eastAsia="zh-CN"/>
        </w:rPr>
        <w:t xml:space="preserve">mode </w:t>
      </w:r>
      <w:r w:rsidRPr="00385258">
        <w:rPr>
          <w:rFonts w:eastAsiaTheme="minorEastAsia"/>
          <w:sz w:val="20"/>
          <w:lang w:eastAsia="zh-CN"/>
        </w:rPr>
        <w:t>UE</w:t>
      </w:r>
      <w:r w:rsidR="00A375A0">
        <w:rPr>
          <w:rFonts w:eastAsiaTheme="minorEastAsia" w:hint="eastAsia"/>
          <w:sz w:val="20"/>
          <w:lang w:eastAsia="zh-CN"/>
        </w:rPr>
        <w:t>s</w:t>
      </w:r>
      <w:r w:rsidRPr="00385258">
        <w:rPr>
          <w:rFonts w:eastAsiaTheme="minorEastAsia"/>
          <w:sz w:val="20"/>
          <w:lang w:eastAsia="zh-CN"/>
        </w:rPr>
        <w:t xml:space="preserve"> </w:t>
      </w:r>
      <w:r>
        <w:rPr>
          <w:rFonts w:eastAsiaTheme="minorEastAsia" w:hint="eastAsia"/>
          <w:sz w:val="20"/>
          <w:lang w:eastAsia="zh-CN"/>
        </w:rPr>
        <w:t>in</w:t>
      </w:r>
      <w:r w:rsidRPr="00385258">
        <w:rPr>
          <w:rFonts w:eastAsiaTheme="minorEastAsia"/>
          <w:sz w:val="20"/>
          <w:lang w:eastAsia="zh-CN"/>
        </w:rPr>
        <w:t xml:space="preserve"> heterogeneous network and homog</w:t>
      </w:r>
      <w:r w:rsidRPr="00385258">
        <w:rPr>
          <w:rFonts w:eastAsiaTheme="minorEastAsia" w:hint="eastAsia"/>
          <w:sz w:val="20"/>
          <w:lang w:eastAsia="zh-CN"/>
        </w:rPr>
        <w:t>eneous</w:t>
      </w:r>
      <w:r w:rsidRPr="00385258">
        <w:rPr>
          <w:rFonts w:eastAsiaTheme="minorEastAsia"/>
          <w:sz w:val="20"/>
          <w:lang w:eastAsia="zh-CN"/>
        </w:rPr>
        <w:t xml:space="preserve"> network </w:t>
      </w:r>
      <w:r w:rsidRPr="00385258">
        <w:rPr>
          <w:rFonts w:eastAsiaTheme="minorEastAsia" w:hint="eastAsia"/>
          <w:sz w:val="20"/>
          <w:lang w:eastAsia="zh-CN"/>
        </w:rPr>
        <w:t>are</w:t>
      </w:r>
      <w:r w:rsidRPr="00385258">
        <w:rPr>
          <w:rFonts w:eastAsiaTheme="minorEastAsia"/>
          <w:sz w:val="20"/>
          <w:lang w:eastAsia="zh-CN"/>
        </w:rPr>
        <w:t xml:space="preserve"> analyzed below.</w:t>
      </w:r>
    </w:p>
    <w:p w14:paraId="21B2FBF7" w14:textId="30C38A53" w:rsidR="008071D9" w:rsidRPr="00055BF4" w:rsidRDefault="008071D9" w:rsidP="008071D9">
      <w:pPr>
        <w:widowControl/>
        <w:spacing w:after="180"/>
        <w:contextualSpacing/>
      </w:pPr>
      <w:bookmarkStart w:id="3" w:name="OLE_LINK1"/>
      <w:bookmarkStart w:id="4" w:name="OLE_LINK2"/>
      <w:r>
        <w:rPr>
          <w:rFonts w:hint="eastAsia"/>
        </w:rPr>
        <w:lastRenderedPageBreak/>
        <w:t xml:space="preserve">For the </w:t>
      </w:r>
      <w:r>
        <w:t>h</w:t>
      </w:r>
      <w:r>
        <w:rPr>
          <w:rFonts w:hint="eastAsia"/>
        </w:rPr>
        <w:t xml:space="preserve">omogeneous network scenario, </w:t>
      </w:r>
      <w:r w:rsidR="00FB07F2">
        <w:t>when</w:t>
      </w:r>
      <w:r>
        <w:rPr>
          <w:rFonts w:hint="eastAsia"/>
        </w:rPr>
        <w:t xml:space="preserve"> some </w:t>
      </w:r>
      <w:r w:rsidRPr="00385258">
        <w:rPr>
          <w:rFonts w:hint="eastAsia"/>
        </w:rPr>
        <w:t xml:space="preserve">legacy </w:t>
      </w:r>
      <w:r>
        <w:rPr>
          <w:rFonts w:hint="eastAsia"/>
        </w:rPr>
        <w:t>i</w:t>
      </w:r>
      <w:r w:rsidRPr="00385258">
        <w:t>dle/</w:t>
      </w:r>
      <w:r>
        <w:rPr>
          <w:rFonts w:hint="eastAsia"/>
        </w:rPr>
        <w:t>i</w:t>
      </w:r>
      <w:r w:rsidRPr="00385258">
        <w:t xml:space="preserve">nactive </w:t>
      </w:r>
      <w:r>
        <w:rPr>
          <w:rFonts w:hint="eastAsia"/>
        </w:rPr>
        <w:t xml:space="preserve">mode </w:t>
      </w:r>
      <w:r w:rsidRPr="00385258">
        <w:t>UE</w:t>
      </w:r>
      <w:r>
        <w:rPr>
          <w:rFonts w:hint="eastAsia"/>
        </w:rPr>
        <w:t>s</w:t>
      </w:r>
      <w:r w:rsidRPr="00385258">
        <w:rPr>
          <w:rFonts w:hint="eastAsia"/>
        </w:rPr>
        <w:t xml:space="preserve"> </w:t>
      </w:r>
      <w:r w:rsidRPr="00385258">
        <w:t xml:space="preserve">and </w:t>
      </w:r>
      <w:r w:rsidRPr="00385258">
        <w:rPr>
          <w:rFonts w:hint="eastAsia"/>
        </w:rPr>
        <w:t>Rel-1</w:t>
      </w:r>
      <w:r>
        <w:rPr>
          <w:rFonts w:hint="eastAsia"/>
        </w:rPr>
        <w:t>9</w:t>
      </w:r>
      <w:r w:rsidRPr="00385258">
        <w:rPr>
          <w:rFonts w:hint="eastAsia"/>
        </w:rPr>
        <w:t xml:space="preserve"> </w:t>
      </w:r>
      <w:r>
        <w:rPr>
          <w:rFonts w:hint="eastAsia"/>
        </w:rPr>
        <w:t>i</w:t>
      </w:r>
      <w:r w:rsidRPr="00385258">
        <w:t>dle/</w:t>
      </w:r>
      <w:r>
        <w:rPr>
          <w:rFonts w:hint="eastAsia"/>
        </w:rPr>
        <w:t>i</w:t>
      </w:r>
      <w:r w:rsidRPr="00385258">
        <w:t xml:space="preserve">nactive </w:t>
      </w:r>
      <w:r>
        <w:rPr>
          <w:rFonts w:hint="eastAsia"/>
        </w:rPr>
        <w:t xml:space="preserve">mode </w:t>
      </w:r>
      <w:r w:rsidRPr="00385258">
        <w:t>UE</w:t>
      </w:r>
      <w:r>
        <w:rPr>
          <w:rFonts w:hint="eastAsia"/>
        </w:rPr>
        <w:t xml:space="preserve">s attempt to perform initial access </w:t>
      </w:r>
      <w:r w:rsidR="00FB07F2">
        <w:t>if</w:t>
      </w:r>
      <w:r>
        <w:rPr>
          <w:rFonts w:hint="eastAsia"/>
        </w:rPr>
        <w:t xml:space="preserve"> cell 2 </w:t>
      </w:r>
      <w:r w:rsidR="00521227">
        <w:rPr>
          <w:rFonts w:hint="eastAsia"/>
        </w:rPr>
        <w:t>has</w:t>
      </w:r>
      <w:r>
        <w:rPr>
          <w:rFonts w:hint="eastAsia"/>
        </w:rPr>
        <w:t xml:space="preserve"> already </w:t>
      </w:r>
      <w:r w:rsidR="00521227">
        <w:rPr>
          <w:rFonts w:hint="eastAsia"/>
        </w:rPr>
        <w:t xml:space="preserve">been </w:t>
      </w:r>
      <w:r>
        <w:rPr>
          <w:rFonts w:hint="eastAsia"/>
        </w:rPr>
        <w:t xml:space="preserve">in NES mode, </w:t>
      </w:r>
      <w:r w:rsidRPr="00FB468C">
        <w:t xml:space="preserve">these UEs cannot </w:t>
      </w:r>
      <w:r>
        <w:rPr>
          <w:rFonts w:hint="eastAsia"/>
        </w:rPr>
        <w:t>camp on</w:t>
      </w:r>
      <w:r>
        <w:t xml:space="preserve"> </w:t>
      </w:r>
      <w:r w:rsidRPr="00FB468C">
        <w:t xml:space="preserve">cell 2 </w:t>
      </w:r>
      <w:r>
        <w:rPr>
          <w:rFonts w:hint="eastAsia"/>
        </w:rPr>
        <w:t>since</w:t>
      </w:r>
      <w:r w:rsidRPr="00FB468C">
        <w:t xml:space="preserve"> cell 2 </w:t>
      </w:r>
      <w:r w:rsidR="00FB07F2">
        <w:t>will</w:t>
      </w:r>
      <w:r w:rsidR="00270680">
        <w:rPr>
          <w:rFonts w:hint="eastAsia"/>
        </w:rPr>
        <w:t xml:space="preserve"> </w:t>
      </w:r>
      <w:r w:rsidRPr="00FB468C">
        <w:t>not provide paging and PRACH services for</w:t>
      </w:r>
      <w:r>
        <w:rPr>
          <w:rFonts w:hint="eastAsia"/>
        </w:rPr>
        <w:t xml:space="preserve"> the</w:t>
      </w:r>
      <w:r w:rsidRPr="00FB468C">
        <w:t xml:space="preserve"> </w:t>
      </w:r>
      <w:r>
        <w:rPr>
          <w:rFonts w:hint="eastAsia"/>
        </w:rPr>
        <w:t xml:space="preserve">purpose of </w:t>
      </w:r>
      <w:r w:rsidRPr="00FB468C">
        <w:t xml:space="preserve">network energy </w:t>
      </w:r>
      <w:r>
        <w:rPr>
          <w:rFonts w:hint="eastAsia"/>
        </w:rPr>
        <w:t>saving</w:t>
      </w:r>
      <w:r w:rsidRPr="00FB468C">
        <w:t>.</w:t>
      </w:r>
      <w:bookmarkEnd w:id="3"/>
      <w:bookmarkEnd w:id="4"/>
      <w:r w:rsidRPr="00FB468C">
        <w:t xml:space="preserve"> </w:t>
      </w:r>
      <w:r>
        <w:rPr>
          <w:rFonts w:hint="eastAsia"/>
        </w:rPr>
        <w:t xml:space="preserve">In addition, </w:t>
      </w:r>
      <w:r w:rsidR="00FB07F2">
        <w:t xml:space="preserve">since </w:t>
      </w:r>
      <w:r>
        <w:rPr>
          <w:rFonts w:hint="eastAsia"/>
        </w:rPr>
        <w:t xml:space="preserve">the </w:t>
      </w:r>
      <w:r w:rsidR="00FB07F2">
        <w:t xml:space="preserve">signal strength from </w:t>
      </w:r>
      <w:r>
        <w:rPr>
          <w:rFonts w:hint="eastAsia"/>
        </w:rPr>
        <w:t xml:space="preserve">other normal cells such as cell 1 and cell 3 </w:t>
      </w:r>
      <w:r w:rsidR="00FB07F2">
        <w:t xml:space="preserve">is </w:t>
      </w:r>
      <w:r>
        <w:rPr>
          <w:rFonts w:hint="eastAsia"/>
        </w:rPr>
        <w:t>poor</w:t>
      </w:r>
      <w:r w:rsidR="0029441A">
        <w:rPr>
          <w:rFonts w:hint="eastAsia"/>
        </w:rPr>
        <w:t xml:space="preserve">, and </w:t>
      </w:r>
      <w:r w:rsidR="00270680" w:rsidRPr="00385258">
        <w:rPr>
          <w:rFonts w:hint="eastAsia"/>
        </w:rPr>
        <w:t>Rel-1</w:t>
      </w:r>
      <w:r w:rsidR="00270680">
        <w:rPr>
          <w:rFonts w:hint="eastAsia"/>
        </w:rPr>
        <w:t>9</w:t>
      </w:r>
      <w:r w:rsidR="00270680" w:rsidRPr="00385258">
        <w:rPr>
          <w:rFonts w:hint="eastAsia"/>
        </w:rPr>
        <w:t xml:space="preserve"> </w:t>
      </w:r>
      <w:r w:rsidR="00270680">
        <w:rPr>
          <w:rFonts w:hint="eastAsia"/>
        </w:rPr>
        <w:t>i</w:t>
      </w:r>
      <w:r w:rsidR="00270680" w:rsidRPr="00385258">
        <w:t>dle/</w:t>
      </w:r>
      <w:r w:rsidR="00270680">
        <w:rPr>
          <w:rFonts w:hint="eastAsia"/>
        </w:rPr>
        <w:t>i</w:t>
      </w:r>
      <w:r w:rsidR="00270680" w:rsidRPr="00385258">
        <w:t xml:space="preserve">nactive </w:t>
      </w:r>
      <w:r w:rsidR="00270680">
        <w:rPr>
          <w:rFonts w:hint="eastAsia"/>
        </w:rPr>
        <w:t xml:space="preserve">mode </w:t>
      </w:r>
      <w:r w:rsidR="0029441A">
        <w:rPr>
          <w:rFonts w:hint="eastAsia"/>
        </w:rPr>
        <w:t xml:space="preserve">UEs cannot </w:t>
      </w:r>
      <w:r w:rsidR="00270680">
        <w:rPr>
          <w:rFonts w:hint="eastAsia"/>
        </w:rPr>
        <w:t>obtain the UL WUS configurations from these normal cells</w:t>
      </w:r>
      <w:r>
        <w:rPr>
          <w:rFonts w:hint="eastAsia"/>
        </w:rPr>
        <w:t xml:space="preserve">. Thus, there </w:t>
      </w:r>
      <w:r w:rsidR="00FB07F2">
        <w:t>will</w:t>
      </w:r>
      <w:r>
        <w:rPr>
          <w:rFonts w:hint="eastAsia"/>
        </w:rPr>
        <w:t xml:space="preserve"> coverage hole</w:t>
      </w:r>
      <w:r w:rsidR="00FB07F2">
        <w:t xml:space="preserve">s </w:t>
      </w:r>
      <w:r>
        <w:rPr>
          <w:rFonts w:hint="eastAsia"/>
        </w:rPr>
        <w:t xml:space="preserve">for these UEs and </w:t>
      </w:r>
      <w:r w:rsidR="00FB07F2">
        <w:t>this</w:t>
      </w:r>
      <w:r>
        <w:rPr>
          <w:rFonts w:hint="eastAsia"/>
        </w:rPr>
        <w:t xml:space="preserve"> is</w:t>
      </w:r>
      <w:r w:rsidR="00FB07F2">
        <w:t xml:space="preserve"> </w:t>
      </w:r>
      <w:r>
        <w:rPr>
          <w:rFonts w:hint="eastAsia"/>
        </w:rPr>
        <w:t xml:space="preserve">unacceptable. How to deal with the coverage </w:t>
      </w:r>
      <w:proofErr w:type="gramStart"/>
      <w:r>
        <w:rPr>
          <w:rFonts w:hint="eastAsia"/>
        </w:rPr>
        <w:t>hole</w:t>
      </w:r>
      <w:proofErr w:type="gramEnd"/>
      <w:r>
        <w:rPr>
          <w:rFonts w:hint="eastAsia"/>
        </w:rPr>
        <w:t xml:space="preserve"> issue caused by the </w:t>
      </w:r>
      <w:r>
        <w:t xml:space="preserve">NES </w:t>
      </w:r>
      <w:r>
        <w:rPr>
          <w:rFonts w:hint="eastAsia"/>
        </w:rPr>
        <w:t>cells without SIB1 transmission should be further studied.</w:t>
      </w:r>
    </w:p>
    <w:p w14:paraId="056B3DCE" w14:textId="6FE6B83B" w:rsidR="008071D9" w:rsidRPr="00D942FA" w:rsidRDefault="008071D9" w:rsidP="00794719">
      <w:pPr>
        <w:pStyle w:val="a1"/>
        <w:spacing w:afterLines="50"/>
        <w:rPr>
          <w:rFonts w:eastAsiaTheme="minorEastAsia" w:cs="Times New Roman"/>
          <w:sz w:val="20"/>
          <w:lang w:eastAsia="zh-CN"/>
        </w:rPr>
      </w:pPr>
      <w:r w:rsidRPr="00D942FA">
        <w:rPr>
          <w:rFonts w:eastAsiaTheme="minorEastAsia" w:cs="Times New Roman"/>
          <w:b/>
          <w:sz w:val="20"/>
          <w:lang w:eastAsia="zh-CN"/>
        </w:rPr>
        <w:t>Observation 1: For homogeneous network scenario, when legacy and Rel-19 UE in idle/inactive mode are not in the coverage of legacy cells</w:t>
      </w:r>
      <w:r w:rsidR="00D942FA">
        <w:rPr>
          <w:rFonts w:eastAsiaTheme="minorEastAsia" w:cs="Times New Roman" w:hint="eastAsia"/>
          <w:b/>
          <w:sz w:val="20"/>
          <w:lang w:eastAsia="zh-CN"/>
        </w:rPr>
        <w:t xml:space="preserve"> (</w:t>
      </w:r>
      <w:r w:rsidR="00A76E2F" w:rsidRPr="00D942FA">
        <w:rPr>
          <w:rFonts w:eastAsiaTheme="minorEastAsia" w:cs="Times New Roman"/>
          <w:b/>
          <w:sz w:val="20"/>
          <w:lang w:eastAsia="zh-CN"/>
        </w:rPr>
        <w:t>non-NES cells</w:t>
      </w:r>
      <w:r w:rsidR="00D942FA">
        <w:rPr>
          <w:rFonts w:eastAsiaTheme="minorEastAsia" w:cs="Times New Roman" w:hint="eastAsia"/>
          <w:b/>
          <w:sz w:val="20"/>
          <w:lang w:eastAsia="zh-CN"/>
        </w:rPr>
        <w:t>)</w:t>
      </w:r>
      <w:r w:rsidRPr="00D942FA">
        <w:rPr>
          <w:rFonts w:eastAsiaTheme="minorEastAsia" w:cs="Times New Roman"/>
          <w:b/>
          <w:sz w:val="20"/>
          <w:lang w:eastAsia="zh-CN"/>
        </w:rPr>
        <w:t>, they cannot perform camping and initial access operation in NES cells without SIB1 transmission.</w:t>
      </w:r>
    </w:p>
    <w:p w14:paraId="087473FA" w14:textId="228B350E" w:rsidR="00760B8B" w:rsidRDefault="00760B8B" w:rsidP="00760B8B">
      <w:pPr>
        <w:widowControl/>
        <w:spacing w:after="180"/>
        <w:contextualSpacing/>
      </w:pPr>
      <w:r>
        <w:rPr>
          <w:rFonts w:hint="eastAsia"/>
        </w:rPr>
        <w:t>For h</w:t>
      </w:r>
      <w:r w:rsidR="00385258" w:rsidRPr="00FC0C87">
        <w:t>eterogeneous network</w:t>
      </w:r>
      <w:r>
        <w:rPr>
          <w:rFonts w:hint="eastAsia"/>
        </w:rPr>
        <w:t xml:space="preserve"> scenario, </w:t>
      </w:r>
      <w:r w:rsidR="00036591">
        <w:rPr>
          <w:rFonts w:hint="eastAsia"/>
        </w:rPr>
        <w:t>the small cell</w:t>
      </w:r>
      <w:r w:rsidR="00363496">
        <w:rPr>
          <w:rFonts w:hint="eastAsia"/>
        </w:rPr>
        <w:t xml:space="preserve"> </w:t>
      </w:r>
      <w:r>
        <w:rPr>
          <w:rFonts w:hint="eastAsia"/>
        </w:rPr>
        <w:t xml:space="preserve">in zero system </w:t>
      </w:r>
      <w:proofErr w:type="gramStart"/>
      <w:r>
        <w:rPr>
          <w:rFonts w:hint="eastAsia"/>
        </w:rPr>
        <w:t>load</w:t>
      </w:r>
      <w:proofErr w:type="gramEnd"/>
      <w:r>
        <w:rPr>
          <w:rFonts w:hint="eastAsia"/>
        </w:rPr>
        <w:t xml:space="preserve"> </w:t>
      </w:r>
      <w:r w:rsidR="001F2979">
        <w:rPr>
          <w:rFonts w:hint="eastAsia"/>
        </w:rPr>
        <w:t>will only</w:t>
      </w:r>
      <w:r w:rsidR="00EF0211">
        <w:rPr>
          <w:rFonts w:hint="eastAsia"/>
        </w:rPr>
        <w:t xml:space="preserve"> transmit SSB</w:t>
      </w:r>
      <w:r>
        <w:rPr>
          <w:rFonts w:hint="eastAsia"/>
        </w:rPr>
        <w:t xml:space="preserve"> to reduce network energy </w:t>
      </w:r>
      <w:r>
        <w:t>consumption</w:t>
      </w:r>
      <w:r w:rsidR="007331CF">
        <w:rPr>
          <w:rFonts w:hint="eastAsia"/>
        </w:rPr>
        <w:t xml:space="preserve">, and the </w:t>
      </w:r>
      <w:r w:rsidR="00FB07F2">
        <w:rPr>
          <w:rFonts w:hint="eastAsia"/>
        </w:rPr>
        <w:t xml:space="preserve">on-demand </w:t>
      </w:r>
      <w:r w:rsidR="007331CF">
        <w:rPr>
          <w:rFonts w:hint="eastAsia"/>
        </w:rPr>
        <w:t xml:space="preserve">SIB1 of this small cell is </w:t>
      </w:r>
      <w:r w:rsidR="00FB07F2">
        <w:t>transmitted only when it is triggered</w:t>
      </w:r>
      <w:r w:rsidR="007331CF">
        <w:rPr>
          <w:rFonts w:hint="eastAsia"/>
        </w:rPr>
        <w:t xml:space="preserve"> by Rel-19 UE</w:t>
      </w:r>
      <w:r>
        <w:rPr>
          <w:rFonts w:hint="eastAsia"/>
        </w:rPr>
        <w:t>.</w:t>
      </w:r>
      <w:r w:rsidR="00EF0211">
        <w:rPr>
          <w:rFonts w:hint="eastAsia"/>
        </w:rPr>
        <w:t xml:space="preserve"> </w:t>
      </w:r>
      <w:r>
        <w:rPr>
          <w:rFonts w:hint="eastAsia"/>
        </w:rPr>
        <w:t>When l</w:t>
      </w:r>
      <w:r w:rsidRPr="00385258">
        <w:rPr>
          <w:rFonts w:hint="eastAsia"/>
        </w:rPr>
        <w:t xml:space="preserve">egacy </w:t>
      </w:r>
      <w:r>
        <w:rPr>
          <w:rFonts w:hint="eastAsia"/>
        </w:rPr>
        <w:t>i</w:t>
      </w:r>
      <w:r w:rsidRPr="00385258">
        <w:t>dle/</w:t>
      </w:r>
      <w:r>
        <w:rPr>
          <w:rFonts w:hint="eastAsia"/>
        </w:rPr>
        <w:t>i</w:t>
      </w:r>
      <w:r w:rsidRPr="00385258">
        <w:t xml:space="preserve">nactive </w:t>
      </w:r>
      <w:r>
        <w:rPr>
          <w:rFonts w:hint="eastAsia"/>
        </w:rPr>
        <w:t xml:space="preserve">mode </w:t>
      </w:r>
      <w:r w:rsidRPr="00385258">
        <w:t>UE</w:t>
      </w:r>
      <w:r w:rsidR="00A375A0">
        <w:rPr>
          <w:rFonts w:hint="eastAsia"/>
        </w:rPr>
        <w:t>s</w:t>
      </w:r>
      <w:r>
        <w:rPr>
          <w:rFonts w:hint="eastAsia"/>
        </w:rPr>
        <w:t xml:space="preserve"> perform initial cell selection, this small cell in NES mode is not suitable </w:t>
      </w:r>
      <w:r w:rsidR="007331CF">
        <w:rPr>
          <w:rFonts w:hint="eastAsia"/>
        </w:rPr>
        <w:t>for</w:t>
      </w:r>
      <w:r>
        <w:rPr>
          <w:rFonts w:hint="eastAsia"/>
        </w:rPr>
        <w:t xml:space="preserve"> camping on </w:t>
      </w:r>
      <w:r w:rsidR="007331CF">
        <w:rPr>
          <w:rFonts w:hint="eastAsia"/>
        </w:rPr>
        <w:t>since</w:t>
      </w:r>
      <w:r>
        <w:rPr>
          <w:rFonts w:hint="eastAsia"/>
        </w:rPr>
        <w:t xml:space="preserve"> there is no SIB1</w:t>
      </w:r>
      <w:r w:rsidR="007331CF">
        <w:rPr>
          <w:rFonts w:hint="eastAsia"/>
        </w:rPr>
        <w:t>. However, the</w:t>
      </w:r>
      <w:r w:rsidR="00DB6ECF">
        <w:rPr>
          <w:rFonts w:hint="eastAsia"/>
        </w:rPr>
        <w:t>se</w:t>
      </w:r>
      <w:r w:rsidR="007331CF">
        <w:rPr>
          <w:rFonts w:hint="eastAsia"/>
        </w:rPr>
        <w:t xml:space="preserve"> </w:t>
      </w:r>
      <w:r w:rsidR="007331CF" w:rsidRPr="0034027E">
        <w:t xml:space="preserve">legacy </w:t>
      </w:r>
      <w:r w:rsidR="007331CF">
        <w:rPr>
          <w:rFonts w:hint="eastAsia"/>
        </w:rPr>
        <w:t>i</w:t>
      </w:r>
      <w:r w:rsidR="007331CF" w:rsidRPr="0034027E">
        <w:t>dle/</w:t>
      </w:r>
      <w:r w:rsidR="007331CF">
        <w:rPr>
          <w:rFonts w:hint="eastAsia"/>
        </w:rPr>
        <w:t>i</w:t>
      </w:r>
      <w:r w:rsidR="007331CF" w:rsidRPr="0034027E">
        <w:t>nactive</w:t>
      </w:r>
      <w:r w:rsidR="007331CF">
        <w:rPr>
          <w:rFonts w:hint="eastAsia"/>
        </w:rPr>
        <w:t xml:space="preserve"> mode</w:t>
      </w:r>
      <w:r w:rsidR="007331CF" w:rsidRPr="0034027E">
        <w:t xml:space="preserve"> UE</w:t>
      </w:r>
      <w:r w:rsidR="00A375A0">
        <w:rPr>
          <w:rFonts w:hint="eastAsia"/>
        </w:rPr>
        <w:t>s</w:t>
      </w:r>
      <w:r w:rsidR="007331CF">
        <w:rPr>
          <w:rFonts w:hint="eastAsia"/>
        </w:rPr>
        <w:t xml:space="preserve"> can (re)select to macro cell and there is no negative impact on </w:t>
      </w:r>
      <w:r w:rsidR="004B3A24">
        <w:rPr>
          <w:rFonts w:hint="eastAsia"/>
        </w:rPr>
        <w:t>these</w:t>
      </w:r>
      <w:r w:rsidR="007331CF" w:rsidRPr="0034027E">
        <w:t xml:space="preserve"> UE</w:t>
      </w:r>
      <w:r w:rsidR="004B3A24">
        <w:rPr>
          <w:rFonts w:hint="eastAsia"/>
        </w:rPr>
        <w:t>s</w:t>
      </w:r>
      <w:r w:rsidR="007331CF">
        <w:rPr>
          <w:rFonts w:hint="eastAsia"/>
        </w:rPr>
        <w:t>.</w:t>
      </w:r>
      <w:r w:rsidR="00101787">
        <w:rPr>
          <w:rFonts w:hint="eastAsia"/>
        </w:rPr>
        <w:t xml:space="preserve"> For Rel-19 i</w:t>
      </w:r>
      <w:r w:rsidR="00101787" w:rsidRPr="00385258">
        <w:t>dle/</w:t>
      </w:r>
      <w:r w:rsidR="00101787">
        <w:rPr>
          <w:rFonts w:hint="eastAsia"/>
        </w:rPr>
        <w:t>i</w:t>
      </w:r>
      <w:r w:rsidR="00101787" w:rsidRPr="00385258">
        <w:t xml:space="preserve">nactive </w:t>
      </w:r>
      <w:r w:rsidR="00101787">
        <w:rPr>
          <w:rFonts w:hint="eastAsia"/>
        </w:rPr>
        <w:t xml:space="preserve">mode </w:t>
      </w:r>
      <w:r w:rsidR="00101787" w:rsidRPr="00385258">
        <w:t>UE</w:t>
      </w:r>
      <w:r w:rsidR="00A375A0">
        <w:rPr>
          <w:rFonts w:hint="eastAsia"/>
        </w:rPr>
        <w:t>s</w:t>
      </w:r>
      <w:r w:rsidR="00101787">
        <w:rPr>
          <w:rFonts w:hint="eastAsia"/>
        </w:rPr>
        <w:t xml:space="preserve">, </w:t>
      </w:r>
      <w:r w:rsidR="00A375A0">
        <w:rPr>
          <w:rFonts w:hint="eastAsia"/>
        </w:rPr>
        <w:t xml:space="preserve">these UEs (re)select to macro cell and obtain UL WUS configurations </w:t>
      </w:r>
      <w:r w:rsidR="00DB6ECF">
        <w:rPr>
          <w:rFonts w:hint="eastAsia"/>
        </w:rPr>
        <w:t>for</w:t>
      </w:r>
      <w:r w:rsidR="00F41E0E">
        <w:rPr>
          <w:rFonts w:hint="eastAsia"/>
        </w:rPr>
        <w:t xml:space="preserve"> trigger</w:t>
      </w:r>
      <w:r w:rsidR="00DB6ECF">
        <w:rPr>
          <w:rFonts w:hint="eastAsia"/>
        </w:rPr>
        <w:t>ing</w:t>
      </w:r>
      <w:r w:rsidR="00F41E0E">
        <w:rPr>
          <w:rFonts w:hint="eastAsia"/>
        </w:rPr>
        <w:t xml:space="preserve"> on-demand SIB1. If the condition for UL WUS</w:t>
      </w:r>
      <w:r w:rsidR="00DB6ECF">
        <w:rPr>
          <w:rFonts w:hint="eastAsia"/>
        </w:rPr>
        <w:t xml:space="preserve"> transmission</w:t>
      </w:r>
      <w:r w:rsidR="00F41E0E">
        <w:rPr>
          <w:rFonts w:hint="eastAsia"/>
        </w:rPr>
        <w:t xml:space="preserve"> </w:t>
      </w:r>
      <w:r w:rsidR="0035374F">
        <w:rPr>
          <w:rFonts w:hint="eastAsia"/>
        </w:rPr>
        <w:t>by some Rel-19 i</w:t>
      </w:r>
      <w:r w:rsidR="0035374F" w:rsidRPr="00385258">
        <w:t>dle/</w:t>
      </w:r>
      <w:r w:rsidR="0035374F">
        <w:rPr>
          <w:rFonts w:hint="eastAsia"/>
        </w:rPr>
        <w:t>i</w:t>
      </w:r>
      <w:r w:rsidR="0035374F" w:rsidRPr="00385258">
        <w:t xml:space="preserve">nactive </w:t>
      </w:r>
      <w:r w:rsidR="0035374F">
        <w:rPr>
          <w:rFonts w:hint="eastAsia"/>
        </w:rPr>
        <w:t xml:space="preserve">mode </w:t>
      </w:r>
      <w:r w:rsidR="0035374F" w:rsidRPr="00385258">
        <w:t>UE</w:t>
      </w:r>
      <w:r w:rsidR="0035374F">
        <w:rPr>
          <w:rFonts w:hint="eastAsia"/>
        </w:rPr>
        <w:t xml:space="preserve">s </w:t>
      </w:r>
      <w:r w:rsidR="00F41E0E">
        <w:rPr>
          <w:rFonts w:hint="eastAsia"/>
        </w:rPr>
        <w:t>is satisfied, the</w:t>
      </w:r>
      <w:r w:rsidR="0035374F">
        <w:rPr>
          <w:rFonts w:hint="eastAsia"/>
        </w:rPr>
        <w:t>se UEs will transmit</w:t>
      </w:r>
      <w:r w:rsidR="00F41E0E">
        <w:rPr>
          <w:rFonts w:hint="eastAsia"/>
        </w:rPr>
        <w:t xml:space="preserve"> UL WUS</w:t>
      </w:r>
      <w:r w:rsidR="0035374F">
        <w:rPr>
          <w:rFonts w:hint="eastAsia"/>
        </w:rPr>
        <w:t xml:space="preserve">, </w:t>
      </w:r>
      <w:r w:rsidR="00DB6ECF">
        <w:rPr>
          <w:rFonts w:hint="eastAsia"/>
        </w:rPr>
        <w:t xml:space="preserve">and the small cell may </w:t>
      </w:r>
      <w:r w:rsidR="00E30EDB">
        <w:rPr>
          <w:rFonts w:hint="eastAsia"/>
        </w:rPr>
        <w:t xml:space="preserve">decide to </w:t>
      </w:r>
      <w:r w:rsidR="0035374F">
        <w:rPr>
          <w:rFonts w:hint="eastAsia"/>
        </w:rPr>
        <w:t>tran</w:t>
      </w:r>
      <w:r w:rsidR="00DB6ECF">
        <w:rPr>
          <w:rFonts w:hint="eastAsia"/>
        </w:rPr>
        <w:t>smit SIB1 and other signals/channels for serving these UEs</w:t>
      </w:r>
      <w:r w:rsidR="00E30EDB">
        <w:rPr>
          <w:rFonts w:hint="eastAsia"/>
        </w:rPr>
        <w:t xml:space="preserve"> based on the UL WUS </w:t>
      </w:r>
      <w:r w:rsidR="00E30EDB">
        <w:t>reception</w:t>
      </w:r>
      <w:r w:rsidR="00E30EDB">
        <w:rPr>
          <w:rFonts w:hint="eastAsia"/>
        </w:rPr>
        <w:t xml:space="preserve"> or macro cell indication</w:t>
      </w:r>
      <w:r w:rsidR="00F41E0E">
        <w:rPr>
          <w:rFonts w:hint="eastAsia"/>
        </w:rPr>
        <w:t>.</w:t>
      </w:r>
      <w:r w:rsidR="00DB6ECF">
        <w:rPr>
          <w:rFonts w:hint="eastAsia"/>
        </w:rPr>
        <w:t xml:space="preserve"> Otherwise, Rel-19 i</w:t>
      </w:r>
      <w:r w:rsidR="00DB6ECF" w:rsidRPr="00385258">
        <w:t>dle/</w:t>
      </w:r>
      <w:r w:rsidR="00DB6ECF">
        <w:rPr>
          <w:rFonts w:hint="eastAsia"/>
        </w:rPr>
        <w:t>i</w:t>
      </w:r>
      <w:r w:rsidR="00DB6ECF" w:rsidRPr="00385258">
        <w:t xml:space="preserve">nactive </w:t>
      </w:r>
      <w:r w:rsidR="00DB6ECF">
        <w:rPr>
          <w:rFonts w:hint="eastAsia"/>
        </w:rPr>
        <w:t xml:space="preserve">mode </w:t>
      </w:r>
      <w:r w:rsidR="00DB6ECF" w:rsidRPr="00385258">
        <w:t>UE</w:t>
      </w:r>
      <w:r w:rsidR="00BE5457">
        <w:rPr>
          <w:rFonts w:hint="eastAsia"/>
        </w:rPr>
        <w:t xml:space="preserve">s can be </w:t>
      </w:r>
      <w:r w:rsidR="00DB6ECF">
        <w:rPr>
          <w:rFonts w:hint="eastAsia"/>
        </w:rPr>
        <w:t xml:space="preserve">camping on </w:t>
      </w:r>
      <w:r w:rsidR="00924EBB">
        <w:rPr>
          <w:rFonts w:hint="eastAsia"/>
        </w:rPr>
        <w:t xml:space="preserve">and serviced by </w:t>
      </w:r>
      <w:r w:rsidR="00DB6ECF">
        <w:rPr>
          <w:rFonts w:hint="eastAsia"/>
        </w:rPr>
        <w:t>macro cell.</w:t>
      </w:r>
    </w:p>
    <w:p w14:paraId="01C2983C" w14:textId="11B82DF6" w:rsidR="001A682C" w:rsidRDefault="00834BD2" w:rsidP="00370887">
      <w:pPr>
        <w:pStyle w:val="a1"/>
        <w:spacing w:afterLines="50"/>
        <w:rPr>
          <w:rFonts w:eastAsiaTheme="minorEastAsia"/>
          <w:b/>
          <w:sz w:val="20"/>
          <w:lang w:eastAsia="zh-CN"/>
        </w:rPr>
      </w:pPr>
      <w:r w:rsidRPr="00834BD2">
        <w:rPr>
          <w:rFonts w:eastAsiaTheme="minorEastAsia" w:hint="eastAsia"/>
          <w:b/>
          <w:sz w:val="20"/>
          <w:lang w:eastAsia="zh-CN"/>
        </w:rPr>
        <w:t>Observation</w:t>
      </w:r>
      <w:r w:rsidR="00924EBB">
        <w:rPr>
          <w:rFonts w:eastAsiaTheme="minorEastAsia" w:hint="eastAsia"/>
          <w:b/>
          <w:sz w:val="20"/>
          <w:lang w:eastAsia="zh-CN"/>
        </w:rPr>
        <w:t xml:space="preserve"> </w:t>
      </w:r>
      <w:r w:rsidR="008071D9">
        <w:rPr>
          <w:rFonts w:eastAsiaTheme="minorEastAsia"/>
          <w:b/>
          <w:sz w:val="20"/>
          <w:lang w:eastAsia="zh-CN"/>
        </w:rPr>
        <w:t>2</w:t>
      </w:r>
      <w:r w:rsidRPr="00834BD2">
        <w:rPr>
          <w:rFonts w:eastAsiaTheme="minorEastAsia" w:hint="eastAsia"/>
          <w:b/>
          <w:sz w:val="20"/>
          <w:lang w:eastAsia="zh-CN"/>
        </w:rPr>
        <w:t xml:space="preserve">: </w:t>
      </w:r>
      <w:r w:rsidR="00924EBB" w:rsidRPr="00924EBB">
        <w:rPr>
          <w:rFonts w:eastAsiaTheme="minorEastAsia"/>
          <w:b/>
          <w:sz w:val="20"/>
          <w:lang w:eastAsia="zh-CN"/>
        </w:rPr>
        <w:t>For heteroge</w:t>
      </w:r>
      <w:r w:rsidR="00924EBB" w:rsidRPr="00924EBB">
        <w:rPr>
          <w:rFonts w:eastAsiaTheme="minorEastAsia"/>
          <w:b/>
          <w:sz w:val="20"/>
          <w:lang w:eastAsia="zh-CN"/>
        </w:rPr>
        <w:t>neous network scenario,</w:t>
      </w:r>
      <w:r w:rsidR="000A39EB">
        <w:rPr>
          <w:rFonts w:eastAsiaTheme="minorEastAsia" w:hint="eastAsia"/>
          <w:b/>
          <w:sz w:val="20"/>
          <w:lang w:eastAsia="zh-CN"/>
        </w:rPr>
        <w:t xml:space="preserve"> legacy and Rel-19 UEs in idle/inactive mode </w:t>
      </w:r>
      <w:r w:rsidR="000A39EB" w:rsidRPr="000A39EB">
        <w:rPr>
          <w:rFonts w:eastAsiaTheme="minorEastAsia"/>
          <w:b/>
          <w:sz w:val="20"/>
          <w:lang w:eastAsia="zh-CN"/>
        </w:rPr>
        <w:t>may (re)select/handover to macro cell</w:t>
      </w:r>
      <w:r w:rsidR="000A39EB">
        <w:rPr>
          <w:rFonts w:eastAsiaTheme="minorEastAsia" w:hint="eastAsia"/>
          <w:b/>
          <w:sz w:val="20"/>
          <w:lang w:eastAsia="zh-CN"/>
        </w:rPr>
        <w:t xml:space="preserve"> </w:t>
      </w:r>
      <w:r w:rsidR="005C229E">
        <w:rPr>
          <w:rFonts w:eastAsiaTheme="minorEastAsia"/>
          <w:b/>
          <w:sz w:val="20"/>
          <w:lang w:eastAsia="zh-CN"/>
        </w:rPr>
        <w:t>to avoid</w:t>
      </w:r>
      <w:r w:rsidR="005C229E">
        <w:rPr>
          <w:rFonts w:eastAsiaTheme="minorEastAsia" w:hint="eastAsia"/>
          <w:b/>
          <w:sz w:val="20"/>
          <w:lang w:eastAsia="zh-CN"/>
        </w:rPr>
        <w:t xml:space="preserve"> </w:t>
      </w:r>
      <w:r w:rsidR="000A39EB">
        <w:rPr>
          <w:rFonts w:eastAsiaTheme="minorEastAsia" w:hint="eastAsia"/>
          <w:b/>
          <w:sz w:val="20"/>
          <w:lang w:eastAsia="zh-CN"/>
        </w:rPr>
        <w:t xml:space="preserve">being affected by on-demand SIB1 in a </w:t>
      </w:r>
      <w:r w:rsidR="005C229E">
        <w:rPr>
          <w:rFonts w:eastAsiaTheme="minorEastAsia"/>
          <w:b/>
          <w:sz w:val="20"/>
          <w:lang w:eastAsia="zh-CN"/>
        </w:rPr>
        <w:t>NES small</w:t>
      </w:r>
      <w:r w:rsidR="005C229E">
        <w:rPr>
          <w:rFonts w:eastAsiaTheme="minorEastAsia" w:hint="eastAsia"/>
          <w:b/>
          <w:sz w:val="20"/>
          <w:lang w:eastAsia="zh-CN"/>
        </w:rPr>
        <w:t xml:space="preserve"> </w:t>
      </w:r>
      <w:r w:rsidR="000A39EB">
        <w:rPr>
          <w:rFonts w:eastAsiaTheme="minorEastAsia" w:hint="eastAsia"/>
          <w:b/>
          <w:sz w:val="20"/>
          <w:lang w:eastAsia="zh-CN"/>
        </w:rPr>
        <w:t>cell.</w:t>
      </w:r>
    </w:p>
    <w:p w14:paraId="43C736E6" w14:textId="3F2A1199" w:rsidR="008071D9" w:rsidRPr="00A91A4A" w:rsidRDefault="008071D9" w:rsidP="00834BD2">
      <w:pPr>
        <w:pStyle w:val="a1"/>
        <w:spacing w:afterLines="50"/>
        <w:rPr>
          <w:rFonts w:eastAsiaTheme="minorEastAsia"/>
          <w:kern w:val="2"/>
          <w:sz w:val="20"/>
          <w:lang w:eastAsia="zh-CN"/>
        </w:rPr>
      </w:pPr>
      <w:r>
        <w:rPr>
          <w:rFonts w:eastAsiaTheme="minorEastAsia"/>
          <w:kern w:val="2"/>
          <w:sz w:val="20"/>
          <w:lang w:eastAsia="zh-CN"/>
        </w:rPr>
        <w:t>However, i</w:t>
      </w:r>
      <w:r w:rsidRPr="008071D9">
        <w:rPr>
          <w:rFonts w:eastAsiaTheme="minorEastAsia"/>
          <w:kern w:val="2"/>
          <w:sz w:val="20"/>
          <w:lang w:eastAsia="zh-CN"/>
        </w:rPr>
        <w:t>mplementing on-demand SIB1 in a heterogeneous network environment poses its own unique set of challenges. Heterogeneous networks consist of a mix of cells of different sizes and capabilities, such as macro</w:t>
      </w:r>
      <w:r>
        <w:rPr>
          <w:rFonts w:eastAsiaTheme="minorEastAsia"/>
          <w:kern w:val="2"/>
          <w:sz w:val="20"/>
          <w:lang w:eastAsia="zh-CN"/>
        </w:rPr>
        <w:t xml:space="preserve"> </w:t>
      </w:r>
      <w:r w:rsidRPr="008071D9">
        <w:rPr>
          <w:rFonts w:eastAsiaTheme="minorEastAsia"/>
          <w:kern w:val="2"/>
          <w:sz w:val="20"/>
          <w:lang w:eastAsia="zh-CN"/>
        </w:rPr>
        <w:t xml:space="preserve">cells, microcells, </w:t>
      </w:r>
      <w:proofErr w:type="spellStart"/>
      <w:r w:rsidRPr="008071D9">
        <w:rPr>
          <w:rFonts w:eastAsiaTheme="minorEastAsia"/>
          <w:kern w:val="2"/>
          <w:sz w:val="20"/>
          <w:lang w:eastAsia="zh-CN"/>
        </w:rPr>
        <w:t>picocells</w:t>
      </w:r>
      <w:proofErr w:type="spellEnd"/>
      <w:r w:rsidRPr="008071D9">
        <w:rPr>
          <w:rFonts w:eastAsiaTheme="minorEastAsia"/>
          <w:kern w:val="2"/>
          <w:sz w:val="20"/>
          <w:lang w:eastAsia="zh-CN"/>
        </w:rPr>
        <w:t xml:space="preserve">, and </w:t>
      </w:r>
      <w:proofErr w:type="spellStart"/>
      <w:r w:rsidRPr="008071D9">
        <w:rPr>
          <w:rFonts w:eastAsiaTheme="minorEastAsia"/>
          <w:kern w:val="2"/>
          <w:sz w:val="20"/>
          <w:lang w:eastAsia="zh-CN"/>
        </w:rPr>
        <w:t>femtocells</w:t>
      </w:r>
      <w:proofErr w:type="spellEnd"/>
      <w:r w:rsidRPr="008071D9">
        <w:rPr>
          <w:rFonts w:eastAsiaTheme="minorEastAsia"/>
          <w:kern w:val="2"/>
          <w:sz w:val="20"/>
          <w:lang w:eastAsia="zh-CN"/>
        </w:rPr>
        <w:t xml:space="preserve">, often overlaid or </w:t>
      </w:r>
      <w:proofErr w:type="spellStart"/>
      <w:r w:rsidRPr="008071D9">
        <w:rPr>
          <w:rFonts w:eastAsiaTheme="minorEastAsia"/>
          <w:kern w:val="2"/>
          <w:sz w:val="20"/>
          <w:lang w:eastAsia="zh-CN"/>
        </w:rPr>
        <w:t>underlaid</w:t>
      </w:r>
      <w:proofErr w:type="spellEnd"/>
      <w:r w:rsidRPr="008071D9">
        <w:rPr>
          <w:rFonts w:eastAsiaTheme="minorEastAsia"/>
          <w:kern w:val="2"/>
          <w:sz w:val="20"/>
          <w:lang w:eastAsia="zh-CN"/>
        </w:rPr>
        <w:t xml:space="preserve"> with each other. This diversity can complicate the deployment of on-demand SIB1 due to the following reasons</w:t>
      </w:r>
      <w:r w:rsidRPr="00A91A4A">
        <w:rPr>
          <w:rFonts w:eastAsiaTheme="minorEastAsia"/>
          <w:kern w:val="2"/>
          <w:sz w:val="20"/>
          <w:lang w:eastAsia="zh-CN"/>
        </w:rPr>
        <w:t>:</w:t>
      </w:r>
    </w:p>
    <w:p w14:paraId="2E650653" w14:textId="4C4CDF61" w:rsidR="008071D9" w:rsidRPr="00D451EE" w:rsidRDefault="008071D9" w:rsidP="00D451EE">
      <w:pPr>
        <w:pStyle w:val="a1"/>
        <w:numPr>
          <w:ilvl w:val="0"/>
          <w:numId w:val="18"/>
        </w:numPr>
        <w:rPr>
          <w:rFonts w:eastAsiaTheme="minorEastAsia"/>
          <w:sz w:val="20"/>
          <w:szCs w:val="20"/>
          <w:lang w:eastAsia="zh-CN"/>
        </w:rPr>
      </w:pPr>
      <w:r w:rsidRPr="00D451EE">
        <w:rPr>
          <w:rFonts w:eastAsiaTheme="minorEastAsia"/>
          <w:sz w:val="20"/>
          <w:szCs w:val="20"/>
          <w:lang w:eastAsia="zh-CN"/>
        </w:rPr>
        <w:t>Complex network Hierarchy: The varying types of cells in a heterogeneous network have different coverage areas and capacities. Coordinating the on-demand SIB1 broadcast across this complex structure can be challenging, as it requires seamless interaction between different types of cells.</w:t>
      </w:r>
    </w:p>
    <w:p w14:paraId="303A657B" w14:textId="09975280" w:rsidR="008071D9" w:rsidRPr="00D451EE" w:rsidRDefault="008071D9" w:rsidP="00D451EE">
      <w:pPr>
        <w:pStyle w:val="a1"/>
        <w:numPr>
          <w:ilvl w:val="0"/>
          <w:numId w:val="18"/>
        </w:numPr>
        <w:rPr>
          <w:rFonts w:eastAsiaTheme="minorEastAsia"/>
          <w:sz w:val="20"/>
          <w:szCs w:val="20"/>
          <w:lang w:eastAsia="zh-CN"/>
        </w:rPr>
      </w:pPr>
      <w:r w:rsidRPr="00D451EE">
        <w:rPr>
          <w:rFonts w:eastAsiaTheme="minorEastAsia"/>
          <w:sz w:val="20"/>
          <w:szCs w:val="20"/>
          <w:lang w:eastAsia="zh-CN"/>
        </w:rPr>
        <w:t>Interference Management: In heterogeneous networks, interference between different types of cells (especially between macro</w:t>
      </w:r>
      <w:r w:rsidR="005F5BB2" w:rsidRPr="00D451EE">
        <w:rPr>
          <w:rFonts w:eastAsiaTheme="minorEastAsia"/>
          <w:sz w:val="20"/>
          <w:szCs w:val="20"/>
          <w:lang w:eastAsia="zh-CN"/>
        </w:rPr>
        <w:t xml:space="preserve"> </w:t>
      </w:r>
      <w:r w:rsidRPr="00D451EE">
        <w:rPr>
          <w:rFonts w:eastAsiaTheme="minorEastAsia"/>
          <w:sz w:val="20"/>
          <w:szCs w:val="20"/>
          <w:lang w:eastAsia="zh-CN"/>
        </w:rPr>
        <w:t>cells and small cells) can be a significant issue. On-demand SIB1 needs to be managed in a way that minimizes interference, which can be complex given the varying transmission powers and ranges of different cells.</w:t>
      </w:r>
    </w:p>
    <w:p w14:paraId="700B562D" w14:textId="1B875C61" w:rsidR="008071D9" w:rsidRPr="00D451EE" w:rsidRDefault="008071D9" w:rsidP="00D451EE">
      <w:pPr>
        <w:pStyle w:val="a1"/>
        <w:numPr>
          <w:ilvl w:val="0"/>
          <w:numId w:val="18"/>
        </w:numPr>
        <w:rPr>
          <w:rFonts w:eastAsiaTheme="minorEastAsia"/>
          <w:sz w:val="20"/>
          <w:szCs w:val="20"/>
          <w:lang w:eastAsia="zh-CN"/>
        </w:rPr>
      </w:pPr>
      <w:r w:rsidRPr="00D451EE">
        <w:rPr>
          <w:rFonts w:eastAsiaTheme="minorEastAsia"/>
          <w:sz w:val="20"/>
          <w:szCs w:val="20"/>
          <w:lang w:eastAsia="zh-CN"/>
        </w:rPr>
        <w:t>Coverage and Quality of Service (</w:t>
      </w:r>
      <w:proofErr w:type="spellStart"/>
      <w:r w:rsidRPr="00D451EE">
        <w:rPr>
          <w:rFonts w:eastAsiaTheme="minorEastAsia"/>
          <w:sz w:val="20"/>
          <w:szCs w:val="20"/>
          <w:lang w:eastAsia="zh-CN"/>
        </w:rPr>
        <w:t>QoS</w:t>
      </w:r>
      <w:proofErr w:type="spellEnd"/>
      <w:r w:rsidRPr="00D451EE">
        <w:rPr>
          <w:rFonts w:eastAsiaTheme="minorEastAsia"/>
          <w:sz w:val="20"/>
          <w:szCs w:val="20"/>
          <w:lang w:eastAsia="zh-CN"/>
        </w:rPr>
        <w:t xml:space="preserve">): Ensuring consistent coverage and </w:t>
      </w:r>
      <w:proofErr w:type="spellStart"/>
      <w:r w:rsidRPr="00D451EE">
        <w:rPr>
          <w:rFonts w:eastAsiaTheme="minorEastAsia"/>
          <w:sz w:val="20"/>
          <w:szCs w:val="20"/>
          <w:lang w:eastAsia="zh-CN"/>
        </w:rPr>
        <w:t>QoS</w:t>
      </w:r>
      <w:proofErr w:type="spellEnd"/>
      <w:r w:rsidRPr="00D451EE">
        <w:rPr>
          <w:rFonts w:eastAsiaTheme="minorEastAsia"/>
          <w:sz w:val="20"/>
          <w:szCs w:val="20"/>
          <w:lang w:eastAsia="zh-CN"/>
        </w:rPr>
        <w:t xml:space="preserve"> across the different cell types when implementing on-demand SIB1 is crucial. Users moving between different types of cells (like from a macro</w:t>
      </w:r>
      <w:r w:rsidR="005F5BB2" w:rsidRPr="00D451EE">
        <w:rPr>
          <w:rFonts w:eastAsiaTheme="minorEastAsia"/>
          <w:sz w:val="20"/>
          <w:szCs w:val="20"/>
          <w:lang w:eastAsia="zh-CN"/>
        </w:rPr>
        <w:t xml:space="preserve"> </w:t>
      </w:r>
      <w:r w:rsidRPr="00D451EE">
        <w:rPr>
          <w:rFonts w:eastAsiaTheme="minorEastAsia"/>
          <w:sz w:val="20"/>
          <w:szCs w:val="20"/>
          <w:lang w:eastAsia="zh-CN"/>
        </w:rPr>
        <w:t>cell to a small cell area) might experience variability in SIB1 availability or delays in receiving it.</w:t>
      </w:r>
    </w:p>
    <w:p w14:paraId="64697CC9" w14:textId="616CF2F8" w:rsidR="008071D9" w:rsidRPr="002717E1" w:rsidRDefault="008071D9" w:rsidP="002717E1">
      <w:pPr>
        <w:pStyle w:val="a1"/>
        <w:numPr>
          <w:ilvl w:val="0"/>
          <w:numId w:val="18"/>
        </w:numPr>
        <w:rPr>
          <w:rFonts w:eastAsiaTheme="minorEastAsia"/>
          <w:b/>
          <w:sz w:val="20"/>
          <w:lang w:eastAsia="zh-CN"/>
        </w:rPr>
      </w:pPr>
      <w:r w:rsidRPr="00D451EE">
        <w:rPr>
          <w:rFonts w:eastAsiaTheme="minorEastAsia"/>
          <w:sz w:val="20"/>
          <w:szCs w:val="20"/>
          <w:lang w:eastAsia="zh-CN"/>
        </w:rPr>
        <w:t>Scalability and Flexibility: The system needs to be scalable to adapt to the varying demands in different parts of the network and flexible enough to accommodate changes in network topology or user behavior.</w:t>
      </w:r>
    </w:p>
    <w:p w14:paraId="323D2CAD" w14:textId="2C56EF5E" w:rsidR="001A682C" w:rsidRDefault="00985746" w:rsidP="001A682C">
      <w:pPr>
        <w:pStyle w:val="a1"/>
        <w:rPr>
          <w:rFonts w:eastAsiaTheme="minorEastAsia"/>
          <w:lang w:eastAsia="zh-CN"/>
        </w:rPr>
      </w:pPr>
      <w:r>
        <w:rPr>
          <w:rFonts w:eastAsiaTheme="minorEastAsia" w:hint="eastAsia"/>
          <w:b/>
          <w:sz w:val="20"/>
          <w:lang w:eastAsia="zh-CN"/>
        </w:rPr>
        <w:t xml:space="preserve">Proposal </w:t>
      </w:r>
      <w:r w:rsidR="0053144C">
        <w:rPr>
          <w:rFonts w:eastAsiaTheme="minorEastAsia" w:hint="eastAsia"/>
          <w:b/>
          <w:sz w:val="20"/>
          <w:lang w:eastAsia="zh-CN"/>
        </w:rPr>
        <w:t>1</w:t>
      </w:r>
      <w:r w:rsidRPr="00834BD2">
        <w:rPr>
          <w:rFonts w:eastAsiaTheme="minorEastAsia" w:hint="eastAsia"/>
          <w:b/>
          <w:sz w:val="20"/>
          <w:lang w:eastAsia="zh-CN"/>
        </w:rPr>
        <w:t>:</w:t>
      </w:r>
      <w:r>
        <w:rPr>
          <w:rFonts w:eastAsiaTheme="minorEastAsia" w:hint="eastAsia"/>
          <w:b/>
          <w:sz w:val="20"/>
          <w:lang w:eastAsia="zh-CN"/>
        </w:rPr>
        <w:t xml:space="preserve"> If on-demand SIB1 is </w:t>
      </w:r>
      <w:r w:rsidR="005F5BB2">
        <w:rPr>
          <w:rFonts w:eastAsiaTheme="minorEastAsia"/>
          <w:b/>
          <w:sz w:val="20"/>
          <w:lang w:eastAsia="zh-CN"/>
        </w:rPr>
        <w:t xml:space="preserve">considered for </w:t>
      </w:r>
      <w:r w:rsidR="005F5BB2" w:rsidRPr="00924EBB">
        <w:rPr>
          <w:rFonts w:eastAsiaTheme="minorEastAsia"/>
          <w:b/>
          <w:sz w:val="20"/>
          <w:lang w:eastAsia="zh-CN"/>
        </w:rPr>
        <w:t>heterogeneous network</w:t>
      </w:r>
      <w:r w:rsidR="005F5BB2">
        <w:rPr>
          <w:rFonts w:eastAsiaTheme="minorEastAsia"/>
          <w:b/>
          <w:sz w:val="20"/>
          <w:lang w:eastAsia="zh-CN"/>
        </w:rPr>
        <w:t xml:space="preserve"> deployment</w:t>
      </w:r>
      <w:r>
        <w:rPr>
          <w:rFonts w:eastAsiaTheme="minorEastAsia" w:hint="eastAsia"/>
          <w:b/>
          <w:sz w:val="20"/>
          <w:lang w:eastAsia="zh-CN"/>
        </w:rPr>
        <w:t xml:space="preserve">, </w:t>
      </w:r>
      <w:r w:rsidR="005F5BB2">
        <w:rPr>
          <w:rFonts w:eastAsiaTheme="minorEastAsia"/>
          <w:b/>
          <w:sz w:val="20"/>
          <w:lang w:eastAsia="zh-CN"/>
        </w:rPr>
        <w:t>specification impact and implementation complexity need further study.</w:t>
      </w:r>
    </w:p>
    <w:p w14:paraId="102CFC7D" w14:textId="00563A09" w:rsidR="00182045" w:rsidRPr="00BA094C" w:rsidRDefault="000372E7" w:rsidP="00367C70">
      <w:pPr>
        <w:pStyle w:val="1"/>
        <w:rPr>
          <w:lang w:val="en-US"/>
        </w:rPr>
      </w:pPr>
      <w:r w:rsidRPr="00BA094C">
        <w:rPr>
          <w:lang w:val="en-US"/>
        </w:rPr>
        <w:t xml:space="preserve">Consideration for </w:t>
      </w:r>
      <w:r w:rsidR="00C6092A" w:rsidRPr="00BA094C">
        <w:rPr>
          <w:lang w:val="en-US"/>
        </w:rPr>
        <w:t>o</w:t>
      </w:r>
      <w:r w:rsidRPr="00BA094C">
        <w:rPr>
          <w:lang w:val="en-US"/>
        </w:rPr>
        <w:t>n-demand SIB</w:t>
      </w:r>
      <w:r w:rsidR="00D97BF5" w:rsidRPr="00BA094C">
        <w:rPr>
          <w:rFonts w:hint="eastAsia"/>
          <w:lang w:val="en-US"/>
        </w:rPr>
        <w:t>1</w:t>
      </w:r>
      <w:r w:rsidRPr="00BA094C">
        <w:rPr>
          <w:lang w:val="en-US"/>
        </w:rPr>
        <w:t xml:space="preserve"> design</w:t>
      </w:r>
    </w:p>
    <w:p w14:paraId="60A795FD" w14:textId="0B6B99A7" w:rsidR="001A682C" w:rsidRPr="00B82878" w:rsidRDefault="00B82878" w:rsidP="000D37E3">
      <w:pPr>
        <w:pStyle w:val="a1"/>
        <w:rPr>
          <w:rFonts w:eastAsiaTheme="minorEastAsia"/>
          <w:sz w:val="20"/>
          <w:szCs w:val="20"/>
          <w:lang w:eastAsia="zh-CN"/>
        </w:rPr>
      </w:pPr>
      <w:r>
        <w:rPr>
          <w:rFonts w:eastAsiaTheme="minorEastAsia" w:hint="eastAsia"/>
          <w:sz w:val="20"/>
          <w:szCs w:val="20"/>
          <w:lang w:eastAsia="zh-CN"/>
        </w:rPr>
        <w:t>If</w:t>
      </w:r>
      <w:r w:rsidR="00D9132D" w:rsidRPr="00D9132D">
        <w:rPr>
          <w:rFonts w:eastAsiaTheme="minorEastAsia" w:hint="eastAsia"/>
          <w:sz w:val="20"/>
          <w:szCs w:val="20"/>
          <w:lang w:eastAsia="zh-CN"/>
        </w:rPr>
        <w:t xml:space="preserve"> on-demand SIB1 </w:t>
      </w:r>
      <w:r w:rsidR="00D9132D" w:rsidRPr="00D9132D">
        <w:rPr>
          <w:bCs/>
          <w:sz w:val="20"/>
          <w:szCs w:val="20"/>
        </w:rPr>
        <w:t>for UEs in idle</w:t>
      </w:r>
      <w:r w:rsidR="00D9132D" w:rsidRPr="00D9132D">
        <w:rPr>
          <w:sz w:val="20"/>
          <w:szCs w:val="20"/>
        </w:rPr>
        <w:t>/inactive</w:t>
      </w:r>
      <w:r w:rsidR="00D9132D" w:rsidRPr="00D9132D">
        <w:rPr>
          <w:bCs/>
          <w:sz w:val="20"/>
          <w:szCs w:val="20"/>
        </w:rPr>
        <w:t xml:space="preserve"> mode</w:t>
      </w:r>
      <w:r>
        <w:rPr>
          <w:rFonts w:eastAsiaTheme="minorEastAsia" w:hint="eastAsia"/>
          <w:bCs/>
          <w:sz w:val="20"/>
          <w:szCs w:val="20"/>
          <w:lang w:eastAsia="zh-CN"/>
        </w:rPr>
        <w:t xml:space="preserve"> is </w:t>
      </w:r>
      <w:r>
        <w:rPr>
          <w:rFonts w:eastAsiaTheme="minorEastAsia"/>
          <w:bCs/>
          <w:sz w:val="20"/>
          <w:szCs w:val="20"/>
          <w:lang w:eastAsia="zh-CN"/>
        </w:rPr>
        <w:t>supported</w:t>
      </w:r>
      <w:r>
        <w:rPr>
          <w:rFonts w:eastAsiaTheme="minorEastAsia" w:hint="eastAsia"/>
          <w:bCs/>
          <w:sz w:val="20"/>
          <w:szCs w:val="20"/>
          <w:lang w:eastAsia="zh-CN"/>
        </w:rPr>
        <w:t xml:space="preserve"> in Rel-19</w:t>
      </w:r>
      <w:r w:rsidR="00D9132D" w:rsidRPr="00D9132D">
        <w:rPr>
          <w:rFonts w:eastAsiaTheme="minorEastAsia" w:hint="eastAsia"/>
          <w:sz w:val="20"/>
          <w:szCs w:val="20"/>
          <w:lang w:eastAsia="zh-CN"/>
        </w:rPr>
        <w:t xml:space="preserve">, </w:t>
      </w:r>
      <w:r>
        <w:rPr>
          <w:rFonts w:eastAsiaTheme="minorEastAsia" w:hint="eastAsia"/>
          <w:sz w:val="20"/>
          <w:szCs w:val="20"/>
          <w:lang w:eastAsia="zh-CN"/>
        </w:rPr>
        <w:t>the</w:t>
      </w:r>
      <w:r w:rsidR="00965C25">
        <w:rPr>
          <w:rFonts w:eastAsiaTheme="minorEastAsia" w:hint="eastAsia"/>
          <w:sz w:val="20"/>
          <w:szCs w:val="20"/>
          <w:lang w:eastAsia="zh-CN"/>
        </w:rPr>
        <w:t xml:space="preserve"> potential </w:t>
      </w:r>
      <w:r w:rsidR="00965C25" w:rsidRPr="00965C25">
        <w:rPr>
          <w:rFonts w:eastAsiaTheme="minorEastAsia"/>
          <w:sz w:val="20"/>
          <w:szCs w:val="20"/>
          <w:lang w:eastAsia="zh-CN"/>
        </w:rPr>
        <w:t>procedures and signaling method(s)</w:t>
      </w:r>
      <w:r w:rsidR="00965C25">
        <w:rPr>
          <w:rFonts w:eastAsiaTheme="minorEastAsia" w:hint="eastAsia"/>
          <w:sz w:val="20"/>
          <w:szCs w:val="20"/>
          <w:lang w:eastAsia="zh-CN"/>
        </w:rPr>
        <w:t xml:space="preserve"> are discussed in</w:t>
      </w:r>
      <w:r>
        <w:rPr>
          <w:rFonts w:eastAsiaTheme="minorEastAsia" w:hint="eastAsia"/>
          <w:sz w:val="20"/>
          <w:szCs w:val="20"/>
          <w:lang w:eastAsia="zh-CN"/>
        </w:rPr>
        <w:t xml:space="preserve"> this section.</w:t>
      </w:r>
    </w:p>
    <w:p w14:paraId="75F2900A" w14:textId="7C9EC14F" w:rsidR="0073496A" w:rsidRPr="00BA094C" w:rsidRDefault="00AC6B87" w:rsidP="00367C70">
      <w:pPr>
        <w:pStyle w:val="2"/>
        <w:numPr>
          <w:ilvl w:val="1"/>
          <w:numId w:val="2"/>
        </w:numPr>
        <w:rPr>
          <w:kern w:val="32"/>
          <w:lang w:val="en-US"/>
        </w:rPr>
      </w:pPr>
      <w:r w:rsidRPr="00BA094C">
        <w:rPr>
          <w:rFonts w:hint="eastAsia"/>
          <w:kern w:val="32"/>
          <w:lang w:val="en-US"/>
        </w:rPr>
        <w:t xml:space="preserve">Candidate for </w:t>
      </w:r>
      <w:r w:rsidR="00DA77C5" w:rsidRPr="00BA094C">
        <w:rPr>
          <w:rFonts w:hint="eastAsia"/>
          <w:kern w:val="32"/>
          <w:lang w:val="en-US"/>
        </w:rPr>
        <w:t>UL WUS</w:t>
      </w:r>
      <w:r w:rsidR="008818DB" w:rsidRPr="00BA094C">
        <w:rPr>
          <w:kern w:val="32"/>
          <w:lang w:val="en-US"/>
        </w:rPr>
        <w:t xml:space="preserve"> based on </w:t>
      </w:r>
      <w:r w:rsidR="008818DB" w:rsidRPr="00BA094C">
        <w:rPr>
          <w:rFonts w:hint="eastAsia"/>
          <w:kern w:val="32"/>
          <w:lang w:val="en-US"/>
        </w:rPr>
        <w:t>existing signals/channels</w:t>
      </w:r>
    </w:p>
    <w:p w14:paraId="1831F5C3" w14:textId="3F46EE5A" w:rsidR="001A682C" w:rsidRPr="00263BCE" w:rsidRDefault="00C914E1" w:rsidP="00263BCE">
      <w:pPr>
        <w:pStyle w:val="3GPPText"/>
        <w:spacing w:after="50"/>
        <w:rPr>
          <w:rFonts w:ascii="Times New Roman" w:hAnsi="Times New Roman" w:cs="Times New Roman"/>
          <w:bCs/>
          <w:sz w:val="20"/>
          <w:szCs w:val="20"/>
          <w:lang w:eastAsia="zh-CN"/>
        </w:rPr>
      </w:pPr>
      <w:r>
        <w:rPr>
          <w:rFonts w:ascii="Times New Roman" w:hAnsi="Times New Roman" w:cs="Times New Roman" w:hint="eastAsia"/>
          <w:sz w:val="20"/>
          <w:szCs w:val="20"/>
          <w:lang w:eastAsia="zh-CN"/>
        </w:rPr>
        <w:t xml:space="preserve">In order </w:t>
      </w:r>
      <w:r w:rsidRPr="00853E2F">
        <w:rPr>
          <w:rFonts w:ascii="Times New Roman" w:hAnsi="Times New Roman" w:cs="Times New Roman"/>
          <w:sz w:val="20"/>
          <w:szCs w:val="20"/>
        </w:rPr>
        <w:t xml:space="preserve">to support </w:t>
      </w:r>
      <w:r w:rsidRPr="00853E2F">
        <w:rPr>
          <w:rFonts w:ascii="Times New Roman" w:hAnsi="Times New Roman" w:cs="Times New Roman"/>
          <w:bCs/>
          <w:sz w:val="20"/>
          <w:szCs w:val="20"/>
          <w:lang w:eastAsia="zh-CN"/>
        </w:rPr>
        <w:t xml:space="preserve">on-demand </w:t>
      </w:r>
      <w:r>
        <w:rPr>
          <w:rFonts w:ascii="Times New Roman" w:hAnsi="Times New Roman" w:cs="Times New Roman" w:hint="eastAsia"/>
          <w:bCs/>
          <w:sz w:val="20"/>
          <w:szCs w:val="20"/>
          <w:lang w:eastAsia="zh-CN"/>
        </w:rPr>
        <w:t xml:space="preserve">SIB1, UL WUS </w:t>
      </w:r>
      <w:r w:rsidR="000E5B5A">
        <w:rPr>
          <w:rFonts w:ascii="Times New Roman" w:hAnsi="Times New Roman" w:cs="Times New Roman" w:hint="eastAsia"/>
          <w:bCs/>
          <w:sz w:val="20"/>
          <w:szCs w:val="20"/>
          <w:lang w:eastAsia="zh-CN"/>
        </w:rPr>
        <w:t>is a triggering method</w:t>
      </w:r>
      <w:r w:rsidR="00475849">
        <w:rPr>
          <w:rFonts w:ascii="Times New Roman" w:hAnsi="Times New Roman" w:cs="Times New Roman" w:hint="eastAsia"/>
          <w:bCs/>
          <w:sz w:val="20"/>
          <w:szCs w:val="20"/>
          <w:lang w:eastAsia="zh-CN"/>
        </w:rPr>
        <w:t xml:space="preserve"> and transmitted by </w:t>
      </w:r>
      <w:r w:rsidR="00475849" w:rsidRPr="00475849">
        <w:rPr>
          <w:rFonts w:ascii="Times New Roman" w:hAnsi="Times New Roman" w:cs="Times New Roman"/>
          <w:bCs/>
          <w:sz w:val="20"/>
          <w:szCs w:val="20"/>
          <w:lang w:eastAsia="zh-CN"/>
        </w:rPr>
        <w:t>idle/inactive mode</w:t>
      </w:r>
      <w:r w:rsidR="00475849">
        <w:rPr>
          <w:rFonts w:ascii="Times New Roman" w:hAnsi="Times New Roman" w:cs="Times New Roman" w:hint="eastAsia"/>
          <w:bCs/>
          <w:sz w:val="20"/>
          <w:szCs w:val="20"/>
          <w:lang w:eastAsia="zh-CN"/>
        </w:rPr>
        <w:t xml:space="preserve"> UE</w:t>
      </w:r>
      <w:r w:rsidR="000E5B5A">
        <w:rPr>
          <w:rFonts w:ascii="Times New Roman" w:hAnsi="Times New Roman" w:cs="Times New Roman" w:hint="eastAsia"/>
          <w:bCs/>
          <w:sz w:val="20"/>
          <w:szCs w:val="20"/>
          <w:lang w:eastAsia="zh-CN"/>
        </w:rPr>
        <w:t>.</w:t>
      </w:r>
      <w:r w:rsidR="00475849" w:rsidRPr="00475849">
        <w:rPr>
          <w:rFonts w:ascii="Times New Roman" w:hAnsi="Times New Roman" w:cs="Times New Roman" w:hint="eastAsia"/>
          <w:bCs/>
          <w:sz w:val="20"/>
          <w:szCs w:val="20"/>
          <w:lang w:eastAsia="zh-CN"/>
        </w:rPr>
        <w:t xml:space="preserve"> </w:t>
      </w:r>
      <w:r w:rsidR="00475849">
        <w:rPr>
          <w:rFonts w:ascii="Times New Roman" w:hAnsi="Times New Roman" w:cs="Times New Roman" w:hint="eastAsia"/>
          <w:bCs/>
          <w:sz w:val="20"/>
          <w:szCs w:val="20"/>
          <w:lang w:eastAsia="zh-CN"/>
        </w:rPr>
        <w:t>As the description by WID, the UL WUS is an existing signal/channel</w:t>
      </w:r>
      <w:r w:rsidR="0004491D">
        <w:rPr>
          <w:rFonts w:ascii="Times New Roman" w:hAnsi="Times New Roman" w:cs="Times New Roman" w:hint="eastAsia"/>
          <w:bCs/>
          <w:sz w:val="20"/>
          <w:szCs w:val="20"/>
          <w:lang w:eastAsia="zh-CN"/>
        </w:rPr>
        <w:t xml:space="preserve">, thus the new design of UL WUS should not be </w:t>
      </w:r>
      <w:r w:rsidR="0004491D">
        <w:rPr>
          <w:rFonts w:ascii="Times New Roman" w:hAnsi="Times New Roman" w:cs="Times New Roman"/>
          <w:bCs/>
          <w:sz w:val="20"/>
          <w:szCs w:val="20"/>
          <w:lang w:eastAsia="zh-CN"/>
        </w:rPr>
        <w:t>considered</w:t>
      </w:r>
      <w:r w:rsidR="0004491D">
        <w:rPr>
          <w:rFonts w:ascii="Times New Roman" w:hAnsi="Times New Roman" w:cs="Times New Roman" w:hint="eastAsia"/>
          <w:bCs/>
          <w:sz w:val="20"/>
          <w:szCs w:val="20"/>
          <w:lang w:eastAsia="zh-CN"/>
        </w:rPr>
        <w:t>.</w:t>
      </w:r>
      <w:r w:rsidR="003B6AAF">
        <w:rPr>
          <w:rFonts w:ascii="Times New Roman" w:hAnsi="Times New Roman" w:cs="Times New Roman" w:hint="eastAsia"/>
          <w:bCs/>
          <w:sz w:val="20"/>
          <w:szCs w:val="20"/>
          <w:lang w:eastAsia="zh-CN"/>
        </w:rPr>
        <w:t xml:space="preserve"> </w:t>
      </w:r>
      <w:r w:rsidR="004419F5">
        <w:rPr>
          <w:rFonts w:ascii="Times New Roman" w:hAnsi="Times New Roman" w:cs="Times New Roman" w:hint="eastAsia"/>
          <w:bCs/>
          <w:sz w:val="20"/>
          <w:szCs w:val="20"/>
          <w:lang w:eastAsia="zh-CN"/>
        </w:rPr>
        <w:t xml:space="preserve">In current specification, </w:t>
      </w:r>
      <w:r w:rsidR="00A06D27">
        <w:rPr>
          <w:rFonts w:ascii="Times New Roman" w:hAnsi="Times New Roman" w:cs="Times New Roman" w:hint="eastAsia"/>
          <w:bCs/>
          <w:sz w:val="20"/>
          <w:szCs w:val="20"/>
          <w:lang w:eastAsia="zh-CN"/>
        </w:rPr>
        <w:t>the existing UL signals/channels includes preamble, DMRS for PUSCH/PUCCH, PTRS for PUSCH, PUSCH, PUCCH and SRS.</w:t>
      </w:r>
      <w:r w:rsidR="00AD6C23">
        <w:rPr>
          <w:rFonts w:ascii="Times New Roman" w:hAnsi="Times New Roman" w:cs="Times New Roman" w:hint="eastAsia"/>
          <w:bCs/>
          <w:sz w:val="20"/>
          <w:szCs w:val="20"/>
          <w:lang w:eastAsia="zh-CN"/>
        </w:rPr>
        <w:t xml:space="preserve"> </w:t>
      </w:r>
      <w:r w:rsidR="00E95A16">
        <w:rPr>
          <w:rFonts w:ascii="Times New Roman" w:hAnsi="Times New Roman" w:cs="Times New Roman" w:hint="eastAsia"/>
          <w:bCs/>
          <w:sz w:val="20"/>
          <w:szCs w:val="20"/>
          <w:lang w:eastAsia="zh-CN"/>
        </w:rPr>
        <w:t>S</w:t>
      </w:r>
      <w:r w:rsidR="00AD6C23">
        <w:rPr>
          <w:rFonts w:ascii="Times New Roman" w:hAnsi="Times New Roman" w:cs="Times New Roman" w:hint="eastAsia"/>
          <w:bCs/>
          <w:sz w:val="20"/>
          <w:szCs w:val="20"/>
          <w:lang w:eastAsia="zh-CN"/>
        </w:rPr>
        <w:t xml:space="preserve">ome </w:t>
      </w:r>
      <w:r w:rsidR="00E95A16">
        <w:rPr>
          <w:rFonts w:ascii="Times New Roman" w:hAnsi="Times New Roman" w:cs="Times New Roman" w:hint="eastAsia"/>
          <w:bCs/>
          <w:sz w:val="20"/>
          <w:szCs w:val="20"/>
          <w:lang w:eastAsia="zh-CN"/>
        </w:rPr>
        <w:t xml:space="preserve">of the </w:t>
      </w:r>
      <w:r w:rsidR="00AD6C23">
        <w:rPr>
          <w:rFonts w:ascii="Times New Roman" w:hAnsi="Times New Roman" w:cs="Times New Roman" w:hint="eastAsia"/>
          <w:bCs/>
          <w:sz w:val="20"/>
          <w:szCs w:val="20"/>
          <w:lang w:eastAsia="zh-CN"/>
        </w:rPr>
        <w:t xml:space="preserve">UL signals/channels </w:t>
      </w:r>
      <w:r w:rsidR="00E95A16">
        <w:rPr>
          <w:rFonts w:ascii="Times New Roman" w:hAnsi="Times New Roman" w:cs="Times New Roman" w:hint="eastAsia"/>
          <w:bCs/>
          <w:sz w:val="20"/>
          <w:szCs w:val="20"/>
          <w:lang w:eastAsia="zh-CN"/>
        </w:rPr>
        <w:t xml:space="preserve">mentioned above </w:t>
      </w:r>
      <w:r w:rsidR="00AD6C23">
        <w:rPr>
          <w:rFonts w:ascii="Times New Roman" w:hAnsi="Times New Roman" w:cs="Times New Roman" w:hint="eastAsia"/>
          <w:bCs/>
          <w:sz w:val="20"/>
          <w:szCs w:val="20"/>
          <w:lang w:eastAsia="zh-CN"/>
        </w:rPr>
        <w:t xml:space="preserve">are used by connected mode UE, </w:t>
      </w:r>
      <w:r w:rsidR="00E95A16">
        <w:rPr>
          <w:rFonts w:ascii="Times New Roman" w:hAnsi="Times New Roman" w:cs="Times New Roman" w:hint="eastAsia"/>
          <w:bCs/>
          <w:sz w:val="20"/>
          <w:szCs w:val="20"/>
          <w:lang w:eastAsia="zh-CN"/>
        </w:rPr>
        <w:t xml:space="preserve">and the detecting or decoding performance of these UL signals/channels is not guaranteed without UL synchronization. </w:t>
      </w:r>
      <w:r w:rsidR="003E21CC">
        <w:rPr>
          <w:rFonts w:ascii="Times New Roman" w:hAnsi="Times New Roman" w:cs="Times New Roman" w:hint="eastAsia"/>
          <w:bCs/>
          <w:sz w:val="20"/>
          <w:szCs w:val="20"/>
          <w:lang w:eastAsia="zh-CN"/>
        </w:rPr>
        <w:t>But p</w:t>
      </w:r>
      <w:r w:rsidR="00EF7F04">
        <w:rPr>
          <w:rFonts w:ascii="Times New Roman" w:hAnsi="Times New Roman" w:cs="Times New Roman" w:hint="eastAsia"/>
          <w:bCs/>
          <w:sz w:val="20"/>
          <w:szCs w:val="20"/>
          <w:lang w:eastAsia="zh-CN"/>
        </w:rPr>
        <w:t xml:space="preserve">reamble </w:t>
      </w:r>
      <w:r w:rsidR="003E21CC">
        <w:rPr>
          <w:rFonts w:ascii="Times New Roman" w:hAnsi="Times New Roman" w:cs="Times New Roman" w:hint="eastAsia"/>
          <w:bCs/>
          <w:sz w:val="20"/>
          <w:szCs w:val="20"/>
          <w:lang w:eastAsia="zh-CN"/>
        </w:rPr>
        <w:t xml:space="preserve">can be transmitted by </w:t>
      </w:r>
      <w:r w:rsidR="003E21CC" w:rsidRPr="00475849">
        <w:rPr>
          <w:rFonts w:ascii="Times New Roman" w:hAnsi="Times New Roman" w:cs="Times New Roman"/>
          <w:bCs/>
          <w:sz w:val="20"/>
          <w:szCs w:val="20"/>
          <w:lang w:eastAsia="zh-CN"/>
        </w:rPr>
        <w:t>idle/inactive mode</w:t>
      </w:r>
      <w:r w:rsidR="003E21CC">
        <w:rPr>
          <w:rFonts w:ascii="Times New Roman" w:hAnsi="Times New Roman" w:cs="Times New Roman" w:hint="eastAsia"/>
          <w:bCs/>
          <w:sz w:val="20"/>
          <w:szCs w:val="20"/>
          <w:lang w:eastAsia="zh-CN"/>
        </w:rPr>
        <w:t xml:space="preserve"> UE, and </w:t>
      </w:r>
      <w:r w:rsidR="003E21CC">
        <w:rPr>
          <w:rFonts w:ascii="Times New Roman" w:hAnsi="Times New Roman" w:cs="Times New Roman" w:hint="eastAsia"/>
          <w:bCs/>
          <w:sz w:val="20"/>
          <w:szCs w:val="20"/>
          <w:lang w:eastAsia="zh-CN"/>
        </w:rPr>
        <w:lastRenderedPageBreak/>
        <w:t>the detecting performance of preamble without UL synchronization is excellent. T</w:t>
      </w:r>
      <w:r w:rsidR="003E21CC">
        <w:rPr>
          <w:rFonts w:ascii="Times New Roman" w:hAnsi="Times New Roman" w:cs="Times New Roman"/>
          <w:bCs/>
          <w:sz w:val="20"/>
          <w:szCs w:val="20"/>
          <w:lang w:eastAsia="zh-CN"/>
        </w:rPr>
        <w:t>h</w:t>
      </w:r>
      <w:r w:rsidR="003E21CC">
        <w:rPr>
          <w:rFonts w:ascii="Times New Roman" w:hAnsi="Times New Roman" w:cs="Times New Roman" w:hint="eastAsia"/>
          <w:bCs/>
          <w:sz w:val="20"/>
          <w:szCs w:val="20"/>
          <w:lang w:eastAsia="zh-CN"/>
        </w:rPr>
        <w:t>erefore, preamble is suitable as UL WUS for</w:t>
      </w:r>
      <w:r w:rsidR="003E21CC" w:rsidRPr="00E95A16">
        <w:rPr>
          <w:rFonts w:ascii="Times New Roman" w:hAnsi="Times New Roman" w:cs="Times New Roman"/>
          <w:bCs/>
          <w:sz w:val="20"/>
          <w:szCs w:val="20"/>
          <w:lang w:eastAsia="zh-CN"/>
        </w:rPr>
        <w:t xml:space="preserve"> </w:t>
      </w:r>
      <w:r w:rsidR="003E21CC" w:rsidRPr="00475849">
        <w:rPr>
          <w:rFonts w:ascii="Times New Roman" w:hAnsi="Times New Roman" w:cs="Times New Roman"/>
          <w:bCs/>
          <w:sz w:val="20"/>
          <w:szCs w:val="20"/>
          <w:lang w:eastAsia="zh-CN"/>
        </w:rPr>
        <w:t>idle/inactive mode</w:t>
      </w:r>
      <w:r w:rsidR="003E21CC">
        <w:rPr>
          <w:rFonts w:ascii="Times New Roman" w:hAnsi="Times New Roman" w:cs="Times New Roman" w:hint="eastAsia"/>
          <w:bCs/>
          <w:sz w:val="20"/>
          <w:szCs w:val="20"/>
          <w:lang w:eastAsia="zh-CN"/>
        </w:rPr>
        <w:t xml:space="preserve"> UE.</w:t>
      </w:r>
      <w:r w:rsidR="004D305C">
        <w:rPr>
          <w:rFonts w:ascii="Times New Roman" w:hAnsi="Times New Roman" w:cs="Times New Roman" w:hint="eastAsia"/>
          <w:bCs/>
          <w:sz w:val="20"/>
          <w:szCs w:val="20"/>
          <w:lang w:eastAsia="zh-CN"/>
        </w:rPr>
        <w:t xml:space="preserve"> In addition, </w:t>
      </w:r>
      <w:r w:rsidR="00681889">
        <w:rPr>
          <w:rFonts w:ascii="Times New Roman" w:hAnsi="Times New Roman" w:cs="Times New Roman" w:hint="eastAsia"/>
          <w:bCs/>
          <w:sz w:val="20"/>
          <w:szCs w:val="20"/>
          <w:lang w:eastAsia="zh-CN"/>
        </w:rPr>
        <w:t xml:space="preserve">preamble can be </w:t>
      </w:r>
      <w:r w:rsidR="00263BCE">
        <w:rPr>
          <w:rFonts w:ascii="Times New Roman" w:hAnsi="Times New Roman" w:cs="Times New Roman" w:hint="eastAsia"/>
          <w:bCs/>
          <w:sz w:val="20"/>
          <w:szCs w:val="20"/>
          <w:lang w:eastAsia="zh-CN"/>
        </w:rPr>
        <w:t>used</w:t>
      </w:r>
      <w:r w:rsidR="00681889">
        <w:rPr>
          <w:rFonts w:ascii="Times New Roman" w:hAnsi="Times New Roman" w:cs="Times New Roman" w:hint="eastAsia"/>
          <w:bCs/>
          <w:sz w:val="20"/>
          <w:szCs w:val="20"/>
          <w:lang w:eastAsia="zh-CN"/>
        </w:rPr>
        <w:t xml:space="preserve"> to support </w:t>
      </w:r>
      <w:r w:rsidR="00417D43" w:rsidRPr="00417D43">
        <w:rPr>
          <w:rFonts w:ascii="Times New Roman" w:hAnsi="Times New Roman" w:cs="Times New Roman"/>
          <w:bCs/>
          <w:sz w:val="20"/>
          <w:szCs w:val="20"/>
          <w:lang w:eastAsia="zh-CN"/>
        </w:rPr>
        <w:t>msg1 based on demand SI request</w:t>
      </w:r>
      <w:r w:rsidR="00417D43">
        <w:rPr>
          <w:rFonts w:ascii="Times New Roman" w:hAnsi="Times New Roman" w:cs="Times New Roman" w:hint="eastAsia"/>
          <w:bCs/>
          <w:sz w:val="20"/>
          <w:szCs w:val="20"/>
          <w:lang w:eastAsia="zh-CN"/>
        </w:rPr>
        <w:t xml:space="preserve"> in current specification.</w:t>
      </w:r>
      <w:r w:rsidR="00681889">
        <w:rPr>
          <w:rFonts w:ascii="Times New Roman" w:hAnsi="Times New Roman" w:cs="Times New Roman" w:hint="eastAsia"/>
          <w:bCs/>
          <w:sz w:val="20"/>
          <w:szCs w:val="20"/>
          <w:lang w:eastAsia="zh-CN"/>
        </w:rPr>
        <w:t xml:space="preserve"> </w:t>
      </w:r>
      <w:r w:rsidR="0074167F">
        <w:rPr>
          <w:rFonts w:ascii="Times New Roman" w:hAnsi="Times New Roman" w:cs="Times New Roman" w:hint="eastAsia"/>
          <w:bCs/>
          <w:sz w:val="20"/>
          <w:szCs w:val="20"/>
          <w:lang w:eastAsia="zh-CN"/>
        </w:rPr>
        <w:t>Thus, i</w:t>
      </w:r>
      <w:r w:rsidR="00681889">
        <w:rPr>
          <w:rFonts w:ascii="Times New Roman" w:hAnsi="Times New Roman" w:cs="Times New Roman" w:hint="eastAsia"/>
          <w:bCs/>
          <w:sz w:val="20"/>
          <w:szCs w:val="20"/>
          <w:lang w:eastAsia="zh-CN"/>
        </w:rPr>
        <w:t xml:space="preserve">t is a very intuitive and natural way to use preamble as UL WUS to trigger </w:t>
      </w:r>
      <w:r w:rsidR="00925D9E">
        <w:rPr>
          <w:rFonts w:ascii="Times New Roman" w:hAnsi="Times New Roman" w:cs="Times New Roman" w:hint="eastAsia"/>
          <w:bCs/>
          <w:sz w:val="20"/>
          <w:szCs w:val="20"/>
          <w:lang w:eastAsia="zh-CN"/>
        </w:rPr>
        <w:t xml:space="preserve">on-demand </w:t>
      </w:r>
      <w:r w:rsidR="00681889">
        <w:rPr>
          <w:rFonts w:ascii="Times New Roman" w:hAnsi="Times New Roman" w:cs="Times New Roman" w:hint="eastAsia"/>
          <w:bCs/>
          <w:sz w:val="20"/>
          <w:szCs w:val="20"/>
          <w:lang w:eastAsia="zh-CN"/>
        </w:rPr>
        <w:t>SIB1.</w:t>
      </w:r>
    </w:p>
    <w:p w14:paraId="5A9C5798" w14:textId="0A491D6A" w:rsidR="00DA77C5" w:rsidRPr="00FD1A1C" w:rsidRDefault="00FD1A1C" w:rsidP="000D37E3">
      <w:pPr>
        <w:pStyle w:val="a1"/>
        <w:rPr>
          <w:rFonts w:eastAsiaTheme="minorEastAsia"/>
          <w:lang w:eastAsia="zh-CN"/>
        </w:rPr>
      </w:pPr>
      <w:r>
        <w:rPr>
          <w:rFonts w:eastAsiaTheme="minorEastAsia" w:hint="eastAsia"/>
          <w:b/>
          <w:sz w:val="20"/>
          <w:lang w:eastAsia="zh-CN"/>
        </w:rPr>
        <w:t xml:space="preserve">Proposal </w:t>
      </w:r>
      <w:r w:rsidR="0053144C">
        <w:rPr>
          <w:rFonts w:eastAsiaTheme="minorEastAsia" w:hint="eastAsia"/>
          <w:b/>
          <w:sz w:val="20"/>
          <w:lang w:eastAsia="zh-CN"/>
        </w:rPr>
        <w:t>2</w:t>
      </w:r>
      <w:r w:rsidRPr="00834BD2">
        <w:rPr>
          <w:rFonts w:eastAsiaTheme="minorEastAsia" w:hint="eastAsia"/>
          <w:b/>
          <w:sz w:val="20"/>
          <w:lang w:eastAsia="zh-CN"/>
        </w:rPr>
        <w:t>:</w:t>
      </w:r>
      <w:r>
        <w:rPr>
          <w:rFonts w:eastAsiaTheme="minorEastAsia" w:hint="eastAsia"/>
          <w:b/>
          <w:sz w:val="20"/>
          <w:lang w:eastAsia="zh-CN"/>
        </w:rPr>
        <w:t xml:space="preserve"> If on-demand SIB1 is supported, preamble </w:t>
      </w:r>
      <w:r w:rsidR="005F5BB2">
        <w:rPr>
          <w:rFonts w:eastAsiaTheme="minorEastAsia"/>
          <w:b/>
          <w:sz w:val="20"/>
          <w:lang w:eastAsia="zh-CN"/>
        </w:rPr>
        <w:t>can be</w:t>
      </w:r>
      <w:r w:rsidR="005F5BB2">
        <w:rPr>
          <w:rFonts w:eastAsiaTheme="minorEastAsia" w:hint="eastAsia"/>
          <w:b/>
          <w:sz w:val="20"/>
          <w:lang w:eastAsia="zh-CN"/>
        </w:rPr>
        <w:t xml:space="preserve"> </w:t>
      </w:r>
      <w:r w:rsidR="005F5BB2">
        <w:rPr>
          <w:rFonts w:eastAsiaTheme="minorEastAsia"/>
          <w:b/>
          <w:sz w:val="20"/>
          <w:lang w:eastAsia="zh-CN"/>
        </w:rPr>
        <w:t>considered</w:t>
      </w:r>
      <w:r w:rsidR="005F5BB2">
        <w:rPr>
          <w:rFonts w:eastAsiaTheme="minorEastAsia" w:hint="eastAsia"/>
          <w:b/>
          <w:sz w:val="20"/>
          <w:lang w:eastAsia="zh-CN"/>
        </w:rPr>
        <w:t xml:space="preserve"> </w:t>
      </w:r>
      <w:r>
        <w:rPr>
          <w:rFonts w:eastAsiaTheme="minorEastAsia" w:hint="eastAsia"/>
          <w:b/>
          <w:sz w:val="20"/>
          <w:lang w:eastAsia="zh-CN"/>
        </w:rPr>
        <w:t>as UL WUS transmitted by idle/inactive mode UE for triggering on-demand SIB1.</w:t>
      </w:r>
    </w:p>
    <w:p w14:paraId="3AD941B7" w14:textId="4726A7D8" w:rsidR="00DA77C5" w:rsidRPr="00212857" w:rsidRDefault="00DA77C5" w:rsidP="00212857">
      <w:pPr>
        <w:pStyle w:val="2"/>
        <w:numPr>
          <w:ilvl w:val="1"/>
          <w:numId w:val="2"/>
        </w:numPr>
        <w:rPr>
          <w:kern w:val="32"/>
        </w:rPr>
      </w:pPr>
      <w:r w:rsidRPr="00212857">
        <w:rPr>
          <w:rFonts w:hint="eastAsia"/>
          <w:kern w:val="32"/>
        </w:rPr>
        <w:t>UL WUS configuration</w:t>
      </w:r>
    </w:p>
    <w:p w14:paraId="5E92CCCE" w14:textId="6F8A7B99" w:rsidR="001A682C" w:rsidRDefault="0036764D" w:rsidP="000D37E3">
      <w:pPr>
        <w:pStyle w:val="a1"/>
        <w:rPr>
          <w:rFonts w:eastAsiaTheme="minorEastAsia"/>
          <w:sz w:val="20"/>
          <w:szCs w:val="20"/>
          <w:lang w:eastAsia="zh-CN"/>
        </w:rPr>
      </w:pPr>
      <w:r w:rsidRPr="00B22F02">
        <w:rPr>
          <w:rFonts w:eastAsiaTheme="minorEastAsia" w:hint="eastAsia"/>
          <w:sz w:val="20"/>
          <w:szCs w:val="20"/>
          <w:lang w:eastAsia="zh-CN"/>
        </w:rPr>
        <w:t xml:space="preserve">Before UE transmits UL WUS for triggering on-demand SIB1 for NES mode cell, the UL WUS configuration should be provided to UE. </w:t>
      </w:r>
      <w:r w:rsidR="007802B6">
        <w:rPr>
          <w:rFonts w:eastAsiaTheme="minorEastAsia" w:hint="eastAsia"/>
          <w:sz w:val="20"/>
          <w:szCs w:val="20"/>
          <w:lang w:eastAsia="zh-CN"/>
        </w:rPr>
        <w:t>There are two possible methods to configure UL WUS.</w:t>
      </w:r>
    </w:p>
    <w:p w14:paraId="5A8DB419" w14:textId="24F961F8" w:rsidR="007802B6" w:rsidRPr="00B22F02" w:rsidRDefault="007802B6" w:rsidP="007802B6">
      <w:pPr>
        <w:pStyle w:val="a1"/>
        <w:numPr>
          <w:ilvl w:val="0"/>
          <w:numId w:val="18"/>
        </w:numPr>
        <w:rPr>
          <w:rFonts w:eastAsiaTheme="minorEastAsia"/>
          <w:sz w:val="20"/>
          <w:szCs w:val="20"/>
          <w:lang w:eastAsia="zh-CN"/>
        </w:rPr>
      </w:pPr>
      <w:r>
        <w:rPr>
          <w:rFonts w:eastAsiaTheme="minorEastAsia" w:hint="eastAsia"/>
          <w:sz w:val="20"/>
          <w:szCs w:val="20"/>
          <w:lang w:eastAsia="zh-CN"/>
        </w:rPr>
        <w:t xml:space="preserve">Method 1: </w:t>
      </w:r>
      <w:r w:rsidR="00215220">
        <w:rPr>
          <w:rFonts w:eastAsiaTheme="minorEastAsia" w:hint="eastAsia"/>
          <w:sz w:val="20"/>
          <w:szCs w:val="20"/>
          <w:lang w:eastAsia="zh-CN"/>
        </w:rPr>
        <w:t>Normal cell provides UL WUS configuration.</w:t>
      </w:r>
    </w:p>
    <w:p w14:paraId="1F228E40" w14:textId="1186B893" w:rsidR="0036764D" w:rsidRDefault="00CB53A1" w:rsidP="000D37E3">
      <w:pPr>
        <w:pStyle w:val="a1"/>
        <w:rPr>
          <w:rFonts w:eastAsiaTheme="minorEastAsia"/>
          <w:lang w:eastAsia="zh-CN"/>
        </w:rPr>
      </w:pPr>
      <w:r w:rsidRPr="00CB53A1">
        <w:rPr>
          <w:rFonts w:eastAsiaTheme="minorEastAsia" w:hint="eastAsia"/>
          <w:sz w:val="20"/>
          <w:szCs w:val="20"/>
          <w:lang w:eastAsia="zh-CN"/>
        </w:rPr>
        <w:t xml:space="preserve">For the </w:t>
      </w:r>
      <w:r w:rsidRPr="007B07FD">
        <w:rPr>
          <w:rFonts w:eastAsiaTheme="minorEastAsia"/>
          <w:sz w:val="20"/>
          <w:szCs w:val="20"/>
          <w:lang w:eastAsia="zh-CN"/>
        </w:rPr>
        <w:t>heterogeneous network</w:t>
      </w:r>
      <w:r>
        <w:rPr>
          <w:rFonts w:eastAsiaTheme="minorEastAsia" w:hint="eastAsia"/>
          <w:sz w:val="20"/>
          <w:szCs w:val="20"/>
          <w:lang w:eastAsia="zh-CN"/>
        </w:rPr>
        <w:t xml:space="preserve"> scenario in section </w:t>
      </w:r>
      <w:r>
        <w:rPr>
          <w:rFonts w:eastAsiaTheme="minorEastAsia"/>
          <w:sz w:val="20"/>
          <w:szCs w:val="20"/>
          <w:lang w:eastAsia="zh-CN"/>
        </w:rPr>
        <w:fldChar w:fldCharType="begin"/>
      </w:r>
      <w:r>
        <w:rPr>
          <w:rFonts w:eastAsiaTheme="minorEastAsia"/>
          <w:sz w:val="20"/>
          <w:szCs w:val="20"/>
          <w:lang w:eastAsia="zh-CN"/>
        </w:rPr>
        <w:instrText xml:space="preserve"> </w:instrText>
      </w:r>
      <w:r>
        <w:rPr>
          <w:rFonts w:eastAsiaTheme="minorEastAsia" w:hint="eastAsia"/>
          <w:sz w:val="20"/>
          <w:szCs w:val="20"/>
          <w:lang w:eastAsia="zh-CN"/>
        </w:rPr>
        <w:instrText>REF _Ref157719775 \r \h</w:instrText>
      </w:r>
      <w:r>
        <w:rPr>
          <w:rFonts w:eastAsiaTheme="minorEastAsia"/>
          <w:sz w:val="20"/>
          <w:szCs w:val="20"/>
          <w:lang w:eastAsia="zh-CN"/>
        </w:rPr>
        <w:instrText xml:space="preserve"> </w:instrText>
      </w:r>
      <w:r>
        <w:rPr>
          <w:rFonts w:eastAsiaTheme="minorEastAsia"/>
          <w:sz w:val="20"/>
          <w:szCs w:val="20"/>
          <w:lang w:eastAsia="zh-CN"/>
        </w:rPr>
      </w:r>
      <w:r>
        <w:rPr>
          <w:rFonts w:eastAsiaTheme="minorEastAsia"/>
          <w:sz w:val="20"/>
          <w:szCs w:val="20"/>
          <w:lang w:eastAsia="zh-CN"/>
        </w:rPr>
        <w:fldChar w:fldCharType="separate"/>
      </w:r>
      <w:r w:rsidR="00DA2FB1">
        <w:rPr>
          <w:rFonts w:eastAsiaTheme="minorEastAsia"/>
          <w:sz w:val="20"/>
          <w:szCs w:val="20"/>
          <w:lang w:eastAsia="zh-CN"/>
        </w:rPr>
        <w:t>2</w:t>
      </w:r>
      <w:r>
        <w:rPr>
          <w:rFonts w:eastAsiaTheme="minorEastAsia"/>
          <w:sz w:val="20"/>
          <w:szCs w:val="20"/>
          <w:lang w:eastAsia="zh-CN"/>
        </w:rPr>
        <w:fldChar w:fldCharType="end"/>
      </w:r>
      <w:r>
        <w:rPr>
          <w:rFonts w:eastAsiaTheme="minorEastAsia" w:hint="eastAsia"/>
          <w:sz w:val="20"/>
          <w:szCs w:val="20"/>
          <w:lang w:eastAsia="zh-CN"/>
        </w:rPr>
        <w:t xml:space="preserve">, </w:t>
      </w:r>
      <w:r w:rsidR="009B57C5">
        <w:rPr>
          <w:rFonts w:eastAsiaTheme="minorEastAsia" w:hint="eastAsia"/>
          <w:sz w:val="20"/>
          <w:szCs w:val="20"/>
          <w:lang w:eastAsia="zh-CN"/>
        </w:rPr>
        <w:t xml:space="preserve">the normal cell is the macro cell. </w:t>
      </w:r>
      <w:r w:rsidR="00EC2836">
        <w:rPr>
          <w:rFonts w:eastAsiaTheme="minorEastAsia" w:hint="eastAsia"/>
          <w:sz w:val="20"/>
          <w:szCs w:val="20"/>
          <w:lang w:eastAsia="zh-CN"/>
        </w:rPr>
        <w:t xml:space="preserve">Rel-19 idle/inactive UE may be </w:t>
      </w:r>
      <w:r w:rsidR="00EC2836">
        <w:rPr>
          <w:rFonts w:eastAsiaTheme="minorEastAsia"/>
          <w:sz w:val="20"/>
          <w:szCs w:val="20"/>
          <w:lang w:eastAsia="zh-CN"/>
        </w:rPr>
        <w:t>camping</w:t>
      </w:r>
      <w:r w:rsidR="00EC2836">
        <w:rPr>
          <w:rFonts w:eastAsiaTheme="minorEastAsia" w:hint="eastAsia"/>
          <w:sz w:val="20"/>
          <w:szCs w:val="20"/>
          <w:lang w:eastAsia="zh-CN"/>
        </w:rPr>
        <w:t xml:space="preserve"> </w:t>
      </w:r>
      <w:r w:rsidR="00C9224E">
        <w:rPr>
          <w:rFonts w:eastAsiaTheme="minorEastAsia" w:hint="eastAsia"/>
          <w:sz w:val="20"/>
          <w:szCs w:val="20"/>
          <w:lang w:eastAsia="zh-CN"/>
        </w:rPr>
        <w:t xml:space="preserve">on the macro cell, and the macro cell will provide the UL WUS </w:t>
      </w:r>
      <w:r w:rsidR="00C9224E">
        <w:rPr>
          <w:rFonts w:eastAsiaTheme="minorEastAsia"/>
          <w:sz w:val="20"/>
          <w:szCs w:val="20"/>
          <w:lang w:eastAsia="zh-CN"/>
        </w:rPr>
        <w:t>configuration</w:t>
      </w:r>
      <w:r w:rsidR="00C9224E">
        <w:rPr>
          <w:rFonts w:eastAsiaTheme="minorEastAsia" w:hint="eastAsia"/>
          <w:sz w:val="20"/>
          <w:szCs w:val="20"/>
          <w:lang w:eastAsia="zh-CN"/>
        </w:rPr>
        <w:t xml:space="preserve"> via SIB or OSI. </w:t>
      </w:r>
      <w:r w:rsidR="00AA4247">
        <w:rPr>
          <w:rFonts w:eastAsiaTheme="minorEastAsia" w:hint="eastAsia"/>
          <w:sz w:val="20"/>
          <w:szCs w:val="20"/>
          <w:lang w:eastAsia="zh-CN"/>
        </w:rPr>
        <w:t xml:space="preserve">When the condition of UL WUS transmission is met for some UE, UE will transmit UL WUS for triggering on-demand SIB1 of cell in NES mode. </w:t>
      </w:r>
      <w:r w:rsidR="00B61E05">
        <w:rPr>
          <w:rFonts w:eastAsiaTheme="minorEastAsia" w:hint="eastAsia"/>
          <w:sz w:val="20"/>
          <w:szCs w:val="20"/>
          <w:lang w:eastAsia="zh-CN"/>
        </w:rPr>
        <w:t>In addition, there may be multiple cells in NES mode without SIB1 transmission. When normal cell provides UL WUS configuration, the UL WUS resource for triggering on-demand SIB1 in different NES mo</w:t>
      </w:r>
      <w:r w:rsidR="00134D58">
        <w:rPr>
          <w:rFonts w:eastAsiaTheme="minorEastAsia" w:hint="eastAsia"/>
          <w:sz w:val="20"/>
          <w:szCs w:val="20"/>
          <w:lang w:eastAsia="zh-CN"/>
        </w:rPr>
        <w:t>de cell may be separated to prevent false alarm</w:t>
      </w:r>
      <w:r w:rsidR="007E39EB">
        <w:rPr>
          <w:rFonts w:eastAsiaTheme="minorEastAsia" w:hint="eastAsia"/>
          <w:sz w:val="20"/>
          <w:szCs w:val="20"/>
          <w:lang w:eastAsia="zh-CN"/>
        </w:rPr>
        <w:t>s for</w:t>
      </w:r>
      <w:r w:rsidR="00134D58">
        <w:rPr>
          <w:rFonts w:eastAsiaTheme="minorEastAsia" w:hint="eastAsia"/>
          <w:sz w:val="20"/>
          <w:szCs w:val="20"/>
          <w:lang w:eastAsia="zh-CN"/>
        </w:rPr>
        <w:t xml:space="preserve"> some NES mode cells.</w:t>
      </w:r>
    </w:p>
    <w:p w14:paraId="1C387ED5" w14:textId="5D293FCB" w:rsidR="00F55E68" w:rsidRPr="00B22F02" w:rsidRDefault="00F55E68" w:rsidP="00F55E68">
      <w:pPr>
        <w:pStyle w:val="a1"/>
        <w:numPr>
          <w:ilvl w:val="0"/>
          <w:numId w:val="18"/>
        </w:numPr>
        <w:rPr>
          <w:rFonts w:eastAsiaTheme="minorEastAsia"/>
          <w:sz w:val="20"/>
          <w:szCs w:val="20"/>
          <w:lang w:eastAsia="zh-CN"/>
        </w:rPr>
      </w:pPr>
      <w:r>
        <w:rPr>
          <w:rFonts w:eastAsiaTheme="minorEastAsia" w:hint="eastAsia"/>
          <w:sz w:val="20"/>
          <w:szCs w:val="20"/>
          <w:lang w:eastAsia="zh-CN"/>
        </w:rPr>
        <w:t>Method 2: NES cell without SIB1 transmission provides UL WUS configuration.</w:t>
      </w:r>
    </w:p>
    <w:p w14:paraId="0BB802D2" w14:textId="1845B5AF" w:rsidR="0036764D" w:rsidRPr="00A11CD4" w:rsidRDefault="00DB7B82" w:rsidP="000D37E3">
      <w:pPr>
        <w:pStyle w:val="a1"/>
        <w:rPr>
          <w:rFonts w:eastAsiaTheme="minorEastAsia"/>
          <w:sz w:val="20"/>
          <w:szCs w:val="20"/>
          <w:lang w:eastAsia="zh-CN"/>
        </w:rPr>
      </w:pPr>
      <w:r>
        <w:rPr>
          <w:rFonts w:eastAsiaTheme="minorEastAsia" w:hint="eastAsia"/>
          <w:sz w:val="20"/>
          <w:szCs w:val="20"/>
          <w:lang w:eastAsia="zh-CN"/>
        </w:rPr>
        <w:t xml:space="preserve">If a Rel-19 idle/inactive </w:t>
      </w:r>
      <w:r w:rsidR="00454F7B">
        <w:rPr>
          <w:rFonts w:eastAsiaTheme="minorEastAsia" w:hint="eastAsia"/>
          <w:sz w:val="20"/>
          <w:szCs w:val="20"/>
          <w:lang w:eastAsia="zh-CN"/>
        </w:rPr>
        <w:t xml:space="preserve">mode </w:t>
      </w:r>
      <w:r>
        <w:rPr>
          <w:rFonts w:eastAsiaTheme="minorEastAsia" w:hint="eastAsia"/>
          <w:sz w:val="20"/>
          <w:szCs w:val="20"/>
          <w:lang w:eastAsia="zh-CN"/>
        </w:rPr>
        <w:t xml:space="preserve">UE is </w:t>
      </w:r>
      <w:r>
        <w:rPr>
          <w:rFonts w:eastAsiaTheme="minorEastAsia"/>
          <w:sz w:val="20"/>
          <w:szCs w:val="20"/>
          <w:lang w:eastAsia="zh-CN"/>
        </w:rPr>
        <w:t>camping</w:t>
      </w:r>
      <w:r>
        <w:rPr>
          <w:rFonts w:eastAsiaTheme="minorEastAsia" w:hint="eastAsia"/>
          <w:sz w:val="20"/>
          <w:szCs w:val="20"/>
          <w:lang w:eastAsia="zh-CN"/>
        </w:rPr>
        <w:t xml:space="preserve"> on a cell before the cell switches NES mode without SIB1 transmission, the UE can obtains the UL WUS </w:t>
      </w:r>
      <w:r>
        <w:rPr>
          <w:rFonts w:eastAsiaTheme="minorEastAsia"/>
          <w:sz w:val="20"/>
          <w:szCs w:val="20"/>
          <w:lang w:eastAsia="zh-CN"/>
        </w:rPr>
        <w:t>configuration</w:t>
      </w:r>
      <w:r>
        <w:rPr>
          <w:rFonts w:eastAsiaTheme="minorEastAsia" w:hint="eastAsia"/>
          <w:sz w:val="20"/>
          <w:szCs w:val="20"/>
          <w:lang w:eastAsia="zh-CN"/>
        </w:rPr>
        <w:t xml:space="preserve"> by the SIB1 or OSI of this cell.</w:t>
      </w:r>
      <w:r w:rsidR="009308DD" w:rsidRPr="009308DD">
        <w:rPr>
          <w:rFonts w:eastAsiaTheme="minorEastAsia" w:hint="eastAsia"/>
          <w:sz w:val="20"/>
          <w:szCs w:val="20"/>
          <w:lang w:eastAsia="zh-CN"/>
        </w:rPr>
        <w:t xml:space="preserve"> </w:t>
      </w:r>
      <w:r w:rsidR="009308DD" w:rsidRPr="00A11CD4">
        <w:rPr>
          <w:rFonts w:eastAsiaTheme="minorEastAsia" w:hint="eastAsia"/>
          <w:sz w:val="20"/>
          <w:szCs w:val="20"/>
          <w:lang w:eastAsia="zh-CN"/>
        </w:rPr>
        <w:t xml:space="preserve">When </w:t>
      </w:r>
      <w:r w:rsidR="009308DD">
        <w:rPr>
          <w:rFonts w:eastAsiaTheme="minorEastAsia" w:hint="eastAsia"/>
          <w:sz w:val="20"/>
          <w:szCs w:val="20"/>
          <w:lang w:eastAsia="zh-CN"/>
        </w:rPr>
        <w:t xml:space="preserve">a cell is switches to NES mode and without SIB1 transmission, </w:t>
      </w:r>
      <w:r w:rsidR="00EC639E">
        <w:rPr>
          <w:rFonts w:eastAsiaTheme="minorEastAsia" w:hint="eastAsia"/>
          <w:sz w:val="20"/>
          <w:szCs w:val="20"/>
          <w:lang w:eastAsia="zh-CN"/>
        </w:rPr>
        <w:t>i</w:t>
      </w:r>
      <w:r w:rsidR="009308DD">
        <w:rPr>
          <w:rFonts w:eastAsiaTheme="minorEastAsia" w:hint="eastAsia"/>
          <w:sz w:val="20"/>
          <w:szCs w:val="20"/>
          <w:lang w:eastAsia="zh-CN"/>
        </w:rPr>
        <w:t xml:space="preserve">f a Rel-19 idle/inactive </w:t>
      </w:r>
      <w:r w:rsidR="00454F7B">
        <w:rPr>
          <w:rFonts w:eastAsiaTheme="minorEastAsia" w:hint="eastAsia"/>
          <w:sz w:val="20"/>
          <w:szCs w:val="20"/>
          <w:lang w:eastAsia="zh-CN"/>
        </w:rPr>
        <w:t xml:space="preserve">mode </w:t>
      </w:r>
      <w:r w:rsidR="009308DD">
        <w:rPr>
          <w:rFonts w:eastAsiaTheme="minorEastAsia" w:hint="eastAsia"/>
          <w:sz w:val="20"/>
          <w:szCs w:val="20"/>
          <w:lang w:eastAsia="zh-CN"/>
        </w:rPr>
        <w:t xml:space="preserve">UE determines the NES cell state and wants to obtain UL WUS configuration, the UL WUS configured by SSB may be a </w:t>
      </w:r>
      <w:r w:rsidR="00177291">
        <w:rPr>
          <w:rFonts w:eastAsiaTheme="minorEastAsia" w:hint="eastAsia"/>
          <w:sz w:val="20"/>
          <w:szCs w:val="20"/>
          <w:lang w:eastAsia="zh-CN"/>
        </w:rPr>
        <w:t>possible solution</w:t>
      </w:r>
      <w:r w:rsidR="009308DD">
        <w:rPr>
          <w:rFonts w:eastAsiaTheme="minorEastAsia" w:hint="eastAsia"/>
          <w:sz w:val="20"/>
          <w:szCs w:val="20"/>
          <w:lang w:eastAsia="zh-CN"/>
        </w:rPr>
        <w:t>. However, a note in WID states that n</w:t>
      </w:r>
      <w:r w:rsidR="009308DD" w:rsidRPr="00645473">
        <w:rPr>
          <w:rFonts w:eastAsiaTheme="minorEastAsia"/>
          <w:sz w:val="20"/>
          <w:szCs w:val="20"/>
          <w:lang w:eastAsia="zh-CN"/>
        </w:rPr>
        <w:t>o modification of SSB will be discussed under this objective</w:t>
      </w:r>
      <w:r w:rsidR="009308DD">
        <w:rPr>
          <w:rFonts w:eastAsiaTheme="minorEastAsia" w:hint="eastAsia"/>
          <w:sz w:val="20"/>
          <w:szCs w:val="20"/>
          <w:lang w:eastAsia="zh-CN"/>
        </w:rPr>
        <w:t xml:space="preserve"> of on-demand SIB1. T</w:t>
      </w:r>
      <w:r w:rsidR="009308DD">
        <w:rPr>
          <w:rFonts w:eastAsiaTheme="minorEastAsia"/>
          <w:sz w:val="20"/>
          <w:szCs w:val="20"/>
          <w:lang w:eastAsia="zh-CN"/>
        </w:rPr>
        <w:t>h</w:t>
      </w:r>
      <w:r w:rsidR="009308DD">
        <w:rPr>
          <w:rFonts w:eastAsiaTheme="minorEastAsia" w:hint="eastAsia"/>
          <w:sz w:val="20"/>
          <w:szCs w:val="20"/>
          <w:lang w:eastAsia="zh-CN"/>
        </w:rPr>
        <w:t xml:space="preserve">us, it is controversial whether the </w:t>
      </w:r>
      <w:r w:rsidR="009308DD">
        <w:rPr>
          <w:rFonts w:eastAsiaTheme="minorEastAsia"/>
          <w:sz w:val="20"/>
          <w:szCs w:val="20"/>
          <w:lang w:eastAsia="zh-CN"/>
        </w:rPr>
        <w:t>content</w:t>
      </w:r>
      <w:r w:rsidR="009308DD">
        <w:rPr>
          <w:rFonts w:eastAsiaTheme="minorEastAsia" w:hint="eastAsia"/>
          <w:sz w:val="20"/>
          <w:szCs w:val="20"/>
          <w:lang w:eastAsia="zh-CN"/>
        </w:rPr>
        <w:t xml:space="preserve"> of MIB in SSB can be modified to indicate UL WUS </w:t>
      </w:r>
      <w:r w:rsidR="009308DD">
        <w:rPr>
          <w:rFonts w:eastAsiaTheme="minorEastAsia"/>
          <w:sz w:val="20"/>
          <w:szCs w:val="20"/>
          <w:lang w:eastAsia="zh-CN"/>
        </w:rPr>
        <w:t>configuration</w:t>
      </w:r>
      <w:r w:rsidR="009308DD">
        <w:rPr>
          <w:rFonts w:eastAsiaTheme="minorEastAsia" w:hint="eastAsia"/>
          <w:sz w:val="20"/>
          <w:szCs w:val="20"/>
          <w:lang w:eastAsia="zh-CN"/>
        </w:rPr>
        <w:t>.</w:t>
      </w:r>
      <w:r w:rsidR="00454F7B">
        <w:rPr>
          <w:rFonts w:eastAsiaTheme="minorEastAsia" w:hint="eastAsia"/>
          <w:sz w:val="20"/>
          <w:szCs w:val="20"/>
          <w:lang w:eastAsia="zh-CN"/>
        </w:rPr>
        <w:t xml:space="preserve"> </w:t>
      </w:r>
      <w:r w:rsidR="00EC639E">
        <w:rPr>
          <w:rFonts w:eastAsiaTheme="minorEastAsia" w:hint="eastAsia"/>
          <w:sz w:val="20"/>
          <w:szCs w:val="20"/>
          <w:lang w:eastAsia="zh-CN"/>
        </w:rPr>
        <w:t>If not, h</w:t>
      </w:r>
      <w:r w:rsidR="00454F7B">
        <w:rPr>
          <w:rFonts w:eastAsiaTheme="minorEastAsia" w:hint="eastAsia"/>
          <w:sz w:val="20"/>
          <w:szCs w:val="20"/>
          <w:lang w:eastAsia="zh-CN"/>
        </w:rPr>
        <w:t xml:space="preserve">ow to configure the UL WUS for Rel-19 idle/inactive mode UE by NES cell without SIB1 transmission should be further studied. </w:t>
      </w:r>
    </w:p>
    <w:p w14:paraId="40C7D161" w14:textId="64A0083D" w:rsidR="001A682C" w:rsidRDefault="00C66011" w:rsidP="000D37E3">
      <w:pPr>
        <w:pStyle w:val="a1"/>
        <w:rPr>
          <w:rFonts w:eastAsiaTheme="minorEastAsia"/>
          <w:lang w:eastAsia="zh-CN"/>
        </w:rPr>
      </w:pPr>
      <w:r>
        <w:rPr>
          <w:rFonts w:eastAsiaTheme="minorEastAsia" w:hint="eastAsia"/>
          <w:b/>
          <w:sz w:val="20"/>
          <w:lang w:eastAsia="zh-CN"/>
        </w:rPr>
        <w:t xml:space="preserve">Proposal </w:t>
      </w:r>
      <w:r w:rsidR="00074218">
        <w:rPr>
          <w:rFonts w:eastAsiaTheme="minorEastAsia" w:hint="eastAsia"/>
          <w:b/>
          <w:sz w:val="20"/>
          <w:lang w:eastAsia="zh-CN"/>
        </w:rPr>
        <w:t>3</w:t>
      </w:r>
      <w:r w:rsidRPr="00834BD2">
        <w:rPr>
          <w:rFonts w:eastAsiaTheme="minorEastAsia" w:hint="eastAsia"/>
          <w:b/>
          <w:sz w:val="20"/>
          <w:lang w:eastAsia="zh-CN"/>
        </w:rPr>
        <w:t>:</w:t>
      </w:r>
      <w:r>
        <w:rPr>
          <w:rFonts w:eastAsiaTheme="minorEastAsia" w:hint="eastAsia"/>
          <w:b/>
          <w:sz w:val="20"/>
          <w:lang w:eastAsia="zh-CN"/>
        </w:rPr>
        <w:t xml:space="preserve"> If on-demand SIB1 is supported, </w:t>
      </w:r>
      <w:r w:rsidR="005F5BB2">
        <w:rPr>
          <w:rFonts w:eastAsiaTheme="minorEastAsia" w:hint="eastAsia"/>
          <w:b/>
          <w:sz w:val="20"/>
          <w:lang w:eastAsia="zh-CN"/>
        </w:rPr>
        <w:t xml:space="preserve">at least </w:t>
      </w:r>
      <w:r>
        <w:rPr>
          <w:rFonts w:eastAsiaTheme="minorEastAsia" w:hint="eastAsia"/>
          <w:b/>
          <w:sz w:val="20"/>
          <w:lang w:eastAsia="zh-CN"/>
        </w:rPr>
        <w:t xml:space="preserve">UL WUS configuration provided by </w:t>
      </w:r>
      <w:r w:rsidR="005F5BB2">
        <w:rPr>
          <w:rFonts w:eastAsiaTheme="minorEastAsia"/>
          <w:b/>
          <w:sz w:val="20"/>
          <w:lang w:eastAsia="zh-CN"/>
        </w:rPr>
        <w:t>non-NES</w:t>
      </w:r>
      <w:r w:rsidR="005F5BB2">
        <w:rPr>
          <w:rFonts w:eastAsiaTheme="minorEastAsia" w:hint="eastAsia"/>
          <w:b/>
          <w:sz w:val="20"/>
          <w:lang w:eastAsia="zh-CN"/>
        </w:rPr>
        <w:t xml:space="preserve"> </w:t>
      </w:r>
      <w:r>
        <w:rPr>
          <w:rFonts w:eastAsiaTheme="minorEastAsia" w:hint="eastAsia"/>
          <w:b/>
          <w:sz w:val="20"/>
          <w:lang w:eastAsia="zh-CN"/>
        </w:rPr>
        <w:t>cell should be supported.</w:t>
      </w:r>
    </w:p>
    <w:p w14:paraId="0287B007" w14:textId="7DF91EDA" w:rsidR="00FF0C1D" w:rsidRPr="00212857" w:rsidRDefault="00FF0C1D" w:rsidP="00212857">
      <w:pPr>
        <w:pStyle w:val="2"/>
        <w:numPr>
          <w:ilvl w:val="1"/>
          <w:numId w:val="2"/>
        </w:numPr>
        <w:rPr>
          <w:kern w:val="32"/>
        </w:rPr>
      </w:pPr>
      <w:r w:rsidRPr="00212857">
        <w:rPr>
          <w:rFonts w:hint="eastAsia"/>
          <w:kern w:val="32"/>
        </w:rPr>
        <w:t>Condition of UL WUS transmission</w:t>
      </w:r>
    </w:p>
    <w:p w14:paraId="08C39493" w14:textId="1C1DBBB1" w:rsidR="001275C0" w:rsidRPr="00EE4A05" w:rsidRDefault="00A32C19" w:rsidP="000D37E3">
      <w:pPr>
        <w:pStyle w:val="a1"/>
        <w:rPr>
          <w:rFonts w:eastAsiaTheme="minorEastAsia"/>
          <w:sz w:val="20"/>
          <w:szCs w:val="20"/>
          <w:lang w:eastAsia="zh-CN"/>
        </w:rPr>
      </w:pPr>
      <w:r w:rsidRPr="00A32C19">
        <w:rPr>
          <w:rFonts w:eastAsiaTheme="minorEastAsia" w:hint="eastAsia"/>
          <w:sz w:val="20"/>
          <w:szCs w:val="20"/>
          <w:lang w:eastAsia="zh-CN"/>
        </w:rPr>
        <w:t>Some cell</w:t>
      </w:r>
      <w:r>
        <w:rPr>
          <w:rFonts w:eastAsiaTheme="minorEastAsia" w:hint="eastAsia"/>
          <w:sz w:val="20"/>
          <w:szCs w:val="20"/>
          <w:lang w:eastAsia="zh-CN"/>
        </w:rPr>
        <w:t>s do not transmit SIB1 for the purpose of network energy saving. W</w:t>
      </w:r>
      <w:r>
        <w:rPr>
          <w:rFonts w:eastAsiaTheme="minorEastAsia"/>
          <w:sz w:val="20"/>
          <w:szCs w:val="20"/>
          <w:lang w:eastAsia="zh-CN"/>
        </w:rPr>
        <w:t>h</w:t>
      </w:r>
      <w:r>
        <w:rPr>
          <w:rFonts w:eastAsiaTheme="minorEastAsia" w:hint="eastAsia"/>
          <w:sz w:val="20"/>
          <w:szCs w:val="20"/>
          <w:lang w:eastAsia="zh-CN"/>
        </w:rPr>
        <w:t xml:space="preserve">en Rel-19 idle/inactive mode UEs obtain the UL WUS configuration, if these UEs uncontrollably and frequently </w:t>
      </w:r>
      <w:r>
        <w:rPr>
          <w:rFonts w:eastAsiaTheme="minorEastAsia"/>
          <w:sz w:val="20"/>
          <w:szCs w:val="20"/>
          <w:lang w:eastAsia="zh-CN"/>
        </w:rPr>
        <w:t>transmit</w:t>
      </w:r>
      <w:r>
        <w:rPr>
          <w:rFonts w:eastAsiaTheme="minorEastAsia" w:hint="eastAsia"/>
          <w:sz w:val="20"/>
          <w:szCs w:val="20"/>
          <w:lang w:eastAsia="zh-CN"/>
        </w:rPr>
        <w:t xml:space="preserve"> UL WUS to trigger on-demand SIB1, it is unfriendly to network energy saving and UE power consumption.</w:t>
      </w:r>
      <w:r w:rsidR="00FD0DCE">
        <w:rPr>
          <w:rFonts w:eastAsiaTheme="minorEastAsia" w:hint="eastAsia"/>
          <w:sz w:val="20"/>
          <w:szCs w:val="20"/>
          <w:lang w:eastAsia="zh-CN"/>
        </w:rPr>
        <w:t xml:space="preserve"> Thus, if on-demand SIB1 is supported, the </w:t>
      </w:r>
      <w:r w:rsidR="00FB07F2">
        <w:rPr>
          <w:rFonts w:eastAsiaTheme="minorEastAsia"/>
          <w:sz w:val="20"/>
          <w:szCs w:val="20"/>
          <w:lang w:eastAsia="zh-CN"/>
        </w:rPr>
        <w:t xml:space="preserve">triggering </w:t>
      </w:r>
      <w:r w:rsidR="00FD0DCE">
        <w:rPr>
          <w:rFonts w:eastAsiaTheme="minorEastAsia" w:hint="eastAsia"/>
          <w:sz w:val="20"/>
          <w:szCs w:val="20"/>
          <w:lang w:eastAsia="zh-CN"/>
        </w:rPr>
        <w:t>condition of UL WUS t</w:t>
      </w:r>
      <w:r w:rsidR="00853A34">
        <w:rPr>
          <w:rFonts w:eastAsiaTheme="minorEastAsia" w:hint="eastAsia"/>
          <w:sz w:val="20"/>
          <w:szCs w:val="20"/>
          <w:lang w:eastAsia="zh-CN"/>
        </w:rPr>
        <w:t>ransmission should be specified, e.g. the channel quality of the SSB detection in NES mode cell is higher than a threshold</w:t>
      </w:r>
      <w:r w:rsidR="00EE4A05">
        <w:rPr>
          <w:rFonts w:eastAsiaTheme="minorEastAsia" w:hint="eastAsia"/>
          <w:sz w:val="20"/>
          <w:szCs w:val="20"/>
          <w:lang w:eastAsia="zh-CN"/>
        </w:rPr>
        <w:t xml:space="preserve"> or the NES mode cell </w:t>
      </w:r>
      <w:r w:rsidR="006B68EF">
        <w:rPr>
          <w:rFonts w:eastAsiaTheme="minorEastAsia" w:hint="eastAsia"/>
          <w:sz w:val="20"/>
          <w:szCs w:val="20"/>
          <w:lang w:eastAsia="zh-CN"/>
        </w:rPr>
        <w:t>meets</w:t>
      </w:r>
      <w:r w:rsidR="00EE4A05">
        <w:rPr>
          <w:rFonts w:eastAsiaTheme="minorEastAsia" w:hint="eastAsia"/>
          <w:sz w:val="20"/>
          <w:szCs w:val="20"/>
          <w:lang w:eastAsia="zh-CN"/>
        </w:rPr>
        <w:t xml:space="preserve"> the cell </w:t>
      </w:r>
      <w:r w:rsidR="00EE4A05">
        <w:rPr>
          <w:rFonts w:eastAsiaTheme="minorEastAsia"/>
          <w:sz w:val="20"/>
          <w:szCs w:val="20"/>
          <w:lang w:eastAsia="zh-CN"/>
        </w:rPr>
        <w:t>rese</w:t>
      </w:r>
      <w:r w:rsidR="00EE4A05">
        <w:rPr>
          <w:rFonts w:eastAsiaTheme="minorEastAsia" w:hint="eastAsia"/>
          <w:sz w:val="20"/>
          <w:szCs w:val="20"/>
          <w:lang w:eastAsia="zh-CN"/>
        </w:rPr>
        <w:t>lec</w:t>
      </w:r>
      <w:r w:rsidR="00EE4A05">
        <w:rPr>
          <w:rFonts w:eastAsiaTheme="minorEastAsia"/>
          <w:sz w:val="20"/>
          <w:szCs w:val="20"/>
          <w:lang w:eastAsia="zh-CN"/>
        </w:rPr>
        <w:t>tion</w:t>
      </w:r>
      <w:r w:rsidR="00EE4A05">
        <w:rPr>
          <w:rFonts w:eastAsiaTheme="minorEastAsia" w:hint="eastAsia"/>
          <w:sz w:val="20"/>
          <w:szCs w:val="20"/>
          <w:lang w:eastAsia="zh-CN"/>
        </w:rPr>
        <w:t xml:space="preserve"> criterion</w:t>
      </w:r>
      <w:r w:rsidR="00853A34">
        <w:rPr>
          <w:rFonts w:eastAsiaTheme="minorEastAsia" w:hint="eastAsia"/>
          <w:sz w:val="20"/>
          <w:szCs w:val="20"/>
          <w:lang w:eastAsia="zh-CN"/>
        </w:rPr>
        <w:t>.</w:t>
      </w:r>
      <w:r w:rsidR="00EE4A05">
        <w:rPr>
          <w:rFonts w:eastAsiaTheme="minorEastAsia" w:hint="eastAsia"/>
          <w:sz w:val="20"/>
          <w:szCs w:val="20"/>
          <w:lang w:eastAsia="zh-CN"/>
        </w:rPr>
        <w:t xml:space="preserve"> The detailed condition of UL WUS transmission for triggering on-demand SIB1 can be further studied and discussed.</w:t>
      </w:r>
    </w:p>
    <w:p w14:paraId="164AF4E6" w14:textId="20533067" w:rsidR="00FF0C1D" w:rsidRDefault="0055540A" w:rsidP="000D37E3">
      <w:pPr>
        <w:pStyle w:val="a1"/>
        <w:rPr>
          <w:rFonts w:eastAsiaTheme="minorEastAsia"/>
          <w:lang w:eastAsia="zh-CN"/>
        </w:rPr>
      </w:pPr>
      <w:r>
        <w:rPr>
          <w:rFonts w:eastAsiaTheme="minorEastAsia" w:hint="eastAsia"/>
          <w:b/>
          <w:sz w:val="20"/>
          <w:lang w:eastAsia="zh-CN"/>
        </w:rPr>
        <w:t xml:space="preserve">Proposal </w:t>
      </w:r>
      <w:r w:rsidR="00C413EA">
        <w:rPr>
          <w:rFonts w:eastAsiaTheme="minorEastAsia" w:hint="eastAsia"/>
          <w:b/>
          <w:sz w:val="20"/>
          <w:lang w:eastAsia="zh-CN"/>
        </w:rPr>
        <w:t>4</w:t>
      </w:r>
      <w:r w:rsidRPr="00834BD2">
        <w:rPr>
          <w:rFonts w:eastAsiaTheme="minorEastAsia" w:hint="eastAsia"/>
          <w:b/>
          <w:sz w:val="20"/>
          <w:lang w:eastAsia="zh-CN"/>
        </w:rPr>
        <w:t>:</w:t>
      </w:r>
      <w:r>
        <w:rPr>
          <w:rFonts w:eastAsiaTheme="minorEastAsia" w:hint="eastAsia"/>
          <w:b/>
          <w:sz w:val="20"/>
          <w:lang w:eastAsia="zh-CN"/>
        </w:rPr>
        <w:t xml:space="preserve"> If on-demand SIB1 is supported, the </w:t>
      </w:r>
      <w:r w:rsidR="00FB07F2" w:rsidRPr="00A51803">
        <w:rPr>
          <w:rFonts w:eastAsiaTheme="minorEastAsia"/>
          <w:b/>
          <w:sz w:val="20"/>
          <w:lang w:eastAsia="zh-CN"/>
        </w:rPr>
        <w:t>triggering</w:t>
      </w:r>
      <w:r w:rsidR="00FB07F2">
        <w:rPr>
          <w:rFonts w:eastAsiaTheme="minorEastAsia"/>
          <w:sz w:val="20"/>
          <w:szCs w:val="20"/>
          <w:lang w:eastAsia="zh-CN"/>
        </w:rPr>
        <w:t xml:space="preserve"> </w:t>
      </w:r>
      <w:r>
        <w:rPr>
          <w:rFonts w:eastAsiaTheme="minorEastAsia" w:hint="eastAsia"/>
          <w:b/>
          <w:sz w:val="20"/>
          <w:lang w:eastAsia="zh-CN"/>
        </w:rPr>
        <w:t xml:space="preserve">condition </w:t>
      </w:r>
      <w:r w:rsidR="005F5BB2">
        <w:rPr>
          <w:rFonts w:eastAsiaTheme="minorEastAsia"/>
          <w:b/>
          <w:sz w:val="20"/>
          <w:lang w:eastAsia="zh-CN"/>
        </w:rPr>
        <w:t>for</w:t>
      </w:r>
      <w:r w:rsidR="005F5BB2">
        <w:rPr>
          <w:rFonts w:eastAsiaTheme="minorEastAsia" w:hint="eastAsia"/>
          <w:b/>
          <w:sz w:val="20"/>
          <w:lang w:eastAsia="zh-CN"/>
        </w:rPr>
        <w:t xml:space="preserve"> </w:t>
      </w:r>
      <w:r>
        <w:rPr>
          <w:rFonts w:eastAsiaTheme="minorEastAsia" w:hint="eastAsia"/>
          <w:b/>
          <w:sz w:val="20"/>
          <w:lang w:eastAsia="zh-CN"/>
        </w:rPr>
        <w:t xml:space="preserve">UL WUS transmission should be </w:t>
      </w:r>
      <w:r w:rsidR="005F5BB2">
        <w:rPr>
          <w:rFonts w:eastAsiaTheme="minorEastAsia"/>
          <w:b/>
          <w:sz w:val="20"/>
          <w:lang w:eastAsia="zh-CN"/>
        </w:rPr>
        <w:t>further studied</w:t>
      </w:r>
      <w:r>
        <w:rPr>
          <w:rFonts w:eastAsiaTheme="minorEastAsia" w:hint="eastAsia"/>
          <w:b/>
          <w:sz w:val="20"/>
          <w:lang w:eastAsia="zh-CN"/>
        </w:rPr>
        <w:t>.</w:t>
      </w:r>
    </w:p>
    <w:p w14:paraId="1474357B" w14:textId="6E4B0292" w:rsidR="0036764D" w:rsidRPr="00212857" w:rsidRDefault="00FB07F2" w:rsidP="00212857">
      <w:pPr>
        <w:pStyle w:val="2"/>
        <w:numPr>
          <w:ilvl w:val="1"/>
          <w:numId w:val="2"/>
        </w:numPr>
        <w:rPr>
          <w:kern w:val="32"/>
          <w:lang w:val="en-US"/>
        </w:rPr>
      </w:pPr>
      <w:r>
        <w:rPr>
          <w:kern w:val="32"/>
          <w:lang w:val="en-US"/>
        </w:rPr>
        <w:t>To w</w:t>
      </w:r>
      <w:r w:rsidR="0036764D" w:rsidRPr="00212857">
        <w:rPr>
          <w:rFonts w:hint="eastAsia"/>
          <w:kern w:val="32"/>
          <w:lang w:val="en-US"/>
        </w:rPr>
        <w:t xml:space="preserve">hich cell </w:t>
      </w:r>
      <w:r>
        <w:rPr>
          <w:kern w:val="32"/>
          <w:lang w:val="en-US"/>
        </w:rPr>
        <w:t>shall</w:t>
      </w:r>
      <w:r w:rsidRPr="00212857">
        <w:rPr>
          <w:rFonts w:hint="eastAsia"/>
          <w:kern w:val="32"/>
          <w:lang w:val="en-US"/>
        </w:rPr>
        <w:t xml:space="preserve"> </w:t>
      </w:r>
      <w:r w:rsidR="0036764D" w:rsidRPr="00212857">
        <w:rPr>
          <w:rFonts w:hint="eastAsia"/>
          <w:kern w:val="32"/>
          <w:lang w:val="en-US"/>
        </w:rPr>
        <w:t xml:space="preserve">UE transmit UL WUS </w:t>
      </w:r>
    </w:p>
    <w:p w14:paraId="7E523996" w14:textId="6B101585" w:rsidR="001D4129" w:rsidRPr="001C2AB3" w:rsidRDefault="001C2AB3" w:rsidP="001D4129">
      <w:pPr>
        <w:pStyle w:val="a1"/>
        <w:rPr>
          <w:rFonts w:eastAsiaTheme="minorEastAsia"/>
          <w:sz w:val="20"/>
          <w:szCs w:val="20"/>
          <w:lang w:eastAsia="zh-CN"/>
        </w:rPr>
      </w:pPr>
      <w:r w:rsidRPr="001C2AB3">
        <w:rPr>
          <w:rFonts w:eastAsiaTheme="minorEastAsia" w:hint="eastAsia"/>
          <w:sz w:val="20"/>
          <w:szCs w:val="20"/>
          <w:lang w:eastAsia="zh-CN"/>
        </w:rPr>
        <w:t>W</w:t>
      </w:r>
      <w:r w:rsidRPr="001C2AB3">
        <w:rPr>
          <w:rFonts w:eastAsiaTheme="minorEastAsia"/>
          <w:sz w:val="20"/>
          <w:szCs w:val="20"/>
          <w:lang w:eastAsia="zh-CN"/>
        </w:rPr>
        <w:t>h</w:t>
      </w:r>
      <w:r w:rsidRPr="001C2AB3">
        <w:rPr>
          <w:rFonts w:eastAsiaTheme="minorEastAsia" w:hint="eastAsia"/>
          <w:sz w:val="20"/>
          <w:szCs w:val="20"/>
          <w:lang w:eastAsia="zh-CN"/>
        </w:rPr>
        <w:t xml:space="preserve">en Rel-19 idle/inactive mode UE obtains the UL WUS </w:t>
      </w:r>
      <w:r w:rsidRPr="001C2AB3">
        <w:rPr>
          <w:rFonts w:eastAsiaTheme="minorEastAsia"/>
          <w:sz w:val="20"/>
          <w:szCs w:val="20"/>
          <w:lang w:eastAsia="zh-CN"/>
        </w:rPr>
        <w:t>configuration</w:t>
      </w:r>
      <w:r w:rsidRPr="001C2AB3">
        <w:rPr>
          <w:rFonts w:eastAsiaTheme="minorEastAsia" w:hint="eastAsia"/>
          <w:sz w:val="20"/>
          <w:szCs w:val="20"/>
          <w:lang w:eastAsia="zh-CN"/>
        </w:rPr>
        <w:t xml:space="preserve"> and the condition of UL WUS transmission is met, the UE</w:t>
      </w:r>
      <w:r w:rsidR="00B02E7C">
        <w:rPr>
          <w:rFonts w:eastAsiaTheme="minorEastAsia" w:hint="eastAsia"/>
          <w:sz w:val="20"/>
          <w:szCs w:val="20"/>
          <w:lang w:eastAsia="zh-CN"/>
        </w:rPr>
        <w:t xml:space="preserve"> may transmit UL WUS to normal cell provided UL WUS configuration</w:t>
      </w:r>
      <w:r w:rsidR="007D124D">
        <w:rPr>
          <w:rFonts w:eastAsiaTheme="minorEastAsia" w:hint="eastAsia"/>
          <w:sz w:val="20"/>
          <w:szCs w:val="20"/>
          <w:lang w:eastAsia="zh-CN"/>
        </w:rPr>
        <w:t xml:space="preserve"> or a NES mode cell without SIB1 transmission.</w:t>
      </w:r>
      <w:r w:rsidR="00BC66A4">
        <w:rPr>
          <w:rFonts w:eastAsiaTheme="minorEastAsia" w:hint="eastAsia"/>
          <w:sz w:val="20"/>
          <w:szCs w:val="20"/>
          <w:lang w:eastAsia="zh-CN"/>
        </w:rPr>
        <w:t xml:space="preserve"> If </w:t>
      </w:r>
      <w:r w:rsidR="00DC33C1">
        <w:rPr>
          <w:rFonts w:eastAsiaTheme="minorEastAsia" w:hint="eastAsia"/>
          <w:sz w:val="20"/>
          <w:szCs w:val="20"/>
          <w:lang w:eastAsia="zh-CN"/>
        </w:rPr>
        <w:t xml:space="preserve">a </w:t>
      </w:r>
      <w:r w:rsidR="00BC66A4">
        <w:rPr>
          <w:rFonts w:eastAsiaTheme="minorEastAsia" w:hint="eastAsia"/>
          <w:sz w:val="20"/>
          <w:szCs w:val="20"/>
          <w:lang w:eastAsia="zh-CN"/>
        </w:rPr>
        <w:t xml:space="preserve">normal cell provides the UL WUS </w:t>
      </w:r>
      <w:r w:rsidR="00BC66A4">
        <w:rPr>
          <w:rFonts w:eastAsiaTheme="minorEastAsia"/>
          <w:sz w:val="20"/>
          <w:szCs w:val="20"/>
          <w:lang w:eastAsia="zh-CN"/>
        </w:rPr>
        <w:t>configuration</w:t>
      </w:r>
      <w:r w:rsidR="00BC66A4">
        <w:rPr>
          <w:rFonts w:eastAsiaTheme="minorEastAsia" w:hint="eastAsia"/>
          <w:sz w:val="20"/>
          <w:szCs w:val="20"/>
          <w:lang w:eastAsia="zh-CN"/>
        </w:rPr>
        <w:t xml:space="preserve"> to the </w:t>
      </w:r>
      <w:r w:rsidR="00BC66A4" w:rsidRPr="001C2AB3">
        <w:rPr>
          <w:rFonts w:eastAsiaTheme="minorEastAsia" w:hint="eastAsia"/>
          <w:sz w:val="20"/>
          <w:szCs w:val="20"/>
          <w:lang w:eastAsia="zh-CN"/>
        </w:rPr>
        <w:t>Rel-19 idle/inactive mode UE</w:t>
      </w:r>
      <w:r w:rsidR="00BC66A4">
        <w:rPr>
          <w:rFonts w:eastAsiaTheme="minorEastAsia" w:hint="eastAsia"/>
          <w:sz w:val="20"/>
          <w:szCs w:val="20"/>
          <w:lang w:eastAsia="zh-CN"/>
        </w:rPr>
        <w:t xml:space="preserve"> and the UE transmit UL WUS to </w:t>
      </w:r>
      <w:r w:rsidR="00D26A59">
        <w:rPr>
          <w:rFonts w:eastAsiaTheme="minorEastAsia" w:hint="eastAsia"/>
          <w:sz w:val="20"/>
          <w:szCs w:val="20"/>
          <w:lang w:eastAsia="zh-CN"/>
        </w:rPr>
        <w:t xml:space="preserve">the </w:t>
      </w:r>
      <w:r w:rsidR="00BC66A4">
        <w:rPr>
          <w:rFonts w:eastAsiaTheme="minorEastAsia" w:hint="eastAsia"/>
          <w:sz w:val="20"/>
          <w:szCs w:val="20"/>
          <w:lang w:eastAsia="zh-CN"/>
        </w:rPr>
        <w:t xml:space="preserve">normal cell, the normal cell </w:t>
      </w:r>
      <w:r w:rsidR="00AF7A1B">
        <w:rPr>
          <w:rFonts w:eastAsiaTheme="minorEastAsia" w:hint="eastAsia"/>
          <w:sz w:val="20"/>
          <w:szCs w:val="20"/>
          <w:lang w:eastAsia="zh-CN"/>
        </w:rPr>
        <w:t>will</w:t>
      </w:r>
      <w:r w:rsidR="00BC66A4">
        <w:rPr>
          <w:rFonts w:eastAsiaTheme="minorEastAsia" w:hint="eastAsia"/>
          <w:sz w:val="20"/>
          <w:szCs w:val="20"/>
          <w:lang w:eastAsia="zh-CN"/>
        </w:rPr>
        <w:t xml:space="preserve"> exchange some information with NES </w:t>
      </w:r>
      <w:r w:rsidR="00AF7A1B">
        <w:rPr>
          <w:rFonts w:eastAsiaTheme="minorEastAsia" w:hint="eastAsia"/>
          <w:sz w:val="20"/>
          <w:szCs w:val="20"/>
          <w:lang w:eastAsia="zh-CN"/>
        </w:rPr>
        <w:t xml:space="preserve">mode </w:t>
      </w:r>
      <w:r w:rsidR="00BC66A4">
        <w:rPr>
          <w:rFonts w:eastAsiaTheme="minorEastAsia" w:hint="eastAsia"/>
          <w:sz w:val="20"/>
          <w:szCs w:val="20"/>
          <w:lang w:eastAsia="zh-CN"/>
        </w:rPr>
        <w:t xml:space="preserve">cell to determine whether the NES </w:t>
      </w:r>
      <w:r w:rsidR="00AF7A1B">
        <w:rPr>
          <w:rFonts w:eastAsiaTheme="minorEastAsia" w:hint="eastAsia"/>
          <w:sz w:val="20"/>
          <w:szCs w:val="20"/>
          <w:lang w:eastAsia="zh-CN"/>
        </w:rPr>
        <w:t xml:space="preserve">mode </w:t>
      </w:r>
      <w:r w:rsidR="00BC66A4">
        <w:rPr>
          <w:rFonts w:eastAsiaTheme="minorEastAsia" w:hint="eastAsia"/>
          <w:sz w:val="20"/>
          <w:szCs w:val="20"/>
          <w:lang w:eastAsia="zh-CN"/>
        </w:rPr>
        <w:t>cell will transmit SIB1</w:t>
      </w:r>
      <w:r w:rsidR="00623779">
        <w:rPr>
          <w:rFonts w:eastAsiaTheme="minorEastAsia" w:hint="eastAsia"/>
          <w:sz w:val="20"/>
          <w:szCs w:val="20"/>
          <w:lang w:eastAsia="zh-CN"/>
        </w:rPr>
        <w:t xml:space="preserve">. </w:t>
      </w:r>
      <w:r w:rsidR="00502C17">
        <w:rPr>
          <w:rFonts w:eastAsiaTheme="minorEastAsia" w:hint="eastAsia"/>
          <w:sz w:val="20"/>
          <w:szCs w:val="20"/>
          <w:lang w:eastAsia="zh-CN"/>
        </w:rPr>
        <w:t>If</w:t>
      </w:r>
      <w:r w:rsidR="00F971A3">
        <w:rPr>
          <w:rFonts w:eastAsiaTheme="minorEastAsia" w:hint="eastAsia"/>
          <w:sz w:val="20"/>
          <w:szCs w:val="20"/>
          <w:lang w:eastAsia="zh-CN"/>
        </w:rPr>
        <w:t xml:space="preserve"> the UE transmit</w:t>
      </w:r>
      <w:r w:rsidR="00AF7A1B">
        <w:rPr>
          <w:rFonts w:eastAsiaTheme="minorEastAsia" w:hint="eastAsia"/>
          <w:sz w:val="20"/>
          <w:szCs w:val="20"/>
          <w:lang w:eastAsia="zh-CN"/>
        </w:rPr>
        <w:t>s</w:t>
      </w:r>
      <w:r w:rsidR="00F971A3">
        <w:rPr>
          <w:rFonts w:eastAsiaTheme="minorEastAsia" w:hint="eastAsia"/>
          <w:sz w:val="20"/>
          <w:szCs w:val="20"/>
          <w:lang w:eastAsia="zh-CN"/>
        </w:rPr>
        <w:t xml:space="preserve"> UL WUS to NES mode cell without SIB1 transmission,</w:t>
      </w:r>
      <w:r w:rsidR="00AF7A1B">
        <w:rPr>
          <w:rFonts w:eastAsiaTheme="minorEastAsia" w:hint="eastAsia"/>
          <w:sz w:val="20"/>
          <w:szCs w:val="20"/>
          <w:lang w:eastAsia="zh-CN"/>
        </w:rPr>
        <w:t xml:space="preserve"> </w:t>
      </w:r>
      <w:r w:rsidR="00F971A3">
        <w:rPr>
          <w:rFonts w:eastAsiaTheme="minorEastAsia" w:hint="eastAsia"/>
          <w:sz w:val="20"/>
          <w:szCs w:val="20"/>
          <w:lang w:eastAsia="zh-CN"/>
        </w:rPr>
        <w:t xml:space="preserve">the normal cell should </w:t>
      </w:r>
      <w:r w:rsidR="00AF7A1B">
        <w:rPr>
          <w:rFonts w:eastAsiaTheme="minorEastAsia" w:hint="eastAsia"/>
          <w:sz w:val="20"/>
          <w:szCs w:val="20"/>
          <w:lang w:eastAsia="zh-CN"/>
        </w:rPr>
        <w:t>inform</w:t>
      </w:r>
      <w:r w:rsidR="00F971A3">
        <w:rPr>
          <w:rFonts w:eastAsiaTheme="minorEastAsia" w:hint="eastAsia"/>
          <w:sz w:val="20"/>
          <w:szCs w:val="20"/>
          <w:lang w:eastAsia="zh-CN"/>
        </w:rPr>
        <w:t xml:space="preserve"> </w:t>
      </w:r>
      <w:r w:rsidR="00AF7A1B">
        <w:rPr>
          <w:rFonts w:eastAsiaTheme="minorEastAsia" w:hint="eastAsia"/>
          <w:sz w:val="20"/>
          <w:szCs w:val="20"/>
          <w:lang w:eastAsia="zh-CN"/>
        </w:rPr>
        <w:t xml:space="preserve">the UL WUS configuration to </w:t>
      </w:r>
      <w:r w:rsidR="00F971A3">
        <w:rPr>
          <w:rFonts w:eastAsiaTheme="minorEastAsia" w:hint="eastAsia"/>
          <w:sz w:val="20"/>
          <w:szCs w:val="20"/>
          <w:lang w:eastAsia="zh-CN"/>
        </w:rPr>
        <w:t xml:space="preserve">NES </w:t>
      </w:r>
      <w:r w:rsidR="00AF7A1B">
        <w:rPr>
          <w:rFonts w:eastAsiaTheme="minorEastAsia" w:hint="eastAsia"/>
          <w:sz w:val="20"/>
          <w:szCs w:val="20"/>
          <w:lang w:eastAsia="zh-CN"/>
        </w:rPr>
        <w:t xml:space="preserve">mode </w:t>
      </w:r>
      <w:r w:rsidR="00F971A3">
        <w:rPr>
          <w:rFonts w:eastAsiaTheme="minorEastAsia" w:hint="eastAsia"/>
          <w:sz w:val="20"/>
          <w:szCs w:val="20"/>
          <w:lang w:eastAsia="zh-CN"/>
        </w:rPr>
        <w:t xml:space="preserve">cell </w:t>
      </w:r>
      <w:r w:rsidR="00AF7A1B">
        <w:rPr>
          <w:rFonts w:eastAsiaTheme="minorEastAsia" w:hint="eastAsia"/>
          <w:sz w:val="20"/>
          <w:szCs w:val="20"/>
          <w:lang w:eastAsia="zh-CN"/>
        </w:rPr>
        <w:t>for preparing UL WUS detection.</w:t>
      </w:r>
    </w:p>
    <w:p w14:paraId="53606F2A" w14:textId="7056980C" w:rsidR="00C31B77" w:rsidRDefault="00C31B77" w:rsidP="00C31B77">
      <w:pPr>
        <w:pStyle w:val="a1"/>
        <w:rPr>
          <w:rFonts w:eastAsiaTheme="minorEastAsia"/>
          <w:b/>
          <w:sz w:val="20"/>
          <w:lang w:eastAsia="zh-CN"/>
        </w:rPr>
      </w:pPr>
      <w:r>
        <w:rPr>
          <w:rFonts w:eastAsiaTheme="minorEastAsia" w:hint="eastAsia"/>
          <w:b/>
          <w:sz w:val="20"/>
          <w:lang w:eastAsia="zh-CN"/>
        </w:rPr>
        <w:t xml:space="preserve">Proposal </w:t>
      </w:r>
      <w:r w:rsidR="00C413EA">
        <w:rPr>
          <w:rFonts w:eastAsiaTheme="minorEastAsia" w:hint="eastAsia"/>
          <w:b/>
          <w:sz w:val="20"/>
          <w:lang w:eastAsia="zh-CN"/>
        </w:rPr>
        <w:t>5</w:t>
      </w:r>
      <w:r w:rsidRPr="00834BD2">
        <w:rPr>
          <w:rFonts w:eastAsiaTheme="minorEastAsia" w:hint="eastAsia"/>
          <w:b/>
          <w:sz w:val="20"/>
          <w:lang w:eastAsia="zh-CN"/>
        </w:rPr>
        <w:t>:</w:t>
      </w:r>
      <w:r>
        <w:rPr>
          <w:rFonts w:eastAsiaTheme="minorEastAsia" w:hint="eastAsia"/>
          <w:b/>
          <w:sz w:val="20"/>
          <w:lang w:eastAsia="zh-CN"/>
        </w:rPr>
        <w:t xml:space="preserve"> If on-demand SIB1 is supported and the UL WUS configuration is provided by a </w:t>
      </w:r>
      <w:r w:rsidR="005F5BB2">
        <w:rPr>
          <w:rFonts w:eastAsiaTheme="minorEastAsia"/>
          <w:b/>
          <w:sz w:val="20"/>
          <w:lang w:eastAsia="zh-CN"/>
        </w:rPr>
        <w:t>non-NES</w:t>
      </w:r>
      <w:r w:rsidR="005F5BB2">
        <w:rPr>
          <w:rFonts w:eastAsiaTheme="minorEastAsia" w:hint="eastAsia"/>
          <w:b/>
          <w:sz w:val="20"/>
          <w:lang w:eastAsia="zh-CN"/>
        </w:rPr>
        <w:t xml:space="preserve"> </w:t>
      </w:r>
      <w:r>
        <w:rPr>
          <w:rFonts w:eastAsiaTheme="minorEastAsia" w:hint="eastAsia"/>
          <w:b/>
          <w:sz w:val="20"/>
          <w:lang w:eastAsia="zh-CN"/>
        </w:rPr>
        <w:t>cell, the following two options for UL WUS transmission may be considered:</w:t>
      </w:r>
    </w:p>
    <w:p w14:paraId="1BDB754A" w14:textId="45140071" w:rsidR="00C31B77" w:rsidRDefault="00C31B77" w:rsidP="00C31B77">
      <w:pPr>
        <w:pStyle w:val="a1"/>
        <w:numPr>
          <w:ilvl w:val="0"/>
          <w:numId w:val="18"/>
        </w:numPr>
        <w:rPr>
          <w:rFonts w:eastAsiaTheme="minorEastAsia"/>
          <w:b/>
          <w:sz w:val="20"/>
          <w:szCs w:val="20"/>
          <w:lang w:eastAsia="zh-CN"/>
        </w:rPr>
      </w:pPr>
      <w:r w:rsidRPr="00C31B77">
        <w:rPr>
          <w:rFonts w:eastAsiaTheme="minorEastAsia" w:hint="eastAsia"/>
          <w:b/>
          <w:sz w:val="20"/>
          <w:szCs w:val="20"/>
          <w:lang w:eastAsia="zh-CN"/>
        </w:rPr>
        <w:t>Option</w:t>
      </w:r>
      <w:r>
        <w:rPr>
          <w:rFonts w:eastAsiaTheme="minorEastAsia" w:hint="eastAsia"/>
          <w:b/>
          <w:sz w:val="20"/>
          <w:szCs w:val="20"/>
          <w:lang w:eastAsia="zh-CN"/>
        </w:rPr>
        <w:t xml:space="preserve"> </w:t>
      </w:r>
      <w:r w:rsidRPr="00C31B77">
        <w:rPr>
          <w:rFonts w:eastAsiaTheme="minorEastAsia" w:hint="eastAsia"/>
          <w:b/>
          <w:sz w:val="20"/>
          <w:szCs w:val="20"/>
          <w:lang w:eastAsia="zh-CN"/>
        </w:rPr>
        <w:t xml:space="preserve">1: </w:t>
      </w:r>
      <w:r w:rsidRPr="00C31B77">
        <w:rPr>
          <w:rFonts w:eastAsiaTheme="minorEastAsia"/>
          <w:b/>
          <w:sz w:val="20"/>
          <w:szCs w:val="20"/>
          <w:lang w:eastAsia="zh-CN"/>
        </w:rPr>
        <w:t>Rel-19 idle/inactive mode UE</w:t>
      </w:r>
      <w:r>
        <w:rPr>
          <w:rFonts w:eastAsiaTheme="minorEastAsia" w:hint="eastAsia"/>
          <w:b/>
          <w:sz w:val="20"/>
          <w:szCs w:val="20"/>
          <w:lang w:eastAsia="zh-CN"/>
        </w:rPr>
        <w:t xml:space="preserve"> transmits UL WUS to the </w:t>
      </w:r>
      <w:r w:rsidR="005F5BB2">
        <w:rPr>
          <w:rFonts w:eastAsiaTheme="minorEastAsia"/>
          <w:b/>
          <w:sz w:val="20"/>
          <w:szCs w:val="20"/>
          <w:lang w:eastAsia="zh-CN"/>
        </w:rPr>
        <w:t>non-NES</w:t>
      </w:r>
      <w:r w:rsidR="005F5BB2">
        <w:rPr>
          <w:rFonts w:eastAsiaTheme="minorEastAsia" w:hint="eastAsia"/>
          <w:b/>
          <w:sz w:val="20"/>
          <w:szCs w:val="20"/>
          <w:lang w:eastAsia="zh-CN"/>
        </w:rPr>
        <w:t xml:space="preserve"> </w:t>
      </w:r>
      <w:r>
        <w:rPr>
          <w:rFonts w:eastAsiaTheme="minorEastAsia" w:hint="eastAsia"/>
          <w:b/>
          <w:sz w:val="20"/>
          <w:szCs w:val="20"/>
          <w:lang w:eastAsia="zh-CN"/>
        </w:rPr>
        <w:t>cell</w:t>
      </w:r>
      <w:r w:rsidR="005F5BB2">
        <w:rPr>
          <w:rFonts w:eastAsiaTheme="minorEastAsia"/>
          <w:b/>
          <w:sz w:val="20"/>
          <w:szCs w:val="20"/>
          <w:lang w:eastAsia="zh-CN"/>
        </w:rPr>
        <w:t xml:space="preserve"> where UL WUS configuration is received</w:t>
      </w:r>
      <w:r>
        <w:rPr>
          <w:rFonts w:eastAsiaTheme="minorEastAsia" w:hint="eastAsia"/>
          <w:b/>
          <w:sz w:val="20"/>
          <w:szCs w:val="20"/>
          <w:lang w:eastAsia="zh-CN"/>
        </w:rPr>
        <w:t>.</w:t>
      </w:r>
    </w:p>
    <w:p w14:paraId="75596BC1" w14:textId="084B8A49" w:rsidR="00FF0C1D" w:rsidRPr="00333BA5" w:rsidRDefault="00C31B77" w:rsidP="000D37E3">
      <w:pPr>
        <w:pStyle w:val="a1"/>
        <w:numPr>
          <w:ilvl w:val="0"/>
          <w:numId w:val="18"/>
        </w:numPr>
        <w:rPr>
          <w:rFonts w:eastAsiaTheme="minorEastAsia"/>
          <w:b/>
          <w:sz w:val="20"/>
          <w:szCs w:val="20"/>
          <w:lang w:eastAsia="zh-CN"/>
        </w:rPr>
      </w:pPr>
      <w:r>
        <w:rPr>
          <w:rFonts w:eastAsiaTheme="minorEastAsia" w:hint="eastAsia"/>
          <w:b/>
          <w:sz w:val="20"/>
          <w:szCs w:val="20"/>
          <w:lang w:eastAsia="zh-CN"/>
        </w:rPr>
        <w:lastRenderedPageBreak/>
        <w:t xml:space="preserve">Option 2: </w:t>
      </w:r>
      <w:r w:rsidRPr="00C31B77">
        <w:rPr>
          <w:rFonts w:eastAsiaTheme="minorEastAsia"/>
          <w:b/>
          <w:sz w:val="20"/>
          <w:szCs w:val="20"/>
          <w:lang w:eastAsia="zh-CN"/>
        </w:rPr>
        <w:t>Rel-19 idle/inactive mode UE</w:t>
      </w:r>
      <w:r>
        <w:rPr>
          <w:rFonts w:eastAsiaTheme="minorEastAsia" w:hint="eastAsia"/>
          <w:b/>
          <w:sz w:val="20"/>
          <w:szCs w:val="20"/>
          <w:lang w:eastAsia="zh-CN"/>
        </w:rPr>
        <w:t xml:space="preserve"> transmits UL WUS to the </w:t>
      </w:r>
      <w:r w:rsidR="005F5BB2">
        <w:rPr>
          <w:rFonts w:eastAsiaTheme="minorEastAsia"/>
          <w:b/>
          <w:sz w:val="20"/>
          <w:szCs w:val="20"/>
          <w:lang w:eastAsia="zh-CN"/>
        </w:rPr>
        <w:t xml:space="preserve">NES </w:t>
      </w:r>
      <w:r>
        <w:rPr>
          <w:rFonts w:eastAsiaTheme="minorEastAsia" w:hint="eastAsia"/>
          <w:b/>
          <w:sz w:val="20"/>
          <w:szCs w:val="20"/>
          <w:lang w:eastAsia="zh-CN"/>
        </w:rPr>
        <w:t>cell without SIB1 transmission</w:t>
      </w:r>
      <w:r w:rsidR="005F5BB2">
        <w:rPr>
          <w:rFonts w:eastAsiaTheme="minorEastAsia"/>
          <w:b/>
          <w:sz w:val="20"/>
          <w:szCs w:val="20"/>
          <w:lang w:eastAsia="zh-CN"/>
        </w:rPr>
        <w:t xml:space="preserve"> directly</w:t>
      </w:r>
      <w:r>
        <w:rPr>
          <w:rFonts w:eastAsiaTheme="minorEastAsia" w:hint="eastAsia"/>
          <w:b/>
          <w:sz w:val="20"/>
          <w:szCs w:val="20"/>
          <w:lang w:eastAsia="zh-CN"/>
        </w:rPr>
        <w:t>.</w:t>
      </w:r>
    </w:p>
    <w:p w14:paraId="7E2DD952" w14:textId="08417EC7" w:rsidR="00B1019E" w:rsidRPr="00A54FB9" w:rsidRDefault="004C7FB9" w:rsidP="00212857">
      <w:pPr>
        <w:pStyle w:val="2"/>
        <w:numPr>
          <w:ilvl w:val="1"/>
          <w:numId w:val="2"/>
        </w:numPr>
        <w:rPr>
          <w:kern w:val="32"/>
          <w:lang w:val="en-US"/>
        </w:rPr>
      </w:pPr>
      <w:r w:rsidRPr="00A54FB9">
        <w:rPr>
          <w:rFonts w:hint="eastAsia"/>
          <w:kern w:val="32"/>
          <w:lang w:val="en-US"/>
        </w:rPr>
        <w:t xml:space="preserve">UE behavior after </w:t>
      </w:r>
      <w:r w:rsidR="00B1019E" w:rsidRPr="00A54FB9">
        <w:rPr>
          <w:rFonts w:hint="eastAsia"/>
          <w:kern w:val="32"/>
          <w:lang w:val="en-US"/>
        </w:rPr>
        <w:t xml:space="preserve">UL WUS </w:t>
      </w:r>
      <w:r w:rsidRPr="00A54FB9">
        <w:rPr>
          <w:rFonts w:hint="eastAsia"/>
          <w:kern w:val="32"/>
          <w:lang w:val="en-US"/>
        </w:rPr>
        <w:t>transmission</w:t>
      </w:r>
    </w:p>
    <w:p w14:paraId="37DC7A3B" w14:textId="44889125" w:rsidR="00B1019E" w:rsidRPr="00E611DF" w:rsidRDefault="00E611DF" w:rsidP="000D37E3">
      <w:pPr>
        <w:pStyle w:val="a1"/>
        <w:rPr>
          <w:rFonts w:eastAsiaTheme="minorEastAsia"/>
          <w:sz w:val="20"/>
          <w:szCs w:val="20"/>
          <w:lang w:eastAsia="zh-CN"/>
        </w:rPr>
      </w:pPr>
      <w:r w:rsidRPr="00E611DF">
        <w:rPr>
          <w:rFonts w:eastAsiaTheme="minorEastAsia" w:hint="eastAsia"/>
          <w:sz w:val="20"/>
          <w:szCs w:val="20"/>
          <w:lang w:eastAsia="zh-CN"/>
        </w:rPr>
        <w:t xml:space="preserve">After the UL WUS </w:t>
      </w:r>
      <w:r>
        <w:rPr>
          <w:rFonts w:eastAsiaTheme="minorEastAsia" w:hint="eastAsia"/>
          <w:sz w:val="20"/>
          <w:szCs w:val="20"/>
          <w:lang w:eastAsia="zh-CN"/>
        </w:rPr>
        <w:t xml:space="preserve">is transmitted for triggering on-demand SIB1, the UE behavior should be discussed. When </w:t>
      </w:r>
      <w:r w:rsidRPr="001C2AB3">
        <w:rPr>
          <w:rFonts w:eastAsiaTheme="minorEastAsia" w:hint="eastAsia"/>
          <w:sz w:val="20"/>
          <w:szCs w:val="20"/>
          <w:lang w:eastAsia="zh-CN"/>
        </w:rPr>
        <w:t>Rel-19 idle/inactive mode UE</w:t>
      </w:r>
      <w:r>
        <w:rPr>
          <w:rFonts w:eastAsiaTheme="minorEastAsia" w:hint="eastAsia"/>
          <w:sz w:val="20"/>
          <w:szCs w:val="20"/>
          <w:lang w:eastAsia="zh-CN"/>
        </w:rPr>
        <w:t xml:space="preserve"> transmits UL WUS, the UL WUS may be </w:t>
      </w:r>
      <w:r w:rsidR="000876D1">
        <w:rPr>
          <w:rFonts w:eastAsiaTheme="minorEastAsia" w:hint="eastAsia"/>
          <w:sz w:val="20"/>
          <w:szCs w:val="20"/>
          <w:lang w:eastAsia="zh-CN"/>
        </w:rPr>
        <w:t xml:space="preserve">missed </w:t>
      </w:r>
      <w:r w:rsidR="000876D1">
        <w:rPr>
          <w:rFonts w:eastAsiaTheme="minorEastAsia"/>
          <w:sz w:val="20"/>
          <w:szCs w:val="20"/>
          <w:lang w:eastAsia="zh-CN"/>
        </w:rPr>
        <w:t>detection</w:t>
      </w:r>
      <w:r>
        <w:rPr>
          <w:rFonts w:eastAsiaTheme="minorEastAsia" w:hint="eastAsia"/>
          <w:sz w:val="20"/>
          <w:szCs w:val="20"/>
          <w:lang w:eastAsia="zh-CN"/>
        </w:rPr>
        <w:t xml:space="preserve"> or the NES cell does not </w:t>
      </w:r>
      <w:r w:rsidR="000876D1">
        <w:rPr>
          <w:rFonts w:eastAsiaTheme="minorEastAsia" w:hint="eastAsia"/>
          <w:sz w:val="20"/>
          <w:szCs w:val="20"/>
          <w:lang w:eastAsia="zh-CN"/>
        </w:rPr>
        <w:t xml:space="preserve">want to transmit SIB1 even if the UL WUS is </w:t>
      </w:r>
      <w:r w:rsidR="000876D1">
        <w:rPr>
          <w:rFonts w:eastAsiaTheme="minorEastAsia"/>
          <w:sz w:val="20"/>
          <w:szCs w:val="20"/>
          <w:lang w:eastAsia="zh-CN"/>
        </w:rPr>
        <w:t>received</w:t>
      </w:r>
      <w:r w:rsidR="000876D1">
        <w:rPr>
          <w:rFonts w:eastAsiaTheme="minorEastAsia" w:hint="eastAsia"/>
          <w:sz w:val="20"/>
          <w:szCs w:val="20"/>
          <w:lang w:eastAsia="zh-CN"/>
        </w:rPr>
        <w:t>. If there is no explicit or implicit feedback for UL WUS transmission, UE may continue to transmit UL WUS for triggering on-demand SIB1. T</w:t>
      </w:r>
      <w:r w:rsidR="000876D1">
        <w:rPr>
          <w:rFonts w:eastAsiaTheme="minorEastAsia"/>
          <w:sz w:val="20"/>
          <w:szCs w:val="20"/>
          <w:lang w:eastAsia="zh-CN"/>
        </w:rPr>
        <w:t>h</w:t>
      </w:r>
      <w:r w:rsidR="000876D1">
        <w:rPr>
          <w:rFonts w:eastAsiaTheme="minorEastAsia" w:hint="eastAsia"/>
          <w:sz w:val="20"/>
          <w:szCs w:val="20"/>
          <w:lang w:eastAsia="zh-CN"/>
        </w:rPr>
        <w:t xml:space="preserve">us, </w:t>
      </w:r>
      <w:r>
        <w:rPr>
          <w:rFonts w:eastAsiaTheme="minorEastAsia" w:hint="eastAsia"/>
          <w:sz w:val="20"/>
          <w:szCs w:val="20"/>
          <w:lang w:eastAsia="zh-CN"/>
        </w:rPr>
        <w:t xml:space="preserve">an explicit feedback </w:t>
      </w:r>
      <w:r w:rsidR="000876D1">
        <w:rPr>
          <w:rFonts w:eastAsiaTheme="minorEastAsia" w:hint="eastAsia"/>
          <w:sz w:val="20"/>
          <w:szCs w:val="20"/>
          <w:lang w:eastAsia="zh-CN"/>
        </w:rPr>
        <w:t xml:space="preserve">for confirming UL WUS should be </w:t>
      </w:r>
      <w:r w:rsidR="000876D1">
        <w:rPr>
          <w:rFonts w:eastAsiaTheme="minorEastAsia"/>
          <w:sz w:val="20"/>
          <w:szCs w:val="20"/>
          <w:lang w:eastAsia="zh-CN"/>
        </w:rPr>
        <w:t>supported</w:t>
      </w:r>
      <w:r w:rsidR="000876D1">
        <w:rPr>
          <w:rFonts w:eastAsiaTheme="minorEastAsia" w:hint="eastAsia"/>
          <w:sz w:val="20"/>
          <w:szCs w:val="20"/>
          <w:lang w:eastAsia="zh-CN"/>
        </w:rPr>
        <w:t xml:space="preserve"> to guarantee the consistency in understanding of SIB1 transmission </w:t>
      </w:r>
      <w:r w:rsidR="000876D1">
        <w:rPr>
          <w:rFonts w:eastAsiaTheme="minorEastAsia"/>
          <w:sz w:val="20"/>
          <w:szCs w:val="20"/>
          <w:lang w:eastAsia="zh-CN"/>
        </w:rPr>
        <w:t>decision</w:t>
      </w:r>
      <w:r w:rsidR="000876D1">
        <w:rPr>
          <w:rFonts w:eastAsiaTheme="minorEastAsia" w:hint="eastAsia"/>
          <w:sz w:val="20"/>
          <w:szCs w:val="20"/>
          <w:lang w:eastAsia="zh-CN"/>
        </w:rPr>
        <w:t xml:space="preserve"> between NES mode cell and UE</w:t>
      </w:r>
      <w:r>
        <w:rPr>
          <w:rFonts w:eastAsiaTheme="minorEastAsia" w:hint="eastAsia"/>
          <w:sz w:val="20"/>
          <w:szCs w:val="20"/>
          <w:lang w:eastAsia="zh-CN"/>
        </w:rPr>
        <w:t>.</w:t>
      </w:r>
      <w:r w:rsidR="00D36511">
        <w:rPr>
          <w:rFonts w:eastAsiaTheme="minorEastAsia" w:hint="eastAsia"/>
          <w:sz w:val="20"/>
          <w:szCs w:val="20"/>
          <w:lang w:eastAsia="zh-CN"/>
        </w:rPr>
        <w:t xml:space="preserve"> T</w:t>
      </w:r>
      <w:r w:rsidR="00D36511">
        <w:rPr>
          <w:rFonts w:eastAsiaTheme="minorEastAsia"/>
          <w:sz w:val="20"/>
          <w:szCs w:val="20"/>
          <w:lang w:eastAsia="zh-CN"/>
        </w:rPr>
        <w:t>h</w:t>
      </w:r>
      <w:r w:rsidR="00D36511">
        <w:rPr>
          <w:rFonts w:eastAsiaTheme="minorEastAsia" w:hint="eastAsia"/>
          <w:sz w:val="20"/>
          <w:szCs w:val="20"/>
          <w:lang w:eastAsia="zh-CN"/>
        </w:rPr>
        <w:t>e explicit feedback</w:t>
      </w:r>
      <w:r w:rsidR="006D774F">
        <w:rPr>
          <w:rFonts w:eastAsiaTheme="minorEastAsia" w:hint="eastAsia"/>
          <w:sz w:val="20"/>
          <w:szCs w:val="20"/>
          <w:lang w:eastAsia="zh-CN"/>
        </w:rPr>
        <w:t xml:space="preserve"> for UL WUS</w:t>
      </w:r>
      <w:r w:rsidR="00D36511">
        <w:rPr>
          <w:rFonts w:eastAsiaTheme="minorEastAsia" w:hint="eastAsia"/>
          <w:sz w:val="20"/>
          <w:szCs w:val="20"/>
          <w:lang w:eastAsia="zh-CN"/>
        </w:rPr>
        <w:t xml:space="preserve"> may indicate </w:t>
      </w:r>
      <w:r w:rsidR="006D774F">
        <w:rPr>
          <w:rFonts w:eastAsiaTheme="minorEastAsia"/>
          <w:sz w:val="20"/>
          <w:szCs w:val="20"/>
          <w:lang w:eastAsia="zh-CN"/>
        </w:rPr>
        <w:t>success</w:t>
      </w:r>
      <w:r w:rsidR="006D774F">
        <w:rPr>
          <w:rFonts w:eastAsiaTheme="minorEastAsia" w:hint="eastAsia"/>
          <w:sz w:val="20"/>
          <w:szCs w:val="20"/>
          <w:lang w:eastAsia="zh-CN"/>
        </w:rPr>
        <w:t xml:space="preserve">ful state or failed state to UE, and if a UE </w:t>
      </w:r>
      <w:r w:rsidR="006D774F">
        <w:rPr>
          <w:rFonts w:eastAsiaTheme="minorEastAsia"/>
          <w:sz w:val="20"/>
          <w:szCs w:val="20"/>
          <w:lang w:eastAsia="zh-CN"/>
        </w:rPr>
        <w:t>receive</w:t>
      </w:r>
      <w:r w:rsidR="006D774F">
        <w:rPr>
          <w:rFonts w:eastAsiaTheme="minorEastAsia" w:hint="eastAsia"/>
          <w:sz w:val="20"/>
          <w:szCs w:val="20"/>
          <w:lang w:eastAsia="zh-CN"/>
        </w:rPr>
        <w:t xml:space="preserve"> the successful state in explicit feedback, the UE determines that the NES cell switches to normal cell and SIB1 will be transmitted in this cell. If a UE </w:t>
      </w:r>
      <w:r w:rsidR="006D774F">
        <w:rPr>
          <w:rFonts w:eastAsiaTheme="minorEastAsia"/>
          <w:sz w:val="20"/>
          <w:szCs w:val="20"/>
          <w:lang w:eastAsia="zh-CN"/>
        </w:rPr>
        <w:t>receive</w:t>
      </w:r>
      <w:r w:rsidR="006D774F">
        <w:rPr>
          <w:rFonts w:eastAsiaTheme="minorEastAsia" w:hint="eastAsia"/>
          <w:sz w:val="20"/>
          <w:szCs w:val="20"/>
          <w:lang w:eastAsia="zh-CN"/>
        </w:rPr>
        <w:t xml:space="preserve"> the failed state in explicit feedback, the UE may transmit the UL WUS after a period of time or reselect to other cells.</w:t>
      </w:r>
    </w:p>
    <w:p w14:paraId="5F2A7D81" w14:textId="1AFAE5A6" w:rsidR="008818DB" w:rsidRPr="00CF7026" w:rsidRDefault="00AC5A04" w:rsidP="000D37E3">
      <w:pPr>
        <w:pStyle w:val="a1"/>
        <w:rPr>
          <w:rFonts w:eastAsiaTheme="minorEastAsia"/>
          <w:b/>
          <w:sz w:val="20"/>
          <w:lang w:eastAsia="zh-CN"/>
        </w:rPr>
      </w:pPr>
      <w:r>
        <w:rPr>
          <w:rFonts w:eastAsiaTheme="minorEastAsia" w:hint="eastAsia"/>
          <w:b/>
          <w:sz w:val="20"/>
          <w:lang w:eastAsia="zh-CN"/>
        </w:rPr>
        <w:t xml:space="preserve">Proposal </w:t>
      </w:r>
      <w:r w:rsidR="00DF21F3">
        <w:rPr>
          <w:rFonts w:eastAsiaTheme="minorEastAsia" w:hint="eastAsia"/>
          <w:b/>
          <w:sz w:val="20"/>
          <w:lang w:eastAsia="zh-CN"/>
        </w:rPr>
        <w:t>6</w:t>
      </w:r>
      <w:r w:rsidRPr="00834BD2">
        <w:rPr>
          <w:rFonts w:eastAsiaTheme="minorEastAsia" w:hint="eastAsia"/>
          <w:b/>
          <w:sz w:val="20"/>
          <w:lang w:eastAsia="zh-CN"/>
        </w:rPr>
        <w:t>:</w:t>
      </w:r>
      <w:r>
        <w:rPr>
          <w:rFonts w:eastAsiaTheme="minorEastAsia" w:hint="eastAsia"/>
          <w:b/>
          <w:sz w:val="20"/>
          <w:lang w:eastAsia="zh-CN"/>
        </w:rPr>
        <w:t xml:space="preserve"> If on-demand SIB1 is supported, the confirmation of </w:t>
      </w:r>
      <w:r w:rsidR="00540DA5">
        <w:rPr>
          <w:rFonts w:eastAsiaTheme="minorEastAsia"/>
          <w:b/>
          <w:sz w:val="20"/>
          <w:lang w:eastAsia="zh-CN"/>
        </w:rPr>
        <w:t xml:space="preserve">reception of </w:t>
      </w:r>
      <w:r>
        <w:rPr>
          <w:rFonts w:eastAsiaTheme="minorEastAsia" w:hint="eastAsia"/>
          <w:b/>
          <w:sz w:val="20"/>
          <w:lang w:eastAsia="zh-CN"/>
        </w:rPr>
        <w:t xml:space="preserve">UL WUS transmission should be </w:t>
      </w:r>
      <w:r>
        <w:rPr>
          <w:rFonts w:eastAsiaTheme="minorEastAsia"/>
          <w:b/>
          <w:sz w:val="20"/>
          <w:lang w:eastAsia="zh-CN"/>
        </w:rPr>
        <w:t>supported</w:t>
      </w:r>
      <w:r>
        <w:rPr>
          <w:rFonts w:eastAsiaTheme="minorEastAsia" w:hint="eastAsia"/>
          <w:b/>
          <w:sz w:val="20"/>
          <w:lang w:eastAsia="zh-CN"/>
        </w:rPr>
        <w:t xml:space="preserve"> to </w:t>
      </w:r>
      <w:r w:rsidRPr="00AC5A04">
        <w:rPr>
          <w:rFonts w:eastAsiaTheme="minorEastAsia"/>
          <w:b/>
          <w:sz w:val="20"/>
          <w:lang w:eastAsia="zh-CN"/>
        </w:rPr>
        <w:t xml:space="preserve">guarantee </w:t>
      </w:r>
      <w:r>
        <w:rPr>
          <w:rFonts w:eastAsiaTheme="minorEastAsia" w:hint="eastAsia"/>
          <w:b/>
          <w:sz w:val="20"/>
          <w:lang w:eastAsia="zh-CN"/>
        </w:rPr>
        <w:t>the understanding of SIB1 transmission decision between NES mode cell and UE</w:t>
      </w:r>
      <w:r w:rsidR="00540DA5">
        <w:rPr>
          <w:rFonts w:eastAsiaTheme="minorEastAsia"/>
          <w:b/>
          <w:sz w:val="20"/>
          <w:lang w:eastAsia="zh-CN"/>
        </w:rPr>
        <w:t xml:space="preserve"> is aligned</w:t>
      </w:r>
      <w:r>
        <w:rPr>
          <w:rFonts w:eastAsiaTheme="minorEastAsia" w:hint="eastAsia"/>
          <w:b/>
          <w:sz w:val="20"/>
          <w:lang w:eastAsia="zh-CN"/>
        </w:rPr>
        <w:t>.</w:t>
      </w:r>
    </w:p>
    <w:p w14:paraId="60AE7783" w14:textId="77777777" w:rsidR="008818DB" w:rsidRPr="00A54FB9" w:rsidRDefault="008818DB" w:rsidP="00A54FB9">
      <w:pPr>
        <w:pStyle w:val="1"/>
      </w:pPr>
      <w:r w:rsidRPr="00A54FB9">
        <w:rPr>
          <w:rFonts w:hint="eastAsia"/>
        </w:rPr>
        <w:t>Evaluations results</w:t>
      </w:r>
    </w:p>
    <w:p w14:paraId="202BC365" w14:textId="7DA190D0" w:rsidR="008818DB" w:rsidRPr="00A54FB9" w:rsidRDefault="008818DB" w:rsidP="00A54FB9">
      <w:pPr>
        <w:pStyle w:val="2"/>
        <w:numPr>
          <w:ilvl w:val="1"/>
          <w:numId w:val="2"/>
        </w:numPr>
        <w:rPr>
          <w:kern w:val="32"/>
        </w:rPr>
      </w:pPr>
      <w:bookmarkStart w:id="5" w:name="_Ref159147923"/>
      <w:r w:rsidRPr="00A54FB9">
        <w:rPr>
          <w:rFonts w:hint="eastAsia"/>
          <w:kern w:val="32"/>
        </w:rPr>
        <w:t>Evaluation assumption</w:t>
      </w:r>
      <w:bookmarkEnd w:id="5"/>
    </w:p>
    <w:p w14:paraId="49F3B542" w14:textId="43843774" w:rsidR="008818DB" w:rsidRDefault="008818DB" w:rsidP="008818DB">
      <w:pPr>
        <w:pStyle w:val="a1"/>
        <w:rPr>
          <w:rFonts w:eastAsiaTheme="minorEastAsia"/>
          <w:sz w:val="20"/>
          <w:szCs w:val="20"/>
          <w:lang w:eastAsia="zh-CN"/>
        </w:rPr>
      </w:pPr>
      <w:r w:rsidRPr="00DD3C29">
        <w:rPr>
          <w:rFonts w:eastAsiaTheme="minorEastAsia" w:hint="eastAsia"/>
          <w:sz w:val="20"/>
          <w:szCs w:val="20"/>
          <w:lang w:eastAsia="zh-CN"/>
        </w:rPr>
        <w:t>In our evaluation, the system level evaluation is performed for on-demand SIB1 with the evaluation assumptions sho</w:t>
      </w:r>
      <w:r w:rsidRPr="008F32FA">
        <w:rPr>
          <w:rFonts w:eastAsiaTheme="minorEastAsia" w:hint="eastAsia"/>
          <w:sz w:val="20"/>
          <w:szCs w:val="20"/>
          <w:lang w:eastAsia="zh-CN"/>
        </w:rPr>
        <w:t>wn i</w:t>
      </w:r>
      <w:r w:rsidRPr="001D3470">
        <w:rPr>
          <w:rFonts w:eastAsiaTheme="minorEastAsia" w:hint="eastAsia"/>
          <w:sz w:val="20"/>
          <w:szCs w:val="20"/>
          <w:lang w:eastAsia="zh-CN"/>
        </w:rPr>
        <w:t xml:space="preserve">n </w:t>
      </w:r>
      <w:r w:rsidRPr="001D3470">
        <w:rPr>
          <w:rFonts w:eastAsiaTheme="minorEastAsia"/>
          <w:sz w:val="20"/>
          <w:szCs w:val="20"/>
          <w:lang w:eastAsia="zh-CN"/>
        </w:rPr>
        <w:fldChar w:fldCharType="begin"/>
      </w:r>
      <w:r w:rsidRPr="001D3470">
        <w:rPr>
          <w:rFonts w:eastAsiaTheme="minorEastAsia"/>
          <w:sz w:val="20"/>
          <w:szCs w:val="20"/>
          <w:lang w:eastAsia="zh-CN"/>
        </w:rPr>
        <w:instrText xml:space="preserve"> </w:instrText>
      </w:r>
      <w:r w:rsidRPr="001D3470">
        <w:rPr>
          <w:rFonts w:eastAsiaTheme="minorEastAsia" w:hint="eastAsia"/>
          <w:sz w:val="20"/>
          <w:szCs w:val="20"/>
          <w:lang w:eastAsia="zh-CN"/>
        </w:rPr>
        <w:instrText>REF _Ref157713707 \h</w:instrText>
      </w:r>
      <w:r w:rsidRPr="001D3470">
        <w:rPr>
          <w:rFonts w:eastAsiaTheme="minorEastAsia"/>
          <w:sz w:val="20"/>
          <w:szCs w:val="20"/>
          <w:lang w:eastAsia="zh-CN"/>
        </w:rPr>
        <w:instrText xml:space="preserve">  \* MERGEFORMAT </w:instrText>
      </w:r>
      <w:r w:rsidRPr="001D3470">
        <w:rPr>
          <w:rFonts w:eastAsiaTheme="minorEastAsia"/>
          <w:sz w:val="20"/>
          <w:szCs w:val="20"/>
          <w:lang w:eastAsia="zh-CN"/>
        </w:rPr>
      </w:r>
      <w:r w:rsidRPr="001D3470">
        <w:rPr>
          <w:rFonts w:eastAsiaTheme="minorEastAsia"/>
          <w:sz w:val="20"/>
          <w:szCs w:val="20"/>
          <w:lang w:eastAsia="zh-CN"/>
        </w:rPr>
        <w:fldChar w:fldCharType="separate"/>
      </w:r>
      <w:r w:rsidR="00DA2FB1" w:rsidRPr="001D3470">
        <w:rPr>
          <w:rFonts w:eastAsiaTheme="minorEastAsia" w:cs="Times New Roman"/>
          <w:bCs/>
          <w:sz w:val="20"/>
          <w:szCs w:val="20"/>
          <w:lang w:val="en-GB"/>
        </w:rPr>
        <w:t>Table 1</w:t>
      </w:r>
      <w:r w:rsidRPr="001D3470">
        <w:rPr>
          <w:rFonts w:eastAsiaTheme="minorEastAsia"/>
          <w:sz w:val="20"/>
          <w:szCs w:val="20"/>
          <w:lang w:eastAsia="zh-CN"/>
        </w:rPr>
        <w:fldChar w:fldCharType="end"/>
      </w:r>
      <w:r w:rsidRPr="001D3470">
        <w:rPr>
          <w:rFonts w:eastAsiaTheme="minorEastAsia" w:hint="eastAsia"/>
          <w:sz w:val="20"/>
          <w:szCs w:val="20"/>
          <w:lang w:eastAsia="zh-CN"/>
        </w:rPr>
        <w:t>.</w:t>
      </w:r>
      <w:r>
        <w:rPr>
          <w:rFonts w:eastAsiaTheme="minorEastAsia" w:hint="eastAsia"/>
          <w:sz w:val="20"/>
          <w:szCs w:val="20"/>
          <w:lang w:eastAsia="zh-CN"/>
        </w:rPr>
        <w:t xml:space="preserve"> </w:t>
      </w:r>
      <w:r w:rsidR="00BE74AA">
        <w:rPr>
          <w:rFonts w:eastAsiaTheme="minorEastAsia" w:hint="eastAsia"/>
          <w:sz w:val="20"/>
          <w:szCs w:val="20"/>
          <w:lang w:eastAsia="zh-CN"/>
        </w:rPr>
        <w:t>In our evaluation, multiple cells in</w:t>
      </w:r>
      <w:r w:rsidR="00BE74AA" w:rsidRPr="00BE74AA">
        <w:rPr>
          <w:rFonts w:eastAsiaTheme="minorEastAsia" w:hint="eastAsia"/>
          <w:sz w:val="20"/>
          <w:szCs w:val="20"/>
          <w:lang w:eastAsia="zh-CN"/>
        </w:rPr>
        <w:t xml:space="preserve"> </w:t>
      </w:r>
      <w:r w:rsidR="00BE74AA">
        <w:rPr>
          <w:rFonts w:eastAsiaTheme="minorEastAsia" w:hint="eastAsia"/>
          <w:sz w:val="20"/>
          <w:szCs w:val="20"/>
          <w:lang w:eastAsia="zh-CN"/>
        </w:rPr>
        <w:t xml:space="preserve">system level evaluation are </w:t>
      </w:r>
      <w:r w:rsidR="00BE74AA">
        <w:rPr>
          <w:rFonts w:eastAsiaTheme="minorEastAsia"/>
          <w:sz w:val="20"/>
          <w:szCs w:val="20"/>
          <w:lang w:eastAsia="zh-CN"/>
        </w:rPr>
        <w:t>assumed</w:t>
      </w:r>
      <w:r w:rsidR="00BE74AA">
        <w:rPr>
          <w:rFonts w:eastAsiaTheme="minorEastAsia" w:hint="eastAsia"/>
          <w:sz w:val="20"/>
          <w:szCs w:val="20"/>
          <w:lang w:eastAsia="zh-CN"/>
        </w:rPr>
        <w:t xml:space="preserve"> and one cell may be in non-zero system load or zero system load. </w:t>
      </w:r>
      <w:r>
        <w:rPr>
          <w:rFonts w:eastAsiaTheme="minorEastAsia" w:hint="eastAsia"/>
          <w:sz w:val="20"/>
          <w:szCs w:val="20"/>
          <w:lang w:eastAsia="zh-CN"/>
        </w:rPr>
        <w:t xml:space="preserve">When a cell is in zero system </w:t>
      </w:r>
      <w:proofErr w:type="gramStart"/>
      <w:r>
        <w:rPr>
          <w:rFonts w:eastAsiaTheme="minorEastAsia" w:hint="eastAsia"/>
          <w:sz w:val="20"/>
          <w:szCs w:val="20"/>
          <w:lang w:eastAsia="zh-CN"/>
        </w:rPr>
        <w:t>load</w:t>
      </w:r>
      <w:proofErr w:type="gramEnd"/>
      <w:r>
        <w:rPr>
          <w:rFonts w:eastAsiaTheme="minorEastAsia" w:hint="eastAsia"/>
          <w:sz w:val="20"/>
          <w:szCs w:val="20"/>
          <w:lang w:eastAsia="zh-CN"/>
        </w:rPr>
        <w:t xml:space="preserve">, i.e. there is no DL/UL transmission of data and control channels in the cell, the cell switches to NES mode and does not transmit SIB1 for </w:t>
      </w:r>
      <w:r>
        <w:rPr>
          <w:rFonts w:eastAsiaTheme="minorEastAsia"/>
          <w:sz w:val="20"/>
          <w:szCs w:val="20"/>
          <w:lang w:eastAsia="zh-CN"/>
        </w:rPr>
        <w:t>saving</w:t>
      </w:r>
      <w:r>
        <w:rPr>
          <w:rFonts w:eastAsiaTheme="minorEastAsia" w:hint="eastAsia"/>
          <w:sz w:val="20"/>
          <w:szCs w:val="20"/>
          <w:lang w:eastAsia="zh-CN"/>
        </w:rPr>
        <w:t xml:space="preserve"> network energy consumption. If there </w:t>
      </w:r>
      <w:r w:rsidR="00265CE8">
        <w:rPr>
          <w:rFonts w:eastAsiaTheme="minorEastAsia" w:hint="eastAsia"/>
          <w:sz w:val="20"/>
          <w:szCs w:val="20"/>
          <w:lang w:eastAsia="zh-CN"/>
        </w:rPr>
        <w:t xml:space="preserve">are </w:t>
      </w:r>
      <w:r>
        <w:rPr>
          <w:rFonts w:eastAsiaTheme="minorEastAsia" w:hint="eastAsia"/>
          <w:sz w:val="20"/>
          <w:szCs w:val="20"/>
          <w:lang w:eastAsia="zh-CN"/>
        </w:rPr>
        <w:t>some UEs need to be served</w:t>
      </w:r>
      <w:r w:rsidR="006C7A92">
        <w:rPr>
          <w:rFonts w:eastAsiaTheme="minorEastAsia" w:hint="eastAsia"/>
          <w:sz w:val="20"/>
          <w:szCs w:val="20"/>
          <w:lang w:eastAsia="zh-CN"/>
        </w:rPr>
        <w:t xml:space="preserve"> by a cell</w:t>
      </w:r>
      <w:r>
        <w:rPr>
          <w:rFonts w:eastAsiaTheme="minorEastAsia" w:hint="eastAsia"/>
          <w:sz w:val="20"/>
          <w:szCs w:val="20"/>
          <w:lang w:eastAsia="zh-CN"/>
        </w:rPr>
        <w:t xml:space="preserve">, the cell </w:t>
      </w:r>
      <w:r w:rsidR="006C7A92">
        <w:rPr>
          <w:rFonts w:eastAsiaTheme="minorEastAsia" w:hint="eastAsia"/>
          <w:sz w:val="20"/>
          <w:szCs w:val="20"/>
          <w:lang w:eastAsia="zh-CN"/>
        </w:rPr>
        <w:t xml:space="preserve">is in non-zero system load </w:t>
      </w:r>
      <w:r>
        <w:rPr>
          <w:rFonts w:eastAsiaTheme="minorEastAsia" w:hint="eastAsia"/>
          <w:sz w:val="20"/>
          <w:szCs w:val="20"/>
          <w:lang w:eastAsia="zh-CN"/>
        </w:rPr>
        <w:t xml:space="preserve">and transmits SIB1 for serving these UEs. Since the UL WUS for triggering on-demand SIB1 may be transmitted to </w:t>
      </w:r>
      <w:r w:rsidR="00756033">
        <w:rPr>
          <w:rFonts w:eastAsiaTheme="minorEastAsia" w:hint="eastAsia"/>
          <w:sz w:val="20"/>
          <w:szCs w:val="20"/>
          <w:lang w:eastAsia="zh-CN"/>
        </w:rPr>
        <w:t xml:space="preserve">non-NES </w:t>
      </w:r>
      <w:r>
        <w:rPr>
          <w:rFonts w:eastAsiaTheme="minorEastAsia" w:hint="eastAsia"/>
          <w:sz w:val="20"/>
          <w:szCs w:val="20"/>
          <w:lang w:eastAsia="zh-CN"/>
        </w:rPr>
        <w:t>cell or NES cell, the energy consumption for UL WUS detection is not assumed in our evaluation.</w:t>
      </w:r>
      <w:r w:rsidR="00BE74AA">
        <w:rPr>
          <w:rFonts w:eastAsiaTheme="minorEastAsia" w:hint="eastAsia"/>
          <w:sz w:val="20"/>
          <w:szCs w:val="20"/>
          <w:lang w:eastAsia="zh-CN"/>
        </w:rPr>
        <w:t xml:space="preserve"> </w:t>
      </w:r>
    </w:p>
    <w:p w14:paraId="257D8E54" w14:textId="77777777" w:rsidR="008818DB" w:rsidRPr="008F32FA" w:rsidRDefault="008818DB" w:rsidP="008818DB">
      <w:pPr>
        <w:pStyle w:val="af0"/>
        <w:widowControl/>
        <w:spacing w:after="180"/>
        <w:jc w:val="center"/>
        <w:rPr>
          <w:rFonts w:ascii="Times New Roman" w:eastAsiaTheme="minorEastAsia" w:hAnsi="Times New Roman" w:cs="Times New Roman"/>
          <w:b/>
          <w:bCs/>
          <w:kern w:val="0"/>
          <w:lang w:val="en-GB"/>
        </w:rPr>
      </w:pPr>
      <w:bookmarkStart w:id="6" w:name="_Ref157713707"/>
      <w:r w:rsidRPr="008F32FA">
        <w:rPr>
          <w:rFonts w:ascii="Times New Roman" w:eastAsiaTheme="minorEastAsia" w:hAnsi="Times New Roman" w:cs="Times New Roman"/>
          <w:b/>
          <w:bCs/>
          <w:kern w:val="0"/>
          <w:lang w:val="en-GB"/>
        </w:rPr>
        <w:t xml:space="preserve">Table </w:t>
      </w:r>
      <w:r w:rsidRPr="008F32FA">
        <w:rPr>
          <w:rFonts w:ascii="Times New Roman" w:eastAsiaTheme="minorEastAsia" w:hAnsi="Times New Roman" w:cs="Times New Roman"/>
          <w:b/>
          <w:bCs/>
          <w:kern w:val="0"/>
          <w:lang w:val="en-GB"/>
        </w:rPr>
        <w:fldChar w:fldCharType="begin"/>
      </w:r>
      <w:r w:rsidRPr="008F32FA">
        <w:rPr>
          <w:rFonts w:ascii="Times New Roman" w:eastAsiaTheme="minorEastAsia" w:hAnsi="Times New Roman" w:cs="Times New Roman"/>
          <w:b/>
          <w:bCs/>
          <w:kern w:val="0"/>
          <w:lang w:val="en-GB"/>
        </w:rPr>
        <w:instrText xml:space="preserve"> SEQ Table \* ARABIC </w:instrText>
      </w:r>
      <w:r w:rsidRPr="008F32FA">
        <w:rPr>
          <w:rFonts w:ascii="Times New Roman" w:eastAsiaTheme="minorEastAsia" w:hAnsi="Times New Roman" w:cs="Times New Roman"/>
          <w:b/>
          <w:bCs/>
          <w:kern w:val="0"/>
          <w:lang w:val="en-GB"/>
        </w:rPr>
        <w:fldChar w:fldCharType="separate"/>
      </w:r>
      <w:r w:rsidR="00594F02">
        <w:rPr>
          <w:rFonts w:ascii="Times New Roman" w:eastAsiaTheme="minorEastAsia" w:hAnsi="Times New Roman" w:cs="Times New Roman"/>
          <w:b/>
          <w:bCs/>
          <w:noProof/>
          <w:kern w:val="0"/>
          <w:lang w:val="en-GB"/>
        </w:rPr>
        <w:t>1</w:t>
      </w:r>
      <w:r w:rsidRPr="008F32FA">
        <w:rPr>
          <w:rFonts w:ascii="Times New Roman" w:eastAsiaTheme="minorEastAsia" w:hAnsi="Times New Roman" w:cs="Times New Roman"/>
          <w:b/>
          <w:bCs/>
          <w:kern w:val="0"/>
          <w:lang w:val="en-GB"/>
        </w:rPr>
        <w:fldChar w:fldCharType="end"/>
      </w:r>
      <w:bookmarkEnd w:id="6"/>
      <w:r w:rsidRPr="008F32FA">
        <w:rPr>
          <w:rFonts w:ascii="Times New Roman" w:eastAsiaTheme="minorEastAsia" w:hAnsi="Times New Roman" w:cs="Times New Roman" w:hint="eastAsia"/>
          <w:b/>
          <w:bCs/>
          <w:kern w:val="0"/>
          <w:lang w:val="en-GB"/>
        </w:rPr>
        <w:t>: Evaluation assumption for on-demand SIB1</w:t>
      </w:r>
    </w:p>
    <w:tbl>
      <w:tblPr>
        <w:tblStyle w:val="-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1"/>
        <w:gridCol w:w="7333"/>
      </w:tblGrid>
      <w:tr w:rsidR="008818DB" w14:paraId="19ABD7A8" w14:textId="77777777" w:rsidTr="000D4E9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5CC9EED3" w14:textId="4EBAF164" w:rsidR="008818DB" w:rsidRPr="00526998" w:rsidRDefault="008818DB" w:rsidP="000D4E91">
            <w:pPr>
              <w:spacing w:after="120"/>
              <w:rPr>
                <w:rFonts w:eastAsiaTheme="minorEastAsia"/>
              </w:rPr>
            </w:pPr>
            <w:r w:rsidRPr="00526998">
              <w:rPr>
                <w:rFonts w:eastAsiaTheme="minorEastAsia" w:hint="eastAsia"/>
                <w:b w:val="0"/>
              </w:rPr>
              <w:t>Case</w:t>
            </w:r>
            <w:r w:rsidR="00576BA6">
              <w:rPr>
                <w:rFonts w:eastAsiaTheme="minorEastAsia" w:hint="eastAsia"/>
                <w:b w:val="0"/>
              </w:rPr>
              <w:t>s</w:t>
            </w:r>
          </w:p>
        </w:tc>
        <w:tc>
          <w:tcPr>
            <w:tcW w:w="0" w:type="auto"/>
          </w:tcPr>
          <w:p w14:paraId="49DC0B57" w14:textId="77777777" w:rsidR="008818DB" w:rsidRPr="00D328D4" w:rsidRDefault="008818DB" w:rsidP="000D4E91">
            <w:pPr>
              <w:spacing w:after="120"/>
              <w:cnfStyle w:val="100000000000" w:firstRow="1" w:lastRow="0" w:firstColumn="0" w:lastColumn="0" w:oddVBand="0" w:evenVBand="0" w:oddHBand="0" w:evenHBand="0" w:firstRowFirstColumn="0" w:firstRowLastColumn="0" w:lastRowFirstColumn="0" w:lastRowLastColumn="0"/>
              <w:rPr>
                <w:rFonts w:eastAsiaTheme="minorEastAsia"/>
                <w:b w:val="0"/>
                <w:bCs w:val="0"/>
              </w:rPr>
            </w:pPr>
            <w:r>
              <w:rPr>
                <w:rFonts w:eastAsiaTheme="minorEastAsia"/>
                <w:b w:val="0"/>
                <w:bCs w:val="0"/>
              </w:rPr>
              <w:t>Configuration</w:t>
            </w:r>
            <w:r>
              <w:rPr>
                <w:rFonts w:eastAsiaTheme="minorEastAsia" w:hint="eastAsia"/>
                <w:b w:val="0"/>
                <w:bCs w:val="0"/>
              </w:rPr>
              <w:t xml:space="preserve"> </w:t>
            </w:r>
          </w:p>
        </w:tc>
      </w:tr>
      <w:tr w:rsidR="008818DB" w14:paraId="6B907F73" w14:textId="77777777" w:rsidTr="000D4E9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Borders>
              <w:top w:val="none" w:sz="0" w:space="0" w:color="auto"/>
              <w:left w:val="none" w:sz="0" w:space="0" w:color="auto"/>
              <w:bottom w:val="none" w:sz="0" w:space="0" w:color="auto"/>
            </w:tcBorders>
          </w:tcPr>
          <w:p w14:paraId="707D13B5" w14:textId="77777777" w:rsidR="008818DB" w:rsidRDefault="008818DB" w:rsidP="000D4E91">
            <w:pPr>
              <w:spacing w:after="120"/>
              <w:rPr>
                <w:rFonts w:eastAsiaTheme="minorEastAsia"/>
                <w:b w:val="0"/>
              </w:rPr>
            </w:pPr>
            <w:r w:rsidRPr="00931B55">
              <w:rPr>
                <w:rFonts w:eastAsiaTheme="minorEastAsia"/>
                <w:bCs w:val="0"/>
              </w:rPr>
              <w:t>B</w:t>
            </w:r>
            <w:r>
              <w:rPr>
                <w:rFonts w:eastAsiaTheme="minorEastAsia" w:hint="eastAsia"/>
                <w:bCs w:val="0"/>
              </w:rPr>
              <w:t>aseline</w:t>
            </w:r>
          </w:p>
        </w:tc>
        <w:tc>
          <w:tcPr>
            <w:tcW w:w="0" w:type="auto"/>
            <w:tcBorders>
              <w:top w:val="none" w:sz="0" w:space="0" w:color="auto"/>
              <w:bottom w:val="none" w:sz="0" w:space="0" w:color="auto"/>
              <w:right w:val="none" w:sz="0" w:space="0" w:color="auto"/>
            </w:tcBorders>
          </w:tcPr>
          <w:p w14:paraId="0969F221" w14:textId="77777777" w:rsidR="008818DB" w:rsidRPr="004B43AA" w:rsidRDefault="008818DB" w:rsidP="004151BE">
            <w:pPr>
              <w:spacing w:afterLines="50" w:after="120"/>
              <w:cnfStyle w:val="000000100000" w:firstRow="0" w:lastRow="0" w:firstColumn="0" w:lastColumn="0" w:oddVBand="0" w:evenVBand="0" w:oddHBand="1" w:evenHBand="0" w:firstRowFirstColumn="0" w:firstRowLastColumn="0" w:lastRowFirstColumn="0" w:lastRowLastColumn="0"/>
              <w:rPr>
                <w:rFonts w:eastAsiaTheme="minorEastAsia"/>
                <w:b/>
                <w:bCs/>
              </w:rPr>
            </w:pPr>
            <w:r w:rsidRPr="00653119">
              <w:rPr>
                <w:rFonts w:eastAsiaTheme="minorEastAsia"/>
                <w:b/>
                <w:bCs/>
              </w:rPr>
              <w:t xml:space="preserve">SIB1 is </w:t>
            </w:r>
            <w:r>
              <w:rPr>
                <w:rFonts w:eastAsiaTheme="minorEastAsia" w:hint="eastAsia"/>
                <w:b/>
                <w:bCs/>
              </w:rPr>
              <w:t xml:space="preserve">always </w:t>
            </w:r>
            <w:r w:rsidRPr="00653119">
              <w:rPr>
                <w:rFonts w:eastAsiaTheme="minorEastAsia"/>
                <w:b/>
                <w:bCs/>
              </w:rPr>
              <w:t>transmitted</w:t>
            </w:r>
            <w:r>
              <w:rPr>
                <w:rFonts w:eastAsiaTheme="minorEastAsia" w:hint="eastAsia"/>
                <w:b/>
                <w:bCs/>
              </w:rPr>
              <w:t>.</w:t>
            </w:r>
          </w:p>
          <w:p w14:paraId="407A9AB4" w14:textId="77777777" w:rsidR="008818DB" w:rsidRPr="00C670FB" w:rsidRDefault="008818DB" w:rsidP="000D4E91">
            <w:pPr>
              <w:pStyle w:val="a8"/>
              <w:widowControl/>
              <w:numPr>
                <w:ilvl w:val="0"/>
                <w:numId w:val="8"/>
              </w:numPr>
              <w:spacing w:afterLines="50" w:after="120"/>
              <w:ind w:firstLineChars="0"/>
              <w:cnfStyle w:val="000000100000" w:firstRow="0" w:lastRow="0" w:firstColumn="0" w:lastColumn="0" w:oddVBand="0" w:evenVBand="0" w:oddHBand="1" w:evenHBand="0" w:firstRowFirstColumn="0" w:firstRowLastColumn="0" w:lastRowFirstColumn="0" w:lastRowLastColumn="0"/>
              <w:rPr>
                <w:rFonts w:eastAsiaTheme="minorEastAsia"/>
                <w:b/>
                <w:bCs/>
              </w:rPr>
            </w:pPr>
            <w:r w:rsidRPr="00C44DDF">
              <w:rPr>
                <w:rFonts w:eastAsiaTheme="minorEastAsia" w:hint="eastAsia"/>
                <w:bCs/>
              </w:rPr>
              <w:t>SSB</w:t>
            </w:r>
            <w:r w:rsidRPr="00C44DDF">
              <w:rPr>
                <w:rFonts w:eastAsiaTheme="minorEastAsia"/>
                <w:bCs/>
              </w:rPr>
              <w:t xml:space="preserve"> period</w:t>
            </w:r>
            <w:r w:rsidRPr="00C44DDF">
              <w:rPr>
                <w:rFonts w:eastAsiaTheme="minorEastAsia" w:hint="eastAsia"/>
                <w:bCs/>
              </w:rPr>
              <w:t>icity</w:t>
            </w:r>
            <w:r>
              <w:rPr>
                <w:rFonts w:eastAsiaTheme="minorEastAsia" w:hint="eastAsia"/>
                <w:bCs/>
              </w:rPr>
              <w:t>:</w:t>
            </w:r>
            <w:r w:rsidRPr="00C44DDF">
              <w:rPr>
                <w:rFonts w:eastAsiaTheme="minorEastAsia" w:hint="eastAsia"/>
                <w:bCs/>
              </w:rPr>
              <w:t xml:space="preserve"> 20ms.</w:t>
            </w:r>
          </w:p>
          <w:p w14:paraId="0DCB9E6E" w14:textId="4D6778C7" w:rsidR="00C670FB" w:rsidRPr="00C44DDF" w:rsidRDefault="00C670FB" w:rsidP="000D4E91">
            <w:pPr>
              <w:pStyle w:val="a8"/>
              <w:widowControl/>
              <w:numPr>
                <w:ilvl w:val="0"/>
                <w:numId w:val="8"/>
              </w:numPr>
              <w:spacing w:afterLines="50" w:after="120"/>
              <w:ind w:firstLineChars="0"/>
              <w:cnfStyle w:val="000000100000" w:firstRow="0" w:lastRow="0" w:firstColumn="0" w:lastColumn="0" w:oddVBand="0" w:evenVBand="0" w:oddHBand="1" w:evenHBand="0" w:firstRowFirstColumn="0" w:firstRowLastColumn="0" w:lastRowFirstColumn="0" w:lastRowLastColumn="0"/>
              <w:rPr>
                <w:rFonts w:eastAsiaTheme="minorEastAsia"/>
                <w:b/>
                <w:bCs/>
              </w:rPr>
            </w:pPr>
            <w:r>
              <w:rPr>
                <w:rFonts w:eastAsiaTheme="minorEastAsia" w:hint="eastAsia"/>
                <w:bCs/>
              </w:rPr>
              <w:t>Number of SSB beams: 2.</w:t>
            </w:r>
          </w:p>
          <w:p w14:paraId="3A8DC681" w14:textId="77777777" w:rsidR="008818DB" w:rsidRPr="00C44DDF" w:rsidRDefault="008818DB" w:rsidP="000D4E91">
            <w:pPr>
              <w:pStyle w:val="a8"/>
              <w:widowControl/>
              <w:numPr>
                <w:ilvl w:val="0"/>
                <w:numId w:val="8"/>
              </w:numPr>
              <w:spacing w:afterLines="50" w:after="120"/>
              <w:ind w:firstLineChars="0"/>
              <w:cnfStyle w:val="000000100000" w:firstRow="0" w:lastRow="0" w:firstColumn="0" w:lastColumn="0" w:oddVBand="0" w:evenVBand="0" w:oddHBand="1" w:evenHBand="0" w:firstRowFirstColumn="0" w:firstRowLastColumn="0" w:lastRowFirstColumn="0" w:lastRowLastColumn="0"/>
              <w:rPr>
                <w:rFonts w:eastAsiaTheme="minorEastAsia"/>
                <w:b/>
                <w:bCs/>
              </w:rPr>
            </w:pPr>
            <w:r>
              <w:rPr>
                <w:rFonts w:eastAsiaTheme="minorEastAsia" w:hint="eastAsia"/>
                <w:bCs/>
              </w:rPr>
              <w:t>SIB1</w:t>
            </w:r>
            <w:r>
              <w:rPr>
                <w:rFonts w:eastAsiaTheme="minorEastAsia"/>
                <w:bCs/>
              </w:rPr>
              <w:t xml:space="preserve"> periodicity</w:t>
            </w:r>
            <w:r>
              <w:rPr>
                <w:rFonts w:eastAsiaTheme="minorEastAsia" w:hint="eastAsia"/>
                <w:bCs/>
              </w:rPr>
              <w:t>: 20ms.</w:t>
            </w:r>
          </w:p>
          <w:p w14:paraId="1A72FF58" w14:textId="59E1200A" w:rsidR="008818DB" w:rsidRPr="003F53C2" w:rsidRDefault="008818DB" w:rsidP="0055225C">
            <w:pPr>
              <w:pStyle w:val="a8"/>
              <w:widowControl/>
              <w:numPr>
                <w:ilvl w:val="0"/>
                <w:numId w:val="8"/>
              </w:numPr>
              <w:spacing w:afterLines="50" w:after="120"/>
              <w:ind w:firstLineChars="0"/>
              <w:cnfStyle w:val="000000100000" w:firstRow="0" w:lastRow="0" w:firstColumn="0" w:lastColumn="0" w:oddVBand="0" w:evenVBand="0" w:oddHBand="1" w:evenHBand="0" w:firstRowFirstColumn="0" w:firstRowLastColumn="0" w:lastRowFirstColumn="0" w:lastRowLastColumn="0"/>
              <w:rPr>
                <w:rFonts w:eastAsiaTheme="minorEastAsia" w:cstheme="minorBidi"/>
                <w:bCs/>
                <w:kern w:val="2"/>
                <w:szCs w:val="22"/>
              </w:rPr>
            </w:pPr>
            <w:r w:rsidRPr="003F53C2">
              <w:rPr>
                <w:rFonts w:eastAsiaTheme="minorEastAsia"/>
                <w:bCs/>
              </w:rPr>
              <w:t>B</w:t>
            </w:r>
            <w:r w:rsidRPr="003F53C2">
              <w:rPr>
                <w:rFonts w:eastAsiaTheme="minorEastAsia" w:hint="eastAsia"/>
                <w:bCs/>
              </w:rPr>
              <w:t>andwidth</w:t>
            </w:r>
            <w:proofErr w:type="gramStart"/>
            <w:r w:rsidRPr="003F53C2">
              <w:rPr>
                <w:rFonts w:eastAsiaTheme="minorEastAsia" w:hint="eastAsia"/>
                <w:bCs/>
              </w:rPr>
              <w:t>:100MHz</w:t>
            </w:r>
            <w:proofErr w:type="gramEnd"/>
            <w:r>
              <w:rPr>
                <w:rFonts w:eastAsiaTheme="minorEastAsia" w:hint="eastAsia"/>
                <w:bCs/>
              </w:rPr>
              <w:t>.</w:t>
            </w:r>
          </w:p>
          <w:p w14:paraId="48BA8159" w14:textId="6D304426" w:rsidR="008818DB" w:rsidRPr="001C27CA" w:rsidRDefault="008818DB">
            <w:pPr>
              <w:pStyle w:val="a8"/>
              <w:widowControl/>
              <w:numPr>
                <w:ilvl w:val="0"/>
                <w:numId w:val="8"/>
              </w:numPr>
              <w:spacing w:afterLines="50" w:after="120"/>
              <w:ind w:firstLineChars="0"/>
              <w:cnfStyle w:val="000000100000" w:firstRow="0" w:lastRow="0" w:firstColumn="0" w:lastColumn="0" w:oddVBand="0" w:evenVBand="0" w:oddHBand="1" w:evenHBand="0" w:firstRowFirstColumn="0" w:firstRowLastColumn="0" w:lastRowFirstColumn="0" w:lastRowLastColumn="0"/>
              <w:rPr>
                <w:rFonts w:eastAsiaTheme="minorEastAsia" w:cstheme="minorBidi"/>
                <w:b/>
                <w:bCs/>
                <w:kern w:val="2"/>
                <w:szCs w:val="22"/>
              </w:rPr>
            </w:pPr>
            <w:r w:rsidRPr="003F53C2">
              <w:rPr>
                <w:rFonts w:eastAsiaTheme="minorEastAsia" w:hint="eastAsia"/>
                <w:bCs/>
              </w:rPr>
              <w:t>T</w:t>
            </w:r>
            <w:r w:rsidR="003F2C68">
              <w:rPr>
                <w:rFonts w:eastAsiaTheme="minorEastAsia" w:hint="eastAsia"/>
                <w:bCs/>
              </w:rPr>
              <w:t>X</w:t>
            </w:r>
            <w:r w:rsidRPr="003F53C2">
              <w:rPr>
                <w:rFonts w:eastAsiaTheme="minorEastAsia" w:hint="eastAsia"/>
                <w:bCs/>
              </w:rPr>
              <w:t>RU</w:t>
            </w:r>
            <w:proofErr w:type="gramStart"/>
            <w:r w:rsidRPr="003F53C2">
              <w:rPr>
                <w:rFonts w:eastAsiaTheme="minorEastAsia" w:hint="eastAsia"/>
                <w:bCs/>
              </w:rPr>
              <w:t>:64</w:t>
            </w:r>
            <w:proofErr w:type="gramEnd"/>
            <w:r>
              <w:rPr>
                <w:rFonts w:eastAsiaTheme="minorEastAsia" w:hint="eastAsia"/>
                <w:bCs/>
              </w:rPr>
              <w:t>.</w:t>
            </w:r>
          </w:p>
          <w:p w14:paraId="36011DE2" w14:textId="77777777" w:rsidR="008818DB" w:rsidRPr="00DB64AA" w:rsidRDefault="008818DB" w:rsidP="0055225C">
            <w:pPr>
              <w:pStyle w:val="a8"/>
              <w:widowControl/>
              <w:numPr>
                <w:ilvl w:val="0"/>
                <w:numId w:val="8"/>
              </w:numPr>
              <w:spacing w:afterLines="50" w:after="120"/>
              <w:ind w:firstLineChars="0"/>
              <w:cnfStyle w:val="000000100000" w:firstRow="0" w:lastRow="0" w:firstColumn="0" w:lastColumn="0" w:oddVBand="0" w:evenVBand="0" w:oddHBand="1" w:evenHBand="0" w:firstRowFirstColumn="0" w:firstRowLastColumn="0" w:lastRowFirstColumn="0" w:lastRowLastColumn="0"/>
              <w:rPr>
                <w:rFonts w:eastAsiaTheme="minorEastAsia" w:cstheme="minorBidi"/>
                <w:b/>
                <w:bCs/>
                <w:kern w:val="2"/>
                <w:szCs w:val="22"/>
              </w:rPr>
            </w:pPr>
            <w:r>
              <w:rPr>
                <w:rFonts w:eastAsiaTheme="minorEastAsia" w:hint="eastAsia"/>
                <w:bCs/>
              </w:rPr>
              <w:t>Transmission power: 55dBm.</w:t>
            </w:r>
          </w:p>
          <w:p w14:paraId="63E425D1" w14:textId="77777777" w:rsidR="008818DB" w:rsidRPr="00E614E4" w:rsidRDefault="008818DB" w:rsidP="0055225C">
            <w:pPr>
              <w:pStyle w:val="a8"/>
              <w:widowControl/>
              <w:numPr>
                <w:ilvl w:val="0"/>
                <w:numId w:val="8"/>
              </w:numPr>
              <w:spacing w:afterLines="50" w:after="120"/>
              <w:ind w:firstLineChars="0"/>
              <w:cnfStyle w:val="000000100000" w:firstRow="0" w:lastRow="0" w:firstColumn="0" w:lastColumn="0" w:oddVBand="0" w:evenVBand="0" w:oddHBand="1" w:evenHBand="0" w:firstRowFirstColumn="0" w:firstRowLastColumn="0" w:lastRowFirstColumn="0" w:lastRowLastColumn="0"/>
              <w:rPr>
                <w:rFonts w:eastAsiaTheme="minorEastAsia" w:cstheme="minorBidi"/>
                <w:bCs/>
                <w:kern w:val="2"/>
                <w:szCs w:val="22"/>
              </w:rPr>
            </w:pPr>
            <w:r w:rsidRPr="00E614E4">
              <w:rPr>
                <w:rFonts w:eastAsiaTheme="minorEastAsia" w:hint="eastAsia"/>
                <w:bCs/>
              </w:rPr>
              <w:t xml:space="preserve">DRX </w:t>
            </w:r>
            <w:r w:rsidRPr="00E614E4">
              <w:rPr>
                <w:rFonts w:eastAsiaTheme="minorEastAsia"/>
                <w:bCs/>
              </w:rPr>
              <w:t>configuration</w:t>
            </w:r>
            <w:r w:rsidRPr="00E614E4">
              <w:rPr>
                <w:rFonts w:eastAsiaTheme="minorEastAsia" w:hint="eastAsia"/>
                <w:bCs/>
              </w:rPr>
              <w:t xml:space="preserve">: </w:t>
            </w:r>
          </w:p>
          <w:p w14:paraId="428B9E0A" w14:textId="77777777" w:rsidR="008818DB" w:rsidRPr="00E614E4" w:rsidRDefault="008818DB" w:rsidP="0055225C">
            <w:pPr>
              <w:pStyle w:val="a8"/>
              <w:widowControl/>
              <w:numPr>
                <w:ilvl w:val="0"/>
                <w:numId w:val="10"/>
              </w:numPr>
              <w:spacing w:afterLines="50" w:after="120"/>
              <w:ind w:firstLineChars="0"/>
              <w:cnfStyle w:val="000000100000" w:firstRow="0" w:lastRow="0" w:firstColumn="0" w:lastColumn="0" w:oddVBand="0" w:evenVBand="0" w:oddHBand="1" w:evenHBand="0" w:firstRowFirstColumn="0" w:firstRowLastColumn="0" w:lastRowFirstColumn="0" w:lastRowLastColumn="0"/>
              <w:rPr>
                <w:rFonts w:eastAsiaTheme="minorEastAsia" w:cstheme="minorBidi"/>
                <w:bCs/>
                <w:kern w:val="2"/>
                <w:szCs w:val="22"/>
              </w:rPr>
            </w:pPr>
            <w:r w:rsidRPr="00E614E4">
              <w:rPr>
                <w:rFonts w:eastAsiaTheme="minorEastAsia" w:hint="eastAsia"/>
                <w:bCs/>
              </w:rPr>
              <w:t xml:space="preserve">(DRX-cycle, on duration timer, inactivity timer) = (160ms, </w:t>
            </w:r>
            <w:r>
              <w:rPr>
                <w:rFonts w:eastAsiaTheme="minorEastAsia" w:hint="eastAsia"/>
                <w:bCs/>
              </w:rPr>
              <w:t>8</w:t>
            </w:r>
            <w:r w:rsidRPr="00E614E4">
              <w:rPr>
                <w:rFonts w:eastAsiaTheme="minorEastAsia" w:hint="eastAsia"/>
                <w:bCs/>
              </w:rPr>
              <w:t xml:space="preserve">ms, </w:t>
            </w:r>
            <w:proofErr w:type="gramStart"/>
            <w:r>
              <w:rPr>
                <w:rFonts w:eastAsiaTheme="minorEastAsia" w:hint="eastAsia"/>
                <w:bCs/>
              </w:rPr>
              <w:t>100ms</w:t>
            </w:r>
            <w:proofErr w:type="gramEnd"/>
            <w:r w:rsidRPr="00E614E4">
              <w:rPr>
                <w:rFonts w:eastAsiaTheme="minorEastAsia" w:hint="eastAsia"/>
                <w:bCs/>
              </w:rPr>
              <w:t>)</w:t>
            </w:r>
            <w:r>
              <w:rPr>
                <w:rFonts w:eastAsiaTheme="minorEastAsia" w:hint="eastAsia"/>
                <w:bCs/>
              </w:rPr>
              <w:t>.</w:t>
            </w:r>
          </w:p>
          <w:p w14:paraId="013ABAAE" w14:textId="77777777" w:rsidR="008818DB" w:rsidRDefault="008818DB" w:rsidP="0055225C">
            <w:pPr>
              <w:pStyle w:val="a8"/>
              <w:widowControl/>
              <w:numPr>
                <w:ilvl w:val="0"/>
                <w:numId w:val="9"/>
              </w:numPr>
              <w:spacing w:afterLines="50" w:after="120"/>
              <w:ind w:firstLineChars="0"/>
              <w:cnfStyle w:val="000000100000" w:firstRow="0" w:lastRow="0" w:firstColumn="0" w:lastColumn="0" w:oddVBand="0" w:evenVBand="0" w:oddHBand="1" w:evenHBand="0" w:firstRowFirstColumn="0" w:firstRowLastColumn="0" w:lastRowFirstColumn="0" w:lastRowLastColumn="0"/>
              <w:rPr>
                <w:rFonts w:eastAsiaTheme="minorEastAsia" w:cstheme="minorBidi"/>
                <w:bCs/>
                <w:kern w:val="2"/>
                <w:szCs w:val="22"/>
              </w:rPr>
            </w:pPr>
            <w:r w:rsidRPr="00E614E4">
              <w:rPr>
                <w:rFonts w:eastAsiaTheme="minorEastAsia" w:hint="eastAsia"/>
                <w:bCs/>
              </w:rPr>
              <w:t xml:space="preserve">SSB </w:t>
            </w:r>
            <w:r w:rsidRPr="00E614E4">
              <w:rPr>
                <w:rFonts w:eastAsiaTheme="minorEastAsia"/>
                <w:bCs/>
              </w:rPr>
              <w:t>periodicity</w:t>
            </w:r>
            <w:r>
              <w:rPr>
                <w:rFonts w:eastAsiaTheme="minorEastAsia" w:hint="eastAsia"/>
                <w:bCs/>
              </w:rPr>
              <w:t>:</w:t>
            </w:r>
            <w:r w:rsidRPr="00E614E4">
              <w:rPr>
                <w:rFonts w:eastAsiaTheme="minorEastAsia" w:hint="eastAsia"/>
                <w:bCs/>
              </w:rPr>
              <w:t xml:space="preserve"> 20ms</w:t>
            </w:r>
            <w:r>
              <w:rPr>
                <w:rFonts w:eastAsiaTheme="minorEastAsia" w:hint="eastAsia"/>
                <w:bCs/>
              </w:rPr>
              <w:t>.</w:t>
            </w:r>
          </w:p>
          <w:p w14:paraId="45185EE8" w14:textId="77777777" w:rsidR="008818DB" w:rsidRPr="00795F0A" w:rsidRDefault="008818DB" w:rsidP="0055225C">
            <w:pPr>
              <w:pStyle w:val="a8"/>
              <w:widowControl/>
              <w:numPr>
                <w:ilvl w:val="0"/>
                <w:numId w:val="9"/>
              </w:numPr>
              <w:spacing w:afterLines="50" w:after="120"/>
              <w:ind w:firstLineChars="0"/>
              <w:cnfStyle w:val="000000100000" w:firstRow="0" w:lastRow="0" w:firstColumn="0" w:lastColumn="0" w:oddVBand="0" w:evenVBand="0" w:oddHBand="1" w:evenHBand="0" w:firstRowFirstColumn="0" w:firstRowLastColumn="0" w:lastRowFirstColumn="0" w:lastRowLastColumn="0"/>
              <w:rPr>
                <w:rFonts w:eastAsiaTheme="minorEastAsia" w:cstheme="minorBidi"/>
                <w:bCs/>
                <w:kern w:val="2"/>
                <w:szCs w:val="22"/>
              </w:rPr>
            </w:pPr>
            <w:r w:rsidRPr="00E614E4">
              <w:rPr>
                <w:rFonts w:eastAsiaTheme="minorEastAsia" w:hint="eastAsia"/>
                <w:bCs/>
              </w:rPr>
              <w:t>CSI-RS/TRS</w:t>
            </w:r>
            <w:r w:rsidRPr="00E614E4">
              <w:rPr>
                <w:rFonts w:eastAsiaTheme="minorEastAsia"/>
                <w:bCs/>
              </w:rPr>
              <w:t xml:space="preserve"> periodicity</w:t>
            </w:r>
            <w:r>
              <w:rPr>
                <w:rFonts w:eastAsiaTheme="minorEastAsia" w:hint="eastAsia"/>
                <w:bCs/>
              </w:rPr>
              <w:t>:</w:t>
            </w:r>
            <w:r w:rsidRPr="00E614E4">
              <w:rPr>
                <w:rFonts w:eastAsiaTheme="minorEastAsia" w:hint="eastAsia"/>
                <w:bCs/>
              </w:rPr>
              <w:t xml:space="preserve"> 10ms</w:t>
            </w:r>
            <w:r>
              <w:rPr>
                <w:rFonts w:eastAsiaTheme="minorEastAsia" w:hint="eastAsia"/>
                <w:bCs/>
              </w:rPr>
              <w:t>.</w:t>
            </w:r>
          </w:p>
          <w:p w14:paraId="52FDBEE0" w14:textId="69083F98" w:rsidR="008818DB" w:rsidRPr="00795F0A" w:rsidRDefault="008818DB" w:rsidP="00606872">
            <w:pPr>
              <w:pStyle w:val="a8"/>
              <w:widowControl/>
              <w:numPr>
                <w:ilvl w:val="0"/>
                <w:numId w:val="8"/>
              </w:numPr>
              <w:spacing w:afterLines="50" w:after="120"/>
              <w:ind w:firstLineChars="0"/>
              <w:cnfStyle w:val="000000100000" w:firstRow="0" w:lastRow="0" w:firstColumn="0" w:lastColumn="0" w:oddVBand="0" w:evenVBand="0" w:oddHBand="1" w:evenHBand="0" w:firstRowFirstColumn="0" w:firstRowLastColumn="0" w:lastRowFirstColumn="0" w:lastRowLastColumn="0"/>
              <w:rPr>
                <w:rFonts w:eastAsiaTheme="minorEastAsia" w:cstheme="minorBidi"/>
                <w:bCs/>
                <w:kern w:val="2"/>
                <w:szCs w:val="22"/>
              </w:rPr>
            </w:pPr>
            <w:bookmarkStart w:id="7" w:name="OLE_LINK3"/>
            <w:bookmarkStart w:id="8" w:name="OLE_LINK4"/>
            <w:r w:rsidRPr="00E614E4">
              <w:rPr>
                <w:rFonts w:eastAsiaTheme="minorEastAsia" w:hint="eastAsia"/>
                <w:bCs/>
              </w:rPr>
              <w:t>Traffic model: FTP3, inter-arrival time = 200ms, packet size = 0.5Mbytes</w:t>
            </w:r>
            <w:r w:rsidR="00606872">
              <w:rPr>
                <w:rFonts w:eastAsiaTheme="minorEastAsia" w:hint="eastAsia"/>
                <w:bCs/>
              </w:rPr>
              <w:t>.</w:t>
            </w:r>
            <w:bookmarkEnd w:id="7"/>
            <w:bookmarkEnd w:id="8"/>
          </w:p>
        </w:tc>
      </w:tr>
      <w:tr w:rsidR="008818DB" w14:paraId="49796FD1" w14:textId="77777777" w:rsidTr="000D4E91">
        <w:tc>
          <w:tcPr>
            <w:cnfStyle w:val="001000000000" w:firstRow="0" w:lastRow="0" w:firstColumn="1" w:lastColumn="0" w:oddVBand="0" w:evenVBand="0" w:oddHBand="0" w:evenHBand="0" w:firstRowFirstColumn="0" w:firstRowLastColumn="0" w:lastRowFirstColumn="0" w:lastRowLastColumn="0"/>
            <w:tcW w:w="0" w:type="auto"/>
          </w:tcPr>
          <w:p w14:paraId="21764415" w14:textId="77777777" w:rsidR="008818DB" w:rsidRPr="00592443" w:rsidRDefault="008818DB" w:rsidP="000D4E91">
            <w:pPr>
              <w:spacing w:after="120"/>
              <w:rPr>
                <w:rFonts w:eastAsiaTheme="minorEastAsia"/>
              </w:rPr>
            </w:pPr>
            <w:r>
              <w:rPr>
                <w:rFonts w:eastAsiaTheme="minorEastAsia" w:hint="eastAsia"/>
              </w:rPr>
              <w:t>On-demand SIB1</w:t>
            </w:r>
          </w:p>
        </w:tc>
        <w:tc>
          <w:tcPr>
            <w:tcW w:w="0" w:type="auto"/>
          </w:tcPr>
          <w:p w14:paraId="511EA348" w14:textId="77777777" w:rsidR="008818DB" w:rsidRPr="00703F59" w:rsidRDefault="008818DB" w:rsidP="0055225C">
            <w:pPr>
              <w:spacing w:afterLines="50" w:after="120"/>
              <w:cnfStyle w:val="000000000000" w:firstRow="0" w:lastRow="0" w:firstColumn="0" w:lastColumn="0" w:oddVBand="0" w:evenVBand="0" w:oddHBand="0" w:evenHBand="0" w:firstRowFirstColumn="0" w:firstRowLastColumn="0" w:lastRowFirstColumn="0" w:lastRowLastColumn="0"/>
              <w:rPr>
                <w:rFonts w:eastAsiaTheme="minorEastAsia" w:cstheme="minorBidi"/>
                <w:b/>
                <w:bCs/>
                <w:kern w:val="2"/>
                <w:szCs w:val="22"/>
              </w:rPr>
            </w:pPr>
            <w:r>
              <w:rPr>
                <w:rFonts w:eastAsiaTheme="minorEastAsia" w:hint="eastAsia"/>
                <w:b/>
                <w:bCs/>
              </w:rPr>
              <w:t>Non-zero system load: SIB1 is transmitted.</w:t>
            </w:r>
          </w:p>
          <w:p w14:paraId="1F6AF034" w14:textId="77777777" w:rsidR="008818DB" w:rsidRPr="00B773C5" w:rsidRDefault="008818DB" w:rsidP="0055225C">
            <w:pPr>
              <w:pStyle w:val="a8"/>
              <w:widowControl/>
              <w:numPr>
                <w:ilvl w:val="0"/>
                <w:numId w:val="8"/>
              </w:numPr>
              <w:spacing w:afterLines="50" w:after="120"/>
              <w:ind w:firstLineChars="0"/>
              <w:cnfStyle w:val="000000000000" w:firstRow="0" w:lastRow="0" w:firstColumn="0" w:lastColumn="0" w:oddVBand="0" w:evenVBand="0" w:oddHBand="0" w:evenHBand="0" w:firstRowFirstColumn="0" w:firstRowLastColumn="0" w:lastRowFirstColumn="0" w:lastRowLastColumn="0"/>
              <w:rPr>
                <w:rFonts w:eastAsiaTheme="minorEastAsia"/>
                <w:bCs/>
              </w:rPr>
            </w:pPr>
            <w:r w:rsidRPr="00C44DDF">
              <w:rPr>
                <w:rFonts w:eastAsiaTheme="minorEastAsia" w:hint="eastAsia"/>
                <w:bCs/>
              </w:rPr>
              <w:t>SSB</w:t>
            </w:r>
            <w:r w:rsidRPr="00C44DDF">
              <w:rPr>
                <w:rFonts w:eastAsiaTheme="minorEastAsia"/>
                <w:bCs/>
              </w:rPr>
              <w:t xml:space="preserve"> period</w:t>
            </w:r>
            <w:r w:rsidRPr="00C44DDF">
              <w:rPr>
                <w:rFonts w:eastAsiaTheme="minorEastAsia" w:hint="eastAsia"/>
                <w:bCs/>
              </w:rPr>
              <w:t>icity</w:t>
            </w:r>
            <w:r>
              <w:rPr>
                <w:rFonts w:eastAsiaTheme="minorEastAsia" w:hint="eastAsia"/>
                <w:bCs/>
              </w:rPr>
              <w:t>:</w:t>
            </w:r>
            <w:r w:rsidRPr="00C44DDF">
              <w:rPr>
                <w:rFonts w:eastAsiaTheme="minorEastAsia" w:hint="eastAsia"/>
                <w:bCs/>
              </w:rPr>
              <w:t xml:space="preserve"> 20ms.</w:t>
            </w:r>
          </w:p>
          <w:p w14:paraId="08E57A72" w14:textId="6523B8DF" w:rsidR="00C670FB" w:rsidRPr="00B773C5" w:rsidRDefault="00C670FB" w:rsidP="00C670FB">
            <w:pPr>
              <w:pStyle w:val="a8"/>
              <w:widowControl/>
              <w:numPr>
                <w:ilvl w:val="0"/>
                <w:numId w:val="8"/>
              </w:numPr>
              <w:spacing w:afterLines="50" w:after="120"/>
              <w:ind w:firstLineChars="0"/>
              <w:cnfStyle w:val="000000000000" w:firstRow="0" w:lastRow="0" w:firstColumn="0" w:lastColumn="0" w:oddVBand="0" w:evenVBand="0" w:oddHBand="0" w:evenHBand="0" w:firstRowFirstColumn="0" w:firstRowLastColumn="0" w:lastRowFirstColumn="0" w:lastRowLastColumn="0"/>
              <w:rPr>
                <w:rFonts w:eastAsiaTheme="minorEastAsia"/>
                <w:bCs/>
              </w:rPr>
            </w:pPr>
            <w:r>
              <w:rPr>
                <w:rFonts w:eastAsiaTheme="minorEastAsia" w:hint="eastAsia"/>
                <w:bCs/>
              </w:rPr>
              <w:t>Number of SSB beams: 2.</w:t>
            </w:r>
          </w:p>
          <w:p w14:paraId="648DB5B5" w14:textId="77777777" w:rsidR="008818DB" w:rsidRPr="00B773C5" w:rsidRDefault="008818DB" w:rsidP="0055225C">
            <w:pPr>
              <w:pStyle w:val="a8"/>
              <w:widowControl/>
              <w:numPr>
                <w:ilvl w:val="0"/>
                <w:numId w:val="8"/>
              </w:numPr>
              <w:spacing w:afterLines="50" w:after="120"/>
              <w:ind w:firstLineChars="0"/>
              <w:cnfStyle w:val="000000000000" w:firstRow="0" w:lastRow="0" w:firstColumn="0" w:lastColumn="0" w:oddVBand="0" w:evenVBand="0" w:oddHBand="0" w:evenHBand="0" w:firstRowFirstColumn="0" w:firstRowLastColumn="0" w:lastRowFirstColumn="0" w:lastRowLastColumn="0"/>
              <w:rPr>
                <w:rFonts w:eastAsiaTheme="minorEastAsia"/>
                <w:bCs/>
              </w:rPr>
            </w:pPr>
            <w:r>
              <w:rPr>
                <w:rFonts w:eastAsiaTheme="minorEastAsia" w:hint="eastAsia"/>
                <w:bCs/>
              </w:rPr>
              <w:t xml:space="preserve">SIB1: with </w:t>
            </w:r>
            <w:r>
              <w:rPr>
                <w:rFonts w:eastAsiaTheme="minorEastAsia"/>
                <w:bCs/>
              </w:rPr>
              <w:t>periodicity</w:t>
            </w:r>
            <w:r>
              <w:rPr>
                <w:rFonts w:eastAsiaTheme="minorEastAsia" w:hint="eastAsia"/>
                <w:bCs/>
              </w:rPr>
              <w:t xml:space="preserve"> 20ms.</w:t>
            </w:r>
          </w:p>
          <w:p w14:paraId="07E463F8" w14:textId="77777777" w:rsidR="008818DB" w:rsidRPr="003F53C2" w:rsidRDefault="008818DB" w:rsidP="0055225C">
            <w:pPr>
              <w:pStyle w:val="a8"/>
              <w:widowControl/>
              <w:numPr>
                <w:ilvl w:val="0"/>
                <w:numId w:val="8"/>
              </w:numPr>
              <w:spacing w:afterLines="50" w:after="120"/>
              <w:ind w:firstLineChars="0"/>
              <w:cnfStyle w:val="000000000000" w:firstRow="0" w:lastRow="0" w:firstColumn="0" w:lastColumn="0" w:oddVBand="0" w:evenVBand="0" w:oddHBand="0" w:evenHBand="0" w:firstRowFirstColumn="0" w:firstRowLastColumn="0" w:lastRowFirstColumn="0" w:lastRowLastColumn="0"/>
              <w:rPr>
                <w:rFonts w:eastAsiaTheme="minorEastAsia" w:cstheme="minorBidi"/>
                <w:bCs/>
                <w:kern w:val="2"/>
                <w:szCs w:val="22"/>
              </w:rPr>
            </w:pPr>
            <w:r w:rsidRPr="003F53C2">
              <w:rPr>
                <w:rFonts w:eastAsiaTheme="minorEastAsia"/>
                <w:bCs/>
              </w:rPr>
              <w:lastRenderedPageBreak/>
              <w:t>B</w:t>
            </w:r>
            <w:r w:rsidRPr="003F53C2">
              <w:rPr>
                <w:rFonts w:eastAsiaTheme="minorEastAsia" w:hint="eastAsia"/>
                <w:bCs/>
              </w:rPr>
              <w:t>andwidth:</w:t>
            </w:r>
            <w:r>
              <w:rPr>
                <w:rFonts w:eastAsiaTheme="minorEastAsia" w:hint="eastAsia"/>
                <w:bCs/>
              </w:rPr>
              <w:t xml:space="preserve"> </w:t>
            </w:r>
            <w:r w:rsidRPr="003F53C2">
              <w:rPr>
                <w:rFonts w:eastAsiaTheme="minorEastAsia" w:hint="eastAsia"/>
                <w:bCs/>
              </w:rPr>
              <w:t>100MHz</w:t>
            </w:r>
            <w:r>
              <w:rPr>
                <w:rFonts w:eastAsiaTheme="minorEastAsia" w:hint="eastAsia"/>
                <w:bCs/>
              </w:rPr>
              <w:t>.</w:t>
            </w:r>
          </w:p>
          <w:p w14:paraId="5FDBC74E" w14:textId="7CECFCA2" w:rsidR="008818DB" w:rsidRPr="001C27CA" w:rsidRDefault="008818DB">
            <w:pPr>
              <w:pStyle w:val="a8"/>
              <w:widowControl/>
              <w:numPr>
                <w:ilvl w:val="0"/>
                <w:numId w:val="8"/>
              </w:numPr>
              <w:spacing w:afterLines="50" w:after="120"/>
              <w:ind w:firstLineChars="0"/>
              <w:cnfStyle w:val="000000000000" w:firstRow="0" w:lastRow="0" w:firstColumn="0" w:lastColumn="0" w:oddVBand="0" w:evenVBand="0" w:oddHBand="0" w:evenHBand="0" w:firstRowFirstColumn="0" w:firstRowLastColumn="0" w:lastRowFirstColumn="0" w:lastRowLastColumn="0"/>
              <w:rPr>
                <w:rFonts w:eastAsiaTheme="minorEastAsia" w:cstheme="minorBidi"/>
                <w:b/>
                <w:bCs/>
                <w:kern w:val="2"/>
                <w:szCs w:val="22"/>
              </w:rPr>
            </w:pPr>
            <w:r w:rsidRPr="003F53C2">
              <w:rPr>
                <w:rFonts w:eastAsiaTheme="minorEastAsia" w:hint="eastAsia"/>
                <w:bCs/>
              </w:rPr>
              <w:t>T</w:t>
            </w:r>
            <w:r w:rsidR="00215993">
              <w:rPr>
                <w:rFonts w:eastAsiaTheme="minorEastAsia" w:hint="eastAsia"/>
                <w:bCs/>
              </w:rPr>
              <w:t>X</w:t>
            </w:r>
            <w:r w:rsidRPr="003F53C2">
              <w:rPr>
                <w:rFonts w:eastAsiaTheme="minorEastAsia" w:hint="eastAsia"/>
                <w:bCs/>
              </w:rPr>
              <w:t>RU:</w:t>
            </w:r>
            <w:r>
              <w:rPr>
                <w:rFonts w:eastAsiaTheme="minorEastAsia" w:hint="eastAsia"/>
                <w:bCs/>
              </w:rPr>
              <w:t xml:space="preserve"> </w:t>
            </w:r>
            <w:r w:rsidRPr="003F53C2">
              <w:rPr>
                <w:rFonts w:eastAsiaTheme="minorEastAsia" w:hint="eastAsia"/>
                <w:bCs/>
              </w:rPr>
              <w:t>64</w:t>
            </w:r>
            <w:r>
              <w:rPr>
                <w:rFonts w:eastAsiaTheme="minorEastAsia" w:hint="eastAsia"/>
                <w:bCs/>
              </w:rPr>
              <w:t>.</w:t>
            </w:r>
          </w:p>
          <w:p w14:paraId="0D79ED9B" w14:textId="77777777" w:rsidR="008818DB" w:rsidRPr="00DB64AA" w:rsidRDefault="008818DB" w:rsidP="0055225C">
            <w:pPr>
              <w:pStyle w:val="a8"/>
              <w:widowControl/>
              <w:numPr>
                <w:ilvl w:val="0"/>
                <w:numId w:val="8"/>
              </w:numPr>
              <w:spacing w:afterLines="50" w:after="120"/>
              <w:ind w:firstLineChars="0"/>
              <w:cnfStyle w:val="000000000000" w:firstRow="0" w:lastRow="0" w:firstColumn="0" w:lastColumn="0" w:oddVBand="0" w:evenVBand="0" w:oddHBand="0" w:evenHBand="0" w:firstRowFirstColumn="0" w:firstRowLastColumn="0" w:lastRowFirstColumn="0" w:lastRowLastColumn="0"/>
              <w:rPr>
                <w:rFonts w:eastAsiaTheme="minorEastAsia" w:cstheme="minorBidi"/>
                <w:b/>
                <w:bCs/>
                <w:kern w:val="2"/>
                <w:szCs w:val="22"/>
              </w:rPr>
            </w:pPr>
            <w:r>
              <w:rPr>
                <w:rFonts w:eastAsiaTheme="minorEastAsia" w:hint="eastAsia"/>
                <w:bCs/>
              </w:rPr>
              <w:t>Transmission power: 55dBm.</w:t>
            </w:r>
          </w:p>
          <w:p w14:paraId="199D06DD" w14:textId="77777777" w:rsidR="008818DB" w:rsidRPr="00E614E4" w:rsidRDefault="008818DB" w:rsidP="0055225C">
            <w:pPr>
              <w:pStyle w:val="a8"/>
              <w:widowControl/>
              <w:numPr>
                <w:ilvl w:val="0"/>
                <w:numId w:val="8"/>
              </w:numPr>
              <w:spacing w:afterLines="50" w:after="120"/>
              <w:ind w:firstLineChars="0"/>
              <w:cnfStyle w:val="000000000000" w:firstRow="0" w:lastRow="0" w:firstColumn="0" w:lastColumn="0" w:oddVBand="0" w:evenVBand="0" w:oddHBand="0" w:evenHBand="0" w:firstRowFirstColumn="0" w:firstRowLastColumn="0" w:lastRowFirstColumn="0" w:lastRowLastColumn="0"/>
              <w:rPr>
                <w:rFonts w:eastAsiaTheme="minorEastAsia" w:cstheme="minorBidi"/>
                <w:bCs/>
                <w:kern w:val="2"/>
                <w:szCs w:val="22"/>
              </w:rPr>
            </w:pPr>
            <w:r w:rsidRPr="00E614E4">
              <w:rPr>
                <w:rFonts w:eastAsiaTheme="minorEastAsia" w:hint="eastAsia"/>
                <w:bCs/>
              </w:rPr>
              <w:t xml:space="preserve">DRX </w:t>
            </w:r>
            <w:r w:rsidRPr="00E614E4">
              <w:rPr>
                <w:rFonts w:eastAsiaTheme="minorEastAsia"/>
                <w:bCs/>
              </w:rPr>
              <w:t>configuration</w:t>
            </w:r>
            <w:r w:rsidRPr="00E614E4">
              <w:rPr>
                <w:rFonts w:eastAsiaTheme="minorEastAsia" w:hint="eastAsia"/>
                <w:bCs/>
              </w:rPr>
              <w:t xml:space="preserve">: </w:t>
            </w:r>
          </w:p>
          <w:p w14:paraId="381CFE90" w14:textId="77777777" w:rsidR="008818DB" w:rsidRPr="00235B69" w:rsidRDefault="008818DB" w:rsidP="0055225C">
            <w:pPr>
              <w:pStyle w:val="a8"/>
              <w:widowControl/>
              <w:numPr>
                <w:ilvl w:val="0"/>
                <w:numId w:val="10"/>
              </w:numPr>
              <w:spacing w:afterLines="50" w:after="120"/>
              <w:ind w:firstLineChars="0"/>
              <w:cnfStyle w:val="000000000000" w:firstRow="0" w:lastRow="0" w:firstColumn="0" w:lastColumn="0" w:oddVBand="0" w:evenVBand="0" w:oddHBand="0" w:evenHBand="0" w:firstRowFirstColumn="0" w:firstRowLastColumn="0" w:lastRowFirstColumn="0" w:lastRowLastColumn="0"/>
              <w:rPr>
                <w:rFonts w:eastAsiaTheme="minorEastAsia" w:cstheme="minorBidi"/>
                <w:bCs/>
                <w:kern w:val="2"/>
                <w:szCs w:val="22"/>
              </w:rPr>
            </w:pPr>
            <w:r w:rsidRPr="00235B69">
              <w:rPr>
                <w:rFonts w:eastAsiaTheme="minorEastAsia" w:hint="eastAsia"/>
                <w:bCs/>
              </w:rPr>
              <w:t xml:space="preserve">(DRX-cycle, on duration timer, inactivity timer) = (160ms, 8ms, </w:t>
            </w:r>
            <w:proofErr w:type="gramStart"/>
            <w:r w:rsidRPr="00235B69">
              <w:rPr>
                <w:rFonts w:eastAsiaTheme="minorEastAsia" w:hint="eastAsia"/>
                <w:bCs/>
              </w:rPr>
              <w:t>100ms</w:t>
            </w:r>
            <w:proofErr w:type="gramEnd"/>
            <w:r w:rsidRPr="00235B69">
              <w:rPr>
                <w:rFonts w:eastAsiaTheme="minorEastAsia" w:hint="eastAsia"/>
                <w:bCs/>
              </w:rPr>
              <w:t>)</w:t>
            </w:r>
            <w:r>
              <w:rPr>
                <w:rFonts w:eastAsiaTheme="minorEastAsia" w:hint="eastAsia"/>
                <w:bCs/>
              </w:rPr>
              <w:t>.</w:t>
            </w:r>
          </w:p>
          <w:p w14:paraId="4B5EAF95" w14:textId="77777777" w:rsidR="008818DB" w:rsidRDefault="008818DB" w:rsidP="0055225C">
            <w:pPr>
              <w:pStyle w:val="a8"/>
              <w:widowControl/>
              <w:numPr>
                <w:ilvl w:val="0"/>
                <w:numId w:val="9"/>
              </w:numPr>
              <w:spacing w:afterLines="50" w:after="120"/>
              <w:ind w:firstLineChars="0"/>
              <w:cnfStyle w:val="000000000000" w:firstRow="0" w:lastRow="0" w:firstColumn="0" w:lastColumn="0" w:oddVBand="0" w:evenVBand="0" w:oddHBand="0" w:evenHBand="0" w:firstRowFirstColumn="0" w:firstRowLastColumn="0" w:lastRowFirstColumn="0" w:lastRowLastColumn="0"/>
              <w:rPr>
                <w:rFonts w:eastAsiaTheme="minorEastAsia" w:cstheme="minorBidi"/>
                <w:bCs/>
                <w:kern w:val="2"/>
                <w:szCs w:val="22"/>
              </w:rPr>
            </w:pPr>
            <w:r w:rsidRPr="00235B69">
              <w:rPr>
                <w:rFonts w:eastAsiaTheme="minorEastAsia" w:hint="eastAsia"/>
                <w:bCs/>
              </w:rPr>
              <w:t xml:space="preserve">SSB </w:t>
            </w:r>
            <w:r w:rsidRPr="00235B69">
              <w:rPr>
                <w:rFonts w:eastAsiaTheme="minorEastAsia"/>
                <w:bCs/>
              </w:rPr>
              <w:t>periodicity</w:t>
            </w:r>
            <w:r>
              <w:rPr>
                <w:rFonts w:eastAsiaTheme="minorEastAsia" w:hint="eastAsia"/>
                <w:bCs/>
              </w:rPr>
              <w:t>:</w:t>
            </w:r>
            <w:r w:rsidRPr="00235B69">
              <w:rPr>
                <w:rFonts w:eastAsiaTheme="minorEastAsia" w:hint="eastAsia"/>
                <w:bCs/>
              </w:rPr>
              <w:t xml:space="preserve"> 20ms</w:t>
            </w:r>
            <w:r>
              <w:rPr>
                <w:rFonts w:eastAsiaTheme="minorEastAsia" w:hint="eastAsia"/>
                <w:bCs/>
              </w:rPr>
              <w:t>.</w:t>
            </w:r>
            <w:r w:rsidRPr="00235B69">
              <w:rPr>
                <w:rFonts w:eastAsiaTheme="minorEastAsia" w:hint="eastAsia"/>
                <w:bCs/>
              </w:rPr>
              <w:t xml:space="preserve"> </w:t>
            </w:r>
          </w:p>
          <w:p w14:paraId="0A82B5BB" w14:textId="77777777" w:rsidR="008818DB" w:rsidRPr="00235B69" w:rsidRDefault="008818DB" w:rsidP="0055225C">
            <w:pPr>
              <w:pStyle w:val="a8"/>
              <w:widowControl/>
              <w:numPr>
                <w:ilvl w:val="0"/>
                <w:numId w:val="9"/>
              </w:numPr>
              <w:spacing w:afterLines="50" w:after="120"/>
              <w:ind w:firstLineChars="0"/>
              <w:cnfStyle w:val="000000000000" w:firstRow="0" w:lastRow="0" w:firstColumn="0" w:lastColumn="0" w:oddVBand="0" w:evenVBand="0" w:oddHBand="0" w:evenHBand="0" w:firstRowFirstColumn="0" w:firstRowLastColumn="0" w:lastRowFirstColumn="0" w:lastRowLastColumn="0"/>
              <w:rPr>
                <w:rFonts w:eastAsiaTheme="minorEastAsia" w:cstheme="minorBidi"/>
                <w:bCs/>
                <w:kern w:val="2"/>
                <w:szCs w:val="22"/>
              </w:rPr>
            </w:pPr>
            <w:r w:rsidRPr="00235B69">
              <w:rPr>
                <w:rFonts w:eastAsiaTheme="minorEastAsia" w:hint="eastAsia"/>
                <w:bCs/>
              </w:rPr>
              <w:t xml:space="preserve">CSI-RS/TRS </w:t>
            </w:r>
            <w:r w:rsidRPr="00235B69">
              <w:rPr>
                <w:rFonts w:eastAsiaTheme="minorEastAsia"/>
                <w:bCs/>
              </w:rPr>
              <w:t>periodicity</w:t>
            </w:r>
            <w:r>
              <w:rPr>
                <w:rFonts w:eastAsiaTheme="minorEastAsia" w:hint="eastAsia"/>
                <w:bCs/>
              </w:rPr>
              <w:t xml:space="preserve">: </w:t>
            </w:r>
            <w:r w:rsidRPr="00235B69">
              <w:rPr>
                <w:rFonts w:eastAsiaTheme="minorEastAsia" w:hint="eastAsia"/>
                <w:bCs/>
              </w:rPr>
              <w:t>10ms</w:t>
            </w:r>
            <w:r>
              <w:rPr>
                <w:rFonts w:eastAsiaTheme="minorEastAsia" w:hint="eastAsia"/>
                <w:bCs/>
              </w:rPr>
              <w:t>.</w:t>
            </w:r>
          </w:p>
          <w:p w14:paraId="53828F2A" w14:textId="3646B508" w:rsidR="008818DB" w:rsidRPr="00E614E4" w:rsidRDefault="008818DB" w:rsidP="0055225C">
            <w:pPr>
              <w:pStyle w:val="a8"/>
              <w:widowControl/>
              <w:numPr>
                <w:ilvl w:val="0"/>
                <w:numId w:val="8"/>
              </w:numPr>
              <w:spacing w:afterLines="50" w:after="120"/>
              <w:ind w:firstLineChars="0"/>
              <w:cnfStyle w:val="000000000000" w:firstRow="0" w:lastRow="0" w:firstColumn="0" w:lastColumn="0" w:oddVBand="0" w:evenVBand="0" w:oddHBand="0" w:evenHBand="0" w:firstRowFirstColumn="0" w:firstRowLastColumn="0" w:lastRowFirstColumn="0" w:lastRowLastColumn="0"/>
              <w:rPr>
                <w:rFonts w:eastAsiaTheme="minorEastAsia" w:cstheme="minorBidi"/>
                <w:bCs/>
                <w:kern w:val="2"/>
                <w:szCs w:val="22"/>
              </w:rPr>
            </w:pPr>
            <w:bookmarkStart w:id="9" w:name="OLE_LINK5"/>
            <w:r w:rsidRPr="00E614E4">
              <w:rPr>
                <w:rFonts w:eastAsiaTheme="minorEastAsia" w:hint="eastAsia"/>
                <w:bCs/>
              </w:rPr>
              <w:t>Traffic model: FTP3, inter-arrival time = 200ms, packet size = 0.5Mbytes</w:t>
            </w:r>
            <w:r w:rsidR="00606872">
              <w:rPr>
                <w:rFonts w:eastAsiaTheme="minorEastAsia" w:hint="eastAsia"/>
                <w:bCs/>
              </w:rPr>
              <w:t>.</w:t>
            </w:r>
          </w:p>
          <w:bookmarkEnd w:id="9"/>
          <w:p w14:paraId="52BB1BFE" w14:textId="77777777" w:rsidR="008818DB" w:rsidRPr="00703F59" w:rsidRDefault="008818DB" w:rsidP="0055225C">
            <w:pPr>
              <w:spacing w:afterLines="50" w:after="120"/>
              <w:cnfStyle w:val="000000000000" w:firstRow="0" w:lastRow="0" w:firstColumn="0" w:lastColumn="0" w:oddVBand="0" w:evenVBand="0" w:oddHBand="0" w:evenHBand="0" w:firstRowFirstColumn="0" w:firstRowLastColumn="0" w:lastRowFirstColumn="0" w:lastRowLastColumn="0"/>
              <w:rPr>
                <w:rFonts w:eastAsiaTheme="minorEastAsia" w:cstheme="minorBidi"/>
                <w:b/>
                <w:bCs/>
                <w:kern w:val="2"/>
                <w:szCs w:val="22"/>
              </w:rPr>
            </w:pPr>
            <w:r>
              <w:rPr>
                <w:rFonts w:eastAsiaTheme="minorEastAsia" w:hint="eastAsia"/>
                <w:b/>
                <w:bCs/>
              </w:rPr>
              <w:t xml:space="preserve">Zero system </w:t>
            </w:r>
            <w:proofErr w:type="gramStart"/>
            <w:r>
              <w:rPr>
                <w:rFonts w:eastAsiaTheme="minorEastAsia" w:hint="eastAsia"/>
                <w:b/>
                <w:bCs/>
              </w:rPr>
              <w:t>load</w:t>
            </w:r>
            <w:proofErr w:type="gramEnd"/>
            <w:r>
              <w:rPr>
                <w:rFonts w:eastAsiaTheme="minorEastAsia" w:hint="eastAsia"/>
                <w:b/>
                <w:bCs/>
              </w:rPr>
              <w:t>: SIB1 is not transmitted.</w:t>
            </w:r>
          </w:p>
          <w:p w14:paraId="6F2DC207" w14:textId="77777777" w:rsidR="008818DB" w:rsidRPr="00DD6511" w:rsidRDefault="008818DB" w:rsidP="0055225C">
            <w:pPr>
              <w:pStyle w:val="a8"/>
              <w:widowControl/>
              <w:numPr>
                <w:ilvl w:val="0"/>
                <w:numId w:val="8"/>
              </w:numPr>
              <w:spacing w:afterLines="50" w:after="120"/>
              <w:ind w:firstLineChars="0"/>
              <w:cnfStyle w:val="000000000000" w:firstRow="0" w:lastRow="0" w:firstColumn="0" w:lastColumn="0" w:oddVBand="0" w:evenVBand="0" w:oddHBand="0" w:evenHBand="0" w:firstRowFirstColumn="0" w:firstRowLastColumn="0" w:lastRowFirstColumn="0" w:lastRowLastColumn="0"/>
              <w:rPr>
                <w:rFonts w:eastAsiaTheme="minorEastAsia" w:cstheme="minorBidi"/>
                <w:bCs/>
                <w:kern w:val="2"/>
                <w:szCs w:val="22"/>
              </w:rPr>
            </w:pPr>
            <w:r>
              <w:rPr>
                <w:rFonts w:eastAsiaTheme="minorEastAsia" w:hint="eastAsia"/>
                <w:bCs/>
              </w:rPr>
              <w:t>Normal SSB with 20ms periodicity is transmitted within zero system load duration.</w:t>
            </w:r>
          </w:p>
        </w:tc>
      </w:tr>
    </w:tbl>
    <w:p w14:paraId="3213A92B" w14:textId="6C545243" w:rsidR="008818DB" w:rsidRPr="00A54FB9" w:rsidRDefault="008818DB" w:rsidP="00A54FB9">
      <w:pPr>
        <w:pStyle w:val="2"/>
        <w:numPr>
          <w:ilvl w:val="1"/>
          <w:numId w:val="2"/>
        </w:numPr>
        <w:rPr>
          <w:kern w:val="32"/>
        </w:rPr>
      </w:pPr>
      <w:r w:rsidRPr="00A54FB9">
        <w:rPr>
          <w:rFonts w:hint="eastAsia"/>
          <w:kern w:val="32"/>
        </w:rPr>
        <w:lastRenderedPageBreak/>
        <w:t>Evaluation results</w:t>
      </w:r>
    </w:p>
    <w:p w14:paraId="3B6F1880" w14:textId="6D3A94E0" w:rsidR="00CC4F9F" w:rsidRPr="00E70F65" w:rsidRDefault="00BF05A5" w:rsidP="00FA2168">
      <w:pPr>
        <w:pStyle w:val="a1"/>
        <w:rPr>
          <w:rFonts w:eastAsiaTheme="minorEastAsia"/>
          <w:sz w:val="20"/>
          <w:szCs w:val="20"/>
          <w:lang w:eastAsia="zh-CN"/>
        </w:rPr>
      </w:pPr>
      <w:r>
        <w:rPr>
          <w:rFonts w:eastAsiaTheme="minorEastAsia" w:hint="eastAsia"/>
          <w:sz w:val="20"/>
          <w:szCs w:val="20"/>
          <w:lang w:eastAsia="zh-CN"/>
        </w:rPr>
        <w:t xml:space="preserve">For </w:t>
      </w:r>
      <w:r>
        <w:rPr>
          <w:rFonts w:eastAsiaTheme="minorEastAsia"/>
          <w:sz w:val="20"/>
          <w:szCs w:val="20"/>
          <w:lang w:eastAsia="zh-CN"/>
        </w:rPr>
        <w:t>evaluating</w:t>
      </w:r>
      <w:r>
        <w:rPr>
          <w:rFonts w:eastAsiaTheme="minorEastAsia" w:hint="eastAsia"/>
          <w:sz w:val="20"/>
          <w:szCs w:val="20"/>
          <w:lang w:eastAsia="zh-CN"/>
        </w:rPr>
        <w:t xml:space="preserve"> the network energy saving gain of on-demand SIB1, the baseline assumption for normal network operation </w:t>
      </w:r>
      <w:r w:rsidR="007A6FAF">
        <w:rPr>
          <w:rFonts w:eastAsiaTheme="minorEastAsia" w:hint="eastAsia"/>
          <w:sz w:val="20"/>
          <w:szCs w:val="20"/>
          <w:lang w:eastAsia="zh-CN"/>
        </w:rPr>
        <w:t>is discussed in section</w:t>
      </w:r>
      <w:r w:rsidR="004401C2">
        <w:rPr>
          <w:rFonts w:eastAsiaTheme="minorEastAsia" w:hint="eastAsia"/>
          <w:sz w:val="20"/>
          <w:szCs w:val="20"/>
          <w:lang w:eastAsia="zh-CN"/>
        </w:rPr>
        <w:t xml:space="preserve"> </w:t>
      </w:r>
      <w:r w:rsidR="004401C2">
        <w:rPr>
          <w:rFonts w:eastAsiaTheme="minorEastAsia"/>
          <w:sz w:val="20"/>
          <w:szCs w:val="20"/>
          <w:lang w:eastAsia="zh-CN"/>
        </w:rPr>
        <w:fldChar w:fldCharType="begin"/>
      </w:r>
      <w:r w:rsidR="004401C2">
        <w:rPr>
          <w:rFonts w:eastAsiaTheme="minorEastAsia"/>
          <w:sz w:val="20"/>
          <w:szCs w:val="20"/>
          <w:lang w:eastAsia="zh-CN"/>
        </w:rPr>
        <w:instrText xml:space="preserve"> </w:instrText>
      </w:r>
      <w:r w:rsidR="004401C2">
        <w:rPr>
          <w:rFonts w:eastAsiaTheme="minorEastAsia" w:hint="eastAsia"/>
          <w:sz w:val="20"/>
          <w:szCs w:val="20"/>
          <w:lang w:eastAsia="zh-CN"/>
        </w:rPr>
        <w:instrText>REF _Ref159147923 \r \h</w:instrText>
      </w:r>
      <w:r w:rsidR="004401C2">
        <w:rPr>
          <w:rFonts w:eastAsiaTheme="minorEastAsia"/>
          <w:sz w:val="20"/>
          <w:szCs w:val="20"/>
          <w:lang w:eastAsia="zh-CN"/>
        </w:rPr>
        <w:instrText xml:space="preserve"> </w:instrText>
      </w:r>
      <w:r w:rsidR="004401C2">
        <w:rPr>
          <w:rFonts w:eastAsiaTheme="minorEastAsia"/>
          <w:sz w:val="20"/>
          <w:szCs w:val="20"/>
          <w:lang w:eastAsia="zh-CN"/>
        </w:rPr>
      </w:r>
      <w:r w:rsidR="004401C2">
        <w:rPr>
          <w:rFonts w:eastAsiaTheme="minorEastAsia"/>
          <w:sz w:val="20"/>
          <w:szCs w:val="20"/>
          <w:lang w:eastAsia="zh-CN"/>
        </w:rPr>
        <w:fldChar w:fldCharType="separate"/>
      </w:r>
      <w:r w:rsidR="004401C2">
        <w:rPr>
          <w:rFonts w:eastAsiaTheme="minorEastAsia"/>
          <w:sz w:val="20"/>
          <w:szCs w:val="20"/>
          <w:lang w:eastAsia="zh-CN"/>
        </w:rPr>
        <w:t>4.1</w:t>
      </w:r>
      <w:r w:rsidR="004401C2">
        <w:rPr>
          <w:rFonts w:eastAsiaTheme="minorEastAsia"/>
          <w:sz w:val="20"/>
          <w:szCs w:val="20"/>
          <w:lang w:eastAsia="zh-CN"/>
        </w:rPr>
        <w:fldChar w:fldCharType="end"/>
      </w:r>
      <w:r w:rsidR="00BA0D30">
        <w:rPr>
          <w:rFonts w:eastAsiaTheme="minorEastAsia" w:hint="eastAsia"/>
          <w:sz w:val="20"/>
          <w:szCs w:val="20"/>
          <w:lang w:eastAsia="zh-CN"/>
        </w:rPr>
        <w:t>.</w:t>
      </w:r>
      <w:r w:rsidR="004401C2">
        <w:rPr>
          <w:rFonts w:eastAsiaTheme="minorEastAsia" w:hint="eastAsia"/>
          <w:sz w:val="20"/>
          <w:szCs w:val="20"/>
          <w:lang w:eastAsia="zh-CN"/>
        </w:rPr>
        <w:t xml:space="preserve"> </w:t>
      </w:r>
      <w:r w:rsidR="00BA0D30">
        <w:rPr>
          <w:rFonts w:eastAsiaTheme="minorEastAsia" w:hint="eastAsia"/>
          <w:sz w:val="20"/>
          <w:szCs w:val="20"/>
          <w:lang w:eastAsia="zh-CN"/>
        </w:rPr>
        <w:t xml:space="preserve">The normal network operation includes </w:t>
      </w:r>
      <w:r w:rsidR="00BA0D30">
        <w:rPr>
          <w:rFonts w:eastAsiaTheme="minorEastAsia"/>
          <w:sz w:val="20"/>
          <w:szCs w:val="20"/>
          <w:lang w:eastAsia="zh-CN"/>
        </w:rPr>
        <w:t>periodic</w:t>
      </w:r>
      <w:r w:rsidR="00BA0D30">
        <w:rPr>
          <w:rFonts w:eastAsiaTheme="minorEastAsia" w:hint="eastAsia"/>
          <w:sz w:val="20"/>
          <w:szCs w:val="20"/>
          <w:lang w:eastAsia="zh-CN"/>
        </w:rPr>
        <w:t xml:space="preserve"> SSB transmission, periodic SIB1 transmission and UL/DL control channels and data transmission.</w:t>
      </w:r>
      <w:r w:rsidR="00E67F4D">
        <w:rPr>
          <w:rFonts w:eastAsiaTheme="minorEastAsia" w:hint="eastAsia"/>
          <w:sz w:val="20"/>
          <w:szCs w:val="20"/>
          <w:lang w:eastAsia="zh-CN"/>
        </w:rPr>
        <w:t xml:space="preserve"> </w:t>
      </w:r>
      <w:r w:rsidR="00E70F65">
        <w:rPr>
          <w:rFonts w:eastAsiaTheme="minorEastAsia"/>
          <w:sz w:val="20"/>
          <w:szCs w:val="20"/>
          <w:lang w:eastAsia="zh-CN"/>
        </w:rPr>
        <w:t>T</w:t>
      </w:r>
      <w:r w:rsidR="00E70F65">
        <w:rPr>
          <w:rFonts w:eastAsiaTheme="minorEastAsia" w:hint="eastAsia"/>
          <w:sz w:val="20"/>
          <w:szCs w:val="20"/>
          <w:lang w:eastAsia="zh-CN"/>
        </w:rPr>
        <w:t>he implementation of on-demand SIB1</w:t>
      </w:r>
      <w:r w:rsidR="0063579C">
        <w:rPr>
          <w:rFonts w:eastAsiaTheme="minorEastAsia" w:hint="eastAsia"/>
          <w:sz w:val="20"/>
          <w:szCs w:val="20"/>
          <w:lang w:eastAsia="zh-CN"/>
        </w:rPr>
        <w:t xml:space="preserve"> </w:t>
      </w:r>
      <w:r w:rsidR="00E70F65">
        <w:rPr>
          <w:rFonts w:eastAsiaTheme="minorEastAsia" w:hint="eastAsia"/>
          <w:sz w:val="20"/>
          <w:szCs w:val="20"/>
          <w:lang w:eastAsia="zh-CN"/>
        </w:rPr>
        <w:t xml:space="preserve">is related to the system load in a cell. If a cell </w:t>
      </w:r>
      <w:r w:rsidR="005F4A1E">
        <w:rPr>
          <w:rFonts w:eastAsiaTheme="minorEastAsia" w:hint="eastAsia"/>
          <w:sz w:val="20"/>
          <w:szCs w:val="20"/>
          <w:lang w:eastAsia="zh-CN"/>
        </w:rPr>
        <w:t>has</w:t>
      </w:r>
      <w:r w:rsidR="00E70F65">
        <w:rPr>
          <w:rFonts w:eastAsiaTheme="minorEastAsia" w:hint="eastAsia"/>
          <w:sz w:val="20"/>
          <w:szCs w:val="20"/>
          <w:lang w:eastAsia="zh-CN"/>
        </w:rPr>
        <w:t xml:space="preserve"> non-zero system load, </w:t>
      </w:r>
      <w:proofErr w:type="spellStart"/>
      <w:r w:rsidR="00E70F65">
        <w:rPr>
          <w:rFonts w:eastAsiaTheme="minorEastAsia" w:hint="eastAsia"/>
          <w:sz w:val="20"/>
          <w:szCs w:val="20"/>
          <w:lang w:eastAsia="zh-CN"/>
        </w:rPr>
        <w:t>gNB</w:t>
      </w:r>
      <w:proofErr w:type="spellEnd"/>
      <w:r w:rsidR="00E70F65">
        <w:rPr>
          <w:rFonts w:eastAsiaTheme="minorEastAsia" w:hint="eastAsia"/>
          <w:sz w:val="20"/>
          <w:szCs w:val="20"/>
          <w:lang w:eastAsia="zh-CN"/>
        </w:rPr>
        <w:t xml:space="preserve"> transmits </w:t>
      </w:r>
      <w:r w:rsidR="00E70F65">
        <w:rPr>
          <w:rFonts w:eastAsiaTheme="minorEastAsia"/>
          <w:sz w:val="20"/>
          <w:szCs w:val="20"/>
          <w:lang w:eastAsia="zh-CN"/>
        </w:rPr>
        <w:t>periodic</w:t>
      </w:r>
      <w:r w:rsidR="00E70F65">
        <w:rPr>
          <w:rFonts w:eastAsiaTheme="minorEastAsia" w:hint="eastAsia"/>
          <w:sz w:val="20"/>
          <w:szCs w:val="20"/>
          <w:lang w:eastAsia="zh-CN"/>
        </w:rPr>
        <w:t xml:space="preserve"> SSB, periodic SIB1 and UL/DL control channels and data. If a cell </w:t>
      </w:r>
      <w:r w:rsidR="005F4A1E">
        <w:rPr>
          <w:rFonts w:eastAsiaTheme="minorEastAsia" w:hint="eastAsia"/>
          <w:sz w:val="20"/>
          <w:szCs w:val="20"/>
          <w:lang w:eastAsia="zh-CN"/>
        </w:rPr>
        <w:t>has</w:t>
      </w:r>
      <w:r w:rsidR="00E70F65">
        <w:rPr>
          <w:rFonts w:eastAsiaTheme="minorEastAsia" w:hint="eastAsia"/>
          <w:sz w:val="20"/>
          <w:szCs w:val="20"/>
          <w:lang w:eastAsia="zh-CN"/>
        </w:rPr>
        <w:t xml:space="preserve"> zero system </w:t>
      </w:r>
      <w:proofErr w:type="gramStart"/>
      <w:r w:rsidR="00E70F65">
        <w:rPr>
          <w:rFonts w:eastAsiaTheme="minorEastAsia" w:hint="eastAsia"/>
          <w:sz w:val="20"/>
          <w:szCs w:val="20"/>
          <w:lang w:eastAsia="zh-CN"/>
        </w:rPr>
        <w:t>load</w:t>
      </w:r>
      <w:proofErr w:type="gramEnd"/>
      <w:r w:rsidR="00E70F65">
        <w:rPr>
          <w:rFonts w:eastAsiaTheme="minorEastAsia" w:hint="eastAsia"/>
          <w:sz w:val="20"/>
          <w:szCs w:val="20"/>
          <w:lang w:eastAsia="zh-CN"/>
        </w:rPr>
        <w:t xml:space="preserve">, </w:t>
      </w:r>
      <w:proofErr w:type="spellStart"/>
      <w:r w:rsidR="00E70F65">
        <w:rPr>
          <w:rFonts w:eastAsiaTheme="minorEastAsia" w:hint="eastAsia"/>
          <w:sz w:val="20"/>
          <w:szCs w:val="20"/>
          <w:lang w:eastAsia="zh-CN"/>
        </w:rPr>
        <w:t>gNB</w:t>
      </w:r>
      <w:proofErr w:type="spellEnd"/>
      <w:r w:rsidR="00E70F65">
        <w:rPr>
          <w:rFonts w:eastAsiaTheme="minorEastAsia" w:hint="eastAsia"/>
          <w:sz w:val="20"/>
          <w:szCs w:val="20"/>
          <w:lang w:eastAsia="zh-CN"/>
        </w:rPr>
        <w:t xml:space="preserve"> only transmit </w:t>
      </w:r>
      <w:r w:rsidR="00E70F65">
        <w:rPr>
          <w:rFonts w:eastAsiaTheme="minorEastAsia"/>
          <w:sz w:val="20"/>
          <w:szCs w:val="20"/>
          <w:lang w:eastAsia="zh-CN"/>
        </w:rPr>
        <w:t>periodic</w:t>
      </w:r>
      <w:r w:rsidR="00E70F65">
        <w:rPr>
          <w:rFonts w:eastAsiaTheme="minorEastAsia" w:hint="eastAsia"/>
          <w:sz w:val="20"/>
          <w:szCs w:val="20"/>
          <w:lang w:eastAsia="zh-CN"/>
        </w:rPr>
        <w:t xml:space="preserve"> SSB</w:t>
      </w:r>
      <w:r w:rsidR="00623F93">
        <w:rPr>
          <w:rFonts w:eastAsiaTheme="minorEastAsia" w:hint="eastAsia"/>
          <w:sz w:val="20"/>
          <w:szCs w:val="20"/>
          <w:lang w:eastAsia="zh-CN"/>
        </w:rPr>
        <w:t xml:space="preserve"> and SIB1 is not transmitted</w:t>
      </w:r>
      <w:r w:rsidR="00E70F65">
        <w:rPr>
          <w:rFonts w:eastAsiaTheme="minorEastAsia" w:hint="eastAsia"/>
          <w:sz w:val="20"/>
          <w:szCs w:val="20"/>
          <w:lang w:eastAsia="zh-CN"/>
        </w:rPr>
        <w:t>.</w:t>
      </w:r>
      <w:r w:rsidR="00576BA6">
        <w:rPr>
          <w:rFonts w:eastAsiaTheme="minorEastAsia" w:hint="eastAsia"/>
          <w:sz w:val="20"/>
          <w:szCs w:val="20"/>
          <w:lang w:eastAsia="zh-CN"/>
        </w:rPr>
        <w:t xml:space="preserve"> The types of UL/DL signals/channels transmitted in the cases of baseline and on-demand SIB1 are </w:t>
      </w:r>
      <w:r w:rsidR="00576BA6">
        <w:rPr>
          <w:rFonts w:eastAsiaTheme="minorEastAsia"/>
          <w:sz w:val="20"/>
          <w:szCs w:val="20"/>
          <w:lang w:eastAsia="zh-CN"/>
        </w:rPr>
        <w:t>s</w:t>
      </w:r>
      <w:r w:rsidR="00576BA6" w:rsidRPr="00594F02">
        <w:rPr>
          <w:rFonts w:eastAsiaTheme="minorEastAsia"/>
          <w:sz w:val="20"/>
          <w:szCs w:val="20"/>
          <w:lang w:eastAsia="zh-CN"/>
        </w:rPr>
        <w:t>ummarized</w:t>
      </w:r>
      <w:r w:rsidR="00576BA6" w:rsidRPr="00594F02">
        <w:rPr>
          <w:rFonts w:eastAsiaTheme="minorEastAsia" w:hint="eastAsia"/>
          <w:sz w:val="20"/>
          <w:szCs w:val="20"/>
          <w:lang w:eastAsia="zh-CN"/>
        </w:rPr>
        <w:t xml:space="preserve"> in </w:t>
      </w:r>
      <w:r w:rsidR="00594F02" w:rsidRPr="00594F02">
        <w:rPr>
          <w:rFonts w:eastAsiaTheme="minorEastAsia"/>
          <w:sz w:val="20"/>
          <w:szCs w:val="20"/>
          <w:lang w:eastAsia="zh-CN"/>
        </w:rPr>
        <w:fldChar w:fldCharType="begin"/>
      </w:r>
      <w:r w:rsidR="00594F02" w:rsidRPr="00594F02">
        <w:rPr>
          <w:rFonts w:eastAsiaTheme="minorEastAsia"/>
          <w:sz w:val="20"/>
          <w:szCs w:val="20"/>
          <w:lang w:eastAsia="zh-CN"/>
        </w:rPr>
        <w:instrText xml:space="preserve"> </w:instrText>
      </w:r>
      <w:r w:rsidR="00594F02" w:rsidRPr="00594F02">
        <w:rPr>
          <w:rFonts w:eastAsiaTheme="minorEastAsia" w:hint="eastAsia"/>
          <w:sz w:val="20"/>
          <w:szCs w:val="20"/>
          <w:lang w:eastAsia="zh-CN"/>
        </w:rPr>
        <w:instrText>REF _Ref159158015 \h</w:instrText>
      </w:r>
      <w:r w:rsidR="00594F02" w:rsidRPr="00594F02">
        <w:rPr>
          <w:rFonts w:eastAsiaTheme="minorEastAsia"/>
          <w:sz w:val="20"/>
          <w:szCs w:val="20"/>
          <w:lang w:eastAsia="zh-CN"/>
        </w:rPr>
        <w:instrText xml:space="preserve">  \* MERGEFORMAT </w:instrText>
      </w:r>
      <w:r w:rsidR="00594F02" w:rsidRPr="00594F02">
        <w:rPr>
          <w:rFonts w:eastAsiaTheme="minorEastAsia"/>
          <w:sz w:val="20"/>
          <w:szCs w:val="20"/>
          <w:lang w:eastAsia="zh-CN"/>
        </w:rPr>
      </w:r>
      <w:r w:rsidR="00594F02" w:rsidRPr="00594F02">
        <w:rPr>
          <w:rFonts w:eastAsiaTheme="minorEastAsia"/>
          <w:sz w:val="20"/>
          <w:szCs w:val="20"/>
          <w:lang w:eastAsia="zh-CN"/>
        </w:rPr>
        <w:fldChar w:fldCharType="separate"/>
      </w:r>
      <w:r w:rsidR="00594F02" w:rsidRPr="00594F02">
        <w:rPr>
          <w:rFonts w:eastAsiaTheme="minorEastAsia" w:cs="Times New Roman"/>
          <w:bCs/>
          <w:sz w:val="20"/>
          <w:szCs w:val="20"/>
          <w:lang w:val="en-GB"/>
        </w:rPr>
        <w:t>Table 2</w:t>
      </w:r>
      <w:r w:rsidR="00594F02" w:rsidRPr="00594F02">
        <w:rPr>
          <w:rFonts w:eastAsiaTheme="minorEastAsia"/>
          <w:sz w:val="20"/>
          <w:szCs w:val="20"/>
          <w:lang w:eastAsia="zh-CN"/>
        </w:rPr>
        <w:fldChar w:fldCharType="end"/>
      </w:r>
      <w:r w:rsidR="00594F02">
        <w:rPr>
          <w:rFonts w:eastAsiaTheme="minorEastAsia" w:hint="eastAsia"/>
          <w:sz w:val="20"/>
          <w:szCs w:val="20"/>
          <w:lang w:eastAsia="zh-CN"/>
        </w:rPr>
        <w:t>.</w:t>
      </w:r>
      <w:r w:rsidR="00861154">
        <w:rPr>
          <w:rFonts w:eastAsiaTheme="minorEastAsia" w:hint="eastAsia"/>
          <w:sz w:val="20"/>
          <w:szCs w:val="20"/>
          <w:lang w:eastAsia="zh-CN"/>
        </w:rPr>
        <w:t xml:space="preserve"> </w:t>
      </w:r>
    </w:p>
    <w:p w14:paraId="2D2C2161" w14:textId="6BA015FD" w:rsidR="00594F02" w:rsidRPr="00594F02" w:rsidRDefault="00594F02" w:rsidP="00594F02">
      <w:pPr>
        <w:pStyle w:val="af0"/>
        <w:widowControl/>
        <w:spacing w:after="180"/>
        <w:jc w:val="center"/>
        <w:rPr>
          <w:rFonts w:ascii="Times New Roman" w:eastAsiaTheme="minorEastAsia" w:hAnsi="Times New Roman" w:cs="Times New Roman"/>
          <w:b/>
          <w:bCs/>
          <w:kern w:val="0"/>
          <w:lang w:val="en-GB"/>
        </w:rPr>
      </w:pPr>
      <w:bookmarkStart w:id="10" w:name="_Ref159158015"/>
      <w:r w:rsidRPr="00594F02">
        <w:rPr>
          <w:rFonts w:ascii="Times New Roman" w:eastAsiaTheme="minorEastAsia" w:hAnsi="Times New Roman" w:cs="Times New Roman"/>
          <w:b/>
          <w:bCs/>
          <w:kern w:val="0"/>
          <w:lang w:val="en-GB"/>
        </w:rPr>
        <w:t xml:space="preserve">Table </w:t>
      </w:r>
      <w:r w:rsidRPr="00594F02">
        <w:rPr>
          <w:rFonts w:ascii="Times New Roman" w:eastAsiaTheme="minorEastAsia" w:hAnsi="Times New Roman" w:cs="Times New Roman"/>
          <w:b/>
          <w:bCs/>
          <w:kern w:val="0"/>
          <w:lang w:val="en-GB"/>
        </w:rPr>
        <w:fldChar w:fldCharType="begin"/>
      </w:r>
      <w:r w:rsidRPr="00594F02">
        <w:rPr>
          <w:rFonts w:ascii="Times New Roman" w:eastAsiaTheme="minorEastAsia" w:hAnsi="Times New Roman" w:cs="Times New Roman"/>
          <w:b/>
          <w:bCs/>
          <w:kern w:val="0"/>
          <w:lang w:val="en-GB"/>
        </w:rPr>
        <w:instrText xml:space="preserve"> SEQ Table \* ARABIC </w:instrText>
      </w:r>
      <w:r w:rsidRPr="00594F02">
        <w:rPr>
          <w:rFonts w:ascii="Times New Roman" w:eastAsiaTheme="minorEastAsia" w:hAnsi="Times New Roman" w:cs="Times New Roman"/>
          <w:b/>
          <w:bCs/>
          <w:kern w:val="0"/>
          <w:lang w:val="en-GB"/>
        </w:rPr>
        <w:fldChar w:fldCharType="separate"/>
      </w:r>
      <w:r w:rsidRPr="00594F02">
        <w:rPr>
          <w:rFonts w:ascii="Times New Roman" w:eastAsiaTheme="minorEastAsia" w:hAnsi="Times New Roman" w:cs="Times New Roman"/>
          <w:b/>
          <w:bCs/>
          <w:kern w:val="0"/>
          <w:lang w:val="en-GB"/>
        </w:rPr>
        <w:t>2</w:t>
      </w:r>
      <w:r w:rsidRPr="00594F02">
        <w:rPr>
          <w:rFonts w:ascii="Times New Roman" w:eastAsiaTheme="minorEastAsia" w:hAnsi="Times New Roman" w:cs="Times New Roman"/>
          <w:b/>
          <w:bCs/>
          <w:kern w:val="0"/>
          <w:lang w:val="en-GB"/>
        </w:rPr>
        <w:fldChar w:fldCharType="end"/>
      </w:r>
      <w:bookmarkEnd w:id="10"/>
      <w:r>
        <w:rPr>
          <w:rFonts w:ascii="Times New Roman" w:eastAsiaTheme="minorEastAsia" w:hAnsi="Times New Roman" w:cs="Times New Roman" w:hint="eastAsia"/>
          <w:b/>
          <w:bCs/>
          <w:kern w:val="0"/>
          <w:lang w:val="en-GB"/>
        </w:rPr>
        <w:t xml:space="preserve">: </w:t>
      </w:r>
      <w:r w:rsidR="00705073">
        <w:rPr>
          <w:rFonts w:ascii="Times New Roman" w:eastAsiaTheme="minorEastAsia" w:hAnsi="Times New Roman" w:cs="Times New Roman" w:hint="eastAsia"/>
          <w:b/>
          <w:bCs/>
          <w:kern w:val="0"/>
          <w:lang w:val="en-GB"/>
        </w:rPr>
        <w:t>UL/DL signals/channels transmitted in baseline and on-demand SIB1</w:t>
      </w:r>
    </w:p>
    <w:tbl>
      <w:tblPr>
        <w:tblStyle w:val="-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1"/>
        <w:gridCol w:w="3217"/>
        <w:gridCol w:w="4338"/>
      </w:tblGrid>
      <w:tr w:rsidR="00576BA6" w14:paraId="699E8580" w14:textId="6E424BF4" w:rsidTr="0095446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Borders>
              <w:bottom w:val="single" w:sz="4" w:space="0" w:color="auto"/>
            </w:tcBorders>
          </w:tcPr>
          <w:p w14:paraId="33CCE601" w14:textId="74CB6975" w:rsidR="00576BA6" w:rsidRPr="00526998" w:rsidRDefault="00576BA6" w:rsidP="00D4157E">
            <w:pPr>
              <w:spacing w:after="120"/>
              <w:rPr>
                <w:rFonts w:eastAsiaTheme="minorEastAsia"/>
              </w:rPr>
            </w:pPr>
            <w:r w:rsidRPr="00526998">
              <w:rPr>
                <w:rFonts w:eastAsiaTheme="minorEastAsia" w:hint="eastAsia"/>
                <w:b w:val="0"/>
              </w:rPr>
              <w:t>Case</w:t>
            </w:r>
            <w:r>
              <w:rPr>
                <w:rFonts w:eastAsiaTheme="minorEastAsia" w:hint="eastAsia"/>
                <w:b w:val="0"/>
              </w:rPr>
              <w:t>s</w:t>
            </w:r>
          </w:p>
        </w:tc>
        <w:tc>
          <w:tcPr>
            <w:tcW w:w="3217" w:type="dxa"/>
            <w:tcBorders>
              <w:bottom w:val="single" w:sz="4" w:space="0" w:color="auto"/>
            </w:tcBorders>
          </w:tcPr>
          <w:p w14:paraId="56A095C5" w14:textId="05440F67" w:rsidR="00576BA6" w:rsidRPr="00D328D4" w:rsidRDefault="00576BA6" w:rsidP="00D4157E">
            <w:pPr>
              <w:spacing w:after="120"/>
              <w:cnfStyle w:val="100000000000" w:firstRow="1" w:lastRow="0" w:firstColumn="0" w:lastColumn="0" w:oddVBand="0" w:evenVBand="0" w:oddHBand="0" w:evenHBand="0" w:firstRowFirstColumn="0" w:firstRowLastColumn="0" w:lastRowFirstColumn="0" w:lastRowLastColumn="0"/>
              <w:rPr>
                <w:rFonts w:eastAsiaTheme="minorEastAsia"/>
                <w:b w:val="0"/>
                <w:bCs w:val="0"/>
              </w:rPr>
            </w:pPr>
            <w:r>
              <w:rPr>
                <w:rFonts w:eastAsiaTheme="minorEastAsia" w:hint="eastAsia"/>
                <w:b w:val="0"/>
                <w:bCs w:val="0"/>
              </w:rPr>
              <w:t>System load</w:t>
            </w:r>
            <w:r w:rsidR="00F56DBC">
              <w:rPr>
                <w:rFonts w:eastAsiaTheme="minorEastAsia" w:hint="eastAsia"/>
                <w:b w:val="0"/>
                <w:bCs w:val="0"/>
              </w:rPr>
              <w:t xml:space="preserve"> in a cell</w:t>
            </w:r>
          </w:p>
        </w:tc>
        <w:tc>
          <w:tcPr>
            <w:tcW w:w="4338" w:type="dxa"/>
            <w:tcBorders>
              <w:bottom w:val="single" w:sz="4" w:space="0" w:color="auto"/>
            </w:tcBorders>
          </w:tcPr>
          <w:p w14:paraId="0068B46C" w14:textId="143D4A65" w:rsidR="00576BA6" w:rsidRPr="00F56DBC" w:rsidRDefault="00954461" w:rsidP="00D4157E">
            <w:pPr>
              <w:spacing w:after="120"/>
              <w:cnfStyle w:val="100000000000" w:firstRow="1" w:lastRow="0" w:firstColumn="0" w:lastColumn="0" w:oddVBand="0" w:evenVBand="0" w:oddHBand="0" w:evenHBand="0" w:firstRowFirstColumn="0" w:firstRowLastColumn="0" w:lastRowFirstColumn="0" w:lastRowLastColumn="0"/>
              <w:rPr>
                <w:rFonts w:eastAsiaTheme="minorEastAsia"/>
                <w:b w:val="0"/>
              </w:rPr>
            </w:pPr>
            <w:r w:rsidRPr="00F56DBC">
              <w:rPr>
                <w:rFonts w:eastAsiaTheme="minorEastAsia" w:hint="eastAsia"/>
                <w:b w:val="0"/>
              </w:rPr>
              <w:t>UL/DL signals/channels</w:t>
            </w:r>
          </w:p>
        </w:tc>
      </w:tr>
      <w:tr w:rsidR="00954461" w14:paraId="2DF15BCF" w14:textId="4BDE528C" w:rsidTr="0095446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vMerge w:val="restart"/>
            <w:tcBorders>
              <w:top w:val="single" w:sz="4" w:space="0" w:color="auto"/>
              <w:left w:val="single" w:sz="4" w:space="0" w:color="auto"/>
              <w:bottom w:val="single" w:sz="4" w:space="0" w:color="auto"/>
            </w:tcBorders>
          </w:tcPr>
          <w:p w14:paraId="01745EAA" w14:textId="77777777" w:rsidR="00954461" w:rsidRDefault="00954461" w:rsidP="00D4157E">
            <w:pPr>
              <w:spacing w:after="120"/>
              <w:rPr>
                <w:rFonts w:eastAsiaTheme="minorEastAsia"/>
                <w:b w:val="0"/>
              </w:rPr>
            </w:pPr>
            <w:r w:rsidRPr="00931B55">
              <w:rPr>
                <w:rFonts w:eastAsiaTheme="minorEastAsia"/>
                <w:bCs w:val="0"/>
              </w:rPr>
              <w:t>B</w:t>
            </w:r>
            <w:r>
              <w:rPr>
                <w:rFonts w:eastAsiaTheme="minorEastAsia" w:hint="eastAsia"/>
                <w:bCs w:val="0"/>
              </w:rPr>
              <w:t>aseline</w:t>
            </w:r>
          </w:p>
        </w:tc>
        <w:tc>
          <w:tcPr>
            <w:tcW w:w="3217" w:type="dxa"/>
            <w:tcBorders>
              <w:top w:val="single" w:sz="4" w:space="0" w:color="auto"/>
              <w:bottom w:val="single" w:sz="4" w:space="0" w:color="auto"/>
            </w:tcBorders>
          </w:tcPr>
          <w:p w14:paraId="70A61144" w14:textId="66352A91" w:rsidR="00954461" w:rsidRPr="00954461" w:rsidRDefault="00954461" w:rsidP="00954461">
            <w:pPr>
              <w:widowControl/>
              <w:spacing w:afterLines="50" w:after="120"/>
              <w:cnfStyle w:val="000000100000" w:firstRow="0" w:lastRow="0" w:firstColumn="0" w:lastColumn="0" w:oddVBand="0" w:evenVBand="0" w:oddHBand="1" w:evenHBand="0" w:firstRowFirstColumn="0" w:firstRowLastColumn="0" w:lastRowFirstColumn="0" w:lastRowLastColumn="0"/>
              <w:rPr>
                <w:rFonts w:eastAsiaTheme="minorEastAsia"/>
                <w:bCs/>
              </w:rPr>
            </w:pPr>
            <w:r w:rsidRPr="00954461">
              <w:rPr>
                <w:rFonts w:eastAsiaTheme="minorEastAsia" w:hint="eastAsia"/>
                <w:bCs/>
              </w:rPr>
              <w:t>Non-zero system load</w:t>
            </w:r>
          </w:p>
        </w:tc>
        <w:tc>
          <w:tcPr>
            <w:tcW w:w="4338" w:type="dxa"/>
            <w:tcBorders>
              <w:top w:val="single" w:sz="4" w:space="0" w:color="auto"/>
              <w:bottom w:val="single" w:sz="4" w:space="0" w:color="auto"/>
              <w:right w:val="single" w:sz="4" w:space="0" w:color="auto"/>
            </w:tcBorders>
          </w:tcPr>
          <w:p w14:paraId="1525CBD7" w14:textId="6609BB23" w:rsidR="00954461" w:rsidRDefault="00954461" w:rsidP="00D4157E">
            <w:pPr>
              <w:spacing w:afterLines="50" w:after="120"/>
              <w:cnfStyle w:val="000000100000" w:firstRow="0" w:lastRow="0" w:firstColumn="0" w:lastColumn="0" w:oddVBand="0" w:evenVBand="0" w:oddHBand="1" w:evenHBand="0" w:firstRowFirstColumn="0" w:firstRowLastColumn="0" w:lastRowFirstColumn="0" w:lastRowLastColumn="0"/>
              <w:rPr>
                <w:rFonts w:eastAsiaTheme="minorEastAsia"/>
                <w:bCs/>
              </w:rPr>
            </w:pPr>
            <w:r>
              <w:rPr>
                <w:rFonts w:eastAsiaTheme="minorEastAsia" w:hint="eastAsia"/>
                <w:bCs/>
              </w:rPr>
              <w:t>Periodic SSB.</w:t>
            </w:r>
          </w:p>
          <w:p w14:paraId="6C6BDF66" w14:textId="77777777" w:rsidR="00954461" w:rsidRDefault="00954461" w:rsidP="00D4157E">
            <w:pPr>
              <w:spacing w:afterLines="50" w:after="120"/>
              <w:cnfStyle w:val="000000100000" w:firstRow="0" w:lastRow="0" w:firstColumn="0" w:lastColumn="0" w:oddVBand="0" w:evenVBand="0" w:oddHBand="1" w:evenHBand="0" w:firstRowFirstColumn="0" w:firstRowLastColumn="0" w:lastRowFirstColumn="0" w:lastRowLastColumn="0"/>
              <w:rPr>
                <w:rFonts w:eastAsiaTheme="minorEastAsia"/>
                <w:bCs/>
              </w:rPr>
            </w:pPr>
            <w:r>
              <w:rPr>
                <w:rFonts w:eastAsiaTheme="minorEastAsia" w:hint="eastAsia"/>
                <w:bCs/>
              </w:rPr>
              <w:t>Periodic SIB1.</w:t>
            </w:r>
          </w:p>
          <w:p w14:paraId="5C67D406" w14:textId="2963DE68" w:rsidR="00954461" w:rsidRDefault="00954461" w:rsidP="00D4157E">
            <w:pPr>
              <w:spacing w:afterLines="50" w:after="120"/>
              <w:cnfStyle w:val="000000100000" w:firstRow="0" w:lastRow="0" w:firstColumn="0" w:lastColumn="0" w:oddVBand="0" w:evenVBand="0" w:oddHBand="1" w:evenHBand="0" w:firstRowFirstColumn="0" w:firstRowLastColumn="0" w:lastRowFirstColumn="0" w:lastRowLastColumn="0"/>
              <w:rPr>
                <w:rFonts w:eastAsiaTheme="minorEastAsia"/>
                <w:bCs/>
              </w:rPr>
            </w:pPr>
            <w:r>
              <w:rPr>
                <w:rFonts w:eastAsiaTheme="minorEastAsia" w:hint="eastAsia"/>
                <w:bCs/>
              </w:rPr>
              <w:t>Control channels such as PDCCH.</w:t>
            </w:r>
          </w:p>
          <w:p w14:paraId="2B11B15C" w14:textId="3739ABEE" w:rsidR="00954461" w:rsidRPr="00954461" w:rsidRDefault="00954461" w:rsidP="00D4157E">
            <w:pPr>
              <w:spacing w:afterLines="50" w:after="120"/>
              <w:cnfStyle w:val="000000100000" w:firstRow="0" w:lastRow="0" w:firstColumn="0" w:lastColumn="0" w:oddVBand="0" w:evenVBand="0" w:oddHBand="1" w:evenHBand="0" w:firstRowFirstColumn="0" w:firstRowLastColumn="0" w:lastRowFirstColumn="0" w:lastRowLastColumn="0"/>
              <w:rPr>
                <w:rFonts w:eastAsiaTheme="minorEastAsia"/>
                <w:bCs/>
              </w:rPr>
            </w:pPr>
            <w:r>
              <w:rPr>
                <w:rFonts w:eastAsiaTheme="minorEastAsia"/>
                <w:bCs/>
              </w:rPr>
              <w:t>D</w:t>
            </w:r>
            <w:r>
              <w:rPr>
                <w:rFonts w:eastAsiaTheme="minorEastAsia" w:hint="eastAsia"/>
                <w:bCs/>
              </w:rPr>
              <w:t>ata transmissions such as PDSCH.</w:t>
            </w:r>
          </w:p>
        </w:tc>
      </w:tr>
      <w:tr w:rsidR="00954461" w14:paraId="3ACFE961" w14:textId="77777777" w:rsidTr="00576BA6">
        <w:tc>
          <w:tcPr>
            <w:cnfStyle w:val="001000000000" w:firstRow="0" w:lastRow="0" w:firstColumn="1" w:lastColumn="0" w:oddVBand="0" w:evenVBand="0" w:oddHBand="0" w:evenHBand="0" w:firstRowFirstColumn="0" w:firstRowLastColumn="0" w:lastRowFirstColumn="0" w:lastRowLastColumn="0"/>
            <w:tcW w:w="0" w:type="auto"/>
            <w:vMerge/>
          </w:tcPr>
          <w:p w14:paraId="44C6A53D" w14:textId="77777777" w:rsidR="00954461" w:rsidRPr="00931B55" w:rsidRDefault="00954461" w:rsidP="00D4157E">
            <w:pPr>
              <w:spacing w:after="120"/>
            </w:pPr>
          </w:p>
        </w:tc>
        <w:tc>
          <w:tcPr>
            <w:tcW w:w="3217" w:type="dxa"/>
          </w:tcPr>
          <w:p w14:paraId="13BDF632" w14:textId="1E67D57A" w:rsidR="00954461" w:rsidRPr="00954461" w:rsidRDefault="00AF7DE2" w:rsidP="00954461">
            <w:pPr>
              <w:widowControl/>
              <w:spacing w:afterLines="50" w:after="120"/>
              <w:cnfStyle w:val="000000000000" w:firstRow="0" w:lastRow="0" w:firstColumn="0" w:lastColumn="0" w:oddVBand="0" w:evenVBand="0" w:oddHBand="0" w:evenHBand="0" w:firstRowFirstColumn="0" w:firstRowLastColumn="0" w:lastRowFirstColumn="0" w:lastRowLastColumn="0"/>
              <w:rPr>
                <w:bCs/>
              </w:rPr>
            </w:pPr>
            <w:r>
              <w:rPr>
                <w:rFonts w:eastAsiaTheme="minorEastAsia" w:hint="eastAsia"/>
                <w:bCs/>
              </w:rPr>
              <w:t>Z</w:t>
            </w:r>
            <w:r w:rsidRPr="00954461">
              <w:rPr>
                <w:rFonts w:eastAsiaTheme="minorEastAsia" w:hint="eastAsia"/>
                <w:bCs/>
              </w:rPr>
              <w:t>ero system load</w:t>
            </w:r>
          </w:p>
        </w:tc>
        <w:tc>
          <w:tcPr>
            <w:tcW w:w="4338" w:type="dxa"/>
          </w:tcPr>
          <w:p w14:paraId="75E2C32D" w14:textId="77777777" w:rsidR="00AF7DE2" w:rsidRDefault="00AF7DE2" w:rsidP="00AF7DE2">
            <w:pPr>
              <w:spacing w:afterLines="50" w:after="120"/>
              <w:cnfStyle w:val="000000000000" w:firstRow="0" w:lastRow="0" w:firstColumn="0" w:lastColumn="0" w:oddVBand="0" w:evenVBand="0" w:oddHBand="0" w:evenHBand="0" w:firstRowFirstColumn="0" w:firstRowLastColumn="0" w:lastRowFirstColumn="0" w:lastRowLastColumn="0"/>
              <w:rPr>
                <w:rFonts w:eastAsiaTheme="minorEastAsia"/>
                <w:bCs/>
              </w:rPr>
            </w:pPr>
            <w:r>
              <w:rPr>
                <w:rFonts w:eastAsiaTheme="minorEastAsia" w:hint="eastAsia"/>
                <w:bCs/>
              </w:rPr>
              <w:t>Periodic SSB.</w:t>
            </w:r>
          </w:p>
          <w:p w14:paraId="799A9841" w14:textId="1BB1FAC4" w:rsidR="00954461" w:rsidRPr="00AF7DE2" w:rsidRDefault="00AF7DE2" w:rsidP="00D4157E">
            <w:pPr>
              <w:spacing w:afterLines="50" w:after="120"/>
              <w:cnfStyle w:val="000000000000" w:firstRow="0" w:lastRow="0" w:firstColumn="0" w:lastColumn="0" w:oddVBand="0" w:evenVBand="0" w:oddHBand="0" w:evenHBand="0" w:firstRowFirstColumn="0" w:firstRowLastColumn="0" w:lastRowFirstColumn="0" w:lastRowLastColumn="0"/>
              <w:rPr>
                <w:rFonts w:eastAsiaTheme="minorEastAsia"/>
                <w:bCs/>
              </w:rPr>
            </w:pPr>
            <w:r>
              <w:rPr>
                <w:rFonts w:eastAsiaTheme="minorEastAsia" w:hint="eastAsia"/>
                <w:bCs/>
              </w:rPr>
              <w:t>Periodic SIB1.</w:t>
            </w:r>
          </w:p>
        </w:tc>
      </w:tr>
      <w:tr w:rsidR="00AF7DE2" w14:paraId="14B78046" w14:textId="60CDD8E2" w:rsidTr="00182DF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vMerge w:val="restart"/>
            <w:tcBorders>
              <w:top w:val="single" w:sz="4" w:space="0" w:color="auto"/>
              <w:left w:val="single" w:sz="4" w:space="0" w:color="auto"/>
            </w:tcBorders>
          </w:tcPr>
          <w:p w14:paraId="1F5BE2A7" w14:textId="77777777" w:rsidR="00AF7DE2" w:rsidRPr="00592443" w:rsidRDefault="00AF7DE2" w:rsidP="00D4157E">
            <w:pPr>
              <w:spacing w:after="120"/>
              <w:rPr>
                <w:rFonts w:eastAsiaTheme="minorEastAsia"/>
              </w:rPr>
            </w:pPr>
            <w:r>
              <w:rPr>
                <w:rFonts w:eastAsiaTheme="minorEastAsia" w:hint="eastAsia"/>
              </w:rPr>
              <w:t>On-demand SIB1</w:t>
            </w:r>
          </w:p>
        </w:tc>
        <w:tc>
          <w:tcPr>
            <w:tcW w:w="3217" w:type="dxa"/>
            <w:tcBorders>
              <w:top w:val="single" w:sz="4" w:space="0" w:color="auto"/>
              <w:bottom w:val="single" w:sz="4" w:space="0" w:color="auto"/>
            </w:tcBorders>
          </w:tcPr>
          <w:p w14:paraId="000D2E57" w14:textId="65D0EE01" w:rsidR="00AF7DE2" w:rsidRPr="00954461" w:rsidRDefault="00AF7DE2" w:rsidP="00954461">
            <w:pPr>
              <w:widowControl/>
              <w:spacing w:afterLines="50" w:after="120"/>
              <w:cnfStyle w:val="000000100000" w:firstRow="0" w:lastRow="0" w:firstColumn="0" w:lastColumn="0" w:oddVBand="0" w:evenVBand="0" w:oddHBand="1" w:evenHBand="0" w:firstRowFirstColumn="0" w:firstRowLastColumn="0" w:lastRowFirstColumn="0" w:lastRowLastColumn="0"/>
              <w:rPr>
                <w:rFonts w:eastAsiaTheme="minorEastAsia"/>
                <w:bCs/>
              </w:rPr>
            </w:pPr>
            <w:r w:rsidRPr="00954461">
              <w:rPr>
                <w:rFonts w:eastAsiaTheme="minorEastAsia" w:hint="eastAsia"/>
                <w:bCs/>
              </w:rPr>
              <w:t>Non-zero system load</w:t>
            </w:r>
          </w:p>
        </w:tc>
        <w:tc>
          <w:tcPr>
            <w:tcW w:w="4338" w:type="dxa"/>
            <w:tcBorders>
              <w:top w:val="single" w:sz="4" w:space="0" w:color="auto"/>
              <w:bottom w:val="single" w:sz="4" w:space="0" w:color="auto"/>
              <w:right w:val="single" w:sz="4" w:space="0" w:color="auto"/>
            </w:tcBorders>
          </w:tcPr>
          <w:p w14:paraId="1B479779" w14:textId="77777777" w:rsidR="00AF7DE2" w:rsidRDefault="00AF7DE2" w:rsidP="00D4157E">
            <w:pPr>
              <w:spacing w:afterLines="50" w:after="120"/>
              <w:cnfStyle w:val="000000100000" w:firstRow="0" w:lastRow="0" w:firstColumn="0" w:lastColumn="0" w:oddVBand="0" w:evenVBand="0" w:oddHBand="1" w:evenHBand="0" w:firstRowFirstColumn="0" w:firstRowLastColumn="0" w:lastRowFirstColumn="0" w:lastRowLastColumn="0"/>
              <w:rPr>
                <w:rFonts w:eastAsiaTheme="minorEastAsia"/>
                <w:bCs/>
              </w:rPr>
            </w:pPr>
            <w:r>
              <w:rPr>
                <w:rFonts w:eastAsiaTheme="minorEastAsia" w:hint="eastAsia"/>
                <w:bCs/>
              </w:rPr>
              <w:t>Periodic SSB.</w:t>
            </w:r>
          </w:p>
          <w:p w14:paraId="248AC125" w14:textId="77777777" w:rsidR="00AF7DE2" w:rsidRDefault="00AF7DE2" w:rsidP="00D4157E">
            <w:pPr>
              <w:spacing w:afterLines="50" w:after="120"/>
              <w:cnfStyle w:val="000000100000" w:firstRow="0" w:lastRow="0" w:firstColumn="0" w:lastColumn="0" w:oddVBand="0" w:evenVBand="0" w:oddHBand="1" w:evenHBand="0" w:firstRowFirstColumn="0" w:firstRowLastColumn="0" w:lastRowFirstColumn="0" w:lastRowLastColumn="0"/>
              <w:rPr>
                <w:rFonts w:eastAsiaTheme="minorEastAsia"/>
                <w:bCs/>
              </w:rPr>
            </w:pPr>
            <w:r>
              <w:rPr>
                <w:rFonts w:eastAsiaTheme="minorEastAsia" w:hint="eastAsia"/>
                <w:bCs/>
              </w:rPr>
              <w:t>Periodic SIB1.</w:t>
            </w:r>
          </w:p>
          <w:p w14:paraId="7A206727" w14:textId="77777777" w:rsidR="00AF7DE2" w:rsidRDefault="00AF7DE2" w:rsidP="00D4157E">
            <w:pPr>
              <w:spacing w:afterLines="50" w:after="120"/>
              <w:cnfStyle w:val="000000100000" w:firstRow="0" w:lastRow="0" w:firstColumn="0" w:lastColumn="0" w:oddVBand="0" w:evenVBand="0" w:oddHBand="1" w:evenHBand="0" w:firstRowFirstColumn="0" w:firstRowLastColumn="0" w:lastRowFirstColumn="0" w:lastRowLastColumn="0"/>
              <w:rPr>
                <w:rFonts w:eastAsiaTheme="minorEastAsia"/>
                <w:bCs/>
              </w:rPr>
            </w:pPr>
            <w:r>
              <w:rPr>
                <w:rFonts w:eastAsiaTheme="minorEastAsia" w:hint="eastAsia"/>
                <w:bCs/>
              </w:rPr>
              <w:t>Control channels such as PDCCH.</w:t>
            </w:r>
          </w:p>
          <w:p w14:paraId="5406345C" w14:textId="482244A5" w:rsidR="00AF7DE2" w:rsidRDefault="00AF7DE2" w:rsidP="00D4157E">
            <w:pPr>
              <w:spacing w:afterLines="50" w:after="120"/>
              <w:cnfStyle w:val="000000100000" w:firstRow="0" w:lastRow="0" w:firstColumn="0" w:lastColumn="0" w:oddVBand="0" w:evenVBand="0" w:oddHBand="1" w:evenHBand="0" w:firstRowFirstColumn="0" w:firstRowLastColumn="0" w:lastRowFirstColumn="0" w:lastRowLastColumn="0"/>
              <w:rPr>
                <w:b/>
                <w:bCs/>
              </w:rPr>
            </w:pPr>
            <w:r>
              <w:rPr>
                <w:rFonts w:eastAsiaTheme="minorEastAsia"/>
                <w:bCs/>
              </w:rPr>
              <w:t>D</w:t>
            </w:r>
            <w:r>
              <w:rPr>
                <w:rFonts w:eastAsiaTheme="minorEastAsia" w:hint="eastAsia"/>
                <w:bCs/>
              </w:rPr>
              <w:t>ata transmissions such as PDSCH.</w:t>
            </w:r>
          </w:p>
        </w:tc>
      </w:tr>
      <w:tr w:rsidR="00AF7DE2" w14:paraId="0A457579" w14:textId="77777777" w:rsidTr="00182DFB">
        <w:tc>
          <w:tcPr>
            <w:cnfStyle w:val="001000000000" w:firstRow="0" w:lastRow="0" w:firstColumn="1" w:lastColumn="0" w:oddVBand="0" w:evenVBand="0" w:oddHBand="0" w:evenHBand="0" w:firstRowFirstColumn="0" w:firstRowLastColumn="0" w:lastRowFirstColumn="0" w:lastRowLastColumn="0"/>
            <w:tcW w:w="0" w:type="auto"/>
            <w:vMerge/>
            <w:tcBorders>
              <w:left w:val="single" w:sz="4" w:space="0" w:color="auto"/>
            </w:tcBorders>
          </w:tcPr>
          <w:p w14:paraId="41A3BE47" w14:textId="77777777" w:rsidR="00AF7DE2" w:rsidRDefault="00AF7DE2" w:rsidP="00D4157E">
            <w:pPr>
              <w:spacing w:after="120"/>
            </w:pPr>
          </w:p>
        </w:tc>
        <w:tc>
          <w:tcPr>
            <w:tcW w:w="3217" w:type="dxa"/>
          </w:tcPr>
          <w:p w14:paraId="41C77865" w14:textId="65B042FC" w:rsidR="00AF7DE2" w:rsidRPr="00954461" w:rsidRDefault="00AF7DE2" w:rsidP="00954461">
            <w:pPr>
              <w:widowControl/>
              <w:spacing w:afterLines="50" w:after="120"/>
              <w:cnfStyle w:val="000000000000" w:firstRow="0" w:lastRow="0" w:firstColumn="0" w:lastColumn="0" w:oddVBand="0" w:evenVBand="0" w:oddHBand="0" w:evenHBand="0" w:firstRowFirstColumn="0" w:firstRowLastColumn="0" w:lastRowFirstColumn="0" w:lastRowLastColumn="0"/>
              <w:rPr>
                <w:bCs/>
              </w:rPr>
            </w:pPr>
            <w:r>
              <w:rPr>
                <w:rFonts w:eastAsiaTheme="minorEastAsia" w:hint="eastAsia"/>
                <w:bCs/>
              </w:rPr>
              <w:t>Z</w:t>
            </w:r>
            <w:r w:rsidRPr="00954461">
              <w:rPr>
                <w:rFonts w:eastAsiaTheme="minorEastAsia" w:hint="eastAsia"/>
                <w:bCs/>
              </w:rPr>
              <w:t>ero system load</w:t>
            </w:r>
          </w:p>
        </w:tc>
        <w:tc>
          <w:tcPr>
            <w:tcW w:w="4338" w:type="dxa"/>
          </w:tcPr>
          <w:p w14:paraId="1C6282ED" w14:textId="06EA895E" w:rsidR="00AF7DE2" w:rsidRPr="00AF7DE2" w:rsidRDefault="00AF7DE2" w:rsidP="00D4157E">
            <w:pPr>
              <w:spacing w:afterLines="50" w:after="120"/>
              <w:cnfStyle w:val="000000000000" w:firstRow="0" w:lastRow="0" w:firstColumn="0" w:lastColumn="0" w:oddVBand="0" w:evenVBand="0" w:oddHBand="0" w:evenHBand="0" w:firstRowFirstColumn="0" w:firstRowLastColumn="0" w:lastRowFirstColumn="0" w:lastRowLastColumn="0"/>
              <w:rPr>
                <w:rFonts w:eastAsiaTheme="minorEastAsia"/>
                <w:bCs/>
              </w:rPr>
            </w:pPr>
            <w:r>
              <w:rPr>
                <w:rFonts w:eastAsiaTheme="minorEastAsia" w:hint="eastAsia"/>
                <w:bCs/>
              </w:rPr>
              <w:t>Periodic SSB.</w:t>
            </w:r>
          </w:p>
        </w:tc>
      </w:tr>
    </w:tbl>
    <w:p w14:paraId="5FC160D8" w14:textId="59DD63A7" w:rsidR="00E8136F" w:rsidRDefault="005A411E" w:rsidP="00FA2168">
      <w:pPr>
        <w:pStyle w:val="a1"/>
        <w:rPr>
          <w:rFonts w:eastAsiaTheme="minorEastAsia"/>
          <w:sz w:val="20"/>
          <w:szCs w:val="20"/>
          <w:lang w:eastAsia="zh-CN"/>
        </w:rPr>
      </w:pPr>
      <w:r>
        <w:rPr>
          <w:rFonts w:eastAsiaTheme="minorEastAsia" w:hint="eastAsia"/>
          <w:sz w:val="20"/>
          <w:szCs w:val="20"/>
          <w:lang w:eastAsia="zh-CN"/>
        </w:rPr>
        <w:t xml:space="preserve">Compared to the baseline, </w:t>
      </w:r>
      <w:r w:rsidR="0041335C">
        <w:rPr>
          <w:rFonts w:eastAsiaTheme="minorEastAsia" w:hint="eastAsia"/>
          <w:sz w:val="20"/>
          <w:szCs w:val="20"/>
          <w:lang w:eastAsia="zh-CN"/>
        </w:rPr>
        <w:t xml:space="preserve">the </w:t>
      </w:r>
      <w:r w:rsidR="00E8136F">
        <w:rPr>
          <w:rFonts w:eastAsiaTheme="minorEastAsia" w:hint="eastAsia"/>
          <w:sz w:val="20"/>
          <w:szCs w:val="20"/>
          <w:lang w:eastAsia="zh-CN"/>
        </w:rPr>
        <w:t>NES</w:t>
      </w:r>
      <w:r w:rsidR="00E04C1C">
        <w:rPr>
          <w:rFonts w:eastAsiaTheme="minorEastAsia" w:hint="eastAsia"/>
          <w:sz w:val="20"/>
          <w:szCs w:val="20"/>
          <w:lang w:eastAsia="zh-CN"/>
        </w:rPr>
        <w:t xml:space="preserve"> </w:t>
      </w:r>
      <w:r w:rsidR="0041335C">
        <w:rPr>
          <w:rFonts w:eastAsiaTheme="minorEastAsia" w:hint="eastAsia"/>
          <w:sz w:val="20"/>
          <w:szCs w:val="20"/>
          <w:lang w:eastAsia="zh-CN"/>
        </w:rPr>
        <w:t xml:space="preserve">gain </w:t>
      </w:r>
      <w:r>
        <w:rPr>
          <w:rFonts w:eastAsiaTheme="minorEastAsia" w:hint="eastAsia"/>
          <w:sz w:val="20"/>
          <w:szCs w:val="20"/>
          <w:lang w:eastAsia="zh-CN"/>
        </w:rPr>
        <w:t xml:space="preserve">of on-demand SIB1 comes from </w:t>
      </w:r>
      <w:r w:rsidR="00AA16CA">
        <w:rPr>
          <w:rFonts w:eastAsiaTheme="minorEastAsia" w:hint="eastAsia"/>
          <w:sz w:val="20"/>
          <w:szCs w:val="20"/>
          <w:lang w:eastAsia="zh-CN"/>
        </w:rPr>
        <w:t xml:space="preserve">the </w:t>
      </w:r>
      <w:r w:rsidR="00D7489C">
        <w:rPr>
          <w:rFonts w:eastAsiaTheme="minorEastAsia"/>
          <w:sz w:val="20"/>
          <w:szCs w:val="20"/>
          <w:lang w:eastAsia="zh-CN"/>
        </w:rPr>
        <w:t>energy saving when</w:t>
      </w:r>
      <w:r w:rsidR="00AA16CA">
        <w:rPr>
          <w:rFonts w:eastAsiaTheme="minorEastAsia" w:hint="eastAsia"/>
          <w:sz w:val="20"/>
          <w:szCs w:val="20"/>
          <w:lang w:eastAsia="zh-CN"/>
        </w:rPr>
        <w:t xml:space="preserve"> the cell </w:t>
      </w:r>
      <w:r w:rsidR="00D7489C">
        <w:rPr>
          <w:rFonts w:eastAsiaTheme="minorEastAsia"/>
          <w:sz w:val="20"/>
          <w:szCs w:val="20"/>
          <w:lang w:eastAsia="zh-CN"/>
        </w:rPr>
        <w:t>has</w:t>
      </w:r>
      <w:r>
        <w:rPr>
          <w:rFonts w:eastAsiaTheme="minorEastAsia" w:hint="eastAsia"/>
          <w:sz w:val="20"/>
          <w:szCs w:val="20"/>
          <w:lang w:eastAsia="zh-CN"/>
        </w:rPr>
        <w:t xml:space="preserve"> zero system </w:t>
      </w:r>
      <w:proofErr w:type="gramStart"/>
      <w:r>
        <w:rPr>
          <w:rFonts w:eastAsiaTheme="minorEastAsia" w:hint="eastAsia"/>
          <w:sz w:val="20"/>
          <w:szCs w:val="20"/>
          <w:lang w:eastAsia="zh-CN"/>
        </w:rPr>
        <w:t>load</w:t>
      </w:r>
      <w:proofErr w:type="gramEnd"/>
      <w:r w:rsidR="00AA16CA">
        <w:rPr>
          <w:rFonts w:eastAsiaTheme="minorEastAsia" w:hint="eastAsia"/>
          <w:sz w:val="20"/>
          <w:szCs w:val="20"/>
          <w:lang w:eastAsia="zh-CN"/>
        </w:rPr>
        <w:t xml:space="preserve"> and SIB1 is not transmitted</w:t>
      </w:r>
      <w:r>
        <w:rPr>
          <w:rFonts w:eastAsiaTheme="minorEastAsia" w:hint="eastAsia"/>
          <w:sz w:val="20"/>
          <w:szCs w:val="20"/>
          <w:lang w:eastAsia="zh-CN"/>
        </w:rPr>
        <w:t xml:space="preserve">. </w:t>
      </w:r>
      <w:r w:rsidR="00E04C1C">
        <w:rPr>
          <w:rFonts w:eastAsiaTheme="minorEastAsia" w:hint="eastAsia"/>
          <w:sz w:val="20"/>
          <w:szCs w:val="20"/>
          <w:lang w:eastAsia="zh-CN"/>
        </w:rPr>
        <w:t xml:space="preserve">When a cell </w:t>
      </w:r>
      <w:r w:rsidR="00D7489C">
        <w:rPr>
          <w:rFonts w:eastAsiaTheme="minorEastAsia"/>
          <w:sz w:val="20"/>
          <w:szCs w:val="20"/>
          <w:lang w:eastAsia="zh-CN"/>
        </w:rPr>
        <w:t>has</w:t>
      </w:r>
      <w:r w:rsidR="00E04C1C">
        <w:rPr>
          <w:rFonts w:eastAsiaTheme="minorEastAsia" w:hint="eastAsia"/>
          <w:sz w:val="20"/>
          <w:szCs w:val="20"/>
          <w:lang w:eastAsia="zh-CN"/>
        </w:rPr>
        <w:t xml:space="preserve"> non-zero system load, SIB1 needs to be transmitted for serving the connected mode UE in the cell and on-demand SIB1 technique should not be implemented. </w:t>
      </w:r>
      <w:r w:rsidR="00BE74AA">
        <w:rPr>
          <w:rFonts w:eastAsiaTheme="minorEastAsia" w:hint="eastAsia"/>
          <w:sz w:val="20"/>
          <w:szCs w:val="20"/>
          <w:lang w:eastAsia="zh-CN"/>
        </w:rPr>
        <w:t>Therefore, t</w:t>
      </w:r>
      <w:r w:rsidR="00BE74AA" w:rsidRPr="000320D8">
        <w:rPr>
          <w:rFonts w:eastAsiaTheme="minorEastAsia"/>
          <w:sz w:val="20"/>
          <w:szCs w:val="20"/>
          <w:lang w:eastAsia="zh-CN"/>
        </w:rPr>
        <w:t xml:space="preserve">he NES gain is proportional to the </w:t>
      </w:r>
      <w:r w:rsidR="00D7489C">
        <w:rPr>
          <w:rFonts w:eastAsiaTheme="minorEastAsia"/>
          <w:sz w:val="20"/>
          <w:szCs w:val="20"/>
          <w:lang w:eastAsia="zh-CN"/>
        </w:rPr>
        <w:t xml:space="preserve">ratio of </w:t>
      </w:r>
      <w:r w:rsidR="00BE74AA">
        <w:rPr>
          <w:rFonts w:eastAsiaTheme="minorEastAsia" w:hint="eastAsia"/>
          <w:sz w:val="20"/>
          <w:szCs w:val="20"/>
          <w:lang w:eastAsia="zh-CN"/>
        </w:rPr>
        <w:t xml:space="preserve">zero system load </w:t>
      </w:r>
      <w:r w:rsidR="00D7489C">
        <w:rPr>
          <w:rFonts w:eastAsiaTheme="minorEastAsia"/>
          <w:sz w:val="20"/>
          <w:szCs w:val="20"/>
          <w:lang w:eastAsia="zh-CN"/>
        </w:rPr>
        <w:t>cell in the geographic area</w:t>
      </w:r>
      <w:r w:rsidR="00BE74AA">
        <w:rPr>
          <w:rFonts w:eastAsiaTheme="minorEastAsia" w:hint="eastAsia"/>
          <w:sz w:val="20"/>
          <w:szCs w:val="20"/>
          <w:lang w:eastAsia="zh-CN"/>
        </w:rPr>
        <w:t>.</w:t>
      </w:r>
      <w:r w:rsidR="00B84E06" w:rsidRPr="00B84E06">
        <w:rPr>
          <w:rFonts w:eastAsiaTheme="minorEastAsia" w:hint="eastAsia"/>
          <w:sz w:val="20"/>
          <w:szCs w:val="20"/>
          <w:lang w:eastAsia="zh-CN"/>
        </w:rPr>
        <w:t xml:space="preserve"> </w:t>
      </w:r>
      <w:r w:rsidR="00B84E06">
        <w:rPr>
          <w:rFonts w:eastAsiaTheme="minorEastAsia" w:hint="eastAsia"/>
          <w:sz w:val="20"/>
          <w:szCs w:val="20"/>
          <w:lang w:eastAsia="zh-CN"/>
        </w:rPr>
        <w:t xml:space="preserve">The zero system load ratio refers to the percentage of the cells </w:t>
      </w:r>
      <w:r w:rsidR="00D7489C">
        <w:rPr>
          <w:rFonts w:eastAsiaTheme="minorEastAsia"/>
          <w:sz w:val="20"/>
          <w:szCs w:val="20"/>
          <w:lang w:eastAsia="zh-CN"/>
        </w:rPr>
        <w:t>which have</w:t>
      </w:r>
      <w:r w:rsidR="00B84E06">
        <w:rPr>
          <w:rFonts w:eastAsiaTheme="minorEastAsia" w:hint="eastAsia"/>
          <w:sz w:val="20"/>
          <w:szCs w:val="20"/>
          <w:lang w:eastAsia="zh-CN"/>
        </w:rPr>
        <w:t xml:space="preserve"> zero system load among all </w:t>
      </w:r>
      <w:r w:rsidR="00D7489C">
        <w:rPr>
          <w:rFonts w:eastAsiaTheme="minorEastAsia"/>
          <w:sz w:val="20"/>
          <w:szCs w:val="20"/>
          <w:lang w:eastAsia="zh-CN"/>
        </w:rPr>
        <w:t xml:space="preserve">the </w:t>
      </w:r>
      <w:r w:rsidR="00B84E06">
        <w:rPr>
          <w:rFonts w:eastAsiaTheme="minorEastAsia" w:hint="eastAsia"/>
          <w:sz w:val="20"/>
          <w:szCs w:val="20"/>
          <w:lang w:eastAsia="zh-CN"/>
        </w:rPr>
        <w:t>cells</w:t>
      </w:r>
      <w:r w:rsidR="00D7489C">
        <w:rPr>
          <w:rFonts w:eastAsiaTheme="minorEastAsia"/>
          <w:sz w:val="20"/>
          <w:szCs w:val="20"/>
          <w:lang w:eastAsia="zh-CN"/>
        </w:rPr>
        <w:t xml:space="preserve"> simulated</w:t>
      </w:r>
      <w:r w:rsidR="00B84E06">
        <w:rPr>
          <w:rFonts w:eastAsiaTheme="minorEastAsia" w:hint="eastAsia"/>
          <w:sz w:val="20"/>
          <w:szCs w:val="20"/>
          <w:lang w:eastAsia="zh-CN"/>
        </w:rPr>
        <w:t xml:space="preserve"> (zero system load and non-zero system load).</w:t>
      </w:r>
    </w:p>
    <w:p w14:paraId="4CBE1911" w14:textId="18AD2B58" w:rsidR="00E8136F" w:rsidRDefault="0058210E" w:rsidP="00FA2168">
      <w:pPr>
        <w:pStyle w:val="a1"/>
        <w:rPr>
          <w:rFonts w:eastAsiaTheme="minorEastAsia"/>
          <w:sz w:val="20"/>
          <w:szCs w:val="20"/>
          <w:lang w:eastAsia="zh-CN"/>
        </w:rPr>
      </w:pPr>
      <w:r w:rsidRPr="00D25512">
        <w:rPr>
          <w:rFonts w:eastAsiaTheme="minorEastAsia"/>
          <w:sz w:val="20"/>
          <w:szCs w:val="20"/>
          <w:lang w:eastAsia="zh-CN"/>
        </w:rPr>
        <w:t xml:space="preserve">The </w:t>
      </w:r>
      <w:r w:rsidR="00E8136F">
        <w:rPr>
          <w:rFonts w:eastAsiaTheme="minorEastAsia" w:hint="eastAsia"/>
          <w:sz w:val="20"/>
          <w:szCs w:val="20"/>
          <w:lang w:eastAsia="zh-CN"/>
        </w:rPr>
        <w:t>NES</w:t>
      </w:r>
      <w:r w:rsidRPr="00D25512">
        <w:rPr>
          <w:rFonts w:eastAsiaTheme="minorEastAsia"/>
          <w:sz w:val="20"/>
          <w:szCs w:val="20"/>
          <w:lang w:eastAsia="zh-CN"/>
        </w:rPr>
        <w:t xml:space="preserve"> gain for </w:t>
      </w:r>
      <w:r w:rsidRPr="00D25512">
        <w:rPr>
          <w:rFonts w:eastAsiaTheme="minorEastAsia" w:hint="eastAsia"/>
          <w:sz w:val="20"/>
          <w:szCs w:val="20"/>
          <w:lang w:eastAsia="zh-CN"/>
        </w:rPr>
        <w:t>on-demand SIB1</w:t>
      </w:r>
      <w:r w:rsidRPr="00D25512">
        <w:rPr>
          <w:rFonts w:eastAsiaTheme="minorEastAsia"/>
          <w:sz w:val="20"/>
          <w:szCs w:val="20"/>
          <w:lang w:eastAsia="zh-CN"/>
        </w:rPr>
        <w:t xml:space="preserve"> with triggering by non-NES cell</w:t>
      </w:r>
      <w:r w:rsidRPr="00D25512">
        <w:rPr>
          <w:rFonts w:eastAsiaTheme="minorEastAsia" w:hint="eastAsia"/>
          <w:sz w:val="20"/>
          <w:szCs w:val="20"/>
          <w:lang w:eastAsia="zh-CN"/>
        </w:rPr>
        <w:t xml:space="preserve"> is evaluated</w:t>
      </w:r>
      <w:r w:rsidRPr="00D25512">
        <w:rPr>
          <w:rFonts w:eastAsiaTheme="minorEastAsia"/>
          <w:sz w:val="20"/>
          <w:szCs w:val="20"/>
          <w:lang w:eastAsia="zh-CN"/>
        </w:rPr>
        <w:t xml:space="preserve"> and shown in</w:t>
      </w:r>
      <w:r w:rsidRPr="00D25512">
        <w:rPr>
          <w:rFonts w:eastAsiaTheme="minorEastAsia" w:hint="eastAsia"/>
          <w:sz w:val="20"/>
          <w:szCs w:val="20"/>
          <w:lang w:eastAsia="zh-CN"/>
        </w:rPr>
        <w:t xml:space="preserve"> </w:t>
      </w:r>
      <w:r w:rsidRPr="00D25512">
        <w:rPr>
          <w:rFonts w:eastAsiaTheme="minorEastAsia"/>
          <w:sz w:val="20"/>
          <w:szCs w:val="20"/>
          <w:lang w:eastAsia="zh-CN"/>
        </w:rPr>
        <w:fldChar w:fldCharType="begin"/>
      </w:r>
      <w:r w:rsidRPr="00D25512">
        <w:rPr>
          <w:rFonts w:eastAsiaTheme="minorEastAsia"/>
          <w:sz w:val="20"/>
          <w:szCs w:val="20"/>
          <w:lang w:eastAsia="zh-CN"/>
        </w:rPr>
        <w:instrText xml:space="preserve"> </w:instrText>
      </w:r>
      <w:r w:rsidRPr="00D25512">
        <w:rPr>
          <w:rFonts w:eastAsiaTheme="minorEastAsia" w:hint="eastAsia"/>
          <w:sz w:val="20"/>
          <w:szCs w:val="20"/>
          <w:lang w:eastAsia="zh-CN"/>
        </w:rPr>
        <w:instrText>REF _Ref158307374 \h</w:instrText>
      </w:r>
      <w:r w:rsidRPr="00D25512">
        <w:rPr>
          <w:rFonts w:eastAsiaTheme="minorEastAsia"/>
          <w:sz w:val="20"/>
          <w:szCs w:val="20"/>
          <w:lang w:eastAsia="zh-CN"/>
        </w:rPr>
        <w:instrText xml:space="preserve">  \* MERGEFORMAT </w:instrText>
      </w:r>
      <w:r w:rsidRPr="00D25512">
        <w:rPr>
          <w:rFonts w:eastAsiaTheme="minorEastAsia"/>
          <w:sz w:val="20"/>
          <w:szCs w:val="20"/>
          <w:lang w:eastAsia="zh-CN"/>
        </w:rPr>
      </w:r>
      <w:r w:rsidRPr="00D25512">
        <w:rPr>
          <w:rFonts w:eastAsiaTheme="minorEastAsia"/>
          <w:sz w:val="20"/>
          <w:szCs w:val="20"/>
          <w:lang w:eastAsia="zh-CN"/>
        </w:rPr>
        <w:fldChar w:fldCharType="separate"/>
      </w:r>
      <w:r w:rsidRPr="00D25512">
        <w:rPr>
          <w:rFonts w:eastAsiaTheme="minorEastAsia"/>
          <w:sz w:val="20"/>
          <w:szCs w:val="20"/>
          <w:lang w:eastAsia="zh-CN"/>
        </w:rPr>
        <w:t>Figure 2</w:t>
      </w:r>
      <w:r w:rsidRPr="00D25512">
        <w:rPr>
          <w:rFonts w:eastAsiaTheme="minorEastAsia"/>
          <w:sz w:val="20"/>
          <w:szCs w:val="20"/>
          <w:lang w:eastAsia="zh-CN"/>
        </w:rPr>
        <w:fldChar w:fldCharType="end"/>
      </w:r>
      <w:r w:rsidR="00E8136F">
        <w:rPr>
          <w:rFonts w:eastAsiaTheme="minorEastAsia" w:hint="eastAsia"/>
          <w:sz w:val="20"/>
          <w:szCs w:val="20"/>
          <w:lang w:eastAsia="zh-CN"/>
        </w:rPr>
        <w:t>, it could be observed that:</w:t>
      </w:r>
    </w:p>
    <w:p w14:paraId="5BB8FAF3" w14:textId="794AF703" w:rsidR="001867B2" w:rsidRDefault="001867B2" w:rsidP="00E8136F">
      <w:pPr>
        <w:pStyle w:val="a1"/>
        <w:numPr>
          <w:ilvl w:val="0"/>
          <w:numId w:val="18"/>
        </w:numPr>
        <w:rPr>
          <w:rFonts w:eastAsiaTheme="minorEastAsia"/>
          <w:sz w:val="20"/>
          <w:szCs w:val="20"/>
          <w:lang w:eastAsia="zh-CN"/>
        </w:rPr>
      </w:pPr>
      <w:r>
        <w:rPr>
          <w:rFonts w:eastAsiaTheme="minorEastAsia" w:hint="eastAsia"/>
          <w:sz w:val="20"/>
          <w:szCs w:val="20"/>
          <w:lang w:eastAsia="zh-CN"/>
        </w:rPr>
        <w:t xml:space="preserve">SIB1 and UL/DL data and control channels need to be </w:t>
      </w:r>
      <w:r>
        <w:rPr>
          <w:rFonts w:eastAsiaTheme="minorEastAsia"/>
          <w:sz w:val="20"/>
          <w:szCs w:val="20"/>
          <w:lang w:eastAsia="zh-CN"/>
        </w:rPr>
        <w:t>transmi</w:t>
      </w:r>
      <w:r>
        <w:rPr>
          <w:rFonts w:eastAsiaTheme="minorEastAsia" w:hint="eastAsia"/>
          <w:sz w:val="20"/>
          <w:szCs w:val="20"/>
          <w:lang w:eastAsia="zh-CN"/>
        </w:rPr>
        <w:t>tted</w:t>
      </w:r>
      <w:r w:rsidR="00075C1E">
        <w:rPr>
          <w:rFonts w:eastAsiaTheme="minorEastAsia" w:hint="eastAsia"/>
          <w:sz w:val="20"/>
          <w:szCs w:val="20"/>
          <w:lang w:eastAsia="zh-CN"/>
        </w:rPr>
        <w:t xml:space="preserve"> by the cells in non-zero system load</w:t>
      </w:r>
      <w:r>
        <w:rPr>
          <w:rFonts w:eastAsiaTheme="minorEastAsia" w:hint="eastAsia"/>
          <w:sz w:val="20"/>
          <w:szCs w:val="20"/>
          <w:lang w:eastAsia="zh-CN"/>
        </w:rPr>
        <w:t xml:space="preserve">. In this situation, and the NES </w:t>
      </w:r>
      <w:r>
        <w:rPr>
          <w:rFonts w:eastAsiaTheme="minorEastAsia"/>
          <w:sz w:val="20"/>
          <w:szCs w:val="20"/>
          <w:lang w:eastAsia="zh-CN"/>
        </w:rPr>
        <w:t>gain</w:t>
      </w:r>
      <w:r>
        <w:rPr>
          <w:rFonts w:eastAsiaTheme="minorEastAsia" w:hint="eastAsia"/>
          <w:sz w:val="20"/>
          <w:szCs w:val="20"/>
          <w:lang w:eastAsia="zh-CN"/>
        </w:rPr>
        <w:t xml:space="preserve"> is low, e.g. 6.9%</w:t>
      </w:r>
      <w:r w:rsidR="00D7489C">
        <w:rPr>
          <w:rFonts w:eastAsiaTheme="minorEastAsia"/>
          <w:sz w:val="20"/>
          <w:szCs w:val="20"/>
          <w:lang w:eastAsia="zh-CN"/>
        </w:rPr>
        <w:t>, w</w:t>
      </w:r>
      <w:r w:rsidR="00D7489C">
        <w:rPr>
          <w:rFonts w:eastAsiaTheme="minorEastAsia" w:hint="eastAsia"/>
          <w:sz w:val="20"/>
          <w:szCs w:val="20"/>
          <w:lang w:eastAsia="zh-CN"/>
        </w:rPr>
        <w:t>hen the zero system load ratio is</w:t>
      </w:r>
      <w:r w:rsidR="00D7489C">
        <w:rPr>
          <w:rFonts w:eastAsiaTheme="minorEastAsia"/>
          <w:sz w:val="20"/>
          <w:szCs w:val="20"/>
          <w:lang w:eastAsia="zh-CN"/>
        </w:rPr>
        <w:t xml:space="preserve"> low, e.g. 48</w:t>
      </w:r>
      <w:r w:rsidR="00D7489C">
        <w:rPr>
          <w:rFonts w:eastAsiaTheme="minorEastAsia" w:hint="eastAsia"/>
          <w:sz w:val="20"/>
          <w:szCs w:val="20"/>
          <w:lang w:eastAsia="zh-CN"/>
        </w:rPr>
        <w:t>%</w:t>
      </w:r>
      <w:r>
        <w:rPr>
          <w:rFonts w:eastAsiaTheme="minorEastAsia" w:hint="eastAsia"/>
          <w:sz w:val="20"/>
          <w:szCs w:val="20"/>
          <w:lang w:eastAsia="zh-CN"/>
        </w:rPr>
        <w:t>.</w:t>
      </w:r>
    </w:p>
    <w:p w14:paraId="4D7152E8" w14:textId="2D891383" w:rsidR="00864AD3" w:rsidRDefault="00864AD3" w:rsidP="00E8136F">
      <w:pPr>
        <w:pStyle w:val="a1"/>
        <w:numPr>
          <w:ilvl w:val="0"/>
          <w:numId w:val="18"/>
        </w:numPr>
        <w:rPr>
          <w:rFonts w:eastAsiaTheme="minorEastAsia"/>
          <w:sz w:val="20"/>
          <w:szCs w:val="20"/>
          <w:lang w:eastAsia="zh-CN"/>
        </w:rPr>
      </w:pPr>
      <w:r>
        <w:rPr>
          <w:rFonts w:eastAsiaTheme="minorEastAsia" w:hint="eastAsia"/>
          <w:sz w:val="20"/>
          <w:szCs w:val="20"/>
          <w:lang w:eastAsia="zh-CN"/>
        </w:rPr>
        <w:t>Since SIB1 is not transmitted when a cell in zero system load, the NES gain gets larger if the zero system load ratio increases.</w:t>
      </w:r>
    </w:p>
    <w:p w14:paraId="126B8633" w14:textId="0BB89218" w:rsidR="00E8136F" w:rsidRDefault="000320D8" w:rsidP="00E8136F">
      <w:pPr>
        <w:pStyle w:val="a1"/>
        <w:numPr>
          <w:ilvl w:val="0"/>
          <w:numId w:val="18"/>
        </w:numPr>
        <w:rPr>
          <w:rFonts w:eastAsiaTheme="minorEastAsia"/>
          <w:sz w:val="20"/>
          <w:szCs w:val="20"/>
          <w:lang w:eastAsia="zh-CN"/>
        </w:rPr>
      </w:pPr>
      <w:r>
        <w:rPr>
          <w:rFonts w:eastAsiaTheme="minorEastAsia" w:hint="eastAsia"/>
          <w:sz w:val="20"/>
          <w:szCs w:val="20"/>
          <w:lang w:eastAsia="zh-CN"/>
        </w:rPr>
        <w:lastRenderedPageBreak/>
        <w:t xml:space="preserve">When the </w:t>
      </w:r>
      <w:r w:rsidR="00A0338F">
        <w:rPr>
          <w:rFonts w:eastAsiaTheme="minorEastAsia" w:hint="eastAsia"/>
          <w:sz w:val="20"/>
          <w:szCs w:val="20"/>
          <w:lang w:eastAsia="zh-CN"/>
        </w:rPr>
        <w:t>zero system load</w:t>
      </w:r>
      <w:r>
        <w:rPr>
          <w:rFonts w:eastAsiaTheme="minorEastAsia" w:hint="eastAsia"/>
          <w:sz w:val="20"/>
          <w:szCs w:val="20"/>
          <w:lang w:eastAsia="zh-CN"/>
        </w:rPr>
        <w:t xml:space="preserve"> ratio is </w:t>
      </w:r>
      <w:r w:rsidR="00A0338F">
        <w:rPr>
          <w:rFonts w:eastAsiaTheme="minorEastAsia" w:hint="eastAsia"/>
          <w:sz w:val="20"/>
          <w:szCs w:val="20"/>
          <w:lang w:eastAsia="zh-CN"/>
        </w:rPr>
        <w:t>10</w:t>
      </w:r>
      <w:r w:rsidR="002B248A">
        <w:rPr>
          <w:rFonts w:eastAsiaTheme="minorEastAsia" w:hint="eastAsia"/>
          <w:sz w:val="20"/>
          <w:szCs w:val="20"/>
          <w:lang w:eastAsia="zh-CN"/>
        </w:rPr>
        <w:t>0</w:t>
      </w:r>
      <w:r>
        <w:rPr>
          <w:rFonts w:eastAsiaTheme="minorEastAsia" w:hint="eastAsia"/>
          <w:sz w:val="20"/>
          <w:szCs w:val="20"/>
          <w:lang w:eastAsia="zh-CN"/>
        </w:rPr>
        <w:t xml:space="preserve">%, there is no </w:t>
      </w:r>
      <w:r w:rsidR="00A0338F">
        <w:rPr>
          <w:rFonts w:eastAsiaTheme="minorEastAsia" w:hint="eastAsia"/>
          <w:sz w:val="20"/>
          <w:szCs w:val="20"/>
          <w:lang w:eastAsia="zh-CN"/>
        </w:rPr>
        <w:t>U</w:t>
      </w:r>
      <w:r w:rsidR="00075C1E">
        <w:rPr>
          <w:rFonts w:eastAsiaTheme="minorEastAsia" w:hint="eastAsia"/>
          <w:sz w:val="20"/>
          <w:szCs w:val="20"/>
          <w:lang w:eastAsia="zh-CN"/>
        </w:rPr>
        <w:t xml:space="preserve">E in any </w:t>
      </w:r>
      <w:r w:rsidR="00A0338F">
        <w:rPr>
          <w:rFonts w:eastAsiaTheme="minorEastAsia" w:hint="eastAsia"/>
          <w:sz w:val="20"/>
          <w:szCs w:val="20"/>
          <w:lang w:eastAsia="zh-CN"/>
        </w:rPr>
        <w:t xml:space="preserve">cell, and thus SIB1 and </w:t>
      </w:r>
      <w:r w:rsidR="002B248A">
        <w:rPr>
          <w:rFonts w:eastAsiaTheme="minorEastAsia" w:hint="eastAsia"/>
          <w:sz w:val="20"/>
          <w:szCs w:val="20"/>
          <w:lang w:eastAsia="zh-CN"/>
        </w:rPr>
        <w:t>UL/D</w:t>
      </w:r>
      <w:r w:rsidR="00D169FB">
        <w:rPr>
          <w:rFonts w:eastAsiaTheme="minorEastAsia" w:hint="eastAsia"/>
          <w:sz w:val="20"/>
          <w:szCs w:val="20"/>
          <w:lang w:eastAsia="zh-CN"/>
        </w:rPr>
        <w:t xml:space="preserve">L transmission of data and control channels </w:t>
      </w:r>
      <w:r w:rsidR="00A0338F">
        <w:rPr>
          <w:rFonts w:eastAsiaTheme="minorEastAsia" w:hint="eastAsia"/>
          <w:sz w:val="20"/>
          <w:szCs w:val="20"/>
          <w:lang w:eastAsia="zh-CN"/>
        </w:rPr>
        <w:t xml:space="preserve">are not transmitted. In this situation, </w:t>
      </w:r>
      <w:r w:rsidR="00D169FB">
        <w:rPr>
          <w:rFonts w:eastAsiaTheme="minorEastAsia" w:hint="eastAsia"/>
          <w:sz w:val="20"/>
          <w:szCs w:val="20"/>
          <w:lang w:eastAsia="zh-CN"/>
        </w:rPr>
        <w:t xml:space="preserve">the NES gain is </w:t>
      </w:r>
      <w:r w:rsidR="00A0338F">
        <w:rPr>
          <w:rFonts w:eastAsiaTheme="minorEastAsia" w:hint="eastAsia"/>
          <w:sz w:val="20"/>
          <w:szCs w:val="20"/>
          <w:lang w:eastAsia="zh-CN"/>
        </w:rPr>
        <w:t>18.5%.</w:t>
      </w:r>
      <w:r w:rsidR="00D7489C">
        <w:rPr>
          <w:rFonts w:eastAsiaTheme="minorEastAsia"/>
          <w:sz w:val="20"/>
          <w:szCs w:val="20"/>
          <w:lang w:eastAsia="zh-CN"/>
        </w:rPr>
        <w:t xml:space="preserve"> This number can be viewed as the theoretical upper limit of NES </w:t>
      </w:r>
      <w:r w:rsidR="00A921B5">
        <w:rPr>
          <w:rFonts w:eastAsiaTheme="minorEastAsia"/>
          <w:sz w:val="20"/>
          <w:szCs w:val="20"/>
          <w:lang w:eastAsia="zh-CN"/>
        </w:rPr>
        <w:t>ga</w:t>
      </w:r>
      <w:r w:rsidR="00262825">
        <w:rPr>
          <w:rFonts w:eastAsiaTheme="minorEastAsia" w:hint="eastAsia"/>
          <w:sz w:val="20"/>
          <w:szCs w:val="20"/>
          <w:lang w:eastAsia="zh-CN"/>
        </w:rPr>
        <w:t>in</w:t>
      </w:r>
      <w:r w:rsidR="00A921B5">
        <w:rPr>
          <w:rFonts w:eastAsiaTheme="minorEastAsia" w:hint="eastAsia"/>
          <w:sz w:val="20"/>
          <w:szCs w:val="20"/>
          <w:lang w:eastAsia="zh-CN"/>
        </w:rPr>
        <w:t xml:space="preserve"> </w:t>
      </w:r>
      <w:r w:rsidR="00D7489C">
        <w:rPr>
          <w:rFonts w:eastAsiaTheme="minorEastAsia"/>
          <w:sz w:val="20"/>
          <w:szCs w:val="20"/>
          <w:lang w:eastAsia="zh-CN"/>
        </w:rPr>
        <w:t>that can be achieved.</w:t>
      </w:r>
    </w:p>
    <w:p w14:paraId="5B9A7380" w14:textId="4D55AC30" w:rsidR="004E1089" w:rsidRPr="004E1089" w:rsidRDefault="00132033" w:rsidP="004E1089">
      <w:pPr>
        <w:pStyle w:val="a1"/>
        <w:jc w:val="center"/>
        <w:rPr>
          <w:rFonts w:eastAsiaTheme="minorEastAsia"/>
          <w:sz w:val="20"/>
          <w:szCs w:val="20"/>
          <w:lang w:eastAsia="zh-CN"/>
        </w:rPr>
      </w:pPr>
      <w:r>
        <w:rPr>
          <w:noProof/>
          <w:lang w:eastAsia="zh-CN"/>
        </w:rPr>
        <w:drawing>
          <wp:inline distT="0" distB="0" distL="0" distR="0" wp14:anchorId="6ABB94FC" wp14:editId="6B223826">
            <wp:extent cx="4725620" cy="2648102"/>
            <wp:effectExtent l="0" t="0" r="18415" b="19050"/>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11177CE0" w14:textId="1493D28A" w:rsidR="00C75BC0" w:rsidRPr="00D2234B" w:rsidRDefault="00D2234B" w:rsidP="00D2234B">
      <w:pPr>
        <w:pStyle w:val="af0"/>
        <w:jc w:val="center"/>
        <w:rPr>
          <w:rFonts w:ascii="Times New Roman" w:eastAsiaTheme="minorEastAsia" w:hAnsi="Times New Roman" w:cs="Times New Roman"/>
        </w:rPr>
      </w:pPr>
      <w:bookmarkStart w:id="11" w:name="_Ref158307374"/>
      <w:r w:rsidRPr="00D2234B">
        <w:rPr>
          <w:rFonts w:ascii="Times New Roman" w:hAnsi="Times New Roman" w:cs="Times New Roman"/>
          <w:b/>
        </w:rPr>
        <w:t xml:space="preserve">Figure </w:t>
      </w:r>
      <w:r w:rsidRPr="00D2234B">
        <w:rPr>
          <w:rFonts w:ascii="Times New Roman" w:hAnsi="Times New Roman" w:cs="Times New Roman"/>
          <w:b/>
        </w:rPr>
        <w:fldChar w:fldCharType="begin"/>
      </w:r>
      <w:r w:rsidRPr="00D2234B">
        <w:rPr>
          <w:rFonts w:ascii="Times New Roman" w:hAnsi="Times New Roman" w:cs="Times New Roman"/>
          <w:b/>
        </w:rPr>
        <w:instrText xml:space="preserve"> SEQ Figure \* ARABIC </w:instrText>
      </w:r>
      <w:r w:rsidRPr="00D2234B">
        <w:rPr>
          <w:rFonts w:ascii="Times New Roman" w:hAnsi="Times New Roman" w:cs="Times New Roman"/>
          <w:b/>
        </w:rPr>
        <w:fldChar w:fldCharType="separate"/>
      </w:r>
      <w:r w:rsidRPr="00D2234B">
        <w:rPr>
          <w:rFonts w:ascii="Times New Roman" w:hAnsi="Times New Roman" w:cs="Times New Roman"/>
          <w:b/>
          <w:noProof/>
        </w:rPr>
        <w:t>2</w:t>
      </w:r>
      <w:r w:rsidRPr="00D2234B">
        <w:rPr>
          <w:rFonts w:ascii="Times New Roman" w:hAnsi="Times New Roman" w:cs="Times New Roman"/>
          <w:b/>
        </w:rPr>
        <w:fldChar w:fldCharType="end"/>
      </w:r>
      <w:bookmarkEnd w:id="11"/>
      <w:r w:rsidRPr="00D2234B">
        <w:rPr>
          <w:rFonts w:ascii="Times New Roman" w:hAnsi="Times New Roman" w:cs="Times New Roman"/>
          <w:b/>
        </w:rPr>
        <w:t xml:space="preserve">: Network energy saving gain </w:t>
      </w:r>
      <w:r w:rsidRPr="00D2234B">
        <w:rPr>
          <w:rFonts w:ascii="Times New Roman" w:eastAsiaTheme="minorEastAsia" w:hAnsi="Times New Roman" w:cs="Times New Roman"/>
          <w:b/>
          <w:bCs/>
          <w:kern w:val="0"/>
          <w:lang w:val="en-GB"/>
        </w:rPr>
        <w:t>for on-demand SIB1</w:t>
      </w:r>
    </w:p>
    <w:p w14:paraId="5DAECCA2" w14:textId="53F2C226" w:rsidR="008818DB" w:rsidRPr="000E4054" w:rsidRDefault="008818DB" w:rsidP="000E4054">
      <w:pPr>
        <w:pStyle w:val="a1"/>
        <w:rPr>
          <w:rFonts w:eastAsiaTheme="minorEastAsia"/>
          <w:b/>
          <w:sz w:val="20"/>
          <w:lang w:eastAsia="zh-CN"/>
        </w:rPr>
      </w:pPr>
      <w:bookmarkStart w:id="12" w:name="OLE_LINK6"/>
      <w:bookmarkStart w:id="13" w:name="OLE_LINK7"/>
      <w:r w:rsidRPr="000E4054">
        <w:rPr>
          <w:rFonts w:eastAsiaTheme="minorEastAsia"/>
          <w:b/>
          <w:sz w:val="20"/>
          <w:lang w:eastAsia="zh-CN"/>
        </w:rPr>
        <w:t>Observation</w:t>
      </w:r>
      <w:r w:rsidRPr="000E4054">
        <w:rPr>
          <w:rFonts w:eastAsiaTheme="minorEastAsia" w:hint="eastAsia"/>
          <w:b/>
          <w:sz w:val="20"/>
          <w:lang w:eastAsia="zh-CN"/>
        </w:rPr>
        <w:t xml:space="preserve"> 3</w:t>
      </w:r>
      <w:r w:rsidRPr="000E4054">
        <w:rPr>
          <w:rFonts w:eastAsiaTheme="minorEastAsia"/>
          <w:b/>
          <w:sz w:val="20"/>
          <w:lang w:eastAsia="zh-CN"/>
        </w:rPr>
        <w:t>:</w:t>
      </w:r>
      <w:r w:rsidRPr="000E4054">
        <w:rPr>
          <w:rFonts w:eastAsiaTheme="minorEastAsia" w:hint="eastAsia"/>
          <w:b/>
          <w:sz w:val="20"/>
          <w:lang w:eastAsia="zh-CN"/>
        </w:rPr>
        <w:t xml:space="preserve"> </w:t>
      </w:r>
      <w:r w:rsidRPr="000E4054">
        <w:rPr>
          <w:rFonts w:eastAsiaTheme="minorEastAsia"/>
          <w:b/>
          <w:sz w:val="20"/>
          <w:lang w:eastAsia="zh-CN"/>
        </w:rPr>
        <w:t xml:space="preserve">The </w:t>
      </w:r>
      <w:r w:rsidR="00D7489C" w:rsidRPr="000E4054">
        <w:rPr>
          <w:rFonts w:eastAsiaTheme="minorEastAsia"/>
          <w:b/>
          <w:sz w:val="20"/>
          <w:lang w:eastAsia="zh-CN"/>
        </w:rPr>
        <w:t xml:space="preserve">NES gain </w:t>
      </w:r>
      <w:r w:rsidR="00DE21A7" w:rsidRPr="000E4054">
        <w:rPr>
          <w:rFonts w:eastAsiaTheme="minorEastAsia"/>
          <w:b/>
          <w:sz w:val="20"/>
          <w:lang w:eastAsia="zh-CN"/>
        </w:rPr>
        <w:t>heavily depends on</w:t>
      </w:r>
      <w:r w:rsidR="00D7489C" w:rsidRPr="000E4054">
        <w:rPr>
          <w:rFonts w:eastAsiaTheme="minorEastAsia"/>
          <w:b/>
          <w:sz w:val="20"/>
          <w:lang w:eastAsia="zh-CN"/>
        </w:rPr>
        <w:t xml:space="preserve"> the ratio of zero system load cell</w:t>
      </w:r>
      <w:r w:rsidRPr="000E4054">
        <w:rPr>
          <w:rFonts w:eastAsiaTheme="minorEastAsia" w:hint="eastAsia"/>
          <w:b/>
          <w:sz w:val="20"/>
          <w:lang w:eastAsia="zh-CN"/>
        </w:rPr>
        <w:t>.</w:t>
      </w:r>
      <w:bookmarkEnd w:id="12"/>
      <w:bookmarkEnd w:id="13"/>
    </w:p>
    <w:p w14:paraId="511A3BE1" w14:textId="77777777" w:rsidR="005E2E38" w:rsidRPr="003063D1" w:rsidRDefault="005E2E38" w:rsidP="003063D1">
      <w:pPr>
        <w:pStyle w:val="1"/>
      </w:pPr>
      <w:r w:rsidRPr="003063D1">
        <w:rPr>
          <w:rFonts w:hint="eastAsia"/>
        </w:rPr>
        <w:t>Conclusion</w:t>
      </w:r>
    </w:p>
    <w:p w14:paraId="6AD94B02" w14:textId="1798E773" w:rsidR="00A35EB2" w:rsidRDefault="005E2E38" w:rsidP="00047B3E">
      <w:pPr>
        <w:pStyle w:val="a8"/>
        <w:spacing w:afterLines="50" w:after="120"/>
        <w:ind w:firstLineChars="0" w:firstLine="0"/>
        <w:rPr>
          <w:rFonts w:cs="Times New Roman" w:hint="eastAsia"/>
          <w:szCs w:val="20"/>
        </w:rPr>
      </w:pPr>
      <w:r w:rsidRPr="00D503F6">
        <w:rPr>
          <w:rFonts w:cs="Times New Roman"/>
          <w:szCs w:val="20"/>
        </w:rPr>
        <w:t xml:space="preserve">In this </w:t>
      </w:r>
      <w:r w:rsidR="0015554F" w:rsidRPr="00D503F6">
        <w:rPr>
          <w:rFonts w:cs="Times New Roman"/>
          <w:szCs w:val="20"/>
        </w:rPr>
        <w:t xml:space="preserve">contribution, the </w:t>
      </w:r>
      <w:r w:rsidR="0004372C">
        <w:rPr>
          <w:rFonts w:cs="Times New Roman" w:hint="eastAsia"/>
          <w:szCs w:val="20"/>
        </w:rPr>
        <w:t xml:space="preserve">evaluation results and </w:t>
      </w:r>
      <w:r w:rsidR="00254A4C">
        <w:rPr>
          <w:rFonts w:cs="Times New Roman"/>
          <w:szCs w:val="20"/>
        </w:rPr>
        <w:t>potential</w:t>
      </w:r>
      <w:r w:rsidR="0015554F" w:rsidRPr="00D503F6">
        <w:rPr>
          <w:rFonts w:cs="Times New Roman"/>
          <w:szCs w:val="20"/>
        </w:rPr>
        <w:t xml:space="preserve"> spec impacts </w:t>
      </w:r>
      <w:r w:rsidR="00591A89" w:rsidRPr="00D503F6">
        <w:rPr>
          <w:rFonts w:cs="Times New Roman"/>
          <w:szCs w:val="20"/>
        </w:rPr>
        <w:t xml:space="preserve">for </w:t>
      </w:r>
      <w:r w:rsidR="0004372C">
        <w:rPr>
          <w:rFonts w:cs="Times New Roman" w:hint="eastAsia"/>
          <w:szCs w:val="20"/>
        </w:rPr>
        <w:t>on-demand SIB1</w:t>
      </w:r>
      <w:r w:rsidR="00591A89" w:rsidRPr="00D503F6">
        <w:rPr>
          <w:rFonts w:cs="Times New Roman"/>
          <w:szCs w:val="20"/>
        </w:rPr>
        <w:t xml:space="preserve"> </w:t>
      </w:r>
      <w:r w:rsidR="0015554F" w:rsidRPr="00D503F6">
        <w:rPr>
          <w:rFonts w:cs="Times New Roman"/>
          <w:szCs w:val="20"/>
        </w:rPr>
        <w:t xml:space="preserve">are </w:t>
      </w:r>
      <w:r w:rsidR="0004372C">
        <w:rPr>
          <w:rFonts w:cs="Times New Roman" w:hint="eastAsia"/>
          <w:szCs w:val="20"/>
        </w:rPr>
        <w:t>provided</w:t>
      </w:r>
      <w:r w:rsidR="00D2656C" w:rsidRPr="00D503F6">
        <w:rPr>
          <w:rFonts w:cs="Times New Roman"/>
          <w:szCs w:val="20"/>
        </w:rPr>
        <w:t>. The</w:t>
      </w:r>
      <w:r w:rsidR="00DF3AAC">
        <w:rPr>
          <w:rFonts w:cs="Times New Roman" w:hint="eastAsia"/>
          <w:szCs w:val="20"/>
        </w:rPr>
        <w:t xml:space="preserve"> observation and</w:t>
      </w:r>
      <w:r w:rsidRPr="00D503F6">
        <w:rPr>
          <w:rFonts w:cs="Times New Roman"/>
          <w:szCs w:val="20"/>
        </w:rPr>
        <w:t xml:space="preserve"> proposals are summarized as follows:</w:t>
      </w:r>
    </w:p>
    <w:p w14:paraId="29C3548D" w14:textId="77777777" w:rsidR="00D942FA" w:rsidRPr="00D942FA" w:rsidRDefault="00D942FA" w:rsidP="00D942FA">
      <w:pPr>
        <w:pStyle w:val="a1"/>
        <w:spacing w:afterLines="50"/>
        <w:rPr>
          <w:rFonts w:eastAsiaTheme="minorEastAsia" w:cs="Times New Roman"/>
          <w:sz w:val="20"/>
          <w:lang w:eastAsia="zh-CN"/>
        </w:rPr>
      </w:pPr>
      <w:r w:rsidRPr="00D942FA">
        <w:rPr>
          <w:rFonts w:eastAsiaTheme="minorEastAsia" w:cs="Times New Roman"/>
          <w:b/>
          <w:sz w:val="20"/>
          <w:lang w:eastAsia="zh-CN"/>
        </w:rPr>
        <w:t>Observation 1: For homogeneous network scenario, when legacy and Rel-19 UE in idle/inactive mode are not in the coverage of legacy cells</w:t>
      </w:r>
      <w:r>
        <w:rPr>
          <w:rFonts w:eastAsiaTheme="minorEastAsia" w:cs="Times New Roman" w:hint="eastAsia"/>
          <w:b/>
          <w:sz w:val="20"/>
          <w:lang w:eastAsia="zh-CN"/>
        </w:rPr>
        <w:t xml:space="preserve"> (</w:t>
      </w:r>
      <w:r w:rsidRPr="00D942FA">
        <w:rPr>
          <w:rFonts w:eastAsiaTheme="minorEastAsia" w:cs="Times New Roman"/>
          <w:b/>
          <w:sz w:val="20"/>
          <w:lang w:eastAsia="zh-CN"/>
        </w:rPr>
        <w:t>non-NES cells</w:t>
      </w:r>
      <w:r>
        <w:rPr>
          <w:rFonts w:eastAsiaTheme="minorEastAsia" w:cs="Times New Roman" w:hint="eastAsia"/>
          <w:b/>
          <w:sz w:val="20"/>
          <w:lang w:eastAsia="zh-CN"/>
        </w:rPr>
        <w:t>)</w:t>
      </w:r>
      <w:r w:rsidRPr="00D942FA">
        <w:rPr>
          <w:rFonts w:eastAsiaTheme="minorEastAsia" w:cs="Times New Roman"/>
          <w:b/>
          <w:sz w:val="20"/>
          <w:lang w:eastAsia="zh-CN"/>
        </w:rPr>
        <w:t>, they cannot perform camping and initial access operation in NES cells without SIB1 transmission.</w:t>
      </w:r>
    </w:p>
    <w:p w14:paraId="3AF46895" w14:textId="77777777" w:rsidR="0053667A" w:rsidRDefault="0053667A" w:rsidP="0053667A">
      <w:pPr>
        <w:pStyle w:val="a1"/>
        <w:spacing w:afterLines="50"/>
        <w:rPr>
          <w:rFonts w:eastAsiaTheme="minorEastAsia"/>
          <w:b/>
          <w:sz w:val="20"/>
          <w:lang w:eastAsia="zh-CN"/>
        </w:rPr>
      </w:pPr>
      <w:r w:rsidRPr="00834BD2">
        <w:rPr>
          <w:rFonts w:eastAsiaTheme="minorEastAsia" w:hint="eastAsia"/>
          <w:b/>
          <w:sz w:val="20"/>
          <w:lang w:eastAsia="zh-CN"/>
        </w:rPr>
        <w:t>Observation</w:t>
      </w:r>
      <w:r>
        <w:rPr>
          <w:rFonts w:eastAsiaTheme="minorEastAsia" w:hint="eastAsia"/>
          <w:b/>
          <w:sz w:val="20"/>
          <w:lang w:eastAsia="zh-CN"/>
        </w:rPr>
        <w:t xml:space="preserve"> </w:t>
      </w:r>
      <w:r>
        <w:rPr>
          <w:rFonts w:eastAsiaTheme="minorEastAsia"/>
          <w:b/>
          <w:sz w:val="20"/>
          <w:lang w:eastAsia="zh-CN"/>
        </w:rPr>
        <w:t>2</w:t>
      </w:r>
      <w:r w:rsidRPr="00834BD2">
        <w:rPr>
          <w:rFonts w:eastAsiaTheme="minorEastAsia" w:hint="eastAsia"/>
          <w:b/>
          <w:sz w:val="20"/>
          <w:lang w:eastAsia="zh-CN"/>
        </w:rPr>
        <w:t xml:space="preserve">: </w:t>
      </w:r>
      <w:r w:rsidRPr="00924EBB">
        <w:rPr>
          <w:rFonts w:eastAsiaTheme="minorEastAsia"/>
          <w:b/>
          <w:sz w:val="20"/>
          <w:lang w:eastAsia="zh-CN"/>
        </w:rPr>
        <w:t>For heterogeneous network scenario,</w:t>
      </w:r>
      <w:r>
        <w:rPr>
          <w:rFonts w:eastAsiaTheme="minorEastAsia" w:hint="eastAsia"/>
          <w:b/>
          <w:sz w:val="20"/>
          <w:lang w:eastAsia="zh-CN"/>
        </w:rPr>
        <w:t xml:space="preserve"> legacy and Rel-19 UEs in idle/inactive mode </w:t>
      </w:r>
      <w:r w:rsidRPr="000A39EB">
        <w:rPr>
          <w:rFonts w:eastAsiaTheme="minorEastAsia"/>
          <w:b/>
          <w:sz w:val="20"/>
          <w:lang w:eastAsia="zh-CN"/>
        </w:rPr>
        <w:t>may (re)select/handover to macro cell</w:t>
      </w:r>
      <w:r>
        <w:rPr>
          <w:rFonts w:eastAsiaTheme="minorEastAsia" w:hint="eastAsia"/>
          <w:b/>
          <w:sz w:val="20"/>
          <w:lang w:eastAsia="zh-CN"/>
        </w:rPr>
        <w:t xml:space="preserve"> </w:t>
      </w:r>
      <w:r>
        <w:rPr>
          <w:rFonts w:eastAsiaTheme="minorEastAsia"/>
          <w:b/>
          <w:sz w:val="20"/>
          <w:lang w:eastAsia="zh-CN"/>
        </w:rPr>
        <w:t>to avoid</w:t>
      </w:r>
      <w:r>
        <w:rPr>
          <w:rFonts w:eastAsiaTheme="minorEastAsia" w:hint="eastAsia"/>
          <w:b/>
          <w:sz w:val="20"/>
          <w:lang w:eastAsia="zh-CN"/>
        </w:rPr>
        <w:t xml:space="preserve"> being affected by on-demand SIB1 in a </w:t>
      </w:r>
      <w:r>
        <w:rPr>
          <w:rFonts w:eastAsiaTheme="minorEastAsia"/>
          <w:b/>
          <w:sz w:val="20"/>
          <w:lang w:eastAsia="zh-CN"/>
        </w:rPr>
        <w:t>NES small</w:t>
      </w:r>
      <w:r>
        <w:rPr>
          <w:rFonts w:eastAsiaTheme="minorEastAsia" w:hint="eastAsia"/>
          <w:b/>
          <w:sz w:val="20"/>
          <w:lang w:eastAsia="zh-CN"/>
        </w:rPr>
        <w:t xml:space="preserve"> cell.</w:t>
      </w:r>
    </w:p>
    <w:p w14:paraId="5FF3F42D" w14:textId="596D869A" w:rsidR="0046538F" w:rsidRPr="0053667A" w:rsidRDefault="00B21D68" w:rsidP="00047B3E">
      <w:pPr>
        <w:pStyle w:val="a8"/>
        <w:spacing w:afterLines="50" w:after="120"/>
        <w:ind w:firstLineChars="0" w:firstLine="0"/>
        <w:rPr>
          <w:rFonts w:cs="Times New Roman" w:hint="eastAsia"/>
          <w:szCs w:val="20"/>
        </w:rPr>
      </w:pPr>
      <w:r w:rsidRPr="000E4054">
        <w:rPr>
          <w:b/>
        </w:rPr>
        <w:t>Observation</w:t>
      </w:r>
      <w:r w:rsidRPr="000E4054">
        <w:rPr>
          <w:rFonts w:hint="eastAsia"/>
          <w:b/>
        </w:rPr>
        <w:t xml:space="preserve"> 3</w:t>
      </w:r>
      <w:r w:rsidRPr="000E4054">
        <w:rPr>
          <w:b/>
        </w:rPr>
        <w:t>:</w:t>
      </w:r>
      <w:r w:rsidRPr="000E4054">
        <w:rPr>
          <w:rFonts w:hint="eastAsia"/>
          <w:b/>
        </w:rPr>
        <w:t xml:space="preserve"> </w:t>
      </w:r>
      <w:r w:rsidRPr="000E4054">
        <w:rPr>
          <w:b/>
        </w:rPr>
        <w:t>The NES gain heavily depends on the ratio of zero system load cell</w:t>
      </w:r>
      <w:r w:rsidRPr="000E4054">
        <w:rPr>
          <w:rFonts w:hint="eastAsia"/>
          <w:b/>
        </w:rPr>
        <w:t>.</w:t>
      </w:r>
    </w:p>
    <w:p w14:paraId="02EA760B" w14:textId="77777777" w:rsidR="0053667A" w:rsidRDefault="0053667A" w:rsidP="0053667A">
      <w:pPr>
        <w:pStyle w:val="a1"/>
        <w:rPr>
          <w:rFonts w:eastAsiaTheme="minorEastAsia"/>
          <w:lang w:eastAsia="zh-CN"/>
        </w:rPr>
      </w:pPr>
      <w:r>
        <w:rPr>
          <w:rFonts w:eastAsiaTheme="minorEastAsia" w:hint="eastAsia"/>
          <w:b/>
          <w:sz w:val="20"/>
          <w:lang w:eastAsia="zh-CN"/>
        </w:rPr>
        <w:t>Proposal 1</w:t>
      </w:r>
      <w:r w:rsidRPr="00834BD2">
        <w:rPr>
          <w:rFonts w:eastAsiaTheme="minorEastAsia" w:hint="eastAsia"/>
          <w:b/>
          <w:sz w:val="20"/>
          <w:lang w:eastAsia="zh-CN"/>
        </w:rPr>
        <w:t>:</w:t>
      </w:r>
      <w:r>
        <w:rPr>
          <w:rFonts w:eastAsiaTheme="minorEastAsia" w:hint="eastAsia"/>
          <w:b/>
          <w:sz w:val="20"/>
          <w:lang w:eastAsia="zh-CN"/>
        </w:rPr>
        <w:t xml:space="preserve"> If on-demand SIB1 is </w:t>
      </w:r>
      <w:r>
        <w:rPr>
          <w:rFonts w:eastAsiaTheme="minorEastAsia"/>
          <w:b/>
          <w:sz w:val="20"/>
          <w:lang w:eastAsia="zh-CN"/>
        </w:rPr>
        <w:t xml:space="preserve">considered for </w:t>
      </w:r>
      <w:r w:rsidRPr="00924EBB">
        <w:rPr>
          <w:rFonts w:eastAsiaTheme="minorEastAsia"/>
          <w:b/>
          <w:sz w:val="20"/>
          <w:lang w:eastAsia="zh-CN"/>
        </w:rPr>
        <w:t>heterogeneous network</w:t>
      </w:r>
      <w:r>
        <w:rPr>
          <w:rFonts w:eastAsiaTheme="minorEastAsia"/>
          <w:b/>
          <w:sz w:val="20"/>
          <w:lang w:eastAsia="zh-CN"/>
        </w:rPr>
        <w:t xml:space="preserve"> deployment</w:t>
      </w:r>
      <w:r>
        <w:rPr>
          <w:rFonts w:eastAsiaTheme="minorEastAsia" w:hint="eastAsia"/>
          <w:b/>
          <w:sz w:val="20"/>
          <w:lang w:eastAsia="zh-CN"/>
        </w:rPr>
        <w:t xml:space="preserve">, </w:t>
      </w:r>
      <w:r>
        <w:rPr>
          <w:rFonts w:eastAsiaTheme="minorEastAsia"/>
          <w:b/>
          <w:sz w:val="20"/>
          <w:lang w:eastAsia="zh-CN"/>
        </w:rPr>
        <w:t>specification impact and implementation complexity need further study.</w:t>
      </w:r>
    </w:p>
    <w:p w14:paraId="001013FF" w14:textId="77777777" w:rsidR="0053667A" w:rsidRPr="00FD1A1C" w:rsidRDefault="0053667A" w:rsidP="0053667A">
      <w:pPr>
        <w:pStyle w:val="a1"/>
        <w:rPr>
          <w:rFonts w:eastAsiaTheme="minorEastAsia"/>
          <w:lang w:eastAsia="zh-CN"/>
        </w:rPr>
      </w:pPr>
      <w:r>
        <w:rPr>
          <w:rFonts w:eastAsiaTheme="minorEastAsia" w:hint="eastAsia"/>
          <w:b/>
          <w:sz w:val="20"/>
          <w:lang w:eastAsia="zh-CN"/>
        </w:rPr>
        <w:t>Proposal 2</w:t>
      </w:r>
      <w:r w:rsidRPr="00834BD2">
        <w:rPr>
          <w:rFonts w:eastAsiaTheme="minorEastAsia" w:hint="eastAsia"/>
          <w:b/>
          <w:sz w:val="20"/>
          <w:lang w:eastAsia="zh-CN"/>
        </w:rPr>
        <w:t>:</w:t>
      </w:r>
      <w:r>
        <w:rPr>
          <w:rFonts w:eastAsiaTheme="minorEastAsia" w:hint="eastAsia"/>
          <w:b/>
          <w:sz w:val="20"/>
          <w:lang w:eastAsia="zh-CN"/>
        </w:rPr>
        <w:t xml:space="preserve"> If on-demand SIB1 is supported, preamble </w:t>
      </w:r>
      <w:r>
        <w:rPr>
          <w:rFonts w:eastAsiaTheme="minorEastAsia"/>
          <w:b/>
          <w:sz w:val="20"/>
          <w:lang w:eastAsia="zh-CN"/>
        </w:rPr>
        <w:t>can be</w:t>
      </w:r>
      <w:r>
        <w:rPr>
          <w:rFonts w:eastAsiaTheme="minorEastAsia" w:hint="eastAsia"/>
          <w:b/>
          <w:sz w:val="20"/>
          <w:lang w:eastAsia="zh-CN"/>
        </w:rPr>
        <w:t xml:space="preserve"> </w:t>
      </w:r>
      <w:r>
        <w:rPr>
          <w:rFonts w:eastAsiaTheme="minorEastAsia"/>
          <w:b/>
          <w:sz w:val="20"/>
          <w:lang w:eastAsia="zh-CN"/>
        </w:rPr>
        <w:t>considered</w:t>
      </w:r>
      <w:r>
        <w:rPr>
          <w:rFonts w:eastAsiaTheme="minorEastAsia" w:hint="eastAsia"/>
          <w:b/>
          <w:sz w:val="20"/>
          <w:lang w:eastAsia="zh-CN"/>
        </w:rPr>
        <w:t xml:space="preserve"> as UL WUS transmitted by idle/inactive mode UE for triggering on-demand SIB1.</w:t>
      </w:r>
    </w:p>
    <w:p w14:paraId="1FD2FB2A" w14:textId="77777777" w:rsidR="0053667A" w:rsidRDefault="0053667A" w:rsidP="0053667A">
      <w:pPr>
        <w:pStyle w:val="a1"/>
        <w:rPr>
          <w:rFonts w:eastAsiaTheme="minorEastAsia"/>
          <w:lang w:eastAsia="zh-CN"/>
        </w:rPr>
      </w:pPr>
      <w:r>
        <w:rPr>
          <w:rFonts w:eastAsiaTheme="minorEastAsia" w:hint="eastAsia"/>
          <w:b/>
          <w:sz w:val="20"/>
          <w:lang w:eastAsia="zh-CN"/>
        </w:rPr>
        <w:t>Proposal 3</w:t>
      </w:r>
      <w:r w:rsidRPr="00834BD2">
        <w:rPr>
          <w:rFonts w:eastAsiaTheme="minorEastAsia" w:hint="eastAsia"/>
          <w:b/>
          <w:sz w:val="20"/>
          <w:lang w:eastAsia="zh-CN"/>
        </w:rPr>
        <w:t>:</w:t>
      </w:r>
      <w:r>
        <w:rPr>
          <w:rFonts w:eastAsiaTheme="minorEastAsia" w:hint="eastAsia"/>
          <w:b/>
          <w:sz w:val="20"/>
          <w:lang w:eastAsia="zh-CN"/>
        </w:rPr>
        <w:t xml:space="preserve"> If on-demand SIB1 is supported, at least UL WUS configuration provided by </w:t>
      </w:r>
      <w:r>
        <w:rPr>
          <w:rFonts w:eastAsiaTheme="minorEastAsia"/>
          <w:b/>
          <w:sz w:val="20"/>
          <w:lang w:eastAsia="zh-CN"/>
        </w:rPr>
        <w:t>non-NES</w:t>
      </w:r>
      <w:r>
        <w:rPr>
          <w:rFonts w:eastAsiaTheme="minorEastAsia" w:hint="eastAsia"/>
          <w:b/>
          <w:sz w:val="20"/>
          <w:lang w:eastAsia="zh-CN"/>
        </w:rPr>
        <w:t xml:space="preserve"> cell should be supported.</w:t>
      </w:r>
    </w:p>
    <w:p w14:paraId="48EAC13F" w14:textId="77777777" w:rsidR="0053667A" w:rsidRDefault="0053667A" w:rsidP="0053667A">
      <w:pPr>
        <w:pStyle w:val="a1"/>
        <w:rPr>
          <w:rFonts w:eastAsiaTheme="minorEastAsia"/>
          <w:lang w:eastAsia="zh-CN"/>
        </w:rPr>
      </w:pPr>
      <w:r>
        <w:rPr>
          <w:rFonts w:eastAsiaTheme="minorEastAsia" w:hint="eastAsia"/>
          <w:b/>
          <w:sz w:val="20"/>
          <w:lang w:eastAsia="zh-CN"/>
        </w:rPr>
        <w:t>Proposal 4</w:t>
      </w:r>
      <w:r w:rsidRPr="00834BD2">
        <w:rPr>
          <w:rFonts w:eastAsiaTheme="minorEastAsia" w:hint="eastAsia"/>
          <w:b/>
          <w:sz w:val="20"/>
          <w:lang w:eastAsia="zh-CN"/>
        </w:rPr>
        <w:t>:</w:t>
      </w:r>
      <w:r>
        <w:rPr>
          <w:rFonts w:eastAsiaTheme="minorEastAsia" w:hint="eastAsia"/>
          <w:b/>
          <w:sz w:val="20"/>
          <w:lang w:eastAsia="zh-CN"/>
        </w:rPr>
        <w:t xml:space="preserve"> If on-demand SIB1 is supported, the </w:t>
      </w:r>
      <w:r w:rsidRPr="00A51803">
        <w:rPr>
          <w:rFonts w:eastAsiaTheme="minorEastAsia"/>
          <w:b/>
          <w:sz w:val="20"/>
          <w:lang w:eastAsia="zh-CN"/>
        </w:rPr>
        <w:t>triggering</w:t>
      </w:r>
      <w:r>
        <w:rPr>
          <w:rFonts w:eastAsiaTheme="minorEastAsia"/>
          <w:sz w:val="20"/>
          <w:szCs w:val="20"/>
          <w:lang w:eastAsia="zh-CN"/>
        </w:rPr>
        <w:t xml:space="preserve"> </w:t>
      </w:r>
      <w:r>
        <w:rPr>
          <w:rFonts w:eastAsiaTheme="minorEastAsia" w:hint="eastAsia"/>
          <w:b/>
          <w:sz w:val="20"/>
          <w:lang w:eastAsia="zh-CN"/>
        </w:rPr>
        <w:t xml:space="preserve">condition </w:t>
      </w:r>
      <w:r>
        <w:rPr>
          <w:rFonts w:eastAsiaTheme="minorEastAsia"/>
          <w:b/>
          <w:sz w:val="20"/>
          <w:lang w:eastAsia="zh-CN"/>
        </w:rPr>
        <w:t>for</w:t>
      </w:r>
      <w:r>
        <w:rPr>
          <w:rFonts w:eastAsiaTheme="minorEastAsia" w:hint="eastAsia"/>
          <w:b/>
          <w:sz w:val="20"/>
          <w:lang w:eastAsia="zh-CN"/>
        </w:rPr>
        <w:t xml:space="preserve"> UL WUS transmission should be </w:t>
      </w:r>
      <w:r>
        <w:rPr>
          <w:rFonts w:eastAsiaTheme="minorEastAsia"/>
          <w:b/>
          <w:sz w:val="20"/>
          <w:lang w:eastAsia="zh-CN"/>
        </w:rPr>
        <w:t>further studied</w:t>
      </w:r>
      <w:r>
        <w:rPr>
          <w:rFonts w:eastAsiaTheme="minorEastAsia" w:hint="eastAsia"/>
          <w:b/>
          <w:sz w:val="20"/>
          <w:lang w:eastAsia="zh-CN"/>
        </w:rPr>
        <w:t>.</w:t>
      </w:r>
    </w:p>
    <w:p w14:paraId="7F15FECD" w14:textId="77777777" w:rsidR="0053667A" w:rsidRDefault="0053667A" w:rsidP="0053667A">
      <w:pPr>
        <w:pStyle w:val="a1"/>
        <w:rPr>
          <w:rFonts w:eastAsiaTheme="minorEastAsia"/>
          <w:b/>
          <w:sz w:val="20"/>
          <w:lang w:eastAsia="zh-CN"/>
        </w:rPr>
      </w:pPr>
      <w:r>
        <w:rPr>
          <w:rFonts w:eastAsiaTheme="minorEastAsia" w:hint="eastAsia"/>
          <w:b/>
          <w:sz w:val="20"/>
          <w:lang w:eastAsia="zh-CN"/>
        </w:rPr>
        <w:t>Proposal 5</w:t>
      </w:r>
      <w:r w:rsidRPr="00834BD2">
        <w:rPr>
          <w:rFonts w:eastAsiaTheme="minorEastAsia" w:hint="eastAsia"/>
          <w:b/>
          <w:sz w:val="20"/>
          <w:lang w:eastAsia="zh-CN"/>
        </w:rPr>
        <w:t>:</w:t>
      </w:r>
      <w:r>
        <w:rPr>
          <w:rFonts w:eastAsiaTheme="minorEastAsia" w:hint="eastAsia"/>
          <w:b/>
          <w:sz w:val="20"/>
          <w:lang w:eastAsia="zh-CN"/>
        </w:rPr>
        <w:t xml:space="preserve"> If on-demand SIB1 is supported and the UL WUS configuration is provided by a </w:t>
      </w:r>
      <w:r>
        <w:rPr>
          <w:rFonts w:eastAsiaTheme="minorEastAsia"/>
          <w:b/>
          <w:sz w:val="20"/>
          <w:lang w:eastAsia="zh-CN"/>
        </w:rPr>
        <w:t>non-NES</w:t>
      </w:r>
      <w:r>
        <w:rPr>
          <w:rFonts w:eastAsiaTheme="minorEastAsia" w:hint="eastAsia"/>
          <w:b/>
          <w:sz w:val="20"/>
          <w:lang w:eastAsia="zh-CN"/>
        </w:rPr>
        <w:t xml:space="preserve"> cell, the following two options for UL WUS transmission may be considered:</w:t>
      </w:r>
    </w:p>
    <w:p w14:paraId="09DCFC6E" w14:textId="77777777" w:rsidR="0053667A" w:rsidRDefault="0053667A" w:rsidP="0053667A">
      <w:pPr>
        <w:pStyle w:val="a1"/>
        <w:numPr>
          <w:ilvl w:val="0"/>
          <w:numId w:val="18"/>
        </w:numPr>
        <w:rPr>
          <w:rFonts w:eastAsiaTheme="minorEastAsia"/>
          <w:b/>
          <w:sz w:val="20"/>
          <w:szCs w:val="20"/>
          <w:lang w:eastAsia="zh-CN"/>
        </w:rPr>
      </w:pPr>
      <w:r w:rsidRPr="00C31B77">
        <w:rPr>
          <w:rFonts w:eastAsiaTheme="minorEastAsia" w:hint="eastAsia"/>
          <w:b/>
          <w:sz w:val="20"/>
          <w:szCs w:val="20"/>
          <w:lang w:eastAsia="zh-CN"/>
        </w:rPr>
        <w:t>Option</w:t>
      </w:r>
      <w:r>
        <w:rPr>
          <w:rFonts w:eastAsiaTheme="minorEastAsia" w:hint="eastAsia"/>
          <w:b/>
          <w:sz w:val="20"/>
          <w:szCs w:val="20"/>
          <w:lang w:eastAsia="zh-CN"/>
        </w:rPr>
        <w:t xml:space="preserve"> </w:t>
      </w:r>
      <w:r w:rsidRPr="00C31B77">
        <w:rPr>
          <w:rFonts w:eastAsiaTheme="minorEastAsia" w:hint="eastAsia"/>
          <w:b/>
          <w:sz w:val="20"/>
          <w:szCs w:val="20"/>
          <w:lang w:eastAsia="zh-CN"/>
        </w:rPr>
        <w:t xml:space="preserve">1: </w:t>
      </w:r>
      <w:r w:rsidRPr="00C31B77">
        <w:rPr>
          <w:rFonts w:eastAsiaTheme="minorEastAsia"/>
          <w:b/>
          <w:sz w:val="20"/>
          <w:szCs w:val="20"/>
          <w:lang w:eastAsia="zh-CN"/>
        </w:rPr>
        <w:t>Rel-19 idle/inactive mode UE</w:t>
      </w:r>
      <w:r>
        <w:rPr>
          <w:rFonts w:eastAsiaTheme="minorEastAsia" w:hint="eastAsia"/>
          <w:b/>
          <w:sz w:val="20"/>
          <w:szCs w:val="20"/>
          <w:lang w:eastAsia="zh-CN"/>
        </w:rPr>
        <w:t xml:space="preserve"> transmits UL WUS to the </w:t>
      </w:r>
      <w:r>
        <w:rPr>
          <w:rFonts w:eastAsiaTheme="minorEastAsia"/>
          <w:b/>
          <w:sz w:val="20"/>
          <w:szCs w:val="20"/>
          <w:lang w:eastAsia="zh-CN"/>
        </w:rPr>
        <w:t>non-NES</w:t>
      </w:r>
      <w:r>
        <w:rPr>
          <w:rFonts w:eastAsiaTheme="minorEastAsia" w:hint="eastAsia"/>
          <w:b/>
          <w:sz w:val="20"/>
          <w:szCs w:val="20"/>
          <w:lang w:eastAsia="zh-CN"/>
        </w:rPr>
        <w:t xml:space="preserve"> cell</w:t>
      </w:r>
      <w:r>
        <w:rPr>
          <w:rFonts w:eastAsiaTheme="minorEastAsia"/>
          <w:b/>
          <w:sz w:val="20"/>
          <w:szCs w:val="20"/>
          <w:lang w:eastAsia="zh-CN"/>
        </w:rPr>
        <w:t xml:space="preserve"> where UL WUS configuration is received</w:t>
      </w:r>
      <w:r>
        <w:rPr>
          <w:rFonts w:eastAsiaTheme="minorEastAsia" w:hint="eastAsia"/>
          <w:b/>
          <w:sz w:val="20"/>
          <w:szCs w:val="20"/>
          <w:lang w:eastAsia="zh-CN"/>
        </w:rPr>
        <w:t>.</w:t>
      </w:r>
    </w:p>
    <w:p w14:paraId="7DCCC879" w14:textId="77777777" w:rsidR="0053667A" w:rsidRPr="00333BA5" w:rsidRDefault="0053667A" w:rsidP="0053667A">
      <w:pPr>
        <w:pStyle w:val="a1"/>
        <w:numPr>
          <w:ilvl w:val="0"/>
          <w:numId w:val="18"/>
        </w:numPr>
        <w:rPr>
          <w:rFonts w:eastAsiaTheme="minorEastAsia"/>
          <w:b/>
          <w:sz w:val="20"/>
          <w:szCs w:val="20"/>
          <w:lang w:eastAsia="zh-CN"/>
        </w:rPr>
      </w:pPr>
      <w:r>
        <w:rPr>
          <w:rFonts w:eastAsiaTheme="minorEastAsia" w:hint="eastAsia"/>
          <w:b/>
          <w:sz w:val="20"/>
          <w:szCs w:val="20"/>
          <w:lang w:eastAsia="zh-CN"/>
        </w:rPr>
        <w:t xml:space="preserve">Option 2: </w:t>
      </w:r>
      <w:r w:rsidRPr="00C31B77">
        <w:rPr>
          <w:rFonts w:eastAsiaTheme="minorEastAsia"/>
          <w:b/>
          <w:sz w:val="20"/>
          <w:szCs w:val="20"/>
          <w:lang w:eastAsia="zh-CN"/>
        </w:rPr>
        <w:t>Rel-19 idle/inactive mode UE</w:t>
      </w:r>
      <w:r>
        <w:rPr>
          <w:rFonts w:eastAsiaTheme="minorEastAsia" w:hint="eastAsia"/>
          <w:b/>
          <w:sz w:val="20"/>
          <w:szCs w:val="20"/>
          <w:lang w:eastAsia="zh-CN"/>
        </w:rPr>
        <w:t xml:space="preserve"> transmits UL WUS to the </w:t>
      </w:r>
      <w:r>
        <w:rPr>
          <w:rFonts w:eastAsiaTheme="minorEastAsia"/>
          <w:b/>
          <w:sz w:val="20"/>
          <w:szCs w:val="20"/>
          <w:lang w:eastAsia="zh-CN"/>
        </w:rPr>
        <w:t xml:space="preserve">NES </w:t>
      </w:r>
      <w:r>
        <w:rPr>
          <w:rFonts w:eastAsiaTheme="minorEastAsia" w:hint="eastAsia"/>
          <w:b/>
          <w:sz w:val="20"/>
          <w:szCs w:val="20"/>
          <w:lang w:eastAsia="zh-CN"/>
        </w:rPr>
        <w:t>cell without SIB1 transmission</w:t>
      </w:r>
      <w:r>
        <w:rPr>
          <w:rFonts w:eastAsiaTheme="minorEastAsia"/>
          <w:b/>
          <w:sz w:val="20"/>
          <w:szCs w:val="20"/>
          <w:lang w:eastAsia="zh-CN"/>
        </w:rPr>
        <w:t xml:space="preserve"> directly</w:t>
      </w:r>
      <w:r>
        <w:rPr>
          <w:rFonts w:eastAsiaTheme="minorEastAsia" w:hint="eastAsia"/>
          <w:b/>
          <w:sz w:val="20"/>
          <w:szCs w:val="20"/>
          <w:lang w:eastAsia="zh-CN"/>
        </w:rPr>
        <w:t>.</w:t>
      </w:r>
    </w:p>
    <w:p w14:paraId="1666F110" w14:textId="77777777" w:rsidR="0053667A" w:rsidRPr="00CF7026" w:rsidRDefault="0053667A" w:rsidP="0053667A">
      <w:pPr>
        <w:pStyle w:val="a1"/>
        <w:rPr>
          <w:rFonts w:eastAsiaTheme="minorEastAsia"/>
          <w:b/>
          <w:sz w:val="20"/>
          <w:lang w:eastAsia="zh-CN"/>
        </w:rPr>
      </w:pPr>
      <w:r>
        <w:rPr>
          <w:rFonts w:eastAsiaTheme="minorEastAsia" w:hint="eastAsia"/>
          <w:b/>
          <w:sz w:val="20"/>
          <w:lang w:eastAsia="zh-CN"/>
        </w:rPr>
        <w:t>Proposal 6</w:t>
      </w:r>
      <w:r w:rsidRPr="00834BD2">
        <w:rPr>
          <w:rFonts w:eastAsiaTheme="minorEastAsia" w:hint="eastAsia"/>
          <w:b/>
          <w:sz w:val="20"/>
          <w:lang w:eastAsia="zh-CN"/>
        </w:rPr>
        <w:t>:</w:t>
      </w:r>
      <w:r>
        <w:rPr>
          <w:rFonts w:eastAsiaTheme="minorEastAsia" w:hint="eastAsia"/>
          <w:b/>
          <w:sz w:val="20"/>
          <w:lang w:eastAsia="zh-CN"/>
        </w:rPr>
        <w:t xml:space="preserve"> If on-demand SIB1 is supported, the confirmation of </w:t>
      </w:r>
      <w:r>
        <w:rPr>
          <w:rFonts w:eastAsiaTheme="minorEastAsia"/>
          <w:b/>
          <w:sz w:val="20"/>
          <w:lang w:eastAsia="zh-CN"/>
        </w:rPr>
        <w:t xml:space="preserve">reception of </w:t>
      </w:r>
      <w:r>
        <w:rPr>
          <w:rFonts w:eastAsiaTheme="minorEastAsia" w:hint="eastAsia"/>
          <w:b/>
          <w:sz w:val="20"/>
          <w:lang w:eastAsia="zh-CN"/>
        </w:rPr>
        <w:t xml:space="preserve">UL WUS transmission should be </w:t>
      </w:r>
      <w:r>
        <w:rPr>
          <w:rFonts w:eastAsiaTheme="minorEastAsia"/>
          <w:b/>
          <w:sz w:val="20"/>
          <w:lang w:eastAsia="zh-CN"/>
        </w:rPr>
        <w:t>supported</w:t>
      </w:r>
      <w:r>
        <w:rPr>
          <w:rFonts w:eastAsiaTheme="minorEastAsia" w:hint="eastAsia"/>
          <w:b/>
          <w:sz w:val="20"/>
          <w:lang w:eastAsia="zh-CN"/>
        </w:rPr>
        <w:t xml:space="preserve"> to </w:t>
      </w:r>
      <w:r w:rsidRPr="00AC5A04">
        <w:rPr>
          <w:rFonts w:eastAsiaTheme="minorEastAsia"/>
          <w:b/>
          <w:sz w:val="20"/>
          <w:lang w:eastAsia="zh-CN"/>
        </w:rPr>
        <w:t xml:space="preserve">guarantee </w:t>
      </w:r>
      <w:r>
        <w:rPr>
          <w:rFonts w:eastAsiaTheme="minorEastAsia" w:hint="eastAsia"/>
          <w:b/>
          <w:sz w:val="20"/>
          <w:lang w:eastAsia="zh-CN"/>
        </w:rPr>
        <w:t>the understanding of SIB1 transmission decision between NES mode cell and UE</w:t>
      </w:r>
      <w:r>
        <w:rPr>
          <w:rFonts w:eastAsiaTheme="minorEastAsia"/>
          <w:b/>
          <w:sz w:val="20"/>
          <w:lang w:eastAsia="zh-CN"/>
        </w:rPr>
        <w:t xml:space="preserve"> is aligned</w:t>
      </w:r>
      <w:r>
        <w:rPr>
          <w:rFonts w:eastAsiaTheme="minorEastAsia" w:hint="eastAsia"/>
          <w:b/>
          <w:sz w:val="20"/>
          <w:lang w:eastAsia="zh-CN"/>
        </w:rPr>
        <w:t>.</w:t>
      </w:r>
    </w:p>
    <w:p w14:paraId="117103D0" w14:textId="77777777" w:rsidR="00B426C7" w:rsidRPr="003063D1" w:rsidRDefault="00B426C7" w:rsidP="003063D1">
      <w:pPr>
        <w:pStyle w:val="1"/>
      </w:pPr>
      <w:r w:rsidRPr="003063D1">
        <w:lastRenderedPageBreak/>
        <w:t>References</w:t>
      </w:r>
    </w:p>
    <w:p w14:paraId="68FB8D90" w14:textId="66C20987" w:rsidR="006867C4" w:rsidRPr="00F42190" w:rsidRDefault="006D3F22" w:rsidP="00F42190">
      <w:pPr>
        <w:pStyle w:val="a1"/>
        <w:numPr>
          <w:ilvl w:val="0"/>
          <w:numId w:val="4"/>
        </w:numPr>
        <w:snapToGrid w:val="0"/>
        <w:spacing w:beforeLines="50" w:before="120" w:afterLines="50"/>
        <w:contextualSpacing/>
        <w:rPr>
          <w:rFonts w:eastAsia="宋体" w:cs="Times New Roman"/>
          <w:sz w:val="20"/>
          <w:szCs w:val="21"/>
          <w:lang w:val="en-GB" w:eastAsia="zh-CN"/>
        </w:rPr>
      </w:pPr>
      <w:bookmarkStart w:id="14" w:name="_Ref142473847"/>
      <w:bookmarkStart w:id="15" w:name="_Ref157517344"/>
      <w:bookmarkStart w:id="16" w:name="_Ref134449548"/>
      <w:bookmarkStart w:id="17" w:name="_Ref134522822"/>
      <w:bookmarkStart w:id="18" w:name="_Ref118040997"/>
      <w:r w:rsidRPr="006D3F22">
        <w:rPr>
          <w:rFonts w:eastAsia="宋体" w:cs="Times New Roman" w:hint="eastAsia"/>
          <w:sz w:val="20"/>
          <w:szCs w:val="21"/>
          <w:lang w:val="en-GB" w:eastAsia="zh-CN"/>
        </w:rPr>
        <w:t>RP-2340</w:t>
      </w:r>
      <w:r w:rsidR="00254A4C">
        <w:rPr>
          <w:rFonts w:eastAsia="宋体" w:cs="Times New Roman" w:hint="eastAsia"/>
          <w:sz w:val="20"/>
          <w:szCs w:val="21"/>
          <w:lang w:val="en-GB" w:eastAsia="zh-CN"/>
        </w:rPr>
        <w:t>65</w:t>
      </w:r>
      <w:r w:rsidRPr="006D3F22">
        <w:rPr>
          <w:rFonts w:eastAsia="宋体" w:cs="Times New Roman" w:hint="eastAsia"/>
          <w:sz w:val="20"/>
          <w:szCs w:val="21"/>
          <w:lang w:val="en-GB" w:eastAsia="zh-CN"/>
        </w:rPr>
        <w:t>,</w:t>
      </w:r>
      <w:bookmarkStart w:id="19" w:name="_Ref142481036"/>
      <w:bookmarkEnd w:id="14"/>
      <w:r>
        <w:rPr>
          <w:rFonts w:eastAsia="宋体" w:cs="Times New Roman" w:hint="eastAsia"/>
          <w:sz w:val="20"/>
          <w:szCs w:val="21"/>
          <w:lang w:val="en-GB" w:eastAsia="zh-CN"/>
        </w:rPr>
        <w:t xml:space="preserve"> </w:t>
      </w:r>
      <w:r w:rsidR="00254A4C" w:rsidRPr="00254A4C">
        <w:rPr>
          <w:rFonts w:eastAsia="宋体" w:cs="Times New Roman"/>
          <w:sz w:val="20"/>
          <w:szCs w:val="21"/>
          <w:lang w:val="en-GB" w:eastAsia="zh-CN"/>
        </w:rPr>
        <w:t>New WID: Enhancements of network energy savings for NR</w:t>
      </w:r>
      <w:bookmarkEnd w:id="15"/>
      <w:r w:rsidR="00AB2C14">
        <w:rPr>
          <w:rFonts w:eastAsia="宋体" w:cs="Times New Roman" w:hint="eastAsia"/>
          <w:sz w:val="20"/>
          <w:szCs w:val="21"/>
          <w:lang w:val="en-GB" w:eastAsia="zh-CN"/>
        </w:rPr>
        <w:t>.</w:t>
      </w:r>
      <w:bookmarkStart w:id="20" w:name="_GoBack"/>
      <w:bookmarkEnd w:id="16"/>
      <w:bookmarkEnd w:id="17"/>
      <w:bookmarkEnd w:id="18"/>
      <w:bookmarkEnd w:id="19"/>
      <w:bookmarkEnd w:id="20"/>
    </w:p>
    <w:sectPr w:rsidR="006867C4" w:rsidRPr="00F42190" w:rsidSect="0034612A">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50CA16A8" w15:done="0"/>
  <w15:commentEx w15:paraId="1791C4E6" w15:done="0"/>
  <w15:commentEx w15:paraId="68294878" w15:done="0"/>
  <w15:commentEx w15:paraId="47DE669B" w15:paraIdParent="68294878" w15:done="0"/>
  <w15:commentEx w15:paraId="19CB8EBB" w15:done="0"/>
  <w15:commentEx w15:paraId="1B707266" w15:done="0"/>
  <w15:commentEx w15:paraId="7DA89C03" w15:done="0"/>
  <w15:commentEx w15:paraId="1F21CBB7" w15:done="0"/>
  <w15:commentEx w15:paraId="121D649F" w15:done="0"/>
  <w15:commentEx w15:paraId="44B53CF2" w15:paraIdParent="121D649F" w15:done="0"/>
  <w15:commentEx w15:paraId="34CEA771" w15:done="0"/>
  <w15:commentEx w15:paraId="33377EFB" w15:done="0"/>
  <w15:commentEx w15:paraId="43D24331" w15:done="0"/>
  <w15:commentEx w15:paraId="163406E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79B0AD4D" w16cex:dateUtc="2024-02-18T18:57:00Z"/>
  <w16cex:commentExtensible w16cex:durableId="4DC907A7" w16cex:dateUtc="2024-02-18T19:0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0CA16A8" w16cid:durableId="41D23736"/>
  <w16cid:commentId w16cid:paraId="1791C4E6" w16cid:durableId="6F4DF19A"/>
  <w16cid:commentId w16cid:paraId="68294878" w16cid:durableId="3BC88A14"/>
  <w16cid:commentId w16cid:paraId="47DE669B" w16cid:durableId="79B0AD4D"/>
  <w16cid:commentId w16cid:paraId="19CB8EBB" w16cid:durableId="18B06A46"/>
  <w16cid:commentId w16cid:paraId="1B707266" w16cid:durableId="3FAB7EB7"/>
  <w16cid:commentId w16cid:paraId="7DA89C03" w16cid:durableId="335217F3"/>
  <w16cid:commentId w16cid:paraId="1F21CBB7" w16cid:durableId="1F958CD7"/>
  <w16cid:commentId w16cid:paraId="121D649F" w16cid:durableId="4595F5F6"/>
  <w16cid:commentId w16cid:paraId="44B53CF2" w16cid:durableId="4DC907A7"/>
  <w16cid:commentId w16cid:paraId="34CEA771" w16cid:durableId="3CB8787D"/>
  <w16cid:commentId w16cid:paraId="33377EFB" w16cid:durableId="3B19075E"/>
  <w16cid:commentId w16cid:paraId="43D24331" w16cid:durableId="543B8D10"/>
  <w16cid:commentId w16cid:paraId="163406E3" w16cid:durableId="56AC1FA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A7B37C2" w14:textId="77777777" w:rsidR="00E34714" w:rsidRDefault="00E34714" w:rsidP="00A578C0">
      <w:r>
        <w:separator/>
      </w:r>
    </w:p>
  </w:endnote>
  <w:endnote w:type="continuationSeparator" w:id="0">
    <w:p w14:paraId="412D1823" w14:textId="77777777" w:rsidR="00E34714" w:rsidRDefault="00E34714" w:rsidP="00A578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TimesNewRomanPS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B578E36" w14:textId="77777777" w:rsidR="00E34714" w:rsidRDefault="00E34714" w:rsidP="00A578C0">
      <w:r>
        <w:separator/>
      </w:r>
    </w:p>
  </w:footnote>
  <w:footnote w:type="continuationSeparator" w:id="0">
    <w:p w14:paraId="15B38320" w14:textId="77777777" w:rsidR="00E34714" w:rsidRDefault="00E34714" w:rsidP="00A578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715BD"/>
    <w:multiLevelType w:val="hybridMultilevel"/>
    <w:tmpl w:val="70AE5D3C"/>
    <w:lvl w:ilvl="0" w:tplc="EA1017FE">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nsid w:val="1168042C"/>
    <w:multiLevelType w:val="hybridMultilevel"/>
    <w:tmpl w:val="5D063C26"/>
    <w:lvl w:ilvl="0" w:tplc="5738949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72643A8"/>
    <w:multiLevelType w:val="hybridMultilevel"/>
    <w:tmpl w:val="7A9083A0"/>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4">
    <w:nsid w:val="1FB81CCE"/>
    <w:multiLevelType w:val="hybridMultilevel"/>
    <w:tmpl w:val="9D380F20"/>
    <w:lvl w:ilvl="0" w:tplc="B89CC0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D2D62A8"/>
    <w:multiLevelType w:val="hybridMultilevel"/>
    <w:tmpl w:val="B38473E0"/>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31890D46"/>
    <w:multiLevelType w:val="multilevel"/>
    <w:tmpl w:val="31890D46"/>
    <w:lvl w:ilvl="0">
      <w:start w:val="1"/>
      <w:numFmt w:val="decimal"/>
      <w:pStyle w:val="1"/>
      <w:lvlText w:val="%1."/>
      <w:lvlJc w:val="left"/>
      <w:pPr>
        <w:ind w:left="432" w:hanging="432"/>
      </w:pPr>
    </w:lvl>
    <w:lvl w:ilvl="1">
      <w:start w:val="1"/>
      <w:numFmt w:val="decimal"/>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tentative="1">
      <w:start w:val="1"/>
      <w:numFmt w:val="decimal"/>
      <w:pStyle w:val="5"/>
      <w:lvlText w:val="%1.%2.%3.%4.%5"/>
      <w:lvlJc w:val="left"/>
      <w:pPr>
        <w:ind w:left="1008" w:hanging="1008"/>
      </w:pPr>
    </w:lvl>
    <w:lvl w:ilvl="5" w:tentative="1">
      <w:start w:val="1"/>
      <w:numFmt w:val="decimal"/>
      <w:pStyle w:val="6"/>
      <w:lvlText w:val="%1.%2.%3.%4.%5.%6"/>
      <w:lvlJc w:val="left"/>
      <w:pPr>
        <w:ind w:left="1152" w:hanging="1152"/>
      </w:pPr>
    </w:lvl>
    <w:lvl w:ilvl="6" w:tentative="1">
      <w:start w:val="1"/>
      <w:numFmt w:val="decimal"/>
      <w:pStyle w:val="7"/>
      <w:lvlText w:val="%1.%2.%3.%4.%5.%6.%7"/>
      <w:lvlJc w:val="left"/>
      <w:pPr>
        <w:ind w:left="1296" w:hanging="1296"/>
      </w:pPr>
    </w:lvl>
    <w:lvl w:ilvl="7" w:tentative="1">
      <w:start w:val="1"/>
      <w:numFmt w:val="decimal"/>
      <w:pStyle w:val="8"/>
      <w:lvlText w:val="%1.%2.%3.%4.%5.%6.%7.%8"/>
      <w:lvlJc w:val="left"/>
      <w:pPr>
        <w:ind w:left="1440" w:hanging="1440"/>
      </w:pPr>
    </w:lvl>
    <w:lvl w:ilvl="8" w:tentative="1">
      <w:start w:val="1"/>
      <w:numFmt w:val="decimal"/>
      <w:pStyle w:val="9"/>
      <w:lvlText w:val="%1.%2.%3.%4.%5.%6.%7.%8.%9"/>
      <w:lvlJc w:val="left"/>
      <w:pPr>
        <w:ind w:left="1584" w:hanging="1584"/>
      </w:pPr>
    </w:lvl>
  </w:abstractNum>
  <w:abstractNum w:abstractNumId="7">
    <w:nsid w:val="36552A55"/>
    <w:multiLevelType w:val="hybridMultilevel"/>
    <w:tmpl w:val="2C1A6CD6"/>
    <w:lvl w:ilvl="0" w:tplc="A0DE133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92052D4"/>
    <w:multiLevelType w:val="multilevel"/>
    <w:tmpl w:val="2514EB3C"/>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sz w:val="24"/>
        <w:szCs w:val="24"/>
      </w:rPr>
    </w:lvl>
    <w:lvl w:ilvl="2">
      <w:start w:val="1"/>
      <w:numFmt w:val="decimal"/>
      <w:lvlText w:val="%1.%2.%3"/>
      <w:lvlJc w:val="left"/>
      <w:pPr>
        <w:ind w:left="4122" w:hanging="720"/>
      </w:pPr>
      <w:rPr>
        <w:rFonts w:hint="eastAsia"/>
        <w:sz w:val="21"/>
        <w:szCs w:val="21"/>
      </w:rPr>
    </w:lvl>
    <w:lvl w:ilvl="3">
      <w:start w:val="1"/>
      <w:numFmt w:val="decimal"/>
      <w:lvlText w:val="%1.%2.%3.%4"/>
      <w:lvlJc w:val="left"/>
      <w:pPr>
        <w:ind w:left="1573"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9">
    <w:nsid w:val="39ED72A4"/>
    <w:multiLevelType w:val="hybridMultilevel"/>
    <w:tmpl w:val="9CDAC2D6"/>
    <w:lvl w:ilvl="0" w:tplc="A0DE133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BAB5F4A"/>
    <w:multiLevelType w:val="hybridMultilevel"/>
    <w:tmpl w:val="937EB8CE"/>
    <w:lvl w:ilvl="0" w:tplc="3E0A8AC0">
      <w:start w:val="1"/>
      <w:numFmt w:val="decimal"/>
      <w:lvlText w:val="[%1]"/>
      <w:lvlJc w:val="left"/>
      <w:pPr>
        <w:ind w:left="420" w:hanging="420"/>
      </w:pPr>
      <w:rPr>
        <w:rFonts w:hint="eastAsia"/>
        <w:sz w:val="22"/>
        <w:szCs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44303299"/>
    <w:multiLevelType w:val="hybridMultilevel"/>
    <w:tmpl w:val="C50AA414"/>
    <w:lvl w:ilvl="0" w:tplc="D5DCDD5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3">
    <w:nsid w:val="53CA39EE"/>
    <w:multiLevelType w:val="hybridMultilevel"/>
    <w:tmpl w:val="AABEE6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6E837CA"/>
    <w:multiLevelType w:val="hybridMultilevel"/>
    <w:tmpl w:val="F1E8F9F2"/>
    <w:lvl w:ilvl="0" w:tplc="EA1017FE">
      <w:start w:val="1"/>
      <w:numFmt w:val="bullet"/>
      <w:lvlText w:val="−"/>
      <w:lvlJc w:val="left"/>
      <w:pPr>
        <w:ind w:left="840" w:hanging="420"/>
      </w:pPr>
      <w:rPr>
        <w:rFonts w:ascii="Arial" w:hAnsi="Aria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nsid w:val="67060FA5"/>
    <w:multiLevelType w:val="hybridMultilevel"/>
    <w:tmpl w:val="E5FC7B8E"/>
    <w:lvl w:ilvl="0" w:tplc="4D3678F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77E30194"/>
    <w:multiLevelType w:val="hybridMultilevel"/>
    <w:tmpl w:val="B50066B2"/>
    <w:lvl w:ilvl="0" w:tplc="08D403A6">
      <w:start w:val="2"/>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67636CE">
      <w:start w:val="1"/>
      <w:numFmt w:val="decimal"/>
      <w:lvlText w:val="%5、"/>
      <w:lvlJc w:val="left"/>
      <w:pPr>
        <w:ind w:left="2040" w:hanging="360"/>
      </w:pPr>
      <w:rPr>
        <w:rFont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79AB573C"/>
    <w:multiLevelType w:val="hybridMultilevel"/>
    <w:tmpl w:val="3250A066"/>
    <w:lvl w:ilvl="0" w:tplc="D5DCDD5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7BF40493"/>
    <w:multiLevelType w:val="hybridMultilevel"/>
    <w:tmpl w:val="66E60D16"/>
    <w:lvl w:ilvl="0" w:tplc="EA1017FE">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8"/>
  </w:num>
  <w:num w:numId="2">
    <w:abstractNumId w:val="6"/>
  </w:num>
  <w:num w:numId="3">
    <w:abstractNumId w:val="3"/>
  </w:num>
  <w:num w:numId="4">
    <w:abstractNumId w:val="10"/>
  </w:num>
  <w:num w:numId="5">
    <w:abstractNumId w:val="12"/>
  </w:num>
  <w:num w:numId="6">
    <w:abstractNumId w:val="19"/>
  </w:num>
  <w:num w:numId="7">
    <w:abstractNumId w:val="16"/>
  </w:num>
  <w:num w:numId="8">
    <w:abstractNumId w:val="17"/>
  </w:num>
  <w:num w:numId="9">
    <w:abstractNumId w:val="0"/>
  </w:num>
  <w:num w:numId="10">
    <w:abstractNumId w:val="18"/>
  </w:num>
  <w:num w:numId="11">
    <w:abstractNumId w:val="14"/>
  </w:num>
  <w:num w:numId="12">
    <w:abstractNumId w:val="11"/>
  </w:num>
  <w:num w:numId="13">
    <w:abstractNumId w:val="4"/>
  </w:num>
  <w:num w:numId="14">
    <w:abstractNumId w:val="5"/>
  </w:num>
  <w:num w:numId="15">
    <w:abstractNumId w:val="1"/>
  </w:num>
  <w:num w:numId="16">
    <w:abstractNumId w:val="2"/>
  </w:num>
  <w:num w:numId="17">
    <w:abstractNumId w:val="9"/>
  </w:num>
  <w:num w:numId="18">
    <w:abstractNumId w:val="7"/>
  </w:num>
  <w:num w:numId="19">
    <w:abstractNumId w:val="13"/>
  </w:num>
  <w:num w:numId="20">
    <w:abstractNumId w:val="6"/>
  </w:num>
  <w:num w:numId="21">
    <w:abstractNumId w:val="6"/>
  </w:num>
  <w:num w:numId="22">
    <w:abstractNumId w:val="6"/>
  </w:num>
  <w:num w:numId="23">
    <w:abstractNumId w:val="6"/>
  </w:num>
  <w:num w:numId="24">
    <w:abstractNumId w:val="15"/>
  </w:num>
  <w:num w:numId="25">
    <w:abstractNumId w:val="6"/>
  </w:num>
  <w:num w:numId="26">
    <w:abstractNumId w:val="6"/>
  </w:num>
  <w:num w:numId="27">
    <w:abstractNumId w:val="6"/>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hupeng Li">
    <w15:presenceInfo w15:providerId="Windows Live" w15:userId="703cf5c99cec44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5F19"/>
    <w:rsid w:val="00000166"/>
    <w:rsid w:val="00000366"/>
    <w:rsid w:val="00000555"/>
    <w:rsid w:val="00000EEA"/>
    <w:rsid w:val="00000F22"/>
    <w:rsid w:val="00001A37"/>
    <w:rsid w:val="00001A5E"/>
    <w:rsid w:val="00002A45"/>
    <w:rsid w:val="00002EF6"/>
    <w:rsid w:val="000036CC"/>
    <w:rsid w:val="00005721"/>
    <w:rsid w:val="00005FB6"/>
    <w:rsid w:val="000065C5"/>
    <w:rsid w:val="00006F2D"/>
    <w:rsid w:val="000070D0"/>
    <w:rsid w:val="00007878"/>
    <w:rsid w:val="00007CEF"/>
    <w:rsid w:val="000103C4"/>
    <w:rsid w:val="000110E5"/>
    <w:rsid w:val="0001161A"/>
    <w:rsid w:val="000117EF"/>
    <w:rsid w:val="00011E80"/>
    <w:rsid w:val="00012C09"/>
    <w:rsid w:val="000131A8"/>
    <w:rsid w:val="00013319"/>
    <w:rsid w:val="0001380C"/>
    <w:rsid w:val="0001408B"/>
    <w:rsid w:val="00014833"/>
    <w:rsid w:val="00015503"/>
    <w:rsid w:val="00016E12"/>
    <w:rsid w:val="0001773A"/>
    <w:rsid w:val="0002076C"/>
    <w:rsid w:val="000213C8"/>
    <w:rsid w:val="00021657"/>
    <w:rsid w:val="00021F34"/>
    <w:rsid w:val="00021F77"/>
    <w:rsid w:val="00021FE8"/>
    <w:rsid w:val="000222ED"/>
    <w:rsid w:val="00022856"/>
    <w:rsid w:val="00022B1B"/>
    <w:rsid w:val="000232B3"/>
    <w:rsid w:val="000238E8"/>
    <w:rsid w:val="0002399C"/>
    <w:rsid w:val="00023CFA"/>
    <w:rsid w:val="00024439"/>
    <w:rsid w:val="00024768"/>
    <w:rsid w:val="000250B0"/>
    <w:rsid w:val="00025837"/>
    <w:rsid w:val="00025F5E"/>
    <w:rsid w:val="00025FA8"/>
    <w:rsid w:val="00026238"/>
    <w:rsid w:val="00026876"/>
    <w:rsid w:val="00026EAE"/>
    <w:rsid w:val="00027155"/>
    <w:rsid w:val="00027733"/>
    <w:rsid w:val="00030371"/>
    <w:rsid w:val="00030552"/>
    <w:rsid w:val="00030910"/>
    <w:rsid w:val="00032052"/>
    <w:rsid w:val="000320D8"/>
    <w:rsid w:val="00032316"/>
    <w:rsid w:val="000323BE"/>
    <w:rsid w:val="000323EE"/>
    <w:rsid w:val="0003295E"/>
    <w:rsid w:val="00032B19"/>
    <w:rsid w:val="00033799"/>
    <w:rsid w:val="00035C06"/>
    <w:rsid w:val="00035FD6"/>
    <w:rsid w:val="0003605E"/>
    <w:rsid w:val="0003658D"/>
    <w:rsid w:val="00036591"/>
    <w:rsid w:val="00036D89"/>
    <w:rsid w:val="000372E7"/>
    <w:rsid w:val="00037479"/>
    <w:rsid w:val="00037958"/>
    <w:rsid w:val="00040123"/>
    <w:rsid w:val="000403B5"/>
    <w:rsid w:val="00040695"/>
    <w:rsid w:val="000408FC"/>
    <w:rsid w:val="00040D81"/>
    <w:rsid w:val="00041A2E"/>
    <w:rsid w:val="00041B42"/>
    <w:rsid w:val="000420B3"/>
    <w:rsid w:val="000422C7"/>
    <w:rsid w:val="000433CB"/>
    <w:rsid w:val="0004372C"/>
    <w:rsid w:val="0004416B"/>
    <w:rsid w:val="0004491D"/>
    <w:rsid w:val="00045BA4"/>
    <w:rsid w:val="00046158"/>
    <w:rsid w:val="00047B3E"/>
    <w:rsid w:val="00047DAA"/>
    <w:rsid w:val="000506B5"/>
    <w:rsid w:val="00050793"/>
    <w:rsid w:val="000509E4"/>
    <w:rsid w:val="000511E7"/>
    <w:rsid w:val="000524C7"/>
    <w:rsid w:val="00052A9A"/>
    <w:rsid w:val="00053145"/>
    <w:rsid w:val="000544D2"/>
    <w:rsid w:val="00054574"/>
    <w:rsid w:val="00054AC8"/>
    <w:rsid w:val="000554FC"/>
    <w:rsid w:val="00055BC1"/>
    <w:rsid w:val="00055BF4"/>
    <w:rsid w:val="000562E8"/>
    <w:rsid w:val="00056614"/>
    <w:rsid w:val="00057B03"/>
    <w:rsid w:val="00060115"/>
    <w:rsid w:val="000624BF"/>
    <w:rsid w:val="000629C0"/>
    <w:rsid w:val="00062BE5"/>
    <w:rsid w:val="000630C1"/>
    <w:rsid w:val="000635B7"/>
    <w:rsid w:val="00064E81"/>
    <w:rsid w:val="00065249"/>
    <w:rsid w:val="0006592F"/>
    <w:rsid w:val="00065FF5"/>
    <w:rsid w:val="00066278"/>
    <w:rsid w:val="00066F5D"/>
    <w:rsid w:val="00067E44"/>
    <w:rsid w:val="00070D9A"/>
    <w:rsid w:val="00071ED6"/>
    <w:rsid w:val="000736D7"/>
    <w:rsid w:val="00074218"/>
    <w:rsid w:val="00075C1E"/>
    <w:rsid w:val="000779C9"/>
    <w:rsid w:val="00077FB0"/>
    <w:rsid w:val="00080DF4"/>
    <w:rsid w:val="00081287"/>
    <w:rsid w:val="000821B0"/>
    <w:rsid w:val="00082C1C"/>
    <w:rsid w:val="00082FEB"/>
    <w:rsid w:val="0008358C"/>
    <w:rsid w:val="000837EF"/>
    <w:rsid w:val="00083E02"/>
    <w:rsid w:val="000849E5"/>
    <w:rsid w:val="000862AF"/>
    <w:rsid w:val="000875ED"/>
    <w:rsid w:val="000876D1"/>
    <w:rsid w:val="00087832"/>
    <w:rsid w:val="000901FC"/>
    <w:rsid w:val="00090D4B"/>
    <w:rsid w:val="000910B6"/>
    <w:rsid w:val="00091B65"/>
    <w:rsid w:val="000931F2"/>
    <w:rsid w:val="00094911"/>
    <w:rsid w:val="00094BA9"/>
    <w:rsid w:val="00095343"/>
    <w:rsid w:val="000956F8"/>
    <w:rsid w:val="000962F1"/>
    <w:rsid w:val="0009728B"/>
    <w:rsid w:val="0009787B"/>
    <w:rsid w:val="00097BB6"/>
    <w:rsid w:val="00097C14"/>
    <w:rsid w:val="000A085F"/>
    <w:rsid w:val="000A15DD"/>
    <w:rsid w:val="000A20F3"/>
    <w:rsid w:val="000A39EB"/>
    <w:rsid w:val="000A3F6E"/>
    <w:rsid w:val="000A4852"/>
    <w:rsid w:val="000A4B70"/>
    <w:rsid w:val="000A5551"/>
    <w:rsid w:val="000A5D1B"/>
    <w:rsid w:val="000B0812"/>
    <w:rsid w:val="000B0915"/>
    <w:rsid w:val="000B1289"/>
    <w:rsid w:val="000B12DE"/>
    <w:rsid w:val="000B1790"/>
    <w:rsid w:val="000B17FA"/>
    <w:rsid w:val="000B187A"/>
    <w:rsid w:val="000B20E8"/>
    <w:rsid w:val="000B2FF7"/>
    <w:rsid w:val="000B3A0A"/>
    <w:rsid w:val="000B3D54"/>
    <w:rsid w:val="000B46A9"/>
    <w:rsid w:val="000B535F"/>
    <w:rsid w:val="000B5DD6"/>
    <w:rsid w:val="000B6BC7"/>
    <w:rsid w:val="000B6D43"/>
    <w:rsid w:val="000B7A44"/>
    <w:rsid w:val="000C06BD"/>
    <w:rsid w:val="000C2A4F"/>
    <w:rsid w:val="000C2CA9"/>
    <w:rsid w:val="000C3628"/>
    <w:rsid w:val="000C5A69"/>
    <w:rsid w:val="000C67F5"/>
    <w:rsid w:val="000C6862"/>
    <w:rsid w:val="000C753B"/>
    <w:rsid w:val="000C7A50"/>
    <w:rsid w:val="000D0436"/>
    <w:rsid w:val="000D0857"/>
    <w:rsid w:val="000D085F"/>
    <w:rsid w:val="000D1FB4"/>
    <w:rsid w:val="000D2714"/>
    <w:rsid w:val="000D2DAB"/>
    <w:rsid w:val="000D37E3"/>
    <w:rsid w:val="000D3DAB"/>
    <w:rsid w:val="000D4E91"/>
    <w:rsid w:val="000D59AE"/>
    <w:rsid w:val="000D62D7"/>
    <w:rsid w:val="000D65B8"/>
    <w:rsid w:val="000D6F68"/>
    <w:rsid w:val="000E0D16"/>
    <w:rsid w:val="000E1652"/>
    <w:rsid w:val="000E1C1A"/>
    <w:rsid w:val="000E1FF9"/>
    <w:rsid w:val="000E2CC9"/>
    <w:rsid w:val="000E4054"/>
    <w:rsid w:val="000E512D"/>
    <w:rsid w:val="000E5B5A"/>
    <w:rsid w:val="000E64B8"/>
    <w:rsid w:val="000E6BD3"/>
    <w:rsid w:val="000E740C"/>
    <w:rsid w:val="000E7834"/>
    <w:rsid w:val="000E7928"/>
    <w:rsid w:val="000F0056"/>
    <w:rsid w:val="000F0AFF"/>
    <w:rsid w:val="000F0EB3"/>
    <w:rsid w:val="000F2137"/>
    <w:rsid w:val="000F252D"/>
    <w:rsid w:val="000F2A1F"/>
    <w:rsid w:val="000F46A8"/>
    <w:rsid w:val="000F4B6D"/>
    <w:rsid w:val="000F50EE"/>
    <w:rsid w:val="000F5B88"/>
    <w:rsid w:val="000F6DAB"/>
    <w:rsid w:val="000F723E"/>
    <w:rsid w:val="000F750D"/>
    <w:rsid w:val="00101787"/>
    <w:rsid w:val="00102D86"/>
    <w:rsid w:val="00102DC0"/>
    <w:rsid w:val="00103139"/>
    <w:rsid w:val="001034B8"/>
    <w:rsid w:val="00104CA4"/>
    <w:rsid w:val="001050AA"/>
    <w:rsid w:val="001056FF"/>
    <w:rsid w:val="00106350"/>
    <w:rsid w:val="00106C50"/>
    <w:rsid w:val="0011039A"/>
    <w:rsid w:val="00110790"/>
    <w:rsid w:val="00111A93"/>
    <w:rsid w:val="0011223D"/>
    <w:rsid w:val="001123B7"/>
    <w:rsid w:val="00114268"/>
    <w:rsid w:val="001162AD"/>
    <w:rsid w:val="001170FC"/>
    <w:rsid w:val="00117DC8"/>
    <w:rsid w:val="00120E3E"/>
    <w:rsid w:val="00121F20"/>
    <w:rsid w:val="00121F53"/>
    <w:rsid w:val="00124855"/>
    <w:rsid w:val="00124CAC"/>
    <w:rsid w:val="00124DDD"/>
    <w:rsid w:val="00125098"/>
    <w:rsid w:val="00125118"/>
    <w:rsid w:val="0012551C"/>
    <w:rsid w:val="001256B1"/>
    <w:rsid w:val="00125950"/>
    <w:rsid w:val="001268EC"/>
    <w:rsid w:val="00126E1E"/>
    <w:rsid w:val="001275C0"/>
    <w:rsid w:val="001278D8"/>
    <w:rsid w:val="0013079D"/>
    <w:rsid w:val="00130856"/>
    <w:rsid w:val="00130AD8"/>
    <w:rsid w:val="001310AD"/>
    <w:rsid w:val="001311EA"/>
    <w:rsid w:val="00132033"/>
    <w:rsid w:val="00132A78"/>
    <w:rsid w:val="00133AB5"/>
    <w:rsid w:val="00133B61"/>
    <w:rsid w:val="00133D3A"/>
    <w:rsid w:val="001344C0"/>
    <w:rsid w:val="00134D58"/>
    <w:rsid w:val="001352D5"/>
    <w:rsid w:val="00135C1E"/>
    <w:rsid w:val="00135EE7"/>
    <w:rsid w:val="00136148"/>
    <w:rsid w:val="001361DE"/>
    <w:rsid w:val="001362A1"/>
    <w:rsid w:val="00136935"/>
    <w:rsid w:val="001371A2"/>
    <w:rsid w:val="00137F9F"/>
    <w:rsid w:val="00142304"/>
    <w:rsid w:val="00142389"/>
    <w:rsid w:val="00142503"/>
    <w:rsid w:val="00142825"/>
    <w:rsid w:val="001435F1"/>
    <w:rsid w:val="00144AA6"/>
    <w:rsid w:val="00144E81"/>
    <w:rsid w:val="00145384"/>
    <w:rsid w:val="0014538F"/>
    <w:rsid w:val="00145525"/>
    <w:rsid w:val="00145B56"/>
    <w:rsid w:val="0014683E"/>
    <w:rsid w:val="00147152"/>
    <w:rsid w:val="00147BFD"/>
    <w:rsid w:val="001502C0"/>
    <w:rsid w:val="00153A4F"/>
    <w:rsid w:val="00153B01"/>
    <w:rsid w:val="00153CCF"/>
    <w:rsid w:val="00153CEE"/>
    <w:rsid w:val="0015554F"/>
    <w:rsid w:val="001559CE"/>
    <w:rsid w:val="00155FE7"/>
    <w:rsid w:val="00156486"/>
    <w:rsid w:val="00157810"/>
    <w:rsid w:val="001617AC"/>
    <w:rsid w:val="001618F6"/>
    <w:rsid w:val="00161C8E"/>
    <w:rsid w:val="0016231F"/>
    <w:rsid w:val="00162BA4"/>
    <w:rsid w:val="001634E7"/>
    <w:rsid w:val="00163AA3"/>
    <w:rsid w:val="00164DC1"/>
    <w:rsid w:val="00165487"/>
    <w:rsid w:val="00165A25"/>
    <w:rsid w:val="00165A53"/>
    <w:rsid w:val="00165CAB"/>
    <w:rsid w:val="00166B35"/>
    <w:rsid w:val="00166CF5"/>
    <w:rsid w:val="001703A3"/>
    <w:rsid w:val="001719C0"/>
    <w:rsid w:val="001725D1"/>
    <w:rsid w:val="00172BC6"/>
    <w:rsid w:val="00172F31"/>
    <w:rsid w:val="00172F56"/>
    <w:rsid w:val="00173760"/>
    <w:rsid w:val="001737EB"/>
    <w:rsid w:val="00173B51"/>
    <w:rsid w:val="00175FAA"/>
    <w:rsid w:val="0017645B"/>
    <w:rsid w:val="00177291"/>
    <w:rsid w:val="00180628"/>
    <w:rsid w:val="00180C0A"/>
    <w:rsid w:val="00180CC1"/>
    <w:rsid w:val="001815AC"/>
    <w:rsid w:val="00182045"/>
    <w:rsid w:val="001820D3"/>
    <w:rsid w:val="00182E19"/>
    <w:rsid w:val="00182F3B"/>
    <w:rsid w:val="001834C8"/>
    <w:rsid w:val="00183B4E"/>
    <w:rsid w:val="00183F5E"/>
    <w:rsid w:val="0018456C"/>
    <w:rsid w:val="0018474A"/>
    <w:rsid w:val="001867B2"/>
    <w:rsid w:val="00186A79"/>
    <w:rsid w:val="00186EC5"/>
    <w:rsid w:val="00187659"/>
    <w:rsid w:val="00190D0D"/>
    <w:rsid w:val="0019253B"/>
    <w:rsid w:val="00192D6F"/>
    <w:rsid w:val="00192F27"/>
    <w:rsid w:val="00192F76"/>
    <w:rsid w:val="00193650"/>
    <w:rsid w:val="00193678"/>
    <w:rsid w:val="00193D30"/>
    <w:rsid w:val="00194549"/>
    <w:rsid w:val="001946A1"/>
    <w:rsid w:val="001946C1"/>
    <w:rsid w:val="00194DD0"/>
    <w:rsid w:val="00195818"/>
    <w:rsid w:val="00195A9D"/>
    <w:rsid w:val="00195BE7"/>
    <w:rsid w:val="0019638C"/>
    <w:rsid w:val="0019781D"/>
    <w:rsid w:val="001A0182"/>
    <w:rsid w:val="001A0D1E"/>
    <w:rsid w:val="001A273B"/>
    <w:rsid w:val="001A2C65"/>
    <w:rsid w:val="001A4064"/>
    <w:rsid w:val="001A4F6C"/>
    <w:rsid w:val="001A5170"/>
    <w:rsid w:val="001A682C"/>
    <w:rsid w:val="001A71C6"/>
    <w:rsid w:val="001A7656"/>
    <w:rsid w:val="001A7CF0"/>
    <w:rsid w:val="001B09FD"/>
    <w:rsid w:val="001B0C8F"/>
    <w:rsid w:val="001B1264"/>
    <w:rsid w:val="001B1D4A"/>
    <w:rsid w:val="001B1DED"/>
    <w:rsid w:val="001B3856"/>
    <w:rsid w:val="001B3AD1"/>
    <w:rsid w:val="001B4753"/>
    <w:rsid w:val="001B6ED4"/>
    <w:rsid w:val="001B7347"/>
    <w:rsid w:val="001B7518"/>
    <w:rsid w:val="001B758C"/>
    <w:rsid w:val="001B76BF"/>
    <w:rsid w:val="001B7A86"/>
    <w:rsid w:val="001C0703"/>
    <w:rsid w:val="001C09B9"/>
    <w:rsid w:val="001C244F"/>
    <w:rsid w:val="001C2AB3"/>
    <w:rsid w:val="001C2BB6"/>
    <w:rsid w:val="001C4A3C"/>
    <w:rsid w:val="001C6BAD"/>
    <w:rsid w:val="001C778B"/>
    <w:rsid w:val="001D1176"/>
    <w:rsid w:val="001D1481"/>
    <w:rsid w:val="001D1A72"/>
    <w:rsid w:val="001D2C37"/>
    <w:rsid w:val="001D2FB8"/>
    <w:rsid w:val="001D3352"/>
    <w:rsid w:val="001D3470"/>
    <w:rsid w:val="001D4129"/>
    <w:rsid w:val="001D459E"/>
    <w:rsid w:val="001D60D7"/>
    <w:rsid w:val="001D6DE3"/>
    <w:rsid w:val="001D7851"/>
    <w:rsid w:val="001E064A"/>
    <w:rsid w:val="001E07E3"/>
    <w:rsid w:val="001E0D09"/>
    <w:rsid w:val="001E0EF6"/>
    <w:rsid w:val="001E1D69"/>
    <w:rsid w:val="001E28A0"/>
    <w:rsid w:val="001E29D1"/>
    <w:rsid w:val="001E2AC0"/>
    <w:rsid w:val="001E3BEC"/>
    <w:rsid w:val="001E4589"/>
    <w:rsid w:val="001E5216"/>
    <w:rsid w:val="001E6855"/>
    <w:rsid w:val="001E68A9"/>
    <w:rsid w:val="001E79FF"/>
    <w:rsid w:val="001F0988"/>
    <w:rsid w:val="001F0AC9"/>
    <w:rsid w:val="001F2979"/>
    <w:rsid w:val="001F2C61"/>
    <w:rsid w:val="001F373A"/>
    <w:rsid w:val="001F3B73"/>
    <w:rsid w:val="001F3C2E"/>
    <w:rsid w:val="001F4058"/>
    <w:rsid w:val="001F4512"/>
    <w:rsid w:val="001F4733"/>
    <w:rsid w:val="001F4E16"/>
    <w:rsid w:val="002009C6"/>
    <w:rsid w:val="00201611"/>
    <w:rsid w:val="002016C2"/>
    <w:rsid w:val="00201C2F"/>
    <w:rsid w:val="002022E0"/>
    <w:rsid w:val="002026D5"/>
    <w:rsid w:val="00202F8C"/>
    <w:rsid w:val="00203356"/>
    <w:rsid w:val="00203528"/>
    <w:rsid w:val="002035E5"/>
    <w:rsid w:val="002047DF"/>
    <w:rsid w:val="002054CF"/>
    <w:rsid w:val="00205671"/>
    <w:rsid w:val="002061D7"/>
    <w:rsid w:val="00206ECC"/>
    <w:rsid w:val="00207D77"/>
    <w:rsid w:val="002101B6"/>
    <w:rsid w:val="0021023C"/>
    <w:rsid w:val="00210870"/>
    <w:rsid w:val="00210D20"/>
    <w:rsid w:val="00210E0A"/>
    <w:rsid w:val="00211311"/>
    <w:rsid w:val="0021241B"/>
    <w:rsid w:val="00212857"/>
    <w:rsid w:val="00212CE2"/>
    <w:rsid w:val="002135FF"/>
    <w:rsid w:val="002137BB"/>
    <w:rsid w:val="00213E80"/>
    <w:rsid w:val="00215195"/>
    <w:rsid w:val="00215220"/>
    <w:rsid w:val="002158DC"/>
    <w:rsid w:val="00215993"/>
    <w:rsid w:val="002173C8"/>
    <w:rsid w:val="00217CC5"/>
    <w:rsid w:val="00220740"/>
    <w:rsid w:val="002207AA"/>
    <w:rsid w:val="00220BC6"/>
    <w:rsid w:val="00222665"/>
    <w:rsid w:val="002227F6"/>
    <w:rsid w:val="00222856"/>
    <w:rsid w:val="00222BA1"/>
    <w:rsid w:val="00222BF2"/>
    <w:rsid w:val="00222D1E"/>
    <w:rsid w:val="00223231"/>
    <w:rsid w:val="00223258"/>
    <w:rsid w:val="00223770"/>
    <w:rsid w:val="00223DA8"/>
    <w:rsid w:val="002254FB"/>
    <w:rsid w:val="00226126"/>
    <w:rsid w:val="0022628A"/>
    <w:rsid w:val="00226333"/>
    <w:rsid w:val="00226799"/>
    <w:rsid w:val="00226E9E"/>
    <w:rsid w:val="0022703F"/>
    <w:rsid w:val="002270E0"/>
    <w:rsid w:val="00231E39"/>
    <w:rsid w:val="00232238"/>
    <w:rsid w:val="00232782"/>
    <w:rsid w:val="00233BFF"/>
    <w:rsid w:val="002342F4"/>
    <w:rsid w:val="002349D3"/>
    <w:rsid w:val="00234DC2"/>
    <w:rsid w:val="00235FD5"/>
    <w:rsid w:val="0023712E"/>
    <w:rsid w:val="002373A3"/>
    <w:rsid w:val="00237A9B"/>
    <w:rsid w:val="002400A9"/>
    <w:rsid w:val="00240606"/>
    <w:rsid w:val="00243554"/>
    <w:rsid w:val="00243926"/>
    <w:rsid w:val="002446AB"/>
    <w:rsid w:val="002447BF"/>
    <w:rsid w:val="002449C4"/>
    <w:rsid w:val="00245473"/>
    <w:rsid w:val="00247985"/>
    <w:rsid w:val="00247DCD"/>
    <w:rsid w:val="002506B7"/>
    <w:rsid w:val="00252F75"/>
    <w:rsid w:val="0025387A"/>
    <w:rsid w:val="00254627"/>
    <w:rsid w:val="00254A4C"/>
    <w:rsid w:val="00255D90"/>
    <w:rsid w:val="0025615C"/>
    <w:rsid w:val="00256507"/>
    <w:rsid w:val="00260379"/>
    <w:rsid w:val="002612C5"/>
    <w:rsid w:val="00261B57"/>
    <w:rsid w:val="00261F4D"/>
    <w:rsid w:val="002621AD"/>
    <w:rsid w:val="00262387"/>
    <w:rsid w:val="00262825"/>
    <w:rsid w:val="00262AD0"/>
    <w:rsid w:val="00262F88"/>
    <w:rsid w:val="00263BCE"/>
    <w:rsid w:val="0026554B"/>
    <w:rsid w:val="00265CE8"/>
    <w:rsid w:val="002665E2"/>
    <w:rsid w:val="0026769F"/>
    <w:rsid w:val="002676DB"/>
    <w:rsid w:val="00270514"/>
    <w:rsid w:val="00270680"/>
    <w:rsid w:val="00271660"/>
    <w:rsid w:val="002717E1"/>
    <w:rsid w:val="002736AC"/>
    <w:rsid w:val="002737E5"/>
    <w:rsid w:val="00273A99"/>
    <w:rsid w:val="00273AB9"/>
    <w:rsid w:val="00273D36"/>
    <w:rsid w:val="00273E7B"/>
    <w:rsid w:val="002740BD"/>
    <w:rsid w:val="00274D69"/>
    <w:rsid w:val="00276B4A"/>
    <w:rsid w:val="00276D3B"/>
    <w:rsid w:val="00276EE8"/>
    <w:rsid w:val="00277434"/>
    <w:rsid w:val="002779CC"/>
    <w:rsid w:val="00280715"/>
    <w:rsid w:val="0028086B"/>
    <w:rsid w:val="00281213"/>
    <w:rsid w:val="0028181D"/>
    <w:rsid w:val="00282794"/>
    <w:rsid w:val="00282956"/>
    <w:rsid w:val="00282E99"/>
    <w:rsid w:val="002841BE"/>
    <w:rsid w:val="00284D4B"/>
    <w:rsid w:val="002859D5"/>
    <w:rsid w:val="00286778"/>
    <w:rsid w:val="00286C8E"/>
    <w:rsid w:val="00287538"/>
    <w:rsid w:val="00287BA1"/>
    <w:rsid w:val="00291E80"/>
    <w:rsid w:val="0029441A"/>
    <w:rsid w:val="00294FFB"/>
    <w:rsid w:val="00295523"/>
    <w:rsid w:val="002958A2"/>
    <w:rsid w:val="00296F3C"/>
    <w:rsid w:val="00297154"/>
    <w:rsid w:val="002A0FB3"/>
    <w:rsid w:val="002A1164"/>
    <w:rsid w:val="002A1881"/>
    <w:rsid w:val="002A1C42"/>
    <w:rsid w:val="002A28B6"/>
    <w:rsid w:val="002A4467"/>
    <w:rsid w:val="002A4ECD"/>
    <w:rsid w:val="002A4F1A"/>
    <w:rsid w:val="002A6B88"/>
    <w:rsid w:val="002A7071"/>
    <w:rsid w:val="002A729B"/>
    <w:rsid w:val="002B0635"/>
    <w:rsid w:val="002B15E3"/>
    <w:rsid w:val="002B248A"/>
    <w:rsid w:val="002B2951"/>
    <w:rsid w:val="002B2FD0"/>
    <w:rsid w:val="002B38D3"/>
    <w:rsid w:val="002B3FED"/>
    <w:rsid w:val="002B4795"/>
    <w:rsid w:val="002B4B70"/>
    <w:rsid w:val="002B5436"/>
    <w:rsid w:val="002B55E8"/>
    <w:rsid w:val="002B606A"/>
    <w:rsid w:val="002B729F"/>
    <w:rsid w:val="002B7BA2"/>
    <w:rsid w:val="002B7E57"/>
    <w:rsid w:val="002C0130"/>
    <w:rsid w:val="002C0673"/>
    <w:rsid w:val="002C07A1"/>
    <w:rsid w:val="002C0DD6"/>
    <w:rsid w:val="002C123E"/>
    <w:rsid w:val="002C2A68"/>
    <w:rsid w:val="002C368B"/>
    <w:rsid w:val="002C38B5"/>
    <w:rsid w:val="002C3B3E"/>
    <w:rsid w:val="002C4B3C"/>
    <w:rsid w:val="002C4E60"/>
    <w:rsid w:val="002C4E78"/>
    <w:rsid w:val="002C5BD7"/>
    <w:rsid w:val="002C60CB"/>
    <w:rsid w:val="002C6EC0"/>
    <w:rsid w:val="002D2E93"/>
    <w:rsid w:val="002D369A"/>
    <w:rsid w:val="002D3E90"/>
    <w:rsid w:val="002D459A"/>
    <w:rsid w:val="002D511F"/>
    <w:rsid w:val="002D587E"/>
    <w:rsid w:val="002E2019"/>
    <w:rsid w:val="002E2068"/>
    <w:rsid w:val="002E258A"/>
    <w:rsid w:val="002E260A"/>
    <w:rsid w:val="002E32D2"/>
    <w:rsid w:val="002E34A1"/>
    <w:rsid w:val="002E3710"/>
    <w:rsid w:val="002E51A4"/>
    <w:rsid w:val="002E558D"/>
    <w:rsid w:val="002E5DCD"/>
    <w:rsid w:val="002E6AC2"/>
    <w:rsid w:val="002F09BD"/>
    <w:rsid w:val="002F193C"/>
    <w:rsid w:val="002F2E82"/>
    <w:rsid w:val="002F3E28"/>
    <w:rsid w:val="002F3E69"/>
    <w:rsid w:val="002F40C8"/>
    <w:rsid w:val="002F4220"/>
    <w:rsid w:val="002F4F25"/>
    <w:rsid w:val="002F562B"/>
    <w:rsid w:val="002F68CF"/>
    <w:rsid w:val="002F73C2"/>
    <w:rsid w:val="003013D5"/>
    <w:rsid w:val="003015C7"/>
    <w:rsid w:val="00301ED9"/>
    <w:rsid w:val="00302BB5"/>
    <w:rsid w:val="003030B9"/>
    <w:rsid w:val="003040FD"/>
    <w:rsid w:val="003047B6"/>
    <w:rsid w:val="00304F82"/>
    <w:rsid w:val="0030537C"/>
    <w:rsid w:val="00305BDB"/>
    <w:rsid w:val="00305F35"/>
    <w:rsid w:val="003063D1"/>
    <w:rsid w:val="003069B8"/>
    <w:rsid w:val="00306CE4"/>
    <w:rsid w:val="0031050A"/>
    <w:rsid w:val="00310A83"/>
    <w:rsid w:val="00310AE8"/>
    <w:rsid w:val="00310BEB"/>
    <w:rsid w:val="0031104F"/>
    <w:rsid w:val="00311463"/>
    <w:rsid w:val="00312068"/>
    <w:rsid w:val="00312222"/>
    <w:rsid w:val="0031234D"/>
    <w:rsid w:val="00312813"/>
    <w:rsid w:val="003131EB"/>
    <w:rsid w:val="0031331C"/>
    <w:rsid w:val="0031386D"/>
    <w:rsid w:val="00313CF7"/>
    <w:rsid w:val="00313F18"/>
    <w:rsid w:val="003149B4"/>
    <w:rsid w:val="003154CD"/>
    <w:rsid w:val="003157D6"/>
    <w:rsid w:val="00316165"/>
    <w:rsid w:val="0031670B"/>
    <w:rsid w:val="00320942"/>
    <w:rsid w:val="0032109F"/>
    <w:rsid w:val="00321698"/>
    <w:rsid w:val="003217A6"/>
    <w:rsid w:val="003224A4"/>
    <w:rsid w:val="003224E5"/>
    <w:rsid w:val="00323003"/>
    <w:rsid w:val="00323C1D"/>
    <w:rsid w:val="00324632"/>
    <w:rsid w:val="00325399"/>
    <w:rsid w:val="003258B7"/>
    <w:rsid w:val="00325C20"/>
    <w:rsid w:val="00326353"/>
    <w:rsid w:val="003264EF"/>
    <w:rsid w:val="003300CB"/>
    <w:rsid w:val="00331726"/>
    <w:rsid w:val="00331A27"/>
    <w:rsid w:val="00331B3D"/>
    <w:rsid w:val="00332EB7"/>
    <w:rsid w:val="00333425"/>
    <w:rsid w:val="00333BA5"/>
    <w:rsid w:val="00333F99"/>
    <w:rsid w:val="003361E6"/>
    <w:rsid w:val="0033679B"/>
    <w:rsid w:val="0033682F"/>
    <w:rsid w:val="0033725F"/>
    <w:rsid w:val="00337804"/>
    <w:rsid w:val="00340145"/>
    <w:rsid w:val="00340FD3"/>
    <w:rsid w:val="00341F6B"/>
    <w:rsid w:val="00341FB5"/>
    <w:rsid w:val="00342150"/>
    <w:rsid w:val="00342493"/>
    <w:rsid w:val="00344035"/>
    <w:rsid w:val="00344316"/>
    <w:rsid w:val="003445DE"/>
    <w:rsid w:val="003448EA"/>
    <w:rsid w:val="003454D3"/>
    <w:rsid w:val="003457EB"/>
    <w:rsid w:val="00345F22"/>
    <w:rsid w:val="0034612A"/>
    <w:rsid w:val="00346399"/>
    <w:rsid w:val="00346991"/>
    <w:rsid w:val="00346BA4"/>
    <w:rsid w:val="00346C10"/>
    <w:rsid w:val="003477B1"/>
    <w:rsid w:val="0034797E"/>
    <w:rsid w:val="00350F1A"/>
    <w:rsid w:val="003517E4"/>
    <w:rsid w:val="0035289D"/>
    <w:rsid w:val="0035294F"/>
    <w:rsid w:val="00352AF5"/>
    <w:rsid w:val="0035374F"/>
    <w:rsid w:val="00353B8B"/>
    <w:rsid w:val="0035464B"/>
    <w:rsid w:val="0035543C"/>
    <w:rsid w:val="00356359"/>
    <w:rsid w:val="00356A41"/>
    <w:rsid w:val="003573EF"/>
    <w:rsid w:val="003600A6"/>
    <w:rsid w:val="0036013F"/>
    <w:rsid w:val="00360469"/>
    <w:rsid w:val="00360BEA"/>
    <w:rsid w:val="0036119C"/>
    <w:rsid w:val="00361D25"/>
    <w:rsid w:val="0036287D"/>
    <w:rsid w:val="0036327E"/>
    <w:rsid w:val="00363496"/>
    <w:rsid w:val="003635EF"/>
    <w:rsid w:val="00363A79"/>
    <w:rsid w:val="00363D9C"/>
    <w:rsid w:val="0036487B"/>
    <w:rsid w:val="00364888"/>
    <w:rsid w:val="003665B3"/>
    <w:rsid w:val="00366911"/>
    <w:rsid w:val="003672FA"/>
    <w:rsid w:val="0036751F"/>
    <w:rsid w:val="0036764D"/>
    <w:rsid w:val="00367C70"/>
    <w:rsid w:val="00370887"/>
    <w:rsid w:val="00370C4E"/>
    <w:rsid w:val="00370DA8"/>
    <w:rsid w:val="0037103D"/>
    <w:rsid w:val="003714A5"/>
    <w:rsid w:val="00371724"/>
    <w:rsid w:val="003717BB"/>
    <w:rsid w:val="00371FFA"/>
    <w:rsid w:val="00372A79"/>
    <w:rsid w:val="00373A2D"/>
    <w:rsid w:val="00374530"/>
    <w:rsid w:val="0037484B"/>
    <w:rsid w:val="00374B08"/>
    <w:rsid w:val="00374EA8"/>
    <w:rsid w:val="00375689"/>
    <w:rsid w:val="003758B2"/>
    <w:rsid w:val="00375B48"/>
    <w:rsid w:val="003772FC"/>
    <w:rsid w:val="00377D5E"/>
    <w:rsid w:val="00377D69"/>
    <w:rsid w:val="00377D82"/>
    <w:rsid w:val="003804E0"/>
    <w:rsid w:val="0038071E"/>
    <w:rsid w:val="00380956"/>
    <w:rsid w:val="003809C9"/>
    <w:rsid w:val="0038121F"/>
    <w:rsid w:val="00382443"/>
    <w:rsid w:val="00382F84"/>
    <w:rsid w:val="00383CB3"/>
    <w:rsid w:val="003841C6"/>
    <w:rsid w:val="00384E1A"/>
    <w:rsid w:val="00385258"/>
    <w:rsid w:val="0038764A"/>
    <w:rsid w:val="00387BE4"/>
    <w:rsid w:val="00390F67"/>
    <w:rsid w:val="00392370"/>
    <w:rsid w:val="003923A9"/>
    <w:rsid w:val="00392F12"/>
    <w:rsid w:val="003932BE"/>
    <w:rsid w:val="0039392C"/>
    <w:rsid w:val="003944B2"/>
    <w:rsid w:val="00395374"/>
    <w:rsid w:val="00395C46"/>
    <w:rsid w:val="00396137"/>
    <w:rsid w:val="00396575"/>
    <w:rsid w:val="003970CD"/>
    <w:rsid w:val="00397F51"/>
    <w:rsid w:val="003A0277"/>
    <w:rsid w:val="003A0579"/>
    <w:rsid w:val="003A0891"/>
    <w:rsid w:val="003A1AA0"/>
    <w:rsid w:val="003A2232"/>
    <w:rsid w:val="003A3576"/>
    <w:rsid w:val="003A37FA"/>
    <w:rsid w:val="003A39CF"/>
    <w:rsid w:val="003A543E"/>
    <w:rsid w:val="003A5927"/>
    <w:rsid w:val="003A6000"/>
    <w:rsid w:val="003A6298"/>
    <w:rsid w:val="003A6615"/>
    <w:rsid w:val="003A6830"/>
    <w:rsid w:val="003A7099"/>
    <w:rsid w:val="003A7244"/>
    <w:rsid w:val="003A7575"/>
    <w:rsid w:val="003A75FE"/>
    <w:rsid w:val="003B08D5"/>
    <w:rsid w:val="003B0F20"/>
    <w:rsid w:val="003B1768"/>
    <w:rsid w:val="003B17F8"/>
    <w:rsid w:val="003B1B70"/>
    <w:rsid w:val="003B1E72"/>
    <w:rsid w:val="003B2A1D"/>
    <w:rsid w:val="003B2EB0"/>
    <w:rsid w:val="003B3FEB"/>
    <w:rsid w:val="003B4243"/>
    <w:rsid w:val="003B4FFC"/>
    <w:rsid w:val="003B5394"/>
    <w:rsid w:val="003B53FB"/>
    <w:rsid w:val="003B5583"/>
    <w:rsid w:val="003B559E"/>
    <w:rsid w:val="003B5C1E"/>
    <w:rsid w:val="003B5C31"/>
    <w:rsid w:val="003B6107"/>
    <w:rsid w:val="003B671B"/>
    <w:rsid w:val="003B6A5E"/>
    <w:rsid w:val="003B6AAF"/>
    <w:rsid w:val="003B6B4D"/>
    <w:rsid w:val="003B7069"/>
    <w:rsid w:val="003B728D"/>
    <w:rsid w:val="003C03BA"/>
    <w:rsid w:val="003C16F3"/>
    <w:rsid w:val="003C1A72"/>
    <w:rsid w:val="003C271A"/>
    <w:rsid w:val="003C30A5"/>
    <w:rsid w:val="003C30B0"/>
    <w:rsid w:val="003C31A4"/>
    <w:rsid w:val="003C4A00"/>
    <w:rsid w:val="003C4C0D"/>
    <w:rsid w:val="003C521F"/>
    <w:rsid w:val="003C57E6"/>
    <w:rsid w:val="003C6B64"/>
    <w:rsid w:val="003C7F40"/>
    <w:rsid w:val="003D0DB3"/>
    <w:rsid w:val="003D1151"/>
    <w:rsid w:val="003D1EB7"/>
    <w:rsid w:val="003D27F6"/>
    <w:rsid w:val="003D3932"/>
    <w:rsid w:val="003D3AAF"/>
    <w:rsid w:val="003D48A8"/>
    <w:rsid w:val="003D4B87"/>
    <w:rsid w:val="003D58E3"/>
    <w:rsid w:val="003E0465"/>
    <w:rsid w:val="003E0A32"/>
    <w:rsid w:val="003E21CC"/>
    <w:rsid w:val="003E241C"/>
    <w:rsid w:val="003E276D"/>
    <w:rsid w:val="003E3347"/>
    <w:rsid w:val="003E3485"/>
    <w:rsid w:val="003E3617"/>
    <w:rsid w:val="003E3A83"/>
    <w:rsid w:val="003E44EF"/>
    <w:rsid w:val="003E46D2"/>
    <w:rsid w:val="003E4A19"/>
    <w:rsid w:val="003E4E37"/>
    <w:rsid w:val="003E4FD0"/>
    <w:rsid w:val="003E65EA"/>
    <w:rsid w:val="003E6D4E"/>
    <w:rsid w:val="003E7341"/>
    <w:rsid w:val="003E7650"/>
    <w:rsid w:val="003E7842"/>
    <w:rsid w:val="003F07D3"/>
    <w:rsid w:val="003F15EC"/>
    <w:rsid w:val="003F2C68"/>
    <w:rsid w:val="003F3BD9"/>
    <w:rsid w:val="003F48A9"/>
    <w:rsid w:val="003F4C04"/>
    <w:rsid w:val="003F6655"/>
    <w:rsid w:val="003F668B"/>
    <w:rsid w:val="003F6AE9"/>
    <w:rsid w:val="003F797E"/>
    <w:rsid w:val="00400EE1"/>
    <w:rsid w:val="00402AFD"/>
    <w:rsid w:val="004034A5"/>
    <w:rsid w:val="0040417B"/>
    <w:rsid w:val="00406C66"/>
    <w:rsid w:val="00406F2B"/>
    <w:rsid w:val="00407D8C"/>
    <w:rsid w:val="004105B1"/>
    <w:rsid w:val="00412434"/>
    <w:rsid w:val="00412C62"/>
    <w:rsid w:val="0041335C"/>
    <w:rsid w:val="00413ADB"/>
    <w:rsid w:val="00413D41"/>
    <w:rsid w:val="0041428B"/>
    <w:rsid w:val="00414E75"/>
    <w:rsid w:val="004151BE"/>
    <w:rsid w:val="004159AC"/>
    <w:rsid w:val="00416B84"/>
    <w:rsid w:val="004172FD"/>
    <w:rsid w:val="004174CE"/>
    <w:rsid w:val="00417D43"/>
    <w:rsid w:val="00422166"/>
    <w:rsid w:val="00422EAF"/>
    <w:rsid w:val="004243BF"/>
    <w:rsid w:val="0042497A"/>
    <w:rsid w:val="00425064"/>
    <w:rsid w:val="0042534B"/>
    <w:rsid w:val="004257F5"/>
    <w:rsid w:val="00426C3A"/>
    <w:rsid w:val="00427334"/>
    <w:rsid w:val="00427FD5"/>
    <w:rsid w:val="004306D1"/>
    <w:rsid w:val="004313ED"/>
    <w:rsid w:val="0043188B"/>
    <w:rsid w:val="00431F9B"/>
    <w:rsid w:val="00432896"/>
    <w:rsid w:val="00433CAF"/>
    <w:rsid w:val="00433D8E"/>
    <w:rsid w:val="00434002"/>
    <w:rsid w:val="004341E5"/>
    <w:rsid w:val="0043442F"/>
    <w:rsid w:val="004347B9"/>
    <w:rsid w:val="00434889"/>
    <w:rsid w:val="00435554"/>
    <w:rsid w:val="0043627C"/>
    <w:rsid w:val="00436451"/>
    <w:rsid w:val="00437666"/>
    <w:rsid w:val="004379E6"/>
    <w:rsid w:val="00437F6C"/>
    <w:rsid w:val="00437FF8"/>
    <w:rsid w:val="004401C2"/>
    <w:rsid w:val="00440831"/>
    <w:rsid w:val="00440FEA"/>
    <w:rsid w:val="004419F5"/>
    <w:rsid w:val="00442031"/>
    <w:rsid w:val="004420B5"/>
    <w:rsid w:val="004428C6"/>
    <w:rsid w:val="00443226"/>
    <w:rsid w:val="00443238"/>
    <w:rsid w:val="00443671"/>
    <w:rsid w:val="00444F54"/>
    <w:rsid w:val="00445632"/>
    <w:rsid w:val="00445C0D"/>
    <w:rsid w:val="004477AD"/>
    <w:rsid w:val="00447B62"/>
    <w:rsid w:val="00450715"/>
    <w:rsid w:val="00450A52"/>
    <w:rsid w:val="00451A32"/>
    <w:rsid w:val="00451C5F"/>
    <w:rsid w:val="00451CD0"/>
    <w:rsid w:val="0045284C"/>
    <w:rsid w:val="00452A69"/>
    <w:rsid w:val="00452D78"/>
    <w:rsid w:val="004542CC"/>
    <w:rsid w:val="00454BBB"/>
    <w:rsid w:val="00454F7B"/>
    <w:rsid w:val="004564DD"/>
    <w:rsid w:val="00456959"/>
    <w:rsid w:val="00456A34"/>
    <w:rsid w:val="00457E21"/>
    <w:rsid w:val="00460147"/>
    <w:rsid w:val="004604F5"/>
    <w:rsid w:val="004609CF"/>
    <w:rsid w:val="00460AD8"/>
    <w:rsid w:val="00461A7A"/>
    <w:rsid w:val="00462F37"/>
    <w:rsid w:val="004649C3"/>
    <w:rsid w:val="00464EAA"/>
    <w:rsid w:val="0046538F"/>
    <w:rsid w:val="00465C8B"/>
    <w:rsid w:val="00465CA5"/>
    <w:rsid w:val="004660E4"/>
    <w:rsid w:val="0047048F"/>
    <w:rsid w:val="00471C3D"/>
    <w:rsid w:val="0047208D"/>
    <w:rsid w:val="00472811"/>
    <w:rsid w:val="004728B3"/>
    <w:rsid w:val="00472B79"/>
    <w:rsid w:val="00473735"/>
    <w:rsid w:val="00473E9E"/>
    <w:rsid w:val="00474FFA"/>
    <w:rsid w:val="004756E4"/>
    <w:rsid w:val="00475849"/>
    <w:rsid w:val="00476CDF"/>
    <w:rsid w:val="004772C9"/>
    <w:rsid w:val="00477F7B"/>
    <w:rsid w:val="00480004"/>
    <w:rsid w:val="00480C47"/>
    <w:rsid w:val="00481523"/>
    <w:rsid w:val="00481CD4"/>
    <w:rsid w:val="00481E6F"/>
    <w:rsid w:val="00482199"/>
    <w:rsid w:val="00482841"/>
    <w:rsid w:val="0048300D"/>
    <w:rsid w:val="00484332"/>
    <w:rsid w:val="004846A1"/>
    <w:rsid w:val="00484FBB"/>
    <w:rsid w:val="00484FE2"/>
    <w:rsid w:val="004853C2"/>
    <w:rsid w:val="00485787"/>
    <w:rsid w:val="00485FC4"/>
    <w:rsid w:val="00486DA7"/>
    <w:rsid w:val="00487F0F"/>
    <w:rsid w:val="0049022D"/>
    <w:rsid w:val="00490C2C"/>
    <w:rsid w:val="004910F5"/>
    <w:rsid w:val="004928FD"/>
    <w:rsid w:val="00492A44"/>
    <w:rsid w:val="00493EC1"/>
    <w:rsid w:val="00495156"/>
    <w:rsid w:val="004958D9"/>
    <w:rsid w:val="00495A59"/>
    <w:rsid w:val="004961EC"/>
    <w:rsid w:val="004968C5"/>
    <w:rsid w:val="00497AAB"/>
    <w:rsid w:val="004A1F50"/>
    <w:rsid w:val="004A21B5"/>
    <w:rsid w:val="004A44ED"/>
    <w:rsid w:val="004A4534"/>
    <w:rsid w:val="004A4A4E"/>
    <w:rsid w:val="004A4C1E"/>
    <w:rsid w:val="004A4F1A"/>
    <w:rsid w:val="004A5636"/>
    <w:rsid w:val="004A6347"/>
    <w:rsid w:val="004A6449"/>
    <w:rsid w:val="004A7134"/>
    <w:rsid w:val="004A77BA"/>
    <w:rsid w:val="004A781A"/>
    <w:rsid w:val="004A7932"/>
    <w:rsid w:val="004B09C3"/>
    <w:rsid w:val="004B29C8"/>
    <w:rsid w:val="004B2B30"/>
    <w:rsid w:val="004B3A24"/>
    <w:rsid w:val="004B4106"/>
    <w:rsid w:val="004B4367"/>
    <w:rsid w:val="004B43AA"/>
    <w:rsid w:val="004B4510"/>
    <w:rsid w:val="004B477C"/>
    <w:rsid w:val="004B4D37"/>
    <w:rsid w:val="004B4E5F"/>
    <w:rsid w:val="004B63AC"/>
    <w:rsid w:val="004B7099"/>
    <w:rsid w:val="004B774B"/>
    <w:rsid w:val="004C1948"/>
    <w:rsid w:val="004C2EA5"/>
    <w:rsid w:val="004C4351"/>
    <w:rsid w:val="004C5300"/>
    <w:rsid w:val="004C55DF"/>
    <w:rsid w:val="004C5A43"/>
    <w:rsid w:val="004C5AC2"/>
    <w:rsid w:val="004C5B2F"/>
    <w:rsid w:val="004C5F29"/>
    <w:rsid w:val="004C624F"/>
    <w:rsid w:val="004C7FB9"/>
    <w:rsid w:val="004D0060"/>
    <w:rsid w:val="004D12BF"/>
    <w:rsid w:val="004D2C5A"/>
    <w:rsid w:val="004D305C"/>
    <w:rsid w:val="004D3B0C"/>
    <w:rsid w:val="004D3DFD"/>
    <w:rsid w:val="004D4357"/>
    <w:rsid w:val="004D4ED7"/>
    <w:rsid w:val="004D538A"/>
    <w:rsid w:val="004D57BE"/>
    <w:rsid w:val="004D62D4"/>
    <w:rsid w:val="004D65AB"/>
    <w:rsid w:val="004D77E7"/>
    <w:rsid w:val="004E1089"/>
    <w:rsid w:val="004E14C3"/>
    <w:rsid w:val="004E1AD7"/>
    <w:rsid w:val="004E1B5A"/>
    <w:rsid w:val="004E206E"/>
    <w:rsid w:val="004E4A43"/>
    <w:rsid w:val="004E4FC5"/>
    <w:rsid w:val="004E505F"/>
    <w:rsid w:val="004E64B0"/>
    <w:rsid w:val="004E74F4"/>
    <w:rsid w:val="004E7660"/>
    <w:rsid w:val="004E7BAB"/>
    <w:rsid w:val="004F0735"/>
    <w:rsid w:val="004F1068"/>
    <w:rsid w:val="004F230F"/>
    <w:rsid w:val="004F3403"/>
    <w:rsid w:val="004F3570"/>
    <w:rsid w:val="004F3826"/>
    <w:rsid w:val="004F3D9C"/>
    <w:rsid w:val="004F4FA3"/>
    <w:rsid w:val="004F57A1"/>
    <w:rsid w:val="004F6DAA"/>
    <w:rsid w:val="004F73F5"/>
    <w:rsid w:val="004F79E3"/>
    <w:rsid w:val="004F7DC9"/>
    <w:rsid w:val="005003A9"/>
    <w:rsid w:val="0050051F"/>
    <w:rsid w:val="00500E0F"/>
    <w:rsid w:val="00500E53"/>
    <w:rsid w:val="00500F72"/>
    <w:rsid w:val="00502C17"/>
    <w:rsid w:val="00503806"/>
    <w:rsid w:val="005043CF"/>
    <w:rsid w:val="00504C02"/>
    <w:rsid w:val="00504FAD"/>
    <w:rsid w:val="005063A6"/>
    <w:rsid w:val="0050683E"/>
    <w:rsid w:val="005101C5"/>
    <w:rsid w:val="00510872"/>
    <w:rsid w:val="00510B55"/>
    <w:rsid w:val="00511F4B"/>
    <w:rsid w:val="005124DE"/>
    <w:rsid w:val="00512551"/>
    <w:rsid w:val="005139D0"/>
    <w:rsid w:val="00514990"/>
    <w:rsid w:val="00514FFC"/>
    <w:rsid w:val="005150F5"/>
    <w:rsid w:val="00515532"/>
    <w:rsid w:val="0051669B"/>
    <w:rsid w:val="005168ED"/>
    <w:rsid w:val="00520287"/>
    <w:rsid w:val="0052052D"/>
    <w:rsid w:val="0052085F"/>
    <w:rsid w:val="00520A08"/>
    <w:rsid w:val="00520A18"/>
    <w:rsid w:val="00520B22"/>
    <w:rsid w:val="00520C41"/>
    <w:rsid w:val="00520E9D"/>
    <w:rsid w:val="00521227"/>
    <w:rsid w:val="005217E1"/>
    <w:rsid w:val="00521930"/>
    <w:rsid w:val="00521974"/>
    <w:rsid w:val="005220D2"/>
    <w:rsid w:val="005240F2"/>
    <w:rsid w:val="005244BC"/>
    <w:rsid w:val="005245A9"/>
    <w:rsid w:val="00524918"/>
    <w:rsid w:val="00525558"/>
    <w:rsid w:val="005260AA"/>
    <w:rsid w:val="005276F5"/>
    <w:rsid w:val="00527C02"/>
    <w:rsid w:val="00527C1F"/>
    <w:rsid w:val="005304CB"/>
    <w:rsid w:val="00530CBE"/>
    <w:rsid w:val="00530FF8"/>
    <w:rsid w:val="0053144C"/>
    <w:rsid w:val="00531D89"/>
    <w:rsid w:val="0053283B"/>
    <w:rsid w:val="00532BBA"/>
    <w:rsid w:val="0053418B"/>
    <w:rsid w:val="005342A7"/>
    <w:rsid w:val="00534917"/>
    <w:rsid w:val="00535348"/>
    <w:rsid w:val="00535D99"/>
    <w:rsid w:val="0053667A"/>
    <w:rsid w:val="00537896"/>
    <w:rsid w:val="005378D1"/>
    <w:rsid w:val="00540403"/>
    <w:rsid w:val="00540DA5"/>
    <w:rsid w:val="00541D6F"/>
    <w:rsid w:val="00543405"/>
    <w:rsid w:val="00543AEF"/>
    <w:rsid w:val="005443AB"/>
    <w:rsid w:val="0054442D"/>
    <w:rsid w:val="00544B49"/>
    <w:rsid w:val="005461F3"/>
    <w:rsid w:val="005465FB"/>
    <w:rsid w:val="00546A0B"/>
    <w:rsid w:val="00546D3F"/>
    <w:rsid w:val="005475BD"/>
    <w:rsid w:val="00547788"/>
    <w:rsid w:val="005506D4"/>
    <w:rsid w:val="00550BCA"/>
    <w:rsid w:val="00551E69"/>
    <w:rsid w:val="0055225C"/>
    <w:rsid w:val="00552299"/>
    <w:rsid w:val="005522E1"/>
    <w:rsid w:val="005524D8"/>
    <w:rsid w:val="00552BF1"/>
    <w:rsid w:val="00553316"/>
    <w:rsid w:val="00553845"/>
    <w:rsid w:val="00554EBC"/>
    <w:rsid w:val="00554F2A"/>
    <w:rsid w:val="005552C2"/>
    <w:rsid w:val="0055540A"/>
    <w:rsid w:val="00555C58"/>
    <w:rsid w:val="00557211"/>
    <w:rsid w:val="00560271"/>
    <w:rsid w:val="00560302"/>
    <w:rsid w:val="005603A5"/>
    <w:rsid w:val="00560FA0"/>
    <w:rsid w:val="005611F2"/>
    <w:rsid w:val="005615AA"/>
    <w:rsid w:val="00561C7F"/>
    <w:rsid w:val="00561EBA"/>
    <w:rsid w:val="00562463"/>
    <w:rsid w:val="00562EA0"/>
    <w:rsid w:val="005631A7"/>
    <w:rsid w:val="005636AD"/>
    <w:rsid w:val="00563F5F"/>
    <w:rsid w:val="00565561"/>
    <w:rsid w:val="005674BD"/>
    <w:rsid w:val="005678E0"/>
    <w:rsid w:val="005707BA"/>
    <w:rsid w:val="00570AC8"/>
    <w:rsid w:val="00571324"/>
    <w:rsid w:val="00571452"/>
    <w:rsid w:val="00571DD5"/>
    <w:rsid w:val="00572211"/>
    <w:rsid w:val="0057332D"/>
    <w:rsid w:val="00573B09"/>
    <w:rsid w:val="00573B35"/>
    <w:rsid w:val="00574781"/>
    <w:rsid w:val="00575B1A"/>
    <w:rsid w:val="0057603D"/>
    <w:rsid w:val="005769C1"/>
    <w:rsid w:val="00576BA6"/>
    <w:rsid w:val="00576FFC"/>
    <w:rsid w:val="0057720E"/>
    <w:rsid w:val="0057784A"/>
    <w:rsid w:val="00577B8B"/>
    <w:rsid w:val="0058033B"/>
    <w:rsid w:val="005807E9"/>
    <w:rsid w:val="0058198F"/>
    <w:rsid w:val="0058210E"/>
    <w:rsid w:val="0058246F"/>
    <w:rsid w:val="005835DC"/>
    <w:rsid w:val="00584496"/>
    <w:rsid w:val="005852B3"/>
    <w:rsid w:val="005854DE"/>
    <w:rsid w:val="005856A7"/>
    <w:rsid w:val="00585A1B"/>
    <w:rsid w:val="00585FA8"/>
    <w:rsid w:val="005861C9"/>
    <w:rsid w:val="005870EE"/>
    <w:rsid w:val="005904AD"/>
    <w:rsid w:val="0059065B"/>
    <w:rsid w:val="00590999"/>
    <w:rsid w:val="00590A36"/>
    <w:rsid w:val="00590B70"/>
    <w:rsid w:val="00590BC8"/>
    <w:rsid w:val="00590F12"/>
    <w:rsid w:val="00591A89"/>
    <w:rsid w:val="005937FB"/>
    <w:rsid w:val="00594082"/>
    <w:rsid w:val="0059439A"/>
    <w:rsid w:val="00594407"/>
    <w:rsid w:val="00594717"/>
    <w:rsid w:val="00594E16"/>
    <w:rsid w:val="00594F02"/>
    <w:rsid w:val="005954A3"/>
    <w:rsid w:val="00595B1E"/>
    <w:rsid w:val="00596B65"/>
    <w:rsid w:val="005972F6"/>
    <w:rsid w:val="00597706"/>
    <w:rsid w:val="00597709"/>
    <w:rsid w:val="005A06B1"/>
    <w:rsid w:val="005A2282"/>
    <w:rsid w:val="005A25B5"/>
    <w:rsid w:val="005A294A"/>
    <w:rsid w:val="005A31F5"/>
    <w:rsid w:val="005A378F"/>
    <w:rsid w:val="005A411E"/>
    <w:rsid w:val="005A5610"/>
    <w:rsid w:val="005A5BC6"/>
    <w:rsid w:val="005A5C41"/>
    <w:rsid w:val="005A6432"/>
    <w:rsid w:val="005A7C8A"/>
    <w:rsid w:val="005B0408"/>
    <w:rsid w:val="005B0F19"/>
    <w:rsid w:val="005B1A73"/>
    <w:rsid w:val="005B200A"/>
    <w:rsid w:val="005B26A5"/>
    <w:rsid w:val="005B2A31"/>
    <w:rsid w:val="005B2BA1"/>
    <w:rsid w:val="005B334A"/>
    <w:rsid w:val="005B33A2"/>
    <w:rsid w:val="005B433A"/>
    <w:rsid w:val="005B4DF3"/>
    <w:rsid w:val="005B6ACA"/>
    <w:rsid w:val="005B75D3"/>
    <w:rsid w:val="005C02EC"/>
    <w:rsid w:val="005C0695"/>
    <w:rsid w:val="005C229E"/>
    <w:rsid w:val="005C2F9F"/>
    <w:rsid w:val="005C3E68"/>
    <w:rsid w:val="005C4574"/>
    <w:rsid w:val="005C48C8"/>
    <w:rsid w:val="005C53EC"/>
    <w:rsid w:val="005C5AC0"/>
    <w:rsid w:val="005C5F33"/>
    <w:rsid w:val="005C6763"/>
    <w:rsid w:val="005C6A61"/>
    <w:rsid w:val="005C7FDC"/>
    <w:rsid w:val="005D01BE"/>
    <w:rsid w:val="005D0DFD"/>
    <w:rsid w:val="005D2602"/>
    <w:rsid w:val="005D3404"/>
    <w:rsid w:val="005D3F7A"/>
    <w:rsid w:val="005D43E7"/>
    <w:rsid w:val="005D45E0"/>
    <w:rsid w:val="005D4FCE"/>
    <w:rsid w:val="005D634F"/>
    <w:rsid w:val="005D6875"/>
    <w:rsid w:val="005D6952"/>
    <w:rsid w:val="005D70E2"/>
    <w:rsid w:val="005D7945"/>
    <w:rsid w:val="005D7E6F"/>
    <w:rsid w:val="005E1745"/>
    <w:rsid w:val="005E1C22"/>
    <w:rsid w:val="005E2334"/>
    <w:rsid w:val="005E2E38"/>
    <w:rsid w:val="005E4590"/>
    <w:rsid w:val="005E5373"/>
    <w:rsid w:val="005E54F8"/>
    <w:rsid w:val="005E590D"/>
    <w:rsid w:val="005E6B8D"/>
    <w:rsid w:val="005E7E17"/>
    <w:rsid w:val="005E7FA8"/>
    <w:rsid w:val="005F0439"/>
    <w:rsid w:val="005F0627"/>
    <w:rsid w:val="005F0E8E"/>
    <w:rsid w:val="005F0F8F"/>
    <w:rsid w:val="005F12D7"/>
    <w:rsid w:val="005F1410"/>
    <w:rsid w:val="005F1E1A"/>
    <w:rsid w:val="005F211A"/>
    <w:rsid w:val="005F236A"/>
    <w:rsid w:val="005F2FA7"/>
    <w:rsid w:val="005F301D"/>
    <w:rsid w:val="005F374F"/>
    <w:rsid w:val="005F4A1E"/>
    <w:rsid w:val="005F5050"/>
    <w:rsid w:val="005F5099"/>
    <w:rsid w:val="005F5550"/>
    <w:rsid w:val="005F5BB2"/>
    <w:rsid w:val="005F6059"/>
    <w:rsid w:val="005F6721"/>
    <w:rsid w:val="005F71E1"/>
    <w:rsid w:val="005F7A9C"/>
    <w:rsid w:val="005F7DFE"/>
    <w:rsid w:val="00600BC6"/>
    <w:rsid w:val="00600D61"/>
    <w:rsid w:val="006018E3"/>
    <w:rsid w:val="00601999"/>
    <w:rsid w:val="00601EF5"/>
    <w:rsid w:val="00602663"/>
    <w:rsid w:val="006034AB"/>
    <w:rsid w:val="00603895"/>
    <w:rsid w:val="006044CD"/>
    <w:rsid w:val="006052DC"/>
    <w:rsid w:val="006056CE"/>
    <w:rsid w:val="00606872"/>
    <w:rsid w:val="006069D9"/>
    <w:rsid w:val="00606ECD"/>
    <w:rsid w:val="00607577"/>
    <w:rsid w:val="006101DD"/>
    <w:rsid w:val="00610B4C"/>
    <w:rsid w:val="0061115A"/>
    <w:rsid w:val="0061277A"/>
    <w:rsid w:val="00612FAE"/>
    <w:rsid w:val="00613797"/>
    <w:rsid w:val="00613852"/>
    <w:rsid w:val="006138A4"/>
    <w:rsid w:val="00616772"/>
    <w:rsid w:val="006169AF"/>
    <w:rsid w:val="00616E3E"/>
    <w:rsid w:val="00617791"/>
    <w:rsid w:val="006200FC"/>
    <w:rsid w:val="0062083C"/>
    <w:rsid w:val="006209C2"/>
    <w:rsid w:val="00620E7E"/>
    <w:rsid w:val="00621230"/>
    <w:rsid w:val="00622593"/>
    <w:rsid w:val="006228AB"/>
    <w:rsid w:val="00622B06"/>
    <w:rsid w:val="00622B84"/>
    <w:rsid w:val="00623779"/>
    <w:rsid w:val="00623ACC"/>
    <w:rsid w:val="00623F93"/>
    <w:rsid w:val="006243AE"/>
    <w:rsid w:val="00624F5E"/>
    <w:rsid w:val="00625808"/>
    <w:rsid w:val="00626E3D"/>
    <w:rsid w:val="00627271"/>
    <w:rsid w:val="00627D96"/>
    <w:rsid w:val="006305B0"/>
    <w:rsid w:val="00630928"/>
    <w:rsid w:val="006309FA"/>
    <w:rsid w:val="00631060"/>
    <w:rsid w:val="006310C9"/>
    <w:rsid w:val="00631CBB"/>
    <w:rsid w:val="006321A1"/>
    <w:rsid w:val="00632D40"/>
    <w:rsid w:val="006331D1"/>
    <w:rsid w:val="0063579C"/>
    <w:rsid w:val="00636318"/>
    <w:rsid w:val="00636F12"/>
    <w:rsid w:val="00636FF5"/>
    <w:rsid w:val="00637370"/>
    <w:rsid w:val="006376DE"/>
    <w:rsid w:val="0064018A"/>
    <w:rsid w:val="006433F6"/>
    <w:rsid w:val="006438AA"/>
    <w:rsid w:val="00644251"/>
    <w:rsid w:val="00644395"/>
    <w:rsid w:val="00645473"/>
    <w:rsid w:val="00646C21"/>
    <w:rsid w:val="00646F42"/>
    <w:rsid w:val="006470A3"/>
    <w:rsid w:val="00647775"/>
    <w:rsid w:val="00650F5A"/>
    <w:rsid w:val="00652833"/>
    <w:rsid w:val="00653119"/>
    <w:rsid w:val="00653215"/>
    <w:rsid w:val="006535B0"/>
    <w:rsid w:val="00653A1D"/>
    <w:rsid w:val="00654300"/>
    <w:rsid w:val="006544E4"/>
    <w:rsid w:val="00654523"/>
    <w:rsid w:val="00654888"/>
    <w:rsid w:val="0065542D"/>
    <w:rsid w:val="00655BB6"/>
    <w:rsid w:val="0065628D"/>
    <w:rsid w:val="00656EF6"/>
    <w:rsid w:val="006574E0"/>
    <w:rsid w:val="00657508"/>
    <w:rsid w:val="00657763"/>
    <w:rsid w:val="0066047C"/>
    <w:rsid w:val="00660847"/>
    <w:rsid w:val="00663E9A"/>
    <w:rsid w:val="00664D43"/>
    <w:rsid w:val="006665A7"/>
    <w:rsid w:val="00666C9B"/>
    <w:rsid w:val="006671C2"/>
    <w:rsid w:val="00670EF7"/>
    <w:rsid w:val="00670F4D"/>
    <w:rsid w:val="00670FB2"/>
    <w:rsid w:val="0067149B"/>
    <w:rsid w:val="006716A2"/>
    <w:rsid w:val="0067275D"/>
    <w:rsid w:val="0067356F"/>
    <w:rsid w:val="00673748"/>
    <w:rsid w:val="0067402A"/>
    <w:rsid w:val="006752E5"/>
    <w:rsid w:val="006760C2"/>
    <w:rsid w:val="00676363"/>
    <w:rsid w:val="00676E25"/>
    <w:rsid w:val="0067726B"/>
    <w:rsid w:val="006776AC"/>
    <w:rsid w:val="00680674"/>
    <w:rsid w:val="006806D9"/>
    <w:rsid w:val="00680EE7"/>
    <w:rsid w:val="00681889"/>
    <w:rsid w:val="0068307B"/>
    <w:rsid w:val="006831A5"/>
    <w:rsid w:val="00683A59"/>
    <w:rsid w:val="00683EB2"/>
    <w:rsid w:val="006843A1"/>
    <w:rsid w:val="006843A3"/>
    <w:rsid w:val="006847D3"/>
    <w:rsid w:val="0068508E"/>
    <w:rsid w:val="00685AD0"/>
    <w:rsid w:val="006863BE"/>
    <w:rsid w:val="006867C4"/>
    <w:rsid w:val="00686B3F"/>
    <w:rsid w:val="00687037"/>
    <w:rsid w:val="006870B8"/>
    <w:rsid w:val="0068723E"/>
    <w:rsid w:val="00687723"/>
    <w:rsid w:val="00690F32"/>
    <w:rsid w:val="00691836"/>
    <w:rsid w:val="00692005"/>
    <w:rsid w:val="00692064"/>
    <w:rsid w:val="006925EA"/>
    <w:rsid w:val="0069376F"/>
    <w:rsid w:val="00693D7F"/>
    <w:rsid w:val="00694941"/>
    <w:rsid w:val="006953A2"/>
    <w:rsid w:val="00695E8D"/>
    <w:rsid w:val="00696D1A"/>
    <w:rsid w:val="00696FF9"/>
    <w:rsid w:val="0069773A"/>
    <w:rsid w:val="00697A0B"/>
    <w:rsid w:val="00697DC1"/>
    <w:rsid w:val="00697EF3"/>
    <w:rsid w:val="006A0ED3"/>
    <w:rsid w:val="006A17AF"/>
    <w:rsid w:val="006A2701"/>
    <w:rsid w:val="006A2FA1"/>
    <w:rsid w:val="006A3116"/>
    <w:rsid w:val="006A33AD"/>
    <w:rsid w:val="006A40B4"/>
    <w:rsid w:val="006A48D2"/>
    <w:rsid w:val="006A561D"/>
    <w:rsid w:val="006A7DBA"/>
    <w:rsid w:val="006B0E61"/>
    <w:rsid w:val="006B1919"/>
    <w:rsid w:val="006B25AD"/>
    <w:rsid w:val="006B2B75"/>
    <w:rsid w:val="006B2C8F"/>
    <w:rsid w:val="006B2FC5"/>
    <w:rsid w:val="006B3136"/>
    <w:rsid w:val="006B3944"/>
    <w:rsid w:val="006B3CC1"/>
    <w:rsid w:val="006B3CE2"/>
    <w:rsid w:val="006B3E5C"/>
    <w:rsid w:val="006B5199"/>
    <w:rsid w:val="006B5B70"/>
    <w:rsid w:val="006B657B"/>
    <w:rsid w:val="006B670E"/>
    <w:rsid w:val="006B68EF"/>
    <w:rsid w:val="006B741C"/>
    <w:rsid w:val="006B7D7E"/>
    <w:rsid w:val="006C0D2E"/>
    <w:rsid w:val="006C1BE5"/>
    <w:rsid w:val="006C278E"/>
    <w:rsid w:val="006C2A3D"/>
    <w:rsid w:val="006C313D"/>
    <w:rsid w:val="006C3F78"/>
    <w:rsid w:val="006C4623"/>
    <w:rsid w:val="006C4C13"/>
    <w:rsid w:val="006C65FC"/>
    <w:rsid w:val="006C7A92"/>
    <w:rsid w:val="006C7D13"/>
    <w:rsid w:val="006D055C"/>
    <w:rsid w:val="006D0782"/>
    <w:rsid w:val="006D08B9"/>
    <w:rsid w:val="006D11A4"/>
    <w:rsid w:val="006D24A3"/>
    <w:rsid w:val="006D29DE"/>
    <w:rsid w:val="006D366A"/>
    <w:rsid w:val="006D3A4C"/>
    <w:rsid w:val="006D3F22"/>
    <w:rsid w:val="006D413F"/>
    <w:rsid w:val="006D5261"/>
    <w:rsid w:val="006D5ADE"/>
    <w:rsid w:val="006D64C7"/>
    <w:rsid w:val="006D69A3"/>
    <w:rsid w:val="006D6B9C"/>
    <w:rsid w:val="006D6E7A"/>
    <w:rsid w:val="006D774F"/>
    <w:rsid w:val="006D7798"/>
    <w:rsid w:val="006D7F5C"/>
    <w:rsid w:val="006E03CA"/>
    <w:rsid w:val="006E0940"/>
    <w:rsid w:val="006E0D60"/>
    <w:rsid w:val="006E1FBE"/>
    <w:rsid w:val="006E22B8"/>
    <w:rsid w:val="006E4567"/>
    <w:rsid w:val="006E4A9B"/>
    <w:rsid w:val="006E5688"/>
    <w:rsid w:val="006E67B9"/>
    <w:rsid w:val="006E7E47"/>
    <w:rsid w:val="006F078E"/>
    <w:rsid w:val="006F0DFC"/>
    <w:rsid w:val="006F1B15"/>
    <w:rsid w:val="006F1F46"/>
    <w:rsid w:val="006F3028"/>
    <w:rsid w:val="006F30A9"/>
    <w:rsid w:val="006F3315"/>
    <w:rsid w:val="006F342C"/>
    <w:rsid w:val="006F39EA"/>
    <w:rsid w:val="006F3B99"/>
    <w:rsid w:val="006F401A"/>
    <w:rsid w:val="006F42B3"/>
    <w:rsid w:val="006F564A"/>
    <w:rsid w:val="006F77D4"/>
    <w:rsid w:val="006F7D1B"/>
    <w:rsid w:val="007005B8"/>
    <w:rsid w:val="00700A81"/>
    <w:rsid w:val="00700E50"/>
    <w:rsid w:val="00701F9A"/>
    <w:rsid w:val="0070236A"/>
    <w:rsid w:val="00702596"/>
    <w:rsid w:val="00702E3C"/>
    <w:rsid w:val="00702E5A"/>
    <w:rsid w:val="0070420D"/>
    <w:rsid w:val="007042A3"/>
    <w:rsid w:val="00705073"/>
    <w:rsid w:val="0070632B"/>
    <w:rsid w:val="007067FA"/>
    <w:rsid w:val="00706C6B"/>
    <w:rsid w:val="007070A4"/>
    <w:rsid w:val="007112CD"/>
    <w:rsid w:val="00711B2B"/>
    <w:rsid w:val="007121D6"/>
    <w:rsid w:val="0071259D"/>
    <w:rsid w:val="007127EA"/>
    <w:rsid w:val="007127EF"/>
    <w:rsid w:val="00712E57"/>
    <w:rsid w:val="00712E66"/>
    <w:rsid w:val="00713AAE"/>
    <w:rsid w:val="00713B50"/>
    <w:rsid w:val="00714AED"/>
    <w:rsid w:val="00716279"/>
    <w:rsid w:val="0071651D"/>
    <w:rsid w:val="0071668D"/>
    <w:rsid w:val="00716D8C"/>
    <w:rsid w:val="00717839"/>
    <w:rsid w:val="00717922"/>
    <w:rsid w:val="00717E50"/>
    <w:rsid w:val="007213DF"/>
    <w:rsid w:val="00721A13"/>
    <w:rsid w:val="00722354"/>
    <w:rsid w:val="00722432"/>
    <w:rsid w:val="00722D77"/>
    <w:rsid w:val="00723086"/>
    <w:rsid w:val="00723A4E"/>
    <w:rsid w:val="00723FB9"/>
    <w:rsid w:val="007244E7"/>
    <w:rsid w:val="00724D68"/>
    <w:rsid w:val="00725278"/>
    <w:rsid w:val="0072594E"/>
    <w:rsid w:val="00726348"/>
    <w:rsid w:val="00726D7A"/>
    <w:rsid w:val="00726E06"/>
    <w:rsid w:val="00727F06"/>
    <w:rsid w:val="007307BB"/>
    <w:rsid w:val="007323B9"/>
    <w:rsid w:val="007326CA"/>
    <w:rsid w:val="007331CF"/>
    <w:rsid w:val="00733289"/>
    <w:rsid w:val="0073408D"/>
    <w:rsid w:val="0073469A"/>
    <w:rsid w:val="0073496A"/>
    <w:rsid w:val="007351BA"/>
    <w:rsid w:val="007356DE"/>
    <w:rsid w:val="00735877"/>
    <w:rsid w:val="007358C8"/>
    <w:rsid w:val="00735DC5"/>
    <w:rsid w:val="00735F8F"/>
    <w:rsid w:val="00736ACD"/>
    <w:rsid w:val="00736F48"/>
    <w:rsid w:val="00740367"/>
    <w:rsid w:val="00740F76"/>
    <w:rsid w:val="00741560"/>
    <w:rsid w:val="007415A8"/>
    <w:rsid w:val="0074167F"/>
    <w:rsid w:val="0074259F"/>
    <w:rsid w:val="00742761"/>
    <w:rsid w:val="00742E5B"/>
    <w:rsid w:val="00742F1C"/>
    <w:rsid w:val="00742F33"/>
    <w:rsid w:val="00743175"/>
    <w:rsid w:val="007432CF"/>
    <w:rsid w:val="0074379B"/>
    <w:rsid w:val="00744F13"/>
    <w:rsid w:val="007458F0"/>
    <w:rsid w:val="007468FD"/>
    <w:rsid w:val="007473D8"/>
    <w:rsid w:val="00747AA5"/>
    <w:rsid w:val="00747D6C"/>
    <w:rsid w:val="00750304"/>
    <w:rsid w:val="00750404"/>
    <w:rsid w:val="00750473"/>
    <w:rsid w:val="007509A9"/>
    <w:rsid w:val="0075229E"/>
    <w:rsid w:val="0075249A"/>
    <w:rsid w:val="00752C2F"/>
    <w:rsid w:val="007542A9"/>
    <w:rsid w:val="007546F2"/>
    <w:rsid w:val="00754AD2"/>
    <w:rsid w:val="00754DA2"/>
    <w:rsid w:val="00755215"/>
    <w:rsid w:val="00756033"/>
    <w:rsid w:val="007560D2"/>
    <w:rsid w:val="00757B2D"/>
    <w:rsid w:val="007601A1"/>
    <w:rsid w:val="00760B8B"/>
    <w:rsid w:val="00761620"/>
    <w:rsid w:val="00761E8F"/>
    <w:rsid w:val="0076239A"/>
    <w:rsid w:val="00763138"/>
    <w:rsid w:val="00764528"/>
    <w:rsid w:val="007659FC"/>
    <w:rsid w:val="00765DFC"/>
    <w:rsid w:val="0076615B"/>
    <w:rsid w:val="007662A7"/>
    <w:rsid w:val="007668DC"/>
    <w:rsid w:val="00767B48"/>
    <w:rsid w:val="00767E65"/>
    <w:rsid w:val="00767F60"/>
    <w:rsid w:val="007713A8"/>
    <w:rsid w:val="00771B8D"/>
    <w:rsid w:val="00773026"/>
    <w:rsid w:val="00773C43"/>
    <w:rsid w:val="00776330"/>
    <w:rsid w:val="007764F4"/>
    <w:rsid w:val="00777789"/>
    <w:rsid w:val="007802B6"/>
    <w:rsid w:val="007814C3"/>
    <w:rsid w:val="00781A83"/>
    <w:rsid w:val="007839B3"/>
    <w:rsid w:val="007852F8"/>
    <w:rsid w:val="00785C9D"/>
    <w:rsid w:val="00785D04"/>
    <w:rsid w:val="00786633"/>
    <w:rsid w:val="007877B5"/>
    <w:rsid w:val="007906A6"/>
    <w:rsid w:val="00791C3E"/>
    <w:rsid w:val="00792C61"/>
    <w:rsid w:val="00792F34"/>
    <w:rsid w:val="0079326B"/>
    <w:rsid w:val="00793516"/>
    <w:rsid w:val="00794719"/>
    <w:rsid w:val="007952B4"/>
    <w:rsid w:val="00795F0A"/>
    <w:rsid w:val="00796C15"/>
    <w:rsid w:val="007976DD"/>
    <w:rsid w:val="0079799A"/>
    <w:rsid w:val="00797E30"/>
    <w:rsid w:val="007A05CE"/>
    <w:rsid w:val="007A0BDC"/>
    <w:rsid w:val="007A1149"/>
    <w:rsid w:val="007A15C6"/>
    <w:rsid w:val="007A17B0"/>
    <w:rsid w:val="007A183C"/>
    <w:rsid w:val="007A340D"/>
    <w:rsid w:val="007A3835"/>
    <w:rsid w:val="007A46D2"/>
    <w:rsid w:val="007A494D"/>
    <w:rsid w:val="007A4BF5"/>
    <w:rsid w:val="007A50F4"/>
    <w:rsid w:val="007A5F02"/>
    <w:rsid w:val="007A6257"/>
    <w:rsid w:val="007A6FAF"/>
    <w:rsid w:val="007A70A9"/>
    <w:rsid w:val="007A70C9"/>
    <w:rsid w:val="007A71B8"/>
    <w:rsid w:val="007A7243"/>
    <w:rsid w:val="007A7CEF"/>
    <w:rsid w:val="007B07FD"/>
    <w:rsid w:val="007B10F1"/>
    <w:rsid w:val="007B2342"/>
    <w:rsid w:val="007B2B57"/>
    <w:rsid w:val="007B3232"/>
    <w:rsid w:val="007B32C4"/>
    <w:rsid w:val="007B368E"/>
    <w:rsid w:val="007B505D"/>
    <w:rsid w:val="007B5ABB"/>
    <w:rsid w:val="007B6054"/>
    <w:rsid w:val="007C05CF"/>
    <w:rsid w:val="007C2279"/>
    <w:rsid w:val="007C25C7"/>
    <w:rsid w:val="007C26C0"/>
    <w:rsid w:val="007C26E7"/>
    <w:rsid w:val="007C386C"/>
    <w:rsid w:val="007C405F"/>
    <w:rsid w:val="007C4201"/>
    <w:rsid w:val="007C6067"/>
    <w:rsid w:val="007C746C"/>
    <w:rsid w:val="007C7A59"/>
    <w:rsid w:val="007C7C3F"/>
    <w:rsid w:val="007C7DF0"/>
    <w:rsid w:val="007D010E"/>
    <w:rsid w:val="007D124D"/>
    <w:rsid w:val="007D1530"/>
    <w:rsid w:val="007D1762"/>
    <w:rsid w:val="007D20B2"/>
    <w:rsid w:val="007D21F2"/>
    <w:rsid w:val="007D2BB4"/>
    <w:rsid w:val="007D38CB"/>
    <w:rsid w:val="007D4060"/>
    <w:rsid w:val="007D4172"/>
    <w:rsid w:val="007D4C8C"/>
    <w:rsid w:val="007D4F44"/>
    <w:rsid w:val="007D50BB"/>
    <w:rsid w:val="007D56CF"/>
    <w:rsid w:val="007D683E"/>
    <w:rsid w:val="007D6A21"/>
    <w:rsid w:val="007D7A2C"/>
    <w:rsid w:val="007E0ACC"/>
    <w:rsid w:val="007E33F8"/>
    <w:rsid w:val="007E349B"/>
    <w:rsid w:val="007E366E"/>
    <w:rsid w:val="007E396D"/>
    <w:rsid w:val="007E39EB"/>
    <w:rsid w:val="007E41E8"/>
    <w:rsid w:val="007E4BAC"/>
    <w:rsid w:val="007E66EB"/>
    <w:rsid w:val="007E7F4B"/>
    <w:rsid w:val="007F067C"/>
    <w:rsid w:val="007F088C"/>
    <w:rsid w:val="007F10F1"/>
    <w:rsid w:val="007F1A66"/>
    <w:rsid w:val="007F1CC9"/>
    <w:rsid w:val="007F2C0A"/>
    <w:rsid w:val="007F3436"/>
    <w:rsid w:val="007F3701"/>
    <w:rsid w:val="007F3D0E"/>
    <w:rsid w:val="007F48F6"/>
    <w:rsid w:val="007F4AA8"/>
    <w:rsid w:val="007F5074"/>
    <w:rsid w:val="007F5216"/>
    <w:rsid w:val="007F66A8"/>
    <w:rsid w:val="007F6BF9"/>
    <w:rsid w:val="008019C9"/>
    <w:rsid w:val="00801D8E"/>
    <w:rsid w:val="00801F88"/>
    <w:rsid w:val="0080260B"/>
    <w:rsid w:val="00804DA4"/>
    <w:rsid w:val="00805B3F"/>
    <w:rsid w:val="0080695A"/>
    <w:rsid w:val="00806BF1"/>
    <w:rsid w:val="00806C0C"/>
    <w:rsid w:val="00806D98"/>
    <w:rsid w:val="008071D9"/>
    <w:rsid w:val="00807249"/>
    <w:rsid w:val="00807B58"/>
    <w:rsid w:val="00807B9F"/>
    <w:rsid w:val="008104CB"/>
    <w:rsid w:val="0081152C"/>
    <w:rsid w:val="00812DFB"/>
    <w:rsid w:val="00812F58"/>
    <w:rsid w:val="00813DB2"/>
    <w:rsid w:val="00813E2B"/>
    <w:rsid w:val="00814563"/>
    <w:rsid w:val="008147B7"/>
    <w:rsid w:val="00814A56"/>
    <w:rsid w:val="00814CA7"/>
    <w:rsid w:val="00814F35"/>
    <w:rsid w:val="00814FDB"/>
    <w:rsid w:val="0081529D"/>
    <w:rsid w:val="00815486"/>
    <w:rsid w:val="0081588E"/>
    <w:rsid w:val="008159B8"/>
    <w:rsid w:val="00815C71"/>
    <w:rsid w:val="0081676F"/>
    <w:rsid w:val="00816EF5"/>
    <w:rsid w:val="008178BF"/>
    <w:rsid w:val="00817F93"/>
    <w:rsid w:val="00817FB4"/>
    <w:rsid w:val="008207AA"/>
    <w:rsid w:val="00820A1C"/>
    <w:rsid w:val="00821849"/>
    <w:rsid w:val="00822285"/>
    <w:rsid w:val="00822475"/>
    <w:rsid w:val="008226A7"/>
    <w:rsid w:val="00822C43"/>
    <w:rsid w:val="00823732"/>
    <w:rsid w:val="008241E6"/>
    <w:rsid w:val="008246BE"/>
    <w:rsid w:val="00824889"/>
    <w:rsid w:val="00825239"/>
    <w:rsid w:val="008258C9"/>
    <w:rsid w:val="00825EE8"/>
    <w:rsid w:val="00826382"/>
    <w:rsid w:val="0082663B"/>
    <w:rsid w:val="00826864"/>
    <w:rsid w:val="00827428"/>
    <w:rsid w:val="0082765D"/>
    <w:rsid w:val="008279BC"/>
    <w:rsid w:val="00827BCD"/>
    <w:rsid w:val="0083050C"/>
    <w:rsid w:val="00830C06"/>
    <w:rsid w:val="00830C17"/>
    <w:rsid w:val="00831136"/>
    <w:rsid w:val="008320FF"/>
    <w:rsid w:val="0083225E"/>
    <w:rsid w:val="00832EF4"/>
    <w:rsid w:val="00833C20"/>
    <w:rsid w:val="008342FA"/>
    <w:rsid w:val="00834BD2"/>
    <w:rsid w:val="00835B1E"/>
    <w:rsid w:val="0083718F"/>
    <w:rsid w:val="008400AD"/>
    <w:rsid w:val="00840CAF"/>
    <w:rsid w:val="00841783"/>
    <w:rsid w:val="00842022"/>
    <w:rsid w:val="00842836"/>
    <w:rsid w:val="0084287B"/>
    <w:rsid w:val="008429FF"/>
    <w:rsid w:val="00842F77"/>
    <w:rsid w:val="008437B8"/>
    <w:rsid w:val="00845246"/>
    <w:rsid w:val="00845489"/>
    <w:rsid w:val="008455D5"/>
    <w:rsid w:val="0084571C"/>
    <w:rsid w:val="00846F5C"/>
    <w:rsid w:val="008474DD"/>
    <w:rsid w:val="00850202"/>
    <w:rsid w:val="00850FE4"/>
    <w:rsid w:val="008510D6"/>
    <w:rsid w:val="0085121D"/>
    <w:rsid w:val="00851459"/>
    <w:rsid w:val="00852C46"/>
    <w:rsid w:val="008534F6"/>
    <w:rsid w:val="00853A34"/>
    <w:rsid w:val="00854F35"/>
    <w:rsid w:val="0085521E"/>
    <w:rsid w:val="008552B3"/>
    <w:rsid w:val="008555BF"/>
    <w:rsid w:val="008560DA"/>
    <w:rsid w:val="0085628F"/>
    <w:rsid w:val="00856816"/>
    <w:rsid w:val="00856FCA"/>
    <w:rsid w:val="00861154"/>
    <w:rsid w:val="00861927"/>
    <w:rsid w:val="0086214A"/>
    <w:rsid w:val="00862B5B"/>
    <w:rsid w:val="00862E5C"/>
    <w:rsid w:val="00863CB4"/>
    <w:rsid w:val="0086425D"/>
    <w:rsid w:val="0086447B"/>
    <w:rsid w:val="00864AD3"/>
    <w:rsid w:val="0086547A"/>
    <w:rsid w:val="00865EF2"/>
    <w:rsid w:val="008674E5"/>
    <w:rsid w:val="0086779B"/>
    <w:rsid w:val="00867F06"/>
    <w:rsid w:val="00870547"/>
    <w:rsid w:val="00870B76"/>
    <w:rsid w:val="008710D7"/>
    <w:rsid w:val="00871447"/>
    <w:rsid w:val="0087288D"/>
    <w:rsid w:val="0087373C"/>
    <w:rsid w:val="00873777"/>
    <w:rsid w:val="00873DA7"/>
    <w:rsid w:val="0087420F"/>
    <w:rsid w:val="00874401"/>
    <w:rsid w:val="00874A47"/>
    <w:rsid w:val="00874AF2"/>
    <w:rsid w:val="0087701E"/>
    <w:rsid w:val="0087759B"/>
    <w:rsid w:val="008775DC"/>
    <w:rsid w:val="008818DB"/>
    <w:rsid w:val="008818FF"/>
    <w:rsid w:val="0088268D"/>
    <w:rsid w:val="00882AC0"/>
    <w:rsid w:val="00884201"/>
    <w:rsid w:val="0088495F"/>
    <w:rsid w:val="00885488"/>
    <w:rsid w:val="00885AC2"/>
    <w:rsid w:val="00885C11"/>
    <w:rsid w:val="00886AC4"/>
    <w:rsid w:val="00886F32"/>
    <w:rsid w:val="008875C7"/>
    <w:rsid w:val="008902BD"/>
    <w:rsid w:val="00890F9A"/>
    <w:rsid w:val="00891A4B"/>
    <w:rsid w:val="00892961"/>
    <w:rsid w:val="00893A05"/>
    <w:rsid w:val="00893CA9"/>
    <w:rsid w:val="00893F77"/>
    <w:rsid w:val="008949A1"/>
    <w:rsid w:val="0089680E"/>
    <w:rsid w:val="0089682D"/>
    <w:rsid w:val="00897ADF"/>
    <w:rsid w:val="008A0733"/>
    <w:rsid w:val="008A0F76"/>
    <w:rsid w:val="008A22D9"/>
    <w:rsid w:val="008A230F"/>
    <w:rsid w:val="008A2CF0"/>
    <w:rsid w:val="008A3DF6"/>
    <w:rsid w:val="008A47BD"/>
    <w:rsid w:val="008A48D8"/>
    <w:rsid w:val="008A5570"/>
    <w:rsid w:val="008A6032"/>
    <w:rsid w:val="008A6663"/>
    <w:rsid w:val="008A75D6"/>
    <w:rsid w:val="008B061D"/>
    <w:rsid w:val="008B0BF9"/>
    <w:rsid w:val="008B1E05"/>
    <w:rsid w:val="008B2086"/>
    <w:rsid w:val="008B23BC"/>
    <w:rsid w:val="008B2B12"/>
    <w:rsid w:val="008B2C69"/>
    <w:rsid w:val="008B33F3"/>
    <w:rsid w:val="008B4D43"/>
    <w:rsid w:val="008B6007"/>
    <w:rsid w:val="008B7F72"/>
    <w:rsid w:val="008C00CA"/>
    <w:rsid w:val="008C0146"/>
    <w:rsid w:val="008C057F"/>
    <w:rsid w:val="008C060B"/>
    <w:rsid w:val="008C13CE"/>
    <w:rsid w:val="008C157D"/>
    <w:rsid w:val="008C197A"/>
    <w:rsid w:val="008C1AEA"/>
    <w:rsid w:val="008C1E50"/>
    <w:rsid w:val="008C2C74"/>
    <w:rsid w:val="008C3429"/>
    <w:rsid w:val="008C4256"/>
    <w:rsid w:val="008C4315"/>
    <w:rsid w:val="008C465C"/>
    <w:rsid w:val="008C57E0"/>
    <w:rsid w:val="008C67A2"/>
    <w:rsid w:val="008C7592"/>
    <w:rsid w:val="008D06DC"/>
    <w:rsid w:val="008D0A44"/>
    <w:rsid w:val="008D1CD1"/>
    <w:rsid w:val="008D2C96"/>
    <w:rsid w:val="008D33D7"/>
    <w:rsid w:val="008D36F3"/>
    <w:rsid w:val="008D3DF5"/>
    <w:rsid w:val="008D4A43"/>
    <w:rsid w:val="008D4B1E"/>
    <w:rsid w:val="008D567C"/>
    <w:rsid w:val="008D60CA"/>
    <w:rsid w:val="008D6ACA"/>
    <w:rsid w:val="008D7998"/>
    <w:rsid w:val="008D7C03"/>
    <w:rsid w:val="008E0585"/>
    <w:rsid w:val="008E22FE"/>
    <w:rsid w:val="008E347C"/>
    <w:rsid w:val="008E3785"/>
    <w:rsid w:val="008E3914"/>
    <w:rsid w:val="008E3DD1"/>
    <w:rsid w:val="008E3F20"/>
    <w:rsid w:val="008E4010"/>
    <w:rsid w:val="008E487A"/>
    <w:rsid w:val="008E491D"/>
    <w:rsid w:val="008E54C3"/>
    <w:rsid w:val="008E55CE"/>
    <w:rsid w:val="008E56A9"/>
    <w:rsid w:val="008E653F"/>
    <w:rsid w:val="008E66AF"/>
    <w:rsid w:val="008E6907"/>
    <w:rsid w:val="008E789F"/>
    <w:rsid w:val="008E7951"/>
    <w:rsid w:val="008F0176"/>
    <w:rsid w:val="008F039C"/>
    <w:rsid w:val="008F0C2B"/>
    <w:rsid w:val="008F24EE"/>
    <w:rsid w:val="008F26C7"/>
    <w:rsid w:val="008F2704"/>
    <w:rsid w:val="008F2A46"/>
    <w:rsid w:val="008F2CF0"/>
    <w:rsid w:val="008F3183"/>
    <w:rsid w:val="008F32FA"/>
    <w:rsid w:val="008F39EE"/>
    <w:rsid w:val="008F5630"/>
    <w:rsid w:val="008F6563"/>
    <w:rsid w:val="008F66A6"/>
    <w:rsid w:val="008F6B7F"/>
    <w:rsid w:val="008F6FAB"/>
    <w:rsid w:val="008F71D4"/>
    <w:rsid w:val="008F7C42"/>
    <w:rsid w:val="00900407"/>
    <w:rsid w:val="009036EA"/>
    <w:rsid w:val="0090392E"/>
    <w:rsid w:val="009045C7"/>
    <w:rsid w:val="00904B0E"/>
    <w:rsid w:val="0090572E"/>
    <w:rsid w:val="00905F2F"/>
    <w:rsid w:val="009062F4"/>
    <w:rsid w:val="009064E8"/>
    <w:rsid w:val="009067F5"/>
    <w:rsid w:val="00906E8A"/>
    <w:rsid w:val="009074AB"/>
    <w:rsid w:val="009079E9"/>
    <w:rsid w:val="00907FAB"/>
    <w:rsid w:val="009110DA"/>
    <w:rsid w:val="00911BB5"/>
    <w:rsid w:val="00911DFC"/>
    <w:rsid w:val="0091239F"/>
    <w:rsid w:val="00912974"/>
    <w:rsid w:val="0091663D"/>
    <w:rsid w:val="00916A02"/>
    <w:rsid w:val="00916B24"/>
    <w:rsid w:val="00917D58"/>
    <w:rsid w:val="00920224"/>
    <w:rsid w:val="00920EB2"/>
    <w:rsid w:val="009211BB"/>
    <w:rsid w:val="00921CD7"/>
    <w:rsid w:val="00922BCF"/>
    <w:rsid w:val="009239AF"/>
    <w:rsid w:val="009248A0"/>
    <w:rsid w:val="00924B0D"/>
    <w:rsid w:val="00924EBB"/>
    <w:rsid w:val="00925D9E"/>
    <w:rsid w:val="00926122"/>
    <w:rsid w:val="0092654E"/>
    <w:rsid w:val="00927C79"/>
    <w:rsid w:val="00927E1C"/>
    <w:rsid w:val="00927FB4"/>
    <w:rsid w:val="0093006B"/>
    <w:rsid w:val="009308DD"/>
    <w:rsid w:val="00931D5F"/>
    <w:rsid w:val="009323AB"/>
    <w:rsid w:val="009323F3"/>
    <w:rsid w:val="00932956"/>
    <w:rsid w:val="00932F5F"/>
    <w:rsid w:val="00934B4B"/>
    <w:rsid w:val="009362AE"/>
    <w:rsid w:val="00936412"/>
    <w:rsid w:val="00941368"/>
    <w:rsid w:val="009415CF"/>
    <w:rsid w:val="00941A47"/>
    <w:rsid w:val="00941ACC"/>
    <w:rsid w:val="00941F9D"/>
    <w:rsid w:val="009421C9"/>
    <w:rsid w:val="00942767"/>
    <w:rsid w:val="0094402C"/>
    <w:rsid w:val="00944489"/>
    <w:rsid w:val="00944D03"/>
    <w:rsid w:val="009454C2"/>
    <w:rsid w:val="00946787"/>
    <w:rsid w:val="009479A8"/>
    <w:rsid w:val="009506B1"/>
    <w:rsid w:val="00952461"/>
    <w:rsid w:val="00952CE2"/>
    <w:rsid w:val="00953038"/>
    <w:rsid w:val="00954461"/>
    <w:rsid w:val="00954A96"/>
    <w:rsid w:val="00954B01"/>
    <w:rsid w:val="009560D5"/>
    <w:rsid w:val="00956292"/>
    <w:rsid w:val="00957B3F"/>
    <w:rsid w:val="0096018D"/>
    <w:rsid w:val="009616CA"/>
    <w:rsid w:val="00961C8F"/>
    <w:rsid w:val="00962708"/>
    <w:rsid w:val="00962E49"/>
    <w:rsid w:val="00963074"/>
    <w:rsid w:val="0096383F"/>
    <w:rsid w:val="00964270"/>
    <w:rsid w:val="00964833"/>
    <w:rsid w:val="00965424"/>
    <w:rsid w:val="009657B0"/>
    <w:rsid w:val="00965824"/>
    <w:rsid w:val="00965C25"/>
    <w:rsid w:val="0096606A"/>
    <w:rsid w:val="0096672E"/>
    <w:rsid w:val="00966992"/>
    <w:rsid w:val="00966D87"/>
    <w:rsid w:val="00967708"/>
    <w:rsid w:val="00967710"/>
    <w:rsid w:val="00970150"/>
    <w:rsid w:val="00972D2E"/>
    <w:rsid w:val="00973217"/>
    <w:rsid w:val="0097337F"/>
    <w:rsid w:val="009735EB"/>
    <w:rsid w:val="00974542"/>
    <w:rsid w:val="0097521E"/>
    <w:rsid w:val="0097522A"/>
    <w:rsid w:val="009757EE"/>
    <w:rsid w:val="00975F35"/>
    <w:rsid w:val="009769AE"/>
    <w:rsid w:val="00977167"/>
    <w:rsid w:val="009772B4"/>
    <w:rsid w:val="00977ACF"/>
    <w:rsid w:val="00981B50"/>
    <w:rsid w:val="009825E2"/>
    <w:rsid w:val="00982B90"/>
    <w:rsid w:val="00982E19"/>
    <w:rsid w:val="009831F1"/>
    <w:rsid w:val="00983AB6"/>
    <w:rsid w:val="00983ADE"/>
    <w:rsid w:val="009840B2"/>
    <w:rsid w:val="009845DB"/>
    <w:rsid w:val="009854B9"/>
    <w:rsid w:val="00985746"/>
    <w:rsid w:val="00987AF0"/>
    <w:rsid w:val="00987CFE"/>
    <w:rsid w:val="00990ED9"/>
    <w:rsid w:val="009915AC"/>
    <w:rsid w:val="00991A4D"/>
    <w:rsid w:val="00992310"/>
    <w:rsid w:val="009927B2"/>
    <w:rsid w:val="00993F64"/>
    <w:rsid w:val="009942E8"/>
    <w:rsid w:val="00994552"/>
    <w:rsid w:val="009949D1"/>
    <w:rsid w:val="00994A36"/>
    <w:rsid w:val="0099624B"/>
    <w:rsid w:val="009A00A8"/>
    <w:rsid w:val="009A07CA"/>
    <w:rsid w:val="009A1E95"/>
    <w:rsid w:val="009A2550"/>
    <w:rsid w:val="009A267E"/>
    <w:rsid w:val="009A3082"/>
    <w:rsid w:val="009A36E7"/>
    <w:rsid w:val="009A4915"/>
    <w:rsid w:val="009A4F2D"/>
    <w:rsid w:val="009A4F9E"/>
    <w:rsid w:val="009A57B1"/>
    <w:rsid w:val="009A68C7"/>
    <w:rsid w:val="009A6BAC"/>
    <w:rsid w:val="009A6D88"/>
    <w:rsid w:val="009A73DB"/>
    <w:rsid w:val="009A7937"/>
    <w:rsid w:val="009A7E46"/>
    <w:rsid w:val="009B02B9"/>
    <w:rsid w:val="009B05FF"/>
    <w:rsid w:val="009B09F4"/>
    <w:rsid w:val="009B120C"/>
    <w:rsid w:val="009B28D7"/>
    <w:rsid w:val="009B4C04"/>
    <w:rsid w:val="009B4FDC"/>
    <w:rsid w:val="009B57C5"/>
    <w:rsid w:val="009B5904"/>
    <w:rsid w:val="009B6B9B"/>
    <w:rsid w:val="009B6D1E"/>
    <w:rsid w:val="009B6E5D"/>
    <w:rsid w:val="009B79F3"/>
    <w:rsid w:val="009C0AE1"/>
    <w:rsid w:val="009C16BC"/>
    <w:rsid w:val="009C24CF"/>
    <w:rsid w:val="009C30CC"/>
    <w:rsid w:val="009C3545"/>
    <w:rsid w:val="009C3962"/>
    <w:rsid w:val="009C494A"/>
    <w:rsid w:val="009C4B94"/>
    <w:rsid w:val="009C51FF"/>
    <w:rsid w:val="009C523C"/>
    <w:rsid w:val="009C56BF"/>
    <w:rsid w:val="009C6727"/>
    <w:rsid w:val="009C6C08"/>
    <w:rsid w:val="009C6C0E"/>
    <w:rsid w:val="009C6E49"/>
    <w:rsid w:val="009C7312"/>
    <w:rsid w:val="009C7F8B"/>
    <w:rsid w:val="009D0705"/>
    <w:rsid w:val="009D34E0"/>
    <w:rsid w:val="009D3897"/>
    <w:rsid w:val="009D5DE4"/>
    <w:rsid w:val="009D6200"/>
    <w:rsid w:val="009D6377"/>
    <w:rsid w:val="009D65E8"/>
    <w:rsid w:val="009D6BFD"/>
    <w:rsid w:val="009D7141"/>
    <w:rsid w:val="009E1143"/>
    <w:rsid w:val="009E12CD"/>
    <w:rsid w:val="009E219F"/>
    <w:rsid w:val="009E2537"/>
    <w:rsid w:val="009E537C"/>
    <w:rsid w:val="009E5D22"/>
    <w:rsid w:val="009E5D84"/>
    <w:rsid w:val="009E6565"/>
    <w:rsid w:val="009E6773"/>
    <w:rsid w:val="009E6E15"/>
    <w:rsid w:val="009E705E"/>
    <w:rsid w:val="009E7645"/>
    <w:rsid w:val="009E7CB8"/>
    <w:rsid w:val="009F072A"/>
    <w:rsid w:val="009F178D"/>
    <w:rsid w:val="009F2F90"/>
    <w:rsid w:val="009F331E"/>
    <w:rsid w:val="009F3528"/>
    <w:rsid w:val="009F3532"/>
    <w:rsid w:val="009F35CA"/>
    <w:rsid w:val="009F51CE"/>
    <w:rsid w:val="009F6987"/>
    <w:rsid w:val="009F7DA9"/>
    <w:rsid w:val="009F7F14"/>
    <w:rsid w:val="00A01FE4"/>
    <w:rsid w:val="00A02910"/>
    <w:rsid w:val="00A0338F"/>
    <w:rsid w:val="00A037F7"/>
    <w:rsid w:val="00A0382F"/>
    <w:rsid w:val="00A049A1"/>
    <w:rsid w:val="00A04EB2"/>
    <w:rsid w:val="00A06886"/>
    <w:rsid w:val="00A06D27"/>
    <w:rsid w:val="00A10315"/>
    <w:rsid w:val="00A10537"/>
    <w:rsid w:val="00A10859"/>
    <w:rsid w:val="00A11009"/>
    <w:rsid w:val="00A116F3"/>
    <w:rsid w:val="00A11CD4"/>
    <w:rsid w:val="00A11E6A"/>
    <w:rsid w:val="00A12274"/>
    <w:rsid w:val="00A124A5"/>
    <w:rsid w:val="00A1262C"/>
    <w:rsid w:val="00A126C7"/>
    <w:rsid w:val="00A13675"/>
    <w:rsid w:val="00A13DA2"/>
    <w:rsid w:val="00A1464C"/>
    <w:rsid w:val="00A14A63"/>
    <w:rsid w:val="00A15495"/>
    <w:rsid w:val="00A170A3"/>
    <w:rsid w:val="00A17626"/>
    <w:rsid w:val="00A211C4"/>
    <w:rsid w:val="00A2131A"/>
    <w:rsid w:val="00A21EC7"/>
    <w:rsid w:val="00A235B9"/>
    <w:rsid w:val="00A24761"/>
    <w:rsid w:val="00A2520D"/>
    <w:rsid w:val="00A25232"/>
    <w:rsid w:val="00A267E5"/>
    <w:rsid w:val="00A26F7A"/>
    <w:rsid w:val="00A2789C"/>
    <w:rsid w:val="00A31360"/>
    <w:rsid w:val="00A31873"/>
    <w:rsid w:val="00A31963"/>
    <w:rsid w:val="00A32C19"/>
    <w:rsid w:val="00A32F9F"/>
    <w:rsid w:val="00A34153"/>
    <w:rsid w:val="00A34E2D"/>
    <w:rsid w:val="00A35EB2"/>
    <w:rsid w:val="00A35F19"/>
    <w:rsid w:val="00A3668F"/>
    <w:rsid w:val="00A36BEC"/>
    <w:rsid w:val="00A375A0"/>
    <w:rsid w:val="00A3785F"/>
    <w:rsid w:val="00A40877"/>
    <w:rsid w:val="00A40C59"/>
    <w:rsid w:val="00A4106E"/>
    <w:rsid w:val="00A418C0"/>
    <w:rsid w:val="00A41BFE"/>
    <w:rsid w:val="00A42535"/>
    <w:rsid w:val="00A42896"/>
    <w:rsid w:val="00A431EB"/>
    <w:rsid w:val="00A43371"/>
    <w:rsid w:val="00A44350"/>
    <w:rsid w:val="00A44824"/>
    <w:rsid w:val="00A44D1F"/>
    <w:rsid w:val="00A451EE"/>
    <w:rsid w:val="00A458A9"/>
    <w:rsid w:val="00A45CC1"/>
    <w:rsid w:val="00A46EDD"/>
    <w:rsid w:val="00A47184"/>
    <w:rsid w:val="00A50F0F"/>
    <w:rsid w:val="00A51803"/>
    <w:rsid w:val="00A51D69"/>
    <w:rsid w:val="00A528D3"/>
    <w:rsid w:val="00A52AA2"/>
    <w:rsid w:val="00A52AF4"/>
    <w:rsid w:val="00A54F47"/>
    <w:rsid w:val="00A54FB9"/>
    <w:rsid w:val="00A5506A"/>
    <w:rsid w:val="00A578C0"/>
    <w:rsid w:val="00A57C65"/>
    <w:rsid w:val="00A57DA5"/>
    <w:rsid w:val="00A61625"/>
    <w:rsid w:val="00A61644"/>
    <w:rsid w:val="00A638D6"/>
    <w:rsid w:val="00A63B42"/>
    <w:rsid w:val="00A65FE9"/>
    <w:rsid w:val="00A67629"/>
    <w:rsid w:val="00A67F15"/>
    <w:rsid w:val="00A70B61"/>
    <w:rsid w:val="00A71F2C"/>
    <w:rsid w:val="00A71FAD"/>
    <w:rsid w:val="00A72165"/>
    <w:rsid w:val="00A72EA0"/>
    <w:rsid w:val="00A7322B"/>
    <w:rsid w:val="00A73657"/>
    <w:rsid w:val="00A73D57"/>
    <w:rsid w:val="00A744E2"/>
    <w:rsid w:val="00A75578"/>
    <w:rsid w:val="00A76361"/>
    <w:rsid w:val="00A76684"/>
    <w:rsid w:val="00A76DCE"/>
    <w:rsid w:val="00A76E2F"/>
    <w:rsid w:val="00A772CC"/>
    <w:rsid w:val="00A77447"/>
    <w:rsid w:val="00A77478"/>
    <w:rsid w:val="00A77C53"/>
    <w:rsid w:val="00A812CA"/>
    <w:rsid w:val="00A81B4A"/>
    <w:rsid w:val="00A82102"/>
    <w:rsid w:val="00A82235"/>
    <w:rsid w:val="00A822E6"/>
    <w:rsid w:val="00A8232C"/>
    <w:rsid w:val="00A833EB"/>
    <w:rsid w:val="00A84F68"/>
    <w:rsid w:val="00A855F5"/>
    <w:rsid w:val="00A85836"/>
    <w:rsid w:val="00A8679D"/>
    <w:rsid w:val="00A86A4F"/>
    <w:rsid w:val="00A86C48"/>
    <w:rsid w:val="00A86CB2"/>
    <w:rsid w:val="00A87B9B"/>
    <w:rsid w:val="00A87DA4"/>
    <w:rsid w:val="00A901FD"/>
    <w:rsid w:val="00A90F92"/>
    <w:rsid w:val="00A914C0"/>
    <w:rsid w:val="00A916CD"/>
    <w:rsid w:val="00A91A4A"/>
    <w:rsid w:val="00A91CCF"/>
    <w:rsid w:val="00A921B5"/>
    <w:rsid w:val="00A942CC"/>
    <w:rsid w:val="00A946BD"/>
    <w:rsid w:val="00A94E9B"/>
    <w:rsid w:val="00A95199"/>
    <w:rsid w:val="00A96D68"/>
    <w:rsid w:val="00A96F05"/>
    <w:rsid w:val="00A97552"/>
    <w:rsid w:val="00A9799D"/>
    <w:rsid w:val="00AA0077"/>
    <w:rsid w:val="00AA0DEC"/>
    <w:rsid w:val="00AA0E7F"/>
    <w:rsid w:val="00AA16CA"/>
    <w:rsid w:val="00AA203E"/>
    <w:rsid w:val="00AA384C"/>
    <w:rsid w:val="00AA3A28"/>
    <w:rsid w:val="00AA4247"/>
    <w:rsid w:val="00AA571E"/>
    <w:rsid w:val="00AA5E47"/>
    <w:rsid w:val="00AA60AB"/>
    <w:rsid w:val="00AA62BF"/>
    <w:rsid w:val="00AA631B"/>
    <w:rsid w:val="00AA69D0"/>
    <w:rsid w:val="00AA6D12"/>
    <w:rsid w:val="00AA6E3E"/>
    <w:rsid w:val="00AA6E5C"/>
    <w:rsid w:val="00AA7B03"/>
    <w:rsid w:val="00AB0B4F"/>
    <w:rsid w:val="00AB2055"/>
    <w:rsid w:val="00AB242D"/>
    <w:rsid w:val="00AB2C14"/>
    <w:rsid w:val="00AB55F8"/>
    <w:rsid w:val="00AB6DED"/>
    <w:rsid w:val="00AB7952"/>
    <w:rsid w:val="00AC036D"/>
    <w:rsid w:val="00AC2A5C"/>
    <w:rsid w:val="00AC311A"/>
    <w:rsid w:val="00AC38A5"/>
    <w:rsid w:val="00AC3FEC"/>
    <w:rsid w:val="00AC472E"/>
    <w:rsid w:val="00AC54A9"/>
    <w:rsid w:val="00AC5A04"/>
    <w:rsid w:val="00AC6353"/>
    <w:rsid w:val="00AC6B87"/>
    <w:rsid w:val="00AC7ED1"/>
    <w:rsid w:val="00AD0116"/>
    <w:rsid w:val="00AD0560"/>
    <w:rsid w:val="00AD1BC3"/>
    <w:rsid w:val="00AD22DB"/>
    <w:rsid w:val="00AD26C3"/>
    <w:rsid w:val="00AD330D"/>
    <w:rsid w:val="00AD369D"/>
    <w:rsid w:val="00AD3CCF"/>
    <w:rsid w:val="00AD3EB0"/>
    <w:rsid w:val="00AD5145"/>
    <w:rsid w:val="00AD659D"/>
    <w:rsid w:val="00AD6C23"/>
    <w:rsid w:val="00AD7A2A"/>
    <w:rsid w:val="00AE0B92"/>
    <w:rsid w:val="00AE1532"/>
    <w:rsid w:val="00AE1C85"/>
    <w:rsid w:val="00AE2462"/>
    <w:rsid w:val="00AE308E"/>
    <w:rsid w:val="00AE3A28"/>
    <w:rsid w:val="00AE4543"/>
    <w:rsid w:val="00AE4A5D"/>
    <w:rsid w:val="00AE4A69"/>
    <w:rsid w:val="00AE4D99"/>
    <w:rsid w:val="00AE71E0"/>
    <w:rsid w:val="00AE728A"/>
    <w:rsid w:val="00AE7A7A"/>
    <w:rsid w:val="00AF01D8"/>
    <w:rsid w:val="00AF0C41"/>
    <w:rsid w:val="00AF30A5"/>
    <w:rsid w:val="00AF423C"/>
    <w:rsid w:val="00AF5EA7"/>
    <w:rsid w:val="00AF610D"/>
    <w:rsid w:val="00AF61C3"/>
    <w:rsid w:val="00AF73B2"/>
    <w:rsid w:val="00AF7A1B"/>
    <w:rsid w:val="00AF7DE2"/>
    <w:rsid w:val="00B00030"/>
    <w:rsid w:val="00B0040B"/>
    <w:rsid w:val="00B004BC"/>
    <w:rsid w:val="00B008A2"/>
    <w:rsid w:val="00B00AC4"/>
    <w:rsid w:val="00B01833"/>
    <w:rsid w:val="00B02119"/>
    <w:rsid w:val="00B02197"/>
    <w:rsid w:val="00B02E7C"/>
    <w:rsid w:val="00B03631"/>
    <w:rsid w:val="00B043A2"/>
    <w:rsid w:val="00B044CF"/>
    <w:rsid w:val="00B0723F"/>
    <w:rsid w:val="00B07CB1"/>
    <w:rsid w:val="00B07F0B"/>
    <w:rsid w:val="00B1019E"/>
    <w:rsid w:val="00B108B0"/>
    <w:rsid w:val="00B10DA3"/>
    <w:rsid w:val="00B11144"/>
    <w:rsid w:val="00B1263B"/>
    <w:rsid w:val="00B13603"/>
    <w:rsid w:val="00B13702"/>
    <w:rsid w:val="00B139BF"/>
    <w:rsid w:val="00B1441E"/>
    <w:rsid w:val="00B14524"/>
    <w:rsid w:val="00B147BB"/>
    <w:rsid w:val="00B14A32"/>
    <w:rsid w:val="00B152E2"/>
    <w:rsid w:val="00B153DE"/>
    <w:rsid w:val="00B15C5F"/>
    <w:rsid w:val="00B15D44"/>
    <w:rsid w:val="00B15FBD"/>
    <w:rsid w:val="00B17282"/>
    <w:rsid w:val="00B209D8"/>
    <w:rsid w:val="00B215EC"/>
    <w:rsid w:val="00B21C6C"/>
    <w:rsid w:val="00B21D68"/>
    <w:rsid w:val="00B21FAC"/>
    <w:rsid w:val="00B22149"/>
    <w:rsid w:val="00B22654"/>
    <w:rsid w:val="00B227C6"/>
    <w:rsid w:val="00B22F02"/>
    <w:rsid w:val="00B2424D"/>
    <w:rsid w:val="00B27451"/>
    <w:rsid w:val="00B277DB"/>
    <w:rsid w:val="00B27A9C"/>
    <w:rsid w:val="00B27DE4"/>
    <w:rsid w:val="00B27E7B"/>
    <w:rsid w:val="00B30EB5"/>
    <w:rsid w:val="00B31B10"/>
    <w:rsid w:val="00B31D3A"/>
    <w:rsid w:val="00B31FDE"/>
    <w:rsid w:val="00B3335A"/>
    <w:rsid w:val="00B338E7"/>
    <w:rsid w:val="00B33A60"/>
    <w:rsid w:val="00B33BB0"/>
    <w:rsid w:val="00B33CDE"/>
    <w:rsid w:val="00B33F94"/>
    <w:rsid w:val="00B34D75"/>
    <w:rsid w:val="00B34E1C"/>
    <w:rsid w:val="00B35375"/>
    <w:rsid w:val="00B356A4"/>
    <w:rsid w:val="00B37605"/>
    <w:rsid w:val="00B377CB"/>
    <w:rsid w:val="00B37F63"/>
    <w:rsid w:val="00B41A63"/>
    <w:rsid w:val="00B426C7"/>
    <w:rsid w:val="00B42AE4"/>
    <w:rsid w:val="00B42E4F"/>
    <w:rsid w:val="00B444FC"/>
    <w:rsid w:val="00B446DF"/>
    <w:rsid w:val="00B4481A"/>
    <w:rsid w:val="00B45337"/>
    <w:rsid w:val="00B454F1"/>
    <w:rsid w:val="00B47860"/>
    <w:rsid w:val="00B510D2"/>
    <w:rsid w:val="00B51594"/>
    <w:rsid w:val="00B51EE4"/>
    <w:rsid w:val="00B548AB"/>
    <w:rsid w:val="00B54E3B"/>
    <w:rsid w:val="00B55D25"/>
    <w:rsid w:val="00B55FF8"/>
    <w:rsid w:val="00B560BE"/>
    <w:rsid w:val="00B56726"/>
    <w:rsid w:val="00B5690F"/>
    <w:rsid w:val="00B5735B"/>
    <w:rsid w:val="00B5788C"/>
    <w:rsid w:val="00B6099F"/>
    <w:rsid w:val="00B61340"/>
    <w:rsid w:val="00B61DC3"/>
    <w:rsid w:val="00B61E05"/>
    <w:rsid w:val="00B61E76"/>
    <w:rsid w:val="00B637D5"/>
    <w:rsid w:val="00B63EB0"/>
    <w:rsid w:val="00B647A5"/>
    <w:rsid w:val="00B64917"/>
    <w:rsid w:val="00B6575C"/>
    <w:rsid w:val="00B65FF0"/>
    <w:rsid w:val="00B6648B"/>
    <w:rsid w:val="00B665F0"/>
    <w:rsid w:val="00B6709A"/>
    <w:rsid w:val="00B705D8"/>
    <w:rsid w:val="00B7080A"/>
    <w:rsid w:val="00B7110C"/>
    <w:rsid w:val="00B71D76"/>
    <w:rsid w:val="00B725F9"/>
    <w:rsid w:val="00B72CC4"/>
    <w:rsid w:val="00B72D26"/>
    <w:rsid w:val="00B730E8"/>
    <w:rsid w:val="00B73743"/>
    <w:rsid w:val="00B743D3"/>
    <w:rsid w:val="00B7589A"/>
    <w:rsid w:val="00B76831"/>
    <w:rsid w:val="00B76D0F"/>
    <w:rsid w:val="00B773C5"/>
    <w:rsid w:val="00B77569"/>
    <w:rsid w:val="00B77AD0"/>
    <w:rsid w:val="00B77B60"/>
    <w:rsid w:val="00B77F2F"/>
    <w:rsid w:val="00B809E5"/>
    <w:rsid w:val="00B81291"/>
    <w:rsid w:val="00B81A42"/>
    <w:rsid w:val="00B820AD"/>
    <w:rsid w:val="00B8233E"/>
    <w:rsid w:val="00B82878"/>
    <w:rsid w:val="00B82EEC"/>
    <w:rsid w:val="00B83C52"/>
    <w:rsid w:val="00B83EC1"/>
    <w:rsid w:val="00B84DCE"/>
    <w:rsid w:val="00B84E06"/>
    <w:rsid w:val="00B85495"/>
    <w:rsid w:val="00B85667"/>
    <w:rsid w:val="00B85D40"/>
    <w:rsid w:val="00B86A07"/>
    <w:rsid w:val="00B86FD7"/>
    <w:rsid w:val="00B879B9"/>
    <w:rsid w:val="00B87C61"/>
    <w:rsid w:val="00B913F8"/>
    <w:rsid w:val="00B91657"/>
    <w:rsid w:val="00B91779"/>
    <w:rsid w:val="00B91DCF"/>
    <w:rsid w:val="00B927B6"/>
    <w:rsid w:val="00B92BFB"/>
    <w:rsid w:val="00B933A4"/>
    <w:rsid w:val="00BA094C"/>
    <w:rsid w:val="00BA0B86"/>
    <w:rsid w:val="00BA0D30"/>
    <w:rsid w:val="00BA1001"/>
    <w:rsid w:val="00BA1398"/>
    <w:rsid w:val="00BA184C"/>
    <w:rsid w:val="00BA27C7"/>
    <w:rsid w:val="00BA3687"/>
    <w:rsid w:val="00BA389F"/>
    <w:rsid w:val="00BA4533"/>
    <w:rsid w:val="00BA4941"/>
    <w:rsid w:val="00BA50EF"/>
    <w:rsid w:val="00BA5399"/>
    <w:rsid w:val="00BA5627"/>
    <w:rsid w:val="00BA61F7"/>
    <w:rsid w:val="00BA6BC5"/>
    <w:rsid w:val="00BA6F55"/>
    <w:rsid w:val="00BB019A"/>
    <w:rsid w:val="00BB0637"/>
    <w:rsid w:val="00BB09AB"/>
    <w:rsid w:val="00BB1D3F"/>
    <w:rsid w:val="00BB1E8E"/>
    <w:rsid w:val="00BB24CC"/>
    <w:rsid w:val="00BB4C0E"/>
    <w:rsid w:val="00BB4CC9"/>
    <w:rsid w:val="00BB4E9A"/>
    <w:rsid w:val="00BB5303"/>
    <w:rsid w:val="00BB53F0"/>
    <w:rsid w:val="00BB5A0B"/>
    <w:rsid w:val="00BB6D57"/>
    <w:rsid w:val="00BB7487"/>
    <w:rsid w:val="00BB7A48"/>
    <w:rsid w:val="00BC0A8E"/>
    <w:rsid w:val="00BC38F0"/>
    <w:rsid w:val="00BC3BC5"/>
    <w:rsid w:val="00BC413A"/>
    <w:rsid w:val="00BC4CBC"/>
    <w:rsid w:val="00BC5DCB"/>
    <w:rsid w:val="00BC66A4"/>
    <w:rsid w:val="00BC6AAA"/>
    <w:rsid w:val="00BC7DB5"/>
    <w:rsid w:val="00BD0EBD"/>
    <w:rsid w:val="00BD11C7"/>
    <w:rsid w:val="00BD2529"/>
    <w:rsid w:val="00BD37C1"/>
    <w:rsid w:val="00BD3D1E"/>
    <w:rsid w:val="00BD4990"/>
    <w:rsid w:val="00BD4A32"/>
    <w:rsid w:val="00BD4D24"/>
    <w:rsid w:val="00BD5038"/>
    <w:rsid w:val="00BD5E8F"/>
    <w:rsid w:val="00BD657B"/>
    <w:rsid w:val="00BD6D01"/>
    <w:rsid w:val="00BD6E27"/>
    <w:rsid w:val="00BD7268"/>
    <w:rsid w:val="00BD7E85"/>
    <w:rsid w:val="00BE0201"/>
    <w:rsid w:val="00BE0252"/>
    <w:rsid w:val="00BE07C2"/>
    <w:rsid w:val="00BE1040"/>
    <w:rsid w:val="00BE1097"/>
    <w:rsid w:val="00BE1F3B"/>
    <w:rsid w:val="00BE2BB1"/>
    <w:rsid w:val="00BE2E9C"/>
    <w:rsid w:val="00BE35B6"/>
    <w:rsid w:val="00BE4777"/>
    <w:rsid w:val="00BE4CD6"/>
    <w:rsid w:val="00BE4E29"/>
    <w:rsid w:val="00BE4F68"/>
    <w:rsid w:val="00BE5440"/>
    <w:rsid w:val="00BE5457"/>
    <w:rsid w:val="00BE57A1"/>
    <w:rsid w:val="00BE6419"/>
    <w:rsid w:val="00BE67EB"/>
    <w:rsid w:val="00BE74AA"/>
    <w:rsid w:val="00BE7571"/>
    <w:rsid w:val="00BE7937"/>
    <w:rsid w:val="00BE79AB"/>
    <w:rsid w:val="00BF00F8"/>
    <w:rsid w:val="00BF0211"/>
    <w:rsid w:val="00BF05A5"/>
    <w:rsid w:val="00BF0E43"/>
    <w:rsid w:val="00BF111D"/>
    <w:rsid w:val="00BF1A47"/>
    <w:rsid w:val="00BF368F"/>
    <w:rsid w:val="00BF3D84"/>
    <w:rsid w:val="00BF4034"/>
    <w:rsid w:val="00BF4592"/>
    <w:rsid w:val="00BF477E"/>
    <w:rsid w:val="00BF54A9"/>
    <w:rsid w:val="00BF5A4B"/>
    <w:rsid w:val="00BF7024"/>
    <w:rsid w:val="00BF73E7"/>
    <w:rsid w:val="00C01370"/>
    <w:rsid w:val="00C0196A"/>
    <w:rsid w:val="00C02755"/>
    <w:rsid w:val="00C02856"/>
    <w:rsid w:val="00C03125"/>
    <w:rsid w:val="00C04675"/>
    <w:rsid w:val="00C046F7"/>
    <w:rsid w:val="00C04B34"/>
    <w:rsid w:val="00C064BB"/>
    <w:rsid w:val="00C06656"/>
    <w:rsid w:val="00C06672"/>
    <w:rsid w:val="00C07F61"/>
    <w:rsid w:val="00C10C14"/>
    <w:rsid w:val="00C10D57"/>
    <w:rsid w:val="00C10FB3"/>
    <w:rsid w:val="00C11170"/>
    <w:rsid w:val="00C11FB2"/>
    <w:rsid w:val="00C123FD"/>
    <w:rsid w:val="00C12449"/>
    <w:rsid w:val="00C131D3"/>
    <w:rsid w:val="00C142AA"/>
    <w:rsid w:val="00C145FA"/>
    <w:rsid w:val="00C15555"/>
    <w:rsid w:val="00C155AD"/>
    <w:rsid w:val="00C158B1"/>
    <w:rsid w:val="00C15DA1"/>
    <w:rsid w:val="00C2071C"/>
    <w:rsid w:val="00C21C32"/>
    <w:rsid w:val="00C227A3"/>
    <w:rsid w:val="00C22905"/>
    <w:rsid w:val="00C23071"/>
    <w:rsid w:val="00C233D6"/>
    <w:rsid w:val="00C235F2"/>
    <w:rsid w:val="00C24278"/>
    <w:rsid w:val="00C24E0A"/>
    <w:rsid w:val="00C24ED6"/>
    <w:rsid w:val="00C24F32"/>
    <w:rsid w:val="00C2560B"/>
    <w:rsid w:val="00C25FA2"/>
    <w:rsid w:val="00C264AC"/>
    <w:rsid w:val="00C269A1"/>
    <w:rsid w:val="00C26AED"/>
    <w:rsid w:val="00C278D6"/>
    <w:rsid w:val="00C27ADE"/>
    <w:rsid w:val="00C302EE"/>
    <w:rsid w:val="00C30B22"/>
    <w:rsid w:val="00C30E76"/>
    <w:rsid w:val="00C312AE"/>
    <w:rsid w:val="00C31B77"/>
    <w:rsid w:val="00C32A15"/>
    <w:rsid w:val="00C33A89"/>
    <w:rsid w:val="00C34B49"/>
    <w:rsid w:val="00C350CB"/>
    <w:rsid w:val="00C3583B"/>
    <w:rsid w:val="00C4055F"/>
    <w:rsid w:val="00C409B0"/>
    <w:rsid w:val="00C413EA"/>
    <w:rsid w:val="00C41B7F"/>
    <w:rsid w:val="00C41F8A"/>
    <w:rsid w:val="00C44C9E"/>
    <w:rsid w:val="00C4608B"/>
    <w:rsid w:val="00C5129A"/>
    <w:rsid w:val="00C51866"/>
    <w:rsid w:val="00C52781"/>
    <w:rsid w:val="00C546A9"/>
    <w:rsid w:val="00C55037"/>
    <w:rsid w:val="00C56CDE"/>
    <w:rsid w:val="00C57255"/>
    <w:rsid w:val="00C57311"/>
    <w:rsid w:val="00C5754C"/>
    <w:rsid w:val="00C6028A"/>
    <w:rsid w:val="00C6092A"/>
    <w:rsid w:val="00C6175B"/>
    <w:rsid w:val="00C628FD"/>
    <w:rsid w:val="00C634CA"/>
    <w:rsid w:val="00C646BB"/>
    <w:rsid w:val="00C65122"/>
    <w:rsid w:val="00C6554E"/>
    <w:rsid w:val="00C65C0F"/>
    <w:rsid w:val="00C65CED"/>
    <w:rsid w:val="00C65F26"/>
    <w:rsid w:val="00C65FAE"/>
    <w:rsid w:val="00C66011"/>
    <w:rsid w:val="00C66BFC"/>
    <w:rsid w:val="00C66C9E"/>
    <w:rsid w:val="00C670FB"/>
    <w:rsid w:val="00C67A50"/>
    <w:rsid w:val="00C705B5"/>
    <w:rsid w:val="00C70742"/>
    <w:rsid w:val="00C72643"/>
    <w:rsid w:val="00C72E02"/>
    <w:rsid w:val="00C734B2"/>
    <w:rsid w:val="00C743F3"/>
    <w:rsid w:val="00C75BC0"/>
    <w:rsid w:val="00C7663B"/>
    <w:rsid w:val="00C768E6"/>
    <w:rsid w:val="00C77FDE"/>
    <w:rsid w:val="00C80101"/>
    <w:rsid w:val="00C8074F"/>
    <w:rsid w:val="00C81250"/>
    <w:rsid w:val="00C81F4B"/>
    <w:rsid w:val="00C834BE"/>
    <w:rsid w:val="00C83BA6"/>
    <w:rsid w:val="00C85114"/>
    <w:rsid w:val="00C85641"/>
    <w:rsid w:val="00C85D56"/>
    <w:rsid w:val="00C870C1"/>
    <w:rsid w:val="00C871C9"/>
    <w:rsid w:val="00C87932"/>
    <w:rsid w:val="00C87CD0"/>
    <w:rsid w:val="00C87CF7"/>
    <w:rsid w:val="00C87F88"/>
    <w:rsid w:val="00C90C52"/>
    <w:rsid w:val="00C90F79"/>
    <w:rsid w:val="00C91253"/>
    <w:rsid w:val="00C914E1"/>
    <w:rsid w:val="00C91569"/>
    <w:rsid w:val="00C9224E"/>
    <w:rsid w:val="00C922C8"/>
    <w:rsid w:val="00C9240D"/>
    <w:rsid w:val="00C94150"/>
    <w:rsid w:val="00C943D6"/>
    <w:rsid w:val="00C946B3"/>
    <w:rsid w:val="00C94881"/>
    <w:rsid w:val="00C95099"/>
    <w:rsid w:val="00C956D8"/>
    <w:rsid w:val="00C95C08"/>
    <w:rsid w:val="00C95C34"/>
    <w:rsid w:val="00C961EC"/>
    <w:rsid w:val="00C96C21"/>
    <w:rsid w:val="00C9766F"/>
    <w:rsid w:val="00CA0258"/>
    <w:rsid w:val="00CA0A9E"/>
    <w:rsid w:val="00CA200E"/>
    <w:rsid w:val="00CA231A"/>
    <w:rsid w:val="00CA4810"/>
    <w:rsid w:val="00CA4D00"/>
    <w:rsid w:val="00CA5219"/>
    <w:rsid w:val="00CA552B"/>
    <w:rsid w:val="00CA690D"/>
    <w:rsid w:val="00CA6E2A"/>
    <w:rsid w:val="00CA76E1"/>
    <w:rsid w:val="00CA7C45"/>
    <w:rsid w:val="00CB011E"/>
    <w:rsid w:val="00CB024F"/>
    <w:rsid w:val="00CB02F3"/>
    <w:rsid w:val="00CB0762"/>
    <w:rsid w:val="00CB1017"/>
    <w:rsid w:val="00CB109B"/>
    <w:rsid w:val="00CB1A70"/>
    <w:rsid w:val="00CB1CDC"/>
    <w:rsid w:val="00CB1D92"/>
    <w:rsid w:val="00CB2938"/>
    <w:rsid w:val="00CB31D9"/>
    <w:rsid w:val="00CB3993"/>
    <w:rsid w:val="00CB3FFE"/>
    <w:rsid w:val="00CB519B"/>
    <w:rsid w:val="00CB53A1"/>
    <w:rsid w:val="00CB58C7"/>
    <w:rsid w:val="00CC03DC"/>
    <w:rsid w:val="00CC2844"/>
    <w:rsid w:val="00CC2A3B"/>
    <w:rsid w:val="00CC300E"/>
    <w:rsid w:val="00CC31FB"/>
    <w:rsid w:val="00CC3F9E"/>
    <w:rsid w:val="00CC409B"/>
    <w:rsid w:val="00CC4F9F"/>
    <w:rsid w:val="00CC5C25"/>
    <w:rsid w:val="00CC6E8A"/>
    <w:rsid w:val="00CC7799"/>
    <w:rsid w:val="00CC7B4F"/>
    <w:rsid w:val="00CD049C"/>
    <w:rsid w:val="00CD1700"/>
    <w:rsid w:val="00CD328A"/>
    <w:rsid w:val="00CD4BB1"/>
    <w:rsid w:val="00CD4D1D"/>
    <w:rsid w:val="00CD4E7B"/>
    <w:rsid w:val="00CD57EB"/>
    <w:rsid w:val="00CD6A4D"/>
    <w:rsid w:val="00CD6A71"/>
    <w:rsid w:val="00CD77E5"/>
    <w:rsid w:val="00CE0DA4"/>
    <w:rsid w:val="00CE0DC9"/>
    <w:rsid w:val="00CE1376"/>
    <w:rsid w:val="00CE148B"/>
    <w:rsid w:val="00CE1960"/>
    <w:rsid w:val="00CE2037"/>
    <w:rsid w:val="00CE290B"/>
    <w:rsid w:val="00CE2D7D"/>
    <w:rsid w:val="00CE35CA"/>
    <w:rsid w:val="00CE3B80"/>
    <w:rsid w:val="00CE3FAF"/>
    <w:rsid w:val="00CE4111"/>
    <w:rsid w:val="00CE4EBA"/>
    <w:rsid w:val="00CE5633"/>
    <w:rsid w:val="00CF0423"/>
    <w:rsid w:val="00CF07BD"/>
    <w:rsid w:val="00CF1368"/>
    <w:rsid w:val="00CF1503"/>
    <w:rsid w:val="00CF188C"/>
    <w:rsid w:val="00CF3A05"/>
    <w:rsid w:val="00CF4EDF"/>
    <w:rsid w:val="00CF527F"/>
    <w:rsid w:val="00CF63B1"/>
    <w:rsid w:val="00CF6909"/>
    <w:rsid w:val="00CF7026"/>
    <w:rsid w:val="00D001E9"/>
    <w:rsid w:val="00D00C95"/>
    <w:rsid w:val="00D00F62"/>
    <w:rsid w:val="00D01F12"/>
    <w:rsid w:val="00D0237D"/>
    <w:rsid w:val="00D028B4"/>
    <w:rsid w:val="00D02E04"/>
    <w:rsid w:val="00D03683"/>
    <w:rsid w:val="00D048DC"/>
    <w:rsid w:val="00D04EDB"/>
    <w:rsid w:val="00D05CF4"/>
    <w:rsid w:val="00D05E3B"/>
    <w:rsid w:val="00D05E6C"/>
    <w:rsid w:val="00D05F44"/>
    <w:rsid w:val="00D068B1"/>
    <w:rsid w:val="00D07645"/>
    <w:rsid w:val="00D10F58"/>
    <w:rsid w:val="00D12009"/>
    <w:rsid w:val="00D127AE"/>
    <w:rsid w:val="00D13051"/>
    <w:rsid w:val="00D13BAE"/>
    <w:rsid w:val="00D13E36"/>
    <w:rsid w:val="00D14FF0"/>
    <w:rsid w:val="00D154CD"/>
    <w:rsid w:val="00D156F8"/>
    <w:rsid w:val="00D1608A"/>
    <w:rsid w:val="00D169FB"/>
    <w:rsid w:val="00D16ABE"/>
    <w:rsid w:val="00D16E77"/>
    <w:rsid w:val="00D17398"/>
    <w:rsid w:val="00D20217"/>
    <w:rsid w:val="00D2055F"/>
    <w:rsid w:val="00D20C3D"/>
    <w:rsid w:val="00D21A00"/>
    <w:rsid w:val="00D21ADC"/>
    <w:rsid w:val="00D22248"/>
    <w:rsid w:val="00D2234B"/>
    <w:rsid w:val="00D2330F"/>
    <w:rsid w:val="00D23D18"/>
    <w:rsid w:val="00D244A8"/>
    <w:rsid w:val="00D25047"/>
    <w:rsid w:val="00D2576E"/>
    <w:rsid w:val="00D25EB1"/>
    <w:rsid w:val="00D260F7"/>
    <w:rsid w:val="00D2656C"/>
    <w:rsid w:val="00D26A59"/>
    <w:rsid w:val="00D272B5"/>
    <w:rsid w:val="00D2762F"/>
    <w:rsid w:val="00D306EA"/>
    <w:rsid w:val="00D30743"/>
    <w:rsid w:val="00D31533"/>
    <w:rsid w:val="00D315DA"/>
    <w:rsid w:val="00D34BDA"/>
    <w:rsid w:val="00D363F6"/>
    <w:rsid w:val="00D36511"/>
    <w:rsid w:val="00D366AA"/>
    <w:rsid w:val="00D37488"/>
    <w:rsid w:val="00D376B9"/>
    <w:rsid w:val="00D403F3"/>
    <w:rsid w:val="00D4191E"/>
    <w:rsid w:val="00D432D8"/>
    <w:rsid w:val="00D4331B"/>
    <w:rsid w:val="00D43AC7"/>
    <w:rsid w:val="00D43FB3"/>
    <w:rsid w:val="00D451EE"/>
    <w:rsid w:val="00D458C0"/>
    <w:rsid w:val="00D458F2"/>
    <w:rsid w:val="00D45FAA"/>
    <w:rsid w:val="00D467BB"/>
    <w:rsid w:val="00D46DE9"/>
    <w:rsid w:val="00D47591"/>
    <w:rsid w:val="00D503F6"/>
    <w:rsid w:val="00D51709"/>
    <w:rsid w:val="00D52706"/>
    <w:rsid w:val="00D528A3"/>
    <w:rsid w:val="00D545F0"/>
    <w:rsid w:val="00D54723"/>
    <w:rsid w:val="00D54AB7"/>
    <w:rsid w:val="00D54EEB"/>
    <w:rsid w:val="00D54FFC"/>
    <w:rsid w:val="00D555A0"/>
    <w:rsid w:val="00D565D0"/>
    <w:rsid w:val="00D56642"/>
    <w:rsid w:val="00D56668"/>
    <w:rsid w:val="00D5705A"/>
    <w:rsid w:val="00D572C3"/>
    <w:rsid w:val="00D572F7"/>
    <w:rsid w:val="00D57495"/>
    <w:rsid w:val="00D5764F"/>
    <w:rsid w:val="00D606D2"/>
    <w:rsid w:val="00D606EE"/>
    <w:rsid w:val="00D60768"/>
    <w:rsid w:val="00D63E6F"/>
    <w:rsid w:val="00D6446C"/>
    <w:rsid w:val="00D64D82"/>
    <w:rsid w:val="00D64DB6"/>
    <w:rsid w:val="00D655B9"/>
    <w:rsid w:val="00D65F35"/>
    <w:rsid w:val="00D66255"/>
    <w:rsid w:val="00D66524"/>
    <w:rsid w:val="00D705E3"/>
    <w:rsid w:val="00D706D9"/>
    <w:rsid w:val="00D71A7A"/>
    <w:rsid w:val="00D73429"/>
    <w:rsid w:val="00D73F17"/>
    <w:rsid w:val="00D7489C"/>
    <w:rsid w:val="00D75E84"/>
    <w:rsid w:val="00D7607D"/>
    <w:rsid w:val="00D76821"/>
    <w:rsid w:val="00D76E3D"/>
    <w:rsid w:val="00D77AF1"/>
    <w:rsid w:val="00D8089B"/>
    <w:rsid w:val="00D8299D"/>
    <w:rsid w:val="00D83406"/>
    <w:rsid w:val="00D84DAD"/>
    <w:rsid w:val="00D858DF"/>
    <w:rsid w:val="00D85B14"/>
    <w:rsid w:val="00D86A0A"/>
    <w:rsid w:val="00D9089F"/>
    <w:rsid w:val="00D90D2F"/>
    <w:rsid w:val="00D90FDA"/>
    <w:rsid w:val="00D910F0"/>
    <w:rsid w:val="00D9132D"/>
    <w:rsid w:val="00D91500"/>
    <w:rsid w:val="00D9266A"/>
    <w:rsid w:val="00D926D8"/>
    <w:rsid w:val="00D9359A"/>
    <w:rsid w:val="00D93C81"/>
    <w:rsid w:val="00D93F92"/>
    <w:rsid w:val="00D942FA"/>
    <w:rsid w:val="00D944C7"/>
    <w:rsid w:val="00D95083"/>
    <w:rsid w:val="00D955AB"/>
    <w:rsid w:val="00D95E50"/>
    <w:rsid w:val="00D96878"/>
    <w:rsid w:val="00D96B03"/>
    <w:rsid w:val="00D97157"/>
    <w:rsid w:val="00D97BF5"/>
    <w:rsid w:val="00DA0B9C"/>
    <w:rsid w:val="00DA1DA9"/>
    <w:rsid w:val="00DA1F42"/>
    <w:rsid w:val="00DA2EFC"/>
    <w:rsid w:val="00DA2FB1"/>
    <w:rsid w:val="00DA3AFB"/>
    <w:rsid w:val="00DA3FC9"/>
    <w:rsid w:val="00DA44EA"/>
    <w:rsid w:val="00DA65DD"/>
    <w:rsid w:val="00DA77C5"/>
    <w:rsid w:val="00DA7F18"/>
    <w:rsid w:val="00DB019C"/>
    <w:rsid w:val="00DB15AA"/>
    <w:rsid w:val="00DB2E59"/>
    <w:rsid w:val="00DB2EAA"/>
    <w:rsid w:val="00DB2EE1"/>
    <w:rsid w:val="00DB3738"/>
    <w:rsid w:val="00DB44A7"/>
    <w:rsid w:val="00DB6E1C"/>
    <w:rsid w:val="00DB6ECF"/>
    <w:rsid w:val="00DB7B82"/>
    <w:rsid w:val="00DC0054"/>
    <w:rsid w:val="00DC099A"/>
    <w:rsid w:val="00DC0E45"/>
    <w:rsid w:val="00DC1196"/>
    <w:rsid w:val="00DC18BF"/>
    <w:rsid w:val="00DC1EA0"/>
    <w:rsid w:val="00DC242F"/>
    <w:rsid w:val="00DC2E22"/>
    <w:rsid w:val="00DC3075"/>
    <w:rsid w:val="00DC3126"/>
    <w:rsid w:val="00DC33C1"/>
    <w:rsid w:val="00DC35F6"/>
    <w:rsid w:val="00DC534C"/>
    <w:rsid w:val="00DC598F"/>
    <w:rsid w:val="00DC62EE"/>
    <w:rsid w:val="00DC6386"/>
    <w:rsid w:val="00DC6A51"/>
    <w:rsid w:val="00DC6ED3"/>
    <w:rsid w:val="00DC7367"/>
    <w:rsid w:val="00DD07DF"/>
    <w:rsid w:val="00DD1973"/>
    <w:rsid w:val="00DD28F7"/>
    <w:rsid w:val="00DD2FBB"/>
    <w:rsid w:val="00DD3184"/>
    <w:rsid w:val="00DD357E"/>
    <w:rsid w:val="00DD3C29"/>
    <w:rsid w:val="00DD4232"/>
    <w:rsid w:val="00DD4622"/>
    <w:rsid w:val="00DD4FF7"/>
    <w:rsid w:val="00DD6511"/>
    <w:rsid w:val="00DD7292"/>
    <w:rsid w:val="00DD7711"/>
    <w:rsid w:val="00DD7FE6"/>
    <w:rsid w:val="00DE02C1"/>
    <w:rsid w:val="00DE0497"/>
    <w:rsid w:val="00DE0DD9"/>
    <w:rsid w:val="00DE1079"/>
    <w:rsid w:val="00DE130E"/>
    <w:rsid w:val="00DE1659"/>
    <w:rsid w:val="00DE17FF"/>
    <w:rsid w:val="00DE21A7"/>
    <w:rsid w:val="00DE2DC9"/>
    <w:rsid w:val="00DE359E"/>
    <w:rsid w:val="00DE37B7"/>
    <w:rsid w:val="00DE38AB"/>
    <w:rsid w:val="00DE3D18"/>
    <w:rsid w:val="00DE3DE6"/>
    <w:rsid w:val="00DE4576"/>
    <w:rsid w:val="00DE522E"/>
    <w:rsid w:val="00DE57D9"/>
    <w:rsid w:val="00DE5948"/>
    <w:rsid w:val="00DE5CAE"/>
    <w:rsid w:val="00DE5DAE"/>
    <w:rsid w:val="00DE5E20"/>
    <w:rsid w:val="00DE6044"/>
    <w:rsid w:val="00DE6450"/>
    <w:rsid w:val="00DE7A6E"/>
    <w:rsid w:val="00DE7C76"/>
    <w:rsid w:val="00DF018C"/>
    <w:rsid w:val="00DF0863"/>
    <w:rsid w:val="00DF0F13"/>
    <w:rsid w:val="00DF0F35"/>
    <w:rsid w:val="00DF14A9"/>
    <w:rsid w:val="00DF18BD"/>
    <w:rsid w:val="00DF21F3"/>
    <w:rsid w:val="00DF2B07"/>
    <w:rsid w:val="00DF36A3"/>
    <w:rsid w:val="00DF3AAC"/>
    <w:rsid w:val="00DF4DBF"/>
    <w:rsid w:val="00DF5AA2"/>
    <w:rsid w:val="00DF7072"/>
    <w:rsid w:val="00E00169"/>
    <w:rsid w:val="00E00867"/>
    <w:rsid w:val="00E00DE7"/>
    <w:rsid w:val="00E01AA7"/>
    <w:rsid w:val="00E01B41"/>
    <w:rsid w:val="00E01E91"/>
    <w:rsid w:val="00E021E2"/>
    <w:rsid w:val="00E0258B"/>
    <w:rsid w:val="00E03211"/>
    <w:rsid w:val="00E03938"/>
    <w:rsid w:val="00E046F2"/>
    <w:rsid w:val="00E04C1C"/>
    <w:rsid w:val="00E04DFD"/>
    <w:rsid w:val="00E05086"/>
    <w:rsid w:val="00E0558D"/>
    <w:rsid w:val="00E06511"/>
    <w:rsid w:val="00E0685B"/>
    <w:rsid w:val="00E10601"/>
    <w:rsid w:val="00E10EE9"/>
    <w:rsid w:val="00E11DB9"/>
    <w:rsid w:val="00E11FC2"/>
    <w:rsid w:val="00E11FD0"/>
    <w:rsid w:val="00E12250"/>
    <w:rsid w:val="00E12457"/>
    <w:rsid w:val="00E124F4"/>
    <w:rsid w:val="00E12C49"/>
    <w:rsid w:val="00E135C9"/>
    <w:rsid w:val="00E1488F"/>
    <w:rsid w:val="00E16898"/>
    <w:rsid w:val="00E16B8C"/>
    <w:rsid w:val="00E16F81"/>
    <w:rsid w:val="00E17AFC"/>
    <w:rsid w:val="00E2006C"/>
    <w:rsid w:val="00E209EF"/>
    <w:rsid w:val="00E20B77"/>
    <w:rsid w:val="00E2135B"/>
    <w:rsid w:val="00E216FE"/>
    <w:rsid w:val="00E21DB5"/>
    <w:rsid w:val="00E2275B"/>
    <w:rsid w:val="00E22FA0"/>
    <w:rsid w:val="00E2368B"/>
    <w:rsid w:val="00E23733"/>
    <w:rsid w:val="00E243B3"/>
    <w:rsid w:val="00E247DD"/>
    <w:rsid w:val="00E25A38"/>
    <w:rsid w:val="00E25B84"/>
    <w:rsid w:val="00E26F46"/>
    <w:rsid w:val="00E276D4"/>
    <w:rsid w:val="00E306A1"/>
    <w:rsid w:val="00E30ACD"/>
    <w:rsid w:val="00E30EDB"/>
    <w:rsid w:val="00E31114"/>
    <w:rsid w:val="00E31884"/>
    <w:rsid w:val="00E31C03"/>
    <w:rsid w:val="00E32297"/>
    <w:rsid w:val="00E32B9E"/>
    <w:rsid w:val="00E32FBE"/>
    <w:rsid w:val="00E33576"/>
    <w:rsid w:val="00E33BB4"/>
    <w:rsid w:val="00E34239"/>
    <w:rsid w:val="00E345BE"/>
    <w:rsid w:val="00E34714"/>
    <w:rsid w:val="00E349BE"/>
    <w:rsid w:val="00E3609D"/>
    <w:rsid w:val="00E36CFB"/>
    <w:rsid w:val="00E408B2"/>
    <w:rsid w:val="00E41578"/>
    <w:rsid w:val="00E42A34"/>
    <w:rsid w:val="00E42CB4"/>
    <w:rsid w:val="00E43479"/>
    <w:rsid w:val="00E43877"/>
    <w:rsid w:val="00E4418E"/>
    <w:rsid w:val="00E4448A"/>
    <w:rsid w:val="00E44C49"/>
    <w:rsid w:val="00E45BC2"/>
    <w:rsid w:val="00E467AC"/>
    <w:rsid w:val="00E46C52"/>
    <w:rsid w:val="00E4757B"/>
    <w:rsid w:val="00E47F16"/>
    <w:rsid w:val="00E50000"/>
    <w:rsid w:val="00E502D7"/>
    <w:rsid w:val="00E507F9"/>
    <w:rsid w:val="00E51064"/>
    <w:rsid w:val="00E51BB6"/>
    <w:rsid w:val="00E52E10"/>
    <w:rsid w:val="00E530B7"/>
    <w:rsid w:val="00E5381B"/>
    <w:rsid w:val="00E53BD3"/>
    <w:rsid w:val="00E54CCC"/>
    <w:rsid w:val="00E55AC5"/>
    <w:rsid w:val="00E55CC8"/>
    <w:rsid w:val="00E57D25"/>
    <w:rsid w:val="00E602ED"/>
    <w:rsid w:val="00E611DF"/>
    <w:rsid w:val="00E6156D"/>
    <w:rsid w:val="00E61790"/>
    <w:rsid w:val="00E6199A"/>
    <w:rsid w:val="00E622BF"/>
    <w:rsid w:val="00E632FE"/>
    <w:rsid w:val="00E64692"/>
    <w:rsid w:val="00E65A73"/>
    <w:rsid w:val="00E66D6B"/>
    <w:rsid w:val="00E673DD"/>
    <w:rsid w:val="00E67F26"/>
    <w:rsid w:val="00E67F4D"/>
    <w:rsid w:val="00E7093A"/>
    <w:rsid w:val="00E70F65"/>
    <w:rsid w:val="00E71B68"/>
    <w:rsid w:val="00E71C81"/>
    <w:rsid w:val="00E71E49"/>
    <w:rsid w:val="00E728E6"/>
    <w:rsid w:val="00E73CD3"/>
    <w:rsid w:val="00E741A9"/>
    <w:rsid w:val="00E7492F"/>
    <w:rsid w:val="00E76C96"/>
    <w:rsid w:val="00E77BEF"/>
    <w:rsid w:val="00E77D13"/>
    <w:rsid w:val="00E801E9"/>
    <w:rsid w:val="00E8136F"/>
    <w:rsid w:val="00E81862"/>
    <w:rsid w:val="00E8306B"/>
    <w:rsid w:val="00E844B8"/>
    <w:rsid w:val="00E85EB3"/>
    <w:rsid w:val="00E864DE"/>
    <w:rsid w:val="00E871D4"/>
    <w:rsid w:val="00E90C0A"/>
    <w:rsid w:val="00E90DDF"/>
    <w:rsid w:val="00E92167"/>
    <w:rsid w:val="00E922A9"/>
    <w:rsid w:val="00E922F8"/>
    <w:rsid w:val="00E924F0"/>
    <w:rsid w:val="00E92E00"/>
    <w:rsid w:val="00E93565"/>
    <w:rsid w:val="00E945E8"/>
    <w:rsid w:val="00E9576C"/>
    <w:rsid w:val="00E958F9"/>
    <w:rsid w:val="00E95A16"/>
    <w:rsid w:val="00E969D5"/>
    <w:rsid w:val="00EA01BB"/>
    <w:rsid w:val="00EA01C8"/>
    <w:rsid w:val="00EA0897"/>
    <w:rsid w:val="00EA15DD"/>
    <w:rsid w:val="00EA251E"/>
    <w:rsid w:val="00EA2EB1"/>
    <w:rsid w:val="00EA3EEE"/>
    <w:rsid w:val="00EA4F56"/>
    <w:rsid w:val="00EA5349"/>
    <w:rsid w:val="00EA555A"/>
    <w:rsid w:val="00EA563F"/>
    <w:rsid w:val="00EA5642"/>
    <w:rsid w:val="00EA5C88"/>
    <w:rsid w:val="00EA6D23"/>
    <w:rsid w:val="00EB0BD8"/>
    <w:rsid w:val="00EB0DD2"/>
    <w:rsid w:val="00EB0E6D"/>
    <w:rsid w:val="00EB1017"/>
    <w:rsid w:val="00EB1AE3"/>
    <w:rsid w:val="00EB1B55"/>
    <w:rsid w:val="00EB1D38"/>
    <w:rsid w:val="00EB300E"/>
    <w:rsid w:val="00EB350A"/>
    <w:rsid w:val="00EB3607"/>
    <w:rsid w:val="00EB3F99"/>
    <w:rsid w:val="00EB4F1B"/>
    <w:rsid w:val="00EB4FA7"/>
    <w:rsid w:val="00EB52DD"/>
    <w:rsid w:val="00EB69A9"/>
    <w:rsid w:val="00EB6C1E"/>
    <w:rsid w:val="00EB6CF6"/>
    <w:rsid w:val="00EC0625"/>
    <w:rsid w:val="00EC086D"/>
    <w:rsid w:val="00EC09DF"/>
    <w:rsid w:val="00EC1106"/>
    <w:rsid w:val="00EC1800"/>
    <w:rsid w:val="00EC19B2"/>
    <w:rsid w:val="00EC1A64"/>
    <w:rsid w:val="00EC1F13"/>
    <w:rsid w:val="00EC22D7"/>
    <w:rsid w:val="00EC2321"/>
    <w:rsid w:val="00EC2836"/>
    <w:rsid w:val="00EC3567"/>
    <w:rsid w:val="00EC4360"/>
    <w:rsid w:val="00EC4783"/>
    <w:rsid w:val="00EC5247"/>
    <w:rsid w:val="00EC5CA7"/>
    <w:rsid w:val="00EC639E"/>
    <w:rsid w:val="00ED0E8C"/>
    <w:rsid w:val="00ED160F"/>
    <w:rsid w:val="00ED1D90"/>
    <w:rsid w:val="00ED2330"/>
    <w:rsid w:val="00ED23E9"/>
    <w:rsid w:val="00ED2947"/>
    <w:rsid w:val="00ED2D1B"/>
    <w:rsid w:val="00ED327A"/>
    <w:rsid w:val="00ED3969"/>
    <w:rsid w:val="00ED3B85"/>
    <w:rsid w:val="00ED49B5"/>
    <w:rsid w:val="00ED4C38"/>
    <w:rsid w:val="00ED566B"/>
    <w:rsid w:val="00ED66DC"/>
    <w:rsid w:val="00ED7880"/>
    <w:rsid w:val="00EE1DE5"/>
    <w:rsid w:val="00EE1E98"/>
    <w:rsid w:val="00EE2B85"/>
    <w:rsid w:val="00EE30B3"/>
    <w:rsid w:val="00EE3B7D"/>
    <w:rsid w:val="00EE4542"/>
    <w:rsid w:val="00EE48A3"/>
    <w:rsid w:val="00EE4A05"/>
    <w:rsid w:val="00EE501A"/>
    <w:rsid w:val="00EE5052"/>
    <w:rsid w:val="00EE52B3"/>
    <w:rsid w:val="00EE5FF2"/>
    <w:rsid w:val="00EE60C8"/>
    <w:rsid w:val="00EE6FAD"/>
    <w:rsid w:val="00EE733A"/>
    <w:rsid w:val="00EF018F"/>
    <w:rsid w:val="00EF0211"/>
    <w:rsid w:val="00EF09C9"/>
    <w:rsid w:val="00EF0B15"/>
    <w:rsid w:val="00EF155D"/>
    <w:rsid w:val="00EF1803"/>
    <w:rsid w:val="00EF1A8C"/>
    <w:rsid w:val="00EF1FF4"/>
    <w:rsid w:val="00EF2F8D"/>
    <w:rsid w:val="00EF38BB"/>
    <w:rsid w:val="00EF38C2"/>
    <w:rsid w:val="00EF5168"/>
    <w:rsid w:val="00EF5404"/>
    <w:rsid w:val="00EF5FFF"/>
    <w:rsid w:val="00EF68AE"/>
    <w:rsid w:val="00EF69E3"/>
    <w:rsid w:val="00EF7D38"/>
    <w:rsid w:val="00EF7F04"/>
    <w:rsid w:val="00F0037D"/>
    <w:rsid w:val="00F00B21"/>
    <w:rsid w:val="00F011A2"/>
    <w:rsid w:val="00F01BC7"/>
    <w:rsid w:val="00F0230C"/>
    <w:rsid w:val="00F02A20"/>
    <w:rsid w:val="00F02CCD"/>
    <w:rsid w:val="00F02E67"/>
    <w:rsid w:val="00F03168"/>
    <w:rsid w:val="00F03270"/>
    <w:rsid w:val="00F04D49"/>
    <w:rsid w:val="00F06454"/>
    <w:rsid w:val="00F0706E"/>
    <w:rsid w:val="00F0733B"/>
    <w:rsid w:val="00F07BE7"/>
    <w:rsid w:val="00F07C7C"/>
    <w:rsid w:val="00F1003F"/>
    <w:rsid w:val="00F1047B"/>
    <w:rsid w:val="00F10FE2"/>
    <w:rsid w:val="00F114F4"/>
    <w:rsid w:val="00F1175F"/>
    <w:rsid w:val="00F12D18"/>
    <w:rsid w:val="00F1427E"/>
    <w:rsid w:val="00F1465A"/>
    <w:rsid w:val="00F15062"/>
    <w:rsid w:val="00F153B1"/>
    <w:rsid w:val="00F167E1"/>
    <w:rsid w:val="00F17AED"/>
    <w:rsid w:val="00F20376"/>
    <w:rsid w:val="00F21892"/>
    <w:rsid w:val="00F22D14"/>
    <w:rsid w:val="00F233AB"/>
    <w:rsid w:val="00F23AF6"/>
    <w:rsid w:val="00F2411F"/>
    <w:rsid w:val="00F24444"/>
    <w:rsid w:val="00F265D8"/>
    <w:rsid w:val="00F272C9"/>
    <w:rsid w:val="00F30289"/>
    <w:rsid w:val="00F31338"/>
    <w:rsid w:val="00F31458"/>
    <w:rsid w:val="00F316A6"/>
    <w:rsid w:val="00F317D7"/>
    <w:rsid w:val="00F3208B"/>
    <w:rsid w:val="00F35CC6"/>
    <w:rsid w:val="00F36ADF"/>
    <w:rsid w:val="00F36E22"/>
    <w:rsid w:val="00F37112"/>
    <w:rsid w:val="00F37529"/>
    <w:rsid w:val="00F3768F"/>
    <w:rsid w:val="00F3790A"/>
    <w:rsid w:val="00F37CA8"/>
    <w:rsid w:val="00F40032"/>
    <w:rsid w:val="00F41A96"/>
    <w:rsid w:val="00F41DBA"/>
    <w:rsid w:val="00F41E0E"/>
    <w:rsid w:val="00F42190"/>
    <w:rsid w:val="00F4222A"/>
    <w:rsid w:val="00F422A3"/>
    <w:rsid w:val="00F43631"/>
    <w:rsid w:val="00F436E6"/>
    <w:rsid w:val="00F43C40"/>
    <w:rsid w:val="00F44341"/>
    <w:rsid w:val="00F4465B"/>
    <w:rsid w:val="00F4554D"/>
    <w:rsid w:val="00F45C2C"/>
    <w:rsid w:val="00F46B61"/>
    <w:rsid w:val="00F46DB4"/>
    <w:rsid w:val="00F46E83"/>
    <w:rsid w:val="00F50B12"/>
    <w:rsid w:val="00F50B2D"/>
    <w:rsid w:val="00F50EB2"/>
    <w:rsid w:val="00F51010"/>
    <w:rsid w:val="00F512E7"/>
    <w:rsid w:val="00F5199E"/>
    <w:rsid w:val="00F51A7D"/>
    <w:rsid w:val="00F533E8"/>
    <w:rsid w:val="00F54C75"/>
    <w:rsid w:val="00F54EBC"/>
    <w:rsid w:val="00F54F34"/>
    <w:rsid w:val="00F556BD"/>
    <w:rsid w:val="00F55E68"/>
    <w:rsid w:val="00F56CA1"/>
    <w:rsid w:val="00F56DBC"/>
    <w:rsid w:val="00F56F46"/>
    <w:rsid w:val="00F57209"/>
    <w:rsid w:val="00F577DF"/>
    <w:rsid w:val="00F6103C"/>
    <w:rsid w:val="00F615C9"/>
    <w:rsid w:val="00F63735"/>
    <w:rsid w:val="00F6463A"/>
    <w:rsid w:val="00F64BF7"/>
    <w:rsid w:val="00F65359"/>
    <w:rsid w:val="00F658CE"/>
    <w:rsid w:val="00F65DAA"/>
    <w:rsid w:val="00F66B0A"/>
    <w:rsid w:val="00F67575"/>
    <w:rsid w:val="00F67D08"/>
    <w:rsid w:val="00F67D1B"/>
    <w:rsid w:val="00F70AEC"/>
    <w:rsid w:val="00F71C10"/>
    <w:rsid w:val="00F71F76"/>
    <w:rsid w:val="00F71FC8"/>
    <w:rsid w:val="00F727B2"/>
    <w:rsid w:val="00F72A1A"/>
    <w:rsid w:val="00F72C39"/>
    <w:rsid w:val="00F73003"/>
    <w:rsid w:val="00F73818"/>
    <w:rsid w:val="00F751AF"/>
    <w:rsid w:val="00F75516"/>
    <w:rsid w:val="00F75F55"/>
    <w:rsid w:val="00F760B4"/>
    <w:rsid w:val="00F771E0"/>
    <w:rsid w:val="00F77C2C"/>
    <w:rsid w:val="00F817BC"/>
    <w:rsid w:val="00F82679"/>
    <w:rsid w:val="00F84627"/>
    <w:rsid w:val="00F848B0"/>
    <w:rsid w:val="00F85B63"/>
    <w:rsid w:val="00F85CDF"/>
    <w:rsid w:val="00F869B5"/>
    <w:rsid w:val="00F87022"/>
    <w:rsid w:val="00F87819"/>
    <w:rsid w:val="00F878E2"/>
    <w:rsid w:val="00F87970"/>
    <w:rsid w:val="00F87B69"/>
    <w:rsid w:val="00F90A3F"/>
    <w:rsid w:val="00F90F31"/>
    <w:rsid w:val="00F91E4D"/>
    <w:rsid w:val="00F94C4F"/>
    <w:rsid w:val="00F95600"/>
    <w:rsid w:val="00F959D4"/>
    <w:rsid w:val="00F95AB4"/>
    <w:rsid w:val="00F963AA"/>
    <w:rsid w:val="00F96460"/>
    <w:rsid w:val="00F964B7"/>
    <w:rsid w:val="00F96EAE"/>
    <w:rsid w:val="00F971A3"/>
    <w:rsid w:val="00F971BA"/>
    <w:rsid w:val="00F97EAF"/>
    <w:rsid w:val="00F97FB7"/>
    <w:rsid w:val="00FA1077"/>
    <w:rsid w:val="00FA1896"/>
    <w:rsid w:val="00FA2168"/>
    <w:rsid w:val="00FA40CA"/>
    <w:rsid w:val="00FA4480"/>
    <w:rsid w:val="00FA44BB"/>
    <w:rsid w:val="00FA50F8"/>
    <w:rsid w:val="00FA526F"/>
    <w:rsid w:val="00FA6588"/>
    <w:rsid w:val="00FA6AD7"/>
    <w:rsid w:val="00FB07F2"/>
    <w:rsid w:val="00FB10C9"/>
    <w:rsid w:val="00FB1568"/>
    <w:rsid w:val="00FB1BE9"/>
    <w:rsid w:val="00FB268A"/>
    <w:rsid w:val="00FB3528"/>
    <w:rsid w:val="00FB3610"/>
    <w:rsid w:val="00FB3F1E"/>
    <w:rsid w:val="00FB417F"/>
    <w:rsid w:val="00FB43ED"/>
    <w:rsid w:val="00FB468C"/>
    <w:rsid w:val="00FB524C"/>
    <w:rsid w:val="00FB652A"/>
    <w:rsid w:val="00FB695F"/>
    <w:rsid w:val="00FB6E63"/>
    <w:rsid w:val="00FB727A"/>
    <w:rsid w:val="00FB7657"/>
    <w:rsid w:val="00FB7B85"/>
    <w:rsid w:val="00FC1713"/>
    <w:rsid w:val="00FC180C"/>
    <w:rsid w:val="00FC23C0"/>
    <w:rsid w:val="00FC2A0A"/>
    <w:rsid w:val="00FC2A38"/>
    <w:rsid w:val="00FC2DBC"/>
    <w:rsid w:val="00FC2EAA"/>
    <w:rsid w:val="00FC2F83"/>
    <w:rsid w:val="00FC30C2"/>
    <w:rsid w:val="00FC3801"/>
    <w:rsid w:val="00FC5B0D"/>
    <w:rsid w:val="00FC6217"/>
    <w:rsid w:val="00FC6A0C"/>
    <w:rsid w:val="00FC7509"/>
    <w:rsid w:val="00FC751E"/>
    <w:rsid w:val="00FD0814"/>
    <w:rsid w:val="00FD0DB0"/>
    <w:rsid w:val="00FD0DCE"/>
    <w:rsid w:val="00FD0EA9"/>
    <w:rsid w:val="00FD1570"/>
    <w:rsid w:val="00FD1881"/>
    <w:rsid w:val="00FD1A1C"/>
    <w:rsid w:val="00FD1CC8"/>
    <w:rsid w:val="00FD26BA"/>
    <w:rsid w:val="00FD28C4"/>
    <w:rsid w:val="00FD3A38"/>
    <w:rsid w:val="00FD3BBF"/>
    <w:rsid w:val="00FD5A54"/>
    <w:rsid w:val="00FD5BB6"/>
    <w:rsid w:val="00FD695A"/>
    <w:rsid w:val="00FD6C37"/>
    <w:rsid w:val="00FD7076"/>
    <w:rsid w:val="00FD717E"/>
    <w:rsid w:val="00FD7D2C"/>
    <w:rsid w:val="00FE0876"/>
    <w:rsid w:val="00FE0C9A"/>
    <w:rsid w:val="00FE22EC"/>
    <w:rsid w:val="00FE2E7E"/>
    <w:rsid w:val="00FE3B92"/>
    <w:rsid w:val="00FE4386"/>
    <w:rsid w:val="00FE5BB7"/>
    <w:rsid w:val="00FE694D"/>
    <w:rsid w:val="00FE6EF4"/>
    <w:rsid w:val="00FF0C1D"/>
    <w:rsid w:val="00FF0C72"/>
    <w:rsid w:val="00FF0E12"/>
    <w:rsid w:val="00FF1525"/>
    <w:rsid w:val="00FF279C"/>
    <w:rsid w:val="00FF4A52"/>
    <w:rsid w:val="00FF4ABB"/>
    <w:rsid w:val="00FF5085"/>
    <w:rsid w:val="00FF515D"/>
    <w:rsid w:val="00FF5ED8"/>
    <w:rsid w:val="00FF5F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29F6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0" w:qFormat="1"/>
    <w:lsdException w:name="annotation reference" w:uiPriority="0" w:qFormat="1"/>
    <w:lsdException w:name="List Bullet" w:uiPriority="0"/>
    <w:lsdException w:name="List 2"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annotation subject" w:uiPriority="0"/>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6"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B55E8"/>
    <w:pPr>
      <w:widowControl w:val="0"/>
      <w:jc w:val="both"/>
    </w:pPr>
    <w:rPr>
      <w:rFonts w:ascii="Times New Roman" w:hAnsi="Times New Roman"/>
      <w:sz w:val="20"/>
    </w:rPr>
  </w:style>
  <w:style w:type="paragraph" w:styleId="1">
    <w:name w:val="heading 1"/>
    <w:basedOn w:val="a0"/>
    <w:next w:val="a1"/>
    <w:link w:val="1Char"/>
    <w:qFormat/>
    <w:rsid w:val="0097521E"/>
    <w:pPr>
      <w:keepNext/>
      <w:widowControl/>
      <w:numPr>
        <w:numId w:val="2"/>
      </w:numPr>
      <w:spacing w:before="360" w:after="120"/>
      <w:jc w:val="left"/>
      <w:outlineLvl w:val="0"/>
    </w:pPr>
    <w:rPr>
      <w:rFonts w:ascii="Arial" w:eastAsia="Arial" w:hAnsi="Arial" w:cs="Times New Roman"/>
      <w:b/>
      <w:kern w:val="32"/>
      <w:sz w:val="28"/>
      <w:szCs w:val="28"/>
      <w:lang w:val="zh-CN"/>
    </w:rPr>
  </w:style>
  <w:style w:type="paragraph" w:styleId="2">
    <w:name w:val="heading 2"/>
    <w:aliases w:val="H2,h2,DO NOT USE_h2,h21,Heading 2 3GPP,Head2A,2,UNDERRUBRIK 1-2,Heading 2 Char,Header 2,Header2,22,heading2,2nd level,H21,H22,H23,H24,H25,R2,E2,†berschrift 2,õberschrift 2"/>
    <w:basedOn w:val="a0"/>
    <w:next w:val="a1"/>
    <w:link w:val="2Char"/>
    <w:qFormat/>
    <w:rsid w:val="0097521E"/>
    <w:pPr>
      <w:keepNext/>
      <w:widowControl/>
      <w:tabs>
        <w:tab w:val="left" w:pos="-806"/>
      </w:tabs>
      <w:spacing w:before="240" w:after="120"/>
      <w:jc w:val="left"/>
      <w:outlineLvl w:val="1"/>
    </w:pPr>
    <w:rPr>
      <w:rFonts w:ascii="Arial" w:eastAsia="Arial" w:hAnsi="Arial" w:cs="Times New Roman"/>
      <w:b/>
      <w:kern w:val="0"/>
      <w:sz w:val="24"/>
      <w:szCs w:val="24"/>
      <w:lang w:val="zh-CN"/>
    </w:rPr>
  </w:style>
  <w:style w:type="paragraph" w:styleId="3">
    <w:name w:val="heading 3"/>
    <w:basedOn w:val="a0"/>
    <w:next w:val="a0"/>
    <w:link w:val="3Char"/>
    <w:qFormat/>
    <w:rsid w:val="0097521E"/>
    <w:pPr>
      <w:keepNext/>
      <w:widowControl/>
      <w:numPr>
        <w:ilvl w:val="2"/>
        <w:numId w:val="2"/>
      </w:numPr>
      <w:tabs>
        <w:tab w:val="left" w:pos="-5500"/>
      </w:tabs>
      <w:spacing w:before="120" w:after="180"/>
      <w:jc w:val="left"/>
      <w:outlineLvl w:val="2"/>
    </w:pPr>
    <w:rPr>
      <w:rFonts w:ascii="Arial" w:eastAsia="Arial" w:hAnsi="Arial" w:cs="Arial"/>
      <w:b/>
      <w:kern w:val="0"/>
      <w:szCs w:val="21"/>
    </w:rPr>
  </w:style>
  <w:style w:type="paragraph" w:styleId="4">
    <w:name w:val="heading 4"/>
    <w:basedOn w:val="a0"/>
    <w:next w:val="a0"/>
    <w:link w:val="4Char"/>
    <w:qFormat/>
    <w:rsid w:val="00135C1E"/>
    <w:pPr>
      <w:keepNext/>
      <w:widowControl/>
      <w:numPr>
        <w:ilvl w:val="3"/>
        <w:numId w:val="2"/>
      </w:numPr>
      <w:spacing w:before="120" w:after="180"/>
      <w:jc w:val="left"/>
      <w:outlineLvl w:val="3"/>
    </w:pPr>
    <w:rPr>
      <w:rFonts w:ascii="Arial" w:eastAsia="Arial" w:hAnsi="Arial" w:cs="Times New Roman"/>
      <w:kern w:val="0"/>
      <w:sz w:val="24"/>
      <w:szCs w:val="20"/>
      <w:lang w:eastAsia="en-US"/>
    </w:rPr>
  </w:style>
  <w:style w:type="paragraph" w:styleId="5">
    <w:name w:val="heading 5"/>
    <w:basedOn w:val="a0"/>
    <w:next w:val="a0"/>
    <w:link w:val="5Char"/>
    <w:unhideWhenUsed/>
    <w:qFormat/>
    <w:rsid w:val="00135C1E"/>
    <w:pPr>
      <w:keepNext/>
      <w:keepLines/>
      <w:widowControl/>
      <w:numPr>
        <w:ilvl w:val="4"/>
        <w:numId w:val="2"/>
      </w:numPr>
      <w:spacing w:before="280" w:after="290" w:line="376" w:lineRule="auto"/>
      <w:jc w:val="left"/>
      <w:outlineLvl w:val="4"/>
    </w:pPr>
    <w:rPr>
      <w:rFonts w:eastAsia="Times New Roman" w:cs="Times New Roman"/>
      <w:b/>
      <w:bCs/>
      <w:kern w:val="0"/>
      <w:sz w:val="28"/>
      <w:szCs w:val="28"/>
      <w:lang w:val="zh-CN" w:eastAsia="en-US"/>
    </w:rPr>
  </w:style>
  <w:style w:type="paragraph" w:styleId="6">
    <w:name w:val="heading 6"/>
    <w:basedOn w:val="a0"/>
    <w:next w:val="a0"/>
    <w:link w:val="6Char"/>
    <w:unhideWhenUsed/>
    <w:qFormat/>
    <w:rsid w:val="00135C1E"/>
    <w:pPr>
      <w:keepNext/>
      <w:keepLines/>
      <w:widowControl/>
      <w:numPr>
        <w:ilvl w:val="5"/>
        <w:numId w:val="2"/>
      </w:numPr>
      <w:spacing w:before="240" w:after="64" w:line="320" w:lineRule="auto"/>
      <w:jc w:val="left"/>
      <w:outlineLvl w:val="5"/>
    </w:pPr>
    <w:rPr>
      <w:rFonts w:ascii="Cambria" w:eastAsia="宋体" w:hAnsi="Cambria" w:cs="Times New Roman"/>
      <w:b/>
      <w:bCs/>
      <w:kern w:val="0"/>
      <w:sz w:val="24"/>
      <w:szCs w:val="24"/>
      <w:lang w:val="zh-CN" w:eastAsia="en-US"/>
    </w:rPr>
  </w:style>
  <w:style w:type="paragraph" w:styleId="7">
    <w:name w:val="heading 7"/>
    <w:basedOn w:val="a0"/>
    <w:next w:val="a0"/>
    <w:link w:val="7Char"/>
    <w:unhideWhenUsed/>
    <w:qFormat/>
    <w:rsid w:val="00135C1E"/>
    <w:pPr>
      <w:keepNext/>
      <w:keepLines/>
      <w:widowControl/>
      <w:numPr>
        <w:ilvl w:val="6"/>
        <w:numId w:val="2"/>
      </w:numPr>
      <w:spacing w:before="240" w:after="64" w:line="320" w:lineRule="auto"/>
      <w:jc w:val="left"/>
      <w:outlineLvl w:val="6"/>
    </w:pPr>
    <w:rPr>
      <w:rFonts w:eastAsia="Times New Roman" w:cs="Times New Roman"/>
      <w:b/>
      <w:bCs/>
      <w:kern w:val="0"/>
      <w:sz w:val="24"/>
      <w:szCs w:val="24"/>
      <w:lang w:val="zh-CN" w:eastAsia="en-US"/>
    </w:rPr>
  </w:style>
  <w:style w:type="paragraph" w:styleId="8">
    <w:name w:val="heading 8"/>
    <w:basedOn w:val="a0"/>
    <w:next w:val="a0"/>
    <w:link w:val="8Char"/>
    <w:unhideWhenUsed/>
    <w:qFormat/>
    <w:rsid w:val="00135C1E"/>
    <w:pPr>
      <w:keepNext/>
      <w:keepLines/>
      <w:widowControl/>
      <w:numPr>
        <w:ilvl w:val="7"/>
        <w:numId w:val="2"/>
      </w:numPr>
      <w:spacing w:before="240" w:after="64" w:line="320" w:lineRule="auto"/>
      <w:jc w:val="left"/>
      <w:outlineLvl w:val="7"/>
    </w:pPr>
    <w:rPr>
      <w:rFonts w:ascii="Cambria" w:eastAsia="宋体" w:hAnsi="Cambria" w:cs="Times New Roman"/>
      <w:kern w:val="0"/>
      <w:sz w:val="24"/>
      <w:szCs w:val="24"/>
      <w:lang w:val="zh-CN" w:eastAsia="en-US"/>
    </w:rPr>
  </w:style>
  <w:style w:type="paragraph" w:styleId="9">
    <w:name w:val="heading 9"/>
    <w:basedOn w:val="a0"/>
    <w:next w:val="a0"/>
    <w:link w:val="9Char"/>
    <w:unhideWhenUsed/>
    <w:qFormat/>
    <w:rsid w:val="00135C1E"/>
    <w:pPr>
      <w:keepNext/>
      <w:keepLines/>
      <w:widowControl/>
      <w:numPr>
        <w:ilvl w:val="8"/>
        <w:numId w:val="2"/>
      </w:numPr>
      <w:spacing w:before="240" w:after="64" w:line="320" w:lineRule="auto"/>
      <w:jc w:val="left"/>
      <w:outlineLvl w:val="8"/>
    </w:pPr>
    <w:rPr>
      <w:rFonts w:ascii="Cambria" w:eastAsia="宋体" w:hAnsi="Cambria" w:cs="Times New Roman"/>
      <w:kern w:val="0"/>
      <w:szCs w:val="21"/>
      <w:lang w:val="zh-CN"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0"/>
    <w:link w:val="Char"/>
    <w:uiPriority w:val="99"/>
    <w:unhideWhenUsed/>
    <w:rsid w:val="00A578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2"/>
    <w:link w:val="a5"/>
    <w:uiPriority w:val="99"/>
    <w:rsid w:val="00A578C0"/>
    <w:rPr>
      <w:sz w:val="18"/>
      <w:szCs w:val="18"/>
    </w:rPr>
  </w:style>
  <w:style w:type="paragraph" w:styleId="a6">
    <w:name w:val="footer"/>
    <w:basedOn w:val="a0"/>
    <w:link w:val="Char0"/>
    <w:uiPriority w:val="99"/>
    <w:unhideWhenUsed/>
    <w:rsid w:val="00A578C0"/>
    <w:pPr>
      <w:tabs>
        <w:tab w:val="center" w:pos="4153"/>
        <w:tab w:val="right" w:pos="8306"/>
      </w:tabs>
      <w:snapToGrid w:val="0"/>
      <w:jc w:val="left"/>
    </w:pPr>
    <w:rPr>
      <w:sz w:val="18"/>
      <w:szCs w:val="18"/>
    </w:rPr>
  </w:style>
  <w:style w:type="character" w:customStyle="1" w:styleId="Char0">
    <w:name w:val="页脚 Char"/>
    <w:basedOn w:val="a2"/>
    <w:link w:val="a6"/>
    <w:uiPriority w:val="99"/>
    <w:rsid w:val="00A578C0"/>
    <w:rPr>
      <w:sz w:val="18"/>
      <w:szCs w:val="18"/>
    </w:rPr>
  </w:style>
  <w:style w:type="paragraph" w:styleId="a7">
    <w:name w:val="Balloon Text"/>
    <w:basedOn w:val="a0"/>
    <w:link w:val="Char1"/>
    <w:uiPriority w:val="99"/>
    <w:semiHidden/>
    <w:unhideWhenUsed/>
    <w:rsid w:val="00A578C0"/>
    <w:rPr>
      <w:sz w:val="18"/>
      <w:szCs w:val="18"/>
    </w:rPr>
  </w:style>
  <w:style w:type="character" w:customStyle="1" w:styleId="Char1">
    <w:name w:val="批注框文本 Char"/>
    <w:basedOn w:val="a2"/>
    <w:link w:val="a7"/>
    <w:uiPriority w:val="99"/>
    <w:semiHidden/>
    <w:rsid w:val="00A578C0"/>
    <w:rPr>
      <w:sz w:val="18"/>
      <w:szCs w:val="18"/>
    </w:rPr>
  </w:style>
  <w:style w:type="paragraph" w:styleId="a8">
    <w:name w:val="List Paragraph"/>
    <w:aliases w:val="- Bullets,목록 단락,Lista1,?? ??,?????,????,列出段落1,中等深浅网格 1 - 着色 21,¥¡¡¡¡ì¬º¥¹¥È¶ÎÂä,ÁÐ³ö¶ÎÂä,¥ê¥¹¥È¶ÎÂä,列表段落1,—ño’i—Ž,1st level - Bullet List Paragraph,Lettre d'introduction,Paragrafo elenco,Normal bullet 2,Bullet list,목록단락,リスト段落,列表段落11,列,P"/>
    <w:basedOn w:val="a0"/>
    <w:link w:val="Char2"/>
    <w:uiPriority w:val="34"/>
    <w:qFormat/>
    <w:rsid w:val="00CC300E"/>
    <w:pPr>
      <w:ind w:firstLineChars="200" w:firstLine="420"/>
    </w:pPr>
  </w:style>
  <w:style w:type="character" w:customStyle="1" w:styleId="Char2">
    <w:name w:val="列出段落 Char"/>
    <w:aliases w:val="- Bullets Char,목록 단락 Char,Lista1 Char,?? ?? Char,????? Char,???? Char,列出段落1 Char,中等深浅网格 1 - 着色 21 Char,¥¡¡¡¡ì¬º¥¹¥È¶ÎÂä Char,ÁÐ³ö¶ÎÂä Char,¥ê¥¹¥È¶ÎÂä Char,列表段落1 Char,—ño’i—Ž Char,1st level - Bullet List Paragraph Char,Paragrafo elenco Char"/>
    <w:link w:val="a8"/>
    <w:uiPriority w:val="34"/>
    <w:qFormat/>
    <w:locked/>
    <w:rsid w:val="00750473"/>
  </w:style>
  <w:style w:type="character" w:customStyle="1" w:styleId="1Char">
    <w:name w:val="标题 1 Char"/>
    <w:basedOn w:val="a2"/>
    <w:link w:val="1"/>
    <w:rsid w:val="0097521E"/>
    <w:rPr>
      <w:rFonts w:ascii="Arial" w:eastAsia="Arial" w:hAnsi="Arial" w:cs="Times New Roman"/>
      <w:b/>
      <w:kern w:val="32"/>
      <w:sz w:val="28"/>
      <w:szCs w:val="28"/>
      <w:lang w:val="zh-CN"/>
    </w:rPr>
  </w:style>
  <w:style w:type="character" w:customStyle="1" w:styleId="2Char">
    <w:name w:val="标题 2 Char"/>
    <w:aliases w:val="H2 Char,h2 Char,DO NOT USE_h2 Char,h21 Char,Heading 2 3GPP Char,Head2A Char,2 Char,UNDERRUBRIK 1-2 Char,Heading 2 Char Char,Header 2 Char,Header2 Char,22 Char,heading2 Char,2nd level Char,H21 Char,H22 Char,H23 Char,H24 Char,H25 Char,R2 Char"/>
    <w:basedOn w:val="a2"/>
    <w:link w:val="2"/>
    <w:qFormat/>
    <w:rsid w:val="0097521E"/>
    <w:rPr>
      <w:rFonts w:ascii="Arial" w:eastAsia="Arial" w:hAnsi="Arial" w:cs="Times New Roman"/>
      <w:b/>
      <w:kern w:val="0"/>
      <w:sz w:val="24"/>
      <w:szCs w:val="24"/>
      <w:lang w:val="zh-CN"/>
    </w:rPr>
  </w:style>
  <w:style w:type="character" w:customStyle="1" w:styleId="3Char">
    <w:name w:val="标题 3 Char"/>
    <w:basedOn w:val="a2"/>
    <w:link w:val="3"/>
    <w:rsid w:val="0097521E"/>
    <w:rPr>
      <w:rFonts w:ascii="Arial" w:eastAsia="Arial" w:hAnsi="Arial" w:cs="Arial"/>
      <w:b/>
      <w:kern w:val="0"/>
      <w:sz w:val="20"/>
      <w:szCs w:val="21"/>
    </w:rPr>
  </w:style>
  <w:style w:type="character" w:customStyle="1" w:styleId="4Char">
    <w:name w:val="标题 4 Char"/>
    <w:basedOn w:val="a2"/>
    <w:link w:val="4"/>
    <w:rsid w:val="00135C1E"/>
    <w:rPr>
      <w:rFonts w:ascii="Arial" w:eastAsia="Arial" w:hAnsi="Arial" w:cs="Times New Roman"/>
      <w:kern w:val="0"/>
      <w:sz w:val="24"/>
      <w:szCs w:val="20"/>
      <w:lang w:eastAsia="en-US"/>
    </w:rPr>
  </w:style>
  <w:style w:type="character" w:customStyle="1" w:styleId="5Char">
    <w:name w:val="标题 5 Char"/>
    <w:basedOn w:val="a2"/>
    <w:link w:val="5"/>
    <w:rsid w:val="00135C1E"/>
    <w:rPr>
      <w:rFonts w:ascii="Times New Roman" w:eastAsia="Times New Roman" w:hAnsi="Times New Roman" w:cs="Times New Roman"/>
      <w:b/>
      <w:bCs/>
      <w:kern w:val="0"/>
      <w:sz w:val="28"/>
      <w:szCs w:val="28"/>
      <w:lang w:val="zh-CN" w:eastAsia="en-US"/>
    </w:rPr>
  </w:style>
  <w:style w:type="character" w:customStyle="1" w:styleId="6Char">
    <w:name w:val="标题 6 Char"/>
    <w:basedOn w:val="a2"/>
    <w:link w:val="6"/>
    <w:rsid w:val="00135C1E"/>
    <w:rPr>
      <w:rFonts w:ascii="Cambria" w:eastAsia="宋体" w:hAnsi="Cambria" w:cs="Times New Roman"/>
      <w:b/>
      <w:bCs/>
      <w:kern w:val="0"/>
      <w:sz w:val="24"/>
      <w:szCs w:val="24"/>
      <w:lang w:val="zh-CN" w:eastAsia="en-US"/>
    </w:rPr>
  </w:style>
  <w:style w:type="character" w:customStyle="1" w:styleId="7Char">
    <w:name w:val="标题 7 Char"/>
    <w:basedOn w:val="a2"/>
    <w:link w:val="7"/>
    <w:rsid w:val="00135C1E"/>
    <w:rPr>
      <w:rFonts w:ascii="Times New Roman" w:eastAsia="Times New Roman" w:hAnsi="Times New Roman" w:cs="Times New Roman"/>
      <w:b/>
      <w:bCs/>
      <w:kern w:val="0"/>
      <w:sz w:val="24"/>
      <w:szCs w:val="24"/>
      <w:lang w:val="zh-CN" w:eastAsia="en-US"/>
    </w:rPr>
  </w:style>
  <w:style w:type="character" w:customStyle="1" w:styleId="8Char">
    <w:name w:val="标题 8 Char"/>
    <w:basedOn w:val="a2"/>
    <w:link w:val="8"/>
    <w:rsid w:val="00135C1E"/>
    <w:rPr>
      <w:rFonts w:ascii="Cambria" w:eastAsia="宋体" w:hAnsi="Cambria" w:cs="Times New Roman"/>
      <w:kern w:val="0"/>
      <w:sz w:val="24"/>
      <w:szCs w:val="24"/>
      <w:lang w:val="zh-CN" w:eastAsia="en-US"/>
    </w:rPr>
  </w:style>
  <w:style w:type="character" w:customStyle="1" w:styleId="9Char">
    <w:name w:val="标题 9 Char"/>
    <w:basedOn w:val="a2"/>
    <w:link w:val="9"/>
    <w:rsid w:val="00135C1E"/>
    <w:rPr>
      <w:rFonts w:ascii="Cambria" w:eastAsia="宋体" w:hAnsi="Cambria" w:cs="Times New Roman"/>
      <w:kern w:val="0"/>
      <w:sz w:val="20"/>
      <w:szCs w:val="21"/>
      <w:lang w:val="zh-CN" w:eastAsia="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3"/>
    <w:rsid w:val="00135C1E"/>
    <w:pPr>
      <w:widowControl/>
      <w:spacing w:after="120"/>
    </w:pPr>
    <w:rPr>
      <w:rFonts w:eastAsia="MS Mincho"/>
      <w:kern w:val="0"/>
      <w:sz w:val="22"/>
      <w:lang w:eastAsia="en-US"/>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basedOn w:val="a2"/>
    <w:link w:val="a1"/>
    <w:qFormat/>
    <w:rsid w:val="00135C1E"/>
    <w:rPr>
      <w:rFonts w:eastAsia="MS Mincho"/>
      <w:kern w:val="0"/>
      <w:sz w:val="22"/>
      <w:lang w:eastAsia="en-US"/>
    </w:rPr>
  </w:style>
  <w:style w:type="character" w:styleId="a9">
    <w:name w:val="Hyperlink"/>
    <w:uiPriority w:val="99"/>
    <w:qFormat/>
    <w:rsid w:val="00DB2EAA"/>
    <w:rPr>
      <w:color w:val="0000FF"/>
      <w:u w:val="single"/>
    </w:rPr>
  </w:style>
  <w:style w:type="paragraph" w:customStyle="1" w:styleId="Style1">
    <w:name w:val="Style1"/>
    <w:basedOn w:val="a0"/>
    <w:link w:val="Style1Char"/>
    <w:qFormat/>
    <w:rsid w:val="00C064BB"/>
    <w:pPr>
      <w:widowControl/>
      <w:spacing w:after="100" w:afterAutospacing="1" w:line="300" w:lineRule="auto"/>
      <w:ind w:firstLine="360"/>
      <w:contextualSpacing/>
    </w:pPr>
    <w:rPr>
      <w:rFonts w:eastAsia="宋体" w:cs="Times New Roman"/>
      <w:kern w:val="0"/>
      <w:szCs w:val="20"/>
    </w:rPr>
  </w:style>
  <w:style w:type="character" w:customStyle="1" w:styleId="Style1Char">
    <w:name w:val="Style1 Char"/>
    <w:link w:val="Style1"/>
    <w:qFormat/>
    <w:rsid w:val="00C064BB"/>
    <w:rPr>
      <w:rFonts w:ascii="Times New Roman" w:eastAsia="宋体" w:hAnsi="Times New Roman" w:cs="Times New Roman"/>
      <w:kern w:val="0"/>
      <w:sz w:val="20"/>
      <w:szCs w:val="20"/>
    </w:rPr>
  </w:style>
  <w:style w:type="table" w:styleId="aa">
    <w:name w:val="Table Grid"/>
    <w:basedOn w:val="a3"/>
    <w:uiPriority w:val="39"/>
    <w:qFormat/>
    <w:rsid w:val="00282E9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
    <w:name w:val="TAC"/>
    <w:basedOn w:val="a0"/>
    <w:link w:val="TACChar"/>
    <w:qFormat/>
    <w:rsid w:val="00000EEA"/>
    <w:pPr>
      <w:keepNext/>
      <w:keepLines/>
      <w:widowControl/>
      <w:jc w:val="center"/>
    </w:pPr>
    <w:rPr>
      <w:rFonts w:ascii="Arial" w:hAnsi="Arial" w:cs="Times New Roman"/>
      <w:kern w:val="0"/>
      <w:sz w:val="18"/>
      <w:szCs w:val="20"/>
      <w:lang w:val="en-GB" w:eastAsia="en-US"/>
    </w:rPr>
  </w:style>
  <w:style w:type="character" w:customStyle="1" w:styleId="TACChar">
    <w:name w:val="TAC Char"/>
    <w:link w:val="TAC"/>
    <w:qFormat/>
    <w:locked/>
    <w:rsid w:val="00000EEA"/>
    <w:rPr>
      <w:rFonts w:ascii="Arial" w:hAnsi="Arial" w:cs="Times New Roman"/>
      <w:kern w:val="0"/>
      <w:sz w:val="18"/>
      <w:szCs w:val="20"/>
      <w:lang w:val="en-GB" w:eastAsia="en-US"/>
    </w:rPr>
  </w:style>
  <w:style w:type="character" w:styleId="ab">
    <w:name w:val="annotation reference"/>
    <w:qFormat/>
    <w:rsid w:val="00BD6E27"/>
    <w:rPr>
      <w:sz w:val="16"/>
      <w:szCs w:val="16"/>
    </w:rPr>
  </w:style>
  <w:style w:type="paragraph" w:styleId="ac">
    <w:name w:val="annotation text"/>
    <w:basedOn w:val="a0"/>
    <w:link w:val="Char4"/>
    <w:uiPriority w:val="99"/>
    <w:qFormat/>
    <w:rsid w:val="00BD6E27"/>
    <w:pPr>
      <w:widowControl/>
      <w:spacing w:after="180"/>
      <w:jc w:val="left"/>
    </w:pPr>
    <w:rPr>
      <w:rFonts w:cs="Times New Roman"/>
      <w:kern w:val="0"/>
      <w:szCs w:val="20"/>
      <w:lang w:eastAsia="en-US"/>
    </w:rPr>
  </w:style>
  <w:style w:type="character" w:customStyle="1" w:styleId="Char4">
    <w:name w:val="批注文字 Char"/>
    <w:basedOn w:val="a2"/>
    <w:link w:val="ac"/>
    <w:uiPriority w:val="99"/>
    <w:qFormat/>
    <w:rsid w:val="00BD6E27"/>
    <w:rPr>
      <w:rFonts w:ascii="Times New Roman" w:hAnsi="Times New Roman" w:cs="Times New Roman"/>
      <w:kern w:val="0"/>
      <w:sz w:val="20"/>
      <w:szCs w:val="20"/>
      <w:lang w:eastAsia="en-US"/>
    </w:rPr>
  </w:style>
  <w:style w:type="paragraph" w:customStyle="1" w:styleId="normalpuce">
    <w:name w:val="normal puce"/>
    <w:basedOn w:val="a0"/>
    <w:rsid w:val="00BD6E27"/>
    <w:pPr>
      <w:numPr>
        <w:numId w:val="3"/>
      </w:numPr>
      <w:overflowPunct w:val="0"/>
      <w:autoSpaceDE w:val="0"/>
      <w:autoSpaceDN w:val="0"/>
      <w:adjustRightInd w:val="0"/>
      <w:spacing w:before="60" w:after="60"/>
      <w:textAlignment w:val="baseline"/>
    </w:pPr>
    <w:rPr>
      <w:rFonts w:eastAsia="MS Mincho" w:cs="Times New Roman"/>
      <w:kern w:val="0"/>
      <w:szCs w:val="20"/>
      <w:lang w:val="en-GB" w:eastAsia="en-GB"/>
    </w:rPr>
  </w:style>
  <w:style w:type="paragraph" w:styleId="ad">
    <w:name w:val="annotation subject"/>
    <w:basedOn w:val="ac"/>
    <w:next w:val="ac"/>
    <w:link w:val="Char5"/>
    <w:unhideWhenUsed/>
    <w:rsid w:val="00EA3EEE"/>
    <w:pPr>
      <w:widowControl w:val="0"/>
      <w:spacing w:after="0"/>
      <w:jc w:val="both"/>
    </w:pPr>
    <w:rPr>
      <w:rFonts w:asciiTheme="minorHAnsi" w:hAnsiTheme="minorHAnsi" w:cstheme="minorBidi"/>
      <w:b/>
      <w:bCs/>
      <w:kern w:val="2"/>
      <w:lang w:eastAsia="zh-CN"/>
    </w:rPr>
  </w:style>
  <w:style w:type="character" w:customStyle="1" w:styleId="Char5">
    <w:name w:val="批注主题 Char"/>
    <w:basedOn w:val="Char4"/>
    <w:link w:val="ad"/>
    <w:rsid w:val="00EA3EEE"/>
    <w:rPr>
      <w:rFonts w:ascii="Times New Roman" w:hAnsi="Times New Roman" w:cs="Times New Roman"/>
      <w:b/>
      <w:bCs/>
      <w:kern w:val="0"/>
      <w:sz w:val="20"/>
      <w:szCs w:val="20"/>
      <w:lang w:eastAsia="en-US"/>
    </w:rPr>
  </w:style>
  <w:style w:type="paragraph" w:customStyle="1" w:styleId="20">
    <w:name w:val="列出段落2"/>
    <w:basedOn w:val="a0"/>
    <w:uiPriority w:val="34"/>
    <w:qFormat/>
    <w:rsid w:val="006C7D13"/>
    <w:pPr>
      <w:widowControl/>
      <w:ind w:firstLineChars="200" w:firstLine="420"/>
      <w:jc w:val="left"/>
    </w:pPr>
    <w:rPr>
      <w:rFonts w:eastAsia="Times New Roman" w:cs="Times New Roman"/>
      <w:kern w:val="0"/>
      <w:szCs w:val="20"/>
      <w:lang w:eastAsia="en-US"/>
    </w:rPr>
  </w:style>
  <w:style w:type="paragraph" w:customStyle="1" w:styleId="NoSpacing1">
    <w:name w:val="No Spacing1"/>
    <w:uiPriority w:val="1"/>
    <w:qFormat/>
    <w:rsid w:val="00EE733A"/>
    <w:rPr>
      <w:rFonts w:ascii="Times New Roman" w:eastAsia="宋体" w:hAnsi="Times New Roman" w:cs="Times New Roman"/>
      <w:kern w:val="0"/>
      <w:sz w:val="22"/>
    </w:rPr>
  </w:style>
  <w:style w:type="paragraph" w:styleId="ae">
    <w:name w:val="Document Map"/>
    <w:basedOn w:val="a0"/>
    <w:link w:val="Char6"/>
    <w:uiPriority w:val="99"/>
    <w:semiHidden/>
    <w:unhideWhenUsed/>
    <w:rsid w:val="000070D0"/>
    <w:rPr>
      <w:rFonts w:ascii="宋体" w:eastAsia="宋体"/>
      <w:sz w:val="18"/>
      <w:szCs w:val="18"/>
    </w:rPr>
  </w:style>
  <w:style w:type="character" w:customStyle="1" w:styleId="Char6">
    <w:name w:val="文档结构图 Char"/>
    <w:basedOn w:val="a2"/>
    <w:link w:val="ae"/>
    <w:uiPriority w:val="99"/>
    <w:semiHidden/>
    <w:rsid w:val="000070D0"/>
    <w:rPr>
      <w:rFonts w:ascii="宋体" w:eastAsia="宋体"/>
      <w:sz w:val="18"/>
      <w:szCs w:val="18"/>
    </w:rPr>
  </w:style>
  <w:style w:type="paragraph" w:customStyle="1" w:styleId="B1">
    <w:name w:val="B1"/>
    <w:basedOn w:val="a0"/>
    <w:link w:val="B1Zchn"/>
    <w:qFormat/>
    <w:rsid w:val="00646C21"/>
    <w:pPr>
      <w:widowControl/>
      <w:spacing w:after="180"/>
      <w:ind w:left="568" w:hanging="284"/>
      <w:jc w:val="left"/>
    </w:pPr>
    <w:rPr>
      <w:rFonts w:cs="Times New Roman"/>
      <w:kern w:val="0"/>
      <w:szCs w:val="20"/>
      <w:lang w:val="x-none" w:eastAsia="en-US"/>
    </w:rPr>
  </w:style>
  <w:style w:type="character" w:customStyle="1" w:styleId="B1Zchn">
    <w:name w:val="B1 Zchn"/>
    <w:link w:val="B1"/>
    <w:qFormat/>
    <w:rsid w:val="00646C21"/>
    <w:rPr>
      <w:rFonts w:ascii="Times New Roman" w:hAnsi="Times New Roman" w:cs="Times New Roman"/>
      <w:kern w:val="0"/>
      <w:sz w:val="20"/>
      <w:szCs w:val="20"/>
      <w:lang w:val="x-none" w:eastAsia="en-US"/>
    </w:rPr>
  </w:style>
  <w:style w:type="character" w:styleId="af">
    <w:name w:val="Placeholder Text"/>
    <w:basedOn w:val="a2"/>
    <w:uiPriority w:val="99"/>
    <w:semiHidden/>
    <w:rsid w:val="00874AF2"/>
    <w:rPr>
      <w:color w:val="808080"/>
    </w:rPr>
  </w:style>
  <w:style w:type="paragraph" w:styleId="af0">
    <w:name w:val="caption"/>
    <w:aliases w:val="cap,cap Char,Caption Char,Caption Char1 Char,cap Char Char1,Caption Char Char1 Char,cap Char2,cap Char Char Char Char Char,cap Char Char Char Char Char Char,cap Char Char Char Char Char Char Char Char Char Char,cap Char2 Char Char,Caption Char1"/>
    <w:basedOn w:val="a0"/>
    <w:next w:val="a0"/>
    <w:link w:val="Char7"/>
    <w:unhideWhenUsed/>
    <w:qFormat/>
    <w:rsid w:val="00497AAB"/>
    <w:rPr>
      <w:rFonts w:asciiTheme="majorHAnsi" w:eastAsia="黑体" w:hAnsiTheme="majorHAnsi" w:cstheme="majorBidi"/>
      <w:szCs w:val="20"/>
    </w:rPr>
  </w:style>
  <w:style w:type="paragraph" w:styleId="af1">
    <w:name w:val="Revision"/>
    <w:hidden/>
    <w:uiPriority w:val="99"/>
    <w:semiHidden/>
    <w:rsid w:val="00A73D57"/>
  </w:style>
  <w:style w:type="paragraph" w:customStyle="1" w:styleId="a10">
    <w:name w:val="a1"/>
    <w:basedOn w:val="a0"/>
    <w:qFormat/>
    <w:rsid w:val="00C10C14"/>
    <w:pPr>
      <w:widowControl/>
      <w:spacing w:before="100" w:beforeAutospacing="1" w:after="100" w:afterAutospacing="1"/>
      <w:jc w:val="left"/>
    </w:pPr>
    <w:rPr>
      <w:rFonts w:ascii="宋体" w:eastAsia="宋体" w:hAnsi="宋体" w:cs="宋体"/>
      <w:kern w:val="0"/>
      <w:sz w:val="24"/>
      <w:szCs w:val="24"/>
    </w:rPr>
  </w:style>
  <w:style w:type="paragraph" w:customStyle="1" w:styleId="TAL">
    <w:name w:val="TAL"/>
    <w:basedOn w:val="a0"/>
    <w:link w:val="TALCar"/>
    <w:qFormat/>
    <w:rsid w:val="00C10C14"/>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ja-JP"/>
    </w:rPr>
  </w:style>
  <w:style w:type="character" w:customStyle="1" w:styleId="TALCar">
    <w:name w:val="TAL Car"/>
    <w:link w:val="TAL"/>
    <w:qFormat/>
    <w:rsid w:val="00C10C14"/>
    <w:rPr>
      <w:rFonts w:ascii="Arial" w:eastAsia="Times New Roman" w:hAnsi="Arial" w:cs="Times New Roman"/>
      <w:kern w:val="0"/>
      <w:sz w:val="18"/>
      <w:szCs w:val="20"/>
      <w:lang w:val="en-GB" w:eastAsia="ja-JP"/>
    </w:rPr>
  </w:style>
  <w:style w:type="paragraph" w:customStyle="1" w:styleId="xmsonormal">
    <w:name w:val="x_msonormal"/>
    <w:basedOn w:val="a0"/>
    <w:qFormat/>
    <w:rsid w:val="00C10C14"/>
    <w:pPr>
      <w:widowControl/>
      <w:jc w:val="left"/>
    </w:pPr>
    <w:rPr>
      <w:rFonts w:ascii="Calibri" w:eastAsia="Calibri" w:hAnsi="Calibri" w:cs="Calibri"/>
      <w:kern w:val="0"/>
      <w:sz w:val="22"/>
      <w:lang w:eastAsia="en-US"/>
    </w:rPr>
  </w:style>
  <w:style w:type="character" w:customStyle="1" w:styleId="xapple-converted-space">
    <w:name w:val="x_apple-converted-space"/>
    <w:basedOn w:val="a2"/>
    <w:qFormat/>
    <w:rsid w:val="00C10C14"/>
  </w:style>
  <w:style w:type="paragraph" w:styleId="21">
    <w:name w:val="List 2"/>
    <w:basedOn w:val="a0"/>
    <w:uiPriority w:val="99"/>
    <w:semiHidden/>
    <w:unhideWhenUsed/>
    <w:qFormat/>
    <w:rsid w:val="00305F35"/>
    <w:pPr>
      <w:widowControl/>
      <w:ind w:leftChars="200" w:left="100" w:hangingChars="200" w:hanging="200"/>
      <w:contextualSpacing/>
      <w:jc w:val="left"/>
    </w:pPr>
    <w:rPr>
      <w:rFonts w:eastAsia="Times New Roman" w:cs="Times New Roman"/>
      <w:kern w:val="0"/>
      <w:szCs w:val="24"/>
      <w:lang w:eastAsia="en-US"/>
    </w:rPr>
  </w:style>
  <w:style w:type="paragraph" w:customStyle="1" w:styleId="textintend3">
    <w:name w:val="text intend 3"/>
    <w:basedOn w:val="a0"/>
    <w:rsid w:val="005E2E38"/>
    <w:pPr>
      <w:widowControl/>
      <w:numPr>
        <w:numId w:val="5"/>
      </w:numPr>
      <w:overflowPunct w:val="0"/>
      <w:autoSpaceDE w:val="0"/>
      <w:autoSpaceDN w:val="0"/>
      <w:adjustRightInd w:val="0"/>
      <w:spacing w:afterLines="50" w:after="120"/>
      <w:textAlignment w:val="baseline"/>
    </w:pPr>
    <w:rPr>
      <w:rFonts w:eastAsia="MS Mincho" w:cs="Times New Roman"/>
      <w:kern w:val="0"/>
      <w:sz w:val="24"/>
      <w:szCs w:val="20"/>
      <w:lang w:eastAsia="en-GB"/>
    </w:rPr>
  </w:style>
  <w:style w:type="paragraph" w:styleId="a">
    <w:name w:val="List Bullet"/>
    <w:basedOn w:val="a0"/>
    <w:rsid w:val="00A47184"/>
    <w:pPr>
      <w:numPr>
        <w:numId w:val="6"/>
      </w:numPr>
      <w:ind w:hangingChars="200" w:hanging="200"/>
    </w:pPr>
    <w:rPr>
      <w:rFonts w:eastAsia="MS Gothic" w:cs="Times New Roman"/>
      <w:szCs w:val="20"/>
      <w:lang w:eastAsia="ja-JP"/>
    </w:rPr>
  </w:style>
  <w:style w:type="paragraph" w:customStyle="1" w:styleId="30">
    <w:name w:val="列出段落3"/>
    <w:basedOn w:val="a0"/>
    <w:next w:val="a8"/>
    <w:link w:val="af2"/>
    <w:uiPriority w:val="34"/>
    <w:qFormat/>
    <w:rsid w:val="00A47184"/>
    <w:pPr>
      <w:widowControl/>
      <w:ind w:leftChars="400" w:left="840"/>
      <w:jc w:val="left"/>
    </w:pPr>
    <w:rPr>
      <w:rFonts w:ascii="Times" w:hAnsi="Times"/>
      <w:szCs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qFormat/>
    <w:rsid w:val="00A47184"/>
    <w:rPr>
      <w:rFonts w:ascii="Arial" w:hAnsi="Arial"/>
      <w:b/>
      <w:i/>
      <w:szCs w:val="26"/>
      <w:lang w:val="en-GB" w:eastAsia="x-none"/>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link w:val="30"/>
    <w:uiPriority w:val="34"/>
    <w:qFormat/>
    <w:rsid w:val="00A47184"/>
    <w:rPr>
      <w:rFonts w:ascii="Times" w:hAnsi="Times"/>
      <w:szCs w:val="24"/>
      <w:lang w:val="en-GB"/>
    </w:rPr>
  </w:style>
  <w:style w:type="character" w:customStyle="1" w:styleId="Char10">
    <w:name w:val="批注文字 Char1"/>
    <w:qFormat/>
    <w:rsid w:val="00747AA5"/>
    <w:rPr>
      <w:rFonts w:ascii="Times" w:eastAsia="Batang" w:hAnsi="Times"/>
      <w:lang w:val="en-GB" w:eastAsia="en-US" w:bidi="ar-SA"/>
    </w:rPr>
  </w:style>
  <w:style w:type="character" w:customStyle="1" w:styleId="fontstyle01">
    <w:name w:val="fontstyle01"/>
    <w:basedOn w:val="a2"/>
    <w:rsid w:val="00966992"/>
    <w:rPr>
      <w:rFonts w:ascii="TimesNewRomanPSMT" w:hAnsi="TimesNewRomanPSMT" w:hint="default"/>
      <w:b w:val="0"/>
      <w:bCs w:val="0"/>
      <w:i w:val="0"/>
      <w:iCs w:val="0"/>
      <w:color w:val="000000"/>
      <w:sz w:val="20"/>
      <w:szCs w:val="20"/>
    </w:rPr>
  </w:style>
  <w:style w:type="character" w:customStyle="1" w:styleId="B10">
    <w:name w:val="B1 (文字)"/>
    <w:qFormat/>
    <w:rsid w:val="00B227C6"/>
    <w:rPr>
      <w:lang w:eastAsia="en-US"/>
    </w:rPr>
  </w:style>
  <w:style w:type="table" w:styleId="-1">
    <w:name w:val="Light List Accent 1"/>
    <w:basedOn w:val="a3"/>
    <w:uiPriority w:val="66"/>
    <w:rsid w:val="005B0F19"/>
    <w:rPr>
      <w:rFonts w:ascii="Times New Roman" w:eastAsia="MS Mincho" w:hAnsi="Times New Roman" w:cs="Times New Roman"/>
      <w:kern w:val="0"/>
      <w:sz w:val="20"/>
      <w:szCs w:val="20"/>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character" w:customStyle="1" w:styleId="Char7">
    <w:name w:val="题注 Char"/>
    <w:aliases w:val="cap Char1,cap Char Char,Caption Char Char,Caption Char1 Char Char,cap Char Char1 Char,Caption Char Char1 Char Char,cap Char2 Char,cap Char Char Char Char Char Char1,cap Char Char Char Char Char Char Char,cap Char2 Char Char Char"/>
    <w:link w:val="af0"/>
    <w:qFormat/>
    <w:rsid w:val="00585A1B"/>
    <w:rPr>
      <w:rFonts w:asciiTheme="majorHAnsi" w:eastAsia="黑体" w:hAnsiTheme="majorHAnsi" w:cstheme="majorBidi"/>
      <w:sz w:val="20"/>
      <w:szCs w:val="20"/>
    </w:rPr>
  </w:style>
  <w:style w:type="paragraph" w:styleId="af3">
    <w:name w:val="Normal (Web)"/>
    <w:basedOn w:val="a0"/>
    <w:uiPriority w:val="99"/>
    <w:semiHidden/>
    <w:unhideWhenUsed/>
    <w:rsid w:val="001A682C"/>
    <w:pPr>
      <w:widowControl/>
      <w:spacing w:before="100" w:beforeAutospacing="1" w:after="100" w:afterAutospacing="1"/>
      <w:jc w:val="left"/>
    </w:pPr>
    <w:rPr>
      <w:rFonts w:ascii="宋体" w:eastAsia="宋体" w:hAnsi="宋体" w:cs="宋体"/>
      <w:kern w:val="0"/>
      <w:sz w:val="24"/>
      <w:szCs w:val="24"/>
    </w:rPr>
  </w:style>
  <w:style w:type="character" w:customStyle="1" w:styleId="3GPPTextChar">
    <w:name w:val="3GPP Text Char"/>
    <w:link w:val="3GPPText"/>
    <w:qFormat/>
    <w:locked/>
    <w:rsid w:val="00C914E1"/>
    <w:rPr>
      <w:lang w:eastAsia="en-US"/>
    </w:rPr>
  </w:style>
  <w:style w:type="paragraph" w:customStyle="1" w:styleId="3GPPText">
    <w:name w:val="3GPP Text"/>
    <w:basedOn w:val="a0"/>
    <w:link w:val="3GPPTextChar"/>
    <w:qFormat/>
    <w:rsid w:val="00C914E1"/>
    <w:pPr>
      <w:widowControl/>
      <w:overflowPunct w:val="0"/>
      <w:autoSpaceDE w:val="0"/>
      <w:autoSpaceDN w:val="0"/>
      <w:spacing w:before="120" w:after="120"/>
    </w:pPr>
    <w:rPr>
      <w:rFonts w:asciiTheme="minorHAnsi" w:hAnsiTheme="minorHAnsi"/>
      <w:sz w:val="21"/>
      <w:lang w:eastAsia="en-US"/>
    </w:rPr>
  </w:style>
  <w:style w:type="character" w:styleId="af4">
    <w:name w:val="line number"/>
    <w:basedOn w:val="a2"/>
    <w:uiPriority w:val="99"/>
    <w:semiHidden/>
    <w:unhideWhenUsed/>
    <w:rsid w:val="00701F9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0" w:qFormat="1"/>
    <w:lsdException w:name="annotation reference" w:uiPriority="0" w:qFormat="1"/>
    <w:lsdException w:name="List Bullet" w:uiPriority="0"/>
    <w:lsdException w:name="List 2"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annotation subject" w:uiPriority="0"/>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6"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B55E8"/>
    <w:pPr>
      <w:widowControl w:val="0"/>
      <w:jc w:val="both"/>
    </w:pPr>
    <w:rPr>
      <w:rFonts w:ascii="Times New Roman" w:hAnsi="Times New Roman"/>
      <w:sz w:val="20"/>
    </w:rPr>
  </w:style>
  <w:style w:type="paragraph" w:styleId="1">
    <w:name w:val="heading 1"/>
    <w:basedOn w:val="a0"/>
    <w:next w:val="a1"/>
    <w:link w:val="1Char"/>
    <w:qFormat/>
    <w:rsid w:val="0097521E"/>
    <w:pPr>
      <w:keepNext/>
      <w:widowControl/>
      <w:numPr>
        <w:numId w:val="2"/>
      </w:numPr>
      <w:spacing w:before="360" w:after="120"/>
      <w:jc w:val="left"/>
      <w:outlineLvl w:val="0"/>
    </w:pPr>
    <w:rPr>
      <w:rFonts w:ascii="Arial" w:eastAsia="Arial" w:hAnsi="Arial" w:cs="Times New Roman"/>
      <w:b/>
      <w:kern w:val="32"/>
      <w:sz w:val="28"/>
      <w:szCs w:val="28"/>
      <w:lang w:val="zh-CN"/>
    </w:rPr>
  </w:style>
  <w:style w:type="paragraph" w:styleId="2">
    <w:name w:val="heading 2"/>
    <w:aliases w:val="H2,h2,DO NOT USE_h2,h21,Heading 2 3GPP,Head2A,2,UNDERRUBRIK 1-2,Heading 2 Char,Header 2,Header2,22,heading2,2nd level,H21,H22,H23,H24,H25,R2,E2,†berschrift 2,õberschrift 2"/>
    <w:basedOn w:val="a0"/>
    <w:next w:val="a1"/>
    <w:link w:val="2Char"/>
    <w:qFormat/>
    <w:rsid w:val="0097521E"/>
    <w:pPr>
      <w:keepNext/>
      <w:widowControl/>
      <w:tabs>
        <w:tab w:val="left" w:pos="-806"/>
      </w:tabs>
      <w:spacing w:before="240" w:after="120"/>
      <w:jc w:val="left"/>
      <w:outlineLvl w:val="1"/>
    </w:pPr>
    <w:rPr>
      <w:rFonts w:ascii="Arial" w:eastAsia="Arial" w:hAnsi="Arial" w:cs="Times New Roman"/>
      <w:b/>
      <w:kern w:val="0"/>
      <w:sz w:val="24"/>
      <w:szCs w:val="24"/>
      <w:lang w:val="zh-CN"/>
    </w:rPr>
  </w:style>
  <w:style w:type="paragraph" w:styleId="3">
    <w:name w:val="heading 3"/>
    <w:basedOn w:val="a0"/>
    <w:next w:val="a0"/>
    <w:link w:val="3Char"/>
    <w:qFormat/>
    <w:rsid w:val="0097521E"/>
    <w:pPr>
      <w:keepNext/>
      <w:widowControl/>
      <w:numPr>
        <w:ilvl w:val="2"/>
        <w:numId w:val="2"/>
      </w:numPr>
      <w:tabs>
        <w:tab w:val="left" w:pos="-5500"/>
      </w:tabs>
      <w:spacing w:before="120" w:after="180"/>
      <w:jc w:val="left"/>
      <w:outlineLvl w:val="2"/>
    </w:pPr>
    <w:rPr>
      <w:rFonts w:ascii="Arial" w:eastAsia="Arial" w:hAnsi="Arial" w:cs="Arial"/>
      <w:b/>
      <w:kern w:val="0"/>
      <w:szCs w:val="21"/>
    </w:rPr>
  </w:style>
  <w:style w:type="paragraph" w:styleId="4">
    <w:name w:val="heading 4"/>
    <w:basedOn w:val="a0"/>
    <w:next w:val="a0"/>
    <w:link w:val="4Char"/>
    <w:qFormat/>
    <w:rsid w:val="00135C1E"/>
    <w:pPr>
      <w:keepNext/>
      <w:widowControl/>
      <w:numPr>
        <w:ilvl w:val="3"/>
        <w:numId w:val="2"/>
      </w:numPr>
      <w:spacing w:before="120" w:after="180"/>
      <w:jc w:val="left"/>
      <w:outlineLvl w:val="3"/>
    </w:pPr>
    <w:rPr>
      <w:rFonts w:ascii="Arial" w:eastAsia="Arial" w:hAnsi="Arial" w:cs="Times New Roman"/>
      <w:kern w:val="0"/>
      <w:sz w:val="24"/>
      <w:szCs w:val="20"/>
      <w:lang w:eastAsia="en-US"/>
    </w:rPr>
  </w:style>
  <w:style w:type="paragraph" w:styleId="5">
    <w:name w:val="heading 5"/>
    <w:basedOn w:val="a0"/>
    <w:next w:val="a0"/>
    <w:link w:val="5Char"/>
    <w:unhideWhenUsed/>
    <w:qFormat/>
    <w:rsid w:val="00135C1E"/>
    <w:pPr>
      <w:keepNext/>
      <w:keepLines/>
      <w:widowControl/>
      <w:numPr>
        <w:ilvl w:val="4"/>
        <w:numId w:val="2"/>
      </w:numPr>
      <w:spacing w:before="280" w:after="290" w:line="376" w:lineRule="auto"/>
      <w:jc w:val="left"/>
      <w:outlineLvl w:val="4"/>
    </w:pPr>
    <w:rPr>
      <w:rFonts w:eastAsia="Times New Roman" w:cs="Times New Roman"/>
      <w:b/>
      <w:bCs/>
      <w:kern w:val="0"/>
      <w:sz w:val="28"/>
      <w:szCs w:val="28"/>
      <w:lang w:val="zh-CN" w:eastAsia="en-US"/>
    </w:rPr>
  </w:style>
  <w:style w:type="paragraph" w:styleId="6">
    <w:name w:val="heading 6"/>
    <w:basedOn w:val="a0"/>
    <w:next w:val="a0"/>
    <w:link w:val="6Char"/>
    <w:unhideWhenUsed/>
    <w:qFormat/>
    <w:rsid w:val="00135C1E"/>
    <w:pPr>
      <w:keepNext/>
      <w:keepLines/>
      <w:widowControl/>
      <w:numPr>
        <w:ilvl w:val="5"/>
        <w:numId w:val="2"/>
      </w:numPr>
      <w:spacing w:before="240" w:after="64" w:line="320" w:lineRule="auto"/>
      <w:jc w:val="left"/>
      <w:outlineLvl w:val="5"/>
    </w:pPr>
    <w:rPr>
      <w:rFonts w:ascii="Cambria" w:eastAsia="宋体" w:hAnsi="Cambria" w:cs="Times New Roman"/>
      <w:b/>
      <w:bCs/>
      <w:kern w:val="0"/>
      <w:sz w:val="24"/>
      <w:szCs w:val="24"/>
      <w:lang w:val="zh-CN" w:eastAsia="en-US"/>
    </w:rPr>
  </w:style>
  <w:style w:type="paragraph" w:styleId="7">
    <w:name w:val="heading 7"/>
    <w:basedOn w:val="a0"/>
    <w:next w:val="a0"/>
    <w:link w:val="7Char"/>
    <w:unhideWhenUsed/>
    <w:qFormat/>
    <w:rsid w:val="00135C1E"/>
    <w:pPr>
      <w:keepNext/>
      <w:keepLines/>
      <w:widowControl/>
      <w:numPr>
        <w:ilvl w:val="6"/>
        <w:numId w:val="2"/>
      </w:numPr>
      <w:spacing w:before="240" w:after="64" w:line="320" w:lineRule="auto"/>
      <w:jc w:val="left"/>
      <w:outlineLvl w:val="6"/>
    </w:pPr>
    <w:rPr>
      <w:rFonts w:eastAsia="Times New Roman" w:cs="Times New Roman"/>
      <w:b/>
      <w:bCs/>
      <w:kern w:val="0"/>
      <w:sz w:val="24"/>
      <w:szCs w:val="24"/>
      <w:lang w:val="zh-CN" w:eastAsia="en-US"/>
    </w:rPr>
  </w:style>
  <w:style w:type="paragraph" w:styleId="8">
    <w:name w:val="heading 8"/>
    <w:basedOn w:val="a0"/>
    <w:next w:val="a0"/>
    <w:link w:val="8Char"/>
    <w:unhideWhenUsed/>
    <w:qFormat/>
    <w:rsid w:val="00135C1E"/>
    <w:pPr>
      <w:keepNext/>
      <w:keepLines/>
      <w:widowControl/>
      <w:numPr>
        <w:ilvl w:val="7"/>
        <w:numId w:val="2"/>
      </w:numPr>
      <w:spacing w:before="240" w:after="64" w:line="320" w:lineRule="auto"/>
      <w:jc w:val="left"/>
      <w:outlineLvl w:val="7"/>
    </w:pPr>
    <w:rPr>
      <w:rFonts w:ascii="Cambria" w:eastAsia="宋体" w:hAnsi="Cambria" w:cs="Times New Roman"/>
      <w:kern w:val="0"/>
      <w:sz w:val="24"/>
      <w:szCs w:val="24"/>
      <w:lang w:val="zh-CN" w:eastAsia="en-US"/>
    </w:rPr>
  </w:style>
  <w:style w:type="paragraph" w:styleId="9">
    <w:name w:val="heading 9"/>
    <w:basedOn w:val="a0"/>
    <w:next w:val="a0"/>
    <w:link w:val="9Char"/>
    <w:unhideWhenUsed/>
    <w:qFormat/>
    <w:rsid w:val="00135C1E"/>
    <w:pPr>
      <w:keepNext/>
      <w:keepLines/>
      <w:widowControl/>
      <w:numPr>
        <w:ilvl w:val="8"/>
        <w:numId w:val="2"/>
      </w:numPr>
      <w:spacing w:before="240" w:after="64" w:line="320" w:lineRule="auto"/>
      <w:jc w:val="left"/>
      <w:outlineLvl w:val="8"/>
    </w:pPr>
    <w:rPr>
      <w:rFonts w:ascii="Cambria" w:eastAsia="宋体" w:hAnsi="Cambria" w:cs="Times New Roman"/>
      <w:kern w:val="0"/>
      <w:szCs w:val="21"/>
      <w:lang w:val="zh-CN"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0"/>
    <w:link w:val="Char"/>
    <w:uiPriority w:val="99"/>
    <w:unhideWhenUsed/>
    <w:rsid w:val="00A578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2"/>
    <w:link w:val="a5"/>
    <w:uiPriority w:val="99"/>
    <w:rsid w:val="00A578C0"/>
    <w:rPr>
      <w:sz w:val="18"/>
      <w:szCs w:val="18"/>
    </w:rPr>
  </w:style>
  <w:style w:type="paragraph" w:styleId="a6">
    <w:name w:val="footer"/>
    <w:basedOn w:val="a0"/>
    <w:link w:val="Char0"/>
    <w:uiPriority w:val="99"/>
    <w:unhideWhenUsed/>
    <w:rsid w:val="00A578C0"/>
    <w:pPr>
      <w:tabs>
        <w:tab w:val="center" w:pos="4153"/>
        <w:tab w:val="right" w:pos="8306"/>
      </w:tabs>
      <w:snapToGrid w:val="0"/>
      <w:jc w:val="left"/>
    </w:pPr>
    <w:rPr>
      <w:sz w:val="18"/>
      <w:szCs w:val="18"/>
    </w:rPr>
  </w:style>
  <w:style w:type="character" w:customStyle="1" w:styleId="Char0">
    <w:name w:val="页脚 Char"/>
    <w:basedOn w:val="a2"/>
    <w:link w:val="a6"/>
    <w:uiPriority w:val="99"/>
    <w:rsid w:val="00A578C0"/>
    <w:rPr>
      <w:sz w:val="18"/>
      <w:szCs w:val="18"/>
    </w:rPr>
  </w:style>
  <w:style w:type="paragraph" w:styleId="a7">
    <w:name w:val="Balloon Text"/>
    <w:basedOn w:val="a0"/>
    <w:link w:val="Char1"/>
    <w:uiPriority w:val="99"/>
    <w:semiHidden/>
    <w:unhideWhenUsed/>
    <w:rsid w:val="00A578C0"/>
    <w:rPr>
      <w:sz w:val="18"/>
      <w:szCs w:val="18"/>
    </w:rPr>
  </w:style>
  <w:style w:type="character" w:customStyle="1" w:styleId="Char1">
    <w:name w:val="批注框文本 Char"/>
    <w:basedOn w:val="a2"/>
    <w:link w:val="a7"/>
    <w:uiPriority w:val="99"/>
    <w:semiHidden/>
    <w:rsid w:val="00A578C0"/>
    <w:rPr>
      <w:sz w:val="18"/>
      <w:szCs w:val="18"/>
    </w:rPr>
  </w:style>
  <w:style w:type="paragraph" w:styleId="a8">
    <w:name w:val="List Paragraph"/>
    <w:aliases w:val="- Bullets,목록 단락,Lista1,?? ??,?????,????,列出段落1,中等深浅网格 1 - 着色 21,¥¡¡¡¡ì¬º¥¹¥È¶ÎÂä,ÁÐ³ö¶ÎÂä,¥ê¥¹¥È¶ÎÂä,列表段落1,—ño’i—Ž,1st level - Bullet List Paragraph,Lettre d'introduction,Paragrafo elenco,Normal bullet 2,Bullet list,목록단락,リスト段落,列表段落11,列,P"/>
    <w:basedOn w:val="a0"/>
    <w:link w:val="Char2"/>
    <w:uiPriority w:val="34"/>
    <w:qFormat/>
    <w:rsid w:val="00CC300E"/>
    <w:pPr>
      <w:ind w:firstLineChars="200" w:firstLine="420"/>
    </w:pPr>
  </w:style>
  <w:style w:type="character" w:customStyle="1" w:styleId="Char2">
    <w:name w:val="列出段落 Char"/>
    <w:aliases w:val="- Bullets Char,목록 단락 Char,Lista1 Char,?? ?? Char,????? Char,???? Char,列出段落1 Char,中等深浅网格 1 - 着色 21 Char,¥¡¡¡¡ì¬º¥¹¥È¶ÎÂä Char,ÁÐ³ö¶ÎÂä Char,¥ê¥¹¥È¶ÎÂä Char,列表段落1 Char,—ño’i—Ž Char,1st level - Bullet List Paragraph Char,Paragrafo elenco Char"/>
    <w:link w:val="a8"/>
    <w:uiPriority w:val="34"/>
    <w:qFormat/>
    <w:locked/>
    <w:rsid w:val="00750473"/>
  </w:style>
  <w:style w:type="character" w:customStyle="1" w:styleId="1Char">
    <w:name w:val="标题 1 Char"/>
    <w:basedOn w:val="a2"/>
    <w:link w:val="1"/>
    <w:rsid w:val="0097521E"/>
    <w:rPr>
      <w:rFonts w:ascii="Arial" w:eastAsia="Arial" w:hAnsi="Arial" w:cs="Times New Roman"/>
      <w:b/>
      <w:kern w:val="32"/>
      <w:sz w:val="28"/>
      <w:szCs w:val="28"/>
      <w:lang w:val="zh-CN"/>
    </w:rPr>
  </w:style>
  <w:style w:type="character" w:customStyle="1" w:styleId="2Char">
    <w:name w:val="标题 2 Char"/>
    <w:aliases w:val="H2 Char,h2 Char,DO NOT USE_h2 Char,h21 Char,Heading 2 3GPP Char,Head2A Char,2 Char,UNDERRUBRIK 1-2 Char,Heading 2 Char Char,Header 2 Char,Header2 Char,22 Char,heading2 Char,2nd level Char,H21 Char,H22 Char,H23 Char,H24 Char,H25 Char,R2 Char"/>
    <w:basedOn w:val="a2"/>
    <w:link w:val="2"/>
    <w:qFormat/>
    <w:rsid w:val="0097521E"/>
    <w:rPr>
      <w:rFonts w:ascii="Arial" w:eastAsia="Arial" w:hAnsi="Arial" w:cs="Times New Roman"/>
      <w:b/>
      <w:kern w:val="0"/>
      <w:sz w:val="24"/>
      <w:szCs w:val="24"/>
      <w:lang w:val="zh-CN"/>
    </w:rPr>
  </w:style>
  <w:style w:type="character" w:customStyle="1" w:styleId="3Char">
    <w:name w:val="标题 3 Char"/>
    <w:basedOn w:val="a2"/>
    <w:link w:val="3"/>
    <w:rsid w:val="0097521E"/>
    <w:rPr>
      <w:rFonts w:ascii="Arial" w:eastAsia="Arial" w:hAnsi="Arial" w:cs="Arial"/>
      <w:b/>
      <w:kern w:val="0"/>
      <w:sz w:val="20"/>
      <w:szCs w:val="21"/>
    </w:rPr>
  </w:style>
  <w:style w:type="character" w:customStyle="1" w:styleId="4Char">
    <w:name w:val="标题 4 Char"/>
    <w:basedOn w:val="a2"/>
    <w:link w:val="4"/>
    <w:rsid w:val="00135C1E"/>
    <w:rPr>
      <w:rFonts w:ascii="Arial" w:eastAsia="Arial" w:hAnsi="Arial" w:cs="Times New Roman"/>
      <w:kern w:val="0"/>
      <w:sz w:val="24"/>
      <w:szCs w:val="20"/>
      <w:lang w:eastAsia="en-US"/>
    </w:rPr>
  </w:style>
  <w:style w:type="character" w:customStyle="1" w:styleId="5Char">
    <w:name w:val="标题 5 Char"/>
    <w:basedOn w:val="a2"/>
    <w:link w:val="5"/>
    <w:rsid w:val="00135C1E"/>
    <w:rPr>
      <w:rFonts w:ascii="Times New Roman" w:eastAsia="Times New Roman" w:hAnsi="Times New Roman" w:cs="Times New Roman"/>
      <w:b/>
      <w:bCs/>
      <w:kern w:val="0"/>
      <w:sz w:val="28"/>
      <w:szCs w:val="28"/>
      <w:lang w:val="zh-CN" w:eastAsia="en-US"/>
    </w:rPr>
  </w:style>
  <w:style w:type="character" w:customStyle="1" w:styleId="6Char">
    <w:name w:val="标题 6 Char"/>
    <w:basedOn w:val="a2"/>
    <w:link w:val="6"/>
    <w:rsid w:val="00135C1E"/>
    <w:rPr>
      <w:rFonts w:ascii="Cambria" w:eastAsia="宋体" w:hAnsi="Cambria" w:cs="Times New Roman"/>
      <w:b/>
      <w:bCs/>
      <w:kern w:val="0"/>
      <w:sz w:val="24"/>
      <w:szCs w:val="24"/>
      <w:lang w:val="zh-CN" w:eastAsia="en-US"/>
    </w:rPr>
  </w:style>
  <w:style w:type="character" w:customStyle="1" w:styleId="7Char">
    <w:name w:val="标题 7 Char"/>
    <w:basedOn w:val="a2"/>
    <w:link w:val="7"/>
    <w:rsid w:val="00135C1E"/>
    <w:rPr>
      <w:rFonts w:ascii="Times New Roman" w:eastAsia="Times New Roman" w:hAnsi="Times New Roman" w:cs="Times New Roman"/>
      <w:b/>
      <w:bCs/>
      <w:kern w:val="0"/>
      <w:sz w:val="24"/>
      <w:szCs w:val="24"/>
      <w:lang w:val="zh-CN" w:eastAsia="en-US"/>
    </w:rPr>
  </w:style>
  <w:style w:type="character" w:customStyle="1" w:styleId="8Char">
    <w:name w:val="标题 8 Char"/>
    <w:basedOn w:val="a2"/>
    <w:link w:val="8"/>
    <w:rsid w:val="00135C1E"/>
    <w:rPr>
      <w:rFonts w:ascii="Cambria" w:eastAsia="宋体" w:hAnsi="Cambria" w:cs="Times New Roman"/>
      <w:kern w:val="0"/>
      <w:sz w:val="24"/>
      <w:szCs w:val="24"/>
      <w:lang w:val="zh-CN" w:eastAsia="en-US"/>
    </w:rPr>
  </w:style>
  <w:style w:type="character" w:customStyle="1" w:styleId="9Char">
    <w:name w:val="标题 9 Char"/>
    <w:basedOn w:val="a2"/>
    <w:link w:val="9"/>
    <w:rsid w:val="00135C1E"/>
    <w:rPr>
      <w:rFonts w:ascii="Cambria" w:eastAsia="宋体" w:hAnsi="Cambria" w:cs="Times New Roman"/>
      <w:kern w:val="0"/>
      <w:sz w:val="20"/>
      <w:szCs w:val="21"/>
      <w:lang w:val="zh-CN" w:eastAsia="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3"/>
    <w:rsid w:val="00135C1E"/>
    <w:pPr>
      <w:widowControl/>
      <w:spacing w:after="120"/>
    </w:pPr>
    <w:rPr>
      <w:rFonts w:eastAsia="MS Mincho"/>
      <w:kern w:val="0"/>
      <w:sz w:val="22"/>
      <w:lang w:eastAsia="en-US"/>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basedOn w:val="a2"/>
    <w:link w:val="a1"/>
    <w:qFormat/>
    <w:rsid w:val="00135C1E"/>
    <w:rPr>
      <w:rFonts w:eastAsia="MS Mincho"/>
      <w:kern w:val="0"/>
      <w:sz w:val="22"/>
      <w:lang w:eastAsia="en-US"/>
    </w:rPr>
  </w:style>
  <w:style w:type="character" w:styleId="a9">
    <w:name w:val="Hyperlink"/>
    <w:uiPriority w:val="99"/>
    <w:qFormat/>
    <w:rsid w:val="00DB2EAA"/>
    <w:rPr>
      <w:color w:val="0000FF"/>
      <w:u w:val="single"/>
    </w:rPr>
  </w:style>
  <w:style w:type="paragraph" w:customStyle="1" w:styleId="Style1">
    <w:name w:val="Style1"/>
    <w:basedOn w:val="a0"/>
    <w:link w:val="Style1Char"/>
    <w:qFormat/>
    <w:rsid w:val="00C064BB"/>
    <w:pPr>
      <w:widowControl/>
      <w:spacing w:after="100" w:afterAutospacing="1" w:line="300" w:lineRule="auto"/>
      <w:ind w:firstLine="360"/>
      <w:contextualSpacing/>
    </w:pPr>
    <w:rPr>
      <w:rFonts w:eastAsia="宋体" w:cs="Times New Roman"/>
      <w:kern w:val="0"/>
      <w:szCs w:val="20"/>
    </w:rPr>
  </w:style>
  <w:style w:type="character" w:customStyle="1" w:styleId="Style1Char">
    <w:name w:val="Style1 Char"/>
    <w:link w:val="Style1"/>
    <w:qFormat/>
    <w:rsid w:val="00C064BB"/>
    <w:rPr>
      <w:rFonts w:ascii="Times New Roman" w:eastAsia="宋体" w:hAnsi="Times New Roman" w:cs="Times New Roman"/>
      <w:kern w:val="0"/>
      <w:sz w:val="20"/>
      <w:szCs w:val="20"/>
    </w:rPr>
  </w:style>
  <w:style w:type="table" w:styleId="aa">
    <w:name w:val="Table Grid"/>
    <w:basedOn w:val="a3"/>
    <w:uiPriority w:val="39"/>
    <w:qFormat/>
    <w:rsid w:val="00282E9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
    <w:name w:val="TAC"/>
    <w:basedOn w:val="a0"/>
    <w:link w:val="TACChar"/>
    <w:qFormat/>
    <w:rsid w:val="00000EEA"/>
    <w:pPr>
      <w:keepNext/>
      <w:keepLines/>
      <w:widowControl/>
      <w:jc w:val="center"/>
    </w:pPr>
    <w:rPr>
      <w:rFonts w:ascii="Arial" w:hAnsi="Arial" w:cs="Times New Roman"/>
      <w:kern w:val="0"/>
      <w:sz w:val="18"/>
      <w:szCs w:val="20"/>
      <w:lang w:val="en-GB" w:eastAsia="en-US"/>
    </w:rPr>
  </w:style>
  <w:style w:type="character" w:customStyle="1" w:styleId="TACChar">
    <w:name w:val="TAC Char"/>
    <w:link w:val="TAC"/>
    <w:qFormat/>
    <w:locked/>
    <w:rsid w:val="00000EEA"/>
    <w:rPr>
      <w:rFonts w:ascii="Arial" w:hAnsi="Arial" w:cs="Times New Roman"/>
      <w:kern w:val="0"/>
      <w:sz w:val="18"/>
      <w:szCs w:val="20"/>
      <w:lang w:val="en-GB" w:eastAsia="en-US"/>
    </w:rPr>
  </w:style>
  <w:style w:type="character" w:styleId="ab">
    <w:name w:val="annotation reference"/>
    <w:qFormat/>
    <w:rsid w:val="00BD6E27"/>
    <w:rPr>
      <w:sz w:val="16"/>
      <w:szCs w:val="16"/>
    </w:rPr>
  </w:style>
  <w:style w:type="paragraph" w:styleId="ac">
    <w:name w:val="annotation text"/>
    <w:basedOn w:val="a0"/>
    <w:link w:val="Char4"/>
    <w:uiPriority w:val="99"/>
    <w:qFormat/>
    <w:rsid w:val="00BD6E27"/>
    <w:pPr>
      <w:widowControl/>
      <w:spacing w:after="180"/>
      <w:jc w:val="left"/>
    </w:pPr>
    <w:rPr>
      <w:rFonts w:cs="Times New Roman"/>
      <w:kern w:val="0"/>
      <w:szCs w:val="20"/>
      <w:lang w:eastAsia="en-US"/>
    </w:rPr>
  </w:style>
  <w:style w:type="character" w:customStyle="1" w:styleId="Char4">
    <w:name w:val="批注文字 Char"/>
    <w:basedOn w:val="a2"/>
    <w:link w:val="ac"/>
    <w:uiPriority w:val="99"/>
    <w:qFormat/>
    <w:rsid w:val="00BD6E27"/>
    <w:rPr>
      <w:rFonts w:ascii="Times New Roman" w:hAnsi="Times New Roman" w:cs="Times New Roman"/>
      <w:kern w:val="0"/>
      <w:sz w:val="20"/>
      <w:szCs w:val="20"/>
      <w:lang w:eastAsia="en-US"/>
    </w:rPr>
  </w:style>
  <w:style w:type="paragraph" w:customStyle="1" w:styleId="normalpuce">
    <w:name w:val="normal puce"/>
    <w:basedOn w:val="a0"/>
    <w:rsid w:val="00BD6E27"/>
    <w:pPr>
      <w:numPr>
        <w:numId w:val="3"/>
      </w:numPr>
      <w:overflowPunct w:val="0"/>
      <w:autoSpaceDE w:val="0"/>
      <w:autoSpaceDN w:val="0"/>
      <w:adjustRightInd w:val="0"/>
      <w:spacing w:before="60" w:after="60"/>
      <w:textAlignment w:val="baseline"/>
    </w:pPr>
    <w:rPr>
      <w:rFonts w:eastAsia="MS Mincho" w:cs="Times New Roman"/>
      <w:kern w:val="0"/>
      <w:szCs w:val="20"/>
      <w:lang w:val="en-GB" w:eastAsia="en-GB"/>
    </w:rPr>
  </w:style>
  <w:style w:type="paragraph" w:styleId="ad">
    <w:name w:val="annotation subject"/>
    <w:basedOn w:val="ac"/>
    <w:next w:val="ac"/>
    <w:link w:val="Char5"/>
    <w:unhideWhenUsed/>
    <w:rsid w:val="00EA3EEE"/>
    <w:pPr>
      <w:widowControl w:val="0"/>
      <w:spacing w:after="0"/>
      <w:jc w:val="both"/>
    </w:pPr>
    <w:rPr>
      <w:rFonts w:asciiTheme="minorHAnsi" w:hAnsiTheme="minorHAnsi" w:cstheme="minorBidi"/>
      <w:b/>
      <w:bCs/>
      <w:kern w:val="2"/>
      <w:lang w:eastAsia="zh-CN"/>
    </w:rPr>
  </w:style>
  <w:style w:type="character" w:customStyle="1" w:styleId="Char5">
    <w:name w:val="批注主题 Char"/>
    <w:basedOn w:val="Char4"/>
    <w:link w:val="ad"/>
    <w:rsid w:val="00EA3EEE"/>
    <w:rPr>
      <w:rFonts w:ascii="Times New Roman" w:hAnsi="Times New Roman" w:cs="Times New Roman"/>
      <w:b/>
      <w:bCs/>
      <w:kern w:val="0"/>
      <w:sz w:val="20"/>
      <w:szCs w:val="20"/>
      <w:lang w:eastAsia="en-US"/>
    </w:rPr>
  </w:style>
  <w:style w:type="paragraph" w:customStyle="1" w:styleId="20">
    <w:name w:val="列出段落2"/>
    <w:basedOn w:val="a0"/>
    <w:uiPriority w:val="34"/>
    <w:qFormat/>
    <w:rsid w:val="006C7D13"/>
    <w:pPr>
      <w:widowControl/>
      <w:ind w:firstLineChars="200" w:firstLine="420"/>
      <w:jc w:val="left"/>
    </w:pPr>
    <w:rPr>
      <w:rFonts w:eastAsia="Times New Roman" w:cs="Times New Roman"/>
      <w:kern w:val="0"/>
      <w:szCs w:val="20"/>
      <w:lang w:eastAsia="en-US"/>
    </w:rPr>
  </w:style>
  <w:style w:type="paragraph" w:customStyle="1" w:styleId="NoSpacing1">
    <w:name w:val="No Spacing1"/>
    <w:uiPriority w:val="1"/>
    <w:qFormat/>
    <w:rsid w:val="00EE733A"/>
    <w:rPr>
      <w:rFonts w:ascii="Times New Roman" w:eastAsia="宋体" w:hAnsi="Times New Roman" w:cs="Times New Roman"/>
      <w:kern w:val="0"/>
      <w:sz w:val="22"/>
    </w:rPr>
  </w:style>
  <w:style w:type="paragraph" w:styleId="ae">
    <w:name w:val="Document Map"/>
    <w:basedOn w:val="a0"/>
    <w:link w:val="Char6"/>
    <w:uiPriority w:val="99"/>
    <w:semiHidden/>
    <w:unhideWhenUsed/>
    <w:rsid w:val="000070D0"/>
    <w:rPr>
      <w:rFonts w:ascii="宋体" w:eastAsia="宋体"/>
      <w:sz w:val="18"/>
      <w:szCs w:val="18"/>
    </w:rPr>
  </w:style>
  <w:style w:type="character" w:customStyle="1" w:styleId="Char6">
    <w:name w:val="文档结构图 Char"/>
    <w:basedOn w:val="a2"/>
    <w:link w:val="ae"/>
    <w:uiPriority w:val="99"/>
    <w:semiHidden/>
    <w:rsid w:val="000070D0"/>
    <w:rPr>
      <w:rFonts w:ascii="宋体" w:eastAsia="宋体"/>
      <w:sz w:val="18"/>
      <w:szCs w:val="18"/>
    </w:rPr>
  </w:style>
  <w:style w:type="paragraph" w:customStyle="1" w:styleId="B1">
    <w:name w:val="B1"/>
    <w:basedOn w:val="a0"/>
    <w:link w:val="B1Zchn"/>
    <w:qFormat/>
    <w:rsid w:val="00646C21"/>
    <w:pPr>
      <w:widowControl/>
      <w:spacing w:after="180"/>
      <w:ind w:left="568" w:hanging="284"/>
      <w:jc w:val="left"/>
    </w:pPr>
    <w:rPr>
      <w:rFonts w:cs="Times New Roman"/>
      <w:kern w:val="0"/>
      <w:szCs w:val="20"/>
      <w:lang w:val="x-none" w:eastAsia="en-US"/>
    </w:rPr>
  </w:style>
  <w:style w:type="character" w:customStyle="1" w:styleId="B1Zchn">
    <w:name w:val="B1 Zchn"/>
    <w:link w:val="B1"/>
    <w:qFormat/>
    <w:rsid w:val="00646C21"/>
    <w:rPr>
      <w:rFonts w:ascii="Times New Roman" w:hAnsi="Times New Roman" w:cs="Times New Roman"/>
      <w:kern w:val="0"/>
      <w:sz w:val="20"/>
      <w:szCs w:val="20"/>
      <w:lang w:val="x-none" w:eastAsia="en-US"/>
    </w:rPr>
  </w:style>
  <w:style w:type="character" w:styleId="af">
    <w:name w:val="Placeholder Text"/>
    <w:basedOn w:val="a2"/>
    <w:uiPriority w:val="99"/>
    <w:semiHidden/>
    <w:rsid w:val="00874AF2"/>
    <w:rPr>
      <w:color w:val="808080"/>
    </w:rPr>
  </w:style>
  <w:style w:type="paragraph" w:styleId="af0">
    <w:name w:val="caption"/>
    <w:aliases w:val="cap,cap Char,Caption Char,Caption Char1 Char,cap Char Char1,Caption Char Char1 Char,cap Char2,cap Char Char Char Char Char,cap Char Char Char Char Char Char,cap Char Char Char Char Char Char Char Char Char Char,cap Char2 Char Char,Caption Char1"/>
    <w:basedOn w:val="a0"/>
    <w:next w:val="a0"/>
    <w:link w:val="Char7"/>
    <w:unhideWhenUsed/>
    <w:qFormat/>
    <w:rsid w:val="00497AAB"/>
    <w:rPr>
      <w:rFonts w:asciiTheme="majorHAnsi" w:eastAsia="黑体" w:hAnsiTheme="majorHAnsi" w:cstheme="majorBidi"/>
      <w:szCs w:val="20"/>
    </w:rPr>
  </w:style>
  <w:style w:type="paragraph" w:styleId="af1">
    <w:name w:val="Revision"/>
    <w:hidden/>
    <w:uiPriority w:val="99"/>
    <w:semiHidden/>
    <w:rsid w:val="00A73D57"/>
  </w:style>
  <w:style w:type="paragraph" w:customStyle="1" w:styleId="a10">
    <w:name w:val="a1"/>
    <w:basedOn w:val="a0"/>
    <w:qFormat/>
    <w:rsid w:val="00C10C14"/>
    <w:pPr>
      <w:widowControl/>
      <w:spacing w:before="100" w:beforeAutospacing="1" w:after="100" w:afterAutospacing="1"/>
      <w:jc w:val="left"/>
    </w:pPr>
    <w:rPr>
      <w:rFonts w:ascii="宋体" w:eastAsia="宋体" w:hAnsi="宋体" w:cs="宋体"/>
      <w:kern w:val="0"/>
      <w:sz w:val="24"/>
      <w:szCs w:val="24"/>
    </w:rPr>
  </w:style>
  <w:style w:type="paragraph" w:customStyle="1" w:styleId="TAL">
    <w:name w:val="TAL"/>
    <w:basedOn w:val="a0"/>
    <w:link w:val="TALCar"/>
    <w:qFormat/>
    <w:rsid w:val="00C10C14"/>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ja-JP"/>
    </w:rPr>
  </w:style>
  <w:style w:type="character" w:customStyle="1" w:styleId="TALCar">
    <w:name w:val="TAL Car"/>
    <w:link w:val="TAL"/>
    <w:qFormat/>
    <w:rsid w:val="00C10C14"/>
    <w:rPr>
      <w:rFonts w:ascii="Arial" w:eastAsia="Times New Roman" w:hAnsi="Arial" w:cs="Times New Roman"/>
      <w:kern w:val="0"/>
      <w:sz w:val="18"/>
      <w:szCs w:val="20"/>
      <w:lang w:val="en-GB" w:eastAsia="ja-JP"/>
    </w:rPr>
  </w:style>
  <w:style w:type="paragraph" w:customStyle="1" w:styleId="xmsonormal">
    <w:name w:val="x_msonormal"/>
    <w:basedOn w:val="a0"/>
    <w:qFormat/>
    <w:rsid w:val="00C10C14"/>
    <w:pPr>
      <w:widowControl/>
      <w:jc w:val="left"/>
    </w:pPr>
    <w:rPr>
      <w:rFonts w:ascii="Calibri" w:eastAsia="Calibri" w:hAnsi="Calibri" w:cs="Calibri"/>
      <w:kern w:val="0"/>
      <w:sz w:val="22"/>
      <w:lang w:eastAsia="en-US"/>
    </w:rPr>
  </w:style>
  <w:style w:type="character" w:customStyle="1" w:styleId="xapple-converted-space">
    <w:name w:val="x_apple-converted-space"/>
    <w:basedOn w:val="a2"/>
    <w:qFormat/>
    <w:rsid w:val="00C10C14"/>
  </w:style>
  <w:style w:type="paragraph" w:styleId="21">
    <w:name w:val="List 2"/>
    <w:basedOn w:val="a0"/>
    <w:uiPriority w:val="99"/>
    <w:semiHidden/>
    <w:unhideWhenUsed/>
    <w:qFormat/>
    <w:rsid w:val="00305F35"/>
    <w:pPr>
      <w:widowControl/>
      <w:ind w:leftChars="200" w:left="100" w:hangingChars="200" w:hanging="200"/>
      <w:contextualSpacing/>
      <w:jc w:val="left"/>
    </w:pPr>
    <w:rPr>
      <w:rFonts w:eastAsia="Times New Roman" w:cs="Times New Roman"/>
      <w:kern w:val="0"/>
      <w:szCs w:val="24"/>
      <w:lang w:eastAsia="en-US"/>
    </w:rPr>
  </w:style>
  <w:style w:type="paragraph" w:customStyle="1" w:styleId="textintend3">
    <w:name w:val="text intend 3"/>
    <w:basedOn w:val="a0"/>
    <w:rsid w:val="005E2E38"/>
    <w:pPr>
      <w:widowControl/>
      <w:numPr>
        <w:numId w:val="5"/>
      </w:numPr>
      <w:overflowPunct w:val="0"/>
      <w:autoSpaceDE w:val="0"/>
      <w:autoSpaceDN w:val="0"/>
      <w:adjustRightInd w:val="0"/>
      <w:spacing w:afterLines="50" w:after="120"/>
      <w:textAlignment w:val="baseline"/>
    </w:pPr>
    <w:rPr>
      <w:rFonts w:eastAsia="MS Mincho" w:cs="Times New Roman"/>
      <w:kern w:val="0"/>
      <w:sz w:val="24"/>
      <w:szCs w:val="20"/>
      <w:lang w:eastAsia="en-GB"/>
    </w:rPr>
  </w:style>
  <w:style w:type="paragraph" w:styleId="a">
    <w:name w:val="List Bullet"/>
    <w:basedOn w:val="a0"/>
    <w:rsid w:val="00A47184"/>
    <w:pPr>
      <w:numPr>
        <w:numId w:val="6"/>
      </w:numPr>
      <w:ind w:hangingChars="200" w:hanging="200"/>
    </w:pPr>
    <w:rPr>
      <w:rFonts w:eastAsia="MS Gothic" w:cs="Times New Roman"/>
      <w:szCs w:val="20"/>
      <w:lang w:eastAsia="ja-JP"/>
    </w:rPr>
  </w:style>
  <w:style w:type="paragraph" w:customStyle="1" w:styleId="30">
    <w:name w:val="列出段落3"/>
    <w:basedOn w:val="a0"/>
    <w:next w:val="a8"/>
    <w:link w:val="af2"/>
    <w:uiPriority w:val="34"/>
    <w:qFormat/>
    <w:rsid w:val="00A47184"/>
    <w:pPr>
      <w:widowControl/>
      <w:ind w:leftChars="400" w:left="840"/>
      <w:jc w:val="left"/>
    </w:pPr>
    <w:rPr>
      <w:rFonts w:ascii="Times" w:hAnsi="Times"/>
      <w:szCs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qFormat/>
    <w:rsid w:val="00A47184"/>
    <w:rPr>
      <w:rFonts w:ascii="Arial" w:hAnsi="Arial"/>
      <w:b/>
      <w:i/>
      <w:szCs w:val="26"/>
      <w:lang w:val="en-GB" w:eastAsia="x-none"/>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link w:val="30"/>
    <w:uiPriority w:val="34"/>
    <w:qFormat/>
    <w:rsid w:val="00A47184"/>
    <w:rPr>
      <w:rFonts w:ascii="Times" w:hAnsi="Times"/>
      <w:szCs w:val="24"/>
      <w:lang w:val="en-GB"/>
    </w:rPr>
  </w:style>
  <w:style w:type="character" w:customStyle="1" w:styleId="Char10">
    <w:name w:val="批注文字 Char1"/>
    <w:qFormat/>
    <w:rsid w:val="00747AA5"/>
    <w:rPr>
      <w:rFonts w:ascii="Times" w:eastAsia="Batang" w:hAnsi="Times"/>
      <w:lang w:val="en-GB" w:eastAsia="en-US" w:bidi="ar-SA"/>
    </w:rPr>
  </w:style>
  <w:style w:type="character" w:customStyle="1" w:styleId="fontstyle01">
    <w:name w:val="fontstyle01"/>
    <w:basedOn w:val="a2"/>
    <w:rsid w:val="00966992"/>
    <w:rPr>
      <w:rFonts w:ascii="TimesNewRomanPSMT" w:hAnsi="TimesNewRomanPSMT" w:hint="default"/>
      <w:b w:val="0"/>
      <w:bCs w:val="0"/>
      <w:i w:val="0"/>
      <w:iCs w:val="0"/>
      <w:color w:val="000000"/>
      <w:sz w:val="20"/>
      <w:szCs w:val="20"/>
    </w:rPr>
  </w:style>
  <w:style w:type="character" w:customStyle="1" w:styleId="B10">
    <w:name w:val="B1 (文字)"/>
    <w:qFormat/>
    <w:rsid w:val="00B227C6"/>
    <w:rPr>
      <w:lang w:eastAsia="en-US"/>
    </w:rPr>
  </w:style>
  <w:style w:type="table" w:styleId="-1">
    <w:name w:val="Light List Accent 1"/>
    <w:basedOn w:val="a3"/>
    <w:uiPriority w:val="66"/>
    <w:rsid w:val="005B0F19"/>
    <w:rPr>
      <w:rFonts w:ascii="Times New Roman" w:eastAsia="MS Mincho" w:hAnsi="Times New Roman" w:cs="Times New Roman"/>
      <w:kern w:val="0"/>
      <w:sz w:val="20"/>
      <w:szCs w:val="20"/>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character" w:customStyle="1" w:styleId="Char7">
    <w:name w:val="题注 Char"/>
    <w:aliases w:val="cap Char1,cap Char Char,Caption Char Char,Caption Char1 Char Char,cap Char Char1 Char,Caption Char Char1 Char Char,cap Char2 Char,cap Char Char Char Char Char Char1,cap Char Char Char Char Char Char Char,cap Char2 Char Char Char"/>
    <w:link w:val="af0"/>
    <w:qFormat/>
    <w:rsid w:val="00585A1B"/>
    <w:rPr>
      <w:rFonts w:asciiTheme="majorHAnsi" w:eastAsia="黑体" w:hAnsiTheme="majorHAnsi" w:cstheme="majorBidi"/>
      <w:sz w:val="20"/>
      <w:szCs w:val="20"/>
    </w:rPr>
  </w:style>
  <w:style w:type="paragraph" w:styleId="af3">
    <w:name w:val="Normal (Web)"/>
    <w:basedOn w:val="a0"/>
    <w:uiPriority w:val="99"/>
    <w:semiHidden/>
    <w:unhideWhenUsed/>
    <w:rsid w:val="001A682C"/>
    <w:pPr>
      <w:widowControl/>
      <w:spacing w:before="100" w:beforeAutospacing="1" w:after="100" w:afterAutospacing="1"/>
      <w:jc w:val="left"/>
    </w:pPr>
    <w:rPr>
      <w:rFonts w:ascii="宋体" w:eastAsia="宋体" w:hAnsi="宋体" w:cs="宋体"/>
      <w:kern w:val="0"/>
      <w:sz w:val="24"/>
      <w:szCs w:val="24"/>
    </w:rPr>
  </w:style>
  <w:style w:type="character" w:customStyle="1" w:styleId="3GPPTextChar">
    <w:name w:val="3GPP Text Char"/>
    <w:link w:val="3GPPText"/>
    <w:qFormat/>
    <w:locked/>
    <w:rsid w:val="00C914E1"/>
    <w:rPr>
      <w:lang w:eastAsia="en-US"/>
    </w:rPr>
  </w:style>
  <w:style w:type="paragraph" w:customStyle="1" w:styleId="3GPPText">
    <w:name w:val="3GPP Text"/>
    <w:basedOn w:val="a0"/>
    <w:link w:val="3GPPTextChar"/>
    <w:qFormat/>
    <w:rsid w:val="00C914E1"/>
    <w:pPr>
      <w:widowControl/>
      <w:overflowPunct w:val="0"/>
      <w:autoSpaceDE w:val="0"/>
      <w:autoSpaceDN w:val="0"/>
      <w:spacing w:before="120" w:after="120"/>
    </w:pPr>
    <w:rPr>
      <w:rFonts w:asciiTheme="minorHAnsi" w:hAnsiTheme="minorHAnsi"/>
      <w:sz w:val="21"/>
      <w:lang w:eastAsia="en-US"/>
    </w:rPr>
  </w:style>
  <w:style w:type="character" w:styleId="af4">
    <w:name w:val="line number"/>
    <w:basedOn w:val="a2"/>
    <w:uiPriority w:val="99"/>
    <w:semiHidden/>
    <w:unhideWhenUsed/>
    <w:rsid w:val="00701F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5903213">
      <w:bodyDiv w:val="1"/>
      <w:marLeft w:val="0"/>
      <w:marRight w:val="0"/>
      <w:marTop w:val="0"/>
      <w:marBottom w:val="0"/>
      <w:divBdr>
        <w:top w:val="none" w:sz="0" w:space="0" w:color="auto"/>
        <w:left w:val="none" w:sz="0" w:space="0" w:color="auto"/>
        <w:bottom w:val="none" w:sz="0" w:space="0" w:color="auto"/>
        <w:right w:val="none" w:sz="0" w:space="0" w:color="auto"/>
      </w:divBdr>
      <w:divsChild>
        <w:div w:id="846869801">
          <w:marLeft w:val="547"/>
          <w:marRight w:val="0"/>
          <w:marTop w:val="180"/>
          <w:marBottom w:val="0"/>
          <w:divBdr>
            <w:top w:val="none" w:sz="0" w:space="0" w:color="auto"/>
            <w:left w:val="none" w:sz="0" w:space="0" w:color="auto"/>
            <w:bottom w:val="none" w:sz="0" w:space="0" w:color="auto"/>
            <w:right w:val="none" w:sz="0" w:space="0" w:color="auto"/>
          </w:divBdr>
        </w:div>
        <w:div w:id="1587495747">
          <w:marLeft w:val="547"/>
          <w:marRight w:val="0"/>
          <w:marTop w:val="180"/>
          <w:marBottom w:val="0"/>
          <w:divBdr>
            <w:top w:val="none" w:sz="0" w:space="0" w:color="auto"/>
            <w:left w:val="none" w:sz="0" w:space="0" w:color="auto"/>
            <w:bottom w:val="none" w:sz="0" w:space="0" w:color="auto"/>
            <w:right w:val="none" w:sz="0" w:space="0" w:color="auto"/>
          </w:divBdr>
        </w:div>
      </w:divsChild>
    </w:div>
    <w:div w:id="328292338">
      <w:bodyDiv w:val="1"/>
      <w:marLeft w:val="0"/>
      <w:marRight w:val="0"/>
      <w:marTop w:val="0"/>
      <w:marBottom w:val="0"/>
      <w:divBdr>
        <w:top w:val="none" w:sz="0" w:space="0" w:color="auto"/>
        <w:left w:val="none" w:sz="0" w:space="0" w:color="auto"/>
        <w:bottom w:val="none" w:sz="0" w:space="0" w:color="auto"/>
        <w:right w:val="none" w:sz="0" w:space="0" w:color="auto"/>
      </w:divBdr>
    </w:div>
    <w:div w:id="335498294">
      <w:bodyDiv w:val="1"/>
      <w:marLeft w:val="0"/>
      <w:marRight w:val="0"/>
      <w:marTop w:val="0"/>
      <w:marBottom w:val="0"/>
      <w:divBdr>
        <w:top w:val="none" w:sz="0" w:space="0" w:color="auto"/>
        <w:left w:val="none" w:sz="0" w:space="0" w:color="auto"/>
        <w:bottom w:val="none" w:sz="0" w:space="0" w:color="auto"/>
        <w:right w:val="none" w:sz="0" w:space="0" w:color="auto"/>
      </w:divBdr>
      <w:divsChild>
        <w:div w:id="1177235144">
          <w:marLeft w:val="0"/>
          <w:marRight w:val="0"/>
          <w:marTop w:val="0"/>
          <w:marBottom w:val="0"/>
          <w:divBdr>
            <w:top w:val="none" w:sz="0" w:space="0" w:color="auto"/>
            <w:left w:val="none" w:sz="0" w:space="0" w:color="auto"/>
            <w:bottom w:val="none" w:sz="0" w:space="0" w:color="auto"/>
            <w:right w:val="none" w:sz="0" w:space="0" w:color="auto"/>
          </w:divBdr>
        </w:div>
      </w:divsChild>
    </w:div>
    <w:div w:id="351104354">
      <w:bodyDiv w:val="1"/>
      <w:marLeft w:val="0"/>
      <w:marRight w:val="0"/>
      <w:marTop w:val="0"/>
      <w:marBottom w:val="0"/>
      <w:divBdr>
        <w:top w:val="none" w:sz="0" w:space="0" w:color="auto"/>
        <w:left w:val="none" w:sz="0" w:space="0" w:color="auto"/>
        <w:bottom w:val="none" w:sz="0" w:space="0" w:color="auto"/>
        <w:right w:val="none" w:sz="0" w:space="0" w:color="auto"/>
      </w:divBdr>
    </w:div>
    <w:div w:id="376661579">
      <w:bodyDiv w:val="1"/>
      <w:marLeft w:val="0"/>
      <w:marRight w:val="0"/>
      <w:marTop w:val="0"/>
      <w:marBottom w:val="0"/>
      <w:divBdr>
        <w:top w:val="none" w:sz="0" w:space="0" w:color="auto"/>
        <w:left w:val="none" w:sz="0" w:space="0" w:color="auto"/>
        <w:bottom w:val="none" w:sz="0" w:space="0" w:color="auto"/>
        <w:right w:val="none" w:sz="0" w:space="0" w:color="auto"/>
      </w:divBdr>
      <w:divsChild>
        <w:div w:id="454754755">
          <w:marLeft w:val="1800"/>
          <w:marRight w:val="0"/>
          <w:marTop w:val="100"/>
          <w:marBottom w:val="0"/>
          <w:divBdr>
            <w:top w:val="none" w:sz="0" w:space="0" w:color="auto"/>
            <w:left w:val="none" w:sz="0" w:space="0" w:color="auto"/>
            <w:bottom w:val="none" w:sz="0" w:space="0" w:color="auto"/>
            <w:right w:val="none" w:sz="0" w:space="0" w:color="auto"/>
          </w:divBdr>
        </w:div>
        <w:div w:id="552229625">
          <w:marLeft w:val="2606"/>
          <w:marRight w:val="0"/>
          <w:marTop w:val="100"/>
          <w:marBottom w:val="0"/>
          <w:divBdr>
            <w:top w:val="none" w:sz="0" w:space="0" w:color="auto"/>
            <w:left w:val="none" w:sz="0" w:space="0" w:color="auto"/>
            <w:bottom w:val="none" w:sz="0" w:space="0" w:color="auto"/>
            <w:right w:val="none" w:sz="0" w:space="0" w:color="auto"/>
          </w:divBdr>
        </w:div>
        <w:div w:id="627705245">
          <w:marLeft w:val="1800"/>
          <w:marRight w:val="0"/>
          <w:marTop w:val="100"/>
          <w:marBottom w:val="0"/>
          <w:divBdr>
            <w:top w:val="none" w:sz="0" w:space="0" w:color="auto"/>
            <w:left w:val="none" w:sz="0" w:space="0" w:color="auto"/>
            <w:bottom w:val="none" w:sz="0" w:space="0" w:color="auto"/>
            <w:right w:val="none" w:sz="0" w:space="0" w:color="auto"/>
          </w:divBdr>
        </w:div>
        <w:div w:id="843208968">
          <w:marLeft w:val="2606"/>
          <w:marRight w:val="0"/>
          <w:marTop w:val="100"/>
          <w:marBottom w:val="0"/>
          <w:divBdr>
            <w:top w:val="none" w:sz="0" w:space="0" w:color="auto"/>
            <w:left w:val="none" w:sz="0" w:space="0" w:color="auto"/>
            <w:bottom w:val="none" w:sz="0" w:space="0" w:color="auto"/>
            <w:right w:val="none" w:sz="0" w:space="0" w:color="auto"/>
          </w:divBdr>
        </w:div>
        <w:div w:id="1449659425">
          <w:marLeft w:val="1800"/>
          <w:marRight w:val="0"/>
          <w:marTop w:val="100"/>
          <w:marBottom w:val="0"/>
          <w:divBdr>
            <w:top w:val="none" w:sz="0" w:space="0" w:color="auto"/>
            <w:left w:val="none" w:sz="0" w:space="0" w:color="auto"/>
            <w:bottom w:val="none" w:sz="0" w:space="0" w:color="auto"/>
            <w:right w:val="none" w:sz="0" w:space="0" w:color="auto"/>
          </w:divBdr>
        </w:div>
        <w:div w:id="1504970920">
          <w:marLeft w:val="1267"/>
          <w:marRight w:val="0"/>
          <w:marTop w:val="100"/>
          <w:marBottom w:val="0"/>
          <w:divBdr>
            <w:top w:val="none" w:sz="0" w:space="0" w:color="auto"/>
            <w:left w:val="none" w:sz="0" w:space="0" w:color="auto"/>
            <w:bottom w:val="none" w:sz="0" w:space="0" w:color="auto"/>
            <w:right w:val="none" w:sz="0" w:space="0" w:color="auto"/>
          </w:divBdr>
        </w:div>
      </w:divsChild>
    </w:div>
    <w:div w:id="437022300">
      <w:bodyDiv w:val="1"/>
      <w:marLeft w:val="0"/>
      <w:marRight w:val="0"/>
      <w:marTop w:val="0"/>
      <w:marBottom w:val="0"/>
      <w:divBdr>
        <w:top w:val="none" w:sz="0" w:space="0" w:color="auto"/>
        <w:left w:val="none" w:sz="0" w:space="0" w:color="auto"/>
        <w:bottom w:val="none" w:sz="0" w:space="0" w:color="auto"/>
        <w:right w:val="none" w:sz="0" w:space="0" w:color="auto"/>
      </w:divBdr>
    </w:div>
    <w:div w:id="452408521">
      <w:bodyDiv w:val="1"/>
      <w:marLeft w:val="0"/>
      <w:marRight w:val="0"/>
      <w:marTop w:val="0"/>
      <w:marBottom w:val="0"/>
      <w:divBdr>
        <w:top w:val="none" w:sz="0" w:space="0" w:color="auto"/>
        <w:left w:val="none" w:sz="0" w:space="0" w:color="auto"/>
        <w:bottom w:val="none" w:sz="0" w:space="0" w:color="auto"/>
        <w:right w:val="none" w:sz="0" w:space="0" w:color="auto"/>
      </w:divBdr>
      <w:divsChild>
        <w:div w:id="1960410752">
          <w:marLeft w:val="2606"/>
          <w:marRight w:val="0"/>
          <w:marTop w:val="120"/>
          <w:marBottom w:val="0"/>
          <w:divBdr>
            <w:top w:val="none" w:sz="0" w:space="0" w:color="auto"/>
            <w:left w:val="none" w:sz="0" w:space="0" w:color="auto"/>
            <w:bottom w:val="none" w:sz="0" w:space="0" w:color="auto"/>
            <w:right w:val="none" w:sz="0" w:space="0" w:color="auto"/>
          </w:divBdr>
        </w:div>
      </w:divsChild>
    </w:div>
    <w:div w:id="606892512">
      <w:bodyDiv w:val="1"/>
      <w:marLeft w:val="0"/>
      <w:marRight w:val="0"/>
      <w:marTop w:val="0"/>
      <w:marBottom w:val="0"/>
      <w:divBdr>
        <w:top w:val="none" w:sz="0" w:space="0" w:color="auto"/>
        <w:left w:val="none" w:sz="0" w:space="0" w:color="auto"/>
        <w:bottom w:val="none" w:sz="0" w:space="0" w:color="auto"/>
        <w:right w:val="none" w:sz="0" w:space="0" w:color="auto"/>
      </w:divBdr>
    </w:div>
    <w:div w:id="656540899">
      <w:bodyDiv w:val="1"/>
      <w:marLeft w:val="0"/>
      <w:marRight w:val="0"/>
      <w:marTop w:val="0"/>
      <w:marBottom w:val="0"/>
      <w:divBdr>
        <w:top w:val="none" w:sz="0" w:space="0" w:color="auto"/>
        <w:left w:val="none" w:sz="0" w:space="0" w:color="auto"/>
        <w:bottom w:val="none" w:sz="0" w:space="0" w:color="auto"/>
        <w:right w:val="none" w:sz="0" w:space="0" w:color="auto"/>
      </w:divBdr>
      <w:divsChild>
        <w:div w:id="615210504">
          <w:marLeft w:val="1800"/>
          <w:marRight w:val="0"/>
          <w:marTop w:val="100"/>
          <w:marBottom w:val="0"/>
          <w:divBdr>
            <w:top w:val="none" w:sz="0" w:space="0" w:color="auto"/>
            <w:left w:val="none" w:sz="0" w:space="0" w:color="auto"/>
            <w:bottom w:val="none" w:sz="0" w:space="0" w:color="auto"/>
            <w:right w:val="none" w:sz="0" w:space="0" w:color="auto"/>
          </w:divBdr>
        </w:div>
        <w:div w:id="777718377">
          <w:marLeft w:val="1800"/>
          <w:marRight w:val="0"/>
          <w:marTop w:val="100"/>
          <w:marBottom w:val="0"/>
          <w:divBdr>
            <w:top w:val="none" w:sz="0" w:space="0" w:color="auto"/>
            <w:left w:val="none" w:sz="0" w:space="0" w:color="auto"/>
            <w:bottom w:val="none" w:sz="0" w:space="0" w:color="auto"/>
            <w:right w:val="none" w:sz="0" w:space="0" w:color="auto"/>
          </w:divBdr>
        </w:div>
        <w:div w:id="839467277">
          <w:marLeft w:val="1267"/>
          <w:marRight w:val="0"/>
          <w:marTop w:val="100"/>
          <w:marBottom w:val="0"/>
          <w:divBdr>
            <w:top w:val="none" w:sz="0" w:space="0" w:color="auto"/>
            <w:left w:val="none" w:sz="0" w:space="0" w:color="auto"/>
            <w:bottom w:val="none" w:sz="0" w:space="0" w:color="auto"/>
            <w:right w:val="none" w:sz="0" w:space="0" w:color="auto"/>
          </w:divBdr>
        </w:div>
        <w:div w:id="1148324019">
          <w:marLeft w:val="360"/>
          <w:marRight w:val="0"/>
          <w:marTop w:val="120"/>
          <w:marBottom w:val="0"/>
          <w:divBdr>
            <w:top w:val="none" w:sz="0" w:space="0" w:color="auto"/>
            <w:left w:val="none" w:sz="0" w:space="0" w:color="auto"/>
            <w:bottom w:val="none" w:sz="0" w:space="0" w:color="auto"/>
            <w:right w:val="none" w:sz="0" w:space="0" w:color="auto"/>
          </w:divBdr>
        </w:div>
        <w:div w:id="1883011629">
          <w:marLeft w:val="1267"/>
          <w:marRight w:val="0"/>
          <w:marTop w:val="100"/>
          <w:marBottom w:val="0"/>
          <w:divBdr>
            <w:top w:val="none" w:sz="0" w:space="0" w:color="auto"/>
            <w:left w:val="none" w:sz="0" w:space="0" w:color="auto"/>
            <w:bottom w:val="none" w:sz="0" w:space="0" w:color="auto"/>
            <w:right w:val="none" w:sz="0" w:space="0" w:color="auto"/>
          </w:divBdr>
        </w:div>
        <w:div w:id="1914003842">
          <w:marLeft w:val="1267"/>
          <w:marRight w:val="0"/>
          <w:marTop w:val="100"/>
          <w:marBottom w:val="0"/>
          <w:divBdr>
            <w:top w:val="none" w:sz="0" w:space="0" w:color="auto"/>
            <w:left w:val="none" w:sz="0" w:space="0" w:color="auto"/>
            <w:bottom w:val="none" w:sz="0" w:space="0" w:color="auto"/>
            <w:right w:val="none" w:sz="0" w:space="0" w:color="auto"/>
          </w:divBdr>
        </w:div>
        <w:div w:id="2001418171">
          <w:marLeft w:val="1800"/>
          <w:marRight w:val="0"/>
          <w:marTop w:val="100"/>
          <w:marBottom w:val="0"/>
          <w:divBdr>
            <w:top w:val="none" w:sz="0" w:space="0" w:color="auto"/>
            <w:left w:val="none" w:sz="0" w:space="0" w:color="auto"/>
            <w:bottom w:val="none" w:sz="0" w:space="0" w:color="auto"/>
            <w:right w:val="none" w:sz="0" w:space="0" w:color="auto"/>
          </w:divBdr>
        </w:div>
      </w:divsChild>
    </w:div>
    <w:div w:id="691692060">
      <w:bodyDiv w:val="1"/>
      <w:marLeft w:val="0"/>
      <w:marRight w:val="0"/>
      <w:marTop w:val="0"/>
      <w:marBottom w:val="0"/>
      <w:divBdr>
        <w:top w:val="none" w:sz="0" w:space="0" w:color="auto"/>
        <w:left w:val="none" w:sz="0" w:space="0" w:color="auto"/>
        <w:bottom w:val="none" w:sz="0" w:space="0" w:color="auto"/>
        <w:right w:val="none" w:sz="0" w:space="0" w:color="auto"/>
      </w:divBdr>
    </w:div>
    <w:div w:id="705720474">
      <w:bodyDiv w:val="1"/>
      <w:marLeft w:val="0"/>
      <w:marRight w:val="0"/>
      <w:marTop w:val="0"/>
      <w:marBottom w:val="0"/>
      <w:divBdr>
        <w:top w:val="none" w:sz="0" w:space="0" w:color="auto"/>
        <w:left w:val="none" w:sz="0" w:space="0" w:color="auto"/>
        <w:bottom w:val="none" w:sz="0" w:space="0" w:color="auto"/>
        <w:right w:val="none" w:sz="0" w:space="0" w:color="auto"/>
      </w:divBdr>
      <w:divsChild>
        <w:div w:id="1658683299">
          <w:marLeft w:val="0"/>
          <w:marRight w:val="0"/>
          <w:marTop w:val="0"/>
          <w:marBottom w:val="0"/>
          <w:divBdr>
            <w:top w:val="none" w:sz="0" w:space="0" w:color="auto"/>
            <w:left w:val="none" w:sz="0" w:space="0" w:color="auto"/>
            <w:bottom w:val="none" w:sz="0" w:space="0" w:color="auto"/>
            <w:right w:val="none" w:sz="0" w:space="0" w:color="auto"/>
          </w:divBdr>
        </w:div>
      </w:divsChild>
    </w:div>
    <w:div w:id="743920687">
      <w:bodyDiv w:val="1"/>
      <w:marLeft w:val="0"/>
      <w:marRight w:val="0"/>
      <w:marTop w:val="0"/>
      <w:marBottom w:val="0"/>
      <w:divBdr>
        <w:top w:val="none" w:sz="0" w:space="0" w:color="auto"/>
        <w:left w:val="none" w:sz="0" w:space="0" w:color="auto"/>
        <w:bottom w:val="none" w:sz="0" w:space="0" w:color="auto"/>
        <w:right w:val="none" w:sz="0" w:space="0" w:color="auto"/>
      </w:divBdr>
      <w:divsChild>
        <w:div w:id="24865874">
          <w:marLeft w:val="547"/>
          <w:marRight w:val="0"/>
          <w:marTop w:val="180"/>
          <w:marBottom w:val="0"/>
          <w:divBdr>
            <w:top w:val="none" w:sz="0" w:space="0" w:color="auto"/>
            <w:left w:val="none" w:sz="0" w:space="0" w:color="auto"/>
            <w:bottom w:val="none" w:sz="0" w:space="0" w:color="auto"/>
            <w:right w:val="none" w:sz="0" w:space="0" w:color="auto"/>
          </w:divBdr>
        </w:div>
        <w:div w:id="474762077">
          <w:marLeft w:val="1166"/>
          <w:marRight w:val="0"/>
          <w:marTop w:val="40"/>
          <w:marBottom w:val="0"/>
          <w:divBdr>
            <w:top w:val="none" w:sz="0" w:space="0" w:color="auto"/>
            <w:left w:val="none" w:sz="0" w:space="0" w:color="auto"/>
            <w:bottom w:val="none" w:sz="0" w:space="0" w:color="auto"/>
            <w:right w:val="none" w:sz="0" w:space="0" w:color="auto"/>
          </w:divBdr>
        </w:div>
        <w:div w:id="777719417">
          <w:marLeft w:val="1166"/>
          <w:marRight w:val="0"/>
          <w:marTop w:val="40"/>
          <w:marBottom w:val="0"/>
          <w:divBdr>
            <w:top w:val="none" w:sz="0" w:space="0" w:color="auto"/>
            <w:left w:val="none" w:sz="0" w:space="0" w:color="auto"/>
            <w:bottom w:val="none" w:sz="0" w:space="0" w:color="auto"/>
            <w:right w:val="none" w:sz="0" w:space="0" w:color="auto"/>
          </w:divBdr>
        </w:div>
        <w:div w:id="2108307614">
          <w:marLeft w:val="1166"/>
          <w:marRight w:val="0"/>
          <w:marTop w:val="40"/>
          <w:marBottom w:val="0"/>
          <w:divBdr>
            <w:top w:val="none" w:sz="0" w:space="0" w:color="auto"/>
            <w:left w:val="none" w:sz="0" w:space="0" w:color="auto"/>
            <w:bottom w:val="none" w:sz="0" w:space="0" w:color="auto"/>
            <w:right w:val="none" w:sz="0" w:space="0" w:color="auto"/>
          </w:divBdr>
        </w:div>
      </w:divsChild>
    </w:div>
    <w:div w:id="744304233">
      <w:bodyDiv w:val="1"/>
      <w:marLeft w:val="0"/>
      <w:marRight w:val="0"/>
      <w:marTop w:val="0"/>
      <w:marBottom w:val="0"/>
      <w:divBdr>
        <w:top w:val="none" w:sz="0" w:space="0" w:color="auto"/>
        <w:left w:val="none" w:sz="0" w:space="0" w:color="auto"/>
        <w:bottom w:val="none" w:sz="0" w:space="0" w:color="auto"/>
        <w:right w:val="none" w:sz="0" w:space="0" w:color="auto"/>
      </w:divBdr>
    </w:div>
    <w:div w:id="786001057">
      <w:bodyDiv w:val="1"/>
      <w:marLeft w:val="0"/>
      <w:marRight w:val="0"/>
      <w:marTop w:val="0"/>
      <w:marBottom w:val="0"/>
      <w:divBdr>
        <w:top w:val="none" w:sz="0" w:space="0" w:color="auto"/>
        <w:left w:val="none" w:sz="0" w:space="0" w:color="auto"/>
        <w:bottom w:val="none" w:sz="0" w:space="0" w:color="auto"/>
        <w:right w:val="none" w:sz="0" w:space="0" w:color="auto"/>
      </w:divBdr>
    </w:div>
    <w:div w:id="885214367">
      <w:bodyDiv w:val="1"/>
      <w:marLeft w:val="0"/>
      <w:marRight w:val="0"/>
      <w:marTop w:val="0"/>
      <w:marBottom w:val="0"/>
      <w:divBdr>
        <w:top w:val="none" w:sz="0" w:space="0" w:color="auto"/>
        <w:left w:val="none" w:sz="0" w:space="0" w:color="auto"/>
        <w:bottom w:val="none" w:sz="0" w:space="0" w:color="auto"/>
        <w:right w:val="none" w:sz="0" w:space="0" w:color="auto"/>
      </w:divBdr>
    </w:div>
    <w:div w:id="1030106803">
      <w:bodyDiv w:val="1"/>
      <w:marLeft w:val="0"/>
      <w:marRight w:val="0"/>
      <w:marTop w:val="0"/>
      <w:marBottom w:val="0"/>
      <w:divBdr>
        <w:top w:val="none" w:sz="0" w:space="0" w:color="auto"/>
        <w:left w:val="none" w:sz="0" w:space="0" w:color="auto"/>
        <w:bottom w:val="none" w:sz="0" w:space="0" w:color="auto"/>
        <w:right w:val="none" w:sz="0" w:space="0" w:color="auto"/>
      </w:divBdr>
    </w:div>
    <w:div w:id="1058895741">
      <w:bodyDiv w:val="1"/>
      <w:marLeft w:val="0"/>
      <w:marRight w:val="0"/>
      <w:marTop w:val="0"/>
      <w:marBottom w:val="0"/>
      <w:divBdr>
        <w:top w:val="none" w:sz="0" w:space="0" w:color="auto"/>
        <w:left w:val="none" w:sz="0" w:space="0" w:color="auto"/>
        <w:bottom w:val="none" w:sz="0" w:space="0" w:color="auto"/>
        <w:right w:val="none" w:sz="0" w:space="0" w:color="auto"/>
      </w:divBdr>
      <w:divsChild>
        <w:div w:id="134957643">
          <w:marLeft w:val="360"/>
          <w:marRight w:val="0"/>
          <w:marTop w:val="120"/>
          <w:marBottom w:val="0"/>
          <w:divBdr>
            <w:top w:val="none" w:sz="0" w:space="0" w:color="auto"/>
            <w:left w:val="none" w:sz="0" w:space="0" w:color="auto"/>
            <w:bottom w:val="none" w:sz="0" w:space="0" w:color="auto"/>
            <w:right w:val="none" w:sz="0" w:space="0" w:color="auto"/>
          </w:divBdr>
        </w:div>
        <w:div w:id="293602316">
          <w:marLeft w:val="1800"/>
          <w:marRight w:val="0"/>
          <w:marTop w:val="100"/>
          <w:marBottom w:val="0"/>
          <w:divBdr>
            <w:top w:val="none" w:sz="0" w:space="0" w:color="auto"/>
            <w:left w:val="none" w:sz="0" w:space="0" w:color="auto"/>
            <w:bottom w:val="none" w:sz="0" w:space="0" w:color="auto"/>
            <w:right w:val="none" w:sz="0" w:space="0" w:color="auto"/>
          </w:divBdr>
        </w:div>
        <w:div w:id="570426498">
          <w:marLeft w:val="1800"/>
          <w:marRight w:val="0"/>
          <w:marTop w:val="100"/>
          <w:marBottom w:val="0"/>
          <w:divBdr>
            <w:top w:val="none" w:sz="0" w:space="0" w:color="auto"/>
            <w:left w:val="none" w:sz="0" w:space="0" w:color="auto"/>
            <w:bottom w:val="none" w:sz="0" w:space="0" w:color="auto"/>
            <w:right w:val="none" w:sz="0" w:space="0" w:color="auto"/>
          </w:divBdr>
        </w:div>
        <w:div w:id="605697109">
          <w:marLeft w:val="1267"/>
          <w:marRight w:val="0"/>
          <w:marTop w:val="100"/>
          <w:marBottom w:val="0"/>
          <w:divBdr>
            <w:top w:val="none" w:sz="0" w:space="0" w:color="auto"/>
            <w:left w:val="none" w:sz="0" w:space="0" w:color="auto"/>
            <w:bottom w:val="none" w:sz="0" w:space="0" w:color="auto"/>
            <w:right w:val="none" w:sz="0" w:space="0" w:color="auto"/>
          </w:divBdr>
        </w:div>
        <w:div w:id="780804748">
          <w:marLeft w:val="1267"/>
          <w:marRight w:val="0"/>
          <w:marTop w:val="100"/>
          <w:marBottom w:val="0"/>
          <w:divBdr>
            <w:top w:val="none" w:sz="0" w:space="0" w:color="auto"/>
            <w:left w:val="none" w:sz="0" w:space="0" w:color="auto"/>
            <w:bottom w:val="none" w:sz="0" w:space="0" w:color="auto"/>
            <w:right w:val="none" w:sz="0" w:space="0" w:color="auto"/>
          </w:divBdr>
        </w:div>
        <w:div w:id="1369380334">
          <w:marLeft w:val="1267"/>
          <w:marRight w:val="0"/>
          <w:marTop w:val="100"/>
          <w:marBottom w:val="0"/>
          <w:divBdr>
            <w:top w:val="none" w:sz="0" w:space="0" w:color="auto"/>
            <w:left w:val="none" w:sz="0" w:space="0" w:color="auto"/>
            <w:bottom w:val="none" w:sz="0" w:space="0" w:color="auto"/>
            <w:right w:val="none" w:sz="0" w:space="0" w:color="auto"/>
          </w:divBdr>
        </w:div>
        <w:div w:id="1979678501">
          <w:marLeft w:val="1800"/>
          <w:marRight w:val="0"/>
          <w:marTop w:val="100"/>
          <w:marBottom w:val="0"/>
          <w:divBdr>
            <w:top w:val="none" w:sz="0" w:space="0" w:color="auto"/>
            <w:left w:val="none" w:sz="0" w:space="0" w:color="auto"/>
            <w:bottom w:val="none" w:sz="0" w:space="0" w:color="auto"/>
            <w:right w:val="none" w:sz="0" w:space="0" w:color="auto"/>
          </w:divBdr>
        </w:div>
      </w:divsChild>
    </w:div>
    <w:div w:id="1072853457">
      <w:bodyDiv w:val="1"/>
      <w:marLeft w:val="0"/>
      <w:marRight w:val="0"/>
      <w:marTop w:val="0"/>
      <w:marBottom w:val="0"/>
      <w:divBdr>
        <w:top w:val="none" w:sz="0" w:space="0" w:color="auto"/>
        <w:left w:val="none" w:sz="0" w:space="0" w:color="auto"/>
        <w:bottom w:val="none" w:sz="0" w:space="0" w:color="auto"/>
        <w:right w:val="none" w:sz="0" w:space="0" w:color="auto"/>
      </w:divBdr>
      <w:divsChild>
        <w:div w:id="1092698258">
          <w:marLeft w:val="547"/>
          <w:marRight w:val="0"/>
          <w:marTop w:val="180"/>
          <w:marBottom w:val="0"/>
          <w:divBdr>
            <w:top w:val="none" w:sz="0" w:space="0" w:color="auto"/>
            <w:left w:val="none" w:sz="0" w:space="0" w:color="auto"/>
            <w:bottom w:val="none" w:sz="0" w:space="0" w:color="auto"/>
            <w:right w:val="none" w:sz="0" w:space="0" w:color="auto"/>
          </w:divBdr>
        </w:div>
        <w:div w:id="1406956417">
          <w:marLeft w:val="547"/>
          <w:marRight w:val="0"/>
          <w:marTop w:val="180"/>
          <w:marBottom w:val="0"/>
          <w:divBdr>
            <w:top w:val="none" w:sz="0" w:space="0" w:color="auto"/>
            <w:left w:val="none" w:sz="0" w:space="0" w:color="auto"/>
            <w:bottom w:val="none" w:sz="0" w:space="0" w:color="auto"/>
            <w:right w:val="none" w:sz="0" w:space="0" w:color="auto"/>
          </w:divBdr>
        </w:div>
      </w:divsChild>
    </w:div>
    <w:div w:id="1093894065">
      <w:bodyDiv w:val="1"/>
      <w:marLeft w:val="0"/>
      <w:marRight w:val="0"/>
      <w:marTop w:val="0"/>
      <w:marBottom w:val="0"/>
      <w:divBdr>
        <w:top w:val="none" w:sz="0" w:space="0" w:color="auto"/>
        <w:left w:val="none" w:sz="0" w:space="0" w:color="auto"/>
        <w:bottom w:val="none" w:sz="0" w:space="0" w:color="auto"/>
        <w:right w:val="none" w:sz="0" w:space="0" w:color="auto"/>
      </w:divBdr>
    </w:div>
    <w:div w:id="1098257878">
      <w:bodyDiv w:val="1"/>
      <w:marLeft w:val="0"/>
      <w:marRight w:val="0"/>
      <w:marTop w:val="0"/>
      <w:marBottom w:val="0"/>
      <w:divBdr>
        <w:top w:val="none" w:sz="0" w:space="0" w:color="auto"/>
        <w:left w:val="none" w:sz="0" w:space="0" w:color="auto"/>
        <w:bottom w:val="none" w:sz="0" w:space="0" w:color="auto"/>
        <w:right w:val="none" w:sz="0" w:space="0" w:color="auto"/>
      </w:divBdr>
      <w:divsChild>
        <w:div w:id="136800460">
          <w:marLeft w:val="547"/>
          <w:marRight w:val="0"/>
          <w:marTop w:val="180"/>
          <w:marBottom w:val="0"/>
          <w:divBdr>
            <w:top w:val="none" w:sz="0" w:space="0" w:color="auto"/>
            <w:left w:val="none" w:sz="0" w:space="0" w:color="auto"/>
            <w:bottom w:val="none" w:sz="0" w:space="0" w:color="auto"/>
            <w:right w:val="none" w:sz="0" w:space="0" w:color="auto"/>
          </w:divBdr>
        </w:div>
        <w:div w:id="235865524">
          <w:marLeft w:val="547"/>
          <w:marRight w:val="0"/>
          <w:marTop w:val="180"/>
          <w:marBottom w:val="0"/>
          <w:divBdr>
            <w:top w:val="none" w:sz="0" w:space="0" w:color="auto"/>
            <w:left w:val="none" w:sz="0" w:space="0" w:color="auto"/>
            <w:bottom w:val="none" w:sz="0" w:space="0" w:color="auto"/>
            <w:right w:val="none" w:sz="0" w:space="0" w:color="auto"/>
          </w:divBdr>
        </w:div>
        <w:div w:id="871844690">
          <w:marLeft w:val="547"/>
          <w:marRight w:val="0"/>
          <w:marTop w:val="180"/>
          <w:marBottom w:val="0"/>
          <w:divBdr>
            <w:top w:val="none" w:sz="0" w:space="0" w:color="auto"/>
            <w:left w:val="none" w:sz="0" w:space="0" w:color="auto"/>
            <w:bottom w:val="none" w:sz="0" w:space="0" w:color="auto"/>
            <w:right w:val="none" w:sz="0" w:space="0" w:color="auto"/>
          </w:divBdr>
        </w:div>
        <w:div w:id="971860541">
          <w:marLeft w:val="547"/>
          <w:marRight w:val="0"/>
          <w:marTop w:val="180"/>
          <w:marBottom w:val="0"/>
          <w:divBdr>
            <w:top w:val="none" w:sz="0" w:space="0" w:color="auto"/>
            <w:left w:val="none" w:sz="0" w:space="0" w:color="auto"/>
            <w:bottom w:val="none" w:sz="0" w:space="0" w:color="auto"/>
            <w:right w:val="none" w:sz="0" w:space="0" w:color="auto"/>
          </w:divBdr>
        </w:div>
      </w:divsChild>
    </w:div>
    <w:div w:id="1114594338">
      <w:bodyDiv w:val="1"/>
      <w:marLeft w:val="0"/>
      <w:marRight w:val="0"/>
      <w:marTop w:val="0"/>
      <w:marBottom w:val="0"/>
      <w:divBdr>
        <w:top w:val="none" w:sz="0" w:space="0" w:color="auto"/>
        <w:left w:val="none" w:sz="0" w:space="0" w:color="auto"/>
        <w:bottom w:val="none" w:sz="0" w:space="0" w:color="auto"/>
        <w:right w:val="none" w:sz="0" w:space="0" w:color="auto"/>
      </w:divBdr>
    </w:div>
    <w:div w:id="1191333329">
      <w:bodyDiv w:val="1"/>
      <w:marLeft w:val="0"/>
      <w:marRight w:val="0"/>
      <w:marTop w:val="0"/>
      <w:marBottom w:val="0"/>
      <w:divBdr>
        <w:top w:val="none" w:sz="0" w:space="0" w:color="auto"/>
        <w:left w:val="none" w:sz="0" w:space="0" w:color="auto"/>
        <w:bottom w:val="none" w:sz="0" w:space="0" w:color="auto"/>
        <w:right w:val="none" w:sz="0" w:space="0" w:color="auto"/>
      </w:divBdr>
    </w:div>
    <w:div w:id="1260025869">
      <w:bodyDiv w:val="1"/>
      <w:marLeft w:val="0"/>
      <w:marRight w:val="0"/>
      <w:marTop w:val="0"/>
      <w:marBottom w:val="0"/>
      <w:divBdr>
        <w:top w:val="none" w:sz="0" w:space="0" w:color="auto"/>
        <w:left w:val="none" w:sz="0" w:space="0" w:color="auto"/>
        <w:bottom w:val="none" w:sz="0" w:space="0" w:color="auto"/>
        <w:right w:val="none" w:sz="0" w:space="0" w:color="auto"/>
      </w:divBdr>
    </w:div>
    <w:div w:id="1266378069">
      <w:bodyDiv w:val="1"/>
      <w:marLeft w:val="0"/>
      <w:marRight w:val="0"/>
      <w:marTop w:val="0"/>
      <w:marBottom w:val="0"/>
      <w:divBdr>
        <w:top w:val="none" w:sz="0" w:space="0" w:color="auto"/>
        <w:left w:val="none" w:sz="0" w:space="0" w:color="auto"/>
        <w:bottom w:val="none" w:sz="0" w:space="0" w:color="auto"/>
        <w:right w:val="none" w:sz="0" w:space="0" w:color="auto"/>
      </w:divBdr>
    </w:div>
    <w:div w:id="1281299864">
      <w:bodyDiv w:val="1"/>
      <w:marLeft w:val="0"/>
      <w:marRight w:val="0"/>
      <w:marTop w:val="0"/>
      <w:marBottom w:val="0"/>
      <w:divBdr>
        <w:top w:val="none" w:sz="0" w:space="0" w:color="auto"/>
        <w:left w:val="none" w:sz="0" w:space="0" w:color="auto"/>
        <w:bottom w:val="none" w:sz="0" w:space="0" w:color="auto"/>
        <w:right w:val="none" w:sz="0" w:space="0" w:color="auto"/>
      </w:divBdr>
      <w:divsChild>
        <w:div w:id="2129347023">
          <w:marLeft w:val="1080"/>
          <w:marRight w:val="0"/>
          <w:marTop w:val="120"/>
          <w:marBottom w:val="0"/>
          <w:divBdr>
            <w:top w:val="none" w:sz="0" w:space="0" w:color="auto"/>
            <w:left w:val="none" w:sz="0" w:space="0" w:color="auto"/>
            <w:bottom w:val="none" w:sz="0" w:space="0" w:color="auto"/>
            <w:right w:val="none" w:sz="0" w:space="0" w:color="auto"/>
          </w:divBdr>
        </w:div>
      </w:divsChild>
    </w:div>
    <w:div w:id="1284842367">
      <w:bodyDiv w:val="1"/>
      <w:marLeft w:val="0"/>
      <w:marRight w:val="0"/>
      <w:marTop w:val="0"/>
      <w:marBottom w:val="0"/>
      <w:divBdr>
        <w:top w:val="none" w:sz="0" w:space="0" w:color="auto"/>
        <w:left w:val="none" w:sz="0" w:space="0" w:color="auto"/>
        <w:bottom w:val="none" w:sz="0" w:space="0" w:color="auto"/>
        <w:right w:val="none" w:sz="0" w:space="0" w:color="auto"/>
      </w:divBdr>
    </w:div>
    <w:div w:id="1302736167">
      <w:bodyDiv w:val="1"/>
      <w:marLeft w:val="0"/>
      <w:marRight w:val="0"/>
      <w:marTop w:val="0"/>
      <w:marBottom w:val="0"/>
      <w:divBdr>
        <w:top w:val="none" w:sz="0" w:space="0" w:color="auto"/>
        <w:left w:val="none" w:sz="0" w:space="0" w:color="auto"/>
        <w:bottom w:val="none" w:sz="0" w:space="0" w:color="auto"/>
        <w:right w:val="none" w:sz="0" w:space="0" w:color="auto"/>
      </w:divBdr>
      <w:divsChild>
        <w:div w:id="1008944515">
          <w:marLeft w:val="0"/>
          <w:marRight w:val="0"/>
          <w:marTop w:val="0"/>
          <w:marBottom w:val="0"/>
          <w:divBdr>
            <w:top w:val="none" w:sz="0" w:space="0" w:color="auto"/>
            <w:left w:val="none" w:sz="0" w:space="0" w:color="auto"/>
            <w:bottom w:val="none" w:sz="0" w:space="0" w:color="auto"/>
            <w:right w:val="none" w:sz="0" w:space="0" w:color="auto"/>
          </w:divBdr>
        </w:div>
      </w:divsChild>
    </w:div>
    <w:div w:id="1329285230">
      <w:bodyDiv w:val="1"/>
      <w:marLeft w:val="0"/>
      <w:marRight w:val="0"/>
      <w:marTop w:val="0"/>
      <w:marBottom w:val="0"/>
      <w:divBdr>
        <w:top w:val="none" w:sz="0" w:space="0" w:color="auto"/>
        <w:left w:val="none" w:sz="0" w:space="0" w:color="auto"/>
        <w:bottom w:val="none" w:sz="0" w:space="0" w:color="auto"/>
        <w:right w:val="none" w:sz="0" w:space="0" w:color="auto"/>
      </w:divBdr>
    </w:div>
    <w:div w:id="1331177580">
      <w:bodyDiv w:val="1"/>
      <w:marLeft w:val="0"/>
      <w:marRight w:val="0"/>
      <w:marTop w:val="0"/>
      <w:marBottom w:val="0"/>
      <w:divBdr>
        <w:top w:val="none" w:sz="0" w:space="0" w:color="auto"/>
        <w:left w:val="none" w:sz="0" w:space="0" w:color="auto"/>
        <w:bottom w:val="none" w:sz="0" w:space="0" w:color="auto"/>
        <w:right w:val="none" w:sz="0" w:space="0" w:color="auto"/>
      </w:divBdr>
      <w:divsChild>
        <w:div w:id="198054223">
          <w:marLeft w:val="1267"/>
          <w:marRight w:val="0"/>
          <w:marTop w:val="100"/>
          <w:marBottom w:val="0"/>
          <w:divBdr>
            <w:top w:val="none" w:sz="0" w:space="0" w:color="auto"/>
            <w:left w:val="none" w:sz="0" w:space="0" w:color="auto"/>
            <w:bottom w:val="none" w:sz="0" w:space="0" w:color="auto"/>
            <w:right w:val="none" w:sz="0" w:space="0" w:color="auto"/>
          </w:divBdr>
        </w:div>
        <w:div w:id="675425009">
          <w:marLeft w:val="1800"/>
          <w:marRight w:val="0"/>
          <w:marTop w:val="100"/>
          <w:marBottom w:val="0"/>
          <w:divBdr>
            <w:top w:val="none" w:sz="0" w:space="0" w:color="auto"/>
            <w:left w:val="none" w:sz="0" w:space="0" w:color="auto"/>
            <w:bottom w:val="none" w:sz="0" w:space="0" w:color="auto"/>
            <w:right w:val="none" w:sz="0" w:space="0" w:color="auto"/>
          </w:divBdr>
        </w:div>
        <w:div w:id="1175262148">
          <w:marLeft w:val="2606"/>
          <w:marRight w:val="0"/>
          <w:marTop w:val="100"/>
          <w:marBottom w:val="0"/>
          <w:divBdr>
            <w:top w:val="none" w:sz="0" w:space="0" w:color="auto"/>
            <w:left w:val="none" w:sz="0" w:space="0" w:color="auto"/>
            <w:bottom w:val="none" w:sz="0" w:space="0" w:color="auto"/>
            <w:right w:val="none" w:sz="0" w:space="0" w:color="auto"/>
          </w:divBdr>
        </w:div>
        <w:div w:id="1576941195">
          <w:marLeft w:val="360"/>
          <w:marRight w:val="0"/>
          <w:marTop w:val="120"/>
          <w:marBottom w:val="0"/>
          <w:divBdr>
            <w:top w:val="none" w:sz="0" w:space="0" w:color="auto"/>
            <w:left w:val="none" w:sz="0" w:space="0" w:color="auto"/>
            <w:bottom w:val="none" w:sz="0" w:space="0" w:color="auto"/>
            <w:right w:val="none" w:sz="0" w:space="0" w:color="auto"/>
          </w:divBdr>
        </w:div>
        <w:div w:id="1719816706">
          <w:marLeft w:val="1800"/>
          <w:marRight w:val="0"/>
          <w:marTop w:val="100"/>
          <w:marBottom w:val="0"/>
          <w:divBdr>
            <w:top w:val="none" w:sz="0" w:space="0" w:color="auto"/>
            <w:left w:val="none" w:sz="0" w:space="0" w:color="auto"/>
            <w:bottom w:val="none" w:sz="0" w:space="0" w:color="auto"/>
            <w:right w:val="none" w:sz="0" w:space="0" w:color="auto"/>
          </w:divBdr>
        </w:div>
      </w:divsChild>
    </w:div>
    <w:div w:id="1348823092">
      <w:bodyDiv w:val="1"/>
      <w:marLeft w:val="0"/>
      <w:marRight w:val="0"/>
      <w:marTop w:val="0"/>
      <w:marBottom w:val="0"/>
      <w:divBdr>
        <w:top w:val="none" w:sz="0" w:space="0" w:color="auto"/>
        <w:left w:val="none" w:sz="0" w:space="0" w:color="auto"/>
        <w:bottom w:val="none" w:sz="0" w:space="0" w:color="auto"/>
        <w:right w:val="none" w:sz="0" w:space="0" w:color="auto"/>
      </w:divBdr>
    </w:div>
    <w:div w:id="1373116858">
      <w:bodyDiv w:val="1"/>
      <w:marLeft w:val="0"/>
      <w:marRight w:val="0"/>
      <w:marTop w:val="0"/>
      <w:marBottom w:val="0"/>
      <w:divBdr>
        <w:top w:val="none" w:sz="0" w:space="0" w:color="auto"/>
        <w:left w:val="none" w:sz="0" w:space="0" w:color="auto"/>
        <w:bottom w:val="none" w:sz="0" w:space="0" w:color="auto"/>
        <w:right w:val="none" w:sz="0" w:space="0" w:color="auto"/>
      </w:divBdr>
      <w:divsChild>
        <w:div w:id="781076429">
          <w:marLeft w:val="0"/>
          <w:marRight w:val="0"/>
          <w:marTop w:val="0"/>
          <w:marBottom w:val="0"/>
          <w:divBdr>
            <w:top w:val="none" w:sz="0" w:space="0" w:color="auto"/>
            <w:left w:val="none" w:sz="0" w:space="0" w:color="auto"/>
            <w:bottom w:val="none" w:sz="0" w:space="0" w:color="auto"/>
            <w:right w:val="none" w:sz="0" w:space="0" w:color="auto"/>
          </w:divBdr>
        </w:div>
      </w:divsChild>
    </w:div>
    <w:div w:id="1450587676">
      <w:bodyDiv w:val="1"/>
      <w:marLeft w:val="0"/>
      <w:marRight w:val="0"/>
      <w:marTop w:val="0"/>
      <w:marBottom w:val="0"/>
      <w:divBdr>
        <w:top w:val="none" w:sz="0" w:space="0" w:color="auto"/>
        <w:left w:val="none" w:sz="0" w:space="0" w:color="auto"/>
        <w:bottom w:val="none" w:sz="0" w:space="0" w:color="auto"/>
        <w:right w:val="none" w:sz="0" w:space="0" w:color="auto"/>
      </w:divBdr>
    </w:div>
    <w:div w:id="1513252824">
      <w:bodyDiv w:val="1"/>
      <w:marLeft w:val="0"/>
      <w:marRight w:val="0"/>
      <w:marTop w:val="0"/>
      <w:marBottom w:val="0"/>
      <w:divBdr>
        <w:top w:val="none" w:sz="0" w:space="0" w:color="auto"/>
        <w:left w:val="none" w:sz="0" w:space="0" w:color="auto"/>
        <w:bottom w:val="none" w:sz="0" w:space="0" w:color="auto"/>
        <w:right w:val="none" w:sz="0" w:space="0" w:color="auto"/>
      </w:divBdr>
    </w:div>
    <w:div w:id="1579558691">
      <w:bodyDiv w:val="1"/>
      <w:marLeft w:val="0"/>
      <w:marRight w:val="0"/>
      <w:marTop w:val="0"/>
      <w:marBottom w:val="0"/>
      <w:divBdr>
        <w:top w:val="none" w:sz="0" w:space="0" w:color="auto"/>
        <w:left w:val="none" w:sz="0" w:space="0" w:color="auto"/>
        <w:bottom w:val="none" w:sz="0" w:space="0" w:color="auto"/>
        <w:right w:val="none" w:sz="0" w:space="0" w:color="auto"/>
      </w:divBdr>
      <w:divsChild>
        <w:div w:id="235627651">
          <w:marLeft w:val="1800"/>
          <w:marRight w:val="0"/>
          <w:marTop w:val="100"/>
          <w:marBottom w:val="0"/>
          <w:divBdr>
            <w:top w:val="none" w:sz="0" w:space="0" w:color="auto"/>
            <w:left w:val="none" w:sz="0" w:space="0" w:color="auto"/>
            <w:bottom w:val="none" w:sz="0" w:space="0" w:color="auto"/>
            <w:right w:val="none" w:sz="0" w:space="0" w:color="auto"/>
          </w:divBdr>
        </w:div>
        <w:div w:id="370426782">
          <w:marLeft w:val="1267"/>
          <w:marRight w:val="0"/>
          <w:marTop w:val="100"/>
          <w:marBottom w:val="0"/>
          <w:divBdr>
            <w:top w:val="none" w:sz="0" w:space="0" w:color="auto"/>
            <w:left w:val="none" w:sz="0" w:space="0" w:color="auto"/>
            <w:bottom w:val="none" w:sz="0" w:space="0" w:color="auto"/>
            <w:right w:val="none" w:sz="0" w:space="0" w:color="auto"/>
          </w:divBdr>
        </w:div>
        <w:div w:id="949817041">
          <w:marLeft w:val="1800"/>
          <w:marRight w:val="0"/>
          <w:marTop w:val="100"/>
          <w:marBottom w:val="0"/>
          <w:divBdr>
            <w:top w:val="none" w:sz="0" w:space="0" w:color="auto"/>
            <w:left w:val="none" w:sz="0" w:space="0" w:color="auto"/>
            <w:bottom w:val="none" w:sz="0" w:space="0" w:color="auto"/>
            <w:right w:val="none" w:sz="0" w:space="0" w:color="auto"/>
          </w:divBdr>
        </w:div>
        <w:div w:id="993727335">
          <w:marLeft w:val="1800"/>
          <w:marRight w:val="0"/>
          <w:marTop w:val="100"/>
          <w:marBottom w:val="0"/>
          <w:divBdr>
            <w:top w:val="none" w:sz="0" w:space="0" w:color="auto"/>
            <w:left w:val="none" w:sz="0" w:space="0" w:color="auto"/>
            <w:bottom w:val="none" w:sz="0" w:space="0" w:color="auto"/>
            <w:right w:val="none" w:sz="0" w:space="0" w:color="auto"/>
          </w:divBdr>
        </w:div>
        <w:div w:id="1110277290">
          <w:marLeft w:val="1267"/>
          <w:marRight w:val="0"/>
          <w:marTop w:val="100"/>
          <w:marBottom w:val="0"/>
          <w:divBdr>
            <w:top w:val="none" w:sz="0" w:space="0" w:color="auto"/>
            <w:left w:val="none" w:sz="0" w:space="0" w:color="auto"/>
            <w:bottom w:val="none" w:sz="0" w:space="0" w:color="auto"/>
            <w:right w:val="none" w:sz="0" w:space="0" w:color="auto"/>
          </w:divBdr>
        </w:div>
        <w:div w:id="1122727524">
          <w:marLeft w:val="360"/>
          <w:marRight w:val="0"/>
          <w:marTop w:val="120"/>
          <w:marBottom w:val="0"/>
          <w:divBdr>
            <w:top w:val="none" w:sz="0" w:space="0" w:color="auto"/>
            <w:left w:val="none" w:sz="0" w:space="0" w:color="auto"/>
            <w:bottom w:val="none" w:sz="0" w:space="0" w:color="auto"/>
            <w:right w:val="none" w:sz="0" w:space="0" w:color="auto"/>
          </w:divBdr>
        </w:div>
        <w:div w:id="1989629915">
          <w:marLeft w:val="1267"/>
          <w:marRight w:val="0"/>
          <w:marTop w:val="100"/>
          <w:marBottom w:val="0"/>
          <w:divBdr>
            <w:top w:val="none" w:sz="0" w:space="0" w:color="auto"/>
            <w:left w:val="none" w:sz="0" w:space="0" w:color="auto"/>
            <w:bottom w:val="none" w:sz="0" w:space="0" w:color="auto"/>
            <w:right w:val="none" w:sz="0" w:space="0" w:color="auto"/>
          </w:divBdr>
        </w:div>
      </w:divsChild>
    </w:div>
    <w:div w:id="1610116374">
      <w:bodyDiv w:val="1"/>
      <w:marLeft w:val="0"/>
      <w:marRight w:val="0"/>
      <w:marTop w:val="0"/>
      <w:marBottom w:val="0"/>
      <w:divBdr>
        <w:top w:val="none" w:sz="0" w:space="0" w:color="auto"/>
        <w:left w:val="none" w:sz="0" w:space="0" w:color="auto"/>
        <w:bottom w:val="none" w:sz="0" w:space="0" w:color="auto"/>
        <w:right w:val="none" w:sz="0" w:space="0" w:color="auto"/>
      </w:divBdr>
    </w:div>
    <w:div w:id="1785492486">
      <w:bodyDiv w:val="1"/>
      <w:marLeft w:val="0"/>
      <w:marRight w:val="0"/>
      <w:marTop w:val="0"/>
      <w:marBottom w:val="0"/>
      <w:divBdr>
        <w:top w:val="none" w:sz="0" w:space="0" w:color="auto"/>
        <w:left w:val="none" w:sz="0" w:space="0" w:color="auto"/>
        <w:bottom w:val="none" w:sz="0" w:space="0" w:color="auto"/>
        <w:right w:val="none" w:sz="0" w:space="0" w:color="auto"/>
      </w:divBdr>
    </w:div>
    <w:div w:id="1808283320">
      <w:bodyDiv w:val="1"/>
      <w:marLeft w:val="0"/>
      <w:marRight w:val="0"/>
      <w:marTop w:val="0"/>
      <w:marBottom w:val="0"/>
      <w:divBdr>
        <w:top w:val="none" w:sz="0" w:space="0" w:color="auto"/>
        <w:left w:val="none" w:sz="0" w:space="0" w:color="auto"/>
        <w:bottom w:val="none" w:sz="0" w:space="0" w:color="auto"/>
        <w:right w:val="none" w:sz="0" w:space="0" w:color="auto"/>
      </w:divBdr>
    </w:div>
    <w:div w:id="1899976052">
      <w:bodyDiv w:val="1"/>
      <w:marLeft w:val="0"/>
      <w:marRight w:val="0"/>
      <w:marTop w:val="0"/>
      <w:marBottom w:val="0"/>
      <w:divBdr>
        <w:top w:val="none" w:sz="0" w:space="0" w:color="auto"/>
        <w:left w:val="none" w:sz="0" w:space="0" w:color="auto"/>
        <w:bottom w:val="none" w:sz="0" w:space="0" w:color="auto"/>
        <w:right w:val="none" w:sz="0" w:space="0" w:color="auto"/>
      </w:divBdr>
    </w:div>
    <w:div w:id="1934583244">
      <w:bodyDiv w:val="1"/>
      <w:marLeft w:val="0"/>
      <w:marRight w:val="0"/>
      <w:marTop w:val="0"/>
      <w:marBottom w:val="0"/>
      <w:divBdr>
        <w:top w:val="none" w:sz="0" w:space="0" w:color="auto"/>
        <w:left w:val="none" w:sz="0" w:space="0" w:color="auto"/>
        <w:bottom w:val="none" w:sz="0" w:space="0" w:color="auto"/>
        <w:right w:val="none" w:sz="0" w:space="0" w:color="auto"/>
      </w:divBdr>
    </w:div>
    <w:div w:id="2029870702">
      <w:bodyDiv w:val="1"/>
      <w:marLeft w:val="0"/>
      <w:marRight w:val="0"/>
      <w:marTop w:val="0"/>
      <w:marBottom w:val="0"/>
      <w:divBdr>
        <w:top w:val="none" w:sz="0" w:space="0" w:color="auto"/>
        <w:left w:val="none" w:sz="0" w:space="0" w:color="auto"/>
        <w:bottom w:val="none" w:sz="0" w:space="0" w:color="auto"/>
        <w:right w:val="none" w:sz="0" w:space="0" w:color="auto"/>
      </w:divBdr>
    </w:div>
    <w:div w:id="2044402624">
      <w:bodyDiv w:val="1"/>
      <w:marLeft w:val="0"/>
      <w:marRight w:val="0"/>
      <w:marTop w:val="0"/>
      <w:marBottom w:val="0"/>
      <w:divBdr>
        <w:top w:val="none" w:sz="0" w:space="0" w:color="auto"/>
        <w:left w:val="none" w:sz="0" w:space="0" w:color="auto"/>
        <w:bottom w:val="none" w:sz="0" w:space="0" w:color="auto"/>
        <w:right w:val="none" w:sz="0" w:space="0" w:color="auto"/>
      </w:divBdr>
      <w:divsChild>
        <w:div w:id="422192901">
          <w:marLeft w:val="1166"/>
          <w:marRight w:val="0"/>
          <w:marTop w:val="58"/>
          <w:marBottom w:val="0"/>
          <w:divBdr>
            <w:top w:val="none" w:sz="0" w:space="0" w:color="auto"/>
            <w:left w:val="none" w:sz="0" w:space="0" w:color="auto"/>
            <w:bottom w:val="none" w:sz="0" w:space="0" w:color="auto"/>
            <w:right w:val="none" w:sz="0" w:space="0" w:color="auto"/>
          </w:divBdr>
        </w:div>
      </w:divsChild>
    </w:div>
    <w:div w:id="2058778226">
      <w:bodyDiv w:val="1"/>
      <w:marLeft w:val="0"/>
      <w:marRight w:val="0"/>
      <w:marTop w:val="0"/>
      <w:marBottom w:val="0"/>
      <w:divBdr>
        <w:top w:val="none" w:sz="0" w:space="0" w:color="auto"/>
        <w:left w:val="none" w:sz="0" w:space="0" w:color="auto"/>
        <w:bottom w:val="none" w:sz="0" w:space="0" w:color="auto"/>
        <w:right w:val="none" w:sz="0" w:space="0" w:color="auto"/>
      </w:divBdr>
    </w:div>
    <w:div w:id="2118602349">
      <w:bodyDiv w:val="1"/>
      <w:marLeft w:val="0"/>
      <w:marRight w:val="0"/>
      <w:marTop w:val="0"/>
      <w:marBottom w:val="0"/>
      <w:divBdr>
        <w:top w:val="none" w:sz="0" w:space="0" w:color="auto"/>
        <w:left w:val="none" w:sz="0" w:space="0" w:color="auto"/>
        <w:bottom w:val="none" w:sz="0" w:space="0" w:color="auto"/>
        <w:right w:val="none" w:sz="0" w:space="0" w:color="auto"/>
      </w:divBdr>
      <w:divsChild>
        <w:div w:id="354816651">
          <w:marLeft w:val="1800"/>
          <w:marRight w:val="0"/>
          <w:marTop w:val="100"/>
          <w:marBottom w:val="0"/>
          <w:divBdr>
            <w:top w:val="none" w:sz="0" w:space="0" w:color="auto"/>
            <w:left w:val="none" w:sz="0" w:space="0" w:color="auto"/>
            <w:bottom w:val="none" w:sz="0" w:space="0" w:color="auto"/>
            <w:right w:val="none" w:sz="0" w:space="0" w:color="auto"/>
          </w:divBdr>
        </w:div>
        <w:div w:id="1212424743">
          <w:marLeft w:val="2606"/>
          <w:marRight w:val="0"/>
          <w:marTop w:val="100"/>
          <w:marBottom w:val="0"/>
          <w:divBdr>
            <w:top w:val="none" w:sz="0" w:space="0" w:color="auto"/>
            <w:left w:val="none" w:sz="0" w:space="0" w:color="auto"/>
            <w:bottom w:val="none" w:sz="0" w:space="0" w:color="auto"/>
            <w:right w:val="none" w:sz="0" w:space="0" w:color="auto"/>
          </w:divBdr>
        </w:div>
        <w:div w:id="1385758920">
          <w:marLeft w:val="1800"/>
          <w:marRight w:val="0"/>
          <w:marTop w:val="100"/>
          <w:marBottom w:val="0"/>
          <w:divBdr>
            <w:top w:val="none" w:sz="0" w:space="0" w:color="auto"/>
            <w:left w:val="none" w:sz="0" w:space="0" w:color="auto"/>
            <w:bottom w:val="none" w:sz="0" w:space="0" w:color="auto"/>
            <w:right w:val="none" w:sz="0" w:space="0" w:color="auto"/>
          </w:divBdr>
        </w:div>
        <w:div w:id="1700006334">
          <w:marLeft w:val="1267"/>
          <w:marRight w:val="0"/>
          <w:marTop w:val="100"/>
          <w:marBottom w:val="0"/>
          <w:divBdr>
            <w:top w:val="none" w:sz="0" w:space="0" w:color="auto"/>
            <w:left w:val="none" w:sz="0" w:space="0" w:color="auto"/>
            <w:bottom w:val="none" w:sz="0" w:space="0" w:color="auto"/>
            <w:right w:val="none" w:sz="0" w:space="0" w:color="auto"/>
          </w:divBdr>
        </w:div>
      </w:divsChild>
    </w:div>
    <w:div w:id="2125734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17" Type="http://schemas.microsoft.com/office/2011/relationships/commentsExtended" Target="commentsExtended.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chart" Target="charts/chart1.xml"/><Relationship Id="rId4" Type="http://schemas.microsoft.com/office/2007/relationships/stylesWithEffects" Target="stylesWithEffects.xml"/><Relationship Id="rId9" Type="http://schemas.openxmlformats.org/officeDocument/2006/relationships/image" Target="media/image1.png"/><Relationship Id="rId14" Type="http://schemas.microsoft.com/office/2018/08/relationships/commentsExtensible" Target="commentsExtensible.xml"/></Relationships>
</file>

<file path=word/charts/_rels/chart1.xml.rels><?xml version="1.0" encoding="UTF-8" standalone="yes"?>
<Relationships xmlns="http://schemas.openxmlformats.org/package/2006/relationships"><Relationship Id="rId1" Type="http://schemas.openxmlformats.org/officeDocument/2006/relationships/oleObject" Target="file:///E:\3GPP\RAN1%23116\on-demand%20SIB1&#25991;&#31295;\&#21103;&#26412;on-demand%20SIB1&#20223;&#30495;&#35780;&#20272;&#32467;&#26524;_v1.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151149707572727"/>
          <c:y val="5.2757793764988008E-2"/>
          <c:w val="0.86302007747423859"/>
          <c:h val="0.74656243509129705"/>
        </c:manualLayout>
      </c:layout>
      <c:lineChart>
        <c:grouping val="standard"/>
        <c:varyColors val="0"/>
        <c:ser>
          <c:idx val="0"/>
          <c:order val="0"/>
          <c:spPr>
            <a:ln>
              <a:solidFill>
                <a:schemeClr val="tx2"/>
              </a:solidFill>
            </a:ln>
          </c:spPr>
          <c:marker>
            <c:spPr>
              <a:solidFill>
                <a:schemeClr val="tx2"/>
              </a:solidFill>
              <a:ln>
                <a:solidFill>
                  <a:schemeClr val="tx2"/>
                </a:solidFill>
              </a:ln>
            </c:spPr>
          </c:marker>
          <c:cat>
            <c:numRef>
              <c:f>Sheet1!$P$68:$P$79</c:f>
              <c:numCache>
                <c:formatCode>General</c:formatCode>
                <c:ptCount val="12"/>
                <c:pt idx="0">
                  <c:v>0.47619047619047616</c:v>
                </c:pt>
                <c:pt idx="1">
                  <c:v>0.52380952380952384</c:v>
                </c:pt>
                <c:pt idx="2">
                  <c:v>0.5714285714285714</c:v>
                </c:pt>
                <c:pt idx="3">
                  <c:v>0.61904761904761907</c:v>
                </c:pt>
                <c:pt idx="4">
                  <c:v>0.66666666666666663</c:v>
                </c:pt>
                <c:pt idx="5">
                  <c:v>0.7142857142857143</c:v>
                </c:pt>
                <c:pt idx="6">
                  <c:v>0.76190476190476186</c:v>
                </c:pt>
                <c:pt idx="7">
                  <c:v>0.80952380952380953</c:v>
                </c:pt>
                <c:pt idx="8">
                  <c:v>0.8571428571428571</c:v>
                </c:pt>
                <c:pt idx="9">
                  <c:v>0.90476190476190477</c:v>
                </c:pt>
                <c:pt idx="10">
                  <c:v>0.95238095238095233</c:v>
                </c:pt>
                <c:pt idx="11">
                  <c:v>1</c:v>
                </c:pt>
              </c:numCache>
            </c:numRef>
          </c:cat>
          <c:val>
            <c:numRef>
              <c:f>Sheet1!$Q$68:$Q$79</c:f>
              <c:numCache>
                <c:formatCode>General</c:formatCode>
                <c:ptCount val="12"/>
                <c:pt idx="0">
                  <c:v>6.9452422479608034E-2</c:v>
                </c:pt>
                <c:pt idx="1">
                  <c:v>7.7158784656846433E-2</c:v>
                </c:pt>
                <c:pt idx="2">
                  <c:v>8.6024750980983958E-2</c:v>
                </c:pt>
                <c:pt idx="3">
                  <c:v>9.5679746772399557E-2</c:v>
                </c:pt>
                <c:pt idx="4">
                  <c:v>0.1071556000598505</c:v>
                </c:pt>
                <c:pt idx="5">
                  <c:v>0.11612813094829241</c:v>
                </c:pt>
                <c:pt idx="6">
                  <c:v>0.1264468899294085</c:v>
                </c:pt>
                <c:pt idx="7">
                  <c:v>0.13833399614549233</c:v>
                </c:pt>
                <c:pt idx="8">
                  <c:v>0.15013922685196804</c:v>
                </c:pt>
                <c:pt idx="9">
                  <c:v>0.16228782809178544</c:v>
                </c:pt>
                <c:pt idx="10">
                  <c:v>0.17338478385566042</c:v>
                </c:pt>
                <c:pt idx="11">
                  <c:v>0.18459403192227616</c:v>
                </c:pt>
              </c:numCache>
            </c:numRef>
          </c:val>
          <c:smooth val="0"/>
          <c:extLst xmlns:c16r2="http://schemas.microsoft.com/office/drawing/2015/06/chart">
            <c:ext xmlns:c16="http://schemas.microsoft.com/office/drawing/2014/chart" uri="{C3380CC4-5D6E-409C-BE32-E72D297353CC}">
              <c16:uniqueId val="{00000000-6343-4760-AFD7-AEE57A8F6164}"/>
            </c:ext>
          </c:extLst>
        </c:ser>
        <c:dLbls>
          <c:showLegendKey val="0"/>
          <c:showVal val="0"/>
          <c:showCatName val="0"/>
          <c:showSerName val="0"/>
          <c:showPercent val="0"/>
          <c:showBubbleSize val="0"/>
        </c:dLbls>
        <c:hiLowLines/>
        <c:marker val="1"/>
        <c:smooth val="0"/>
        <c:axId val="168871040"/>
        <c:axId val="171160704"/>
      </c:lineChart>
      <c:catAx>
        <c:axId val="168871040"/>
        <c:scaling>
          <c:orientation val="minMax"/>
        </c:scaling>
        <c:delete val="0"/>
        <c:axPos val="b"/>
        <c:title>
          <c:tx>
            <c:rich>
              <a:bodyPr/>
              <a:lstStyle/>
              <a:p>
                <a:pPr>
                  <a:defRPr>
                    <a:latin typeface="Times New Roman" pitchFamily="18" charset="0"/>
                    <a:cs typeface="Times New Roman" pitchFamily="18" charset="0"/>
                  </a:defRPr>
                </a:pPr>
                <a:r>
                  <a:rPr lang="en-US" altLang="zh-CN" baseline="0">
                    <a:latin typeface="Times New Roman" pitchFamily="18" charset="0"/>
                    <a:cs typeface="Times New Roman" pitchFamily="18" charset="0"/>
                  </a:rPr>
                  <a:t>Zero system load (no SIB1 transmission) ratio</a:t>
                </a:r>
                <a:endParaRPr lang="zh-CN" altLang="en-US">
                  <a:latin typeface="Times New Roman" pitchFamily="18" charset="0"/>
                  <a:cs typeface="Times New Roman" pitchFamily="18" charset="0"/>
                </a:endParaRPr>
              </a:p>
            </c:rich>
          </c:tx>
          <c:overlay val="0"/>
        </c:title>
        <c:numFmt formatCode="0%" sourceLinked="0"/>
        <c:majorTickMark val="none"/>
        <c:minorTickMark val="none"/>
        <c:tickLblPos val="nextTo"/>
        <c:txPr>
          <a:bodyPr/>
          <a:lstStyle/>
          <a:p>
            <a:pPr>
              <a:defRPr sz="800" baseline="0"/>
            </a:pPr>
            <a:endParaRPr lang="zh-CN"/>
          </a:p>
        </c:txPr>
        <c:crossAx val="171160704"/>
        <c:crosses val="autoZero"/>
        <c:auto val="1"/>
        <c:lblAlgn val="ctr"/>
        <c:lblOffset val="100"/>
        <c:tickMarkSkip val="5"/>
        <c:noMultiLvlLbl val="0"/>
      </c:catAx>
      <c:valAx>
        <c:axId val="171160704"/>
        <c:scaling>
          <c:orientation val="minMax"/>
          <c:max val="0.2"/>
          <c:min val="4.0000000000000008E-2"/>
        </c:scaling>
        <c:delete val="0"/>
        <c:axPos val="l"/>
        <c:majorGridlines>
          <c:spPr>
            <a:ln>
              <a:solidFill>
                <a:srgbClr val="002060"/>
              </a:solidFill>
              <a:prstDash val="sysDash"/>
            </a:ln>
          </c:spPr>
        </c:majorGridlines>
        <c:title>
          <c:tx>
            <c:rich>
              <a:bodyPr/>
              <a:lstStyle/>
              <a:p>
                <a:pPr>
                  <a:defRPr sz="1000" b="1">
                    <a:latin typeface="Times New Roman" pitchFamily="18" charset="0"/>
                    <a:cs typeface="Times New Roman" pitchFamily="18" charset="0"/>
                  </a:defRPr>
                </a:pPr>
                <a:r>
                  <a:rPr lang="en-US" altLang="zh-CN" sz="1000" b="1">
                    <a:latin typeface="Times New Roman" pitchFamily="18" charset="0"/>
                    <a:cs typeface="Times New Roman" pitchFamily="18" charset="0"/>
                  </a:rPr>
                  <a:t>NES gain</a:t>
                </a:r>
                <a:endParaRPr lang="zh-CN" altLang="en-US" sz="1000" b="1">
                  <a:latin typeface="Times New Roman" pitchFamily="18" charset="0"/>
                  <a:cs typeface="Times New Roman" pitchFamily="18" charset="0"/>
                </a:endParaRPr>
              </a:p>
            </c:rich>
          </c:tx>
          <c:layout>
            <c:manualLayout>
              <c:xMode val="edge"/>
              <c:yMode val="edge"/>
              <c:x val="1.6666666666666666E-2"/>
              <c:y val="0.32445173519976672"/>
            </c:manualLayout>
          </c:layout>
          <c:overlay val="0"/>
        </c:title>
        <c:numFmt formatCode="0%" sourceLinked="0"/>
        <c:majorTickMark val="out"/>
        <c:minorTickMark val="none"/>
        <c:tickLblPos val="nextTo"/>
        <c:txPr>
          <a:bodyPr/>
          <a:lstStyle/>
          <a:p>
            <a:pPr>
              <a:defRPr sz="800" baseline="0"/>
            </a:pPr>
            <a:endParaRPr lang="zh-CN"/>
          </a:p>
        </c:txPr>
        <c:crossAx val="168871040"/>
        <c:crosses val="autoZero"/>
        <c:crossBetween val="between"/>
        <c:majorUnit val="2.0000000000000004E-2"/>
      </c:valAx>
      <c:spPr>
        <a:noFill/>
        <a:ln w="25400">
          <a:noFill/>
        </a:ln>
      </c:spPr>
    </c:plotArea>
    <c:plotVisOnly val="1"/>
    <c:dispBlanksAs val="gap"/>
    <c:showDLblsOverMax val="0"/>
  </c:chart>
  <c:externalData r:id="rId1">
    <c:autoUpdate val="0"/>
  </c:externalData>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594C6A-1F90-493A-B487-04DA504018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192</TotalTime>
  <Pages>7</Pages>
  <Words>2864</Words>
  <Characters>16330</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19156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CATT</dc:creator>
  <cp:lastModifiedBy>苏俞婉</cp:lastModifiedBy>
  <cp:revision>61</cp:revision>
  <dcterms:created xsi:type="dcterms:W3CDTF">2024-02-18T16:49:00Z</dcterms:created>
  <dcterms:modified xsi:type="dcterms:W3CDTF">2024-02-19T02:43:00Z</dcterms:modified>
</cp:coreProperties>
</file>