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68424686" w:rsidR="006E279F" w:rsidRPr="005025B8" w:rsidRDefault="006E279F" w:rsidP="006E279F">
      <w:pPr>
        <w:tabs>
          <w:tab w:val="center" w:pos="4536"/>
          <w:tab w:val="right" w:pos="9072"/>
        </w:tabs>
        <w:rPr>
          <w:rFonts w:ascii="Arial" w:eastAsiaTheme="minorEastAsia" w:hAnsi="Arial" w:cs="Arial"/>
          <w:b/>
          <w:bCs/>
          <w:sz w:val="22"/>
          <w:lang w:eastAsia="zh-CN"/>
        </w:rPr>
      </w:pPr>
      <w:r w:rsidRPr="005025B8">
        <w:rPr>
          <w:rFonts w:ascii="Arial" w:eastAsia="MS Mincho" w:hAnsi="Arial" w:cs="Arial"/>
          <w:b/>
          <w:sz w:val="22"/>
        </w:rPr>
        <w:t xml:space="preserve">3GPP TSG RAN WG1 </w:t>
      </w:r>
      <w:r w:rsidRPr="005025B8">
        <w:rPr>
          <w:rFonts w:ascii="Arial" w:eastAsia="MS Mincho" w:hAnsi="Arial" w:cs="Arial"/>
          <w:b/>
          <w:bCs/>
          <w:sz w:val="22"/>
        </w:rPr>
        <w:t>#</w:t>
      </w:r>
      <w:r w:rsidR="00534F81" w:rsidRPr="005025B8">
        <w:rPr>
          <w:rFonts w:ascii="Arial" w:eastAsiaTheme="minorEastAsia" w:hAnsi="Arial" w:cs="Arial"/>
          <w:b/>
          <w:bCs/>
          <w:sz w:val="22"/>
          <w:lang w:eastAsia="zh-CN"/>
        </w:rPr>
        <w:t>11</w:t>
      </w:r>
      <w:r w:rsidR="000D66B3">
        <w:rPr>
          <w:rFonts w:ascii="Arial" w:eastAsiaTheme="minorEastAsia" w:hAnsi="Arial" w:cs="Arial"/>
          <w:b/>
          <w:bCs/>
          <w:sz w:val="22"/>
          <w:lang w:eastAsia="zh-CN"/>
        </w:rPr>
        <w:t>6</w:t>
      </w:r>
      <w:r w:rsidRPr="005025B8">
        <w:rPr>
          <w:rFonts w:ascii="Arial" w:eastAsia="MS Mincho" w:hAnsi="Arial" w:cs="Arial"/>
          <w:b/>
          <w:sz w:val="22"/>
        </w:rPr>
        <w:tab/>
      </w:r>
      <w:r w:rsidRPr="005025B8">
        <w:rPr>
          <w:rFonts w:ascii="Arial" w:eastAsia="MS Mincho" w:hAnsi="Arial" w:cs="Arial"/>
          <w:b/>
          <w:sz w:val="22"/>
        </w:rPr>
        <w:tab/>
      </w:r>
      <w:r w:rsidR="00EF465C" w:rsidRPr="005025B8">
        <w:rPr>
          <w:rFonts w:ascii="Arial" w:eastAsia="MS Mincho" w:hAnsi="Arial" w:cs="Arial"/>
          <w:b/>
          <w:sz w:val="22"/>
        </w:rPr>
        <w:t>R1-</w:t>
      </w:r>
      <w:r w:rsidR="004C568E" w:rsidRPr="005025B8">
        <w:rPr>
          <w:rFonts w:ascii="Arial" w:eastAsia="MS Mincho" w:hAnsi="Arial" w:cs="Arial"/>
          <w:b/>
          <w:sz w:val="22"/>
        </w:rPr>
        <w:t>2</w:t>
      </w:r>
      <w:r w:rsidR="004C568E">
        <w:rPr>
          <w:rFonts w:ascii="Arial" w:eastAsia="MS Mincho" w:hAnsi="Arial" w:cs="Arial"/>
          <w:b/>
          <w:sz w:val="22"/>
        </w:rPr>
        <w:t>400414</w:t>
      </w:r>
      <w:r w:rsidR="004C568E" w:rsidRPr="005025B8">
        <w:rPr>
          <w:rFonts w:ascii="Arial" w:eastAsia="MS Mincho" w:hAnsi="Arial" w:cs="Arial"/>
          <w:b/>
          <w:sz w:val="22"/>
        </w:rPr>
        <w:t xml:space="preserve">                                          </w:t>
      </w:r>
    </w:p>
    <w:p w14:paraId="22C9BFE4" w14:textId="77777777" w:rsidR="000D66B3" w:rsidRPr="000D66B3" w:rsidRDefault="000D66B3" w:rsidP="000D66B3">
      <w:pPr>
        <w:tabs>
          <w:tab w:val="center" w:pos="4536"/>
          <w:tab w:val="right" w:pos="9072"/>
        </w:tabs>
        <w:rPr>
          <w:rFonts w:ascii="Arial" w:eastAsia="MS Mincho" w:hAnsi="Arial" w:cs="Arial"/>
          <w:b/>
          <w:bCs/>
          <w:sz w:val="22"/>
          <w:szCs w:val="22"/>
          <w:lang w:eastAsia="ja-JP"/>
        </w:rPr>
      </w:pPr>
      <w:r w:rsidRPr="000D66B3">
        <w:rPr>
          <w:rFonts w:ascii="Arial" w:eastAsia="MS Mincho" w:hAnsi="Arial" w:cs="Arial"/>
          <w:b/>
          <w:bCs/>
          <w:sz w:val="22"/>
          <w:szCs w:val="22"/>
          <w:lang w:eastAsia="ja-JP"/>
        </w:rPr>
        <w:t>Athens, Greece, February 26</w:t>
      </w:r>
      <w:r w:rsidRPr="000D66B3">
        <w:rPr>
          <w:rFonts w:ascii="Arial" w:eastAsia="Malgun Gothic" w:hAnsi="Arial" w:cs="Arial"/>
          <w:b/>
          <w:bCs/>
          <w:sz w:val="22"/>
          <w:szCs w:val="22"/>
          <w:vertAlign w:val="superscript"/>
          <w:lang w:eastAsia="ko-KR"/>
        </w:rPr>
        <w:t>th</w:t>
      </w:r>
      <w:r w:rsidRPr="000D66B3">
        <w:rPr>
          <w:rFonts w:ascii="Arial" w:eastAsia="MS Mincho" w:hAnsi="Arial" w:cs="Arial"/>
          <w:b/>
          <w:bCs/>
          <w:sz w:val="22"/>
          <w:szCs w:val="22"/>
          <w:lang w:eastAsia="ja-JP"/>
        </w:rPr>
        <w:t xml:space="preserve"> </w:t>
      </w:r>
      <w:r w:rsidRPr="000D66B3">
        <w:rPr>
          <w:rFonts w:ascii="Arial" w:hAnsi="Arial" w:cs="Arial"/>
          <w:b/>
          <w:bCs/>
          <w:sz w:val="22"/>
          <w:szCs w:val="22"/>
        </w:rPr>
        <w:t>– March 1</w:t>
      </w:r>
      <w:r w:rsidRPr="000D66B3">
        <w:rPr>
          <w:rFonts w:ascii="Arial" w:hAnsi="Arial" w:cs="Arial"/>
          <w:b/>
          <w:bCs/>
          <w:sz w:val="22"/>
          <w:szCs w:val="22"/>
          <w:vertAlign w:val="superscript"/>
        </w:rPr>
        <w:t>st</w:t>
      </w:r>
      <w:r w:rsidRPr="000D66B3">
        <w:rPr>
          <w:rFonts w:ascii="Arial" w:eastAsia="MS Mincho" w:hAnsi="Arial" w:cs="Arial"/>
          <w:b/>
          <w:bCs/>
          <w:sz w:val="22"/>
          <w:szCs w:val="22"/>
          <w:lang w:eastAsia="ja-JP"/>
        </w:rPr>
        <w:t>, 2024</w:t>
      </w:r>
    </w:p>
    <w:p w14:paraId="43731BAB" w14:textId="77777777" w:rsidR="00FA7121" w:rsidRPr="000D66B3" w:rsidRDefault="00FA7121" w:rsidP="00FA7121">
      <w:pPr>
        <w:pStyle w:val="ad"/>
        <w:tabs>
          <w:tab w:val="left" w:pos="1800"/>
        </w:tabs>
        <w:ind w:left="1800" w:hanging="1800"/>
        <w:rPr>
          <w:rFonts w:ascii="Arial" w:eastAsia="宋体" w:hAnsi="Arial" w:cs="Arial"/>
          <w:b/>
          <w:sz w:val="22"/>
          <w:szCs w:val="22"/>
          <w:lang w:eastAsia="zh-CN"/>
        </w:rPr>
      </w:pPr>
    </w:p>
    <w:p w14:paraId="31F94C55" w14:textId="742FC21C"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 xml:space="preserve">CATT, </w:t>
      </w:r>
      <w:r w:rsidR="00D42022">
        <w:rPr>
          <w:rFonts w:ascii="Arial" w:hAnsi="Arial" w:cs="Arial"/>
          <w:b/>
          <w:sz w:val="22"/>
          <w:szCs w:val="22"/>
        </w:rPr>
        <w:t>CICTCI</w:t>
      </w:r>
    </w:p>
    <w:p w14:paraId="43F23138" w14:textId="42A5F86A"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4C568E" w:rsidRPr="004C568E">
        <w:rPr>
          <w:rFonts w:ascii="Arial" w:hAnsi="Arial" w:cs="Arial"/>
          <w:b/>
          <w:sz w:val="22"/>
          <w:szCs w:val="22"/>
        </w:rPr>
        <w:t>Remaining issues on UE features for NR sidelink evolution</w:t>
      </w:r>
      <w:r w:rsidR="004E3D63" w:rsidRPr="00036B43">
        <w:rPr>
          <w:rFonts w:ascii="Arial" w:hAnsi="Arial" w:cs="Arial"/>
          <w:b/>
          <w:sz w:val="22"/>
          <w:szCs w:val="22"/>
        </w:rPr>
        <w:t xml:space="preserve"> </w:t>
      </w:r>
    </w:p>
    <w:p w14:paraId="3D57111A" w14:textId="64E3A6F5"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A15CA5">
        <w:rPr>
          <w:rFonts w:ascii="Arial" w:eastAsiaTheme="minorEastAsia" w:hAnsi="Arial" w:cs="Arial"/>
          <w:b/>
          <w:sz w:val="22"/>
          <w:szCs w:val="22"/>
          <w:lang w:eastAsia="zh-CN"/>
        </w:rPr>
        <w:t>8</w:t>
      </w:r>
      <w:r w:rsidR="00A70DD2" w:rsidRPr="00D2294C">
        <w:rPr>
          <w:rFonts w:ascii="Arial" w:eastAsiaTheme="minorEastAsia" w:hAnsi="Arial" w:cs="Arial"/>
          <w:b/>
          <w:sz w:val="22"/>
          <w:szCs w:val="22"/>
          <w:lang w:eastAsia="zh-CN"/>
        </w:rPr>
        <w:t>.</w:t>
      </w:r>
      <w:r w:rsidR="000D66B3">
        <w:rPr>
          <w:rFonts w:ascii="Arial" w:eastAsiaTheme="minorEastAsia" w:hAnsi="Arial" w:cs="Arial"/>
          <w:b/>
          <w:sz w:val="22"/>
          <w:szCs w:val="22"/>
          <w:lang w:eastAsia="zh-CN"/>
        </w:rPr>
        <w:t>12</w:t>
      </w:r>
      <w:r w:rsidR="001537F1">
        <w:rPr>
          <w:rFonts w:ascii="Arial" w:eastAsiaTheme="minorEastAsia" w:hAnsi="Arial" w:cs="Arial"/>
          <w:b/>
          <w:sz w:val="22"/>
          <w:szCs w:val="22"/>
          <w:lang w:eastAsia="zh-CN"/>
        </w:rPr>
        <w:t>.</w:t>
      </w:r>
      <w:r w:rsidR="00A15CA5">
        <w:rPr>
          <w:rFonts w:ascii="Arial" w:eastAsiaTheme="minorEastAsia" w:hAnsi="Arial" w:cs="Arial"/>
          <w:b/>
          <w:sz w:val="22"/>
          <w:szCs w:val="22"/>
          <w:lang w:eastAsia="zh-CN"/>
        </w:rPr>
        <w:t>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3559FD7D" w14:textId="797EE5D8" w:rsidR="009E2F14" w:rsidRDefault="009E2F14"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this contribution, we will further discuss the remaining issues on UE features for </w:t>
      </w:r>
      <w:r w:rsidR="00851F1C">
        <w:rPr>
          <w:rFonts w:ascii="Times New Roman" w:eastAsiaTheme="minorEastAsia" w:hAnsi="Times New Roman" w:cs="Times New Roman"/>
          <w:sz w:val="20"/>
          <w:lang w:eastAsia="zh-CN"/>
        </w:rPr>
        <w:t>NR sidelink evolution, and share our views</w:t>
      </w:r>
      <w:r>
        <w:rPr>
          <w:rFonts w:ascii="Times New Roman" w:eastAsiaTheme="minorEastAsia" w:hAnsi="Times New Roman" w:cs="Times New Roman"/>
          <w:sz w:val="20"/>
          <w:lang w:eastAsia="zh-CN"/>
        </w:rPr>
        <w:t>.</w:t>
      </w:r>
    </w:p>
    <w:p w14:paraId="37DCBFF0" w14:textId="2E7E2E3A" w:rsidR="009E2F14" w:rsidRPr="009E2F14" w:rsidRDefault="009E2F14" w:rsidP="009E2F14">
      <w:pPr>
        <w:pStyle w:val="1"/>
        <w:spacing w:beforeLines="50" w:before="120" w:afterLines="50"/>
        <w:ind w:left="431"/>
        <w:rPr>
          <w:rFonts w:cs="Arial"/>
          <w:lang w:val="en-US"/>
        </w:rPr>
      </w:pPr>
      <w:r w:rsidRPr="009E2F14">
        <w:rPr>
          <w:rFonts w:cs="Arial"/>
          <w:lang w:val="en-US"/>
        </w:rPr>
        <w:t>Remaining issues on UE f</w:t>
      </w:r>
      <w:r>
        <w:rPr>
          <w:rFonts w:cs="Arial"/>
          <w:lang w:val="en-US"/>
        </w:rPr>
        <w:t>eatures for co-channel co-existence</w:t>
      </w:r>
    </w:p>
    <w:p w14:paraId="12F0A83D" w14:textId="19664D04" w:rsidR="00851F1C" w:rsidRDefault="00851F1C"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w:t>
      </w:r>
      <w:r w:rsidR="007A2F05">
        <w:rPr>
          <w:rFonts w:ascii="Times New Roman" w:eastAsiaTheme="minorEastAsia" w:hAnsi="Times New Roman" w:cs="Times New Roman"/>
          <w:sz w:val="20"/>
          <w:lang w:eastAsia="zh-CN"/>
        </w:rPr>
        <w:t>5</w:t>
      </w:r>
      <w:r>
        <w:rPr>
          <w:rFonts w:ascii="Times New Roman" w:eastAsiaTheme="minorEastAsia" w:hAnsi="Times New Roman" w:cs="Times New Roman"/>
          <w:sz w:val="20"/>
          <w:lang w:eastAsia="zh-CN"/>
        </w:rPr>
        <w:t xml:space="preserve"> meeting, the UE features for co-channel coexistence were discussed with following agreement</w:t>
      </w:r>
      <w:r w:rsidR="006C3F6E">
        <w:rPr>
          <w:rFonts w:ascii="Times New Roman" w:eastAsiaTheme="minorEastAsia" w:hAnsi="Times New Roman" w:cs="Times New Roman"/>
          <w:sz w:val="20"/>
          <w:lang w:eastAsia="zh-CN"/>
        </w:rPr>
        <w:t xml:space="preserve"> </w:t>
      </w:r>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530A35" w14:paraId="1E51B20C" w14:textId="77777777" w:rsidTr="00530A35">
        <w:tc>
          <w:tcPr>
            <w:tcW w:w="9060" w:type="dxa"/>
          </w:tcPr>
          <w:p w14:paraId="7A0CC0EF" w14:textId="77777777" w:rsidR="00530A35" w:rsidRPr="003718C3" w:rsidRDefault="00530A35" w:rsidP="00530A35">
            <w:pPr>
              <w:rPr>
                <w:rFonts w:eastAsia="MS Gothic"/>
                <w:b/>
                <w:bCs/>
                <w:lang w:eastAsia="ja-JP"/>
              </w:rPr>
            </w:pPr>
            <w:r w:rsidRPr="003718C3">
              <w:rPr>
                <w:b/>
                <w:bCs/>
                <w:highlight w:val="green"/>
                <w:lang w:eastAsia="x-none"/>
              </w:rPr>
              <w:t>Agreement</w:t>
            </w:r>
          </w:p>
          <w:p w14:paraId="565284F6" w14:textId="77777777" w:rsidR="00530A35" w:rsidRPr="003718C3" w:rsidRDefault="00530A35" w:rsidP="00530A35">
            <w:pPr>
              <w:numPr>
                <w:ilvl w:val="0"/>
                <w:numId w:val="7"/>
              </w:numPr>
              <w:spacing w:afterLines="50" w:after="120" w:line="259" w:lineRule="auto"/>
              <w:jc w:val="both"/>
              <w:rPr>
                <w:rFonts w:eastAsia="MS Gothic"/>
                <w:lang w:eastAsia="ja-JP"/>
              </w:rPr>
            </w:pPr>
            <w:r w:rsidRPr="003718C3">
              <w:rPr>
                <w:rFonts w:eastAsia="MS Gothic" w:hint="eastAsia"/>
                <w:lang w:eastAsia="ja-JP"/>
              </w:rPr>
              <w:t>F</w:t>
            </w:r>
            <w:r w:rsidRPr="003718C3">
              <w:rPr>
                <w:rFonts w:eastAsia="MS Gothic"/>
                <w:lang w:eastAsia="ja-JP"/>
              </w:rPr>
              <w:t>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55"/>
              <w:gridCol w:w="1243"/>
              <w:gridCol w:w="1259"/>
              <w:gridCol w:w="381"/>
              <w:gridCol w:w="381"/>
              <w:gridCol w:w="339"/>
              <w:gridCol w:w="1174"/>
              <w:gridCol w:w="456"/>
              <w:gridCol w:w="376"/>
              <w:gridCol w:w="376"/>
              <w:gridCol w:w="221"/>
              <w:gridCol w:w="865"/>
              <w:gridCol w:w="616"/>
            </w:tblGrid>
            <w:tr w:rsidR="00530A35" w:rsidRPr="00B7457A" w14:paraId="611FFC32" w14:textId="77777777" w:rsidTr="001C3B57">
              <w:trPr>
                <w:trHeight w:val="20"/>
              </w:trPr>
              <w:tc>
                <w:tcPr>
                  <w:tcW w:w="449" w:type="pct"/>
                  <w:tcBorders>
                    <w:top w:val="single" w:sz="4" w:space="0" w:color="auto"/>
                    <w:left w:val="single" w:sz="4" w:space="0" w:color="auto"/>
                    <w:bottom w:val="single" w:sz="4" w:space="0" w:color="auto"/>
                    <w:right w:val="single" w:sz="4" w:space="0" w:color="auto"/>
                  </w:tcBorders>
                  <w:shd w:val="clear" w:color="auto" w:fill="auto"/>
                </w:tcPr>
                <w:p w14:paraId="36C3C030" w14:textId="77777777" w:rsidR="00530A35" w:rsidRPr="00B7457A" w:rsidRDefault="00530A35" w:rsidP="00530A35">
                  <w:pPr>
                    <w:keepNext/>
                    <w:keepLines/>
                    <w:rPr>
                      <w:rFonts w:ascii="Arial" w:eastAsia="MS Mincho" w:hAnsi="Arial" w:cs="Arial"/>
                      <w:color w:val="000000"/>
                      <w:sz w:val="12"/>
                      <w:szCs w:val="12"/>
                      <w:lang w:val="nl-NL" w:eastAsia="ja-JP"/>
                    </w:rPr>
                  </w:pPr>
                  <w:r w:rsidRPr="00B7457A">
                    <w:rPr>
                      <w:rFonts w:ascii="Arial" w:eastAsia="MS Mincho" w:hAnsi="Arial" w:cs="Arial"/>
                      <w:sz w:val="12"/>
                      <w:szCs w:val="12"/>
                      <w:lang w:eastAsia="ja-JP"/>
                    </w:rPr>
                    <w:t>47. NR_SL_enh2</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EB0BDB8"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lang w:eastAsia="ja-JP"/>
                    </w:rPr>
                    <w:t>47-s1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D6AEBE0" w14:textId="77777777" w:rsidR="00530A35" w:rsidRPr="00B7457A" w:rsidRDefault="00530A35" w:rsidP="00530A35">
                  <w:pPr>
                    <w:keepNext/>
                    <w:keepLines/>
                    <w:rPr>
                      <w:rFonts w:ascii="Arial" w:eastAsia="宋体" w:hAnsi="Arial" w:cs="Arial"/>
                      <w:color w:val="000000"/>
                      <w:sz w:val="12"/>
                      <w:szCs w:val="12"/>
                      <w:lang w:eastAsia="zh-CN"/>
                    </w:rPr>
                  </w:pPr>
                  <w:r w:rsidRPr="00B7457A">
                    <w:rPr>
                      <w:rFonts w:ascii="Arial" w:eastAsia="Yu Mincho" w:hAnsi="Arial" w:cs="Arial"/>
                      <w:sz w:val="12"/>
                      <w:szCs w:val="12"/>
                      <w:lang w:eastAsia="ja-JP"/>
                    </w:rPr>
                    <w:t xml:space="preserve">Transmission/Reception using dynamic resource pool sharing </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79E7B468" w14:textId="77777777" w:rsidR="00530A35" w:rsidRPr="00B7457A" w:rsidRDefault="00530A35" w:rsidP="00530A35">
                  <w:pPr>
                    <w:spacing w:line="259" w:lineRule="auto"/>
                    <w:rPr>
                      <w:rFonts w:ascii="Arial" w:eastAsia="MS Gothic" w:hAnsi="Arial" w:cs="Arial"/>
                      <w:sz w:val="12"/>
                      <w:szCs w:val="12"/>
                      <w:lang w:eastAsia="ja-JP"/>
                    </w:rPr>
                  </w:pPr>
                  <w:r w:rsidRPr="00B7457A">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14:paraId="4900F749" w14:textId="77777777" w:rsidR="00530A35" w:rsidRPr="00B7457A" w:rsidRDefault="00530A35" w:rsidP="00530A35">
                  <w:pPr>
                    <w:spacing w:line="259" w:lineRule="auto"/>
                    <w:rPr>
                      <w:rFonts w:ascii="Arial" w:eastAsia="MS Gothic" w:hAnsi="Arial" w:cs="Arial"/>
                      <w:sz w:val="12"/>
                      <w:szCs w:val="12"/>
                      <w:lang w:eastAsia="ja-JP"/>
                    </w:rPr>
                  </w:pPr>
                </w:p>
                <w:p w14:paraId="451B8EF3" w14:textId="77777777" w:rsidR="00530A35" w:rsidRPr="00B7457A" w:rsidRDefault="00530A35" w:rsidP="00530A35">
                  <w:pPr>
                    <w:rPr>
                      <w:rFonts w:ascii="Arial" w:eastAsia="MS Gothic" w:hAnsi="Arial" w:cs="Arial"/>
                      <w:color w:val="000000"/>
                      <w:sz w:val="12"/>
                      <w:szCs w:val="12"/>
                      <w:lang w:eastAsia="ja-JP"/>
                    </w:rPr>
                  </w:pPr>
                  <w:r w:rsidRPr="00B7457A">
                    <w:rPr>
                      <w:rFonts w:ascii="Arial" w:eastAsia="MS Gothic" w:hAnsi="Arial" w:cs="Arial"/>
                      <w:sz w:val="12"/>
                      <w:szCs w:val="12"/>
                      <w:lang w:eastAsia="ja-JP"/>
                    </w:rPr>
                    <w:t>2) UE supports NR sidelink TXs and RXs</w:t>
                  </w:r>
                  <w:r w:rsidRPr="00B7457A">
                    <w:rPr>
                      <w:rFonts w:ascii="Arial" w:eastAsia="MS Gothic" w:hAnsi="Arial" w:cs="Arial"/>
                      <w:color w:val="FF0000"/>
                      <w:sz w:val="12"/>
                      <w:szCs w:val="12"/>
                      <w:lang w:eastAsia="ja-JP"/>
                    </w:rPr>
                    <w:t xml:space="preserve"> in a resource pool</w:t>
                  </w:r>
                  <w:r w:rsidRPr="00B7457A">
                    <w:rPr>
                      <w:rFonts w:ascii="Arial" w:eastAsia="MS Gothic" w:hAnsi="Arial" w:cs="Arial"/>
                      <w:sz w:val="12"/>
                      <w:szCs w:val="12"/>
                      <w:lang w:eastAsia="ja-JP"/>
                    </w:rPr>
                    <w:t xml:space="preserve"> in 15kHz and 30kHz SCSs</w:t>
                  </w:r>
                  <w:r w:rsidRPr="00B7457A">
                    <w:rPr>
                      <w:rFonts w:eastAsia="MS Gothic"/>
                      <w:sz w:val="12"/>
                      <w:szCs w:val="12"/>
                      <w:lang w:eastAsia="ja-JP"/>
                    </w:rPr>
                    <w:t xml:space="preserve"> </w:t>
                  </w:r>
                  <w:r w:rsidRPr="00B7457A">
                    <w:rPr>
                      <w:rFonts w:ascii="Arial" w:eastAsia="MS Gothic" w:hAnsi="Arial" w:cs="Arial"/>
                      <w:sz w:val="12"/>
                      <w:szCs w:val="12"/>
                      <w:lang w:eastAsia="ja-JP"/>
                    </w:rPr>
                    <w:t xml:space="preserve">and uses the SCS that is (pre)configured for a SL BWP. </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D47DB8A"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highlight w:val="yellow"/>
                      <w:lang w:eastAsia="ja-JP"/>
                    </w:rPr>
                    <w:t>[15-3, 15-6, 15-11]</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8BE201D" w14:textId="77777777" w:rsidR="00530A35" w:rsidRPr="00B7457A" w:rsidRDefault="00530A35" w:rsidP="00530A35">
                  <w:pPr>
                    <w:keepNext/>
                    <w:keepLines/>
                    <w:spacing w:line="259" w:lineRule="auto"/>
                    <w:rPr>
                      <w:rFonts w:ascii="Arial" w:eastAsia="宋体" w:hAnsi="Arial" w:cs="Arial"/>
                      <w:sz w:val="12"/>
                      <w:szCs w:val="12"/>
                      <w:lang w:eastAsia="zh-CN"/>
                    </w:rPr>
                  </w:pPr>
                  <w:r w:rsidRPr="00B7457A">
                    <w:rPr>
                      <w:rFonts w:ascii="Arial" w:eastAsia="宋体" w:hAnsi="Arial" w:cs="Arial"/>
                      <w:sz w:val="12"/>
                      <w:szCs w:val="12"/>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E2D05B"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lang w:eastAsia="ja-JP"/>
                    </w:rPr>
                    <w:t>No</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85FE209" w14:textId="77777777" w:rsidR="00530A35" w:rsidRPr="00B7457A" w:rsidRDefault="00530A35" w:rsidP="00530A35">
                  <w:pPr>
                    <w:keepNext/>
                    <w:keepLines/>
                    <w:rPr>
                      <w:rFonts w:ascii="Arial" w:eastAsia="宋体" w:hAnsi="Arial" w:cs="Arial"/>
                      <w:color w:val="000000"/>
                      <w:sz w:val="12"/>
                      <w:szCs w:val="12"/>
                      <w:lang w:eastAsia="zh-CN"/>
                    </w:rPr>
                  </w:pPr>
                  <w:r w:rsidRPr="00B7457A">
                    <w:rPr>
                      <w:rFonts w:ascii="Arial" w:eastAsia="宋体" w:hAnsi="Arial" w:cs="Arial"/>
                      <w:sz w:val="12"/>
                      <w:szCs w:val="12"/>
                      <w:lang w:eastAsia="zh-CN"/>
                    </w:rPr>
                    <w:t>UE does not support transmission/reception using dynamic resource pool sharing</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16F6F33" w14:textId="77777777" w:rsidR="00530A35" w:rsidRPr="00B7457A" w:rsidRDefault="00530A35" w:rsidP="00530A35">
                  <w:pPr>
                    <w:keepNext/>
                    <w:keepLines/>
                    <w:rPr>
                      <w:rFonts w:ascii="Arial" w:eastAsia="宋体" w:hAnsi="Arial" w:cs="Arial"/>
                      <w:color w:val="000000"/>
                      <w:sz w:val="12"/>
                      <w:szCs w:val="12"/>
                      <w:lang w:eastAsia="zh-CN"/>
                    </w:rPr>
                  </w:pPr>
                  <w:r w:rsidRPr="00B7457A">
                    <w:rPr>
                      <w:rFonts w:ascii="Arial" w:eastAsia="宋体" w:hAnsi="Arial" w:cs="Arial"/>
                      <w:strike/>
                      <w:color w:val="FF0000"/>
                      <w:sz w:val="12"/>
                      <w:szCs w:val="12"/>
                      <w:lang w:eastAsia="zh-CN"/>
                    </w:rPr>
                    <w:t>[</w:t>
                  </w:r>
                  <w:r w:rsidRPr="00B7457A">
                    <w:rPr>
                      <w:rFonts w:ascii="Arial" w:eastAsia="宋体" w:hAnsi="Arial" w:cs="Arial"/>
                      <w:sz w:val="12"/>
                      <w:szCs w:val="12"/>
                      <w:lang w:eastAsia="zh-CN"/>
                    </w:rPr>
                    <w:t>Per band</w:t>
                  </w:r>
                  <w:r w:rsidRPr="00B7457A">
                    <w:rPr>
                      <w:rFonts w:ascii="Arial" w:eastAsia="宋体" w:hAnsi="Arial" w:cs="Arial"/>
                      <w:strike/>
                      <w:color w:val="FF0000"/>
                      <w:sz w:val="12"/>
                      <w:szCs w:val="12"/>
                      <w:lang w:eastAsia="zh-CN"/>
                    </w:rPr>
                    <w:t>]</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B09E200"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52FF81B"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lang w:eastAsia="ja-JP"/>
                    </w:rPr>
                    <w:t>N/A</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4C4E2968" w14:textId="77777777" w:rsidR="00530A35" w:rsidRPr="00B7457A" w:rsidRDefault="00530A35" w:rsidP="00530A35">
                  <w:pPr>
                    <w:keepNext/>
                    <w:keepLines/>
                    <w:rPr>
                      <w:rFonts w:ascii="Arial" w:eastAsia="MS Mincho" w:hAnsi="Arial" w:cs="Arial"/>
                      <w:color w:val="000000"/>
                      <w:sz w:val="12"/>
                      <w:szCs w:val="12"/>
                      <w:lang w:eastAsia="ja-JP"/>
                    </w:rPr>
                  </w:pP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D974F86" w14:textId="77777777" w:rsidR="00530A35" w:rsidRPr="00B7457A" w:rsidRDefault="00530A35" w:rsidP="00530A35">
                  <w:pPr>
                    <w:keepNext/>
                    <w:keepLines/>
                    <w:spacing w:line="259" w:lineRule="auto"/>
                    <w:rPr>
                      <w:rFonts w:ascii="Arial" w:eastAsia="MS Mincho" w:hAnsi="Arial" w:cs="Arial"/>
                      <w:strike/>
                      <w:color w:val="FF0000"/>
                      <w:sz w:val="12"/>
                      <w:szCs w:val="12"/>
                      <w:lang w:eastAsia="ja-JP"/>
                    </w:rPr>
                  </w:pPr>
                  <w:r w:rsidRPr="00B7457A">
                    <w:rPr>
                      <w:rFonts w:ascii="Arial" w:eastAsia="MS Mincho" w:hAnsi="Arial" w:cs="Arial"/>
                      <w:strike/>
                      <w:color w:val="FF0000"/>
                      <w:sz w:val="12"/>
                      <w:szCs w:val="12"/>
                      <w:lang w:eastAsia="ja-JP"/>
                    </w:rPr>
                    <w:t>[UE supports EUTRA mode 4 fSL in the same band]</w:t>
                  </w:r>
                </w:p>
                <w:p w14:paraId="60D2B23A" w14:textId="77777777" w:rsidR="00530A35" w:rsidRPr="00B7457A" w:rsidRDefault="00530A35" w:rsidP="00530A35">
                  <w:pPr>
                    <w:keepNext/>
                    <w:keepLines/>
                    <w:spacing w:line="259" w:lineRule="auto"/>
                    <w:rPr>
                      <w:rFonts w:ascii="Arial" w:eastAsia="MS Mincho" w:hAnsi="Arial" w:cs="Arial"/>
                      <w:sz w:val="12"/>
                      <w:szCs w:val="12"/>
                      <w:lang w:eastAsia="ja-JP"/>
                    </w:rPr>
                  </w:pPr>
                </w:p>
                <w:p w14:paraId="0E0C404D" w14:textId="77777777" w:rsidR="00530A35" w:rsidRPr="00B7457A" w:rsidRDefault="00530A35" w:rsidP="00530A35">
                  <w:pPr>
                    <w:keepNext/>
                    <w:keepLines/>
                    <w:rPr>
                      <w:rFonts w:ascii="Arial" w:eastAsia="MS Mincho" w:hAnsi="Arial" w:cs="Arial"/>
                      <w:color w:val="000000"/>
                      <w:sz w:val="12"/>
                      <w:szCs w:val="12"/>
                    </w:rPr>
                  </w:pPr>
                  <w:r w:rsidRPr="00B7457A">
                    <w:rPr>
                      <w:rFonts w:ascii="Arial" w:eastAsia="MS Mincho" w:hAnsi="Arial" w:cs="Arial"/>
                      <w:sz w:val="12"/>
                      <w:szCs w:val="12"/>
                      <w:lang w:eastAsia="ja-JP"/>
                    </w:rPr>
                    <w:t>Component 2 does not imply that two different SCSs can be (pre)configured simultaneously in a SL BWP</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70B8CAA" w14:textId="77777777" w:rsidR="00530A35" w:rsidRPr="00B7457A" w:rsidRDefault="00530A35" w:rsidP="00530A35">
                  <w:pPr>
                    <w:keepNext/>
                    <w:keepLines/>
                    <w:rPr>
                      <w:rFonts w:ascii="Arial" w:eastAsia="MS Mincho" w:hAnsi="Arial" w:cs="Arial"/>
                      <w:color w:val="000000"/>
                      <w:sz w:val="12"/>
                      <w:szCs w:val="12"/>
                      <w:lang w:eastAsia="ja-JP"/>
                    </w:rPr>
                  </w:pPr>
                  <w:r w:rsidRPr="00B7457A">
                    <w:rPr>
                      <w:rFonts w:ascii="Arial" w:eastAsia="MS Mincho" w:hAnsi="Arial" w:cs="Arial"/>
                      <w:sz w:val="12"/>
                      <w:szCs w:val="12"/>
                    </w:rPr>
                    <w:t>Optional with capability signalling</w:t>
                  </w:r>
                </w:p>
              </w:tc>
            </w:tr>
          </w:tbl>
          <w:p w14:paraId="08BB8E60" w14:textId="3D8B5870" w:rsidR="00530A35" w:rsidRDefault="00530A35" w:rsidP="00364936">
            <w:pPr>
              <w:pStyle w:val="a0"/>
              <w:rPr>
                <w:rFonts w:ascii="Times New Roman" w:eastAsiaTheme="minorEastAsia" w:hAnsi="Times New Roman" w:cs="Times New Roman"/>
                <w:sz w:val="20"/>
                <w:lang w:eastAsia="zh-CN"/>
              </w:rPr>
            </w:pPr>
          </w:p>
        </w:tc>
      </w:tr>
    </w:tbl>
    <w:p w14:paraId="35BE39CD" w14:textId="77777777" w:rsidR="00530A35" w:rsidRDefault="00530A35" w:rsidP="00364936">
      <w:pPr>
        <w:pStyle w:val="a0"/>
        <w:rPr>
          <w:rFonts w:ascii="Times New Roman" w:eastAsiaTheme="minorEastAsia" w:hAnsi="Times New Roman" w:cs="Times New Roman"/>
          <w:sz w:val="20"/>
          <w:lang w:eastAsia="zh-CN"/>
        </w:rPr>
      </w:pPr>
    </w:p>
    <w:p w14:paraId="3CD39640" w14:textId="747CBA76"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to the pre-requisite column, since the dynamic resource pool sharing reuse the framework of in-device coexistence, especially for the simultaneous transmission/reception between LTE SL and NR SL. Therefore, besides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15-3 and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15-6,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15-11 should be the pre-requisite of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47-s1.</w:t>
      </w:r>
    </w:p>
    <w:p w14:paraId="1B856BF9" w14:textId="0E05A751" w:rsidR="004A44C0" w:rsidRDefault="000C43EB" w:rsidP="007F75B2">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w:t>
      </w:r>
      <w:r w:rsidR="00B637EF">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6 and 15-11 should be the pre-requisite of FG47-s1</w:t>
      </w:r>
      <w:r w:rsidR="001352BE">
        <w:rPr>
          <w:rFonts w:ascii="Times New Roman" w:eastAsiaTheme="minorEastAsia" w:hAnsi="Times New Roman" w:cs="Times New Roman"/>
          <w:b/>
          <w:i/>
          <w:sz w:val="20"/>
          <w:lang w:eastAsia="zh-CN"/>
        </w:rPr>
        <w:t xml:space="preserve">, and remove the bracket in pre-requisite column. </w:t>
      </w:r>
    </w:p>
    <w:p w14:paraId="09F08534" w14:textId="77777777" w:rsidR="000579E0" w:rsidRPr="000579E0" w:rsidRDefault="000579E0" w:rsidP="007F75B2">
      <w:pPr>
        <w:pStyle w:val="a0"/>
        <w:rPr>
          <w:rFonts w:ascii="Times New Roman" w:eastAsiaTheme="minorEastAsia" w:hAnsi="Times New Roman" w:cs="Times New Roman"/>
          <w:sz w:val="20"/>
          <w:lang w:eastAsia="zh-CN"/>
        </w:rPr>
      </w:pPr>
    </w:p>
    <w:p w14:paraId="06EA66C3" w14:textId="77777777" w:rsidR="00B637EF" w:rsidRDefault="00B637EF" w:rsidP="00B637EF">
      <w:pPr>
        <w:pStyle w:val="1"/>
        <w:spacing w:beforeLines="100" w:before="240" w:afterLines="50"/>
        <w:ind w:left="431" w:hanging="431"/>
        <w:rPr>
          <w:rFonts w:cs="Arial"/>
          <w:lang w:val="en-US"/>
        </w:rPr>
      </w:pPr>
      <w:r>
        <w:rPr>
          <w:rFonts w:cs="Arial"/>
          <w:lang w:val="en-US"/>
        </w:rPr>
        <w:t>Remaining issues on UE features for NR SL-CA</w:t>
      </w:r>
    </w:p>
    <w:p w14:paraId="6974EC4D" w14:textId="5DBC43B7" w:rsidR="00B637EF" w:rsidRDefault="00B637EF" w:rsidP="00B637EF">
      <w:pPr>
        <w:pStyle w:val="a0"/>
        <w:rPr>
          <w:rFonts w:ascii="Times New Roman" w:eastAsiaTheme="minorEastAsia" w:hAnsi="Times New Roman" w:cs="Times New Roman"/>
          <w:sz w:val="20"/>
          <w:lang w:eastAsia="zh-CN"/>
        </w:rPr>
      </w:pPr>
      <w:r w:rsidRPr="00BF2F4F">
        <w:rPr>
          <w:rFonts w:ascii="Times New Roman" w:eastAsiaTheme="minorEastAsia" w:hAnsi="Times New Roman" w:cs="Times New Roman"/>
          <w:sz w:val="20"/>
          <w:lang w:eastAsia="zh-CN"/>
        </w:rPr>
        <w:t>In RAN1#1</w:t>
      </w:r>
      <w:r w:rsidR="00ED6B3C">
        <w:rPr>
          <w:rFonts w:ascii="Times New Roman" w:eastAsiaTheme="minorEastAsia" w:hAnsi="Times New Roman" w:cs="Times New Roman"/>
          <w:sz w:val="20"/>
          <w:lang w:eastAsia="zh-CN"/>
        </w:rPr>
        <w:t>15</w:t>
      </w:r>
      <w:r w:rsidRPr="00BF2F4F">
        <w:rPr>
          <w:rFonts w:ascii="Times New Roman" w:eastAsiaTheme="minorEastAsia" w:hAnsi="Times New Roman" w:cs="Times New Roman"/>
          <w:sz w:val="20"/>
          <w:lang w:eastAsia="zh-CN"/>
        </w:rPr>
        <w:t xml:space="preserve"> meeting, the </w:t>
      </w:r>
      <w:r>
        <w:rPr>
          <w:rFonts w:ascii="Times New Roman" w:eastAsiaTheme="minorEastAsia" w:hAnsi="Times New Roman" w:cs="Times New Roman"/>
          <w:sz w:val="20"/>
          <w:lang w:eastAsia="zh-CN"/>
        </w:rPr>
        <w:t>UE features for SL-CA were discussed and archived following agreements [1]</w:t>
      </w:r>
      <w:r w:rsidRPr="00BF2F4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530A35" w14:paraId="27040771" w14:textId="77777777" w:rsidTr="00530A35">
        <w:tc>
          <w:tcPr>
            <w:tcW w:w="9060" w:type="dxa"/>
          </w:tcPr>
          <w:p w14:paraId="08554F84" w14:textId="77777777" w:rsidR="00530A35" w:rsidRPr="003718C3" w:rsidRDefault="00530A35" w:rsidP="00530A35">
            <w:pPr>
              <w:rPr>
                <w:rFonts w:eastAsia="MS Gothic"/>
                <w:b/>
                <w:bCs/>
                <w:lang w:eastAsia="ja-JP"/>
              </w:rPr>
            </w:pPr>
            <w:r w:rsidRPr="003718C3">
              <w:rPr>
                <w:b/>
                <w:bCs/>
                <w:highlight w:val="green"/>
                <w:lang w:eastAsia="x-none"/>
              </w:rPr>
              <w:t>Agreement</w:t>
            </w:r>
          </w:p>
          <w:p w14:paraId="4BD83A7E" w14:textId="77777777" w:rsidR="00530A35" w:rsidRPr="003718C3" w:rsidRDefault="00530A35" w:rsidP="00530A35">
            <w:pPr>
              <w:numPr>
                <w:ilvl w:val="0"/>
                <w:numId w:val="7"/>
              </w:numPr>
              <w:spacing w:afterLines="50" w:after="120" w:line="259" w:lineRule="auto"/>
              <w:jc w:val="both"/>
              <w:rPr>
                <w:rFonts w:eastAsia="MS Gothic"/>
                <w:lang w:eastAsia="ja-JP"/>
              </w:rPr>
            </w:pPr>
            <w:r w:rsidRPr="003718C3">
              <w:rPr>
                <w:rFonts w:eastAsia="MS Gothic" w:hint="eastAsia"/>
                <w:lang w:eastAsia="ja-JP"/>
              </w:rPr>
              <w:t>F</w:t>
            </w:r>
            <w:r w:rsidRPr="003718C3">
              <w:rPr>
                <w:rFonts w:eastAsia="MS Gothic"/>
                <w:lang w:eastAsia="ja-JP"/>
              </w:rPr>
              <w:t>G 47-v1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1024"/>
              <w:gridCol w:w="1523"/>
              <w:gridCol w:w="423"/>
              <w:gridCol w:w="423"/>
              <w:gridCol w:w="370"/>
              <w:gridCol w:w="406"/>
              <w:gridCol w:w="517"/>
              <w:gridCol w:w="417"/>
              <w:gridCol w:w="417"/>
              <w:gridCol w:w="222"/>
              <w:gridCol w:w="883"/>
              <w:gridCol w:w="882"/>
            </w:tblGrid>
            <w:tr w:rsidR="00530A35" w:rsidRPr="00946867" w14:paraId="3FC1721D" w14:textId="77777777" w:rsidTr="001C3B57">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148CED0" w14:textId="77777777" w:rsidR="00530A35" w:rsidRPr="00946867" w:rsidRDefault="00530A35" w:rsidP="00530A35">
                  <w:pPr>
                    <w:keepNext/>
                    <w:keepLines/>
                    <w:rPr>
                      <w:rFonts w:ascii="Arial" w:eastAsia="MS Mincho" w:hAnsi="Arial" w:cs="Arial"/>
                      <w:sz w:val="12"/>
                      <w:szCs w:val="12"/>
                      <w:lang w:eastAsia="ja-JP"/>
                    </w:rPr>
                  </w:pPr>
                  <w:r w:rsidRPr="00946867">
                    <w:rPr>
                      <w:rFonts w:ascii="Arial" w:eastAsia="MS Mincho" w:hAnsi="Arial" w:cs="Arial"/>
                      <w:sz w:val="12"/>
                      <w:szCs w:val="12"/>
                      <w:lang w:eastAsia="ja-JP"/>
                    </w:rPr>
                    <w:t>47. NR_SL_enh2</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132CFA4" w14:textId="77777777" w:rsidR="00530A35" w:rsidRPr="00946867" w:rsidRDefault="00530A35" w:rsidP="00530A35">
                  <w:pPr>
                    <w:keepNext/>
                    <w:keepLines/>
                    <w:rPr>
                      <w:rFonts w:ascii="Arial" w:eastAsia="MS Mincho" w:hAnsi="Arial" w:cs="Arial"/>
                      <w:sz w:val="12"/>
                      <w:szCs w:val="12"/>
                      <w:lang w:eastAsia="ja-JP"/>
                    </w:rPr>
                  </w:pPr>
                  <w:r w:rsidRPr="00946867">
                    <w:rPr>
                      <w:rFonts w:ascii="Arial" w:eastAsia="MS Mincho" w:hAnsi="Arial" w:cs="Arial"/>
                      <w:sz w:val="12"/>
                      <w:szCs w:val="12"/>
                      <w:lang w:eastAsia="ja-JP"/>
                    </w:rPr>
                    <w:t>47-v1</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5548465" w14:textId="77777777" w:rsidR="00530A35" w:rsidRPr="00946867" w:rsidRDefault="00530A35" w:rsidP="00530A35">
                  <w:pPr>
                    <w:keepNext/>
                    <w:keepLines/>
                    <w:rPr>
                      <w:rFonts w:ascii="Arial" w:eastAsia="Yu Mincho" w:hAnsi="Arial" w:cs="Arial"/>
                      <w:sz w:val="12"/>
                      <w:szCs w:val="12"/>
                      <w:lang w:eastAsia="ja-JP"/>
                    </w:rPr>
                  </w:pPr>
                  <w:r w:rsidRPr="00946867">
                    <w:rPr>
                      <w:rFonts w:ascii="Arial" w:eastAsia="Yu Mincho" w:hAnsi="Arial" w:cs="Arial"/>
                      <w:sz w:val="12"/>
                      <w:szCs w:val="12"/>
                      <w:lang w:eastAsia="ja-JP"/>
                    </w:rPr>
                    <w:t>NR SL communication with SL CA</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0667EAEA" w14:textId="77777777" w:rsidR="00530A35" w:rsidRPr="00946867" w:rsidRDefault="00530A35" w:rsidP="00530A35">
                  <w:pPr>
                    <w:rPr>
                      <w:rFonts w:ascii="Arial" w:eastAsia="MS Gothic" w:hAnsi="Arial" w:cs="Arial"/>
                      <w:sz w:val="12"/>
                      <w:szCs w:val="12"/>
                      <w:lang w:eastAsia="ja-JP"/>
                    </w:rPr>
                  </w:pPr>
                  <w:r w:rsidRPr="00946867">
                    <w:rPr>
                      <w:rFonts w:ascii="Arial" w:eastAsia="MS Gothic" w:hAnsi="Arial" w:cs="Arial"/>
                      <w:sz w:val="12"/>
                      <w:szCs w:val="12"/>
                      <w:lang w:eastAsia="ja-JP"/>
                    </w:rPr>
                    <w:t xml:space="preserve">1) UE supports transmitting/receiving PSCCH/PSSCH/PSFCH simultaneously over multiple X SL carriers: </w:t>
                  </w:r>
                  <w:r w:rsidRPr="00946867">
                    <w:rPr>
                      <w:rFonts w:ascii="Arial" w:eastAsia="MS Gothic" w:hAnsi="Arial" w:cs="Arial"/>
                      <w:strike/>
                      <w:color w:val="FF0000"/>
                      <w:sz w:val="12"/>
                      <w:szCs w:val="12"/>
                      <w:lang w:eastAsia="ja-JP"/>
                    </w:rPr>
                    <w:t>FFS candidate values for X</w:t>
                  </w:r>
                </w:p>
                <w:p w14:paraId="5BABCCC7" w14:textId="77777777" w:rsidR="00530A35" w:rsidRPr="00946867" w:rsidRDefault="00530A35" w:rsidP="00530A35">
                  <w:pPr>
                    <w:rPr>
                      <w:rFonts w:ascii="Arial" w:eastAsia="MS Gothic" w:hAnsi="Arial" w:cs="Arial"/>
                      <w:strike/>
                      <w:color w:val="FF0000"/>
                      <w:sz w:val="12"/>
                      <w:szCs w:val="12"/>
                      <w:lang w:eastAsia="ja-JP"/>
                    </w:rPr>
                  </w:pPr>
                  <w:r w:rsidRPr="00946867">
                    <w:rPr>
                      <w:rFonts w:ascii="Arial" w:eastAsia="MS Gothic" w:hAnsi="Arial" w:cs="Arial" w:hint="eastAsia"/>
                      <w:strike/>
                      <w:color w:val="FF0000"/>
                      <w:sz w:val="12"/>
                      <w:szCs w:val="12"/>
                      <w:lang w:eastAsia="ja-JP"/>
                    </w:rPr>
                    <w:t>F</w:t>
                  </w:r>
                  <w:r w:rsidRPr="00946867">
                    <w:rPr>
                      <w:rFonts w:ascii="Arial" w:eastAsia="MS Gothic" w:hAnsi="Arial" w:cs="Arial"/>
                      <w:strike/>
                      <w:color w:val="FF0000"/>
                      <w:sz w:val="12"/>
                      <w:szCs w:val="12"/>
                      <w:lang w:eastAsia="ja-JP"/>
                    </w:rPr>
                    <w:t>FS whether to report following</w:t>
                  </w:r>
                </w:p>
                <w:p w14:paraId="68DBC9DA" w14:textId="77777777" w:rsidR="00530A35" w:rsidRPr="00946867" w:rsidRDefault="00530A35" w:rsidP="00530A35">
                  <w:pPr>
                    <w:numPr>
                      <w:ilvl w:val="0"/>
                      <w:numId w:val="36"/>
                    </w:numPr>
                    <w:rPr>
                      <w:rFonts w:ascii="Arial" w:eastAsia="MS Gothic" w:hAnsi="Arial" w:cs="Arial"/>
                      <w:color w:val="FF0000"/>
                      <w:sz w:val="12"/>
                      <w:szCs w:val="12"/>
                      <w:lang w:eastAsia="ja-JP"/>
                    </w:rPr>
                  </w:pPr>
                  <w:r w:rsidRPr="00946867">
                    <w:rPr>
                      <w:rFonts w:ascii="Arial" w:eastAsia="MS Gothic" w:hAnsi="Arial" w:cs="Arial"/>
                      <w:sz w:val="12"/>
                      <w:szCs w:val="12"/>
                      <w:lang w:eastAsia="ja-JP"/>
                    </w:rPr>
                    <w:t>Maximum number of simultaneous PSCCH/PSSCH TX</w:t>
                  </w:r>
                  <w:r w:rsidRPr="00946867">
                    <w:rPr>
                      <w:rFonts w:ascii="Arial" w:eastAsia="MS Gothic" w:hAnsi="Arial" w:cs="Arial"/>
                      <w:strike/>
                      <w:color w:val="FF0000"/>
                      <w:sz w:val="12"/>
                      <w:szCs w:val="12"/>
                      <w:lang w:eastAsia="ja-JP"/>
                    </w:rPr>
                    <w:t>/RX</w:t>
                  </w:r>
                  <w:r w:rsidRPr="00946867">
                    <w:rPr>
                      <w:rFonts w:ascii="Arial" w:eastAsia="MS Gothic" w:hAnsi="Arial" w:cs="Arial"/>
                      <w:color w:val="FF0000"/>
                      <w:sz w:val="12"/>
                      <w:szCs w:val="12"/>
                      <w:lang w:eastAsia="ja-JP"/>
                    </w:rPr>
                    <w:t>, equal to X and 1 per carrier</w:t>
                  </w:r>
                </w:p>
                <w:p w14:paraId="52DBAF0C" w14:textId="77777777" w:rsidR="00530A35" w:rsidRPr="00946867" w:rsidRDefault="00530A35" w:rsidP="00530A35">
                  <w:pPr>
                    <w:numPr>
                      <w:ilvl w:val="0"/>
                      <w:numId w:val="36"/>
                    </w:numPr>
                    <w:rPr>
                      <w:rFonts w:ascii="Arial" w:eastAsia="MS Gothic" w:hAnsi="Arial" w:cs="Arial"/>
                      <w:color w:val="FF0000"/>
                      <w:sz w:val="12"/>
                      <w:szCs w:val="12"/>
                      <w:highlight w:val="yellow"/>
                      <w:lang w:eastAsia="ja-JP"/>
                    </w:rPr>
                  </w:pPr>
                  <w:r w:rsidRPr="00946867">
                    <w:rPr>
                      <w:rFonts w:ascii="Arial" w:eastAsia="MS Gothic" w:hAnsi="Arial" w:cs="Arial"/>
                      <w:color w:val="FF0000"/>
                      <w:sz w:val="12"/>
                      <w:szCs w:val="12"/>
                      <w:highlight w:val="yellow"/>
                      <w:lang w:eastAsia="ja-JP"/>
                    </w:rPr>
                    <w:lastRenderedPageBreak/>
                    <w:t>FFS Maximum number of simultaneous PSCCH decoding</w:t>
                  </w:r>
                </w:p>
                <w:p w14:paraId="50D74D0E" w14:textId="77777777" w:rsidR="00530A35" w:rsidRPr="00946867" w:rsidRDefault="00530A35" w:rsidP="00530A35">
                  <w:pPr>
                    <w:numPr>
                      <w:ilvl w:val="0"/>
                      <w:numId w:val="36"/>
                    </w:numPr>
                    <w:rPr>
                      <w:rFonts w:ascii="Arial" w:eastAsia="MS Gothic" w:hAnsi="Arial" w:cs="Arial"/>
                      <w:sz w:val="12"/>
                      <w:szCs w:val="12"/>
                      <w:highlight w:val="yellow"/>
                      <w:lang w:eastAsia="ja-JP"/>
                    </w:rPr>
                  </w:pPr>
                  <w:r w:rsidRPr="00946867">
                    <w:rPr>
                      <w:rFonts w:ascii="Arial" w:eastAsia="MS Gothic" w:hAnsi="Arial" w:cs="Arial"/>
                      <w:color w:val="FF0000"/>
                      <w:sz w:val="12"/>
                      <w:szCs w:val="12"/>
                      <w:highlight w:val="yellow"/>
                      <w:lang w:eastAsia="ja-JP"/>
                    </w:rPr>
                    <w:t xml:space="preserve">FFS whether to report </w:t>
                  </w:r>
                  <w:r w:rsidRPr="00946867">
                    <w:rPr>
                      <w:rFonts w:ascii="Arial" w:eastAsia="MS Gothic" w:hAnsi="Arial" w:cs="Arial"/>
                      <w:sz w:val="12"/>
                      <w:szCs w:val="12"/>
                      <w:highlight w:val="yellow"/>
                      <w:lang w:eastAsia="ja-JP"/>
                    </w:rPr>
                    <w:t>Maximum number of non-overlapping RBs per slot across all carriers the UE can attempt to decode</w:t>
                  </w:r>
                </w:p>
                <w:p w14:paraId="6EB3E8ED" w14:textId="77777777" w:rsidR="00530A35" w:rsidRPr="00946867" w:rsidRDefault="00530A35" w:rsidP="00530A35">
                  <w:pPr>
                    <w:rPr>
                      <w:rFonts w:ascii="Arial" w:eastAsia="MS Gothic" w:hAnsi="Arial" w:cs="Arial"/>
                      <w:sz w:val="12"/>
                      <w:szCs w:val="12"/>
                      <w:lang w:eastAsia="ja-JP"/>
                    </w:rPr>
                  </w:pPr>
                </w:p>
                <w:p w14:paraId="06FBB9F2" w14:textId="77777777" w:rsidR="00530A35" w:rsidRPr="00946867" w:rsidRDefault="00530A35" w:rsidP="00530A35">
                  <w:pPr>
                    <w:rPr>
                      <w:rFonts w:ascii="Arial" w:eastAsia="MS Gothic" w:hAnsi="Arial" w:cs="Arial"/>
                      <w:sz w:val="12"/>
                      <w:szCs w:val="12"/>
                      <w:lang w:eastAsia="ja-JP"/>
                    </w:rPr>
                  </w:pPr>
                  <w:r w:rsidRPr="00946867">
                    <w:rPr>
                      <w:rFonts w:ascii="Arial" w:eastAsia="MS Gothic" w:hAnsi="Arial" w:cs="Arial"/>
                      <w:sz w:val="12"/>
                      <w:szCs w:val="12"/>
                      <w:lang w:eastAsia="ja-JP"/>
                    </w:rPr>
                    <w:t>2) UE can adjust the transmission power of the PSCCH/PSSCH/PSFCH across aggregated carriers such that its total transmission power does not exceed the maximum transmission power.</w:t>
                  </w:r>
                </w:p>
                <w:p w14:paraId="0219377C" w14:textId="77777777" w:rsidR="00530A35" w:rsidRPr="00946867" w:rsidRDefault="00530A35" w:rsidP="00530A35">
                  <w:pPr>
                    <w:rPr>
                      <w:rFonts w:ascii="Arial" w:eastAsia="MS Gothic" w:hAnsi="Arial" w:cs="Arial"/>
                      <w:sz w:val="12"/>
                      <w:szCs w:val="12"/>
                      <w:lang w:eastAsia="ja-JP"/>
                    </w:rPr>
                  </w:pPr>
                </w:p>
                <w:p w14:paraId="1C7236DD" w14:textId="77777777" w:rsidR="00530A35" w:rsidRPr="00946867" w:rsidRDefault="00530A35" w:rsidP="00530A35">
                  <w:pPr>
                    <w:rPr>
                      <w:rFonts w:ascii="Arial" w:eastAsia="MS Gothic" w:hAnsi="Arial" w:cs="Arial"/>
                      <w:sz w:val="12"/>
                      <w:szCs w:val="12"/>
                      <w:lang w:eastAsia="ja-JP"/>
                    </w:rPr>
                  </w:pPr>
                  <w:r w:rsidRPr="00946867">
                    <w:rPr>
                      <w:rFonts w:ascii="Arial" w:eastAsia="MS Gothic" w:hAnsi="Arial" w:cs="Arial" w:hint="eastAsia"/>
                      <w:sz w:val="12"/>
                      <w:szCs w:val="12"/>
                      <w:highlight w:val="yellow"/>
                      <w:lang w:eastAsia="ja-JP"/>
                    </w:rPr>
                    <w:t>F</w:t>
                  </w:r>
                  <w:r w:rsidRPr="00946867">
                    <w:rPr>
                      <w:rFonts w:ascii="Arial" w:eastAsia="MS Gothic" w:hAnsi="Arial" w:cs="Arial"/>
                      <w:sz w:val="12"/>
                      <w:szCs w:val="12"/>
                      <w:highlight w:val="yellow"/>
                      <w:lang w:eastAsia="ja-JP"/>
                    </w:rPr>
                    <w:t>FS whether/how to merge FG for SL-CA</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64AF7335" w14:textId="77777777" w:rsidR="00530A35" w:rsidRPr="00946867" w:rsidRDefault="00530A35" w:rsidP="00530A35">
                  <w:pPr>
                    <w:keepNext/>
                    <w:keepLines/>
                    <w:rPr>
                      <w:rFonts w:ascii="Arial" w:eastAsia="MS Mincho" w:hAnsi="Arial" w:cs="Arial"/>
                      <w:sz w:val="12"/>
                      <w:szCs w:val="12"/>
                      <w:highlight w:val="yellow"/>
                      <w:lang w:eastAsia="ja-JP"/>
                    </w:rPr>
                  </w:pPr>
                  <w:r w:rsidRPr="00946867">
                    <w:rPr>
                      <w:rFonts w:ascii="Arial" w:eastAsia="Malgun Gothic" w:hAnsi="Arial" w:cs="Arial" w:hint="eastAsia"/>
                      <w:sz w:val="12"/>
                      <w:szCs w:val="12"/>
                      <w:lang w:eastAsia="ko-KR"/>
                    </w:rPr>
                    <w:lastRenderedPageBreak/>
                    <w:t>[</w:t>
                  </w:r>
                  <w:r w:rsidRPr="00946867">
                    <w:rPr>
                      <w:rFonts w:ascii="Arial" w:eastAsia="Malgun Gothic" w:hAnsi="Arial" w:cs="Arial"/>
                      <w:sz w:val="12"/>
                      <w:szCs w:val="12"/>
                      <w:lang w:eastAsia="ko-KR"/>
                    </w:rPr>
                    <w:t>15-3, 15-11</w:t>
                  </w:r>
                  <w:r w:rsidRPr="00946867">
                    <w:rPr>
                      <w:rFonts w:ascii="Arial" w:eastAsia="Malgun Gothic" w:hAnsi="Arial" w:cs="Arial" w:hint="eastAsia"/>
                      <w:sz w:val="12"/>
                      <w:szCs w:val="12"/>
                      <w:lang w:eastAsia="ko-KR"/>
                    </w:rPr>
                    <w:t>]</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9E3AE91" w14:textId="77777777" w:rsidR="00530A35" w:rsidRPr="00946867" w:rsidRDefault="00530A35" w:rsidP="00530A35">
                  <w:pPr>
                    <w:keepNext/>
                    <w:keepLines/>
                    <w:rPr>
                      <w:rFonts w:ascii="Arial" w:eastAsia="宋体" w:hAnsi="Arial" w:cs="Arial"/>
                      <w:sz w:val="12"/>
                      <w:szCs w:val="12"/>
                      <w:lang w:eastAsia="zh-CN"/>
                    </w:rPr>
                  </w:pPr>
                  <w:r w:rsidRPr="00946867">
                    <w:rPr>
                      <w:rFonts w:ascii="Arial" w:eastAsia="宋体" w:hAnsi="Arial" w:cs="Arial"/>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6EACC33F" w14:textId="77777777" w:rsidR="00530A35" w:rsidRPr="00946867" w:rsidRDefault="00530A35" w:rsidP="00530A35">
                  <w:pPr>
                    <w:keepNext/>
                    <w:keepLines/>
                    <w:rPr>
                      <w:rFonts w:ascii="Arial" w:eastAsia="MS Mincho" w:hAnsi="Arial" w:cs="Arial"/>
                      <w:sz w:val="12"/>
                      <w:szCs w:val="12"/>
                      <w:lang w:eastAsia="ja-JP"/>
                    </w:rPr>
                  </w:pPr>
                  <w:r w:rsidRPr="00946867">
                    <w:rPr>
                      <w:rFonts w:ascii="Arial" w:eastAsia="MS Mincho" w:hAnsi="Arial" w:cs="Arial"/>
                      <w:sz w:val="12"/>
                      <w:szCs w:val="12"/>
                      <w:lang w:eastAsia="ja-JP"/>
                    </w:rPr>
                    <w:t>No</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74CB282B" w14:textId="77777777" w:rsidR="00530A35" w:rsidRPr="00946867" w:rsidRDefault="00530A35" w:rsidP="00530A35">
                  <w:pPr>
                    <w:keepNext/>
                    <w:keepLines/>
                    <w:rPr>
                      <w:rFonts w:ascii="Arial" w:eastAsia="宋体" w:hAnsi="Arial" w:cs="Arial"/>
                      <w:sz w:val="12"/>
                      <w:szCs w:val="12"/>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D0E332" w14:textId="77777777" w:rsidR="00530A35" w:rsidRPr="00946867" w:rsidRDefault="00530A35" w:rsidP="00530A35">
                  <w:pPr>
                    <w:keepNext/>
                    <w:keepLines/>
                    <w:rPr>
                      <w:rFonts w:ascii="Arial" w:eastAsia="宋体" w:hAnsi="Arial" w:cs="Arial"/>
                      <w:sz w:val="12"/>
                      <w:szCs w:val="12"/>
                      <w:highlight w:val="yellow"/>
                      <w:lang w:eastAsia="zh-CN"/>
                    </w:rPr>
                  </w:pPr>
                  <w:r w:rsidRPr="00946867">
                    <w:rPr>
                      <w:rFonts w:ascii="Arial" w:eastAsia="宋体" w:hAnsi="Arial" w:cs="Arial"/>
                      <w:strike/>
                      <w:color w:val="FF0000"/>
                      <w:sz w:val="12"/>
                      <w:szCs w:val="12"/>
                      <w:lang w:eastAsia="zh-CN"/>
                    </w:rPr>
                    <w:t>[</w:t>
                  </w:r>
                  <w:r w:rsidRPr="00946867">
                    <w:rPr>
                      <w:rFonts w:ascii="Arial" w:eastAsia="宋体" w:hAnsi="Arial" w:cs="Arial"/>
                      <w:sz w:val="12"/>
                      <w:szCs w:val="12"/>
                      <w:lang w:eastAsia="zh-CN"/>
                    </w:rPr>
                    <w:t>Per band</w:t>
                  </w:r>
                  <w:r w:rsidRPr="00946867">
                    <w:rPr>
                      <w:rFonts w:ascii="Arial" w:eastAsia="宋体" w:hAnsi="Arial" w:cs="Arial"/>
                      <w:strike/>
                      <w:color w:val="FF0000"/>
                      <w:sz w:val="12"/>
                      <w:szCs w:val="12"/>
                      <w:lang w:eastAsia="zh-CN"/>
                    </w:rPr>
                    <w:t>]</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8A8CC74" w14:textId="77777777" w:rsidR="00530A35" w:rsidRPr="00946867" w:rsidRDefault="00530A35" w:rsidP="00530A35">
                  <w:pPr>
                    <w:keepNext/>
                    <w:keepLines/>
                    <w:rPr>
                      <w:rFonts w:ascii="Arial" w:eastAsia="MS Mincho" w:hAnsi="Arial" w:cs="Arial"/>
                      <w:sz w:val="12"/>
                      <w:szCs w:val="12"/>
                      <w:lang w:eastAsia="ja-JP"/>
                    </w:rPr>
                  </w:pPr>
                  <w:r w:rsidRPr="00946867">
                    <w:rPr>
                      <w:rFonts w:ascii="Arial" w:eastAsia="MS Mincho" w:hAnsi="Arial" w:cs="Arial"/>
                      <w:sz w:val="12"/>
                      <w:szCs w:val="12"/>
                      <w:lang w:eastAsia="ja-JP"/>
                    </w:rPr>
                    <w:t>N/A</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B86F6E" w14:textId="77777777" w:rsidR="00530A35" w:rsidRPr="00946867" w:rsidRDefault="00530A35" w:rsidP="00530A35">
                  <w:pPr>
                    <w:keepNext/>
                    <w:keepLines/>
                    <w:rPr>
                      <w:rFonts w:ascii="Arial" w:eastAsia="MS Mincho" w:hAnsi="Arial" w:cs="Arial"/>
                      <w:sz w:val="12"/>
                      <w:szCs w:val="12"/>
                      <w:lang w:eastAsia="ja-JP"/>
                    </w:rPr>
                  </w:pPr>
                  <w:r w:rsidRPr="00946867">
                    <w:rPr>
                      <w:rFonts w:ascii="Arial" w:eastAsia="MS Mincho" w:hAnsi="Arial" w:cs="Arial"/>
                      <w:sz w:val="12"/>
                      <w:szCs w:val="12"/>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497C160" w14:textId="77777777" w:rsidR="00530A35" w:rsidRPr="00946867" w:rsidRDefault="00530A35" w:rsidP="00530A35">
                  <w:pPr>
                    <w:keepNext/>
                    <w:keepLines/>
                    <w:rPr>
                      <w:rFonts w:ascii="Arial" w:eastAsia="MS Mincho" w:hAnsi="Arial" w:cs="Arial"/>
                      <w:sz w:val="12"/>
                      <w:szCs w:val="12"/>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CE267BA" w14:textId="77777777" w:rsidR="00530A35" w:rsidRPr="00946867" w:rsidRDefault="00530A35" w:rsidP="00530A35">
                  <w:pPr>
                    <w:keepNext/>
                    <w:keepLines/>
                    <w:rPr>
                      <w:rFonts w:ascii="Arial" w:eastAsia="MS Mincho" w:hAnsi="Arial" w:cs="Arial"/>
                      <w:sz w:val="12"/>
                      <w:szCs w:val="12"/>
                      <w:highlight w:val="yellow"/>
                      <w:lang w:eastAsia="ja-JP"/>
                    </w:rPr>
                  </w:pPr>
                  <w:r w:rsidRPr="00946867">
                    <w:rPr>
                      <w:rFonts w:ascii="Arial" w:eastAsia="MS Mincho" w:hAnsi="Arial" w:cs="Arial"/>
                      <w:color w:val="FF0000"/>
                      <w:sz w:val="12"/>
                      <w:szCs w:val="12"/>
                      <w:lang w:eastAsia="ja-JP"/>
                    </w:rPr>
                    <w:t xml:space="preserve">Component 1: Candidate value of X = {2, 3, 4, 5, 6, 7, 8}, </w:t>
                  </w:r>
                  <w:r w:rsidRPr="00946867">
                    <w:rPr>
                      <w:rFonts w:ascii="Arial" w:eastAsia="MS Mincho" w:hAnsi="Arial" w:cs="Arial"/>
                      <w:color w:val="FF0000"/>
                      <w:sz w:val="12"/>
                      <w:szCs w:val="12"/>
                      <w:highlight w:val="yellow"/>
                      <w:lang w:eastAsia="ja-JP"/>
                    </w:rPr>
                    <w:t>FFS on some BW restriction</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04B21AF9" w14:textId="77777777" w:rsidR="00530A35" w:rsidRPr="00946867" w:rsidRDefault="00530A35" w:rsidP="00530A35">
                  <w:pPr>
                    <w:keepNext/>
                    <w:keepLines/>
                    <w:rPr>
                      <w:rFonts w:ascii="Arial" w:eastAsia="MS Mincho" w:hAnsi="Arial" w:cs="Arial"/>
                      <w:sz w:val="12"/>
                      <w:szCs w:val="12"/>
                    </w:rPr>
                  </w:pPr>
                  <w:r w:rsidRPr="00946867">
                    <w:rPr>
                      <w:rFonts w:ascii="Arial" w:eastAsia="MS Mincho" w:hAnsi="Arial" w:cs="Arial"/>
                      <w:sz w:val="12"/>
                      <w:szCs w:val="12"/>
                    </w:rPr>
                    <w:t>Optional with capability signalling</w:t>
                  </w:r>
                </w:p>
              </w:tc>
            </w:tr>
          </w:tbl>
          <w:p w14:paraId="7B438A17" w14:textId="77777777" w:rsidR="00530A35" w:rsidRDefault="00530A35" w:rsidP="00530A35">
            <w:pPr>
              <w:pStyle w:val="a0"/>
              <w:rPr>
                <w:rFonts w:ascii="Times New Roman" w:eastAsiaTheme="minorEastAsia" w:hAnsi="Times New Roman" w:cs="Times New Roman"/>
                <w:sz w:val="20"/>
                <w:lang w:eastAsia="zh-CN"/>
              </w:rPr>
            </w:pPr>
          </w:p>
          <w:p w14:paraId="6915801A" w14:textId="77777777" w:rsidR="00530A35" w:rsidRPr="003718C3" w:rsidRDefault="00530A35" w:rsidP="00530A35">
            <w:pPr>
              <w:rPr>
                <w:rFonts w:eastAsia="MS Gothic"/>
                <w:b/>
                <w:bCs/>
                <w:lang w:eastAsia="ja-JP"/>
              </w:rPr>
            </w:pPr>
            <w:r w:rsidRPr="003718C3">
              <w:rPr>
                <w:b/>
                <w:bCs/>
                <w:highlight w:val="green"/>
                <w:lang w:eastAsia="x-none"/>
              </w:rPr>
              <w:t>Agreement</w:t>
            </w:r>
          </w:p>
          <w:p w14:paraId="78E04713" w14:textId="77777777" w:rsidR="00530A35" w:rsidRPr="003718C3" w:rsidRDefault="00530A35" w:rsidP="00530A35">
            <w:pPr>
              <w:numPr>
                <w:ilvl w:val="0"/>
                <w:numId w:val="38"/>
              </w:numPr>
              <w:rPr>
                <w:rFonts w:eastAsia="MS Gothic"/>
                <w:lang w:eastAsia="ja-JP"/>
              </w:rPr>
            </w:pPr>
            <w:r w:rsidRPr="003718C3">
              <w:rPr>
                <w:rFonts w:eastAsia="MS Gothic"/>
                <w:lang w:eastAsia="ja-JP"/>
              </w:rPr>
              <w:t>Add component 1-2 in FG 47-v1 as follows:</w:t>
            </w:r>
          </w:p>
          <w:p w14:paraId="4F1397BE" w14:textId="77777777" w:rsidR="00530A35" w:rsidRPr="003718C3" w:rsidRDefault="00530A35" w:rsidP="00530A35">
            <w:pPr>
              <w:numPr>
                <w:ilvl w:val="1"/>
                <w:numId w:val="38"/>
              </w:numPr>
              <w:rPr>
                <w:rFonts w:eastAsia="MS PGothic"/>
                <w:lang w:eastAsia="ja-JP"/>
              </w:rPr>
            </w:pPr>
            <w:r w:rsidRPr="003718C3">
              <w:rPr>
                <w:rFonts w:eastAsia="MS Gothic"/>
                <w:lang w:eastAsia="ja-JP"/>
              </w:rPr>
              <w:t>For the number of PSCCH decodes:</w:t>
            </w:r>
          </w:p>
          <w:p w14:paraId="3DB126F8" w14:textId="77777777" w:rsidR="00530A35" w:rsidRPr="003718C3" w:rsidRDefault="00530A35" w:rsidP="00530A35">
            <w:pPr>
              <w:numPr>
                <w:ilvl w:val="2"/>
                <w:numId w:val="38"/>
              </w:numPr>
              <w:rPr>
                <w:rFonts w:eastAsia="MS Gothic"/>
                <w:lang w:eastAsia="ja-JP"/>
              </w:rPr>
            </w:pPr>
            <w:r w:rsidRPr="003718C3">
              <w:rPr>
                <w:rFonts w:eastAsia="MS Gothic"/>
                <w:color w:val="000000"/>
                <w:lang w:eastAsia="ja-JP"/>
              </w:rPr>
              <w:t>UE can receive Z* floor (N</w:t>
            </w:r>
            <w:r w:rsidRPr="003718C3">
              <w:rPr>
                <w:rFonts w:eastAsia="MS Gothic"/>
                <w:color w:val="000000"/>
                <w:vertAlign w:val="subscript"/>
                <w:lang w:eastAsia="ja-JP"/>
              </w:rPr>
              <w:t>RB,</w:t>
            </w:r>
            <w:r w:rsidRPr="003718C3">
              <w:rPr>
                <w:rFonts w:eastAsia="MS Gothic"/>
                <w:i/>
                <w:iCs/>
                <w:color w:val="000000"/>
                <w:vertAlign w:val="subscript"/>
                <w:lang w:eastAsia="ja-JP"/>
              </w:rPr>
              <w:t>i</w:t>
            </w:r>
            <w:r w:rsidRPr="003718C3">
              <w:rPr>
                <w:rFonts w:eastAsia="MS Gothic"/>
                <w:color w:val="000000"/>
                <w:lang w:eastAsia="ja-JP"/>
              </w:rPr>
              <w:t xml:space="preserve"> /10 RBs) PSCCH in a slot on carrier </w:t>
            </w:r>
            <w:r w:rsidRPr="003718C3">
              <w:rPr>
                <w:rFonts w:eastAsia="MS Gothic"/>
                <w:i/>
                <w:iCs/>
                <w:color w:val="000000"/>
                <w:lang w:eastAsia="ja-JP"/>
              </w:rPr>
              <w:t>i</w:t>
            </w:r>
            <w:r w:rsidRPr="003718C3">
              <w:rPr>
                <w:rFonts w:eastAsia="MS Gothic"/>
                <w:color w:val="000000"/>
                <w:lang w:eastAsia="ja-JP"/>
              </w:rPr>
              <w:t xml:space="preserve"> of the X carriers.</w:t>
            </w:r>
          </w:p>
          <w:p w14:paraId="5030D4DB" w14:textId="77777777" w:rsidR="00530A35" w:rsidRPr="003718C3" w:rsidRDefault="00530A35" w:rsidP="00530A35">
            <w:pPr>
              <w:numPr>
                <w:ilvl w:val="0"/>
                <w:numId w:val="38"/>
              </w:numPr>
              <w:rPr>
                <w:rFonts w:eastAsia="MS Gothic"/>
                <w:lang w:eastAsia="ja-JP"/>
              </w:rPr>
            </w:pPr>
            <w:r w:rsidRPr="003718C3">
              <w:rPr>
                <w:rFonts w:eastAsia="MS Gothic"/>
                <w:color w:val="000000"/>
                <w:lang w:eastAsia="ja-JP"/>
              </w:rPr>
              <w:t xml:space="preserve">Add note in </w:t>
            </w:r>
            <w:r w:rsidRPr="003718C3">
              <w:rPr>
                <w:rFonts w:eastAsia="MS Gothic"/>
                <w:lang w:eastAsia="ja-JP"/>
              </w:rPr>
              <w:t>FG 47-v1</w:t>
            </w:r>
            <w:r w:rsidRPr="003718C3">
              <w:rPr>
                <w:rFonts w:eastAsia="MS Gothic"/>
                <w:color w:val="000000"/>
                <w:lang w:eastAsia="ja-JP"/>
              </w:rPr>
              <w:t>: Component 1-2 candidate value set: Z={1, 2}</w:t>
            </w:r>
          </w:p>
          <w:p w14:paraId="7C62AA73" w14:textId="77777777" w:rsidR="00530A35" w:rsidRPr="003718C3" w:rsidRDefault="00530A35" w:rsidP="00530A35">
            <w:pPr>
              <w:numPr>
                <w:ilvl w:val="0"/>
                <w:numId w:val="38"/>
              </w:numPr>
              <w:rPr>
                <w:rFonts w:eastAsia="MS Gothic"/>
                <w:lang w:eastAsia="ja-JP"/>
              </w:rPr>
            </w:pPr>
            <w:r w:rsidRPr="003718C3">
              <w:rPr>
                <w:rFonts w:eastAsia="MS Gothic"/>
                <w:lang w:eastAsia="ja-JP"/>
              </w:rPr>
              <w:t>Add note in FG 47-v1: N</w:t>
            </w:r>
            <w:r w:rsidRPr="003718C3">
              <w:rPr>
                <w:rFonts w:eastAsia="MS Gothic"/>
                <w:vertAlign w:val="subscript"/>
                <w:lang w:eastAsia="ja-JP"/>
              </w:rPr>
              <w:t>RB,</w:t>
            </w:r>
            <w:r w:rsidRPr="003718C3">
              <w:rPr>
                <w:rFonts w:eastAsia="MS Gothic"/>
                <w:i/>
                <w:iCs/>
                <w:vertAlign w:val="subscript"/>
                <w:lang w:eastAsia="ja-JP"/>
              </w:rPr>
              <w:t>i</w:t>
            </w:r>
            <w:r w:rsidRPr="003718C3">
              <w:rPr>
                <w:rFonts w:eastAsia="MS Gothic"/>
                <w:vertAlign w:val="subscript"/>
                <w:lang w:eastAsia="ja-JP"/>
              </w:rPr>
              <w:t xml:space="preserve"> </w:t>
            </w:r>
            <w:r w:rsidRPr="003718C3">
              <w:rPr>
                <w:rFonts w:eastAsia="MS Gothic"/>
                <w:lang w:eastAsia="ja-JP"/>
              </w:rPr>
              <w:t xml:space="preserve">is the number of RBs defined per channel bandwidth of carrier </w:t>
            </w:r>
            <w:r w:rsidRPr="003718C3">
              <w:rPr>
                <w:rFonts w:eastAsia="MS Gothic"/>
                <w:i/>
                <w:iCs/>
                <w:lang w:eastAsia="ja-JP"/>
              </w:rPr>
              <w:t>i</w:t>
            </w:r>
            <w:r w:rsidRPr="003718C3">
              <w:rPr>
                <w:rFonts w:eastAsia="MS Gothic"/>
                <w:lang w:eastAsia="ja-JP"/>
              </w:rPr>
              <w:t xml:space="preserve"> by RAN4 in 38.101-1 Table 5.3.2-1 for FR1</w:t>
            </w:r>
          </w:p>
          <w:p w14:paraId="7031F642" w14:textId="77777777" w:rsidR="00530A35" w:rsidRPr="003718C3" w:rsidRDefault="00530A35" w:rsidP="00530A35">
            <w:pPr>
              <w:pStyle w:val="a0"/>
              <w:rPr>
                <w:rFonts w:ascii="Times New Roman" w:eastAsiaTheme="minorEastAsia" w:hAnsi="Times New Roman" w:cs="Times New Roman"/>
                <w:sz w:val="20"/>
                <w:lang w:eastAsia="zh-CN"/>
              </w:rPr>
            </w:pPr>
          </w:p>
          <w:p w14:paraId="47C1452D" w14:textId="77777777" w:rsidR="00530A35" w:rsidRPr="009206A6" w:rsidRDefault="00530A35" w:rsidP="00530A35">
            <w:pPr>
              <w:rPr>
                <w:rFonts w:eastAsia="MS Gothic"/>
                <w:b/>
                <w:bCs/>
                <w:lang w:eastAsia="ja-JP"/>
              </w:rPr>
            </w:pPr>
            <w:r w:rsidRPr="009206A6">
              <w:rPr>
                <w:b/>
                <w:bCs/>
                <w:highlight w:val="green"/>
                <w:lang w:eastAsia="x-none"/>
              </w:rPr>
              <w:t>Agreement</w:t>
            </w:r>
          </w:p>
          <w:p w14:paraId="5C87AB49" w14:textId="77777777" w:rsidR="00530A35" w:rsidRPr="009206A6" w:rsidRDefault="00530A35" w:rsidP="00530A35">
            <w:pPr>
              <w:numPr>
                <w:ilvl w:val="0"/>
                <w:numId w:val="7"/>
              </w:numPr>
              <w:jc w:val="both"/>
              <w:rPr>
                <w:rFonts w:eastAsia="MS Gothic"/>
                <w:lang w:eastAsia="ja-JP"/>
              </w:rPr>
            </w:pPr>
            <w:r w:rsidRPr="009206A6">
              <w:rPr>
                <w:rFonts w:eastAsia="MS Gothic" w:hint="eastAsia"/>
                <w:lang w:eastAsia="ja-JP"/>
              </w:rPr>
              <w:t>F</w:t>
            </w:r>
            <w:r w:rsidRPr="009206A6">
              <w:rPr>
                <w:rFonts w:eastAsia="MS Gothic"/>
                <w:lang w:eastAsia="ja-JP"/>
              </w:rPr>
              <w:t>G 47-v2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88"/>
              <w:gridCol w:w="1409"/>
              <w:gridCol w:w="1343"/>
              <w:gridCol w:w="422"/>
              <w:gridCol w:w="422"/>
              <w:gridCol w:w="369"/>
              <w:gridCol w:w="222"/>
              <w:gridCol w:w="515"/>
              <w:gridCol w:w="416"/>
              <w:gridCol w:w="416"/>
              <w:gridCol w:w="222"/>
              <w:gridCol w:w="1045"/>
              <w:gridCol w:w="714"/>
            </w:tblGrid>
            <w:tr w:rsidR="00530A35" w:rsidRPr="0077190A" w14:paraId="23FC6270" w14:textId="77777777" w:rsidTr="001C3B5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BC2E47D" w14:textId="77777777" w:rsidR="00530A35" w:rsidRPr="0077190A" w:rsidRDefault="00530A35" w:rsidP="00530A35">
                  <w:pPr>
                    <w:keepNext/>
                    <w:keepLines/>
                    <w:rPr>
                      <w:rFonts w:ascii="Arial" w:eastAsia="MS Mincho" w:hAnsi="Arial" w:cs="Arial"/>
                      <w:sz w:val="12"/>
                      <w:szCs w:val="12"/>
                      <w:lang w:eastAsia="ja-JP"/>
                    </w:rPr>
                  </w:pPr>
                  <w:r w:rsidRPr="0077190A">
                    <w:rPr>
                      <w:rFonts w:ascii="Arial" w:eastAsia="MS Mincho" w:hAnsi="Arial" w:cs="Arial"/>
                      <w:sz w:val="12"/>
                      <w:szCs w:val="12"/>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5EC46880" w14:textId="77777777" w:rsidR="00530A35" w:rsidRPr="0077190A" w:rsidRDefault="00530A35" w:rsidP="00530A35">
                  <w:pPr>
                    <w:keepNext/>
                    <w:keepLines/>
                    <w:rPr>
                      <w:rFonts w:ascii="Arial" w:eastAsia="MS Mincho" w:hAnsi="Arial" w:cs="Arial"/>
                      <w:sz w:val="12"/>
                      <w:szCs w:val="12"/>
                      <w:lang w:eastAsia="ja-JP"/>
                    </w:rPr>
                  </w:pPr>
                  <w:r w:rsidRPr="0077190A">
                    <w:rPr>
                      <w:rFonts w:ascii="Arial" w:eastAsia="MS Mincho" w:hAnsi="Arial" w:cs="Arial"/>
                      <w:sz w:val="12"/>
                      <w:szCs w:val="12"/>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E9CF37" w14:textId="77777777" w:rsidR="00530A35" w:rsidRPr="0077190A" w:rsidRDefault="00530A35" w:rsidP="00530A35">
                  <w:pPr>
                    <w:keepNext/>
                    <w:keepLines/>
                    <w:rPr>
                      <w:rFonts w:ascii="Arial" w:eastAsia="Yu Mincho" w:hAnsi="Arial" w:cs="Arial"/>
                      <w:sz w:val="12"/>
                      <w:szCs w:val="12"/>
                      <w:lang w:eastAsia="ja-JP"/>
                    </w:rPr>
                  </w:pPr>
                  <w:r w:rsidRPr="0077190A">
                    <w:rPr>
                      <w:rFonts w:ascii="Arial" w:eastAsia="Malgun Gothic" w:hAnsi="Arial" w:cs="Arial"/>
                      <w:sz w:val="12"/>
                      <w:szCs w:val="12"/>
                      <w:lang w:eastAsia="ko-KR"/>
                    </w:rPr>
                    <w:t xml:space="preserve">Synchronization for SL CA </w:t>
                  </w:r>
                  <w:r w:rsidRPr="0077190A">
                    <w:rPr>
                      <w:rFonts w:ascii="Arial" w:eastAsia="Malgun Gothic" w:hAnsi="Arial" w:cs="Arial"/>
                      <w:strike/>
                      <w:color w:val="FF0000"/>
                      <w:sz w:val="12"/>
                      <w:szCs w:val="12"/>
                      <w:lang w:eastAsia="ko-KR"/>
                    </w:rPr>
                    <w:t>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7BF4D38" w14:textId="77777777" w:rsidR="00530A35" w:rsidRPr="0077190A" w:rsidRDefault="00530A35" w:rsidP="00530A35">
                  <w:pPr>
                    <w:rPr>
                      <w:rFonts w:ascii="Arial" w:eastAsia="MS Gothic" w:hAnsi="Arial" w:cs="Arial"/>
                      <w:sz w:val="12"/>
                      <w:szCs w:val="12"/>
                      <w:lang w:eastAsia="ja-JP"/>
                    </w:rPr>
                  </w:pPr>
                  <w:r w:rsidRPr="0077190A">
                    <w:rPr>
                      <w:rFonts w:ascii="Arial" w:eastAsia="MS Gothic" w:hAnsi="Arial" w:cs="Arial"/>
                      <w:sz w:val="12"/>
                      <w:szCs w:val="12"/>
                      <w:lang w:eastAsia="ja-JP"/>
                    </w:rPr>
                    <w:t>1</w:t>
                  </w:r>
                  <w:r w:rsidRPr="0077190A">
                    <w:rPr>
                      <w:rFonts w:ascii="Arial" w:eastAsia="MS Gothic" w:hAnsi="Arial" w:cs="Arial"/>
                      <w:color w:val="FF0000"/>
                      <w:sz w:val="12"/>
                      <w:szCs w:val="12"/>
                      <w:lang w:eastAsia="ja-JP"/>
                    </w:rPr>
                    <w:t>-1</w:t>
                  </w:r>
                  <w:r w:rsidRPr="0077190A">
                    <w:rPr>
                      <w:rFonts w:ascii="Arial" w:eastAsia="MS Gothic" w:hAnsi="Arial" w:cs="Arial"/>
                      <w:sz w:val="12"/>
                      <w:szCs w:val="12"/>
                      <w:lang w:eastAsia="ja-JP"/>
                    </w:rPr>
                    <w:t>) UE supports transmitting</w:t>
                  </w:r>
                  <w:r w:rsidRPr="0077190A">
                    <w:rPr>
                      <w:rFonts w:ascii="Arial" w:eastAsia="MS Gothic" w:hAnsi="Arial" w:cs="Arial"/>
                      <w:strike/>
                      <w:color w:val="FF0000"/>
                      <w:sz w:val="12"/>
                      <w:szCs w:val="12"/>
                      <w:lang w:eastAsia="ja-JP"/>
                    </w:rPr>
                    <w:t>/receiving</w:t>
                  </w:r>
                  <w:r w:rsidRPr="0077190A">
                    <w:rPr>
                      <w:rFonts w:ascii="Arial" w:eastAsia="MS Gothic" w:hAnsi="Arial" w:cs="Arial"/>
                      <w:sz w:val="12"/>
                      <w:szCs w:val="12"/>
                      <w:lang w:eastAsia="ja-JP"/>
                    </w:rPr>
                    <w:t xml:space="preserve"> S-SSB on </w:t>
                  </w:r>
                  <w:r w:rsidRPr="0077190A">
                    <w:rPr>
                      <w:rFonts w:ascii="Arial" w:eastAsia="MS Gothic" w:hAnsi="Arial" w:cs="Arial"/>
                      <w:strike/>
                      <w:color w:val="FF0000"/>
                      <w:sz w:val="12"/>
                      <w:szCs w:val="12"/>
                      <w:lang w:eastAsia="ja-JP"/>
                    </w:rPr>
                    <w:t>[</w:t>
                  </w:r>
                  <w:r w:rsidRPr="0077190A">
                    <w:rPr>
                      <w:rFonts w:ascii="Arial" w:eastAsia="MS Gothic" w:hAnsi="Arial" w:cs="Arial"/>
                      <w:sz w:val="12"/>
                      <w:szCs w:val="12"/>
                      <w:lang w:eastAsia="ja-JP"/>
                    </w:rPr>
                    <w:t>one selected or</w:t>
                  </w:r>
                  <w:r w:rsidRPr="0077190A">
                    <w:rPr>
                      <w:rFonts w:ascii="Arial" w:eastAsia="MS Gothic" w:hAnsi="Arial" w:cs="Arial"/>
                      <w:strike/>
                      <w:color w:val="FF0000"/>
                      <w:sz w:val="12"/>
                      <w:szCs w:val="12"/>
                      <w:lang w:eastAsia="ja-JP"/>
                    </w:rPr>
                    <w:t>]</w:t>
                  </w:r>
                  <w:r w:rsidRPr="0077190A">
                    <w:rPr>
                      <w:rFonts w:ascii="Arial" w:eastAsia="MS Gothic" w:hAnsi="Arial" w:cs="Arial"/>
                      <w:sz w:val="12"/>
                      <w:szCs w:val="12"/>
                      <w:lang w:eastAsia="ja-JP"/>
                    </w:rPr>
                    <w:t xml:space="preserve"> all </w:t>
                  </w:r>
                  <w:r w:rsidRPr="0077190A">
                    <w:rPr>
                      <w:rFonts w:ascii="Arial" w:eastAsia="MS Gothic" w:hAnsi="Arial" w:cs="Arial"/>
                      <w:strike/>
                      <w:color w:val="FF0000"/>
                      <w:sz w:val="12"/>
                      <w:szCs w:val="12"/>
                      <w:lang w:eastAsia="ja-JP"/>
                    </w:rPr>
                    <w:t>SL sync</w:t>
                  </w:r>
                  <w:r w:rsidRPr="0077190A">
                    <w:rPr>
                      <w:rFonts w:ascii="Arial" w:eastAsia="MS Gothic" w:hAnsi="Arial" w:cs="Arial" w:hint="eastAsia"/>
                      <w:strike/>
                      <w:color w:val="FF0000"/>
                      <w:sz w:val="12"/>
                      <w:szCs w:val="12"/>
                      <w:lang w:eastAsia="ja-JP"/>
                    </w:rPr>
                    <w:t>h</w:t>
                  </w:r>
                  <w:r w:rsidRPr="0077190A">
                    <w:rPr>
                      <w:rFonts w:ascii="Arial" w:eastAsia="MS Gothic" w:hAnsi="Arial" w:cs="Arial"/>
                      <w:strike/>
                      <w:color w:val="FF0000"/>
                      <w:sz w:val="12"/>
                      <w:szCs w:val="12"/>
                      <w:lang w:eastAsia="ja-JP"/>
                    </w:rPr>
                    <w:t>ronization</w:t>
                  </w:r>
                  <w:r w:rsidRPr="0077190A">
                    <w:rPr>
                      <w:rFonts w:ascii="Arial" w:eastAsia="MS Gothic" w:hAnsi="Arial" w:cs="Arial"/>
                      <w:sz w:val="12"/>
                      <w:szCs w:val="12"/>
                      <w:lang w:eastAsia="ja-JP"/>
                    </w:rPr>
                    <w:t xml:space="preserve"> </w:t>
                  </w:r>
                  <w:r w:rsidRPr="0077190A">
                    <w:rPr>
                      <w:rFonts w:ascii="Arial" w:eastAsia="MS Gothic" w:hAnsi="Arial" w:cs="Arial"/>
                      <w:color w:val="FF0000"/>
                      <w:sz w:val="12"/>
                      <w:szCs w:val="12"/>
                      <w:lang w:eastAsia="ja-JP"/>
                    </w:rPr>
                    <w:t>candidate sync</w:t>
                  </w:r>
                  <w:r w:rsidRPr="0077190A">
                    <w:rPr>
                      <w:rFonts w:ascii="Arial" w:eastAsia="MS Gothic" w:hAnsi="Arial" w:cs="Arial" w:hint="eastAsia"/>
                      <w:color w:val="FF0000"/>
                      <w:sz w:val="12"/>
                      <w:szCs w:val="12"/>
                      <w:lang w:eastAsia="ja-JP"/>
                    </w:rPr>
                    <w:t>h</w:t>
                  </w:r>
                  <w:r w:rsidRPr="0077190A">
                    <w:rPr>
                      <w:rFonts w:ascii="Arial" w:eastAsia="MS Gothic" w:hAnsi="Arial" w:cs="Arial"/>
                      <w:color w:val="FF0000"/>
                      <w:sz w:val="12"/>
                      <w:szCs w:val="12"/>
                      <w:lang w:eastAsia="ja-JP"/>
                    </w:rPr>
                    <w:t>ronization</w:t>
                  </w:r>
                  <w:r w:rsidRPr="0077190A">
                    <w:rPr>
                      <w:rFonts w:ascii="Arial" w:eastAsia="MS Gothic" w:hAnsi="Arial" w:cs="Arial"/>
                      <w:sz w:val="12"/>
                      <w:szCs w:val="12"/>
                      <w:lang w:eastAsia="ja-JP"/>
                    </w:rPr>
                    <w:t xml:space="preserve"> carrier</w:t>
                  </w:r>
                  <w:r w:rsidRPr="0077190A">
                    <w:rPr>
                      <w:rFonts w:ascii="Arial" w:eastAsia="MS Gothic" w:hAnsi="Arial" w:cs="Arial"/>
                      <w:color w:val="FF0000"/>
                      <w:sz w:val="12"/>
                      <w:szCs w:val="12"/>
                      <w:lang w:eastAsia="ja-JP"/>
                    </w:rPr>
                    <w:t>s</w:t>
                  </w:r>
                  <w:r w:rsidRPr="0077190A">
                    <w:rPr>
                      <w:rFonts w:ascii="Arial" w:eastAsia="MS Gothic" w:hAnsi="Arial" w:cs="Arial"/>
                      <w:sz w:val="12"/>
                      <w:szCs w:val="12"/>
                      <w:lang w:eastAsia="ja-JP"/>
                    </w:rPr>
                    <w:t xml:space="preserve"> with the same sync reference from Set-B</w:t>
                  </w:r>
                </w:p>
                <w:p w14:paraId="410227D3" w14:textId="77777777" w:rsidR="00530A35" w:rsidRPr="0077190A" w:rsidRDefault="00530A35" w:rsidP="00530A35">
                  <w:pPr>
                    <w:rPr>
                      <w:rFonts w:ascii="Arial" w:eastAsia="MS Gothic" w:hAnsi="Arial" w:cs="Arial"/>
                      <w:color w:val="FF0000"/>
                      <w:sz w:val="12"/>
                      <w:szCs w:val="12"/>
                      <w:lang w:eastAsia="ja-JP"/>
                    </w:rPr>
                  </w:pPr>
                  <w:r w:rsidRPr="0077190A">
                    <w:rPr>
                      <w:rFonts w:ascii="Arial" w:eastAsia="MS Gothic" w:hAnsi="Arial" w:cs="Arial"/>
                      <w:color w:val="FF0000"/>
                      <w:sz w:val="12"/>
                      <w:szCs w:val="12"/>
                      <w:lang w:eastAsia="ja-JP"/>
                    </w:rPr>
                    <w:t>1-2) UE supports receiving S-SSB from all candidate sync</w:t>
                  </w:r>
                  <w:r w:rsidRPr="0077190A">
                    <w:rPr>
                      <w:rFonts w:ascii="Arial" w:eastAsia="MS Gothic" w:hAnsi="Arial" w:cs="Arial" w:hint="eastAsia"/>
                      <w:color w:val="FF0000"/>
                      <w:sz w:val="12"/>
                      <w:szCs w:val="12"/>
                      <w:lang w:eastAsia="ja-JP"/>
                    </w:rPr>
                    <w:t>h</w:t>
                  </w:r>
                  <w:r w:rsidRPr="0077190A">
                    <w:rPr>
                      <w:rFonts w:ascii="Arial" w:eastAsia="MS Gothic" w:hAnsi="Arial" w:cs="Arial"/>
                      <w:color w:val="FF0000"/>
                      <w:sz w:val="12"/>
                      <w:szCs w:val="12"/>
                      <w:lang w:eastAsia="ja-JP"/>
                    </w:rPr>
                    <w:t>ronization</w:t>
                  </w:r>
                  <w:r w:rsidRPr="0077190A">
                    <w:rPr>
                      <w:rFonts w:ascii="Arial" w:eastAsia="MS Gothic" w:hAnsi="Arial" w:cs="Arial"/>
                      <w:sz w:val="12"/>
                      <w:szCs w:val="12"/>
                      <w:lang w:eastAsia="ja-JP"/>
                    </w:rPr>
                    <w:t xml:space="preserve"> </w:t>
                  </w:r>
                  <w:r w:rsidRPr="0077190A">
                    <w:rPr>
                      <w:rFonts w:ascii="Arial" w:eastAsia="MS Gothic" w:hAnsi="Arial" w:cs="Arial"/>
                      <w:color w:val="FF0000"/>
                      <w:sz w:val="12"/>
                      <w:szCs w:val="12"/>
                      <w:lang w:eastAsia="ja-JP"/>
                    </w:rPr>
                    <w:t>carriers with the same sync reference from Set-B</w:t>
                  </w:r>
                </w:p>
                <w:p w14:paraId="0ABE9243" w14:textId="77777777" w:rsidR="00530A35" w:rsidRPr="0077190A" w:rsidRDefault="00530A35" w:rsidP="00530A35">
                  <w:pPr>
                    <w:rPr>
                      <w:rFonts w:ascii="Arial" w:eastAsia="MS Gothic" w:hAnsi="Arial" w:cs="Arial"/>
                      <w:strike/>
                      <w:color w:val="FF0000"/>
                      <w:sz w:val="12"/>
                      <w:szCs w:val="12"/>
                      <w:lang w:eastAsia="ja-JP"/>
                    </w:rPr>
                  </w:pPr>
                  <w:r w:rsidRPr="0077190A">
                    <w:rPr>
                      <w:rFonts w:ascii="Arial" w:eastAsia="MS Gothic" w:hAnsi="Arial" w:cs="Arial" w:hint="eastAsia"/>
                      <w:strike/>
                      <w:color w:val="FF0000"/>
                      <w:sz w:val="12"/>
                      <w:szCs w:val="12"/>
                      <w:lang w:eastAsia="ja-JP"/>
                    </w:rPr>
                    <w:t>F</w:t>
                  </w:r>
                  <w:r w:rsidRPr="0077190A">
                    <w:rPr>
                      <w:rFonts w:ascii="Arial" w:eastAsia="MS Gothic" w:hAnsi="Arial" w:cs="Arial"/>
                      <w:strike/>
                      <w:color w:val="FF0000"/>
                      <w:sz w:val="12"/>
                      <w:szCs w:val="12"/>
                      <w:lang w:eastAsia="ja-JP"/>
                    </w:rPr>
                    <w:t>FS whether to report followings</w:t>
                  </w:r>
                </w:p>
                <w:p w14:paraId="4BFDC831" w14:textId="77777777" w:rsidR="00530A35" w:rsidRPr="0077190A" w:rsidRDefault="00530A35" w:rsidP="00530A35">
                  <w:pPr>
                    <w:numPr>
                      <w:ilvl w:val="0"/>
                      <w:numId w:val="37"/>
                    </w:numPr>
                    <w:rPr>
                      <w:rFonts w:ascii="Arial" w:eastAsia="MS Gothic" w:hAnsi="Arial" w:cs="Arial"/>
                      <w:strike/>
                      <w:color w:val="FF0000"/>
                      <w:sz w:val="12"/>
                      <w:szCs w:val="12"/>
                      <w:lang w:eastAsia="ja-JP"/>
                    </w:rPr>
                  </w:pPr>
                  <w:r w:rsidRPr="0077190A">
                    <w:rPr>
                      <w:rFonts w:ascii="Arial" w:eastAsia="MS Gothic" w:hAnsi="Arial" w:cs="Arial"/>
                      <w:strike/>
                      <w:color w:val="FF0000"/>
                      <w:sz w:val="12"/>
                      <w:szCs w:val="12"/>
                      <w:lang w:eastAsia="ja-JP"/>
                    </w:rPr>
                    <w:t>Maximum number X of simultaneous S-SSB TX</w:t>
                  </w:r>
                </w:p>
                <w:p w14:paraId="61F5CDF3" w14:textId="77777777" w:rsidR="00530A35" w:rsidRPr="0077190A" w:rsidRDefault="00530A35" w:rsidP="00530A35">
                  <w:pPr>
                    <w:numPr>
                      <w:ilvl w:val="0"/>
                      <w:numId w:val="37"/>
                    </w:numPr>
                    <w:rPr>
                      <w:rFonts w:ascii="Arial" w:eastAsia="MS Gothic" w:hAnsi="Arial" w:cs="Arial"/>
                      <w:strike/>
                      <w:color w:val="FF0000"/>
                      <w:sz w:val="12"/>
                      <w:szCs w:val="12"/>
                      <w:lang w:eastAsia="ja-JP"/>
                    </w:rPr>
                  </w:pPr>
                  <w:r w:rsidRPr="0077190A">
                    <w:rPr>
                      <w:rFonts w:ascii="Arial" w:eastAsia="MS Gothic" w:hAnsi="Arial" w:cs="Arial"/>
                      <w:strike/>
                      <w:color w:val="FF0000"/>
                      <w:sz w:val="12"/>
                      <w:szCs w:val="12"/>
                      <w:lang w:eastAsia="ja-JP"/>
                    </w:rPr>
                    <w:t>Maximum number of simultaneous S-SSB RX</w:t>
                  </w:r>
                </w:p>
                <w:p w14:paraId="2DEACE6D" w14:textId="77777777" w:rsidR="00530A35" w:rsidRPr="0077190A" w:rsidRDefault="00530A35" w:rsidP="00530A35">
                  <w:pPr>
                    <w:rPr>
                      <w:rFonts w:ascii="Arial" w:eastAsia="MS Gothic" w:hAnsi="Arial" w:cs="Arial"/>
                      <w:sz w:val="12"/>
                      <w:szCs w:val="12"/>
                      <w:lang w:eastAsia="ja-JP"/>
                    </w:rPr>
                  </w:pPr>
                </w:p>
                <w:p w14:paraId="23FDFBB3" w14:textId="77777777" w:rsidR="00530A35" w:rsidRPr="0077190A" w:rsidRDefault="00530A35" w:rsidP="00530A35">
                  <w:pPr>
                    <w:rPr>
                      <w:rFonts w:ascii="Arial" w:eastAsia="MS Gothic" w:hAnsi="Arial" w:cs="Arial"/>
                      <w:sz w:val="12"/>
                      <w:szCs w:val="12"/>
                      <w:lang w:eastAsia="ja-JP"/>
                    </w:rPr>
                  </w:pPr>
                  <w:r w:rsidRPr="0077190A">
                    <w:rPr>
                      <w:rFonts w:ascii="Arial" w:eastAsia="MS Gothic" w:hAnsi="Arial" w:cs="Arial"/>
                      <w:sz w:val="12"/>
                      <w:szCs w:val="12"/>
                      <w:lang w:eastAsia="ja-JP"/>
                    </w:rPr>
                    <w:t>2) UE can adjust the transmission power of the S-SSB across aggregated carriers such that its total transmission power does not exceed the maximum transmission power.</w:t>
                  </w:r>
                </w:p>
                <w:p w14:paraId="61ADBC2C" w14:textId="77777777" w:rsidR="00530A35" w:rsidRPr="0077190A" w:rsidRDefault="00530A35" w:rsidP="00530A35">
                  <w:pPr>
                    <w:rPr>
                      <w:rFonts w:ascii="Arial" w:eastAsia="MS Gothic" w:hAnsi="Arial" w:cs="Arial"/>
                      <w:sz w:val="12"/>
                      <w:szCs w:val="12"/>
                      <w:lang w:eastAsia="ja-JP"/>
                    </w:rPr>
                  </w:pPr>
                </w:p>
                <w:p w14:paraId="6118BC06" w14:textId="77777777" w:rsidR="00530A35" w:rsidRPr="0077190A" w:rsidRDefault="00530A35" w:rsidP="00530A35">
                  <w:pPr>
                    <w:rPr>
                      <w:rFonts w:ascii="Arial" w:eastAsia="MS Gothic" w:hAnsi="Arial" w:cs="Arial"/>
                      <w:sz w:val="12"/>
                      <w:szCs w:val="12"/>
                      <w:lang w:eastAsia="ja-JP"/>
                    </w:rPr>
                  </w:pPr>
                  <w:r w:rsidRPr="0077190A">
                    <w:rPr>
                      <w:rFonts w:ascii="Arial" w:eastAsia="MS Gothic" w:hAnsi="Arial" w:cs="Arial" w:hint="eastAsia"/>
                      <w:sz w:val="12"/>
                      <w:szCs w:val="12"/>
                      <w:highlight w:val="yellow"/>
                      <w:lang w:eastAsia="ja-JP"/>
                    </w:rPr>
                    <w:t>F</w:t>
                  </w:r>
                  <w:r w:rsidRPr="0077190A">
                    <w:rPr>
                      <w:rFonts w:ascii="Arial" w:eastAsia="MS Gothic" w:hAnsi="Arial" w:cs="Arial"/>
                      <w:sz w:val="12"/>
                      <w:szCs w:val="12"/>
                      <w:highlight w:val="yellow"/>
                      <w:lang w:eastAsia="ja-JP"/>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CF21C6E" w14:textId="77777777" w:rsidR="00530A35" w:rsidRPr="0077190A" w:rsidRDefault="00530A35" w:rsidP="00530A35">
                  <w:pPr>
                    <w:keepNext/>
                    <w:keepLines/>
                    <w:rPr>
                      <w:rFonts w:ascii="Arial" w:eastAsia="Malgun Gothic" w:hAnsi="Arial" w:cs="Arial"/>
                      <w:sz w:val="12"/>
                      <w:szCs w:val="12"/>
                      <w:lang w:eastAsia="ko-KR"/>
                    </w:rPr>
                  </w:pPr>
                  <w:r w:rsidRPr="0077190A">
                    <w:rPr>
                      <w:rFonts w:ascii="Arial" w:eastAsia="MS Mincho" w:hAnsi="Arial" w:cs="Arial"/>
                      <w:sz w:val="12"/>
                      <w:szCs w:val="12"/>
                      <w:lang w:eastAsia="ja-JP"/>
                    </w:rPr>
                    <w:t>47-v1, [</w:t>
                  </w:r>
                  <w:r w:rsidRPr="0077190A">
                    <w:rPr>
                      <w:rFonts w:ascii="Arial" w:eastAsia="MS Mincho" w:hAnsi="Arial"/>
                      <w:sz w:val="12"/>
                      <w:szCs w:val="12"/>
                    </w:rPr>
                    <w:t>15-4</w:t>
                  </w:r>
                  <w:r w:rsidRPr="0077190A">
                    <w:rPr>
                      <w:rFonts w:ascii="Arial" w:eastAsia="MS Mincho" w:hAnsi="Arial" w:cs="Arial"/>
                      <w:sz w:val="12"/>
                      <w:szCs w:val="12"/>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F39712B" w14:textId="77777777" w:rsidR="00530A35" w:rsidRPr="0077190A" w:rsidRDefault="00530A35" w:rsidP="00530A35">
                  <w:pPr>
                    <w:keepNext/>
                    <w:keepLines/>
                    <w:rPr>
                      <w:rFonts w:ascii="Arial" w:eastAsia="宋体" w:hAnsi="Arial" w:cs="Arial"/>
                      <w:sz w:val="12"/>
                      <w:szCs w:val="12"/>
                      <w:lang w:eastAsia="zh-CN"/>
                    </w:rPr>
                  </w:pPr>
                  <w:r w:rsidRPr="0077190A">
                    <w:rPr>
                      <w:rFonts w:ascii="Arial" w:eastAsia="宋体" w:hAnsi="Arial" w:cs="Arial"/>
                      <w:sz w:val="12"/>
                      <w:szCs w:val="12"/>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9B743DC" w14:textId="77777777" w:rsidR="00530A35" w:rsidRPr="0077190A" w:rsidRDefault="00530A35" w:rsidP="00530A35">
                  <w:pPr>
                    <w:keepNext/>
                    <w:keepLines/>
                    <w:rPr>
                      <w:rFonts w:ascii="Arial" w:eastAsia="MS Mincho" w:hAnsi="Arial" w:cs="Arial"/>
                      <w:sz w:val="12"/>
                      <w:szCs w:val="12"/>
                      <w:lang w:eastAsia="ja-JP"/>
                    </w:rPr>
                  </w:pPr>
                  <w:r w:rsidRPr="0077190A">
                    <w:rPr>
                      <w:rFonts w:ascii="Arial" w:eastAsia="MS Mincho" w:hAnsi="Arial" w:cs="Arial"/>
                      <w:sz w:val="12"/>
                      <w:szCs w:val="12"/>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6B2FC1B" w14:textId="77777777" w:rsidR="00530A35" w:rsidRPr="0077190A" w:rsidRDefault="00530A35" w:rsidP="00530A35">
                  <w:pPr>
                    <w:keepNext/>
                    <w:keepLines/>
                    <w:rPr>
                      <w:rFonts w:ascii="Arial" w:eastAsia="宋体" w:hAnsi="Arial" w:cs="Arial"/>
                      <w:sz w:val="12"/>
                      <w:szCs w:val="12"/>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B7E5F97" w14:textId="77777777" w:rsidR="00530A35" w:rsidRPr="0077190A" w:rsidRDefault="00530A35" w:rsidP="00530A35">
                  <w:pPr>
                    <w:keepNext/>
                    <w:keepLines/>
                    <w:rPr>
                      <w:rFonts w:ascii="Arial" w:eastAsia="宋体" w:hAnsi="Arial" w:cs="Arial"/>
                      <w:strike/>
                      <w:color w:val="FF0000"/>
                      <w:sz w:val="12"/>
                      <w:szCs w:val="12"/>
                      <w:lang w:eastAsia="zh-CN"/>
                    </w:rPr>
                  </w:pPr>
                  <w:r w:rsidRPr="0077190A">
                    <w:rPr>
                      <w:rFonts w:ascii="Arial" w:eastAsia="宋体" w:hAnsi="Arial" w:cs="Arial"/>
                      <w:strike/>
                      <w:color w:val="FF0000"/>
                      <w:sz w:val="12"/>
                      <w:szCs w:val="12"/>
                      <w:lang w:eastAsia="zh-CN"/>
                    </w:rPr>
                    <w:t>[</w:t>
                  </w:r>
                  <w:r w:rsidRPr="0077190A">
                    <w:rPr>
                      <w:rFonts w:ascii="Arial" w:eastAsia="宋体" w:hAnsi="Arial" w:cs="Arial"/>
                      <w:sz w:val="12"/>
                      <w:szCs w:val="12"/>
                      <w:lang w:eastAsia="zh-CN"/>
                    </w:rPr>
                    <w:t>Per band</w:t>
                  </w:r>
                  <w:r w:rsidRPr="0077190A">
                    <w:rPr>
                      <w:rFonts w:ascii="Arial" w:eastAsia="宋体" w:hAnsi="Arial" w:cs="Arial"/>
                      <w:strike/>
                      <w:color w:val="FF0000"/>
                      <w:sz w:val="12"/>
                      <w:szCs w:val="12"/>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A25FE24" w14:textId="77777777" w:rsidR="00530A35" w:rsidRPr="0077190A" w:rsidRDefault="00530A35" w:rsidP="00530A35">
                  <w:pPr>
                    <w:keepNext/>
                    <w:keepLines/>
                    <w:rPr>
                      <w:rFonts w:ascii="Arial" w:eastAsia="MS Mincho" w:hAnsi="Arial" w:cs="Arial"/>
                      <w:sz w:val="12"/>
                      <w:szCs w:val="12"/>
                      <w:lang w:eastAsia="ja-JP"/>
                    </w:rPr>
                  </w:pPr>
                  <w:r w:rsidRPr="0077190A">
                    <w:rPr>
                      <w:rFonts w:ascii="Arial" w:eastAsia="MS Mincho" w:hAnsi="Arial" w:cs="Arial"/>
                      <w:sz w:val="12"/>
                      <w:szCs w:val="12"/>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E93A690" w14:textId="77777777" w:rsidR="00530A35" w:rsidRPr="0077190A" w:rsidRDefault="00530A35" w:rsidP="00530A35">
                  <w:pPr>
                    <w:keepNext/>
                    <w:keepLines/>
                    <w:rPr>
                      <w:rFonts w:ascii="Arial" w:eastAsia="MS Mincho" w:hAnsi="Arial" w:cs="Arial"/>
                      <w:sz w:val="12"/>
                      <w:szCs w:val="12"/>
                      <w:lang w:eastAsia="ja-JP"/>
                    </w:rPr>
                  </w:pPr>
                  <w:r w:rsidRPr="0077190A">
                    <w:rPr>
                      <w:rFonts w:ascii="Arial" w:eastAsia="MS Mincho" w:hAnsi="Arial" w:cs="Arial"/>
                      <w:sz w:val="12"/>
                      <w:szCs w:val="12"/>
                      <w:lang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2169A2FA" w14:textId="77777777" w:rsidR="00530A35" w:rsidRPr="0077190A" w:rsidRDefault="00530A35" w:rsidP="00530A35">
                  <w:pPr>
                    <w:keepNext/>
                    <w:keepLines/>
                    <w:rPr>
                      <w:rFonts w:ascii="Arial" w:eastAsia="MS Mincho" w:hAnsi="Arial" w:cs="Arial"/>
                      <w:sz w:val="12"/>
                      <w:szCs w:val="12"/>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6C9E214A" w14:textId="77777777" w:rsidR="00530A35" w:rsidRPr="0077190A" w:rsidRDefault="00530A35" w:rsidP="00530A35">
                  <w:pPr>
                    <w:keepNext/>
                    <w:keepLines/>
                    <w:rPr>
                      <w:rFonts w:ascii="Arial" w:eastAsia="MS Mincho" w:hAnsi="Arial" w:cs="Arial"/>
                      <w:color w:val="FF0000"/>
                      <w:sz w:val="12"/>
                      <w:szCs w:val="12"/>
                      <w:lang w:eastAsia="ja-JP"/>
                    </w:rPr>
                  </w:pPr>
                  <w:r w:rsidRPr="0077190A">
                    <w:rPr>
                      <w:rFonts w:ascii="Arial" w:eastAsia="MS Mincho" w:hAnsi="Arial" w:cs="Arial" w:hint="eastAsia"/>
                      <w:color w:val="FF0000"/>
                      <w:sz w:val="12"/>
                      <w:szCs w:val="12"/>
                      <w:lang w:eastAsia="ja-JP"/>
                    </w:rPr>
                    <w:t>N</w:t>
                  </w:r>
                  <w:r w:rsidRPr="0077190A">
                    <w:rPr>
                      <w:rFonts w:ascii="Arial" w:eastAsia="MS Mincho" w:hAnsi="Arial" w:cs="Arial"/>
                      <w:color w:val="FF0000"/>
                      <w:sz w:val="12"/>
                      <w:szCs w:val="12"/>
                      <w:lang w:eastAsia="ja-JP"/>
                    </w:rPr>
                    <w:t>ote: Option of UE selection of one selected SL synchronization carrier with the same sync reference from Set-B is not based on limited Tx capability</w:t>
                  </w:r>
                </w:p>
                <w:p w14:paraId="0970173C" w14:textId="77777777" w:rsidR="00530A35" w:rsidRPr="0077190A" w:rsidRDefault="00530A35" w:rsidP="00530A35">
                  <w:pPr>
                    <w:keepNext/>
                    <w:keepLines/>
                    <w:rPr>
                      <w:rFonts w:ascii="Arial" w:eastAsia="MS Mincho" w:hAnsi="Arial" w:cs="Arial"/>
                      <w:color w:val="FF0000"/>
                      <w:sz w:val="12"/>
                      <w:szCs w:val="12"/>
                      <w:lang w:eastAsia="ja-JP"/>
                    </w:rPr>
                  </w:pPr>
                </w:p>
                <w:p w14:paraId="2C381C4F" w14:textId="77777777" w:rsidR="00530A35" w:rsidRPr="0077190A" w:rsidRDefault="00530A35" w:rsidP="00530A35">
                  <w:pPr>
                    <w:keepNext/>
                    <w:keepLines/>
                    <w:rPr>
                      <w:rFonts w:ascii="Arial" w:eastAsia="MS Mincho" w:hAnsi="Arial" w:cs="Arial"/>
                      <w:color w:val="FF0000"/>
                      <w:sz w:val="12"/>
                      <w:szCs w:val="12"/>
                      <w:lang w:eastAsia="ja-JP"/>
                    </w:rPr>
                  </w:pPr>
                  <w:r w:rsidRPr="0077190A">
                    <w:rPr>
                      <w:rFonts w:ascii="Arial" w:eastAsia="MS Mincho" w:hAnsi="Arial" w:cs="Arial"/>
                      <w:color w:val="FF0000"/>
                      <w:sz w:val="12"/>
                      <w:szCs w:val="12"/>
                      <w:lang w:eastAsia="ja-JP"/>
                    </w:rPr>
                    <w:t xml:space="preserve">Note: </w:t>
                  </w:r>
                  <w:r w:rsidRPr="0077190A">
                    <w:rPr>
                      <w:rFonts w:ascii="Arial" w:eastAsia="MS Mincho" w:hAnsi="Arial" w:cs="Arial" w:hint="eastAsia"/>
                      <w:color w:val="FF0000"/>
                      <w:sz w:val="12"/>
                      <w:szCs w:val="12"/>
                      <w:lang w:eastAsia="ja-JP"/>
                    </w:rPr>
                    <w:t>C</w:t>
                  </w:r>
                  <w:r w:rsidRPr="0077190A">
                    <w:rPr>
                      <w:rFonts w:ascii="Arial" w:eastAsia="MS Mincho" w:hAnsi="Arial" w:cs="Arial"/>
                      <w:color w:val="FF0000"/>
                      <w:sz w:val="12"/>
                      <w:szCs w:val="12"/>
                      <w:lang w:eastAsia="ja-JP"/>
                    </w:rPr>
                    <w:t xml:space="preserve">omponent 1-2 does not require simultaneous reception of </w:t>
                  </w:r>
                  <w:r w:rsidRPr="0077190A">
                    <w:rPr>
                      <w:rFonts w:ascii="Arial" w:eastAsia="MS Mincho" w:hAnsi="Arial" w:cs="Arial"/>
                      <w:color w:val="FF0000"/>
                      <w:sz w:val="12"/>
                      <w:szCs w:val="12"/>
                    </w:rPr>
                    <w:t>S-SSB on all candidate sync</w:t>
                  </w:r>
                  <w:r w:rsidRPr="0077190A">
                    <w:rPr>
                      <w:rFonts w:ascii="Arial" w:eastAsia="MS Mincho" w:hAnsi="Arial" w:cs="Arial" w:hint="eastAsia"/>
                      <w:color w:val="FF0000"/>
                      <w:sz w:val="12"/>
                      <w:szCs w:val="12"/>
                    </w:rPr>
                    <w:t>h</w:t>
                  </w:r>
                  <w:r w:rsidRPr="0077190A">
                    <w:rPr>
                      <w:rFonts w:ascii="Arial" w:eastAsia="MS Mincho" w:hAnsi="Arial" w:cs="Arial"/>
                      <w:color w:val="FF0000"/>
                      <w:sz w:val="12"/>
                      <w:szCs w:val="12"/>
                    </w:rPr>
                    <w:t>ronization carriers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7FA2CF6C" w14:textId="77777777" w:rsidR="00530A35" w:rsidRPr="0077190A" w:rsidRDefault="00530A35" w:rsidP="00530A35">
                  <w:pPr>
                    <w:keepNext/>
                    <w:keepLines/>
                    <w:rPr>
                      <w:rFonts w:ascii="Arial" w:eastAsia="MS Mincho" w:hAnsi="Arial" w:cs="Arial"/>
                      <w:sz w:val="12"/>
                      <w:szCs w:val="12"/>
                    </w:rPr>
                  </w:pPr>
                  <w:r w:rsidRPr="0077190A">
                    <w:rPr>
                      <w:rFonts w:ascii="Arial" w:eastAsia="MS Mincho" w:hAnsi="Arial" w:cs="Arial"/>
                      <w:sz w:val="12"/>
                      <w:szCs w:val="12"/>
                    </w:rPr>
                    <w:t>Optional with capability signalling</w:t>
                  </w:r>
                </w:p>
              </w:tc>
            </w:tr>
          </w:tbl>
          <w:p w14:paraId="24593470" w14:textId="77777777" w:rsidR="00530A35" w:rsidRPr="0077190A" w:rsidRDefault="00530A35" w:rsidP="00530A35">
            <w:pPr>
              <w:rPr>
                <w:lang w:eastAsia="x-none"/>
              </w:rPr>
            </w:pPr>
          </w:p>
          <w:p w14:paraId="0D3D66AF" w14:textId="77777777" w:rsidR="00530A35" w:rsidRPr="009206A6" w:rsidRDefault="00530A35" w:rsidP="00530A35">
            <w:pPr>
              <w:rPr>
                <w:rFonts w:eastAsia="MS Gothic"/>
                <w:b/>
                <w:bCs/>
                <w:lang w:eastAsia="ja-JP"/>
              </w:rPr>
            </w:pPr>
            <w:r w:rsidRPr="009206A6">
              <w:rPr>
                <w:b/>
                <w:bCs/>
                <w:highlight w:val="green"/>
                <w:lang w:eastAsia="x-none"/>
              </w:rPr>
              <w:t>Agreement</w:t>
            </w:r>
          </w:p>
          <w:p w14:paraId="079911AF" w14:textId="77777777" w:rsidR="00530A35" w:rsidRPr="009206A6" w:rsidRDefault="00530A35" w:rsidP="00530A35">
            <w:pPr>
              <w:numPr>
                <w:ilvl w:val="0"/>
                <w:numId w:val="7"/>
              </w:numPr>
              <w:spacing w:afterLines="50" w:after="120" w:line="259" w:lineRule="auto"/>
              <w:jc w:val="both"/>
              <w:rPr>
                <w:rFonts w:eastAsia="MS Gothic"/>
                <w:lang w:eastAsia="ja-JP"/>
              </w:rPr>
            </w:pPr>
            <w:r w:rsidRPr="009206A6">
              <w:rPr>
                <w:rFonts w:eastAsia="MS Gothic" w:hint="eastAsia"/>
                <w:lang w:eastAsia="ja-JP"/>
              </w:rPr>
              <w:t>F</w:t>
            </w:r>
            <w:r w:rsidRPr="009206A6">
              <w:rPr>
                <w:rFonts w:eastAsia="MS Gothic"/>
                <w:lang w:eastAsia="ja-JP"/>
              </w:rPr>
              <w:t>G 47-v3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674"/>
              <w:gridCol w:w="1257"/>
              <w:gridCol w:w="458"/>
              <w:gridCol w:w="423"/>
              <w:gridCol w:w="370"/>
              <w:gridCol w:w="687"/>
              <w:gridCol w:w="517"/>
              <w:gridCol w:w="417"/>
              <w:gridCol w:w="417"/>
              <w:gridCol w:w="222"/>
              <w:gridCol w:w="1033"/>
              <w:gridCol w:w="1032"/>
            </w:tblGrid>
            <w:tr w:rsidR="00530A35" w:rsidRPr="00DC09AC" w14:paraId="6FBFFFE7" w14:textId="77777777" w:rsidTr="001C3B5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6480C57"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sz w:val="12"/>
                      <w:szCs w:val="12"/>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650E2E0F"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sz w:val="12"/>
                      <w:szCs w:val="12"/>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09E816" w14:textId="77777777" w:rsidR="00530A35" w:rsidRPr="00DC09AC" w:rsidRDefault="00530A35" w:rsidP="00530A35">
                  <w:pPr>
                    <w:keepNext/>
                    <w:keepLines/>
                    <w:rPr>
                      <w:rFonts w:ascii="Arial" w:eastAsia="Malgun Gothic" w:hAnsi="Arial" w:cs="Arial"/>
                      <w:sz w:val="12"/>
                      <w:szCs w:val="12"/>
                      <w:lang w:eastAsia="ko-KR"/>
                    </w:rPr>
                  </w:pPr>
                  <w:r w:rsidRPr="00DC09AC">
                    <w:rPr>
                      <w:rFonts w:ascii="Arial" w:eastAsia="MS Mincho" w:hAnsi="Arial" w:cs="Arial"/>
                      <w:sz w:val="12"/>
                      <w:szCs w:val="12"/>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31990BF" w14:textId="77777777" w:rsidR="00530A35" w:rsidRPr="00DC09AC" w:rsidRDefault="00530A35" w:rsidP="00530A35">
                  <w:pPr>
                    <w:rPr>
                      <w:rFonts w:ascii="Arial" w:eastAsia="MS Gothic" w:hAnsi="Arial" w:cs="Arial"/>
                      <w:sz w:val="12"/>
                      <w:szCs w:val="12"/>
                      <w:lang w:eastAsia="ja-JP"/>
                    </w:rPr>
                  </w:pPr>
                  <w:r w:rsidRPr="00DC09AC">
                    <w:rPr>
                      <w:rFonts w:ascii="Arial" w:eastAsia="MS Gothic" w:hAnsi="Arial" w:cs="Arial"/>
                      <w:sz w:val="12"/>
                      <w:szCs w:val="12"/>
                      <w:lang w:eastAsia="ja-JP"/>
                    </w:rPr>
                    <w:t xml:space="preserve">1) UE supports receiving </w:t>
                  </w:r>
                  <w:r w:rsidRPr="00DC09AC">
                    <w:rPr>
                      <w:rFonts w:ascii="Arial" w:eastAsia="MS Gothic" w:hAnsi="Arial" w:cs="Arial"/>
                      <w:strike/>
                      <w:color w:val="FF0000"/>
                      <w:sz w:val="12"/>
                      <w:szCs w:val="12"/>
                      <w:lang w:eastAsia="ja-JP"/>
                    </w:rPr>
                    <w:t xml:space="preserve">up to </w:t>
                  </w:r>
                  <w:r w:rsidRPr="00DC09AC">
                    <w:rPr>
                      <w:rFonts w:ascii="Arial" w:eastAsia="MS Gothic" w:hAnsi="Arial" w:cs="Arial"/>
                      <w:sz w:val="12"/>
                      <w:szCs w:val="12"/>
                      <w:lang w:eastAsia="ja-JP"/>
                    </w:rPr>
                    <w:t xml:space="preserve">X PSFCH resources in a slot over </w:t>
                  </w:r>
                  <w:r w:rsidRPr="00DC09AC">
                    <w:rPr>
                      <w:rFonts w:ascii="Arial" w:eastAsia="MS Gothic" w:hAnsi="Arial" w:cs="Arial"/>
                      <w:color w:val="FF0000"/>
                      <w:sz w:val="12"/>
                      <w:szCs w:val="12"/>
                      <w:lang w:eastAsia="ja-JP"/>
                    </w:rPr>
                    <w:t xml:space="preserve">all aggregated </w:t>
                  </w:r>
                  <w:r w:rsidRPr="00DC09AC">
                    <w:rPr>
                      <w:rFonts w:ascii="Arial" w:eastAsia="MS Gothic" w:hAnsi="Arial" w:cs="Arial"/>
                      <w:strike/>
                      <w:color w:val="FF0000"/>
                      <w:sz w:val="12"/>
                      <w:szCs w:val="12"/>
                      <w:lang w:eastAsia="ja-JP"/>
                    </w:rPr>
                    <w:t>multiple</w:t>
                  </w:r>
                  <w:r w:rsidRPr="00DC09AC">
                    <w:rPr>
                      <w:rFonts w:ascii="Arial" w:eastAsia="MS Gothic" w:hAnsi="Arial" w:cs="Arial"/>
                      <w:sz w:val="12"/>
                      <w:szCs w:val="12"/>
                      <w:lang w:eastAsia="ja-JP"/>
                    </w:rPr>
                    <w:t xml:space="preserve"> SL carriers</w:t>
                  </w:r>
                </w:p>
                <w:p w14:paraId="16D2D9DD" w14:textId="77777777" w:rsidR="00530A35" w:rsidRPr="00DC09AC" w:rsidRDefault="00530A35" w:rsidP="00530A35">
                  <w:pPr>
                    <w:numPr>
                      <w:ilvl w:val="0"/>
                      <w:numId w:val="39"/>
                    </w:numPr>
                    <w:rPr>
                      <w:rFonts w:ascii="Arial" w:eastAsia="MS Gothic" w:hAnsi="Arial" w:cs="Arial"/>
                      <w:color w:val="FF0000"/>
                      <w:sz w:val="12"/>
                      <w:szCs w:val="12"/>
                      <w:lang w:eastAsia="ja-JP"/>
                    </w:rPr>
                  </w:pPr>
                  <w:r w:rsidRPr="00DC09AC">
                    <w:rPr>
                      <w:rFonts w:ascii="Arial" w:eastAsia="MS Gothic" w:hAnsi="Arial" w:cs="Arial"/>
                      <w:color w:val="FF0000"/>
                      <w:sz w:val="12"/>
                      <w:szCs w:val="12"/>
                      <w:lang w:eastAsia="ja-JP"/>
                    </w:rPr>
                    <w:lastRenderedPageBreak/>
                    <w:t>1-1) UE is capable of receiving at least one PSFCH resource on each of the aggregated carriers in a slot</w:t>
                  </w:r>
                </w:p>
                <w:p w14:paraId="31FCAB08" w14:textId="77777777" w:rsidR="00530A35" w:rsidRPr="00DC09AC" w:rsidRDefault="00530A35" w:rsidP="00530A35">
                  <w:pPr>
                    <w:rPr>
                      <w:rFonts w:ascii="Arial" w:eastAsia="MS Gothic" w:hAnsi="Arial" w:cs="Arial"/>
                      <w:sz w:val="12"/>
                      <w:szCs w:val="12"/>
                      <w:lang w:eastAsia="ja-JP"/>
                    </w:rPr>
                  </w:pPr>
                  <w:r w:rsidRPr="00DC09AC">
                    <w:rPr>
                      <w:rFonts w:ascii="Arial" w:eastAsia="MS Gothic" w:hAnsi="Arial" w:cs="Arial"/>
                      <w:sz w:val="12"/>
                      <w:szCs w:val="12"/>
                      <w:lang w:eastAsia="ja-JP"/>
                    </w:rPr>
                    <w:t xml:space="preserve">2) UE supports transmitting </w:t>
                  </w:r>
                  <w:r w:rsidRPr="00DC09AC">
                    <w:rPr>
                      <w:rFonts w:ascii="Arial" w:eastAsia="MS Gothic" w:hAnsi="Arial" w:cs="Arial"/>
                      <w:strike/>
                      <w:color w:val="FF0000"/>
                      <w:sz w:val="12"/>
                      <w:szCs w:val="12"/>
                      <w:lang w:eastAsia="ja-JP"/>
                    </w:rPr>
                    <w:t>up to</w:t>
                  </w:r>
                  <w:r w:rsidRPr="00DC09AC">
                    <w:rPr>
                      <w:rFonts w:ascii="Arial" w:eastAsia="MS Gothic" w:hAnsi="Arial" w:cs="Arial"/>
                      <w:sz w:val="12"/>
                      <w:szCs w:val="12"/>
                      <w:lang w:eastAsia="ja-JP"/>
                    </w:rPr>
                    <w:t xml:space="preserve"> Y PSFCH resources in a slot over </w:t>
                  </w:r>
                  <w:r w:rsidRPr="00DC09AC">
                    <w:rPr>
                      <w:rFonts w:ascii="Arial" w:eastAsia="MS Gothic" w:hAnsi="Arial" w:cs="Arial"/>
                      <w:color w:val="FF0000"/>
                      <w:sz w:val="12"/>
                      <w:szCs w:val="12"/>
                      <w:lang w:eastAsia="ja-JP"/>
                    </w:rPr>
                    <w:t xml:space="preserve">all aggregated </w:t>
                  </w:r>
                  <w:r w:rsidRPr="00DC09AC">
                    <w:rPr>
                      <w:rFonts w:ascii="Arial" w:eastAsia="MS Gothic" w:hAnsi="Arial" w:cs="Arial"/>
                      <w:strike/>
                      <w:color w:val="FF0000"/>
                      <w:sz w:val="12"/>
                      <w:szCs w:val="12"/>
                      <w:lang w:eastAsia="ja-JP"/>
                    </w:rPr>
                    <w:t>multiple</w:t>
                  </w:r>
                  <w:r w:rsidRPr="00DC09AC">
                    <w:rPr>
                      <w:rFonts w:ascii="Arial" w:eastAsia="MS Gothic" w:hAnsi="Arial" w:cs="Arial"/>
                      <w:sz w:val="12"/>
                      <w:szCs w:val="12"/>
                      <w:lang w:eastAsia="ja-JP"/>
                    </w:rPr>
                    <w:t xml:space="preserve"> SL carriers </w:t>
                  </w:r>
                  <w:r w:rsidRPr="00DC09AC">
                    <w:rPr>
                      <w:rFonts w:ascii="Arial" w:eastAsia="MS Gothic" w:hAnsi="Arial" w:cs="Arial"/>
                      <w:color w:val="FF0000"/>
                      <w:sz w:val="12"/>
                      <w:szCs w:val="12"/>
                      <w:lang w:eastAsia="ja-JP"/>
                    </w:rPr>
                    <w:t>according to PSFCH procedures</w:t>
                  </w:r>
                </w:p>
                <w:p w14:paraId="453A3124" w14:textId="77777777" w:rsidR="00530A35" w:rsidRPr="00DC09AC" w:rsidRDefault="00530A35" w:rsidP="00530A35">
                  <w:pPr>
                    <w:numPr>
                      <w:ilvl w:val="0"/>
                      <w:numId w:val="39"/>
                    </w:numPr>
                    <w:rPr>
                      <w:rFonts w:ascii="Arial" w:eastAsia="MS Gothic" w:hAnsi="Arial" w:cs="Arial"/>
                      <w:color w:val="FF0000"/>
                      <w:sz w:val="12"/>
                      <w:szCs w:val="12"/>
                      <w:lang w:eastAsia="ja-JP"/>
                    </w:rPr>
                  </w:pPr>
                  <w:r w:rsidRPr="00DC09AC">
                    <w:rPr>
                      <w:rFonts w:ascii="Arial" w:eastAsia="MS Gothic" w:hAnsi="Arial" w:cs="Arial"/>
                      <w:color w:val="FF0000"/>
                      <w:sz w:val="12"/>
                      <w:szCs w:val="12"/>
                      <w:lang w:eastAsia="ja-JP"/>
                    </w:rPr>
                    <w:t>2-1) UE is capable of transmitting at least one PSFCH resource on each of the aggregated carriers</w:t>
                  </w:r>
                </w:p>
                <w:p w14:paraId="647C06BF" w14:textId="77777777" w:rsidR="00530A35" w:rsidRPr="00DC09AC" w:rsidRDefault="00530A35" w:rsidP="00530A35">
                  <w:pPr>
                    <w:rPr>
                      <w:rFonts w:ascii="Arial" w:eastAsia="MS Gothic" w:hAnsi="Arial" w:cs="Arial"/>
                      <w:sz w:val="12"/>
                      <w:szCs w:val="12"/>
                      <w:lang w:eastAsia="ja-JP"/>
                    </w:rPr>
                  </w:pPr>
                </w:p>
                <w:p w14:paraId="051BB0F8" w14:textId="77777777" w:rsidR="00530A35" w:rsidRPr="00DC09AC" w:rsidRDefault="00530A35" w:rsidP="00530A35">
                  <w:pPr>
                    <w:rPr>
                      <w:rFonts w:ascii="Arial" w:eastAsia="MS Gothic" w:hAnsi="Arial" w:cs="Arial"/>
                      <w:sz w:val="12"/>
                      <w:szCs w:val="12"/>
                      <w:lang w:eastAsia="ja-JP"/>
                    </w:rPr>
                  </w:pPr>
                </w:p>
                <w:p w14:paraId="1260DCEF" w14:textId="77777777" w:rsidR="00530A35" w:rsidRPr="00DC09AC" w:rsidRDefault="00530A35" w:rsidP="00530A35">
                  <w:pPr>
                    <w:rPr>
                      <w:rFonts w:ascii="Arial" w:eastAsia="MS Gothic" w:hAnsi="Arial" w:cs="Arial"/>
                      <w:sz w:val="12"/>
                      <w:szCs w:val="12"/>
                      <w:lang w:eastAsia="ja-JP"/>
                    </w:rPr>
                  </w:pPr>
                  <w:r w:rsidRPr="00DC09AC">
                    <w:rPr>
                      <w:rFonts w:ascii="Arial" w:eastAsia="MS Gothic" w:hAnsi="Arial" w:cs="Arial"/>
                      <w:sz w:val="12"/>
                      <w:szCs w:val="12"/>
                      <w:highlight w:val="yellow"/>
                      <w:lang w:eastAsia="ja-JP"/>
                    </w:rPr>
                    <w:t>[3) UE can adjust the transmission number of PSFCH across aggregated carriers such that its total transmission number does not exceed the maximum transmission power.]</w:t>
                  </w:r>
                </w:p>
                <w:p w14:paraId="29087133" w14:textId="77777777" w:rsidR="00530A35" w:rsidRPr="00DC09AC" w:rsidRDefault="00530A35" w:rsidP="00530A35">
                  <w:pPr>
                    <w:rPr>
                      <w:rFonts w:ascii="Arial" w:eastAsia="MS Gothic" w:hAnsi="Arial" w:cs="Arial"/>
                      <w:sz w:val="12"/>
                      <w:szCs w:val="12"/>
                      <w:lang w:eastAsia="ja-JP"/>
                    </w:rPr>
                  </w:pPr>
                </w:p>
                <w:p w14:paraId="43EB8A18" w14:textId="77777777" w:rsidR="00530A35" w:rsidRPr="00DC09AC" w:rsidRDefault="00530A35" w:rsidP="00530A35">
                  <w:pPr>
                    <w:rPr>
                      <w:rFonts w:ascii="Arial" w:eastAsia="MS Gothic" w:hAnsi="Arial" w:cs="Arial"/>
                      <w:sz w:val="12"/>
                      <w:szCs w:val="12"/>
                      <w:lang w:eastAsia="ja-JP"/>
                    </w:rPr>
                  </w:pPr>
                  <w:r w:rsidRPr="00DC09AC">
                    <w:rPr>
                      <w:rFonts w:ascii="Arial" w:eastAsia="MS Gothic" w:hAnsi="Arial" w:cs="Arial" w:hint="eastAsia"/>
                      <w:sz w:val="12"/>
                      <w:szCs w:val="12"/>
                      <w:highlight w:val="yellow"/>
                      <w:lang w:eastAsia="ja-JP"/>
                    </w:rPr>
                    <w:t>F</w:t>
                  </w:r>
                  <w:r w:rsidRPr="00DC09AC">
                    <w:rPr>
                      <w:rFonts w:ascii="Arial" w:eastAsia="MS Gothic" w:hAnsi="Arial" w:cs="Arial"/>
                      <w:sz w:val="12"/>
                      <w:szCs w:val="12"/>
                      <w:highlight w:val="yellow"/>
                      <w:lang w:eastAsia="ja-JP"/>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3E1D8905"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宋体" w:hAnsi="Arial" w:cs="Arial"/>
                      <w:sz w:val="12"/>
                      <w:szCs w:val="12"/>
                      <w:lang w:eastAsia="zh-CN"/>
                    </w:rPr>
                    <w:lastRenderedPageBreak/>
                    <w:t xml:space="preserve">47-v1, </w:t>
                  </w:r>
                  <w:r w:rsidRPr="00DC09AC">
                    <w:rPr>
                      <w:rFonts w:ascii="Arial" w:eastAsia="宋体" w:hAnsi="Arial" w:cs="Arial" w:hint="eastAsia"/>
                      <w:sz w:val="12"/>
                      <w:szCs w:val="12"/>
                      <w:lang w:eastAsia="zh-CN"/>
                    </w:rPr>
                    <w:t>[</w:t>
                  </w:r>
                  <w:r w:rsidRPr="00DC09AC">
                    <w:rPr>
                      <w:rFonts w:ascii="Arial" w:eastAsia="宋体" w:hAnsi="Arial" w:cs="Arial"/>
                      <w:sz w:val="12"/>
                      <w:szCs w:val="12"/>
                      <w:lang w:eastAsia="zh-CN"/>
                    </w:rPr>
                    <w:t>15-11</w:t>
                  </w:r>
                  <w:r w:rsidRPr="00DC09AC">
                    <w:rPr>
                      <w:rFonts w:ascii="Arial" w:eastAsia="宋体" w:hAnsi="Arial" w:cs="Arial" w:hint="eastAsia"/>
                      <w:sz w:val="12"/>
                      <w:szCs w:val="12"/>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E1E578A" w14:textId="77777777" w:rsidR="00530A35" w:rsidRPr="00DC09AC" w:rsidRDefault="00530A35" w:rsidP="00530A35">
                  <w:pPr>
                    <w:keepNext/>
                    <w:keepLines/>
                    <w:rPr>
                      <w:rFonts w:ascii="Arial" w:eastAsia="宋体" w:hAnsi="Arial" w:cs="Arial"/>
                      <w:sz w:val="12"/>
                      <w:szCs w:val="12"/>
                      <w:lang w:eastAsia="zh-CN"/>
                    </w:rPr>
                  </w:pPr>
                  <w:r w:rsidRPr="00DC09AC">
                    <w:rPr>
                      <w:rFonts w:ascii="Arial" w:eastAsia="宋体" w:hAnsi="Arial" w:cs="Arial"/>
                      <w:sz w:val="12"/>
                      <w:szCs w:val="12"/>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1110FD"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sz w:val="12"/>
                      <w:szCs w:val="12"/>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52C59B2B" w14:textId="77777777" w:rsidR="00530A35" w:rsidRPr="00DC09AC" w:rsidRDefault="00530A35" w:rsidP="00530A35">
                  <w:pPr>
                    <w:keepNext/>
                    <w:keepLines/>
                    <w:rPr>
                      <w:rFonts w:ascii="Arial" w:eastAsia="宋体" w:hAnsi="Arial" w:cs="Arial"/>
                      <w:sz w:val="12"/>
                      <w:szCs w:val="12"/>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DE919F" w14:textId="77777777" w:rsidR="00530A35" w:rsidRPr="00DC09AC" w:rsidRDefault="00530A35" w:rsidP="00530A35">
                  <w:pPr>
                    <w:keepNext/>
                    <w:keepLines/>
                    <w:rPr>
                      <w:rFonts w:ascii="Arial" w:eastAsia="宋体" w:hAnsi="Arial" w:cs="Arial"/>
                      <w:strike/>
                      <w:color w:val="FF0000"/>
                      <w:sz w:val="12"/>
                      <w:szCs w:val="12"/>
                      <w:lang w:eastAsia="zh-CN"/>
                    </w:rPr>
                  </w:pPr>
                  <w:r w:rsidRPr="00DC09AC">
                    <w:rPr>
                      <w:rFonts w:ascii="Arial" w:eastAsia="宋体" w:hAnsi="Arial" w:cs="Arial"/>
                      <w:strike/>
                      <w:color w:val="FF0000"/>
                      <w:sz w:val="12"/>
                      <w:szCs w:val="12"/>
                      <w:lang w:eastAsia="zh-CN"/>
                    </w:rPr>
                    <w:t>[</w:t>
                  </w:r>
                  <w:r w:rsidRPr="00DC09AC">
                    <w:rPr>
                      <w:rFonts w:ascii="Arial" w:eastAsia="宋体" w:hAnsi="Arial" w:cs="Arial"/>
                      <w:sz w:val="12"/>
                      <w:szCs w:val="12"/>
                      <w:lang w:eastAsia="zh-CN"/>
                    </w:rPr>
                    <w:t>Per band</w:t>
                  </w:r>
                  <w:r w:rsidRPr="00DC09AC">
                    <w:rPr>
                      <w:rFonts w:ascii="Arial" w:eastAsia="宋体" w:hAnsi="Arial" w:cs="Arial"/>
                      <w:strike/>
                      <w:color w:val="FF0000"/>
                      <w:sz w:val="12"/>
                      <w:szCs w:val="12"/>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28541CC"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sz w:val="12"/>
                      <w:szCs w:val="12"/>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D3A226D"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sz w:val="12"/>
                      <w:szCs w:val="12"/>
                      <w:lang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A478EFC" w14:textId="77777777" w:rsidR="00530A35" w:rsidRPr="00DC09AC" w:rsidRDefault="00530A35" w:rsidP="00530A35">
                  <w:pPr>
                    <w:keepNext/>
                    <w:keepLines/>
                    <w:rPr>
                      <w:rFonts w:ascii="Arial" w:eastAsia="MS Mincho" w:hAnsi="Arial" w:cs="Arial"/>
                      <w:sz w:val="12"/>
                      <w:szCs w:val="12"/>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464515CA" w14:textId="77777777" w:rsidR="00530A35" w:rsidRPr="00DC09AC" w:rsidRDefault="00530A35" w:rsidP="00530A35">
                  <w:pPr>
                    <w:rPr>
                      <w:rFonts w:ascii="Arial" w:eastAsia="MS Gothic" w:hAnsi="Arial" w:cs="Arial"/>
                      <w:sz w:val="12"/>
                      <w:szCs w:val="12"/>
                      <w:lang w:eastAsia="ja-JP"/>
                    </w:rPr>
                  </w:pPr>
                  <w:r w:rsidRPr="00DC09AC">
                    <w:rPr>
                      <w:rFonts w:ascii="Arial" w:eastAsia="MS Gothic" w:hAnsi="Arial" w:cs="Arial"/>
                      <w:sz w:val="12"/>
                      <w:szCs w:val="12"/>
                      <w:lang w:eastAsia="ja-JP"/>
                    </w:rPr>
                    <w:t xml:space="preserve">Candidate values for </w:t>
                  </w:r>
                  <w:r w:rsidRPr="00DC09AC">
                    <w:rPr>
                      <w:rFonts w:ascii="Arial" w:eastAsia="MS Gothic" w:hAnsi="Arial" w:cs="Arial" w:hint="eastAsia"/>
                      <w:sz w:val="12"/>
                      <w:szCs w:val="12"/>
                      <w:lang w:eastAsia="ja-JP"/>
                    </w:rPr>
                    <w:t>X</w:t>
                  </w:r>
                  <w:r w:rsidRPr="00DC09AC">
                    <w:rPr>
                      <w:rFonts w:ascii="Arial" w:eastAsia="MS Gothic" w:hAnsi="Arial" w:cs="Arial"/>
                      <w:sz w:val="12"/>
                      <w:szCs w:val="12"/>
                      <w:lang w:eastAsia="ja-JP"/>
                    </w:rPr>
                    <w:t xml:space="preserve"> are {</w:t>
                  </w:r>
                  <w:r w:rsidRPr="00DC09AC">
                    <w:rPr>
                      <w:rFonts w:ascii="Arial" w:eastAsia="MS Gothic" w:hAnsi="Arial" w:cs="Arial"/>
                      <w:sz w:val="12"/>
                      <w:szCs w:val="12"/>
                      <w:highlight w:val="yellow"/>
                      <w:lang w:eastAsia="ja-JP"/>
                    </w:rPr>
                    <w:t>FFS</w:t>
                  </w:r>
                  <w:r w:rsidRPr="00DC09AC">
                    <w:rPr>
                      <w:rFonts w:ascii="Arial" w:eastAsia="MS Gothic" w:hAnsi="Arial" w:cs="Arial"/>
                      <w:sz w:val="12"/>
                      <w:szCs w:val="12"/>
                      <w:lang w:eastAsia="ja-JP"/>
                    </w:rPr>
                    <w:t>}</w:t>
                  </w:r>
                </w:p>
                <w:p w14:paraId="6361C1B8" w14:textId="77777777" w:rsidR="00530A35" w:rsidRPr="00DC09AC" w:rsidRDefault="00530A35" w:rsidP="00530A35">
                  <w:pPr>
                    <w:rPr>
                      <w:rFonts w:ascii="Arial" w:eastAsia="MS Gothic" w:hAnsi="Arial" w:cs="Arial"/>
                      <w:sz w:val="12"/>
                      <w:szCs w:val="12"/>
                      <w:lang w:eastAsia="ja-JP"/>
                    </w:rPr>
                  </w:pPr>
                </w:p>
                <w:p w14:paraId="385199CB" w14:textId="77777777" w:rsidR="00530A35" w:rsidRPr="00DC09AC" w:rsidRDefault="00530A35" w:rsidP="00530A35">
                  <w:pPr>
                    <w:keepNext/>
                    <w:keepLines/>
                    <w:rPr>
                      <w:rFonts w:ascii="Arial" w:eastAsia="MS Mincho" w:hAnsi="Arial" w:cs="Arial"/>
                      <w:sz w:val="12"/>
                      <w:szCs w:val="12"/>
                    </w:rPr>
                  </w:pPr>
                  <w:r w:rsidRPr="00DC09AC">
                    <w:rPr>
                      <w:rFonts w:ascii="Arial" w:eastAsia="MS Mincho" w:hAnsi="Arial" w:cs="Arial"/>
                      <w:sz w:val="12"/>
                      <w:szCs w:val="12"/>
                    </w:rPr>
                    <w:lastRenderedPageBreak/>
                    <w:t xml:space="preserve">Candidate values for </w:t>
                  </w:r>
                  <w:r w:rsidRPr="00DC09AC">
                    <w:rPr>
                      <w:rFonts w:ascii="Arial" w:eastAsia="MS Mincho" w:hAnsi="Arial" w:cs="Arial" w:hint="eastAsia"/>
                      <w:sz w:val="12"/>
                      <w:szCs w:val="12"/>
                    </w:rPr>
                    <w:t>Y</w:t>
                  </w:r>
                  <w:r w:rsidRPr="00DC09AC">
                    <w:rPr>
                      <w:rFonts w:ascii="Arial" w:eastAsia="MS Mincho" w:hAnsi="Arial" w:cs="Arial"/>
                      <w:sz w:val="12"/>
                      <w:szCs w:val="12"/>
                    </w:rPr>
                    <w:t xml:space="preserve"> are {</w:t>
                  </w:r>
                  <w:r w:rsidRPr="00DC09AC">
                    <w:rPr>
                      <w:rFonts w:ascii="Arial" w:eastAsia="MS Mincho" w:hAnsi="Arial" w:cs="Arial"/>
                      <w:sz w:val="12"/>
                      <w:szCs w:val="12"/>
                      <w:highlight w:val="yellow"/>
                    </w:rPr>
                    <w:t>FFS</w:t>
                  </w:r>
                  <w:r w:rsidRPr="00DC09AC">
                    <w:rPr>
                      <w:rFonts w:ascii="Arial" w:eastAsia="MS Mincho" w:hAnsi="Arial" w:cs="Arial"/>
                      <w:sz w:val="12"/>
                      <w:szCs w:val="12"/>
                    </w:rPr>
                    <w:t>}</w:t>
                  </w:r>
                </w:p>
                <w:p w14:paraId="2D85D471" w14:textId="77777777" w:rsidR="00530A35" w:rsidRPr="00DC09AC" w:rsidRDefault="00530A35" w:rsidP="00530A35">
                  <w:pPr>
                    <w:keepNext/>
                    <w:keepLines/>
                    <w:rPr>
                      <w:rFonts w:ascii="Arial" w:eastAsia="MS Mincho" w:hAnsi="Arial" w:cs="Arial"/>
                      <w:sz w:val="12"/>
                      <w:szCs w:val="12"/>
                    </w:rPr>
                  </w:pPr>
                </w:p>
                <w:p w14:paraId="0233C8C6" w14:textId="77777777" w:rsidR="00530A35" w:rsidRPr="00DC09AC" w:rsidRDefault="00530A35" w:rsidP="00530A35">
                  <w:pPr>
                    <w:keepNext/>
                    <w:keepLines/>
                    <w:rPr>
                      <w:rFonts w:ascii="Arial" w:eastAsia="MS Mincho" w:hAnsi="Arial" w:cs="Arial"/>
                      <w:sz w:val="12"/>
                      <w:szCs w:val="12"/>
                      <w:lang w:eastAsia="ja-JP"/>
                    </w:rPr>
                  </w:pPr>
                  <w:r w:rsidRPr="00DC09AC">
                    <w:rPr>
                      <w:rFonts w:ascii="Arial" w:eastAsia="MS Mincho" w:hAnsi="Arial" w:cs="Arial" w:hint="eastAsia"/>
                      <w:color w:val="FF0000"/>
                      <w:sz w:val="12"/>
                      <w:szCs w:val="12"/>
                      <w:lang w:eastAsia="ja-JP"/>
                    </w:rPr>
                    <w:t>N</w:t>
                  </w:r>
                  <w:r w:rsidRPr="00DC09AC">
                    <w:rPr>
                      <w:rFonts w:ascii="Arial" w:eastAsia="MS Mincho" w:hAnsi="Arial" w:cs="Arial"/>
                      <w:color w:val="FF0000"/>
                      <w:sz w:val="12"/>
                      <w:szCs w:val="12"/>
                      <w:lang w:eastAsia="ja-JP"/>
                    </w:rPr>
                    <w:t xml:space="preserve">ote: for component 1-1, it is up to UE implementation which PSFCH(s) to receive </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7A9FF9E" w14:textId="77777777" w:rsidR="00530A35" w:rsidRPr="00DC09AC" w:rsidRDefault="00530A35" w:rsidP="00530A35">
                  <w:pPr>
                    <w:keepNext/>
                    <w:keepLines/>
                    <w:rPr>
                      <w:rFonts w:ascii="Arial" w:eastAsia="MS Mincho" w:hAnsi="Arial" w:cs="Arial"/>
                      <w:sz w:val="12"/>
                      <w:szCs w:val="12"/>
                    </w:rPr>
                  </w:pPr>
                  <w:r w:rsidRPr="00DC09AC">
                    <w:rPr>
                      <w:rFonts w:ascii="Arial" w:eastAsia="MS Mincho" w:hAnsi="Arial" w:cs="Arial"/>
                      <w:sz w:val="12"/>
                      <w:szCs w:val="12"/>
                    </w:rPr>
                    <w:lastRenderedPageBreak/>
                    <w:t>Optional with capability signalling</w:t>
                  </w:r>
                </w:p>
              </w:tc>
            </w:tr>
          </w:tbl>
          <w:p w14:paraId="09734AAA" w14:textId="77777777" w:rsidR="00530A35" w:rsidRDefault="00530A35" w:rsidP="00B637EF">
            <w:pPr>
              <w:pStyle w:val="a0"/>
              <w:rPr>
                <w:rFonts w:ascii="Times New Roman" w:eastAsiaTheme="minorEastAsia" w:hAnsi="Times New Roman" w:cs="Times New Roman"/>
                <w:sz w:val="20"/>
                <w:lang w:eastAsia="zh-CN"/>
              </w:rPr>
            </w:pPr>
          </w:p>
        </w:tc>
      </w:tr>
    </w:tbl>
    <w:p w14:paraId="6D099979" w14:textId="77777777" w:rsidR="002B5252" w:rsidRDefault="002B5252" w:rsidP="00B637EF">
      <w:pPr>
        <w:pStyle w:val="a0"/>
        <w:rPr>
          <w:rFonts w:ascii="Times New Roman" w:eastAsiaTheme="minorEastAsia" w:hAnsi="Times New Roman" w:cs="Times New Roman"/>
          <w:sz w:val="20"/>
          <w:lang w:eastAsia="zh-CN"/>
        </w:rPr>
      </w:pPr>
    </w:p>
    <w:p w14:paraId="0D6CA35D" w14:textId="3AE6470B" w:rsidR="002B5252" w:rsidRDefault="002B5252" w:rsidP="00B637E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t>
      </w:r>
      <w:r w:rsidR="00B637EF">
        <w:rPr>
          <w:rFonts w:ascii="Times New Roman" w:eastAsiaTheme="minorEastAsia" w:hAnsi="Times New Roman" w:cs="Times New Roman"/>
          <w:sz w:val="20"/>
          <w:lang w:eastAsia="zh-CN"/>
        </w:rPr>
        <w:t xml:space="preserve">FG47-v1(NR SL communication with SL-CA), </w:t>
      </w:r>
      <w:r>
        <w:rPr>
          <w:rFonts w:ascii="Times New Roman" w:eastAsiaTheme="minorEastAsia" w:hAnsi="Times New Roman" w:cs="Times New Roman"/>
          <w:sz w:val="20"/>
          <w:lang w:eastAsia="zh-CN"/>
        </w:rPr>
        <w:t>for the number of non-overlapped PRBs over aggregated SL carriers</w:t>
      </w:r>
      <w:r w:rsidR="00CC569F">
        <w:rPr>
          <w:rFonts w:ascii="Times New Roman" w:eastAsiaTheme="minorEastAsia" w:hAnsi="Times New Roman" w:cs="Times New Roman"/>
          <w:sz w:val="20"/>
          <w:lang w:eastAsia="zh-CN"/>
        </w:rPr>
        <w:t xml:space="preserve">, it is preferred to reuse the similar text in 15-1: </w:t>
      </w:r>
    </w:p>
    <w:p w14:paraId="34690603" w14:textId="4F6980A6" w:rsidR="00B637EF" w:rsidRPr="002B5252" w:rsidRDefault="002B5252" w:rsidP="002B5252">
      <w:pPr>
        <w:pStyle w:val="a0"/>
        <w:numPr>
          <w:ilvl w:val="0"/>
          <w:numId w:val="26"/>
        </w:numPr>
        <w:rPr>
          <w:rFonts w:ascii="Times New Roman" w:eastAsiaTheme="minorEastAsia" w:hAnsi="Times New Roman" w:cs="Times New Roman"/>
          <w:sz w:val="20"/>
          <w:lang w:eastAsia="zh-CN"/>
        </w:rPr>
      </w:pPr>
      <w:r w:rsidRPr="002B5252">
        <w:rPr>
          <w:rFonts w:ascii="Times New Roman" w:eastAsiaTheme="minorEastAsia" w:hAnsi="Times New Roman" w:cs="Times New Roman"/>
          <w:sz w:val="20"/>
          <w:lang w:eastAsia="zh-CN"/>
        </w:rPr>
        <w:t>UE can attempt to decode</w:t>
      </w:r>
      <w:r w:rsidRPr="002B5252">
        <w:rPr>
          <w:rFonts w:ascii="Times New Roman" w:eastAsia="MS Gothic" w:hAnsi="Times New Roman"/>
          <w:color w:val="000000"/>
          <w:sz w:val="20"/>
          <w:szCs w:val="20"/>
          <w:lang w:eastAsia="ja-JP"/>
        </w:rPr>
        <w:t xml:space="preserve"> </w:t>
      </w:r>
      <w:r w:rsidRPr="003718C3">
        <w:rPr>
          <w:rFonts w:ascii="Times New Roman" w:eastAsia="MS Gothic" w:hAnsi="Times New Roman"/>
          <w:color w:val="000000"/>
          <w:sz w:val="20"/>
          <w:szCs w:val="20"/>
          <w:lang w:eastAsia="ja-JP"/>
        </w:rPr>
        <w:t>N</w:t>
      </w:r>
      <w:r w:rsidRPr="003718C3">
        <w:rPr>
          <w:rFonts w:ascii="Times New Roman" w:eastAsia="MS Gothic" w:hAnsi="Times New Roman"/>
          <w:color w:val="000000"/>
          <w:sz w:val="20"/>
          <w:szCs w:val="20"/>
          <w:vertAlign w:val="subscript"/>
          <w:lang w:eastAsia="ja-JP"/>
        </w:rPr>
        <w:t>RB,</w:t>
      </w:r>
      <w:r w:rsidRPr="003718C3">
        <w:rPr>
          <w:rFonts w:ascii="Times New Roman" w:eastAsia="MS Gothic" w:hAnsi="Times New Roman"/>
          <w:i/>
          <w:iCs/>
          <w:color w:val="000000"/>
          <w:sz w:val="20"/>
          <w:szCs w:val="20"/>
          <w:vertAlign w:val="subscript"/>
          <w:lang w:eastAsia="ja-JP"/>
        </w:rPr>
        <w:t>i</w:t>
      </w:r>
      <w:r w:rsidRPr="003718C3">
        <w:rPr>
          <w:rFonts w:ascii="Times New Roman" w:eastAsia="MS Gothic" w:hAnsi="Times New Roman"/>
          <w:color w:val="000000"/>
          <w:sz w:val="20"/>
          <w:szCs w:val="20"/>
          <w:lang w:eastAsia="ja-JP"/>
        </w:rPr>
        <w:t xml:space="preserve"> </w:t>
      </w:r>
      <w:r w:rsidRPr="002B5252">
        <w:rPr>
          <w:rFonts w:ascii="Times New Roman" w:eastAsiaTheme="minorEastAsia" w:hAnsi="Times New Roman" w:cs="Times New Roman"/>
          <w:sz w:val="20"/>
          <w:lang w:eastAsia="zh-CN"/>
        </w:rPr>
        <w:t xml:space="preserve">non-overlapping RBs </w:t>
      </w:r>
      <w:r w:rsidRPr="003718C3">
        <w:rPr>
          <w:rFonts w:ascii="Times New Roman" w:eastAsia="MS Gothic" w:hAnsi="Times New Roman"/>
          <w:color w:val="000000"/>
          <w:sz w:val="20"/>
          <w:szCs w:val="20"/>
          <w:lang w:eastAsia="ja-JP"/>
        </w:rPr>
        <w:t xml:space="preserve">in a slot on carrier </w:t>
      </w:r>
      <w:r w:rsidRPr="003718C3">
        <w:rPr>
          <w:rFonts w:ascii="Times New Roman" w:eastAsia="MS Gothic" w:hAnsi="Times New Roman"/>
          <w:i/>
          <w:iCs/>
          <w:color w:val="000000"/>
          <w:sz w:val="20"/>
          <w:szCs w:val="20"/>
          <w:lang w:eastAsia="ja-JP"/>
        </w:rPr>
        <w:t>i</w:t>
      </w:r>
      <w:r w:rsidRPr="003718C3">
        <w:rPr>
          <w:rFonts w:ascii="Times New Roman" w:eastAsia="MS Gothic" w:hAnsi="Times New Roman"/>
          <w:color w:val="000000"/>
          <w:sz w:val="20"/>
          <w:szCs w:val="20"/>
          <w:lang w:eastAsia="ja-JP"/>
        </w:rPr>
        <w:t xml:space="preserve"> of the X carriers.</w:t>
      </w:r>
      <w:r>
        <w:rPr>
          <w:rFonts w:ascii="Times New Roman" w:eastAsia="MS Gothic" w:hAnsi="Times New Roman"/>
          <w:color w:val="000000"/>
          <w:sz w:val="20"/>
          <w:szCs w:val="20"/>
          <w:lang w:eastAsia="ja-JP"/>
        </w:rPr>
        <w:t xml:space="preserve"> </w:t>
      </w:r>
    </w:p>
    <w:p w14:paraId="2EDF8038" w14:textId="10590FA8" w:rsidR="00DE1224" w:rsidRPr="00DE1224" w:rsidRDefault="00B637EF" w:rsidP="00DE1224">
      <w:pPr>
        <w:pStyle w:val="a0"/>
        <w:rPr>
          <w:rFonts w:ascii="Times New Roman" w:eastAsiaTheme="minorEastAsia" w:hAnsi="Times New Roman" w:cs="Times New Roman"/>
          <w:b/>
          <w:bCs/>
          <w:i/>
          <w:iCs/>
          <w:sz w:val="20"/>
          <w:lang w:eastAsia="zh-CN"/>
        </w:rPr>
      </w:pPr>
      <w:r w:rsidRPr="005D335A">
        <w:rPr>
          <w:rFonts w:ascii="Times New Roman" w:eastAsiaTheme="minorEastAsia" w:hAnsi="Times New Roman" w:cs="Times New Roman" w:hint="eastAsia"/>
          <w:b/>
          <w:bCs/>
          <w:i/>
          <w:iCs/>
          <w:sz w:val="20"/>
          <w:lang w:eastAsia="zh-CN"/>
        </w:rPr>
        <w:t>P</w:t>
      </w:r>
      <w:r w:rsidRPr="005D335A">
        <w:rPr>
          <w:rFonts w:ascii="Times New Roman" w:eastAsiaTheme="minorEastAsia" w:hAnsi="Times New Roman" w:cs="Times New Roman"/>
          <w:b/>
          <w:bCs/>
          <w:i/>
          <w:iCs/>
          <w:sz w:val="20"/>
          <w:lang w:eastAsia="zh-CN"/>
        </w:rPr>
        <w:t xml:space="preserve">roposal </w:t>
      </w:r>
      <w:r w:rsidR="00DD6D5A">
        <w:rPr>
          <w:rFonts w:ascii="Times New Roman" w:eastAsiaTheme="minorEastAsia" w:hAnsi="Times New Roman" w:cs="Times New Roman"/>
          <w:b/>
          <w:bCs/>
          <w:i/>
          <w:iCs/>
          <w:sz w:val="20"/>
          <w:lang w:eastAsia="zh-CN"/>
        </w:rPr>
        <w:t>2</w:t>
      </w:r>
      <w:r w:rsidRPr="005D335A">
        <w:rPr>
          <w:rFonts w:ascii="Times New Roman" w:eastAsiaTheme="minorEastAsia" w:hAnsi="Times New Roman" w:cs="Times New Roman"/>
          <w:b/>
          <w:bCs/>
          <w:i/>
          <w:iCs/>
          <w:sz w:val="20"/>
          <w:lang w:eastAsia="zh-CN"/>
        </w:rPr>
        <w:t xml:space="preserve">: </w:t>
      </w:r>
      <w:r w:rsidR="00DE1224" w:rsidRPr="00DE1224">
        <w:rPr>
          <w:rFonts w:ascii="Times New Roman" w:eastAsiaTheme="minorEastAsia" w:hAnsi="Times New Roman" w:cs="Times New Roman"/>
          <w:b/>
          <w:bCs/>
          <w:i/>
          <w:iCs/>
          <w:sz w:val="20"/>
          <w:lang w:eastAsia="zh-CN"/>
        </w:rPr>
        <w:t>Regarding FG47-v1(NR SL communication with SL-CA), for the number of non-overlapped PRBs over aggregated SL carriers:</w:t>
      </w:r>
    </w:p>
    <w:p w14:paraId="51A80001" w14:textId="7EE76CB1" w:rsidR="00B637EF" w:rsidRPr="00DE1224" w:rsidRDefault="00DE1224" w:rsidP="00DE1224">
      <w:pPr>
        <w:pStyle w:val="a0"/>
        <w:numPr>
          <w:ilvl w:val="0"/>
          <w:numId w:val="26"/>
        </w:numPr>
        <w:rPr>
          <w:rFonts w:ascii="Times New Roman" w:eastAsiaTheme="minorEastAsia" w:hAnsi="Times New Roman" w:cs="Times New Roman"/>
          <w:b/>
          <w:bCs/>
          <w:i/>
          <w:iCs/>
          <w:sz w:val="20"/>
          <w:lang w:eastAsia="zh-CN"/>
        </w:rPr>
      </w:pPr>
      <w:r w:rsidRPr="00DE1224">
        <w:rPr>
          <w:rFonts w:ascii="Times New Roman" w:eastAsiaTheme="minorEastAsia" w:hAnsi="Times New Roman" w:cs="Times New Roman"/>
          <w:b/>
          <w:bCs/>
          <w:i/>
          <w:iCs/>
          <w:sz w:val="20"/>
          <w:lang w:eastAsia="zh-CN"/>
        </w:rPr>
        <w:t xml:space="preserve">UE can attempt to decode </w:t>
      </w:r>
      <w:r w:rsidR="00D334A3" w:rsidRPr="006E57C7">
        <w:rPr>
          <w:rFonts w:ascii="Times New Roman" w:eastAsia="MS Gothic" w:hAnsi="Times New Roman"/>
          <w:b/>
          <w:i/>
          <w:color w:val="000000"/>
          <w:sz w:val="20"/>
          <w:szCs w:val="20"/>
          <w:lang w:eastAsia="ja-JP"/>
        </w:rPr>
        <w:t>N</w:t>
      </w:r>
      <w:r w:rsidR="00D334A3" w:rsidRPr="006E57C7">
        <w:rPr>
          <w:rFonts w:ascii="Times New Roman" w:eastAsia="MS Gothic" w:hAnsi="Times New Roman"/>
          <w:b/>
          <w:i/>
          <w:color w:val="000000"/>
          <w:sz w:val="20"/>
          <w:szCs w:val="20"/>
          <w:vertAlign w:val="subscript"/>
          <w:lang w:eastAsia="ja-JP"/>
        </w:rPr>
        <w:t>RB,</w:t>
      </w:r>
      <w:r w:rsidR="00D334A3" w:rsidRPr="006E57C7">
        <w:rPr>
          <w:rFonts w:ascii="Times New Roman" w:eastAsia="MS Gothic" w:hAnsi="Times New Roman"/>
          <w:b/>
          <w:i/>
          <w:iCs/>
          <w:color w:val="000000"/>
          <w:sz w:val="20"/>
          <w:szCs w:val="20"/>
          <w:vertAlign w:val="subscript"/>
          <w:lang w:eastAsia="ja-JP"/>
        </w:rPr>
        <w:t>i</w:t>
      </w:r>
      <w:r w:rsidRPr="00DE1224">
        <w:rPr>
          <w:rFonts w:ascii="Times New Roman" w:eastAsiaTheme="minorEastAsia" w:hAnsi="Times New Roman" w:cs="Times New Roman"/>
          <w:b/>
          <w:bCs/>
          <w:i/>
          <w:iCs/>
          <w:sz w:val="20"/>
          <w:lang w:eastAsia="zh-CN"/>
        </w:rPr>
        <w:t xml:space="preserve"> non-overlapping RBs in a slot on carrier i of the X carriers.</w:t>
      </w:r>
    </w:p>
    <w:p w14:paraId="3514F7F6" w14:textId="77777777" w:rsidR="00B637EF" w:rsidRPr="00D334A3" w:rsidRDefault="00B637EF" w:rsidP="00B637EF">
      <w:pPr>
        <w:pStyle w:val="a0"/>
        <w:rPr>
          <w:rFonts w:ascii="Times New Roman" w:eastAsiaTheme="minorEastAsia" w:hAnsi="Times New Roman" w:cs="Times New Roman"/>
          <w:sz w:val="20"/>
          <w:lang w:eastAsia="zh-CN"/>
        </w:rPr>
      </w:pPr>
    </w:p>
    <w:p w14:paraId="6B4E5F4D" w14:textId="324FCC8B" w:rsidR="00B637EF" w:rsidRDefault="00173418" w:rsidP="00CC569F">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egarding FG47-v3(PSFCH for SL CA), we have following comments:</w:t>
      </w:r>
    </w:p>
    <w:p w14:paraId="6602C9BF" w14:textId="0F41B2FF" w:rsidR="00173418" w:rsidRDefault="00173418" w:rsidP="00173418">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the X and Y value of PSFCH TX and RX, it is preferred </w:t>
      </w:r>
      <w:r w:rsidR="001919DB">
        <w:rPr>
          <w:rFonts w:ascii="Times New Roman" w:eastAsiaTheme="minorEastAsia" w:hAnsi="Times New Roman" w:cs="Times New Roman" w:hint="eastAsia"/>
          <w:sz w:val="20"/>
          <w:lang w:eastAsia="zh-CN"/>
        </w:rPr>
        <w:t>to</w:t>
      </w:r>
      <w:r w:rsidR="001919D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introduce additional candidate values besides </w:t>
      </w:r>
      <w:r w:rsidR="00C44DC2">
        <w:rPr>
          <w:rFonts w:ascii="Times New Roman" w:eastAsiaTheme="minorEastAsia" w:hAnsi="Times New Roman" w:cs="Times New Roman"/>
          <w:sz w:val="20"/>
          <w:lang w:eastAsia="zh-CN"/>
        </w:rPr>
        <w:t xml:space="preserve">the candidate values in </w:t>
      </w:r>
      <w:r>
        <w:rPr>
          <w:rFonts w:ascii="Times New Roman" w:eastAsiaTheme="minorEastAsia" w:hAnsi="Times New Roman" w:cs="Times New Roman"/>
          <w:sz w:val="20"/>
          <w:lang w:eastAsia="zh-CN"/>
        </w:rPr>
        <w:t>15-11</w:t>
      </w:r>
      <w:r w:rsidR="00C44DC2">
        <w:rPr>
          <w:rFonts w:ascii="Times New Roman" w:eastAsiaTheme="minorEastAsia" w:hAnsi="Times New Roman" w:cs="Times New Roman"/>
          <w:sz w:val="20"/>
          <w:lang w:eastAsia="zh-CN"/>
        </w:rPr>
        <w:t xml:space="preserve">. </w:t>
      </w:r>
    </w:p>
    <w:p w14:paraId="7242210C" w14:textId="02BEDE4E" w:rsidR="00C44DC2" w:rsidRPr="00E829CD" w:rsidRDefault="00C44DC2" w:rsidP="00C44DC2">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Candidate values for X are {</w:t>
      </w:r>
      <w:r w:rsidRPr="00E829CD">
        <w:rPr>
          <w:rFonts w:ascii="Times New Roman" w:eastAsiaTheme="minorEastAsia" w:hAnsi="Times New Roman" w:cs="Times New Roman"/>
          <w:sz w:val="20"/>
          <w:lang w:eastAsia="zh-CN"/>
        </w:rPr>
        <w:t xml:space="preserve">5, 15, 25, 32, 35, 45, 50, 64, </w:t>
      </w:r>
      <w:r w:rsidR="00E829CD" w:rsidRPr="00E829CD">
        <w:rPr>
          <w:rFonts w:ascii="Times New Roman" w:eastAsiaTheme="minorEastAsia" w:hAnsi="Times New Roman" w:cs="Times New Roman"/>
          <w:color w:val="C00000"/>
          <w:sz w:val="20"/>
          <w:lang w:eastAsia="zh-CN"/>
        </w:rPr>
        <w:t xml:space="preserve">100, </w:t>
      </w:r>
      <w:r w:rsidRPr="00E829CD">
        <w:rPr>
          <w:rFonts w:ascii="Times New Roman" w:eastAsiaTheme="minorEastAsia" w:hAnsi="Times New Roman" w:cs="Times New Roman"/>
          <w:color w:val="C00000"/>
          <w:sz w:val="20"/>
          <w:lang w:eastAsia="zh-CN"/>
        </w:rPr>
        <w:t>128</w:t>
      </w:r>
      <w:r w:rsidR="00E829CD" w:rsidRPr="00E829CD">
        <w:rPr>
          <w:rFonts w:ascii="Times New Roman" w:eastAsiaTheme="minorEastAsia" w:hAnsi="Times New Roman" w:cs="Times New Roman"/>
          <w:sz w:val="20"/>
          <w:lang w:eastAsia="zh-CN"/>
        </w:rPr>
        <w:t>}</w:t>
      </w:r>
    </w:p>
    <w:p w14:paraId="18DF9701" w14:textId="09FA452D" w:rsidR="00E829CD" w:rsidRPr="00E829CD" w:rsidRDefault="00E829CD" w:rsidP="00E829CD">
      <w:pPr>
        <w:pStyle w:val="a0"/>
        <w:numPr>
          <w:ilvl w:val="1"/>
          <w:numId w:val="26"/>
        </w:numPr>
        <w:rPr>
          <w:rFonts w:ascii="Times New Roman" w:eastAsiaTheme="minorEastAsia" w:hAnsi="Times New Roman" w:cs="Times New Roman"/>
          <w:sz w:val="20"/>
          <w:lang w:eastAsia="zh-CN"/>
        </w:rPr>
      </w:pPr>
      <w:r w:rsidRPr="00E829CD">
        <w:rPr>
          <w:rFonts w:ascii="Times New Roman" w:eastAsiaTheme="minorEastAsia" w:hAnsi="Times New Roman" w:cs="Times New Roman"/>
          <w:sz w:val="20"/>
          <w:lang w:eastAsia="zh-CN"/>
        </w:rPr>
        <w:t xml:space="preserve">Candidate values for Y are {4, 8, 16, </w:t>
      </w:r>
      <w:r w:rsidRPr="00E829CD">
        <w:rPr>
          <w:rFonts w:ascii="Times New Roman" w:eastAsiaTheme="minorEastAsia" w:hAnsi="Times New Roman" w:cs="Times New Roman"/>
          <w:color w:val="C00000"/>
          <w:sz w:val="20"/>
          <w:lang w:eastAsia="zh-CN"/>
        </w:rPr>
        <w:t>32, 64</w:t>
      </w:r>
      <w:r w:rsidRPr="00E829CD">
        <w:rPr>
          <w:rFonts w:ascii="Times New Roman" w:eastAsiaTheme="minorEastAsia" w:hAnsi="Times New Roman" w:cs="Times New Roman"/>
          <w:sz w:val="20"/>
          <w:lang w:eastAsia="zh-CN"/>
        </w:rPr>
        <w:t>}</w:t>
      </w:r>
    </w:p>
    <w:p w14:paraId="4DFFC710" w14:textId="3744BCD2" w:rsidR="00C44DC2" w:rsidRDefault="00C44DC2" w:rsidP="00173418">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component 3, it is preferred to remove it, since it has been defined in component in FG47-v1</w:t>
      </w:r>
    </w:p>
    <w:p w14:paraId="34884487" w14:textId="0A93CD76" w:rsidR="00E829CD" w:rsidRPr="00EA52F5" w:rsidRDefault="00E829CD" w:rsidP="00C44DC2">
      <w:pPr>
        <w:pStyle w:val="a0"/>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hint="eastAsia"/>
          <w:b/>
          <w:bCs/>
          <w:i/>
          <w:iCs/>
          <w:sz w:val="20"/>
          <w:lang w:eastAsia="zh-CN"/>
        </w:rPr>
        <w:t>P</w:t>
      </w:r>
      <w:r w:rsidRPr="00EA52F5">
        <w:rPr>
          <w:rFonts w:ascii="Times New Roman" w:eastAsiaTheme="minorEastAsia" w:hAnsi="Times New Roman" w:cs="Times New Roman"/>
          <w:b/>
          <w:bCs/>
          <w:i/>
          <w:iCs/>
          <w:sz w:val="20"/>
          <w:lang w:eastAsia="zh-CN"/>
        </w:rPr>
        <w:t xml:space="preserve">roposal </w:t>
      </w:r>
      <w:r w:rsidR="00DD6D5A">
        <w:rPr>
          <w:rFonts w:ascii="Times New Roman" w:eastAsiaTheme="minorEastAsia" w:hAnsi="Times New Roman" w:cs="Times New Roman"/>
          <w:b/>
          <w:bCs/>
          <w:i/>
          <w:iCs/>
          <w:sz w:val="20"/>
          <w:lang w:eastAsia="zh-CN"/>
        </w:rPr>
        <w:t>3</w:t>
      </w:r>
      <w:r w:rsidRPr="00EA52F5">
        <w:rPr>
          <w:rFonts w:ascii="Times New Roman" w:eastAsiaTheme="minorEastAsia" w:hAnsi="Times New Roman" w:cs="Times New Roman"/>
          <w:b/>
          <w:bCs/>
          <w:i/>
          <w:iCs/>
          <w:sz w:val="20"/>
          <w:lang w:eastAsia="zh-CN"/>
        </w:rPr>
        <w:t>:</w:t>
      </w:r>
      <w:r w:rsidR="00EA52F5" w:rsidRPr="00EA52F5">
        <w:rPr>
          <w:rFonts w:ascii="Times New Roman" w:eastAsiaTheme="minorEastAsia" w:hAnsi="Times New Roman" w:cs="Times New Roman"/>
          <w:b/>
          <w:bCs/>
          <w:i/>
          <w:iCs/>
          <w:sz w:val="20"/>
          <w:lang w:eastAsia="zh-CN"/>
        </w:rPr>
        <w:t xml:space="preserve"> Regarding FG47-v3(PSFCH for SL CA)</w:t>
      </w:r>
      <w:r w:rsidR="000D66B3">
        <w:rPr>
          <w:rFonts w:ascii="Times New Roman" w:eastAsiaTheme="minorEastAsia" w:hAnsi="Times New Roman" w:cs="Times New Roman"/>
          <w:b/>
          <w:bCs/>
          <w:i/>
          <w:iCs/>
          <w:sz w:val="20"/>
          <w:lang w:eastAsia="zh-CN"/>
        </w:rPr>
        <w:t>:</w:t>
      </w:r>
    </w:p>
    <w:p w14:paraId="41610796" w14:textId="434A2918" w:rsidR="00EA52F5" w:rsidRPr="00EA52F5" w:rsidRDefault="00EA52F5" w:rsidP="00EA52F5">
      <w:pPr>
        <w:pStyle w:val="a0"/>
        <w:numPr>
          <w:ilvl w:val="0"/>
          <w:numId w:val="26"/>
        </w:numPr>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b/>
          <w:bCs/>
          <w:i/>
          <w:iCs/>
          <w:sz w:val="20"/>
          <w:lang w:eastAsia="zh-CN"/>
        </w:rPr>
        <w:t xml:space="preserve">For the X and Y value of PSFCH TX and RX, it is preferred </w:t>
      </w:r>
      <w:r w:rsidR="001919DB">
        <w:rPr>
          <w:rFonts w:ascii="Times New Roman" w:eastAsiaTheme="minorEastAsia" w:hAnsi="Times New Roman" w:cs="Times New Roman" w:hint="eastAsia"/>
          <w:b/>
          <w:bCs/>
          <w:i/>
          <w:iCs/>
          <w:sz w:val="20"/>
          <w:lang w:eastAsia="zh-CN"/>
        </w:rPr>
        <w:t>to</w:t>
      </w:r>
      <w:r w:rsidR="001919DB">
        <w:rPr>
          <w:rFonts w:ascii="Times New Roman" w:eastAsiaTheme="minorEastAsia" w:hAnsi="Times New Roman" w:cs="Times New Roman"/>
          <w:b/>
          <w:bCs/>
          <w:i/>
          <w:iCs/>
          <w:sz w:val="20"/>
          <w:lang w:eastAsia="zh-CN"/>
        </w:rPr>
        <w:t xml:space="preserve"> </w:t>
      </w:r>
      <w:r w:rsidRPr="00EA52F5">
        <w:rPr>
          <w:rFonts w:ascii="Times New Roman" w:eastAsiaTheme="minorEastAsia" w:hAnsi="Times New Roman" w:cs="Times New Roman"/>
          <w:b/>
          <w:bCs/>
          <w:i/>
          <w:iCs/>
          <w:sz w:val="20"/>
          <w:lang w:eastAsia="zh-CN"/>
        </w:rPr>
        <w:t xml:space="preserve">introduce additional candidate1 values besides the candidate values in 15-11. </w:t>
      </w:r>
    </w:p>
    <w:p w14:paraId="7250C82D" w14:textId="77777777" w:rsidR="00EA52F5" w:rsidRPr="00EA52F5" w:rsidRDefault="00EA52F5" w:rsidP="00EA52F5">
      <w:pPr>
        <w:pStyle w:val="a0"/>
        <w:numPr>
          <w:ilvl w:val="0"/>
          <w:numId w:val="26"/>
        </w:numPr>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b/>
          <w:bCs/>
          <w:i/>
          <w:iCs/>
          <w:sz w:val="20"/>
          <w:lang w:eastAsia="zh-CN"/>
        </w:rPr>
        <w:t>For component 3, it is preferred to remove it, since it has been defined in component in FG47-v1</w:t>
      </w:r>
    </w:p>
    <w:p w14:paraId="5F8344FC" w14:textId="77777777" w:rsidR="00EA52F5" w:rsidRPr="00EA52F5" w:rsidRDefault="00EA52F5" w:rsidP="00C44DC2">
      <w:pPr>
        <w:pStyle w:val="a0"/>
        <w:rPr>
          <w:rFonts w:ascii="Times New Roman" w:eastAsiaTheme="minorEastAsia" w:hAnsi="Times New Roman" w:cs="Times New Roman"/>
          <w:sz w:val="20"/>
          <w:lang w:eastAsia="zh-CN"/>
        </w:rPr>
      </w:pPr>
    </w:p>
    <w:p w14:paraId="213D018F" w14:textId="79C76D12" w:rsidR="00C44DC2" w:rsidRDefault="00EA52F5" w:rsidP="00C44DC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On the pre-requisites of the above 3 FGs, we have following comments:</w:t>
      </w:r>
    </w:p>
    <w:p w14:paraId="72B050FC" w14:textId="59D12AA6" w:rsidR="00EA52F5" w:rsidRDefault="00EA52F5" w:rsidP="00EA52F5">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FG47-v1, since component 3 has power control for PSFCH, it is preferred to include </w:t>
      </w:r>
      <w:r w:rsidR="007D2611">
        <w:rPr>
          <w:rFonts w:ascii="Times New Roman" w:eastAsiaTheme="minorEastAsia" w:hAnsi="Times New Roman" w:cs="Times New Roman"/>
          <w:sz w:val="20"/>
          <w:lang w:eastAsia="zh-CN"/>
        </w:rPr>
        <w:t xml:space="preserve">15-3 and </w:t>
      </w:r>
      <w:r>
        <w:rPr>
          <w:rFonts w:ascii="Times New Roman" w:eastAsiaTheme="minorEastAsia" w:hAnsi="Times New Roman" w:cs="Times New Roman"/>
          <w:sz w:val="20"/>
          <w:lang w:eastAsia="zh-CN"/>
        </w:rPr>
        <w:t>15-11 into it.</w:t>
      </w:r>
    </w:p>
    <w:p w14:paraId="43BEFCEC" w14:textId="27F2275B" w:rsidR="007D2611" w:rsidRDefault="007D2611" w:rsidP="00EA52F5">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FG47-v2, </w:t>
      </w:r>
      <w:r w:rsidR="004913D0">
        <w:rPr>
          <w:rFonts w:ascii="Times New Roman" w:eastAsiaTheme="minorEastAsia" w:hAnsi="Times New Roman" w:cs="Times New Roman"/>
          <w:sz w:val="20"/>
          <w:lang w:eastAsia="zh-CN"/>
        </w:rPr>
        <w:t xml:space="preserve">besides FG47-v1, </w:t>
      </w:r>
      <w:r>
        <w:rPr>
          <w:rFonts w:ascii="Times New Roman" w:eastAsiaTheme="minorEastAsia" w:hAnsi="Times New Roman" w:cs="Times New Roman"/>
          <w:sz w:val="20"/>
          <w:lang w:eastAsia="zh-CN"/>
        </w:rPr>
        <w:t xml:space="preserve">it is preferred to </w:t>
      </w:r>
      <w:r w:rsidR="004913D0">
        <w:rPr>
          <w:rFonts w:ascii="Times New Roman" w:eastAsiaTheme="minorEastAsia" w:hAnsi="Times New Roman" w:cs="Times New Roman"/>
          <w:sz w:val="20"/>
          <w:lang w:eastAsia="zh-CN"/>
        </w:rPr>
        <w:t xml:space="preserve">additionally </w:t>
      </w:r>
      <w:r>
        <w:rPr>
          <w:rFonts w:ascii="Times New Roman" w:eastAsiaTheme="minorEastAsia" w:hAnsi="Times New Roman" w:cs="Times New Roman"/>
          <w:sz w:val="20"/>
          <w:lang w:eastAsia="zh-CN"/>
        </w:rPr>
        <w:t>include 15-4 into it.</w:t>
      </w:r>
    </w:p>
    <w:p w14:paraId="40C0DFAD" w14:textId="54C3EC09" w:rsidR="007D2611" w:rsidRDefault="007D2611" w:rsidP="00EA52F5">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For FG47-v3, since 15-11 has been included into FG47-v1, it is preferred to only include FG47-v1</w:t>
      </w:r>
      <w:r w:rsidR="004913D0">
        <w:rPr>
          <w:rFonts w:ascii="Times New Roman" w:eastAsiaTheme="minorEastAsia" w:hAnsi="Times New Roman" w:cs="Times New Roman"/>
          <w:sz w:val="20"/>
          <w:lang w:eastAsia="zh-CN"/>
        </w:rPr>
        <w:t xml:space="preserve"> into it.</w:t>
      </w:r>
    </w:p>
    <w:p w14:paraId="769CD7C9" w14:textId="76712928" w:rsidR="004913D0" w:rsidRPr="004913D0" w:rsidRDefault="004913D0" w:rsidP="004913D0">
      <w:pPr>
        <w:pStyle w:val="a0"/>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hint="eastAsia"/>
          <w:b/>
          <w:bCs/>
          <w:i/>
          <w:iCs/>
          <w:sz w:val="20"/>
          <w:lang w:eastAsia="zh-CN"/>
        </w:rPr>
        <w:t>P</w:t>
      </w:r>
      <w:r w:rsidRPr="004913D0">
        <w:rPr>
          <w:rFonts w:ascii="Times New Roman" w:eastAsiaTheme="minorEastAsia" w:hAnsi="Times New Roman" w:cs="Times New Roman"/>
          <w:b/>
          <w:bCs/>
          <w:i/>
          <w:iCs/>
          <w:sz w:val="20"/>
          <w:lang w:eastAsia="zh-CN"/>
        </w:rPr>
        <w:t xml:space="preserve">roposal </w:t>
      </w:r>
      <w:r w:rsidR="00DD6D5A">
        <w:rPr>
          <w:rFonts w:ascii="Times New Roman" w:eastAsiaTheme="minorEastAsia" w:hAnsi="Times New Roman" w:cs="Times New Roman"/>
          <w:b/>
          <w:bCs/>
          <w:i/>
          <w:iCs/>
          <w:sz w:val="20"/>
          <w:lang w:eastAsia="zh-CN"/>
        </w:rPr>
        <w:t>4</w:t>
      </w:r>
      <w:r w:rsidRPr="004913D0">
        <w:rPr>
          <w:rFonts w:ascii="Times New Roman" w:eastAsiaTheme="minorEastAsia" w:hAnsi="Times New Roman" w:cs="Times New Roman"/>
          <w:b/>
          <w:bCs/>
          <w:i/>
          <w:iCs/>
          <w:sz w:val="20"/>
          <w:lang w:eastAsia="zh-CN"/>
        </w:rPr>
        <w:t>: For pre-requisites of SL-CA FGs, the following changes are preferred:</w:t>
      </w:r>
    </w:p>
    <w:p w14:paraId="52B577ED" w14:textId="2C8005D3" w:rsidR="004913D0" w:rsidRPr="004913D0" w:rsidRDefault="004913D0" w:rsidP="004913D0">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For FG47-v1, 15-3 and 15-11 should be included</w:t>
      </w:r>
    </w:p>
    <w:p w14:paraId="466C326A" w14:textId="1C07DF60" w:rsidR="004913D0" w:rsidRPr="004913D0" w:rsidRDefault="004913D0" w:rsidP="004913D0">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For FG47-v2, 15-4 should be included</w:t>
      </w:r>
    </w:p>
    <w:p w14:paraId="7511300D" w14:textId="65D61771" w:rsidR="004913D0" w:rsidRDefault="004913D0" w:rsidP="004913D0">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 xml:space="preserve">For FG47-v3, 15-11 should be removed. </w:t>
      </w:r>
    </w:p>
    <w:p w14:paraId="614E2B02" w14:textId="77777777" w:rsidR="000579E0" w:rsidRPr="000579E0" w:rsidRDefault="000579E0" w:rsidP="000579E0">
      <w:pPr>
        <w:pStyle w:val="a0"/>
        <w:rPr>
          <w:rFonts w:ascii="Times New Roman" w:eastAsiaTheme="minorEastAsia" w:hAnsi="Times New Roman" w:cs="Times New Roman"/>
          <w:sz w:val="20"/>
          <w:lang w:eastAsia="zh-CN"/>
        </w:rPr>
      </w:pPr>
    </w:p>
    <w:p w14:paraId="3997F19F" w14:textId="1AB2A50B" w:rsidR="00332123" w:rsidRDefault="00922A7C" w:rsidP="00332123">
      <w:pPr>
        <w:pStyle w:val="1"/>
        <w:spacing w:beforeLines="100" w:before="240" w:afterLines="50"/>
        <w:ind w:left="431" w:hanging="431"/>
        <w:rPr>
          <w:rFonts w:cs="Arial"/>
          <w:lang w:val="en-US"/>
        </w:rPr>
      </w:pPr>
      <w:r>
        <w:rPr>
          <w:rFonts w:cs="Arial"/>
          <w:lang w:val="en-US"/>
        </w:rPr>
        <w:t xml:space="preserve">Remaining issues on </w:t>
      </w:r>
      <w:r w:rsidR="005D02B1">
        <w:rPr>
          <w:rFonts w:cs="Arial"/>
          <w:lang w:val="en-US"/>
        </w:rPr>
        <w:t>UE features for</w:t>
      </w:r>
      <w:r w:rsidR="00345204">
        <w:rPr>
          <w:rFonts w:cs="Arial"/>
          <w:lang w:val="en-US"/>
        </w:rPr>
        <w:t xml:space="preserve"> SL-U</w:t>
      </w:r>
    </w:p>
    <w:p w14:paraId="2EEE7AD3" w14:textId="0DEAAF5F" w:rsidR="001F15CA" w:rsidRDefault="001F15CA" w:rsidP="00345204">
      <w:pPr>
        <w:pStyle w:val="2"/>
        <w:ind w:left="578" w:hanging="578"/>
        <w:rPr>
          <w:rFonts w:eastAsiaTheme="minorEastAsia"/>
          <w:lang w:val="en-US"/>
        </w:rPr>
      </w:pPr>
      <w:r>
        <w:rPr>
          <w:rFonts w:eastAsiaTheme="minorEastAsia"/>
          <w:lang w:val="en-US"/>
        </w:rPr>
        <w:t>FG for channel access</w:t>
      </w:r>
    </w:p>
    <w:p w14:paraId="7F568442" w14:textId="7A640D55" w:rsidR="001F15CA" w:rsidRDefault="001F15CA" w:rsidP="001F15CA">
      <w:pPr>
        <w:pStyle w:val="a0"/>
        <w:rPr>
          <w:rFonts w:ascii="Times New Roman" w:eastAsiaTheme="minorEastAsia" w:hAnsi="Times New Roman" w:cs="Times New Roman"/>
          <w:sz w:val="20"/>
          <w:lang w:eastAsia="zh-CN"/>
        </w:rPr>
      </w:pPr>
      <w:r w:rsidRPr="001F15CA">
        <w:rPr>
          <w:rFonts w:ascii="Times New Roman" w:eastAsiaTheme="minorEastAsia" w:hAnsi="Times New Roman" w:cs="Times New Roman"/>
          <w:sz w:val="20"/>
          <w:lang w:eastAsia="zh-CN"/>
        </w:rPr>
        <w:t>In RAN1</w:t>
      </w:r>
      <w:r>
        <w:rPr>
          <w:rFonts w:ascii="Times New Roman" w:eastAsiaTheme="minorEastAsia" w:hAnsi="Times New Roman" w:cs="Times New Roman"/>
          <w:sz w:val="20"/>
          <w:lang w:eastAsia="zh-CN"/>
        </w:rPr>
        <w:t>#11</w:t>
      </w:r>
      <w:r w:rsidR="004913D0">
        <w:rPr>
          <w:rFonts w:ascii="Times New Roman" w:eastAsiaTheme="minorEastAsia" w:hAnsi="Times New Roman" w:cs="Times New Roman"/>
          <w:sz w:val="20"/>
          <w:lang w:eastAsia="zh-CN"/>
        </w:rPr>
        <w:t>5</w:t>
      </w:r>
      <w:r>
        <w:rPr>
          <w:rFonts w:ascii="Times New Roman" w:eastAsiaTheme="minorEastAsia" w:hAnsi="Times New Roman" w:cs="Times New Roman"/>
          <w:sz w:val="20"/>
          <w:lang w:eastAsia="zh-CN"/>
        </w:rPr>
        <w:t xml:space="preserve"> meeting, the </w:t>
      </w:r>
      <w:r w:rsidR="008B634F">
        <w:rPr>
          <w:rFonts w:ascii="Times New Roman" w:eastAsiaTheme="minorEastAsia" w:hAnsi="Times New Roman" w:cs="Times New Roman"/>
          <w:sz w:val="20"/>
          <w:lang w:eastAsia="zh-CN"/>
        </w:rPr>
        <w:t xml:space="preserve">following agreements on </w:t>
      </w:r>
      <w:r w:rsidR="00FB3694">
        <w:rPr>
          <w:rFonts w:ascii="Times New Roman" w:eastAsiaTheme="minorEastAsia" w:hAnsi="Times New Roman" w:cs="Times New Roman"/>
          <w:sz w:val="20"/>
          <w:lang w:eastAsia="zh-CN"/>
        </w:rPr>
        <w:t xml:space="preserve">FGs for </w:t>
      </w:r>
      <w:r w:rsidR="008B634F">
        <w:rPr>
          <w:rFonts w:ascii="Times New Roman" w:eastAsiaTheme="minorEastAsia" w:hAnsi="Times New Roman" w:cs="Times New Roman"/>
          <w:sz w:val="20"/>
          <w:lang w:eastAsia="zh-CN"/>
        </w:rPr>
        <w:t>dynamic channel access were archived</w:t>
      </w:r>
      <w:r w:rsidR="002A5109">
        <w:rPr>
          <w:rFonts w:ascii="Times New Roman" w:eastAsiaTheme="minorEastAsia" w:hAnsi="Times New Roman" w:cs="Times New Roman"/>
          <w:sz w:val="20"/>
          <w:lang w:eastAsia="zh-CN"/>
        </w:rPr>
        <w:t xml:space="preserve"> </w:t>
      </w:r>
      <w:r w:rsidR="005F79A8">
        <w:rPr>
          <w:rFonts w:ascii="Times New Roman" w:eastAsiaTheme="minorEastAsia" w:hAnsi="Times New Roman" w:cs="Times New Roman"/>
          <w:sz w:val="20"/>
          <w:lang w:eastAsia="zh-CN"/>
        </w:rPr>
        <w:t>[1]</w:t>
      </w:r>
      <w:r w:rsidR="008B634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43631" w14:paraId="1305D103" w14:textId="77777777" w:rsidTr="00B43631">
        <w:tc>
          <w:tcPr>
            <w:tcW w:w="9060" w:type="dxa"/>
          </w:tcPr>
          <w:p w14:paraId="04A70449" w14:textId="77777777" w:rsidR="001D7390" w:rsidRPr="001D7390" w:rsidRDefault="001D7390" w:rsidP="001D7390">
            <w:pPr>
              <w:rPr>
                <w:rFonts w:eastAsia="MS Gothic"/>
                <w:b/>
                <w:bCs/>
                <w:lang w:eastAsia="ja-JP"/>
              </w:rPr>
            </w:pPr>
            <w:r w:rsidRPr="001D7390">
              <w:rPr>
                <w:b/>
                <w:bCs/>
                <w:highlight w:val="green"/>
                <w:lang w:eastAsia="x-none"/>
              </w:rPr>
              <w:t>Agreement</w:t>
            </w:r>
          </w:p>
          <w:p w14:paraId="165C1F44" w14:textId="77777777" w:rsidR="001D7390" w:rsidRPr="001D7390" w:rsidRDefault="001D7390" w:rsidP="001D7390">
            <w:pPr>
              <w:numPr>
                <w:ilvl w:val="0"/>
                <w:numId w:val="7"/>
              </w:numPr>
              <w:spacing w:afterLines="50" w:after="120" w:line="259" w:lineRule="auto"/>
              <w:jc w:val="both"/>
              <w:rPr>
                <w:rFonts w:eastAsia="MS Gothic"/>
                <w:lang w:eastAsia="ja-JP"/>
              </w:rPr>
            </w:pPr>
            <w:r w:rsidRPr="001D7390">
              <w:rPr>
                <w:rFonts w:eastAsia="MS Gothic" w:hint="eastAsia"/>
                <w:lang w:eastAsia="ja-JP"/>
              </w:rPr>
              <w:t>F</w:t>
            </w:r>
            <w:r w:rsidRPr="001D7390">
              <w:rPr>
                <w:rFonts w:eastAsia="MS Gothic"/>
                <w:lang w:eastAsia="ja-JP"/>
              </w:rPr>
              <w:t>G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83"/>
              <w:gridCol w:w="645"/>
              <w:gridCol w:w="1197"/>
              <w:gridCol w:w="813"/>
              <w:gridCol w:w="415"/>
              <w:gridCol w:w="428"/>
              <w:gridCol w:w="722"/>
              <w:gridCol w:w="582"/>
              <w:gridCol w:w="376"/>
              <w:gridCol w:w="376"/>
              <w:gridCol w:w="222"/>
              <w:gridCol w:w="998"/>
              <w:gridCol w:w="767"/>
            </w:tblGrid>
            <w:tr w:rsidR="001D7390" w:rsidRPr="0050102F" w14:paraId="34F5CD30" w14:textId="77777777" w:rsidTr="001C3B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836C3"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C9C67D"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hint="eastAsia"/>
                      <w:sz w:val="12"/>
                      <w:szCs w:val="12"/>
                      <w:lang w:eastAsia="ja-JP"/>
                    </w:rPr>
                    <w:t>4</w:t>
                  </w:r>
                  <w:r w:rsidRPr="0050102F">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3D04F40" w14:textId="77777777" w:rsidR="001D7390" w:rsidRPr="0050102F" w:rsidRDefault="001D7390" w:rsidP="001D7390">
                  <w:pPr>
                    <w:widowControl w:val="0"/>
                    <w:spacing w:line="259" w:lineRule="auto"/>
                    <w:rPr>
                      <w:rFonts w:ascii="Arial" w:eastAsia="宋体" w:hAnsi="Arial" w:cs="Arial"/>
                      <w:color w:val="000000"/>
                      <w:sz w:val="12"/>
                      <w:szCs w:val="12"/>
                      <w:lang w:eastAsia="zh-CN"/>
                    </w:rPr>
                  </w:pPr>
                  <w:r w:rsidRPr="0050102F">
                    <w:rPr>
                      <w:rFonts w:ascii="Arial" w:eastAsia="宋体" w:hAnsi="Arial" w:cs="Arial"/>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19AC" w14:textId="77777777" w:rsidR="001D7390" w:rsidRPr="0050102F" w:rsidRDefault="001D7390" w:rsidP="001D7390">
                  <w:pPr>
                    <w:widowControl w:val="0"/>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UE supports</w:t>
                  </w:r>
                </w:p>
                <w:p w14:paraId="2F4ECA01"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1. SL Type 1 channel access and contention window size adjustment</w:t>
                  </w:r>
                </w:p>
                <w:p w14:paraId="7CA85F20"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2. SL Type 2A channel access</w:t>
                  </w:r>
                </w:p>
                <w:p w14:paraId="62565BDD"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3. SL Type 2B channel access</w:t>
                  </w:r>
                </w:p>
                <w:p w14:paraId="260F1643"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4. SL Type 2C channel access</w:t>
                  </w:r>
                </w:p>
                <w:p w14:paraId="2BD5CE2D"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5. 20MHz LBT bandwidth</w:t>
                  </w:r>
                </w:p>
                <w:p w14:paraId="445352EA"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6. CP extension up to 1 symbol in 15kHz SCS if the UE supports 15 kHz SCS</w:t>
                  </w:r>
                </w:p>
                <w:p w14:paraId="4BA0A82F"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7. CP extension up to 2 symbols in 30kHz SCS</w:t>
                  </w:r>
                </w:p>
                <w:p w14:paraId="6D60F05C" w14:textId="77777777" w:rsidR="001D7390" w:rsidRPr="0050102F" w:rsidRDefault="001D7390" w:rsidP="001D7390">
                  <w:pPr>
                    <w:widowControl w:val="0"/>
                    <w:tabs>
                      <w:tab w:val="left" w:pos="420"/>
                    </w:tabs>
                    <w:spacing w:line="259" w:lineRule="auto"/>
                    <w:rPr>
                      <w:rFonts w:ascii="Arial" w:eastAsia="MS Gothic" w:hAnsi="Arial" w:cs="Arial"/>
                      <w:sz w:val="12"/>
                      <w:szCs w:val="12"/>
                      <w:lang w:eastAsia="ja-JP"/>
                    </w:rPr>
                  </w:pPr>
                  <w:r w:rsidRPr="0050102F">
                    <w:rPr>
                      <w:rFonts w:ascii="Arial" w:eastAsia="MS Gothic" w:hAnsi="Arial" w:cs="Arial"/>
                      <w:strike/>
                      <w:color w:val="FF0000"/>
                      <w:sz w:val="12"/>
                      <w:szCs w:val="12"/>
                      <w:lang w:eastAsia="ja-JP"/>
                    </w:rPr>
                    <w:t>[</w:t>
                  </w:r>
                  <w:r w:rsidRPr="0050102F">
                    <w:rPr>
                      <w:rFonts w:ascii="Arial" w:eastAsia="MS Gothic" w:hAnsi="Arial" w:cs="Arial"/>
                      <w:sz w:val="12"/>
                      <w:szCs w:val="12"/>
                      <w:lang w:eastAsia="ja-JP"/>
                    </w:rPr>
                    <w:t>8. CP extension up to 2 symbols if the UE supports 60kHz SCS</w:t>
                  </w:r>
                  <w:r w:rsidRPr="0050102F">
                    <w:rPr>
                      <w:rFonts w:ascii="Arial" w:eastAsia="MS Gothic" w:hAnsi="Arial" w:cs="Arial"/>
                      <w:strike/>
                      <w:color w:val="FF0000"/>
                      <w:sz w:val="12"/>
                      <w:szCs w:val="12"/>
                      <w:lang w:eastAsia="ja-JP"/>
                    </w:rPr>
                    <w:t>]</w:t>
                  </w:r>
                </w:p>
                <w:p w14:paraId="3AF1D8BB" w14:textId="77777777" w:rsidR="001D7390" w:rsidRPr="0050102F" w:rsidRDefault="001D7390" w:rsidP="001D7390">
                  <w:pPr>
                    <w:widowControl w:val="0"/>
                    <w:tabs>
                      <w:tab w:val="left" w:pos="420"/>
                    </w:tabs>
                    <w:spacing w:line="259" w:lineRule="auto"/>
                    <w:ind w:left="-34"/>
                    <w:rPr>
                      <w:rFonts w:ascii="Arial" w:eastAsia="MS Gothic" w:hAnsi="Arial" w:cs="Arial"/>
                      <w:color w:val="FF0000"/>
                      <w:sz w:val="12"/>
                      <w:szCs w:val="12"/>
                      <w:lang w:eastAsia="ja-JP"/>
                    </w:rPr>
                  </w:pPr>
                  <w:r w:rsidRPr="0050102F">
                    <w:rPr>
                      <w:rFonts w:ascii="Arial" w:eastAsia="MS Gothic" w:hAnsi="Arial" w:cs="Arial"/>
                      <w:color w:val="FF0000"/>
                      <w:sz w:val="12"/>
                      <w:szCs w:val="12"/>
                      <w:highlight w:val="yellow"/>
                      <w:lang w:eastAsia="ja-JP"/>
                    </w:rPr>
                    <w:t>[</w:t>
                  </w:r>
                  <w:r w:rsidRPr="0050102F">
                    <w:rPr>
                      <w:rFonts w:ascii="Arial" w:eastAsia="MS Gothic" w:hAnsi="Arial" w:cs="Arial" w:hint="eastAsia"/>
                      <w:color w:val="FF0000"/>
                      <w:sz w:val="12"/>
                      <w:szCs w:val="12"/>
                      <w:highlight w:val="yellow"/>
                      <w:lang w:eastAsia="ja-JP"/>
                    </w:rPr>
                    <w:t>9</w:t>
                  </w:r>
                  <w:r w:rsidRPr="0050102F">
                    <w:rPr>
                      <w:rFonts w:ascii="Arial" w:eastAsia="MS Gothic" w:hAnsi="Arial" w:cs="Arial"/>
                      <w:color w:val="FF0000"/>
                      <w:sz w:val="12"/>
                      <w:szCs w:val="12"/>
                      <w:highlight w:val="yellow"/>
                      <w:lang w:eastAsia="ja-JP"/>
                    </w:rPr>
                    <w:t>. Monitoring SCI to decode]</w:t>
                  </w:r>
                </w:p>
                <w:p w14:paraId="6B145992" w14:textId="77777777" w:rsidR="001D7390" w:rsidRPr="0050102F" w:rsidRDefault="001D7390" w:rsidP="001D7390">
                  <w:pPr>
                    <w:widowControl w:val="0"/>
                    <w:spacing w:line="259" w:lineRule="auto"/>
                    <w:ind w:left="-34"/>
                    <w:rPr>
                      <w:rFonts w:ascii="Arial" w:eastAsia="MS Gothic" w:hAnsi="Arial" w:cs="Arial"/>
                      <w:sz w:val="12"/>
                      <w:szCs w:val="12"/>
                      <w:lang w:eastAsia="ja-JP"/>
                    </w:rPr>
                  </w:pPr>
                  <w:r w:rsidRPr="0050102F">
                    <w:rPr>
                      <w:rFonts w:ascii="Arial" w:eastAsia="MS Gothic" w:hAnsi="Arial" w:cs="Arial" w:hint="eastAsia"/>
                      <w:sz w:val="12"/>
                      <w:szCs w:val="12"/>
                      <w:highlight w:val="yellow"/>
                      <w:lang w:eastAsia="ja-JP"/>
                    </w:rPr>
                    <w:t>FFS</w:t>
                  </w:r>
                  <w:r w:rsidRPr="0050102F">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1580" w14:textId="77777777" w:rsidR="001D7390" w:rsidRPr="0050102F" w:rsidRDefault="001D7390" w:rsidP="001D7390">
                  <w:pPr>
                    <w:widowControl w:val="0"/>
                    <w:spacing w:line="259" w:lineRule="auto"/>
                    <w:rPr>
                      <w:rFonts w:ascii="Arial" w:eastAsia="MS Mincho" w:hAnsi="Arial" w:cs="Arial"/>
                      <w:strike/>
                      <w:color w:val="FF0000"/>
                      <w:sz w:val="12"/>
                      <w:szCs w:val="12"/>
                      <w:lang w:eastAsia="zh-CN"/>
                    </w:rPr>
                  </w:pPr>
                  <w:r w:rsidRPr="0050102F">
                    <w:rPr>
                      <w:rFonts w:ascii="Arial" w:eastAsia="MS Mincho" w:hAnsi="Arial" w:cs="Arial"/>
                      <w:strike/>
                      <w:color w:val="FF0000"/>
                      <w:sz w:val="12"/>
                      <w:szCs w:val="12"/>
                    </w:rPr>
                    <w:t xml:space="preserve">At least one of </w:t>
                  </w:r>
                  <w:r w:rsidRPr="0050102F">
                    <w:rPr>
                      <w:rFonts w:ascii="Arial" w:eastAsia="MS Mincho" w:hAnsi="Arial" w:cs="Arial"/>
                      <w:strike/>
                      <w:color w:val="FF0000"/>
                      <w:sz w:val="12"/>
                      <w:szCs w:val="12"/>
                      <w:lang w:eastAsia="ja-JP"/>
                    </w:rPr>
                    <w:t>[15-25</w:t>
                  </w:r>
                  <w:r w:rsidRPr="0050102F">
                    <w:rPr>
                      <w:rFonts w:ascii="Arial" w:eastAsia="MS Mincho" w:hAnsi="Arial" w:cs="Arial"/>
                      <w:strike/>
                      <w:color w:val="FF0000"/>
                      <w:sz w:val="12"/>
                      <w:szCs w:val="12"/>
                    </w:rPr>
                    <w:t xml:space="preserve"> </w:t>
                  </w:r>
                  <w:r w:rsidRPr="0050102F">
                    <w:rPr>
                      <w:rFonts w:ascii="Arial" w:eastAsia="MS Mincho" w:hAnsi="Arial" w:cs="Arial"/>
                      <w:strike/>
                      <w:color w:val="FF0000"/>
                      <w:sz w:val="12"/>
                      <w:szCs w:val="12"/>
                      <w:lang w:eastAsia="zh-CN"/>
                    </w:rPr>
                    <w:t>except Component 3 and 4 in 15-2]</w:t>
                  </w:r>
                  <w:r w:rsidRPr="0050102F">
                    <w:rPr>
                      <w:rFonts w:ascii="Arial" w:eastAsia="MS Mincho" w:hAnsi="Arial" w:cs="Arial"/>
                      <w:strike/>
                      <w:color w:val="FF0000"/>
                      <w:sz w:val="12"/>
                      <w:szCs w:val="12"/>
                    </w:rPr>
                    <w:t xml:space="preserve">, [15-3 </w:t>
                  </w:r>
                  <w:r w:rsidRPr="0050102F">
                    <w:rPr>
                      <w:rFonts w:ascii="Arial" w:eastAsia="MS Mincho" w:hAnsi="Arial" w:cs="Arial"/>
                      <w:strike/>
                      <w:color w:val="FF0000"/>
                      <w:sz w:val="12"/>
                      <w:szCs w:val="12"/>
                      <w:lang w:eastAsia="zh-CN"/>
                    </w:rPr>
                    <w:t>except Component 3]</w:t>
                  </w:r>
                </w:p>
                <w:p w14:paraId="1EEE92DD" w14:textId="77777777" w:rsidR="001D7390" w:rsidRPr="0050102F" w:rsidRDefault="001D7390" w:rsidP="001D7390">
                  <w:pPr>
                    <w:widowControl w:val="0"/>
                    <w:spacing w:line="259" w:lineRule="auto"/>
                    <w:rPr>
                      <w:rFonts w:ascii="Arial" w:eastAsia="MS Mincho" w:hAnsi="Arial" w:cs="Arial"/>
                      <w:color w:val="FF0000"/>
                      <w:sz w:val="12"/>
                      <w:szCs w:val="12"/>
                      <w:lang w:eastAsia="ja-JP"/>
                    </w:rPr>
                  </w:pPr>
                </w:p>
                <w:p w14:paraId="4184E713"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hint="eastAsia"/>
                      <w:color w:val="FF0000"/>
                      <w:sz w:val="12"/>
                      <w:szCs w:val="12"/>
                      <w:lang w:eastAsia="ja-JP"/>
                    </w:rPr>
                    <w:t>A</w:t>
                  </w:r>
                  <w:r w:rsidRPr="0050102F">
                    <w:rPr>
                      <w:rFonts w:ascii="Arial" w:eastAsia="MS Mincho" w:hAnsi="Arial" w:cs="Arial"/>
                      <w:color w:val="FF0000"/>
                      <w:sz w:val="12"/>
                      <w:szCs w:val="12"/>
                      <w:lang w:eastAsia="ja-JP"/>
                    </w:rPr>
                    <w:t xml:space="preserve">t least one of {15-25, 15-3, </w:t>
                  </w:r>
                  <w:r w:rsidRPr="0050102F">
                    <w:rPr>
                      <w:rFonts w:ascii="Arial" w:eastAsia="MS Mincho" w:hAnsi="Arial" w:cs="Arial"/>
                      <w:color w:val="FF0000"/>
                      <w:sz w:val="12"/>
                      <w:szCs w:val="12"/>
                      <w:highlight w:val="yellow"/>
                      <w:lang w:eastAsia="ja-JP"/>
                    </w:rPr>
                    <w:t>[32-4, 32-4a]</w:t>
                  </w:r>
                  <w:r w:rsidRPr="0050102F">
                    <w:rPr>
                      <w:rFonts w:ascii="Arial" w:eastAsia="MS Mincho" w:hAnsi="Arial" w:cs="Arial"/>
                      <w:color w:val="FF0000"/>
                      <w:sz w:val="12"/>
                      <w:szCs w:val="12"/>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1A5FC" w14:textId="77777777" w:rsidR="001D7390" w:rsidRPr="0050102F" w:rsidRDefault="001D7390" w:rsidP="001D7390">
                  <w:pPr>
                    <w:widowControl w:val="0"/>
                    <w:spacing w:line="259" w:lineRule="auto"/>
                    <w:rPr>
                      <w:rFonts w:ascii="Arial" w:eastAsia="宋体" w:hAnsi="Arial" w:cs="Arial"/>
                      <w:sz w:val="12"/>
                      <w:szCs w:val="12"/>
                      <w:lang w:eastAsia="zh-CN"/>
                    </w:rPr>
                  </w:pPr>
                  <w:r w:rsidRPr="0050102F">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8579"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2D07" w14:textId="77777777" w:rsidR="001D7390" w:rsidRPr="0050102F" w:rsidRDefault="001D7390" w:rsidP="001D7390">
                  <w:pPr>
                    <w:widowControl w:val="0"/>
                    <w:spacing w:line="259" w:lineRule="auto"/>
                    <w:rPr>
                      <w:rFonts w:ascii="Arial" w:eastAsia="宋体" w:hAnsi="Arial" w:cs="Arial"/>
                      <w:sz w:val="12"/>
                      <w:szCs w:val="12"/>
                      <w:lang w:eastAsia="zh-CN"/>
                    </w:rPr>
                  </w:pPr>
                  <w:r w:rsidRPr="0050102F">
                    <w:rPr>
                      <w:rFonts w:ascii="Arial" w:eastAsia="MS Mincho" w:hAnsi="Arial" w:cs="Arial"/>
                      <w:sz w:val="12"/>
                      <w:szCs w:val="12"/>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369E" w14:textId="77777777" w:rsidR="001D7390" w:rsidRPr="0050102F" w:rsidRDefault="001D7390" w:rsidP="001D7390">
                  <w:pPr>
                    <w:widowControl w:val="0"/>
                    <w:spacing w:line="259" w:lineRule="auto"/>
                    <w:rPr>
                      <w:rFonts w:ascii="Arial" w:eastAsia="宋体" w:hAnsi="Arial" w:cs="Arial"/>
                      <w:sz w:val="12"/>
                      <w:szCs w:val="12"/>
                      <w:lang w:eastAsia="zh-CN"/>
                    </w:rPr>
                  </w:pPr>
                  <w:r w:rsidRPr="0050102F">
                    <w:rPr>
                      <w:rFonts w:ascii="Arial" w:eastAsia="宋体" w:hAnsi="Arial" w:cs="Arial"/>
                      <w:strike/>
                      <w:color w:val="FF0000"/>
                      <w:sz w:val="12"/>
                      <w:szCs w:val="12"/>
                      <w:lang w:eastAsia="zh-CN"/>
                    </w:rPr>
                    <w:t>[</w:t>
                  </w:r>
                  <w:r w:rsidRPr="0050102F">
                    <w:rPr>
                      <w:rFonts w:ascii="Arial" w:eastAsia="宋体" w:hAnsi="Arial" w:cs="Arial"/>
                      <w:sz w:val="12"/>
                      <w:szCs w:val="12"/>
                      <w:lang w:eastAsia="zh-CN"/>
                    </w:rPr>
                    <w:t>Per band</w:t>
                  </w:r>
                  <w:r w:rsidRPr="0050102F">
                    <w:rPr>
                      <w:rFonts w:ascii="Arial" w:eastAsia="宋体" w:hAnsi="Arial" w:cs="Arial"/>
                      <w:strike/>
                      <w:color w:val="FF0000"/>
                      <w:sz w:val="12"/>
                      <w:szCs w:val="1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1368"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459D"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60CB" w14:textId="77777777" w:rsidR="001D7390" w:rsidRPr="0050102F" w:rsidRDefault="001D7390" w:rsidP="001D7390">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0D89" w14:textId="77777777" w:rsidR="001D7390" w:rsidRPr="0050102F" w:rsidRDefault="001D7390" w:rsidP="001D7390">
                  <w:pPr>
                    <w:widowControl w:val="0"/>
                    <w:spacing w:line="259" w:lineRule="auto"/>
                    <w:rPr>
                      <w:rFonts w:ascii="Arial" w:eastAsia="MS Mincho" w:hAnsi="Arial" w:cs="Arial"/>
                      <w:sz w:val="12"/>
                      <w:szCs w:val="12"/>
                    </w:rPr>
                  </w:pPr>
                  <w:r w:rsidRPr="0050102F">
                    <w:rPr>
                      <w:rFonts w:ascii="Arial" w:eastAsia="MS Mincho" w:hAnsi="Arial" w:cs="Arial"/>
                      <w:sz w:val="12"/>
                      <w:szCs w:val="12"/>
                    </w:rPr>
                    <w:t>The signaling is only expected for a band where shared spectrum channel access must be used.</w:t>
                  </w:r>
                </w:p>
                <w:p w14:paraId="63C006AD" w14:textId="77777777" w:rsidR="001D7390" w:rsidRPr="0050102F" w:rsidRDefault="001D7390" w:rsidP="001D7390">
                  <w:pPr>
                    <w:widowControl w:val="0"/>
                    <w:spacing w:line="259" w:lineRule="auto"/>
                    <w:rPr>
                      <w:rFonts w:ascii="Arial" w:eastAsia="MS Mincho" w:hAnsi="Arial" w:cs="Arial"/>
                      <w:sz w:val="12"/>
                      <w:szCs w:val="12"/>
                    </w:rPr>
                  </w:pPr>
                </w:p>
                <w:p w14:paraId="58CD06BE" w14:textId="77777777" w:rsidR="001D7390" w:rsidRPr="0050102F" w:rsidRDefault="001D7390" w:rsidP="001D7390">
                  <w:pPr>
                    <w:widowControl w:val="0"/>
                    <w:spacing w:line="259" w:lineRule="auto"/>
                    <w:rPr>
                      <w:rFonts w:ascii="Arial" w:eastAsia="MS Mincho" w:hAnsi="Arial" w:cs="Arial"/>
                      <w:color w:val="FF0000"/>
                      <w:sz w:val="12"/>
                      <w:szCs w:val="12"/>
                      <w:lang w:eastAsia="zh-CN"/>
                    </w:rPr>
                  </w:pPr>
                  <w:r w:rsidRPr="0050102F">
                    <w:rPr>
                      <w:rFonts w:ascii="Arial" w:eastAsia="MS Mincho" w:hAnsi="Arial" w:cs="Arial"/>
                      <w:color w:val="FF0000"/>
                      <w:sz w:val="12"/>
                      <w:szCs w:val="12"/>
                      <w:lang w:eastAsia="zh-CN"/>
                    </w:rPr>
                    <w:t>Note: Component 8 is applicable in regions without OCB requirements.</w:t>
                  </w:r>
                </w:p>
                <w:p w14:paraId="4C889671" w14:textId="77777777" w:rsidR="001D7390" w:rsidRPr="0050102F" w:rsidRDefault="001D7390" w:rsidP="001D7390">
                  <w:pPr>
                    <w:widowControl w:val="0"/>
                    <w:spacing w:line="259" w:lineRule="auto"/>
                    <w:rPr>
                      <w:rFonts w:ascii="Arial" w:eastAsia="宋体" w:hAnsi="Arial" w:cs="Arial"/>
                      <w:color w:val="FF0000"/>
                      <w:sz w:val="12"/>
                      <w:szCs w:val="12"/>
                      <w:lang w:eastAsia="zh-CN"/>
                    </w:rPr>
                  </w:pPr>
                </w:p>
                <w:p w14:paraId="2F004AB6" w14:textId="77777777" w:rsidR="001D7390" w:rsidRPr="0050102F" w:rsidRDefault="001D7390" w:rsidP="001D7390">
                  <w:pPr>
                    <w:widowControl w:val="0"/>
                    <w:spacing w:line="259" w:lineRule="auto"/>
                    <w:rPr>
                      <w:rFonts w:ascii="Arial" w:eastAsia="MS Mincho" w:hAnsi="Arial" w:cs="Arial"/>
                      <w:color w:val="FF0000"/>
                      <w:sz w:val="12"/>
                      <w:szCs w:val="12"/>
                    </w:rPr>
                  </w:pPr>
                  <w:r w:rsidRPr="0050102F">
                    <w:rPr>
                      <w:rFonts w:ascii="Arial" w:eastAsia="MS Mincho" w:hAnsi="Arial" w:cs="Arial" w:hint="eastAsia"/>
                      <w:color w:val="FF0000"/>
                      <w:sz w:val="12"/>
                      <w:szCs w:val="12"/>
                    </w:rPr>
                    <w:t>N</w:t>
                  </w:r>
                  <w:r w:rsidRPr="0050102F">
                    <w:rPr>
                      <w:rFonts w:ascii="Arial" w:eastAsia="MS Mincho" w:hAnsi="Arial" w:cs="Arial"/>
                      <w:color w:val="FF0000"/>
                      <w:sz w:val="12"/>
                      <w:szCs w:val="12"/>
                    </w:rPr>
                    <w:t>ote1: If UE supports 15-25, the UE is not required to support Component 3 and 4 in 15-2.</w:t>
                  </w:r>
                </w:p>
                <w:p w14:paraId="393F03E8" w14:textId="77777777" w:rsidR="001D7390" w:rsidRPr="0050102F" w:rsidRDefault="001D7390" w:rsidP="001D7390">
                  <w:pPr>
                    <w:widowControl w:val="0"/>
                    <w:spacing w:line="259" w:lineRule="auto"/>
                    <w:rPr>
                      <w:rFonts w:ascii="Arial" w:eastAsia="MS Mincho" w:hAnsi="Arial" w:cs="Arial"/>
                      <w:color w:val="FF0000"/>
                      <w:sz w:val="12"/>
                      <w:szCs w:val="12"/>
                      <w:lang w:eastAsia="ja-JP"/>
                    </w:rPr>
                  </w:pPr>
                  <w:r w:rsidRPr="0050102F">
                    <w:rPr>
                      <w:rFonts w:ascii="Arial" w:eastAsia="MS Mincho" w:hAnsi="Arial" w:cs="Arial" w:hint="eastAsia"/>
                      <w:color w:val="FF0000"/>
                      <w:sz w:val="12"/>
                      <w:szCs w:val="12"/>
                      <w:lang w:eastAsia="ja-JP"/>
                    </w:rPr>
                    <w:t>N</w:t>
                  </w:r>
                  <w:r w:rsidRPr="0050102F">
                    <w:rPr>
                      <w:rFonts w:ascii="Arial" w:eastAsia="MS Mincho" w:hAnsi="Arial" w:cs="Arial"/>
                      <w:color w:val="FF0000"/>
                      <w:sz w:val="12"/>
                      <w:szCs w:val="12"/>
                      <w:lang w:eastAsia="ja-JP"/>
                    </w:rPr>
                    <w:t>ote2: If UE supports 15-3, the UE is not required to support Component 3 in 15-3, and FR2 parts of Component 7 in 15-3.</w:t>
                  </w:r>
                </w:p>
                <w:p w14:paraId="4185A250" w14:textId="77777777" w:rsidR="001D7390" w:rsidRPr="0050102F" w:rsidRDefault="001D7390" w:rsidP="001D7390">
                  <w:pPr>
                    <w:widowControl w:val="0"/>
                    <w:spacing w:line="259" w:lineRule="auto"/>
                    <w:rPr>
                      <w:rFonts w:ascii="Arial" w:eastAsia="MS Mincho" w:hAnsi="Arial" w:cs="Arial"/>
                      <w:color w:val="FF0000"/>
                      <w:sz w:val="12"/>
                      <w:szCs w:val="12"/>
                      <w:lang w:eastAsia="ja-JP"/>
                    </w:rPr>
                  </w:pPr>
                </w:p>
                <w:p w14:paraId="3EB0B865" w14:textId="77777777" w:rsidR="001D7390" w:rsidRPr="0050102F" w:rsidRDefault="001D7390" w:rsidP="001D7390">
                  <w:pPr>
                    <w:widowControl w:val="0"/>
                    <w:spacing w:line="259" w:lineRule="auto"/>
                    <w:rPr>
                      <w:rFonts w:ascii="Arial" w:eastAsia="宋体" w:hAnsi="Arial" w:cs="Arial"/>
                      <w:sz w:val="12"/>
                      <w:szCs w:val="12"/>
                      <w:lang w:eastAsia="ja-JP"/>
                    </w:rPr>
                  </w:pPr>
                  <w:r w:rsidRPr="0050102F">
                    <w:rPr>
                      <w:rFonts w:ascii="Arial" w:eastAsia="MS Mincho" w:hAnsi="Arial" w:cs="Arial" w:hint="eastAsia"/>
                      <w:color w:val="FF0000"/>
                      <w:sz w:val="12"/>
                      <w:szCs w:val="12"/>
                      <w:lang w:eastAsia="ja-JP"/>
                    </w:rPr>
                    <w:t>N</w:t>
                  </w:r>
                  <w:r w:rsidRPr="0050102F">
                    <w:rPr>
                      <w:rFonts w:ascii="Arial" w:eastAsia="MS Mincho" w:hAnsi="Arial" w:cs="Arial"/>
                      <w:color w:val="FF0000"/>
                      <w:sz w:val="12"/>
                      <w:szCs w:val="12"/>
                      <w:lang w:eastAsia="ja-JP"/>
                    </w:rPr>
                    <w:t>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D2A9"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sz w:val="12"/>
                      <w:szCs w:val="12"/>
                      <w:lang w:eastAsia="ja-JP"/>
                    </w:rPr>
                    <w:t>Optional with capability signalling</w:t>
                  </w:r>
                </w:p>
                <w:p w14:paraId="14045A50" w14:textId="77777777" w:rsidR="001D7390" w:rsidRPr="0050102F" w:rsidRDefault="001D7390" w:rsidP="001D7390">
                  <w:pPr>
                    <w:keepNext/>
                    <w:keepLines/>
                    <w:spacing w:line="259" w:lineRule="auto"/>
                    <w:rPr>
                      <w:rFonts w:ascii="Arial" w:eastAsia="MS Mincho" w:hAnsi="Arial" w:cs="Arial"/>
                      <w:sz w:val="12"/>
                      <w:szCs w:val="12"/>
                      <w:lang w:eastAsia="ja-JP"/>
                    </w:rPr>
                  </w:pPr>
                </w:p>
                <w:p w14:paraId="06097C64" w14:textId="77777777" w:rsidR="001D7390" w:rsidRPr="0050102F" w:rsidRDefault="001D7390" w:rsidP="001D7390">
                  <w:pPr>
                    <w:widowControl w:val="0"/>
                    <w:spacing w:line="259" w:lineRule="auto"/>
                    <w:rPr>
                      <w:rFonts w:ascii="Arial" w:eastAsia="MS Mincho" w:hAnsi="Arial" w:cs="Arial"/>
                      <w:sz w:val="12"/>
                      <w:szCs w:val="12"/>
                      <w:lang w:eastAsia="ja-JP"/>
                    </w:rPr>
                  </w:pPr>
                  <w:r w:rsidRPr="0050102F">
                    <w:rPr>
                      <w:rFonts w:ascii="Arial" w:eastAsia="MS Mincho" w:hAnsi="Arial" w:cs="Arial"/>
                      <w:strike/>
                      <w:color w:val="FF0000"/>
                      <w:sz w:val="12"/>
                      <w:szCs w:val="12"/>
                    </w:rPr>
                    <w:t>[</w:t>
                  </w:r>
                  <w:r w:rsidRPr="0050102F">
                    <w:rPr>
                      <w:rFonts w:ascii="Arial" w:eastAsia="MS Mincho" w:hAnsi="Arial" w:cs="Arial"/>
                      <w:sz w:val="12"/>
                      <w:szCs w:val="12"/>
                    </w:rPr>
                    <w:t xml:space="preserve">For UE supports NR SL in unlicensed spectrum </w:t>
                  </w:r>
                  <w:r w:rsidRPr="0050102F">
                    <w:rPr>
                      <w:rFonts w:ascii="Arial" w:eastAsia="MS Mincho" w:hAnsi="Arial" w:cs="Arial"/>
                      <w:strike/>
                      <w:color w:val="FF0000"/>
                      <w:sz w:val="12"/>
                      <w:szCs w:val="12"/>
                    </w:rPr>
                    <w:t>where</w:t>
                  </w:r>
                  <w:r w:rsidRPr="0050102F">
                    <w:rPr>
                      <w:rFonts w:ascii="Arial" w:eastAsia="MS Mincho" w:hAnsi="Arial" w:cs="Arial"/>
                      <w:color w:val="FF0000"/>
                      <w:sz w:val="12"/>
                      <w:szCs w:val="12"/>
                    </w:rPr>
                    <w:t xml:space="preserve"> and when </w:t>
                  </w:r>
                  <w:r w:rsidRPr="0050102F">
                    <w:rPr>
                      <w:rFonts w:ascii="Arial" w:eastAsia="MS Mincho" w:hAnsi="Arial" w:cs="Arial"/>
                      <w:sz w:val="12"/>
                      <w:szCs w:val="12"/>
                    </w:rPr>
                    <w:t>shared spectrum channel access must be used, UE must indicate this FG is supported</w:t>
                  </w:r>
                  <w:r w:rsidRPr="0050102F">
                    <w:rPr>
                      <w:rFonts w:ascii="Arial" w:eastAsia="MS Mincho" w:hAnsi="Arial" w:cs="Arial"/>
                      <w:strike/>
                      <w:color w:val="FF0000"/>
                      <w:sz w:val="12"/>
                      <w:szCs w:val="12"/>
                    </w:rPr>
                    <w:t>]</w:t>
                  </w:r>
                </w:p>
              </w:tc>
            </w:tr>
            <w:tr w:rsidR="001D7390" w:rsidRPr="0050102F" w14:paraId="350AED35" w14:textId="77777777" w:rsidTr="001C3B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D8181"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EE0E3F"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hint="eastAsia"/>
                      <w:sz w:val="12"/>
                      <w:szCs w:val="12"/>
                      <w:lang w:eastAsia="ja-JP"/>
                    </w:rPr>
                    <w:t>4</w:t>
                  </w:r>
                  <w:r w:rsidRPr="0050102F">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9A585AA" w14:textId="77777777" w:rsidR="001D7390" w:rsidRPr="0050102F" w:rsidRDefault="001D7390" w:rsidP="001D7390">
                  <w:pPr>
                    <w:widowControl w:val="0"/>
                    <w:spacing w:line="259" w:lineRule="auto"/>
                    <w:rPr>
                      <w:rFonts w:ascii="Arial" w:eastAsia="宋体" w:hAnsi="Arial" w:cs="Arial"/>
                      <w:sz w:val="12"/>
                      <w:szCs w:val="12"/>
                      <w:lang w:eastAsia="zh-CN"/>
                    </w:rPr>
                  </w:pPr>
                  <w:r w:rsidRPr="0050102F">
                    <w:rPr>
                      <w:rFonts w:ascii="Arial" w:eastAsia="宋体" w:hAnsi="Arial" w:cs="Arial"/>
                      <w:sz w:val="12"/>
                      <w:szCs w:val="12"/>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5B17B" w14:textId="77777777" w:rsidR="001D7390" w:rsidRPr="0050102F" w:rsidRDefault="001D7390" w:rsidP="001D7390">
                  <w:pPr>
                    <w:widowControl w:val="0"/>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 xml:space="preserve">1. UE supports multi-channel access procedures for </w:t>
                  </w:r>
                  <w:r w:rsidRPr="0050102F">
                    <w:rPr>
                      <w:rFonts w:ascii="Arial" w:eastAsia="MS Gothic" w:hAnsi="Arial" w:cs="Arial"/>
                      <w:color w:val="FF0000"/>
                      <w:sz w:val="12"/>
                      <w:szCs w:val="12"/>
                      <w:lang w:eastAsia="ja-JP"/>
                    </w:rPr>
                    <w:t>PSCCH/</w:t>
                  </w:r>
                  <w:r w:rsidRPr="0050102F">
                    <w:rPr>
                      <w:rFonts w:ascii="Arial" w:eastAsia="MS Gothic" w:hAnsi="Arial" w:cs="Arial"/>
                      <w:sz w:val="12"/>
                      <w:szCs w:val="12"/>
                      <w:lang w:eastAsia="ja-JP"/>
                    </w:rPr>
                    <w:t>PSSCH</w:t>
                  </w:r>
                  <w:r w:rsidRPr="0050102F">
                    <w:rPr>
                      <w:rFonts w:ascii="Arial" w:eastAsia="MS Gothic" w:hAnsi="Arial" w:cs="Arial" w:hint="eastAsia"/>
                      <w:color w:val="FF0000"/>
                      <w:sz w:val="12"/>
                      <w:szCs w:val="12"/>
                      <w:lang w:eastAsia="ja-JP"/>
                    </w:rPr>
                    <w:t>/</w:t>
                  </w:r>
                  <w:r w:rsidRPr="0050102F">
                    <w:rPr>
                      <w:rFonts w:ascii="Arial" w:eastAsia="MS Gothic" w:hAnsi="Arial" w:cs="Arial"/>
                      <w:color w:val="FF0000"/>
                      <w:sz w:val="12"/>
                      <w:szCs w:val="12"/>
                      <w:lang w:eastAsia="ja-JP"/>
                    </w:rPr>
                    <w:t>S-SSB/PSFCH</w:t>
                  </w:r>
                  <w:r w:rsidRPr="0050102F">
                    <w:rPr>
                      <w:rFonts w:ascii="Arial" w:eastAsia="MS Gothic" w:hAnsi="Arial" w:cs="Arial"/>
                      <w:sz w:val="12"/>
                      <w:szCs w:val="12"/>
                      <w:lang w:eastAsia="ja-JP"/>
                    </w:rPr>
                    <w:t xml:space="preserve"> transmission</w:t>
                  </w:r>
                  <w:r w:rsidRPr="0050102F">
                    <w:rPr>
                      <w:rFonts w:ascii="Arial" w:eastAsia="MS Gothic" w:hAnsi="Arial" w:cs="Arial"/>
                      <w:color w:val="FF0000"/>
                      <w:sz w:val="12"/>
                      <w:szCs w:val="12"/>
                      <w:lang w:eastAsia="ja-JP"/>
                    </w:rPr>
                    <w:t>(s)</w:t>
                  </w:r>
                  <w:r w:rsidRPr="0050102F">
                    <w:rPr>
                      <w:rFonts w:ascii="Arial" w:eastAsia="MS Gothic" w:hAnsi="Arial" w:cs="Arial"/>
                      <w:sz w:val="12"/>
                      <w:szCs w:val="12"/>
                      <w:lang w:eastAsia="ja-JP"/>
                    </w:rPr>
                    <w:t xml:space="preserve"> in multiple RB sets </w:t>
                  </w:r>
                  <w:r w:rsidRPr="0050102F">
                    <w:rPr>
                      <w:rFonts w:ascii="Arial" w:eastAsia="MS Gothic" w:hAnsi="Arial" w:cs="Arial"/>
                      <w:color w:val="FF0000"/>
                      <w:sz w:val="12"/>
                      <w:szCs w:val="12"/>
                      <w:lang w:eastAsia="ja-JP"/>
                    </w:rPr>
                    <w:t>in a slot</w:t>
                  </w:r>
                </w:p>
                <w:p w14:paraId="6B76BD02" w14:textId="77777777" w:rsidR="001D7390" w:rsidRPr="0050102F" w:rsidRDefault="001D7390" w:rsidP="001D7390">
                  <w:pPr>
                    <w:widowControl w:val="0"/>
                    <w:spacing w:line="259" w:lineRule="auto"/>
                    <w:rPr>
                      <w:rFonts w:ascii="Arial" w:eastAsia="MS Gothic" w:hAnsi="Arial" w:cs="Arial"/>
                      <w:sz w:val="12"/>
                      <w:szCs w:val="12"/>
                      <w:lang w:eastAsia="ja-JP"/>
                    </w:rPr>
                  </w:pPr>
                  <w:r w:rsidRPr="0050102F">
                    <w:rPr>
                      <w:rFonts w:ascii="Arial" w:eastAsia="MS Gothic" w:hAnsi="Arial" w:cs="Arial"/>
                      <w:sz w:val="12"/>
                      <w:szCs w:val="12"/>
                      <w:lang w:eastAsia="ja-JP"/>
                    </w:rPr>
                    <w:t xml:space="preserve">2. UE supports Type A and Type B multi-channel access procedures for </w:t>
                  </w:r>
                  <w:r w:rsidRPr="0050102F">
                    <w:rPr>
                      <w:rFonts w:ascii="Arial" w:eastAsia="MS Gothic" w:hAnsi="Arial" w:cs="Arial"/>
                      <w:strike/>
                      <w:color w:val="FF0000"/>
                      <w:sz w:val="12"/>
                      <w:szCs w:val="12"/>
                      <w:lang w:eastAsia="ja-JP"/>
                    </w:rPr>
                    <w:t>concurrent</w:t>
                  </w:r>
                  <w:r w:rsidRPr="0050102F">
                    <w:rPr>
                      <w:rFonts w:ascii="Arial" w:eastAsia="MS Gothic" w:hAnsi="Arial" w:cs="Arial"/>
                      <w:color w:val="FF0000"/>
                      <w:sz w:val="12"/>
                      <w:szCs w:val="12"/>
                      <w:lang w:eastAsia="ja-JP"/>
                    </w:rPr>
                    <w:t xml:space="preserve"> </w:t>
                  </w:r>
                  <w:r w:rsidRPr="0050102F">
                    <w:rPr>
                      <w:rFonts w:ascii="Arial" w:eastAsia="MS Gothic" w:hAnsi="Arial" w:cs="Arial"/>
                      <w:sz w:val="12"/>
                      <w:szCs w:val="12"/>
                      <w:lang w:eastAsia="ja-JP"/>
                    </w:rPr>
                    <w:t>PSFCH transmissions in multiple RB sets</w:t>
                  </w:r>
                  <w:r w:rsidRPr="0050102F">
                    <w:rPr>
                      <w:rFonts w:ascii="Arial" w:eastAsia="MS Gothic" w:hAnsi="Arial" w:cs="Arial"/>
                      <w:color w:val="FF0000"/>
                      <w:sz w:val="12"/>
                      <w:szCs w:val="12"/>
                      <w:lang w:eastAsia="ja-JP"/>
                    </w:rPr>
                    <w:t xml:space="preserve"> in a slot</w:t>
                  </w:r>
                </w:p>
                <w:p w14:paraId="453DE359" w14:textId="77777777" w:rsidR="001D7390" w:rsidRPr="0050102F" w:rsidRDefault="001D7390" w:rsidP="001D7390">
                  <w:pPr>
                    <w:widowControl w:val="0"/>
                    <w:spacing w:line="259" w:lineRule="auto"/>
                    <w:rPr>
                      <w:rFonts w:ascii="Arial" w:eastAsia="MS Gothic" w:hAnsi="Arial" w:cs="Arial"/>
                      <w:strike/>
                      <w:sz w:val="12"/>
                      <w:szCs w:val="12"/>
                      <w:lang w:eastAsia="ja-JP"/>
                    </w:rPr>
                  </w:pPr>
                  <w:r w:rsidRPr="0050102F">
                    <w:rPr>
                      <w:rFonts w:ascii="Arial" w:eastAsia="MS Gothic" w:hAnsi="Arial" w:cs="Arial"/>
                      <w:strike/>
                      <w:color w:val="FF0000"/>
                      <w:sz w:val="12"/>
                      <w:szCs w:val="12"/>
                      <w:lang w:eastAsia="ja-JP"/>
                    </w:rPr>
                    <w:t xml:space="preserve">[3. UE supports </w:t>
                  </w:r>
                  <w:r w:rsidRPr="0050102F">
                    <w:rPr>
                      <w:rFonts w:ascii="Arial" w:eastAsia="MS Gothic" w:hAnsi="Arial" w:cs="Arial"/>
                      <w:strike/>
                      <w:color w:val="FF0000"/>
                      <w:sz w:val="12"/>
                      <w:szCs w:val="12"/>
                      <w:lang w:eastAsia="ja-JP"/>
                    </w:rPr>
                    <w:lastRenderedPageBreak/>
                    <w:t>Type A and Type B multi-channel access procedures for concurrent S-SSB transmissions in multiple RB sets]</w:t>
                  </w:r>
                </w:p>
                <w:p w14:paraId="72479D47" w14:textId="77777777" w:rsidR="001D7390" w:rsidRPr="0050102F" w:rsidRDefault="001D7390" w:rsidP="001D7390">
                  <w:pPr>
                    <w:widowControl w:val="0"/>
                    <w:spacing w:line="259" w:lineRule="auto"/>
                    <w:ind w:left="-47"/>
                    <w:rPr>
                      <w:rFonts w:ascii="Arial" w:eastAsia="MS Gothic" w:hAnsi="Arial" w:cs="Arial"/>
                      <w:sz w:val="12"/>
                      <w:szCs w:val="12"/>
                      <w:lang w:eastAsia="ja-JP"/>
                    </w:rPr>
                  </w:pPr>
                  <w:r w:rsidRPr="0050102F">
                    <w:rPr>
                      <w:rFonts w:ascii="Arial" w:eastAsia="MS Gothic" w:hAnsi="Arial" w:cs="Arial"/>
                      <w:sz w:val="12"/>
                      <w:szCs w:val="12"/>
                      <w:lang w:eastAsia="ja-JP"/>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A5BA" w14:textId="77777777" w:rsidR="001D7390" w:rsidRPr="0050102F" w:rsidRDefault="001D7390" w:rsidP="001D7390">
                  <w:pPr>
                    <w:widowControl w:val="0"/>
                    <w:spacing w:line="259" w:lineRule="auto"/>
                    <w:rPr>
                      <w:rFonts w:ascii="Arial" w:eastAsia="宋体" w:hAnsi="Arial" w:cs="Arial"/>
                      <w:strike/>
                      <w:color w:val="FF0000"/>
                      <w:sz w:val="12"/>
                      <w:szCs w:val="12"/>
                      <w:lang w:eastAsia="zh-CN"/>
                    </w:rPr>
                  </w:pPr>
                  <w:r w:rsidRPr="0050102F">
                    <w:rPr>
                      <w:rFonts w:ascii="Arial" w:eastAsia="MS Mincho" w:hAnsi="Arial" w:cs="Arial"/>
                      <w:color w:val="FF0000"/>
                      <w:sz w:val="12"/>
                      <w:szCs w:val="12"/>
                      <w:lang w:eastAsia="ja-JP"/>
                    </w:rPr>
                    <w:lastRenderedPageBreak/>
                    <w:t>47-k1</w:t>
                  </w:r>
                  <w:r w:rsidRPr="0050102F">
                    <w:rPr>
                      <w:rFonts w:ascii="Arial" w:eastAsia="MS Mincho" w:hAnsi="Arial" w:cs="Arial"/>
                      <w:strike/>
                      <w:color w:val="FF0000"/>
                      <w:sz w:val="12"/>
                      <w:szCs w:val="12"/>
                      <w:lang w:eastAsia="ja-JP"/>
                    </w:rPr>
                    <w:t xml:space="preserve">, 15-11, and </w:t>
                  </w:r>
                  <w:r w:rsidRPr="0050102F">
                    <w:rPr>
                      <w:rFonts w:ascii="Arial" w:eastAsia="MS Mincho" w:hAnsi="Arial" w:cs="Arial"/>
                      <w:strike/>
                      <w:color w:val="FF0000"/>
                      <w:sz w:val="12"/>
                      <w:szCs w:val="12"/>
                    </w:rPr>
                    <w:t xml:space="preserve">at least one of </w:t>
                  </w:r>
                  <w:r w:rsidRPr="0050102F">
                    <w:rPr>
                      <w:rFonts w:ascii="Arial" w:eastAsia="MS Mincho" w:hAnsi="Arial" w:cs="Arial"/>
                      <w:strike/>
                      <w:color w:val="FF0000"/>
                      <w:sz w:val="12"/>
                      <w:szCs w:val="12"/>
                      <w:lang w:eastAsia="ja-JP"/>
                    </w:rPr>
                    <w:t>[15-25</w:t>
                  </w:r>
                  <w:r w:rsidRPr="0050102F">
                    <w:rPr>
                      <w:rFonts w:ascii="Arial" w:eastAsia="MS Mincho" w:hAnsi="Arial" w:cs="Arial"/>
                      <w:strike/>
                      <w:color w:val="FF0000"/>
                      <w:sz w:val="12"/>
                      <w:szCs w:val="12"/>
                    </w:rPr>
                    <w:t xml:space="preserve"> </w:t>
                  </w:r>
                  <w:r w:rsidRPr="0050102F">
                    <w:rPr>
                      <w:rFonts w:ascii="Arial" w:eastAsia="MS Mincho" w:hAnsi="Arial" w:cs="Arial"/>
                      <w:strike/>
                      <w:color w:val="FF0000"/>
                      <w:sz w:val="12"/>
                      <w:szCs w:val="12"/>
                      <w:lang w:eastAsia="zh-CN"/>
                    </w:rPr>
                    <w:t>except Component 3 and 4 in 15-2]</w:t>
                  </w:r>
                  <w:r w:rsidRPr="0050102F">
                    <w:rPr>
                      <w:rFonts w:ascii="Arial" w:eastAsia="MS Mincho" w:hAnsi="Arial" w:cs="Arial"/>
                      <w:strike/>
                      <w:color w:val="FF0000"/>
                      <w:sz w:val="12"/>
                      <w:szCs w:val="12"/>
                    </w:rPr>
                    <w:t xml:space="preserve">, [15-3 </w:t>
                  </w:r>
                  <w:r w:rsidRPr="0050102F">
                    <w:rPr>
                      <w:rFonts w:ascii="Arial" w:eastAsia="MS Mincho" w:hAnsi="Arial" w:cs="Arial"/>
                      <w:strike/>
                      <w:color w:val="FF0000"/>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B101" w14:textId="77777777" w:rsidR="001D7390" w:rsidRPr="0050102F" w:rsidRDefault="001D7390" w:rsidP="001D7390">
                  <w:pPr>
                    <w:widowControl w:val="0"/>
                    <w:spacing w:line="259" w:lineRule="auto"/>
                    <w:rPr>
                      <w:rFonts w:ascii="Arial" w:eastAsia="宋体" w:hAnsi="Arial" w:cs="Arial"/>
                      <w:color w:val="000000"/>
                      <w:sz w:val="12"/>
                      <w:szCs w:val="12"/>
                      <w:lang w:eastAsia="zh-CN"/>
                    </w:rPr>
                  </w:pPr>
                  <w:r w:rsidRPr="0050102F">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E4470"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44B1" w14:textId="77777777" w:rsidR="001D7390" w:rsidRPr="0050102F" w:rsidRDefault="001D7390" w:rsidP="001D7390">
                  <w:pPr>
                    <w:widowControl w:val="0"/>
                    <w:spacing w:line="259" w:lineRule="auto"/>
                    <w:rPr>
                      <w:rFonts w:ascii="Arial" w:eastAsia="宋体" w:hAnsi="Arial" w:cs="Arial"/>
                      <w:color w:val="000000"/>
                      <w:sz w:val="12"/>
                      <w:szCs w:val="12"/>
                      <w:lang w:eastAsia="zh-CN"/>
                    </w:rPr>
                  </w:pPr>
                  <w:r w:rsidRPr="0050102F">
                    <w:rPr>
                      <w:rFonts w:ascii="Arial" w:eastAsia="MS Mincho" w:hAnsi="Arial" w:cs="Arial"/>
                      <w:sz w:val="12"/>
                      <w:szCs w:val="12"/>
                      <w:lang w:eastAsia="zh-CN"/>
                    </w:rPr>
                    <w:t xml:space="preserve">UE does not support </w:t>
                  </w:r>
                  <w:r w:rsidRPr="0050102F">
                    <w:rPr>
                      <w:rFonts w:ascii="Arial" w:eastAsia="宋体" w:hAnsi="Arial" w:cs="Arial"/>
                      <w:sz w:val="12"/>
                      <w:szCs w:val="12"/>
                      <w:lang w:eastAsia="zh-CN"/>
                    </w:rPr>
                    <w:t>multi-channel access in dynamic channel access mode</w:t>
                  </w:r>
                  <w:r w:rsidRPr="0050102F">
                    <w:rPr>
                      <w:rFonts w:ascii="Arial" w:eastAsia="MS Mincho" w:hAnsi="Arial" w:cs="Arial"/>
                      <w:sz w:val="12"/>
                      <w:szCs w:val="12"/>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C297F" w14:textId="77777777" w:rsidR="001D7390" w:rsidRPr="0050102F" w:rsidRDefault="001D7390" w:rsidP="001D7390">
                  <w:pPr>
                    <w:widowControl w:val="0"/>
                    <w:spacing w:line="259" w:lineRule="auto"/>
                    <w:rPr>
                      <w:rFonts w:ascii="Arial" w:eastAsia="宋体" w:hAnsi="Arial" w:cs="Arial"/>
                      <w:color w:val="000000"/>
                      <w:sz w:val="12"/>
                      <w:szCs w:val="12"/>
                      <w:lang w:eastAsia="zh-CN"/>
                    </w:rPr>
                  </w:pPr>
                  <w:r w:rsidRPr="0050102F">
                    <w:rPr>
                      <w:rFonts w:ascii="Arial" w:eastAsia="宋体" w:hAnsi="Arial" w:cs="Arial"/>
                      <w:strike/>
                      <w:color w:val="FF0000"/>
                      <w:sz w:val="12"/>
                      <w:szCs w:val="12"/>
                      <w:lang w:eastAsia="zh-CN"/>
                    </w:rPr>
                    <w:t>[</w:t>
                  </w:r>
                  <w:r w:rsidRPr="0050102F">
                    <w:rPr>
                      <w:rFonts w:ascii="Arial" w:eastAsia="宋体" w:hAnsi="Arial" w:cs="Arial"/>
                      <w:color w:val="FF0000"/>
                      <w:sz w:val="12"/>
                      <w:szCs w:val="12"/>
                      <w:lang w:eastAsia="zh-CN"/>
                    </w:rPr>
                    <w:t xml:space="preserve">Per band </w:t>
                  </w:r>
                  <w:r w:rsidRPr="0050102F">
                    <w:rPr>
                      <w:rFonts w:ascii="Arial" w:eastAsia="宋体" w:hAnsi="Arial" w:cs="Arial"/>
                      <w:strike/>
                      <w:color w:val="FF0000"/>
                      <w:sz w:val="12"/>
                      <w:szCs w:val="12"/>
                      <w:lang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B5E5"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D3FA"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0A18"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0040" w14:textId="77777777" w:rsidR="001D7390" w:rsidRPr="0050102F" w:rsidRDefault="001D7390" w:rsidP="001D7390">
                  <w:pPr>
                    <w:widowControl w:val="0"/>
                    <w:spacing w:line="259" w:lineRule="auto"/>
                    <w:rPr>
                      <w:rFonts w:ascii="Arial" w:eastAsia="MS Mincho" w:hAnsi="Arial" w:cs="Arial"/>
                      <w:sz w:val="12"/>
                      <w:szCs w:val="12"/>
                    </w:rPr>
                  </w:pPr>
                  <w:r w:rsidRPr="0050102F">
                    <w:rPr>
                      <w:rFonts w:ascii="Arial" w:eastAsia="MS Mincho" w:hAnsi="Arial" w:cs="Arial"/>
                      <w:sz w:val="12"/>
                      <w:szCs w:val="12"/>
                    </w:rPr>
                    <w:t>The signaling is only expected for a band where shared spectrum channel access must be used.</w:t>
                  </w:r>
                </w:p>
                <w:p w14:paraId="701586AA" w14:textId="77777777" w:rsidR="001D7390" w:rsidRPr="0050102F" w:rsidRDefault="001D7390" w:rsidP="001D7390">
                  <w:pPr>
                    <w:widowControl w:val="0"/>
                    <w:spacing w:line="259" w:lineRule="auto"/>
                    <w:rPr>
                      <w:rFonts w:ascii="Arial" w:eastAsia="MS Mincho" w:hAnsi="Arial" w:cs="Arial"/>
                      <w:color w:val="000000"/>
                      <w:sz w:val="12"/>
                      <w:szCs w:val="12"/>
                    </w:rPr>
                  </w:pPr>
                </w:p>
                <w:p w14:paraId="04DC2BDC"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hint="eastAsia"/>
                      <w:color w:val="FF0000"/>
                      <w:sz w:val="12"/>
                      <w:szCs w:val="12"/>
                      <w:lang w:eastAsia="ja-JP"/>
                    </w:rPr>
                    <w:t>N</w:t>
                  </w:r>
                  <w:r w:rsidRPr="0050102F">
                    <w:rPr>
                      <w:rFonts w:ascii="Arial" w:eastAsia="MS Mincho" w:hAnsi="Arial" w:cs="Arial"/>
                      <w:color w:val="FF0000"/>
                      <w:sz w:val="12"/>
                      <w:szCs w:val="12"/>
                      <w:lang w:eastAsia="ja-JP"/>
                    </w:rPr>
                    <w:t>ote: Support of S-SSB/PSFCH transmission(s) in multiple RB-sets in a slot is according to the support of {</w:t>
                  </w:r>
                  <w:r w:rsidRPr="0050102F">
                    <w:rPr>
                      <w:rFonts w:ascii="Arial" w:eastAsia="MS Mincho" w:hAnsi="Arial" w:cs="Arial" w:hint="eastAsia"/>
                      <w:color w:val="FF0000"/>
                      <w:sz w:val="12"/>
                      <w:szCs w:val="12"/>
                      <w:lang w:eastAsia="ja-JP"/>
                    </w:rPr>
                    <w:t>4</w:t>
                  </w:r>
                  <w:r w:rsidRPr="0050102F">
                    <w:rPr>
                      <w:rFonts w:ascii="Arial" w:eastAsia="MS Mincho" w:hAnsi="Arial" w:cs="Arial"/>
                      <w:color w:val="FF0000"/>
                      <w:sz w:val="12"/>
                      <w:szCs w:val="12"/>
                      <w:lang w:eastAsia="ja-JP"/>
                    </w:rPr>
                    <w:t xml:space="preserve">7-m11, </w:t>
                  </w:r>
                  <w:r w:rsidRPr="0050102F">
                    <w:rPr>
                      <w:rFonts w:ascii="Arial" w:eastAsia="MS Mincho" w:hAnsi="Arial" w:cs="Arial" w:hint="eastAsia"/>
                      <w:color w:val="FF0000"/>
                      <w:sz w:val="12"/>
                      <w:szCs w:val="12"/>
                      <w:lang w:eastAsia="ja-JP"/>
                    </w:rPr>
                    <w:t>4</w:t>
                  </w:r>
                  <w:r w:rsidRPr="0050102F">
                    <w:rPr>
                      <w:rFonts w:ascii="Arial" w:eastAsia="MS Mincho" w:hAnsi="Arial" w:cs="Arial"/>
                      <w:color w:val="FF0000"/>
                      <w:sz w:val="12"/>
                      <w:szCs w:val="12"/>
                      <w:lang w:eastAsia="ja-JP"/>
                    </w:rPr>
                    <w:t>7-</w:t>
                  </w:r>
                  <w:r w:rsidRPr="0050102F">
                    <w:rPr>
                      <w:rFonts w:ascii="Arial" w:eastAsia="MS Mincho" w:hAnsi="Arial" w:cs="Arial"/>
                      <w:color w:val="FF0000"/>
                      <w:sz w:val="12"/>
                      <w:szCs w:val="12"/>
                      <w:lang w:eastAsia="ja-JP"/>
                    </w:rPr>
                    <w:lastRenderedPageBreak/>
                    <w:t>m11a} and {</w:t>
                  </w:r>
                  <w:r w:rsidRPr="0050102F">
                    <w:rPr>
                      <w:rFonts w:ascii="Arial" w:eastAsia="MS Mincho" w:hAnsi="Arial" w:cs="Arial" w:hint="eastAsia"/>
                      <w:color w:val="FF0000"/>
                      <w:sz w:val="12"/>
                      <w:szCs w:val="12"/>
                      <w:lang w:eastAsia="ja-JP"/>
                    </w:rPr>
                    <w:t>4</w:t>
                  </w:r>
                  <w:r w:rsidRPr="0050102F">
                    <w:rPr>
                      <w:rFonts w:ascii="Arial" w:eastAsia="MS Mincho" w:hAnsi="Arial" w:cs="Arial"/>
                      <w:color w:val="FF0000"/>
                      <w:sz w:val="12"/>
                      <w:szCs w:val="12"/>
                      <w:lang w:eastAsia="ja-JP"/>
                    </w:rPr>
                    <w:t xml:space="preserve">7-m12, </w:t>
                  </w:r>
                  <w:r w:rsidRPr="0050102F">
                    <w:rPr>
                      <w:rFonts w:ascii="Arial" w:eastAsia="MS Mincho" w:hAnsi="Arial" w:cs="Arial" w:hint="eastAsia"/>
                      <w:color w:val="FF0000"/>
                      <w:sz w:val="12"/>
                      <w:szCs w:val="12"/>
                      <w:lang w:eastAsia="ja-JP"/>
                    </w:rPr>
                    <w:t>4</w:t>
                  </w:r>
                  <w:r w:rsidRPr="0050102F">
                    <w:rPr>
                      <w:rFonts w:ascii="Arial" w:eastAsia="MS Mincho" w:hAnsi="Arial" w:cs="Arial"/>
                      <w:color w:val="FF0000"/>
                      <w:sz w:val="12"/>
                      <w:szCs w:val="12"/>
                      <w:lang w:eastAsia="ja-JP"/>
                    </w:rPr>
                    <w:t>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5364" w14:textId="77777777" w:rsidR="001D7390" w:rsidRPr="0050102F" w:rsidRDefault="001D7390" w:rsidP="001D7390">
                  <w:pPr>
                    <w:widowControl w:val="0"/>
                    <w:spacing w:line="259" w:lineRule="auto"/>
                    <w:rPr>
                      <w:rFonts w:ascii="Arial" w:eastAsia="MS Mincho" w:hAnsi="Arial" w:cs="Arial"/>
                      <w:color w:val="000000"/>
                      <w:sz w:val="12"/>
                      <w:szCs w:val="12"/>
                      <w:lang w:eastAsia="ja-JP"/>
                    </w:rPr>
                  </w:pPr>
                  <w:r w:rsidRPr="0050102F">
                    <w:rPr>
                      <w:rFonts w:ascii="Arial" w:eastAsia="MS Mincho" w:hAnsi="Arial" w:cs="Arial"/>
                      <w:sz w:val="12"/>
                      <w:szCs w:val="12"/>
                    </w:rPr>
                    <w:lastRenderedPageBreak/>
                    <w:t>Optional with capability signalling</w:t>
                  </w:r>
                </w:p>
              </w:tc>
            </w:tr>
          </w:tbl>
          <w:p w14:paraId="734E043F" w14:textId="77777777" w:rsidR="00B43631" w:rsidRDefault="00B43631" w:rsidP="001F15CA">
            <w:pPr>
              <w:pStyle w:val="a0"/>
              <w:rPr>
                <w:rFonts w:ascii="Times New Roman" w:eastAsiaTheme="minorEastAsia" w:hAnsi="Times New Roman" w:cs="Times New Roman"/>
                <w:sz w:val="20"/>
                <w:lang w:eastAsia="zh-CN"/>
              </w:rPr>
            </w:pPr>
          </w:p>
        </w:tc>
      </w:tr>
    </w:tbl>
    <w:p w14:paraId="42F04423" w14:textId="77777777" w:rsidR="00E42B83" w:rsidRPr="00E42B83" w:rsidRDefault="00E42B83" w:rsidP="001F15CA">
      <w:pPr>
        <w:pStyle w:val="a0"/>
        <w:rPr>
          <w:rFonts w:ascii="Times New Roman" w:eastAsiaTheme="minorEastAsia" w:hAnsi="Times New Roman" w:cs="Times New Roman"/>
          <w:sz w:val="20"/>
          <w:lang w:eastAsia="zh-CN"/>
        </w:rPr>
      </w:pPr>
    </w:p>
    <w:p w14:paraId="11D2D359" w14:textId="2C166FE5" w:rsidR="00821E16" w:rsidRDefault="008B634F"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 47-</w:t>
      </w:r>
      <w:r w:rsidR="00537803">
        <w:rPr>
          <w:rFonts w:ascii="Times New Roman" w:eastAsiaTheme="minorEastAsia" w:hAnsi="Times New Roman" w:cs="Times New Roman"/>
          <w:sz w:val="20"/>
          <w:lang w:eastAsia="zh-CN"/>
        </w:rPr>
        <w:t>k</w:t>
      </w:r>
      <w:r>
        <w:rPr>
          <w:rFonts w:ascii="Times New Roman" w:eastAsiaTheme="minorEastAsia" w:hAnsi="Times New Roman" w:cs="Times New Roman"/>
          <w:sz w:val="20"/>
          <w:lang w:eastAsia="zh-CN"/>
        </w:rPr>
        <w:t xml:space="preserve">1 on SL dynamic channel access mode, </w:t>
      </w:r>
      <w:r w:rsidR="00821E16">
        <w:rPr>
          <w:rFonts w:ascii="Times New Roman" w:eastAsiaTheme="minorEastAsia" w:hAnsi="Times New Roman" w:cs="Times New Roman"/>
          <w:sz w:val="20"/>
          <w:lang w:eastAsia="zh-CN"/>
        </w:rPr>
        <w:t>we have</w:t>
      </w:r>
      <w:r w:rsidR="00E42B83">
        <w:rPr>
          <w:rFonts w:ascii="Times New Roman" w:eastAsiaTheme="minorEastAsia" w:hAnsi="Times New Roman" w:cs="Times New Roman"/>
          <w:sz w:val="20"/>
          <w:lang w:eastAsia="zh-CN"/>
        </w:rPr>
        <w:t xml:space="preserve"> two</w:t>
      </w:r>
      <w:r w:rsidR="00821E16">
        <w:rPr>
          <w:rFonts w:ascii="Times New Roman" w:eastAsiaTheme="minorEastAsia" w:hAnsi="Times New Roman" w:cs="Times New Roman"/>
          <w:sz w:val="20"/>
          <w:lang w:eastAsia="zh-CN"/>
        </w:rPr>
        <w:t xml:space="preserve"> comments:</w:t>
      </w:r>
    </w:p>
    <w:p w14:paraId="3CB0E079" w14:textId="667C9B4E" w:rsidR="001D7390" w:rsidRDefault="001D7390" w:rsidP="00630F4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component 9, since the pre-requisite has included 15-3, the UE should be capable of decod</w:t>
      </w:r>
      <w:r w:rsidR="00416086">
        <w:rPr>
          <w:rFonts w:ascii="Times New Roman" w:eastAsiaTheme="minorEastAsia" w:hAnsi="Times New Roman" w:cs="Times New Roman" w:hint="eastAsia"/>
          <w:sz w:val="20"/>
          <w:lang w:eastAsia="zh-CN"/>
        </w:rPr>
        <w:t>ing</w:t>
      </w:r>
      <w:r>
        <w:rPr>
          <w:rFonts w:ascii="Times New Roman" w:eastAsiaTheme="minorEastAsia" w:hAnsi="Times New Roman" w:cs="Times New Roman"/>
          <w:sz w:val="20"/>
          <w:lang w:eastAsia="zh-CN"/>
        </w:rPr>
        <w:t xml:space="preserve"> SCI. It is not necessary to repeat it in FG47-k1. It is preferred to remove the component 9. </w:t>
      </w:r>
    </w:p>
    <w:p w14:paraId="5577FE47" w14:textId="3DDC04CC" w:rsidR="00630F44" w:rsidRDefault="00821E16" w:rsidP="00630F4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last FFS part on whether merger 47-k3 into 47-k1, since receiving COT sharing information is different functionality of channel access operation,</w:t>
      </w:r>
      <w:r w:rsidR="00630F44">
        <w:rPr>
          <w:rFonts w:ascii="Times New Roman" w:eastAsiaTheme="minorEastAsia" w:hAnsi="Times New Roman" w:cs="Times New Roman"/>
          <w:sz w:val="20"/>
          <w:lang w:eastAsia="zh-CN"/>
        </w:rPr>
        <w:t xml:space="preserve"> and even a UE is not capable of receiving COT sharing information from other UE, it can still use type 2A/2</w:t>
      </w:r>
      <w:r w:rsidR="00630F44">
        <w:rPr>
          <w:rFonts w:ascii="Times New Roman" w:eastAsiaTheme="minorEastAsia" w:hAnsi="Times New Roman" w:cs="Times New Roman" w:hint="eastAsia"/>
          <w:sz w:val="20"/>
          <w:lang w:eastAsia="zh-CN"/>
        </w:rPr>
        <w:t>B</w:t>
      </w:r>
      <w:r w:rsidR="00630F44">
        <w:rPr>
          <w:rFonts w:ascii="Times New Roman" w:eastAsiaTheme="minorEastAsia" w:hAnsi="Times New Roman" w:cs="Times New Roman"/>
          <w:sz w:val="20"/>
          <w:lang w:eastAsia="zh-CN"/>
        </w:rPr>
        <w:t>/2C channel access for its own transmission. Therefore, it is</w:t>
      </w:r>
      <w:r>
        <w:rPr>
          <w:rFonts w:ascii="Times New Roman" w:eastAsiaTheme="minorEastAsia" w:hAnsi="Times New Roman" w:cs="Times New Roman"/>
          <w:sz w:val="20"/>
          <w:lang w:eastAsia="zh-CN"/>
        </w:rPr>
        <w:t xml:space="preserve"> prefer</w:t>
      </w:r>
      <w:r w:rsidR="00630F44">
        <w:rPr>
          <w:rFonts w:ascii="Times New Roman" w:eastAsiaTheme="minorEastAsia" w:hAnsi="Times New Roman" w:cs="Times New Roman"/>
          <w:sz w:val="20"/>
          <w:lang w:eastAsia="zh-CN"/>
        </w:rPr>
        <w:t>red</w:t>
      </w:r>
      <w:r>
        <w:rPr>
          <w:rFonts w:ascii="Times New Roman" w:eastAsiaTheme="minorEastAsia" w:hAnsi="Times New Roman" w:cs="Times New Roman"/>
          <w:sz w:val="20"/>
          <w:lang w:eastAsia="zh-CN"/>
        </w:rPr>
        <w:t xml:space="preserve"> to separate </w:t>
      </w:r>
      <w:r w:rsidR="00630F44">
        <w:rPr>
          <w:rFonts w:ascii="Times New Roman" w:eastAsiaTheme="minorEastAsia" w:hAnsi="Times New Roman" w:cs="Times New Roman"/>
          <w:sz w:val="20"/>
          <w:lang w:eastAsia="zh-CN"/>
        </w:rPr>
        <w:t>FG47-k1 and FG47-k3.</w:t>
      </w:r>
    </w:p>
    <w:p w14:paraId="72EC8257" w14:textId="5C4EE847" w:rsidR="008B634F" w:rsidRDefault="008B634F" w:rsidP="008B634F">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B637EF">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w:t>
      </w:r>
      <w:r w:rsidR="00780F7F">
        <w:rPr>
          <w:rFonts w:ascii="Times New Roman" w:eastAsiaTheme="minorEastAsia" w:hAnsi="Times New Roman" w:cs="Times New Roman"/>
          <w:b/>
          <w:i/>
          <w:sz w:val="20"/>
          <w:lang w:eastAsia="zh-CN"/>
        </w:rPr>
        <w:t>The following changes are preferred for FG47-k1.</w:t>
      </w:r>
    </w:p>
    <w:p w14:paraId="49FA6D6F" w14:textId="57BBEA80" w:rsidR="001D7390" w:rsidRDefault="001D7390"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R</w:t>
      </w:r>
      <w:r>
        <w:rPr>
          <w:rFonts w:ascii="Times New Roman" w:eastAsiaTheme="minorEastAsia" w:hAnsi="Times New Roman" w:cs="Times New Roman"/>
          <w:b/>
          <w:i/>
          <w:sz w:val="20"/>
          <w:lang w:eastAsia="zh-CN"/>
        </w:rPr>
        <w:t xml:space="preserve">emove component 9. </w:t>
      </w:r>
    </w:p>
    <w:p w14:paraId="7924EFAB" w14:textId="00B6FBF1" w:rsidR="00780F7F" w:rsidRDefault="00780F7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00D20B8E">
        <w:rPr>
          <w:rFonts w:ascii="Times New Roman" w:eastAsiaTheme="minorEastAsia" w:hAnsi="Times New Roman" w:cs="Times New Roman"/>
          <w:b/>
          <w:i/>
          <w:sz w:val="20"/>
          <w:lang w:eastAsia="zh-CN"/>
        </w:rPr>
        <w:t xml:space="preserve"> </w:t>
      </w:r>
      <w:r w:rsidR="00A977CF">
        <w:rPr>
          <w:rFonts w:ascii="Times New Roman" w:eastAsiaTheme="minorEastAsia" w:hAnsi="Times New Roman" w:cs="Times New Roman"/>
          <w:b/>
          <w:i/>
          <w:sz w:val="20"/>
          <w:lang w:eastAsia="zh-CN"/>
        </w:rPr>
        <w:t>(</w:t>
      </w:r>
      <w:r w:rsidR="00A977CF"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2F1FAB3A" w14:textId="77777777" w:rsidR="0042622C" w:rsidRPr="00860740" w:rsidRDefault="0042622C" w:rsidP="0042622C">
      <w:pPr>
        <w:pStyle w:val="a0"/>
        <w:rPr>
          <w:rFonts w:ascii="Times New Roman" w:eastAsiaTheme="minorEastAsia" w:hAnsi="Times New Roman" w:cs="Times New Roman"/>
          <w:sz w:val="20"/>
          <w:lang w:eastAsia="zh-CN"/>
        </w:rPr>
      </w:pPr>
    </w:p>
    <w:p w14:paraId="47841D54" w14:textId="485BC7D9" w:rsidR="00A53DAC" w:rsidRDefault="00A53DAC" w:rsidP="00A53DAC">
      <w:pPr>
        <w:pStyle w:val="2"/>
        <w:ind w:left="578" w:hanging="578"/>
        <w:rPr>
          <w:rFonts w:eastAsiaTheme="minorEastAsia"/>
          <w:lang w:val="en-US"/>
        </w:rPr>
      </w:pPr>
      <w:r>
        <w:rPr>
          <w:rFonts w:eastAsiaTheme="minorEastAsia"/>
          <w:lang w:val="en-US"/>
        </w:rPr>
        <w:t>FG for S-SSB repetition within one RB</w:t>
      </w:r>
      <w:r w:rsidR="00EE5924">
        <w:rPr>
          <w:rFonts w:eastAsiaTheme="minorEastAsia"/>
          <w:lang w:val="en-US"/>
        </w:rPr>
        <w:t xml:space="preserve"> </w:t>
      </w:r>
      <w:r>
        <w:rPr>
          <w:rFonts w:eastAsiaTheme="minorEastAsia"/>
          <w:lang w:val="en-US"/>
        </w:rPr>
        <w:t>set</w:t>
      </w:r>
    </w:p>
    <w:p w14:paraId="7F441F6E" w14:textId="4DFAF423" w:rsidR="002E3738" w:rsidRPr="002E3738" w:rsidRDefault="009B2411" w:rsidP="002E3738">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RAN1#114</w:t>
      </w:r>
      <w:r w:rsidR="002E3738">
        <w:rPr>
          <w:rFonts w:ascii="Times New Roman" w:eastAsiaTheme="minorEastAsia" w:hAnsi="Times New Roman" w:cs="Times New Roman"/>
          <w:sz w:val="20"/>
          <w:lang w:eastAsia="zh-CN"/>
        </w:rPr>
        <w:t>bis</w:t>
      </w:r>
      <w:r>
        <w:rPr>
          <w:rFonts w:ascii="Times New Roman" w:eastAsiaTheme="minorEastAsia" w:hAnsi="Times New Roman" w:cs="Times New Roman"/>
          <w:sz w:val="20"/>
          <w:lang w:eastAsia="zh-CN"/>
        </w:rPr>
        <w:t xml:space="preserve"> meeting, the following agreements on FGs for </w:t>
      </w:r>
      <w:r w:rsidRPr="009B2411">
        <w:rPr>
          <w:rFonts w:ascii="Times New Roman" w:eastAsiaTheme="minorEastAsia" w:hAnsi="Times New Roman" w:cs="Times New Roman"/>
          <w:sz w:val="20"/>
          <w:lang w:eastAsia="zh-CN"/>
        </w:rPr>
        <w:t>S-SSB repetition within one RB set</w:t>
      </w:r>
      <w:r w:rsidR="00AD3A21">
        <w:rPr>
          <w:rFonts w:ascii="Times New Roman" w:eastAsiaTheme="minorEastAsia" w:hAnsi="Times New Roman" w:cs="Times New Roman"/>
          <w:sz w:val="20"/>
          <w:lang w:eastAsia="zh-CN"/>
        </w:rPr>
        <w:t xml:space="preserve"> were archived</w:t>
      </w:r>
      <w:r w:rsidR="00CF2F85">
        <w:rPr>
          <w:rFonts w:ascii="Times New Roman" w:eastAsiaTheme="minorEastAsia" w:hAnsi="Times New Roman" w:cs="Times New Roman"/>
          <w:sz w:val="20"/>
          <w:lang w:eastAsia="zh-CN"/>
        </w:rPr>
        <w:t xml:space="preserve"> </w:t>
      </w:r>
      <w:r w:rsidR="005F79A8">
        <w:rPr>
          <w:rFonts w:ascii="Times New Roman" w:eastAsiaTheme="minorEastAsia" w:hAnsi="Times New Roman" w:cs="Times New Roman"/>
          <w:sz w:val="20"/>
          <w:lang w:eastAsia="zh-CN"/>
        </w:rPr>
        <w:t>[1]</w:t>
      </w:r>
      <w:r w:rsidR="00AD3A21">
        <w:rPr>
          <w:rFonts w:ascii="Times New Roman" w:eastAsiaTheme="minorEastAsia" w:hAnsi="Times New Roman" w:cs="Times New Roman"/>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406"/>
        <w:gridCol w:w="1110"/>
        <w:gridCol w:w="903"/>
        <w:gridCol w:w="390"/>
        <w:gridCol w:w="370"/>
        <w:gridCol w:w="370"/>
        <w:gridCol w:w="903"/>
        <w:gridCol w:w="483"/>
        <w:gridCol w:w="417"/>
        <w:gridCol w:w="417"/>
        <w:gridCol w:w="222"/>
        <w:gridCol w:w="1030"/>
        <w:gridCol w:w="917"/>
      </w:tblGrid>
      <w:tr w:rsidR="002E3738" w:rsidRPr="00324FD9" w14:paraId="4F997091" w14:textId="77777777" w:rsidTr="006241A5">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7376BC77" w14:textId="77777777" w:rsidR="002E3738" w:rsidRPr="00324FD9" w:rsidRDefault="002E3738" w:rsidP="006241A5">
            <w:pPr>
              <w:widowControl w:val="0"/>
              <w:spacing w:line="259" w:lineRule="auto"/>
              <w:rPr>
                <w:rFonts w:ascii="Arial" w:eastAsia="MS Mincho" w:hAnsi="Arial" w:cs="Arial"/>
                <w:color w:val="000000"/>
                <w:sz w:val="12"/>
                <w:szCs w:val="12"/>
                <w:lang w:eastAsia="ja-JP"/>
              </w:rPr>
            </w:pPr>
            <w:r w:rsidRPr="00324FD9">
              <w:rPr>
                <w:rFonts w:ascii="Arial" w:eastAsia="MS Mincho" w:hAnsi="Arial" w:cs="Arial"/>
                <w:color w:val="000000"/>
                <w:sz w:val="12"/>
                <w:szCs w:val="12"/>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2D2904A9" w14:textId="77777777" w:rsidR="002E3738" w:rsidRPr="00324FD9" w:rsidRDefault="002E3738" w:rsidP="006241A5">
            <w:pPr>
              <w:widowControl w:val="0"/>
              <w:spacing w:line="259" w:lineRule="auto"/>
              <w:rPr>
                <w:rFonts w:ascii="Arial" w:eastAsia="MS Mincho" w:hAnsi="Arial" w:cs="Arial"/>
                <w:color w:val="000000"/>
                <w:sz w:val="12"/>
                <w:szCs w:val="12"/>
                <w:lang w:eastAsia="ja-JP"/>
              </w:rPr>
            </w:pPr>
            <w:r w:rsidRPr="00324FD9">
              <w:rPr>
                <w:rFonts w:ascii="Arial" w:eastAsia="MS Mincho" w:hAnsi="Arial" w:cs="Arial"/>
                <w:color w:val="000000"/>
                <w:sz w:val="12"/>
                <w:szCs w:val="12"/>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A4A2BC" w14:textId="77777777" w:rsidR="002E3738" w:rsidRPr="00324FD9" w:rsidRDefault="002E3738" w:rsidP="006241A5">
            <w:pPr>
              <w:widowControl w:val="0"/>
              <w:spacing w:line="259" w:lineRule="auto"/>
              <w:rPr>
                <w:rFonts w:ascii="Arial" w:eastAsia="宋体" w:hAnsi="Arial" w:cs="Arial"/>
                <w:color w:val="000000"/>
                <w:sz w:val="12"/>
                <w:szCs w:val="12"/>
                <w:lang w:eastAsia="zh-CN"/>
              </w:rPr>
            </w:pPr>
            <w:r w:rsidRPr="00324FD9">
              <w:rPr>
                <w:rFonts w:ascii="Arial" w:eastAsia="MS Mincho" w:hAnsi="Arial" w:cs="Arial"/>
                <w:sz w:val="12"/>
                <w:szCs w:val="12"/>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C9E1" w14:textId="77777777" w:rsidR="002E3738" w:rsidRPr="00324FD9" w:rsidRDefault="002E3738" w:rsidP="006241A5">
            <w:pPr>
              <w:widowControl w:val="0"/>
              <w:spacing w:line="259" w:lineRule="auto"/>
              <w:rPr>
                <w:rFonts w:ascii="Arial" w:eastAsia="MS Gothic" w:hAnsi="Arial" w:cs="Arial"/>
                <w:sz w:val="12"/>
                <w:szCs w:val="12"/>
                <w:lang w:eastAsia="ja-JP"/>
              </w:rPr>
            </w:pPr>
            <w:r w:rsidRPr="00324FD9">
              <w:rPr>
                <w:rFonts w:ascii="Arial" w:eastAsia="MS Gothic" w:hAnsi="Arial" w:cs="Arial"/>
                <w:sz w:val="12"/>
                <w:szCs w:val="12"/>
                <w:lang w:eastAsia="zh-CN"/>
              </w:rPr>
              <w:t>1. UE supports t</w:t>
            </w:r>
            <w:r w:rsidRPr="00324FD9">
              <w:rPr>
                <w:rFonts w:ascii="Arial" w:eastAsia="MS Gothic" w:hAnsi="Arial" w:cs="Arial"/>
                <w:sz w:val="12"/>
                <w:szCs w:val="12"/>
                <w:lang w:eastAsia="ja-JP"/>
              </w:rPr>
              <w:t>ransmitting S-</w:t>
            </w:r>
            <w:r w:rsidRPr="00324FD9">
              <w:rPr>
                <w:rFonts w:ascii="Arial" w:eastAsia="MS Gothic" w:hAnsi="Arial" w:cs="Arial"/>
                <w:sz w:val="12"/>
                <w:szCs w:val="12"/>
                <w:lang w:eastAsia="zh-CN"/>
              </w:rPr>
              <w:t>PSS</w:t>
            </w:r>
            <w:r w:rsidRPr="00324FD9">
              <w:rPr>
                <w:rFonts w:ascii="Arial" w:eastAsia="MS Gothic" w:hAnsi="Arial" w:cs="Arial"/>
                <w:sz w:val="12"/>
                <w:szCs w:val="12"/>
                <w:lang w:eastAsia="ja-JP"/>
              </w:rPr>
              <w:t>/S-</w:t>
            </w:r>
            <w:r w:rsidRPr="00324FD9">
              <w:rPr>
                <w:rFonts w:ascii="Arial" w:eastAsia="MS Gothic" w:hAnsi="Arial" w:cs="Arial"/>
                <w:sz w:val="12"/>
                <w:szCs w:val="12"/>
                <w:lang w:eastAsia="zh-CN"/>
              </w:rPr>
              <w:t>SSS</w:t>
            </w:r>
            <w:r w:rsidRPr="00324FD9">
              <w:rPr>
                <w:rFonts w:ascii="Arial" w:eastAsia="MS Gothic" w:hAnsi="Arial" w:cs="Arial"/>
                <w:sz w:val="12"/>
                <w:szCs w:val="12"/>
                <w:lang w:eastAsia="ja-JP"/>
              </w:rPr>
              <w:t xml:space="preserve">/PSBCH multiple times by </w:t>
            </w:r>
            <w:r w:rsidRPr="00324FD9">
              <w:rPr>
                <w:rFonts w:ascii="Arial" w:eastAsia="宋体" w:hAnsi="Arial" w:cs="Arial"/>
                <w:sz w:val="12"/>
                <w:szCs w:val="12"/>
                <w:lang w:eastAsia="ja-JP"/>
              </w:rPr>
              <w:t>repetition in frequency domain</w:t>
            </w:r>
            <w:r w:rsidRPr="00324FD9">
              <w:rPr>
                <w:rFonts w:ascii="Arial" w:eastAsia="MS Gothic" w:hAnsi="Arial" w:cs="Arial"/>
                <w:sz w:val="12"/>
                <w:szCs w:val="12"/>
                <w:lang w:eastAsia="ja-JP"/>
              </w:rPr>
              <w:t xml:space="preserve"> within one RB set</w:t>
            </w:r>
          </w:p>
          <w:p w14:paraId="1864B6CD" w14:textId="77777777" w:rsidR="002E3738" w:rsidRPr="00324FD9" w:rsidRDefault="002E3738" w:rsidP="006241A5">
            <w:pPr>
              <w:widowControl w:val="0"/>
              <w:spacing w:line="259" w:lineRule="auto"/>
              <w:rPr>
                <w:rFonts w:ascii="Arial" w:eastAsia="MS Gothic" w:hAnsi="Arial" w:cs="Arial"/>
                <w:sz w:val="12"/>
                <w:szCs w:val="12"/>
                <w:lang w:eastAsia="ja-JP"/>
              </w:rPr>
            </w:pPr>
          </w:p>
          <w:p w14:paraId="6AC585D3" w14:textId="77777777" w:rsidR="002E3738" w:rsidRPr="00324FD9" w:rsidRDefault="002E3738" w:rsidP="006241A5">
            <w:pPr>
              <w:widowControl w:val="0"/>
              <w:spacing w:line="259" w:lineRule="auto"/>
              <w:rPr>
                <w:rFonts w:ascii="Arial" w:eastAsia="MS Gothic" w:hAnsi="Arial" w:cs="Arial"/>
                <w:color w:val="FF0000"/>
                <w:sz w:val="12"/>
                <w:szCs w:val="12"/>
                <w:lang w:eastAsia="ja-JP"/>
              </w:rPr>
            </w:pPr>
            <w:r w:rsidRPr="00324FD9">
              <w:rPr>
                <w:rFonts w:ascii="Arial" w:eastAsia="MS Gothic" w:hAnsi="Arial" w:cs="Arial" w:hint="eastAsia"/>
                <w:color w:val="FF0000"/>
                <w:sz w:val="12"/>
                <w:szCs w:val="12"/>
                <w:highlight w:val="yellow"/>
                <w:lang w:eastAsia="ja-JP"/>
              </w:rPr>
              <w:t>F</w:t>
            </w:r>
            <w:r w:rsidRPr="00324FD9">
              <w:rPr>
                <w:rFonts w:ascii="Arial" w:eastAsia="MS Gothic" w:hAnsi="Arial" w:cs="Arial"/>
                <w:color w:val="FF0000"/>
                <w:sz w:val="12"/>
                <w:szCs w:val="12"/>
                <w:highlight w:val="yellow"/>
                <w:lang w:eastAsia="ja-JP"/>
              </w:rPr>
              <w:t>FS whether to define the supported maximum number of repetitions in frequency domain</w:t>
            </w:r>
            <w:r w:rsidRPr="00324FD9">
              <w:rPr>
                <w:rFonts w:eastAsia="MS Gothic"/>
                <w:sz w:val="12"/>
                <w:szCs w:val="12"/>
                <w:highlight w:val="yellow"/>
                <w:lang w:eastAsia="ja-JP"/>
              </w:rPr>
              <w:t xml:space="preserve"> </w:t>
            </w:r>
            <w:r w:rsidRPr="00324FD9">
              <w:rPr>
                <w:rFonts w:ascii="Arial" w:eastAsia="MS Gothic" w:hAnsi="Arial" w:cs="Arial"/>
                <w:color w:val="FF0000"/>
                <w:sz w:val="12"/>
                <w:szCs w:val="12"/>
                <w:highlight w:val="yellow"/>
                <w:lang w:eastAsia="ja-JP"/>
              </w:rPr>
              <w:t>within one RB set</w:t>
            </w:r>
          </w:p>
          <w:p w14:paraId="36ABE810" w14:textId="77777777" w:rsidR="002E3738" w:rsidRPr="00324FD9" w:rsidRDefault="002E3738" w:rsidP="006241A5">
            <w:pPr>
              <w:widowControl w:val="0"/>
              <w:spacing w:line="259" w:lineRule="auto"/>
              <w:rPr>
                <w:rFonts w:ascii="Arial" w:eastAsia="MS Gothic" w:hAnsi="Arial" w:cs="Arial"/>
                <w:sz w:val="12"/>
                <w:szCs w:val="12"/>
                <w:lang w:eastAsia="ja-JP"/>
              </w:rPr>
            </w:pPr>
          </w:p>
          <w:p w14:paraId="7BF283C0" w14:textId="77777777" w:rsidR="002E3738" w:rsidRPr="00324FD9" w:rsidRDefault="002E3738" w:rsidP="006241A5">
            <w:pPr>
              <w:widowControl w:val="0"/>
              <w:rPr>
                <w:rFonts w:ascii="Arial" w:eastAsia="MS Gothic" w:hAnsi="Arial" w:cs="Arial"/>
                <w:sz w:val="12"/>
                <w:szCs w:val="12"/>
                <w:lang w:eastAsia="ja-JP"/>
              </w:rPr>
            </w:pPr>
            <w:r w:rsidRPr="00324FD9">
              <w:rPr>
                <w:rFonts w:ascii="Arial" w:eastAsia="MS Gothic" w:hAnsi="Arial" w:cs="Arial" w:hint="eastAsia"/>
                <w:color w:val="FF0000"/>
                <w:sz w:val="12"/>
                <w:szCs w:val="12"/>
                <w:highlight w:val="yellow"/>
                <w:lang w:eastAsia="ja-JP"/>
              </w:rPr>
              <w:t>F</w:t>
            </w:r>
            <w:r w:rsidRPr="00324FD9">
              <w:rPr>
                <w:rFonts w:ascii="Arial" w:eastAsia="MS Gothic" w:hAnsi="Arial" w:cs="Arial"/>
                <w:color w:val="FF0000"/>
                <w:sz w:val="12"/>
                <w:szCs w:val="12"/>
                <w:highlight w:val="yellow"/>
                <w:lang w:eastAsia="ja-JP"/>
              </w:rPr>
              <w:t>FS whether/how to introduce Rx capability</w:t>
            </w:r>
            <w:r w:rsidRPr="00324FD9">
              <w:rPr>
                <w:rFonts w:ascii="Arial" w:eastAsia="MS Gothic" w:hAnsi="Arial" w:cs="Arial"/>
                <w:color w:val="FF0000"/>
                <w:sz w:val="12"/>
                <w:szCs w:val="12"/>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56A11"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2D7D5"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CF0F"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53A1"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MS Mincho" w:hAnsi="Arial" w:cs="Arial"/>
                <w:sz w:val="12"/>
                <w:szCs w:val="12"/>
                <w:lang w:eastAsia="zh-CN"/>
              </w:rPr>
              <w:t xml:space="preserve">UE does not support </w:t>
            </w:r>
            <w:r w:rsidRPr="00324FD9">
              <w:rPr>
                <w:rFonts w:ascii="Arial" w:eastAsia="MS Mincho" w:hAnsi="Arial" w:cs="Arial"/>
                <w:color w:val="FF0000"/>
                <w:sz w:val="12"/>
                <w:szCs w:val="12"/>
                <w:lang w:eastAsia="zh-CN"/>
              </w:rPr>
              <w:t>t</w:t>
            </w:r>
            <w:r w:rsidRPr="00324FD9">
              <w:rPr>
                <w:rFonts w:ascii="Arial" w:eastAsia="MS Mincho" w:hAnsi="Arial" w:cs="Arial"/>
                <w:color w:val="FF0000"/>
                <w:sz w:val="12"/>
                <w:szCs w:val="12"/>
              </w:rPr>
              <w:t>ransmitting S-</w:t>
            </w:r>
            <w:r w:rsidRPr="00324FD9">
              <w:rPr>
                <w:rFonts w:ascii="Arial" w:eastAsia="MS Mincho" w:hAnsi="Arial" w:cs="Arial"/>
                <w:color w:val="FF0000"/>
                <w:sz w:val="12"/>
                <w:szCs w:val="12"/>
                <w:lang w:eastAsia="zh-CN"/>
              </w:rPr>
              <w:t>PSS</w:t>
            </w:r>
            <w:r w:rsidRPr="00324FD9">
              <w:rPr>
                <w:rFonts w:ascii="Arial" w:eastAsia="MS Mincho" w:hAnsi="Arial" w:cs="Arial"/>
                <w:color w:val="FF0000"/>
                <w:sz w:val="12"/>
                <w:szCs w:val="12"/>
              </w:rPr>
              <w:t>/S-</w:t>
            </w:r>
            <w:r w:rsidRPr="00324FD9">
              <w:rPr>
                <w:rFonts w:ascii="Arial" w:eastAsia="MS Mincho" w:hAnsi="Arial" w:cs="Arial"/>
                <w:color w:val="FF0000"/>
                <w:sz w:val="12"/>
                <w:szCs w:val="12"/>
                <w:lang w:eastAsia="zh-CN"/>
              </w:rPr>
              <w:t>SSS</w:t>
            </w:r>
            <w:r w:rsidRPr="00324FD9">
              <w:rPr>
                <w:rFonts w:ascii="Arial" w:eastAsia="MS Mincho" w:hAnsi="Arial" w:cs="Arial"/>
                <w:color w:val="FF0000"/>
                <w:sz w:val="12"/>
                <w:szCs w:val="12"/>
              </w:rPr>
              <w:t xml:space="preserve">/PSBCH multiple times by </w:t>
            </w:r>
            <w:r w:rsidRPr="00324FD9">
              <w:rPr>
                <w:rFonts w:ascii="Arial" w:eastAsia="宋体" w:hAnsi="Arial" w:cs="Arial"/>
                <w:color w:val="FF0000"/>
                <w:sz w:val="12"/>
                <w:szCs w:val="12"/>
              </w:rPr>
              <w:t>repetition in frequency domain</w:t>
            </w:r>
            <w:r w:rsidRPr="00324FD9">
              <w:rPr>
                <w:rFonts w:ascii="Arial" w:eastAsia="MS Mincho" w:hAnsi="Arial" w:cs="Arial"/>
                <w:color w:val="FF0000"/>
                <w:sz w:val="12"/>
                <w:szCs w:val="12"/>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737E2"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79E42"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F3CEB"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0CF6C" w14:textId="77777777" w:rsidR="002E3738" w:rsidRPr="00324FD9" w:rsidRDefault="002E3738" w:rsidP="006241A5">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4A16" w14:textId="77777777" w:rsidR="002E3738" w:rsidRPr="00324FD9" w:rsidRDefault="002E3738" w:rsidP="006241A5">
            <w:pPr>
              <w:widowControl w:val="0"/>
              <w:spacing w:line="259" w:lineRule="auto"/>
              <w:rPr>
                <w:rFonts w:ascii="Arial" w:eastAsia="MS Mincho" w:hAnsi="Arial" w:cs="Arial"/>
                <w:sz w:val="12"/>
                <w:szCs w:val="12"/>
              </w:rPr>
            </w:pPr>
            <w:r w:rsidRPr="00324FD9">
              <w:rPr>
                <w:rFonts w:ascii="Arial" w:eastAsia="MS Mincho" w:hAnsi="Arial" w:cs="Arial"/>
                <w:strike/>
                <w:color w:val="FF0000"/>
                <w:sz w:val="12"/>
                <w:szCs w:val="12"/>
              </w:rPr>
              <w:t>[</w:t>
            </w:r>
            <w:r w:rsidRPr="00324FD9">
              <w:rPr>
                <w:rFonts w:ascii="Arial" w:eastAsia="Malgun Gothic" w:hAnsi="Arial" w:cs="Arial"/>
                <w:sz w:val="12"/>
                <w:szCs w:val="12"/>
                <w:lang w:eastAsia="ko-KR"/>
              </w:rPr>
              <w:t>This is the basic FG for NR sidelink in</w:t>
            </w:r>
            <w:r w:rsidRPr="00324FD9">
              <w:rPr>
                <w:rFonts w:ascii="Arial" w:eastAsia="MS Mincho" w:hAnsi="Arial" w:cs="Arial"/>
                <w:sz w:val="12"/>
                <w:szCs w:val="12"/>
              </w:rPr>
              <w:t xml:space="preserve"> </w:t>
            </w:r>
            <w:r w:rsidRPr="00324FD9">
              <w:rPr>
                <w:rFonts w:ascii="Arial" w:eastAsia="MS Mincho" w:hAnsi="Arial" w:cs="Arial"/>
                <w:strike/>
                <w:color w:val="FF0000"/>
                <w:sz w:val="12"/>
                <w:szCs w:val="12"/>
              </w:rPr>
              <w:t>unlicensed</w:t>
            </w:r>
            <w:r w:rsidRPr="00324FD9">
              <w:rPr>
                <w:rFonts w:ascii="Arial" w:eastAsia="MS Mincho" w:hAnsi="Arial" w:cs="Arial"/>
                <w:color w:val="FF0000"/>
                <w:sz w:val="12"/>
                <w:szCs w:val="12"/>
              </w:rPr>
              <w:t xml:space="preserve"> shared </w:t>
            </w:r>
            <w:r w:rsidRPr="00324FD9">
              <w:rPr>
                <w:rFonts w:ascii="Arial" w:eastAsia="MS Mincho" w:hAnsi="Arial" w:cs="Arial"/>
                <w:sz w:val="12"/>
                <w:szCs w:val="12"/>
              </w:rPr>
              <w:t xml:space="preserve">spectrum, </w:t>
            </w:r>
            <w:r w:rsidRPr="00324FD9">
              <w:rPr>
                <w:rFonts w:ascii="Arial" w:eastAsia="MS Mincho" w:hAnsi="Arial" w:cs="Arial"/>
                <w:color w:val="FF0000"/>
                <w:sz w:val="12"/>
                <w:szCs w:val="12"/>
              </w:rPr>
              <w:t>where PSD and/or OCB requirements are defined by regulation</w:t>
            </w:r>
            <w:r w:rsidRPr="00324FD9">
              <w:rPr>
                <w:rFonts w:ascii="Arial" w:eastAsia="MS Mincho" w:hAnsi="Arial" w:cs="Arial"/>
                <w:sz w:val="12"/>
                <w:szCs w:val="12"/>
              </w:rPr>
              <w:t>.</w:t>
            </w:r>
            <w:r w:rsidRPr="00324FD9">
              <w:rPr>
                <w:rFonts w:ascii="Arial" w:eastAsia="MS Mincho" w:hAnsi="Arial" w:cs="Arial"/>
                <w:strike/>
                <w:color w:val="FF0000"/>
                <w:sz w:val="12"/>
                <w:szCs w:val="12"/>
              </w:rPr>
              <w:t>]</w:t>
            </w:r>
          </w:p>
          <w:p w14:paraId="6CE0FE63" w14:textId="77777777" w:rsidR="002E3738" w:rsidRPr="00324FD9" w:rsidRDefault="002E3738" w:rsidP="006241A5">
            <w:pPr>
              <w:widowControl w:val="0"/>
              <w:spacing w:line="259" w:lineRule="auto"/>
              <w:rPr>
                <w:rFonts w:ascii="Arial" w:eastAsia="MS Mincho" w:hAnsi="Arial" w:cs="Arial"/>
                <w:sz w:val="12"/>
                <w:szCs w:val="12"/>
              </w:rPr>
            </w:pPr>
          </w:p>
          <w:p w14:paraId="0E8C1859" w14:textId="77777777" w:rsidR="002E3738" w:rsidRPr="00324FD9" w:rsidRDefault="002E3738" w:rsidP="006241A5">
            <w:pPr>
              <w:widowControl w:val="0"/>
              <w:spacing w:line="259" w:lineRule="auto"/>
              <w:rPr>
                <w:rFonts w:ascii="Arial" w:eastAsia="MS Mincho" w:hAnsi="Arial" w:cs="Arial"/>
                <w:color w:val="FF0000"/>
                <w:sz w:val="12"/>
                <w:szCs w:val="12"/>
              </w:rPr>
            </w:pPr>
            <w:r w:rsidRPr="00324FD9">
              <w:rPr>
                <w:rFonts w:ascii="Arial" w:eastAsia="MS Mincho" w:hAnsi="Arial" w:cs="Arial"/>
                <w:color w:val="FF0000"/>
                <w:sz w:val="12"/>
                <w:szCs w:val="12"/>
                <w:highlight w:val="yellow"/>
              </w:rPr>
              <w:t>[It is up to UE implementation whether S-SSB RX UE monitors more than one S-SSB repetition in frequency domain within one RB set as long as RAN4 requirements are satisfied]</w:t>
            </w:r>
          </w:p>
          <w:p w14:paraId="2F8ED5E4" w14:textId="77777777" w:rsidR="002E3738" w:rsidRPr="00324FD9" w:rsidRDefault="002E3738" w:rsidP="006241A5">
            <w:pPr>
              <w:widowControl w:val="0"/>
              <w:spacing w:line="259" w:lineRule="auto"/>
              <w:rPr>
                <w:rFonts w:ascii="Arial" w:eastAsia="MS Mincho" w:hAnsi="Arial" w:cs="Arial"/>
                <w:sz w:val="12"/>
                <w:szCs w:val="12"/>
              </w:rPr>
            </w:pPr>
          </w:p>
          <w:p w14:paraId="15B05137"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hint="eastAsia"/>
                <w:color w:val="FF0000"/>
                <w:sz w:val="12"/>
                <w:szCs w:val="12"/>
                <w:highlight w:val="yellow"/>
                <w:lang w:eastAsia="ja-JP"/>
              </w:rPr>
              <w:t>[</w:t>
            </w:r>
            <w:r w:rsidRPr="00324FD9">
              <w:rPr>
                <w:rFonts w:ascii="Arial" w:eastAsia="MS Mincho" w:hAnsi="Arial" w:cs="Arial"/>
                <w:color w:val="FF0000"/>
                <w:sz w:val="12"/>
                <w:szCs w:val="12"/>
                <w:highlight w:val="yellow"/>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661A"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highlight w:val="yellow"/>
                <w:lang w:eastAsia="ja-JP"/>
              </w:rPr>
              <w:t>[Optional with</w:t>
            </w:r>
            <w:r w:rsidRPr="00324FD9">
              <w:rPr>
                <w:rFonts w:ascii="Arial" w:eastAsia="MS Mincho" w:hAnsi="Arial" w:cs="Arial" w:hint="eastAsia"/>
                <w:sz w:val="12"/>
                <w:szCs w:val="12"/>
                <w:highlight w:val="yellow"/>
                <w:lang w:eastAsia="zh-CN"/>
              </w:rPr>
              <w:t>out</w:t>
            </w:r>
            <w:r w:rsidRPr="00324FD9">
              <w:rPr>
                <w:rFonts w:ascii="Arial" w:eastAsia="MS Mincho" w:hAnsi="Arial" w:cs="Arial"/>
                <w:sz w:val="12"/>
                <w:szCs w:val="12"/>
                <w:highlight w:val="yellow"/>
                <w:lang w:eastAsia="ja-JP"/>
              </w:rPr>
              <w:t xml:space="preserve"> capability signalling]</w:t>
            </w:r>
          </w:p>
          <w:p w14:paraId="30E1B2FC" w14:textId="77777777" w:rsidR="002E3738" w:rsidRPr="00324FD9" w:rsidRDefault="002E3738" w:rsidP="006241A5">
            <w:pPr>
              <w:widowControl w:val="0"/>
              <w:spacing w:line="259" w:lineRule="auto"/>
              <w:rPr>
                <w:rFonts w:ascii="Arial" w:eastAsia="MS Mincho" w:hAnsi="Arial" w:cs="Arial"/>
                <w:sz w:val="12"/>
                <w:szCs w:val="12"/>
                <w:lang w:eastAsia="ja-JP"/>
              </w:rPr>
            </w:pPr>
          </w:p>
          <w:p w14:paraId="5D9C4895" w14:textId="77777777" w:rsidR="002E3738" w:rsidRPr="00324FD9" w:rsidRDefault="002E3738" w:rsidP="006241A5">
            <w:pPr>
              <w:widowControl w:val="0"/>
              <w:spacing w:line="259" w:lineRule="auto"/>
              <w:rPr>
                <w:rFonts w:ascii="Arial" w:eastAsia="MS Mincho" w:hAnsi="Arial" w:cs="Arial"/>
                <w:sz w:val="12"/>
                <w:szCs w:val="12"/>
              </w:rPr>
            </w:pPr>
            <w:r w:rsidRPr="00324FD9">
              <w:rPr>
                <w:rFonts w:ascii="Arial" w:eastAsia="MS Mincho" w:hAnsi="Arial" w:cs="Arial"/>
                <w:strike/>
                <w:color w:val="FF0000"/>
                <w:sz w:val="12"/>
                <w:szCs w:val="12"/>
              </w:rPr>
              <w:t>[</w:t>
            </w:r>
            <w:r w:rsidRPr="00324FD9">
              <w:rPr>
                <w:rFonts w:ascii="Arial" w:eastAsia="MS Mincho" w:hAnsi="Arial" w:cs="Arial"/>
                <w:sz w:val="12"/>
                <w:szCs w:val="12"/>
              </w:rPr>
              <w:t xml:space="preserve">For UE supports NR sidelink in </w:t>
            </w:r>
            <w:r w:rsidRPr="00324FD9">
              <w:rPr>
                <w:rFonts w:ascii="Arial" w:eastAsia="MS Mincho" w:hAnsi="Arial" w:cs="Arial"/>
                <w:strike/>
                <w:color w:val="FF0000"/>
                <w:sz w:val="12"/>
                <w:szCs w:val="12"/>
              </w:rPr>
              <w:t>unlicensed</w:t>
            </w:r>
            <w:r w:rsidRPr="00324FD9">
              <w:rPr>
                <w:rFonts w:ascii="Arial" w:eastAsia="MS Mincho" w:hAnsi="Arial" w:cs="Arial"/>
                <w:color w:val="FF0000"/>
                <w:sz w:val="12"/>
                <w:szCs w:val="12"/>
              </w:rPr>
              <w:t xml:space="preserve"> shared  </w:t>
            </w:r>
            <w:r w:rsidRPr="00324FD9">
              <w:rPr>
                <w:rFonts w:ascii="Arial" w:eastAsia="MS Mincho" w:hAnsi="Arial" w:cs="Arial"/>
                <w:sz w:val="12"/>
                <w:szCs w:val="12"/>
              </w:rPr>
              <w:t xml:space="preserve">spectrum, </w:t>
            </w:r>
            <w:r w:rsidRPr="00324FD9">
              <w:rPr>
                <w:rFonts w:ascii="Arial" w:eastAsia="MS Mincho" w:hAnsi="Arial" w:cs="Arial"/>
                <w:color w:val="FF0000"/>
                <w:sz w:val="12"/>
                <w:szCs w:val="12"/>
                <w:lang w:eastAsia="ja-JP"/>
              </w:rPr>
              <w:t xml:space="preserve">where PSD and/or OCB requirements are defined by regulation, </w:t>
            </w:r>
            <w:r w:rsidRPr="00324FD9">
              <w:rPr>
                <w:rFonts w:ascii="Arial" w:eastAsia="MS Mincho" w:hAnsi="Arial" w:cs="Arial"/>
                <w:color w:val="FF0000"/>
                <w:sz w:val="12"/>
                <w:szCs w:val="12"/>
              </w:rPr>
              <w:t>UE must support this FG.</w:t>
            </w:r>
            <w:r w:rsidRPr="00324FD9">
              <w:rPr>
                <w:rFonts w:ascii="Arial" w:eastAsia="MS Mincho" w:hAnsi="Arial" w:cs="Arial"/>
                <w:sz w:val="12"/>
                <w:szCs w:val="12"/>
              </w:rPr>
              <w:t xml:space="preserve"> </w:t>
            </w:r>
            <w:r w:rsidRPr="00324FD9">
              <w:rPr>
                <w:rFonts w:ascii="Arial" w:eastAsia="MS Mincho" w:hAnsi="Arial" w:cs="Arial"/>
                <w:strike/>
                <w:color w:val="FF0000"/>
                <w:sz w:val="12"/>
                <w:szCs w:val="12"/>
              </w:rPr>
              <w:t>indicate this FG is supported.]</w:t>
            </w:r>
          </w:p>
        </w:tc>
      </w:tr>
    </w:tbl>
    <w:p w14:paraId="4C804EDB" w14:textId="77777777" w:rsidR="002E3738" w:rsidRPr="00571F1D" w:rsidRDefault="002E3738" w:rsidP="002E3738">
      <w:pPr>
        <w:rPr>
          <w:rFonts w:eastAsia="Yu Mincho"/>
          <w:lang w:eastAsia="ja-JP"/>
        </w:rPr>
      </w:pPr>
    </w:p>
    <w:p w14:paraId="7C91787B" w14:textId="555EE1CA" w:rsidR="005A0E94"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FG 47-m6 on S-SSB repetition within one RB set, in last meeting, there are some comments that even S-SSB is transmitted by repetition in frequency domain, the reception UE can still perform reception on one </w:t>
      </w:r>
      <w:r w:rsidR="001E6020">
        <w:rPr>
          <w:rFonts w:ascii="Times New Roman" w:eastAsiaTheme="minorEastAsia" w:hAnsi="Times New Roman" w:cs="Times New Roman"/>
          <w:sz w:val="20"/>
          <w:lang w:eastAsia="zh-CN"/>
        </w:rPr>
        <w:t xml:space="preserve">or more than one </w:t>
      </w:r>
      <w:r>
        <w:rPr>
          <w:rFonts w:ascii="Times New Roman" w:eastAsiaTheme="minorEastAsia" w:hAnsi="Times New Roman" w:cs="Times New Roman"/>
          <w:sz w:val="20"/>
          <w:lang w:eastAsia="zh-CN"/>
        </w:rPr>
        <w:t>repetition</w:t>
      </w:r>
      <w:r w:rsidR="00F30B77">
        <w:rPr>
          <w:rFonts w:ascii="Times New Roman" w:eastAsiaTheme="minorEastAsia" w:hAnsi="Times New Roman" w:cs="Times New Roman"/>
          <w:sz w:val="20"/>
          <w:lang w:eastAsia="zh-CN"/>
        </w:rPr>
        <w:t xml:space="preserve"> by UE implementation, therefore no need to introduce the FG </w:t>
      </w:r>
      <w:r w:rsidR="00F30B77">
        <w:rPr>
          <w:rFonts w:ascii="Times New Roman" w:eastAsiaTheme="minorEastAsia" w:hAnsi="Times New Roman" w:cs="Times New Roman" w:hint="eastAsia"/>
          <w:sz w:val="20"/>
          <w:lang w:eastAsia="zh-CN"/>
        </w:rPr>
        <w:t>for</w:t>
      </w:r>
      <w:r w:rsidR="00F30B77">
        <w:rPr>
          <w:rFonts w:ascii="Times New Roman" w:eastAsiaTheme="minorEastAsia" w:hAnsi="Times New Roman" w:cs="Times New Roman"/>
          <w:sz w:val="20"/>
          <w:lang w:eastAsia="zh-CN"/>
        </w:rPr>
        <w:t xml:space="preserve"> receiving S-SSB repetition within one RB set. From our understanding, since the S-SSB repetition within one RB set is a basic structure for S-</w:t>
      </w:r>
      <w:r w:rsidR="00F30B77">
        <w:rPr>
          <w:rFonts w:ascii="Times New Roman" w:eastAsiaTheme="minorEastAsia" w:hAnsi="Times New Roman" w:cs="Times New Roman" w:hint="eastAsia"/>
          <w:sz w:val="20"/>
          <w:lang w:eastAsia="zh-CN"/>
        </w:rPr>
        <w:t>SSB</w:t>
      </w:r>
      <w:r w:rsidR="00F30B77">
        <w:rPr>
          <w:rFonts w:ascii="Times New Roman" w:eastAsiaTheme="minorEastAsia" w:hAnsi="Times New Roman" w:cs="Times New Roman"/>
          <w:sz w:val="20"/>
          <w:lang w:eastAsia="zh-CN"/>
        </w:rPr>
        <w:t xml:space="preserve"> transmission when there is OCB requirement. If there is no UE capability on receiving S-SSB </w:t>
      </w:r>
      <w:r w:rsidR="00F30B77">
        <w:rPr>
          <w:rFonts w:ascii="Times New Roman" w:eastAsiaTheme="minorEastAsia" w:hAnsi="Times New Roman" w:cs="Times New Roman"/>
          <w:sz w:val="20"/>
          <w:lang w:eastAsia="zh-CN"/>
        </w:rPr>
        <w:lastRenderedPageBreak/>
        <w:t xml:space="preserve">repetition within one RB set, </w:t>
      </w:r>
      <w:r w:rsidR="00A11371">
        <w:rPr>
          <w:rFonts w:ascii="Times New Roman" w:eastAsiaTheme="minorEastAsia" w:hAnsi="Times New Roman" w:cs="Times New Roman"/>
          <w:sz w:val="20"/>
          <w:lang w:eastAsia="zh-CN"/>
        </w:rPr>
        <w:t>from UE capability perspective</w:t>
      </w:r>
      <w:r w:rsidR="0013399B">
        <w:rPr>
          <w:rFonts w:ascii="Times New Roman" w:eastAsiaTheme="minorEastAsia" w:hAnsi="Times New Roman" w:cs="Times New Roman"/>
          <w:sz w:val="20"/>
          <w:lang w:eastAsia="zh-CN"/>
        </w:rPr>
        <w:t>,</w:t>
      </w:r>
      <w:r w:rsidR="00A11371">
        <w:rPr>
          <w:rFonts w:ascii="Times New Roman" w:eastAsiaTheme="minorEastAsia" w:hAnsi="Times New Roman" w:cs="Times New Roman"/>
          <w:sz w:val="20"/>
          <w:lang w:eastAsia="zh-CN"/>
        </w:rPr>
        <w:t xml:space="preserve"> </w:t>
      </w:r>
      <w:r w:rsidR="00F30B77">
        <w:rPr>
          <w:rFonts w:ascii="Times New Roman" w:eastAsiaTheme="minorEastAsia" w:hAnsi="Times New Roman" w:cs="Times New Roman"/>
          <w:sz w:val="20"/>
          <w:lang w:eastAsia="zh-CN"/>
        </w:rPr>
        <w:t xml:space="preserve">it means that UE is only required to perform </w:t>
      </w:r>
      <w:r w:rsidR="006427FC">
        <w:rPr>
          <w:rFonts w:ascii="Times New Roman" w:eastAsiaTheme="minorEastAsia" w:hAnsi="Times New Roman" w:cs="Times New Roman"/>
          <w:sz w:val="20"/>
          <w:lang w:eastAsia="zh-CN"/>
        </w:rPr>
        <w:t>one S-SSB repetition as legacy behavior</w:t>
      </w:r>
      <w:r w:rsidR="00A11371">
        <w:rPr>
          <w:rFonts w:ascii="Times New Roman" w:eastAsiaTheme="minorEastAsia" w:hAnsi="Times New Roman" w:cs="Times New Roman"/>
          <w:sz w:val="20"/>
          <w:lang w:eastAsia="zh-CN"/>
        </w:rPr>
        <w:t>.</w:t>
      </w:r>
      <w:r w:rsidR="006427FC">
        <w:rPr>
          <w:rFonts w:ascii="Times New Roman" w:eastAsiaTheme="minorEastAsia" w:hAnsi="Times New Roman" w:cs="Times New Roman"/>
          <w:sz w:val="20"/>
          <w:lang w:eastAsia="zh-CN"/>
        </w:rPr>
        <w:t xml:space="preserve"> W</w:t>
      </w:r>
      <w:r>
        <w:rPr>
          <w:rFonts w:ascii="Times New Roman" w:eastAsiaTheme="minorEastAsia" w:hAnsi="Times New Roman" w:cs="Times New Roman"/>
          <w:sz w:val="20"/>
          <w:lang w:eastAsia="zh-CN"/>
        </w:rPr>
        <w:t>e have concern on this reception behavior</w:t>
      </w:r>
      <w:r w:rsidR="006427FC">
        <w:rPr>
          <w:rFonts w:ascii="Times New Roman" w:eastAsiaTheme="minorEastAsia" w:hAnsi="Times New Roman" w:cs="Times New Roman"/>
          <w:sz w:val="20"/>
          <w:lang w:eastAsia="zh-CN"/>
        </w:rPr>
        <w:t xml:space="preserve">, </w:t>
      </w:r>
      <w:r w:rsidR="00A11371">
        <w:rPr>
          <w:rFonts w:ascii="Times New Roman" w:eastAsiaTheme="minorEastAsia" w:hAnsi="Times New Roman" w:cs="Times New Roman"/>
          <w:sz w:val="20"/>
          <w:lang w:eastAsia="zh-CN"/>
        </w:rPr>
        <w:t xml:space="preserve">if a UE is only capable of performing S-SSB reception on one repetition, </w:t>
      </w:r>
      <w:r w:rsidR="006427FC">
        <w:rPr>
          <w:rFonts w:ascii="Times New Roman" w:eastAsiaTheme="minorEastAsia" w:hAnsi="Times New Roman" w:cs="Times New Roman"/>
          <w:sz w:val="20"/>
          <w:lang w:eastAsia="zh-CN"/>
        </w:rPr>
        <w:t xml:space="preserve">the major concern is that this behavior will </w:t>
      </w:r>
      <w:r w:rsidR="006427FC">
        <w:rPr>
          <w:rFonts w:ascii="Times New Roman" w:eastAsiaTheme="minorEastAsia" w:hAnsi="Times New Roman" w:cs="Times New Roman" w:hint="eastAsia"/>
          <w:sz w:val="20"/>
          <w:lang w:eastAsia="zh-CN"/>
        </w:rPr>
        <w:t>lead</w:t>
      </w:r>
      <w:r w:rsidR="006427FC">
        <w:rPr>
          <w:rFonts w:ascii="Times New Roman" w:eastAsiaTheme="minorEastAsia" w:hAnsi="Times New Roman" w:cs="Times New Roman"/>
          <w:sz w:val="20"/>
          <w:lang w:eastAsia="zh-CN"/>
        </w:rPr>
        <w:t xml:space="preserve"> to </w:t>
      </w:r>
      <w:r>
        <w:rPr>
          <w:rFonts w:ascii="Times New Roman" w:eastAsiaTheme="minorEastAsia" w:hAnsi="Times New Roman" w:cs="Times New Roman"/>
          <w:sz w:val="20"/>
          <w:lang w:eastAsia="zh-CN"/>
        </w:rPr>
        <w:t>performance degradation of S-SSB reception</w:t>
      </w:r>
      <w:r w:rsidR="006427FC">
        <w:rPr>
          <w:rFonts w:ascii="Times New Roman" w:eastAsiaTheme="minorEastAsia" w:hAnsi="Times New Roman" w:cs="Times New Roman"/>
          <w:sz w:val="20"/>
          <w:lang w:eastAsia="zh-CN"/>
        </w:rPr>
        <w:t xml:space="preserve">. From our perspective, </w:t>
      </w:r>
      <w:r w:rsidR="00F56A62">
        <w:rPr>
          <w:rFonts w:ascii="Times New Roman" w:eastAsiaTheme="minorEastAsia" w:hAnsi="Times New Roman" w:cs="Times New Roman"/>
          <w:sz w:val="20"/>
          <w:lang w:eastAsia="zh-CN"/>
        </w:rPr>
        <w:t xml:space="preserve">if S-SSB repetition within one RB set is </w:t>
      </w:r>
      <w:r w:rsidR="001E6020">
        <w:rPr>
          <w:rFonts w:ascii="Times New Roman" w:eastAsiaTheme="minorEastAsia" w:hAnsi="Times New Roman" w:cs="Times New Roman"/>
          <w:sz w:val="20"/>
          <w:lang w:eastAsia="zh-CN"/>
        </w:rPr>
        <w:t>enabled</w:t>
      </w:r>
      <w:r w:rsidR="00F56A62">
        <w:rPr>
          <w:rFonts w:ascii="Times New Roman" w:eastAsiaTheme="minorEastAsia" w:hAnsi="Times New Roman" w:cs="Times New Roman"/>
          <w:sz w:val="20"/>
          <w:lang w:eastAsia="zh-CN"/>
        </w:rPr>
        <w:t xml:space="preserve">,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w:t>
      </w:r>
      <w:r w:rsidR="005A0E94">
        <w:rPr>
          <w:rFonts w:ascii="Times New Roman" w:eastAsiaTheme="minorEastAsia" w:hAnsi="Times New Roman" w:cs="Times New Roman"/>
          <w:sz w:val="20"/>
          <w:lang w:eastAsia="zh-CN"/>
        </w:rPr>
        <w:t>Therefore, it is preferred to be the same FG for the transmitting/receiving S-SSB repetitions within one RB set.</w:t>
      </w:r>
    </w:p>
    <w:p w14:paraId="1D51C96E" w14:textId="1919B0C7" w:rsidR="001E0FC8" w:rsidRDefault="001E0FC8"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new added </w:t>
      </w:r>
      <w:r w:rsidRPr="001E0FC8">
        <w:rPr>
          <w:rFonts w:ascii="Times New Roman" w:eastAsiaTheme="minorEastAsia" w:hAnsi="Times New Roman" w:cs="Times New Roman"/>
          <w:sz w:val="20"/>
          <w:szCs w:val="20"/>
          <w:lang w:eastAsia="zh-CN"/>
        </w:rPr>
        <w:t xml:space="preserve">notes </w:t>
      </w:r>
      <w:r w:rsidRPr="001E0FC8">
        <w:rPr>
          <w:rFonts w:ascii="Times New Roman" w:hAnsi="Times New Roman" w:cs="Times New Roman"/>
          <w:color w:val="FF0000"/>
          <w:sz w:val="20"/>
          <w:szCs w:val="20"/>
          <w:highlight w:val="yellow"/>
        </w:rPr>
        <w:t>[It is up to UE implementation whether S-SSB RX UE monitors more than one S-SSB repetition in frequency domain within one RB set as long as RAN4 requirements are satisfied]</w:t>
      </w:r>
      <w:r w:rsidR="00BC4C61" w:rsidRPr="00BC4C61">
        <w:rPr>
          <w:rFonts w:ascii="Times New Roman" w:eastAsiaTheme="minorEastAsia" w:hAnsi="Times New Roman" w:cs="Times New Roman" w:hint="eastAsia"/>
          <w:sz w:val="20"/>
          <w:lang w:eastAsia="zh-CN"/>
        </w:rPr>
        <w:t>,</w:t>
      </w:r>
      <w:r w:rsidR="00BC4C61" w:rsidRPr="00BC4C61">
        <w:rPr>
          <w:rFonts w:ascii="Times New Roman" w:eastAsiaTheme="minorEastAsia" w:hAnsi="Times New Roman" w:cs="Times New Roman"/>
          <w:sz w:val="20"/>
          <w:lang w:eastAsia="zh-CN"/>
        </w:rPr>
        <w:t xml:space="preserve"> </w:t>
      </w:r>
      <w:r w:rsidR="005A0E94">
        <w:rPr>
          <w:rFonts w:ascii="Times New Roman" w:eastAsiaTheme="minorEastAsia" w:hAnsi="Times New Roman" w:cs="Times New Roman"/>
          <w:sz w:val="20"/>
          <w:lang w:eastAsia="zh-CN"/>
        </w:rPr>
        <w:t>this could be a compromised manner if most of companies don’t want to introduce a</w:t>
      </w:r>
      <w:r w:rsidR="009E7471">
        <w:rPr>
          <w:rFonts w:ascii="Times New Roman" w:eastAsiaTheme="minorEastAsia" w:hAnsi="Times New Roman" w:cs="Times New Roman" w:hint="eastAsia"/>
          <w:sz w:val="20"/>
          <w:lang w:eastAsia="zh-CN"/>
        </w:rPr>
        <w:t>n</w:t>
      </w:r>
      <w:r w:rsidR="005A0E94">
        <w:rPr>
          <w:rFonts w:ascii="Times New Roman" w:eastAsiaTheme="minorEastAsia" w:hAnsi="Times New Roman" w:cs="Times New Roman"/>
          <w:sz w:val="20"/>
          <w:lang w:eastAsia="zh-CN"/>
        </w:rPr>
        <w:t xml:space="preserve"> </w:t>
      </w:r>
      <w:r w:rsidR="00A74282">
        <w:rPr>
          <w:rFonts w:ascii="Times New Roman" w:eastAsiaTheme="minorEastAsia" w:hAnsi="Times New Roman" w:cs="Times New Roman"/>
          <w:sz w:val="20"/>
          <w:lang w:eastAsia="zh-CN"/>
        </w:rPr>
        <w:t xml:space="preserve">explicit </w:t>
      </w:r>
      <w:r w:rsidR="005A0E94">
        <w:rPr>
          <w:rFonts w:ascii="Times New Roman" w:eastAsiaTheme="minorEastAsia" w:hAnsi="Times New Roman" w:cs="Times New Roman"/>
          <w:sz w:val="20"/>
          <w:lang w:eastAsia="zh-CN"/>
        </w:rPr>
        <w:t xml:space="preserve">UE capability on receiving SSB repetitions within one RB set. </w:t>
      </w:r>
    </w:p>
    <w:p w14:paraId="0490B4AA" w14:textId="60C818BC" w:rsidR="00EE592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DD6D5A">
        <w:rPr>
          <w:rFonts w:ascii="Times New Roman" w:eastAsiaTheme="minorEastAsia" w:hAnsi="Times New Roman" w:cs="Times New Roman"/>
          <w:b/>
          <w:i/>
          <w:sz w:val="20"/>
          <w:lang w:eastAsia="zh-CN"/>
        </w:rPr>
        <w:t>6</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sidR="007B0117">
        <w:rPr>
          <w:rFonts w:ascii="Times New Roman" w:eastAsiaTheme="minorEastAsia" w:hAnsi="Times New Roman" w:cs="Times New Roman"/>
          <w:b/>
          <w:i/>
          <w:sz w:val="20"/>
          <w:lang w:eastAsia="zh-CN"/>
        </w:rPr>
        <w:t xml:space="preserve">. </w:t>
      </w:r>
    </w:p>
    <w:p w14:paraId="6462FF0B" w14:textId="77777777" w:rsidR="00B67DC5" w:rsidRDefault="00B67DC5" w:rsidP="00514C89">
      <w:pPr>
        <w:pStyle w:val="a0"/>
        <w:rPr>
          <w:rFonts w:eastAsiaTheme="minorEastAsia"/>
          <w:lang w:eastAsia="zh-CN"/>
        </w:rPr>
      </w:pPr>
    </w:p>
    <w:p w14:paraId="133F0825" w14:textId="77777777" w:rsidR="0010130C" w:rsidRDefault="0010130C" w:rsidP="0010130C">
      <w:pPr>
        <w:pStyle w:val="2"/>
        <w:ind w:left="578" w:hanging="578"/>
        <w:rPr>
          <w:rFonts w:eastAsiaTheme="minorEastAsia"/>
          <w:lang w:val="en-US"/>
        </w:rPr>
      </w:pPr>
      <w:r>
        <w:rPr>
          <w:rFonts w:eastAsiaTheme="minorEastAsia" w:hint="eastAsia"/>
          <w:lang w:val="en-US"/>
        </w:rPr>
        <w:t>F</w:t>
      </w:r>
      <w:r>
        <w:rPr>
          <w:rFonts w:eastAsiaTheme="minorEastAsia"/>
          <w:lang w:val="en-US"/>
        </w:rPr>
        <w:t>G for contiguous RB-based PSCCH/PSSCH</w:t>
      </w:r>
    </w:p>
    <w:p w14:paraId="74283F91" w14:textId="2B7D32EF" w:rsidR="0010130C" w:rsidRDefault="0010130C" w:rsidP="0010130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RAN1#115 meeting, the FG on contiguous RB-based PSCCH/PSSCH transmission were discussed and archived following agreement[1].</w:t>
      </w:r>
    </w:p>
    <w:tbl>
      <w:tblPr>
        <w:tblStyle w:val="af5"/>
        <w:tblW w:w="0" w:type="auto"/>
        <w:tblLook w:val="04A0" w:firstRow="1" w:lastRow="0" w:firstColumn="1" w:lastColumn="0" w:noHBand="0" w:noVBand="1"/>
      </w:tblPr>
      <w:tblGrid>
        <w:gridCol w:w="9060"/>
      </w:tblGrid>
      <w:tr w:rsidR="005F06A9" w14:paraId="748B1DA0" w14:textId="77777777" w:rsidTr="005F06A9">
        <w:tc>
          <w:tcPr>
            <w:tcW w:w="9060" w:type="dxa"/>
          </w:tcPr>
          <w:p w14:paraId="1717C717" w14:textId="77777777" w:rsidR="005F06A9" w:rsidRPr="005F06A9" w:rsidRDefault="005F06A9" w:rsidP="005F06A9">
            <w:pPr>
              <w:rPr>
                <w:rFonts w:eastAsia="MS Gothic"/>
                <w:b/>
                <w:bCs/>
                <w:lang w:eastAsia="ja-JP"/>
              </w:rPr>
            </w:pPr>
            <w:r w:rsidRPr="005F06A9">
              <w:rPr>
                <w:b/>
                <w:bCs/>
                <w:highlight w:val="green"/>
                <w:lang w:eastAsia="x-none"/>
              </w:rPr>
              <w:t>Agreement</w:t>
            </w:r>
          </w:p>
          <w:p w14:paraId="063D7D7F" w14:textId="77777777" w:rsidR="005F06A9" w:rsidRPr="005F06A9" w:rsidRDefault="005F06A9" w:rsidP="005F06A9">
            <w:pPr>
              <w:numPr>
                <w:ilvl w:val="0"/>
                <w:numId w:val="7"/>
              </w:numPr>
              <w:spacing w:afterLines="50" w:after="120" w:line="259" w:lineRule="auto"/>
              <w:jc w:val="both"/>
              <w:rPr>
                <w:rFonts w:eastAsia="MS Gothic"/>
                <w:lang w:eastAsia="ja-JP"/>
              </w:rPr>
            </w:pPr>
            <w:r w:rsidRPr="005F06A9">
              <w:rPr>
                <w:rFonts w:eastAsia="MS Gothic" w:hint="eastAsia"/>
                <w:lang w:eastAsia="ja-JP"/>
              </w:rPr>
              <w:t>I</w:t>
            </w:r>
            <w:r w:rsidRPr="005F06A9">
              <w:rPr>
                <w:rFonts w:eastAsia="MS Gothic"/>
                <w:lang w:eastAsia="ja-JP"/>
              </w:rPr>
              <w:t>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442"/>
              <w:gridCol w:w="1056"/>
              <w:gridCol w:w="1056"/>
              <w:gridCol w:w="449"/>
              <w:gridCol w:w="482"/>
              <w:gridCol w:w="430"/>
              <w:gridCol w:w="1056"/>
              <w:gridCol w:w="508"/>
              <w:gridCol w:w="411"/>
              <w:gridCol w:w="411"/>
              <w:gridCol w:w="222"/>
              <w:gridCol w:w="695"/>
              <w:gridCol w:w="702"/>
            </w:tblGrid>
            <w:tr w:rsidR="005F06A9" w:rsidRPr="00CD1195" w14:paraId="5D7F2E99" w14:textId="77777777" w:rsidTr="00E5715A">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6866F5CA"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47. NR_SL_enh2</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0F026E4"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4</w:t>
                  </w:r>
                  <w:r w:rsidRPr="00CD607E">
                    <w:rPr>
                      <w:rFonts w:ascii="Arial" w:eastAsia="MS Mincho" w:hAnsi="Arial" w:cs="Arial"/>
                      <w:sz w:val="12"/>
                      <w:szCs w:val="12"/>
                      <w:lang w:eastAsia="ja-JP"/>
                    </w:rPr>
                    <w:t>7-m10</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810D0DF"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Contiguous RB-based PSCCH/PSSCH transmission</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829BEE6" w14:textId="77777777" w:rsidR="005F06A9" w:rsidRPr="00CD607E" w:rsidRDefault="005F06A9" w:rsidP="005F06A9">
                  <w:pPr>
                    <w:widowControl w:val="0"/>
                    <w:rPr>
                      <w:rFonts w:ascii="Arial" w:eastAsia="宋体" w:hAnsi="Arial" w:cs="Arial"/>
                      <w:sz w:val="12"/>
                      <w:szCs w:val="12"/>
                      <w:lang w:eastAsia="zh-CN"/>
                    </w:rPr>
                  </w:pPr>
                  <w:r w:rsidRPr="00CD607E">
                    <w:rPr>
                      <w:rFonts w:ascii="Arial" w:eastAsia="宋体" w:hAnsi="Arial" w:cs="Arial"/>
                      <w:sz w:val="12"/>
                      <w:szCs w:val="12"/>
                      <w:lang w:eastAsia="zh-CN"/>
                    </w:rPr>
                    <w:t>1. UE supports contiguous RB</w:t>
                  </w:r>
                  <w:r w:rsidRPr="00CD607E">
                    <w:rPr>
                      <w:rFonts w:ascii="Arial" w:eastAsia="宋体" w:hAnsi="Arial" w:cs="Arial" w:hint="eastAsia"/>
                      <w:sz w:val="12"/>
                      <w:szCs w:val="12"/>
                      <w:lang w:eastAsia="zh-CN"/>
                    </w:rPr>
                    <w:t>-</w:t>
                  </w:r>
                  <w:r w:rsidRPr="00CD607E">
                    <w:rPr>
                      <w:rFonts w:ascii="Arial" w:eastAsia="宋体" w:hAnsi="Arial" w:cs="Arial"/>
                      <w:sz w:val="12"/>
                      <w:szCs w:val="12"/>
                      <w:lang w:eastAsia="zh-CN"/>
                    </w:rPr>
                    <w:t>based PSCCH/PSSCH transmission</w:t>
                  </w:r>
                </w:p>
                <w:p w14:paraId="648D46C2" w14:textId="77777777" w:rsidR="005F06A9" w:rsidRPr="00CD607E" w:rsidRDefault="005F06A9" w:rsidP="005F06A9">
                  <w:pPr>
                    <w:widowControl w:val="0"/>
                    <w:rPr>
                      <w:rFonts w:ascii="Arial" w:eastAsia="宋体" w:hAnsi="Arial" w:cs="Arial"/>
                      <w:sz w:val="12"/>
                      <w:szCs w:val="12"/>
                      <w:lang w:eastAsia="zh-CN"/>
                    </w:rPr>
                  </w:pPr>
                  <w:r w:rsidRPr="00CD607E">
                    <w:rPr>
                      <w:rFonts w:ascii="Arial" w:eastAsia="宋体" w:hAnsi="Arial" w:cs="Arial"/>
                      <w:sz w:val="12"/>
                      <w:szCs w:val="12"/>
                      <w:lang w:eastAsia="zh-CN"/>
                    </w:rPr>
                    <w:t>2. UE supports resource (re-)selection for contiguous RB</w:t>
                  </w:r>
                  <w:r w:rsidRPr="00CD607E">
                    <w:rPr>
                      <w:rFonts w:ascii="Arial" w:eastAsia="宋体" w:hAnsi="Arial" w:cs="Arial" w:hint="eastAsia"/>
                      <w:sz w:val="12"/>
                      <w:szCs w:val="12"/>
                      <w:lang w:eastAsia="zh-CN"/>
                    </w:rPr>
                    <w:t>-</w:t>
                  </w:r>
                  <w:r w:rsidRPr="00CD607E">
                    <w:rPr>
                      <w:rFonts w:ascii="Arial" w:eastAsia="宋体" w:hAnsi="Arial" w:cs="Arial"/>
                      <w:sz w:val="12"/>
                      <w:szCs w:val="12"/>
                      <w:lang w:eastAsia="zh-CN"/>
                    </w:rPr>
                    <w:t>based PSCCH/PSSCH transmission</w:t>
                  </w:r>
                </w:p>
                <w:p w14:paraId="1AE06C14" w14:textId="77777777" w:rsidR="005F06A9" w:rsidRPr="00CD607E" w:rsidRDefault="005F06A9" w:rsidP="005F06A9">
                  <w:pPr>
                    <w:widowControl w:val="0"/>
                    <w:rPr>
                      <w:rFonts w:ascii="Arial" w:eastAsia="宋体" w:hAnsi="Arial" w:cs="Arial"/>
                      <w:sz w:val="12"/>
                      <w:szCs w:val="12"/>
                      <w:lang w:eastAsia="zh-CN"/>
                    </w:rPr>
                  </w:pPr>
                </w:p>
                <w:p w14:paraId="2E9EE873"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highlight w:val="yellow"/>
                      <w:lang w:eastAsia="ja-JP"/>
                    </w:rPr>
                    <w:t>F</w:t>
                  </w:r>
                  <w:r w:rsidRPr="00CD607E">
                    <w:rPr>
                      <w:rFonts w:ascii="Arial" w:eastAsia="MS Mincho" w:hAnsi="Arial" w:cs="Arial"/>
                      <w:sz w:val="12"/>
                      <w:szCs w:val="12"/>
                      <w:highlight w:val="yellow"/>
                      <w:lang w:eastAsia="ja-JP"/>
                    </w:rPr>
                    <w:t>FS whether/how to define the capabilities for reception and/or PSFCH</w:t>
                  </w:r>
                </w:p>
              </w:tc>
              <w:tc>
                <w:tcPr>
                  <w:tcW w:w="254" w:type="pct"/>
                  <w:tcBorders>
                    <w:top w:val="single" w:sz="4" w:space="0" w:color="auto"/>
                    <w:left w:val="single" w:sz="4" w:space="0" w:color="auto"/>
                    <w:bottom w:val="single" w:sz="4" w:space="0" w:color="auto"/>
                    <w:right w:val="single" w:sz="4" w:space="0" w:color="auto"/>
                  </w:tcBorders>
                  <w:shd w:val="clear" w:color="auto" w:fill="FFFF00"/>
                </w:tcPr>
                <w:p w14:paraId="21484B90"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T</w:t>
                  </w:r>
                  <w:r w:rsidRPr="00CD607E">
                    <w:rPr>
                      <w:rFonts w:ascii="Arial" w:eastAsia="MS Mincho" w:hAnsi="Arial" w:cs="Arial"/>
                      <w:sz w:val="12"/>
                      <w:szCs w:val="12"/>
                      <w:lang w:eastAsia="ja-JP"/>
                    </w:rPr>
                    <w:t>BD</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D87873C"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Yes]</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035C0448"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598" w:type="pct"/>
                  <w:tcBorders>
                    <w:top w:val="single" w:sz="4" w:space="0" w:color="auto"/>
                    <w:left w:val="single" w:sz="4" w:space="0" w:color="auto"/>
                    <w:bottom w:val="single" w:sz="4" w:space="0" w:color="auto"/>
                    <w:right w:val="single" w:sz="4" w:space="0" w:color="auto"/>
                  </w:tcBorders>
                  <w:shd w:val="clear" w:color="auto" w:fill="FFFF00"/>
                </w:tcPr>
                <w:p w14:paraId="7C1CFED1" w14:textId="77777777" w:rsidR="005F06A9" w:rsidRPr="00CD607E" w:rsidRDefault="005F06A9" w:rsidP="005F06A9">
                  <w:pPr>
                    <w:widowControl w:val="0"/>
                    <w:rPr>
                      <w:rFonts w:ascii="Arial" w:eastAsia="宋体" w:hAnsi="Arial" w:cs="Arial"/>
                      <w:sz w:val="12"/>
                      <w:szCs w:val="12"/>
                      <w:lang w:eastAsia="zh-CN"/>
                    </w:rPr>
                  </w:pPr>
                  <w:r w:rsidRPr="00CD607E">
                    <w:rPr>
                      <w:rFonts w:ascii="Arial" w:eastAsia="宋体" w:hAnsi="Arial" w:cs="Arial"/>
                      <w:sz w:val="12"/>
                      <w:szCs w:val="12"/>
                      <w:lang w:eastAsia="zh-CN"/>
                    </w:rPr>
                    <w:t>UE does not support contiguous RB-based PSCCH/PSSCH transmission</w:t>
                  </w: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7F688EC2"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Per band]</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6939ABF9"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64876744"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3991868D" w14:textId="77777777" w:rsidR="005F06A9" w:rsidRPr="00CD607E" w:rsidRDefault="005F06A9" w:rsidP="005F06A9">
                  <w:pPr>
                    <w:widowControl w:val="0"/>
                    <w:rPr>
                      <w:rFonts w:ascii="Arial" w:eastAsia="MS Mincho" w:hAnsi="Arial" w:cs="Arial"/>
                      <w:sz w:val="12"/>
                      <w:szCs w:val="12"/>
                      <w:lang w:eastAsia="ja-JP"/>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1EE3A9D0"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The signaling is only expected for a band where shared spectrum channel access must be used.</w:t>
                  </w:r>
                </w:p>
                <w:p w14:paraId="1EF65B32" w14:textId="77777777" w:rsidR="005F06A9" w:rsidRPr="00CD607E" w:rsidRDefault="005F06A9" w:rsidP="005F06A9">
                  <w:pPr>
                    <w:widowControl w:val="0"/>
                    <w:rPr>
                      <w:rFonts w:ascii="Arial" w:eastAsia="MS Mincho" w:hAnsi="Arial" w:cs="Arial"/>
                      <w:sz w:val="12"/>
                      <w:szCs w:val="12"/>
                      <w:lang w:eastAsia="ja-JP"/>
                    </w:rPr>
                  </w:pPr>
                </w:p>
              </w:tc>
              <w:tc>
                <w:tcPr>
                  <w:tcW w:w="397" w:type="pct"/>
                  <w:tcBorders>
                    <w:top w:val="single" w:sz="4" w:space="0" w:color="auto"/>
                    <w:left w:val="single" w:sz="4" w:space="0" w:color="auto"/>
                    <w:bottom w:val="single" w:sz="4" w:space="0" w:color="auto"/>
                    <w:right w:val="single" w:sz="4" w:space="0" w:color="auto"/>
                  </w:tcBorders>
                  <w:shd w:val="clear" w:color="auto" w:fill="FFFF00"/>
                </w:tcPr>
                <w:p w14:paraId="6C153D57" w14:textId="77777777" w:rsidR="005F06A9" w:rsidRPr="00CD607E" w:rsidRDefault="005F06A9" w:rsidP="005F06A9">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Optional with capability signalling</w:t>
                  </w:r>
                </w:p>
                <w:p w14:paraId="05DF2AF2" w14:textId="77777777" w:rsidR="005F06A9" w:rsidRPr="00CD607E" w:rsidRDefault="005F06A9" w:rsidP="005F06A9">
                  <w:pPr>
                    <w:widowControl w:val="0"/>
                    <w:rPr>
                      <w:rFonts w:ascii="Arial" w:eastAsia="MS Mincho" w:hAnsi="Arial" w:cs="Arial"/>
                      <w:sz w:val="12"/>
                      <w:szCs w:val="12"/>
                      <w:lang w:eastAsia="ja-JP"/>
                    </w:rPr>
                  </w:pPr>
                </w:p>
              </w:tc>
            </w:tr>
          </w:tbl>
          <w:p w14:paraId="5F239EAC" w14:textId="77777777" w:rsidR="005F06A9" w:rsidRDefault="005F06A9" w:rsidP="0010130C">
            <w:pPr>
              <w:pStyle w:val="a0"/>
              <w:rPr>
                <w:rFonts w:ascii="Times New Roman" w:eastAsiaTheme="minorEastAsia" w:hAnsi="Times New Roman" w:cs="Times New Roman"/>
                <w:sz w:val="20"/>
                <w:lang w:eastAsia="zh-CN"/>
              </w:rPr>
            </w:pPr>
          </w:p>
        </w:tc>
      </w:tr>
    </w:tbl>
    <w:p w14:paraId="53C08F61" w14:textId="77777777" w:rsidR="0010130C" w:rsidRPr="00B819BE" w:rsidRDefault="0010130C" w:rsidP="0010130C">
      <w:pPr>
        <w:pStyle w:val="a0"/>
        <w:rPr>
          <w:rFonts w:ascii="Times New Roman" w:eastAsiaTheme="minorEastAsia" w:hAnsi="Times New Roman" w:cs="Times New Roman"/>
          <w:sz w:val="20"/>
          <w:lang w:eastAsia="zh-CN"/>
        </w:rPr>
      </w:pPr>
    </w:p>
    <w:p w14:paraId="1D49624B" w14:textId="7C966BE4" w:rsidR="0010130C" w:rsidRDefault="005F06A9" w:rsidP="0010130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FF</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part</w:t>
      </w:r>
      <w:r w:rsidR="00015BC9">
        <w:rPr>
          <w:rFonts w:ascii="Times New Roman" w:eastAsiaTheme="minorEastAsia" w:hAnsi="Times New Roman" w:cs="Times New Roman"/>
          <w:sz w:val="20"/>
          <w:lang w:eastAsia="zh-CN"/>
        </w:rPr>
        <w:t>, since there is no new UE behavior on both the PSCCH/PSSCH reception and the PSFCH Tx/Rx, it is unnecessary to introduce new component(s) on that.</w:t>
      </w:r>
    </w:p>
    <w:p w14:paraId="234C99DC" w14:textId="2E1926A2" w:rsidR="0010130C" w:rsidRPr="00926C04" w:rsidRDefault="0010130C" w:rsidP="0010130C">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DD6D5A">
        <w:rPr>
          <w:rFonts w:ascii="Times New Roman" w:eastAsiaTheme="minorEastAsia" w:hAnsi="Times New Roman" w:cs="Times New Roman"/>
          <w:b/>
          <w:i/>
          <w:sz w:val="20"/>
          <w:lang w:eastAsia="zh-CN"/>
        </w:rPr>
        <w:t>7</w:t>
      </w:r>
      <w:r w:rsidRPr="00926C04">
        <w:rPr>
          <w:rFonts w:ascii="Times New Roman" w:eastAsiaTheme="minorEastAsia" w:hAnsi="Times New Roman" w:cs="Times New Roman"/>
          <w:b/>
          <w:i/>
          <w:sz w:val="20"/>
          <w:lang w:eastAsia="zh-CN"/>
        </w:rPr>
        <w:t xml:space="preserve">:  It is </w:t>
      </w:r>
      <w:r w:rsidR="00015BC9">
        <w:rPr>
          <w:rFonts w:ascii="Times New Roman" w:eastAsiaTheme="minorEastAsia" w:hAnsi="Times New Roman" w:cs="Times New Roman"/>
          <w:b/>
          <w:i/>
          <w:sz w:val="20"/>
          <w:lang w:eastAsia="zh-CN"/>
        </w:rPr>
        <w:t>unnecessary to introduce the capabilities for reception and/or PSFCH</w:t>
      </w:r>
      <w:r>
        <w:rPr>
          <w:rFonts w:ascii="Times New Roman" w:eastAsiaTheme="minorEastAsia" w:hAnsi="Times New Roman" w:cs="Times New Roman"/>
          <w:b/>
          <w:i/>
          <w:sz w:val="20"/>
          <w:lang w:eastAsia="zh-CN"/>
        </w:rPr>
        <w:t>.</w:t>
      </w:r>
    </w:p>
    <w:p w14:paraId="3948625A" w14:textId="77777777" w:rsidR="00B819BE" w:rsidRPr="00926C04" w:rsidRDefault="00B819BE" w:rsidP="00514C89">
      <w:pPr>
        <w:pStyle w:val="a0"/>
        <w:rPr>
          <w:rFonts w:ascii="Times New Roman" w:eastAsiaTheme="minorEastAsia" w:hAnsi="Times New Roman" w:cs="Times New Roman"/>
          <w:b/>
          <w:i/>
          <w:sz w:val="20"/>
          <w:lang w:eastAsia="zh-CN"/>
        </w:rPr>
      </w:pPr>
    </w:p>
    <w:p w14:paraId="4A09CCFA" w14:textId="77777777" w:rsidR="00384E46" w:rsidRDefault="00384E46" w:rsidP="00384E46">
      <w:pPr>
        <w:pStyle w:val="2"/>
        <w:ind w:left="578" w:hanging="578"/>
        <w:rPr>
          <w:rFonts w:eastAsiaTheme="minorEastAsia"/>
          <w:lang w:val="en-US"/>
        </w:rPr>
      </w:pPr>
      <w:r>
        <w:rPr>
          <w:rFonts w:eastAsiaTheme="minorEastAsia"/>
          <w:lang w:val="en-US"/>
        </w:rPr>
        <w:t>FG for S-SSB/PSFCH transmission in multiple RB sets</w:t>
      </w:r>
    </w:p>
    <w:p w14:paraId="750960BF" w14:textId="53130206" w:rsidR="00384E46" w:rsidRDefault="00384E46" w:rsidP="00384E4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w:t>
      </w:r>
      <w:r w:rsidR="007B0117">
        <w:rPr>
          <w:rFonts w:ascii="Times New Roman" w:eastAsiaTheme="minorEastAsia" w:hAnsi="Times New Roman" w:cs="Times New Roman"/>
          <w:sz w:val="20"/>
          <w:lang w:eastAsia="zh-CN"/>
        </w:rPr>
        <w:t>115</w:t>
      </w:r>
      <w:r>
        <w:rPr>
          <w:rFonts w:ascii="Times New Roman" w:eastAsiaTheme="minorEastAsia" w:hAnsi="Times New Roman" w:cs="Times New Roman"/>
          <w:sz w:val="20"/>
          <w:lang w:eastAsia="zh-CN"/>
        </w:rPr>
        <w:t xml:space="preserve"> meeting, </w:t>
      </w:r>
      <w:r w:rsidR="007B0117">
        <w:rPr>
          <w:rFonts w:ascii="Times New Roman" w:eastAsiaTheme="minorEastAsia" w:hAnsi="Times New Roman" w:cs="Times New Roman"/>
          <w:sz w:val="20"/>
          <w:lang w:eastAsia="zh-CN"/>
        </w:rPr>
        <w:t>FG</w:t>
      </w:r>
      <w:r w:rsidR="006B6EE3">
        <w:rPr>
          <w:rFonts w:ascii="Times New Roman" w:eastAsiaTheme="minorEastAsia" w:hAnsi="Times New Roman" w:cs="Times New Roman"/>
          <w:sz w:val="20"/>
          <w:lang w:eastAsia="zh-CN"/>
        </w:rPr>
        <w:t>s</w:t>
      </w:r>
      <w:r w:rsidR="007B0117">
        <w:rPr>
          <w:rFonts w:ascii="Times New Roman" w:eastAsiaTheme="minorEastAsia" w:hAnsi="Times New Roman" w:cs="Times New Roman"/>
          <w:sz w:val="20"/>
          <w:lang w:eastAsia="zh-CN"/>
        </w:rPr>
        <w:t xml:space="preserve"> for S-SSB</w:t>
      </w:r>
      <w:r w:rsidR="006B6EE3">
        <w:rPr>
          <w:rFonts w:ascii="Times New Roman" w:eastAsiaTheme="minorEastAsia" w:hAnsi="Times New Roman" w:cs="Times New Roman"/>
          <w:sz w:val="20"/>
          <w:lang w:eastAsia="zh-CN"/>
        </w:rPr>
        <w:t>/</w:t>
      </w:r>
      <w:r w:rsidR="007B0117">
        <w:rPr>
          <w:rFonts w:ascii="Times New Roman" w:eastAsiaTheme="minorEastAsia" w:hAnsi="Times New Roman" w:cs="Times New Roman"/>
          <w:sz w:val="20"/>
          <w:lang w:eastAsia="zh-CN"/>
        </w:rPr>
        <w:t xml:space="preserve">PSFCH </w:t>
      </w:r>
      <w:r w:rsidR="006B6EE3">
        <w:rPr>
          <w:rFonts w:ascii="Times New Roman" w:eastAsiaTheme="minorEastAsia" w:hAnsi="Times New Roman" w:cs="Times New Roman"/>
          <w:sz w:val="20"/>
          <w:lang w:eastAsia="zh-CN"/>
        </w:rPr>
        <w:t>operation</w:t>
      </w:r>
      <w:r w:rsidR="007B0117">
        <w:rPr>
          <w:rFonts w:ascii="Times New Roman" w:eastAsiaTheme="minorEastAsia" w:hAnsi="Times New Roman" w:cs="Times New Roman"/>
          <w:sz w:val="20"/>
          <w:lang w:eastAsia="zh-CN"/>
        </w:rPr>
        <w:t xml:space="preserve"> in multiple RB sets were </w:t>
      </w:r>
      <w:r>
        <w:rPr>
          <w:rFonts w:ascii="Times New Roman" w:eastAsiaTheme="minorEastAsia" w:hAnsi="Times New Roman" w:cs="Times New Roman"/>
          <w:sz w:val="20"/>
          <w:lang w:eastAsia="zh-CN"/>
        </w:rPr>
        <w:t>discussed and archived following agreement</w:t>
      </w:r>
      <w:r w:rsidR="0013399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w:t>
      </w:r>
      <w:r w:rsidR="006B6EE3">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6B6EE3" w14:paraId="04A939E2" w14:textId="77777777" w:rsidTr="006B6EE3">
        <w:tc>
          <w:tcPr>
            <w:tcW w:w="9060" w:type="dxa"/>
          </w:tcPr>
          <w:p w14:paraId="7C901482" w14:textId="77777777" w:rsidR="006B6EE3" w:rsidRPr="006B6EE3" w:rsidRDefault="006B6EE3" w:rsidP="006B6EE3">
            <w:pPr>
              <w:rPr>
                <w:rFonts w:eastAsia="MS Gothic"/>
                <w:b/>
                <w:bCs/>
                <w:lang w:eastAsia="ja-JP"/>
              </w:rPr>
            </w:pPr>
            <w:r w:rsidRPr="006B6EE3">
              <w:rPr>
                <w:b/>
                <w:bCs/>
                <w:highlight w:val="green"/>
                <w:lang w:eastAsia="x-none"/>
              </w:rPr>
              <w:t>Agreement</w:t>
            </w:r>
          </w:p>
          <w:p w14:paraId="3E6FB3E4" w14:textId="77777777" w:rsidR="006B6EE3" w:rsidRPr="006B6EE3" w:rsidRDefault="006B6EE3" w:rsidP="006B6EE3">
            <w:pPr>
              <w:numPr>
                <w:ilvl w:val="0"/>
                <w:numId w:val="7"/>
              </w:numPr>
              <w:spacing w:afterLines="50" w:after="120" w:line="259" w:lineRule="auto"/>
              <w:jc w:val="both"/>
              <w:rPr>
                <w:rFonts w:eastAsia="MS Gothic"/>
                <w:lang w:eastAsia="ja-JP"/>
              </w:rPr>
            </w:pPr>
            <w:r w:rsidRPr="006B6EE3">
              <w:rPr>
                <w:rFonts w:eastAsia="MS Gothic" w:hint="eastAsia"/>
                <w:lang w:eastAsia="ja-JP"/>
              </w:rPr>
              <w:t>I</w:t>
            </w:r>
            <w:r w:rsidRPr="006B6EE3">
              <w:rPr>
                <w:rFonts w:eastAsia="MS Gothic"/>
                <w:lang w:eastAsia="ja-JP"/>
              </w:rPr>
              <w:t>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17"/>
              <w:gridCol w:w="1067"/>
              <w:gridCol w:w="950"/>
              <w:gridCol w:w="456"/>
              <w:gridCol w:w="437"/>
              <w:gridCol w:w="437"/>
              <w:gridCol w:w="1033"/>
              <w:gridCol w:w="517"/>
              <w:gridCol w:w="417"/>
              <w:gridCol w:w="417"/>
              <w:gridCol w:w="222"/>
              <w:gridCol w:w="710"/>
              <w:gridCol w:w="717"/>
            </w:tblGrid>
            <w:tr w:rsidR="006B6EE3" w:rsidRPr="00CD1195" w14:paraId="3ED5CA35" w14:textId="77777777" w:rsidTr="006B6EE3">
              <w:trPr>
                <w:trHeight w:val="20"/>
              </w:trPr>
              <w:tc>
                <w:tcPr>
                  <w:tcW w:w="461" w:type="pct"/>
                  <w:tcBorders>
                    <w:top w:val="single" w:sz="4" w:space="0" w:color="auto"/>
                    <w:left w:val="single" w:sz="4" w:space="0" w:color="auto"/>
                    <w:bottom w:val="single" w:sz="4" w:space="0" w:color="auto"/>
                    <w:right w:val="single" w:sz="4" w:space="0" w:color="auto"/>
                  </w:tcBorders>
                  <w:shd w:val="clear" w:color="auto" w:fill="auto"/>
                </w:tcPr>
                <w:p w14:paraId="1955AAC2"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47. NR_SL_enh2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684A2C8"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4</w:t>
                  </w:r>
                  <w:r w:rsidRPr="00CD607E">
                    <w:rPr>
                      <w:rFonts w:ascii="Arial" w:eastAsia="MS Mincho" w:hAnsi="Arial" w:cs="Arial"/>
                      <w:sz w:val="12"/>
                      <w:szCs w:val="12"/>
                      <w:lang w:eastAsia="ja-JP"/>
                    </w:rPr>
                    <w:t>7-m11</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29657F04"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P</w:t>
                  </w:r>
                  <w:r w:rsidRPr="00CD607E">
                    <w:rPr>
                      <w:rFonts w:ascii="Arial" w:eastAsia="MS Mincho" w:hAnsi="Arial" w:cs="Arial"/>
                      <w:sz w:val="12"/>
                      <w:szCs w:val="12"/>
                      <w:lang w:eastAsia="ja-JP"/>
                    </w:rPr>
                    <w:t>SFCH transmissions in multiple contiguous RB sets</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5C6844F"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U</w:t>
                  </w:r>
                  <w:r w:rsidRPr="00CD607E">
                    <w:rPr>
                      <w:rFonts w:ascii="Arial" w:eastAsia="MS Mincho" w:hAnsi="Arial" w:cs="Arial"/>
                      <w:sz w:val="12"/>
                      <w:szCs w:val="12"/>
                      <w:lang w:eastAsia="ja-JP"/>
                    </w:rPr>
                    <w:t>E supports PSFCH transmissions in multiple contiguous RB sets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1BCEABF5"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T</w:t>
                  </w:r>
                  <w:r w:rsidRPr="00CD607E">
                    <w:rPr>
                      <w:rFonts w:ascii="Arial" w:eastAsia="MS Mincho" w:hAnsi="Arial" w:cs="Arial"/>
                      <w:sz w:val="12"/>
                      <w:szCs w:val="12"/>
                      <w:lang w:eastAsia="ja-JP"/>
                    </w:rPr>
                    <w:t>BD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62A7A70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4BE9266"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742" w:type="pct"/>
                  <w:tcBorders>
                    <w:top w:val="single" w:sz="4" w:space="0" w:color="auto"/>
                    <w:left w:val="single" w:sz="4" w:space="0" w:color="auto"/>
                    <w:bottom w:val="single" w:sz="4" w:space="0" w:color="auto"/>
                    <w:right w:val="single" w:sz="4" w:space="0" w:color="auto"/>
                  </w:tcBorders>
                  <w:shd w:val="clear" w:color="auto" w:fill="FFFF00"/>
                </w:tcPr>
                <w:p w14:paraId="2E03465F" w14:textId="77777777" w:rsidR="006B6EE3" w:rsidRPr="00CD607E" w:rsidRDefault="006B6EE3" w:rsidP="006B6EE3">
                  <w:pPr>
                    <w:widowControl w:val="0"/>
                    <w:rPr>
                      <w:rFonts w:ascii="Arial" w:eastAsia="宋体" w:hAnsi="Arial" w:cs="Arial"/>
                      <w:sz w:val="12"/>
                      <w:szCs w:val="12"/>
                      <w:lang w:eastAsia="zh-CN"/>
                    </w:rPr>
                  </w:pPr>
                  <w:r w:rsidRPr="00CD607E">
                    <w:rPr>
                      <w:rFonts w:ascii="Arial" w:eastAsia="宋体" w:hAnsi="Arial" w:cs="Arial"/>
                      <w:sz w:val="12"/>
                      <w:szCs w:val="12"/>
                      <w:lang w:eastAsia="zh-CN"/>
                    </w:rPr>
                    <w:t xml:space="preserve">UE does not support PSFCH transmissions </w:t>
                  </w:r>
                  <w:r w:rsidRPr="00CD607E">
                    <w:rPr>
                      <w:rFonts w:ascii="Arial" w:eastAsia="MS Mincho" w:hAnsi="Arial" w:cs="Arial"/>
                      <w:sz w:val="12"/>
                      <w:szCs w:val="12"/>
                      <w:lang w:eastAsia="ja-JP"/>
                    </w:rPr>
                    <w:t>in multiple contiguous RB sets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4EAF72E4"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Per band]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BD7808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5698903"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CBA221D" w14:textId="77777777" w:rsidR="006B6EE3" w:rsidRPr="00CD607E" w:rsidRDefault="006B6EE3" w:rsidP="006B6EE3">
                  <w:pPr>
                    <w:widowControl w:val="0"/>
                    <w:rPr>
                      <w:rFonts w:ascii="Arial" w:eastAsia="MS Mincho" w:hAnsi="Arial" w:cs="Arial"/>
                      <w:sz w:val="12"/>
                      <w:szCs w:val="12"/>
                      <w:lang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1BBB8D33"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The signaling is only expected for a band where shared spectrum channel access must be used.</w:t>
                  </w:r>
                </w:p>
                <w:p w14:paraId="0524AF21" w14:textId="77777777" w:rsidR="006B6EE3" w:rsidRPr="00CD607E" w:rsidRDefault="006B6EE3" w:rsidP="006B6EE3">
                  <w:pPr>
                    <w:widowControl w:val="0"/>
                    <w:rPr>
                      <w:rFonts w:ascii="Arial" w:eastAsia="MS Mincho" w:hAnsi="Arial" w:cs="Arial"/>
                      <w:sz w:val="12"/>
                      <w:szCs w:val="12"/>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6B5F310B"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Optional with capability signalling</w:t>
                  </w:r>
                </w:p>
                <w:p w14:paraId="3DE96BB5" w14:textId="77777777" w:rsidR="006B6EE3" w:rsidRPr="00CD607E" w:rsidRDefault="006B6EE3" w:rsidP="006B6EE3">
                  <w:pPr>
                    <w:widowControl w:val="0"/>
                    <w:rPr>
                      <w:rFonts w:ascii="Arial" w:eastAsia="MS Mincho" w:hAnsi="Arial" w:cs="Arial"/>
                      <w:sz w:val="12"/>
                      <w:szCs w:val="12"/>
                      <w:lang w:eastAsia="ja-JP"/>
                    </w:rPr>
                  </w:pPr>
                </w:p>
              </w:tc>
            </w:tr>
            <w:tr w:rsidR="006B6EE3" w:rsidRPr="00CD1195" w14:paraId="08F83C6E" w14:textId="77777777" w:rsidTr="006B6EE3">
              <w:trPr>
                <w:trHeight w:val="20"/>
              </w:trPr>
              <w:tc>
                <w:tcPr>
                  <w:tcW w:w="461" w:type="pct"/>
                  <w:tcBorders>
                    <w:top w:val="single" w:sz="4" w:space="0" w:color="auto"/>
                    <w:left w:val="single" w:sz="4" w:space="0" w:color="auto"/>
                    <w:bottom w:val="single" w:sz="4" w:space="0" w:color="auto"/>
                    <w:right w:val="single" w:sz="4" w:space="0" w:color="auto"/>
                  </w:tcBorders>
                  <w:shd w:val="clear" w:color="auto" w:fill="auto"/>
                </w:tcPr>
                <w:p w14:paraId="2ABB29B9"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47. NR_SL_enh2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93C6935"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4</w:t>
                  </w:r>
                  <w:r w:rsidRPr="00CD607E">
                    <w:rPr>
                      <w:rFonts w:ascii="Arial" w:eastAsia="MS Mincho" w:hAnsi="Arial" w:cs="Arial"/>
                      <w:sz w:val="12"/>
                      <w:szCs w:val="12"/>
                      <w:lang w:eastAsia="ja-JP"/>
                    </w:rPr>
                    <w:t>7-m11a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4D9D0FA3"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P</w:t>
                  </w:r>
                  <w:r w:rsidRPr="00CD607E">
                    <w:rPr>
                      <w:rFonts w:ascii="Arial" w:eastAsia="MS Mincho" w:hAnsi="Arial" w:cs="Arial"/>
                      <w:sz w:val="12"/>
                      <w:szCs w:val="12"/>
                      <w:lang w:eastAsia="ja-JP"/>
                    </w:rPr>
                    <w:t xml:space="preserve">SFCH transmissions </w:t>
                  </w:r>
                  <w:r w:rsidRPr="00CD607E">
                    <w:rPr>
                      <w:rFonts w:ascii="Arial" w:eastAsia="MS Mincho" w:hAnsi="Arial" w:cs="Arial"/>
                      <w:sz w:val="12"/>
                      <w:szCs w:val="12"/>
                      <w:lang w:eastAsia="ja-JP"/>
                    </w:rPr>
                    <w:lastRenderedPageBreak/>
                    <w:t>in multiple non-contiguous RB sets</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1D6DC3F2" w14:textId="77777777" w:rsidR="006B6EE3" w:rsidRPr="00CD607E" w:rsidRDefault="006B6EE3" w:rsidP="006B6EE3">
                  <w:pPr>
                    <w:widowControl w:val="0"/>
                    <w:rPr>
                      <w:rFonts w:ascii="Arial" w:eastAsia="宋体" w:hAnsi="Arial" w:cs="Arial"/>
                      <w:sz w:val="12"/>
                      <w:szCs w:val="12"/>
                      <w:lang w:eastAsia="zh-CN"/>
                    </w:rPr>
                  </w:pPr>
                  <w:r w:rsidRPr="00CD607E">
                    <w:rPr>
                      <w:rFonts w:ascii="Arial" w:eastAsia="MS Mincho" w:hAnsi="Arial" w:cs="Arial" w:hint="eastAsia"/>
                      <w:sz w:val="12"/>
                      <w:szCs w:val="12"/>
                      <w:lang w:eastAsia="ja-JP"/>
                    </w:rPr>
                    <w:lastRenderedPageBreak/>
                    <w:t>U</w:t>
                  </w:r>
                  <w:r w:rsidRPr="00CD607E">
                    <w:rPr>
                      <w:rFonts w:ascii="Arial" w:eastAsia="MS Mincho" w:hAnsi="Arial" w:cs="Arial"/>
                      <w:sz w:val="12"/>
                      <w:szCs w:val="12"/>
                      <w:lang w:eastAsia="ja-JP"/>
                    </w:rPr>
                    <w:t xml:space="preserve">E supports PSFCH </w:t>
                  </w:r>
                  <w:r w:rsidRPr="00CD607E">
                    <w:rPr>
                      <w:rFonts w:ascii="Arial" w:eastAsia="MS Mincho" w:hAnsi="Arial" w:cs="Arial"/>
                      <w:sz w:val="12"/>
                      <w:szCs w:val="12"/>
                      <w:lang w:eastAsia="ja-JP"/>
                    </w:rPr>
                    <w:lastRenderedPageBreak/>
                    <w:t>transmissions in multiple non-contiguous RB sets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1702EBB1"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lastRenderedPageBreak/>
                    <w:t>T</w:t>
                  </w:r>
                  <w:r w:rsidRPr="00CD607E">
                    <w:rPr>
                      <w:rFonts w:ascii="Arial" w:eastAsia="MS Mincho" w:hAnsi="Arial" w:cs="Arial"/>
                      <w:sz w:val="12"/>
                      <w:szCs w:val="12"/>
                      <w:lang w:eastAsia="ja-JP"/>
                    </w:rPr>
                    <w:t>BD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6618916E"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79028A3"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742" w:type="pct"/>
                  <w:tcBorders>
                    <w:top w:val="single" w:sz="4" w:space="0" w:color="auto"/>
                    <w:left w:val="single" w:sz="4" w:space="0" w:color="auto"/>
                    <w:bottom w:val="single" w:sz="4" w:space="0" w:color="auto"/>
                    <w:right w:val="single" w:sz="4" w:space="0" w:color="auto"/>
                  </w:tcBorders>
                  <w:shd w:val="clear" w:color="auto" w:fill="FFFF00"/>
                </w:tcPr>
                <w:p w14:paraId="5073E2D6" w14:textId="77777777" w:rsidR="006B6EE3" w:rsidRPr="00CD607E" w:rsidRDefault="006B6EE3" w:rsidP="006B6EE3">
                  <w:pPr>
                    <w:widowControl w:val="0"/>
                    <w:rPr>
                      <w:rFonts w:ascii="Arial" w:eastAsia="宋体" w:hAnsi="Arial" w:cs="Arial"/>
                      <w:sz w:val="12"/>
                      <w:szCs w:val="12"/>
                      <w:lang w:eastAsia="zh-CN"/>
                    </w:rPr>
                  </w:pPr>
                  <w:r w:rsidRPr="00CD607E">
                    <w:rPr>
                      <w:rFonts w:ascii="Arial" w:eastAsia="宋体" w:hAnsi="Arial" w:cs="Arial"/>
                      <w:sz w:val="12"/>
                      <w:szCs w:val="12"/>
                      <w:lang w:eastAsia="zh-CN"/>
                    </w:rPr>
                    <w:t xml:space="preserve">UE does not support </w:t>
                  </w:r>
                  <w:r w:rsidRPr="00CD607E">
                    <w:rPr>
                      <w:rFonts w:ascii="Arial" w:eastAsia="宋体" w:hAnsi="Arial" w:cs="Arial"/>
                      <w:sz w:val="12"/>
                      <w:szCs w:val="12"/>
                      <w:lang w:eastAsia="zh-CN"/>
                    </w:rPr>
                    <w:lastRenderedPageBreak/>
                    <w:t xml:space="preserve">PSFCH transmissions </w:t>
                  </w:r>
                  <w:r w:rsidRPr="00CD607E">
                    <w:rPr>
                      <w:rFonts w:ascii="Arial" w:eastAsia="MS Mincho" w:hAnsi="Arial" w:cs="Arial"/>
                      <w:sz w:val="12"/>
                      <w:szCs w:val="12"/>
                      <w:lang w:eastAsia="ja-JP"/>
                    </w:rPr>
                    <w:t>in multiple non-contiguous RB sets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8D1FB9F"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lastRenderedPageBreak/>
                    <w:t>[</w:t>
                  </w:r>
                  <w:r w:rsidRPr="00CD607E">
                    <w:rPr>
                      <w:rFonts w:ascii="Arial" w:eastAsia="MS Mincho" w:hAnsi="Arial" w:cs="Arial"/>
                      <w:sz w:val="12"/>
                      <w:szCs w:val="12"/>
                      <w:lang w:eastAsia="ja-JP"/>
                    </w:rPr>
                    <w:t>Per band]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AAEA7FF"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96FEC68"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75CD148A" w14:textId="77777777" w:rsidR="006B6EE3" w:rsidRPr="00CD607E" w:rsidRDefault="006B6EE3" w:rsidP="006B6EE3">
                  <w:pPr>
                    <w:widowControl w:val="0"/>
                    <w:rPr>
                      <w:rFonts w:ascii="Arial" w:eastAsia="MS Mincho" w:hAnsi="Arial" w:cs="Arial"/>
                      <w:sz w:val="12"/>
                      <w:szCs w:val="12"/>
                      <w:lang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5799EC44"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 xml:space="preserve">The signaling </w:t>
                  </w:r>
                  <w:r w:rsidRPr="00CD607E">
                    <w:rPr>
                      <w:rFonts w:ascii="Arial" w:eastAsia="MS Mincho" w:hAnsi="Arial" w:cs="Arial"/>
                      <w:sz w:val="12"/>
                      <w:szCs w:val="12"/>
                      <w:lang w:eastAsia="ja-JP"/>
                    </w:rPr>
                    <w:lastRenderedPageBreak/>
                    <w:t>is only expected for a band where shared spectrum channel access must be used.</w:t>
                  </w:r>
                </w:p>
                <w:p w14:paraId="4709C98A" w14:textId="77777777" w:rsidR="006B6EE3" w:rsidRPr="00CD607E" w:rsidRDefault="006B6EE3" w:rsidP="006B6EE3">
                  <w:pPr>
                    <w:widowControl w:val="0"/>
                    <w:rPr>
                      <w:rFonts w:ascii="Arial" w:eastAsia="MS Mincho" w:hAnsi="Arial" w:cs="Arial"/>
                      <w:sz w:val="12"/>
                      <w:szCs w:val="12"/>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5D858EFE"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lastRenderedPageBreak/>
                    <w:t xml:space="preserve">Optional with </w:t>
                  </w:r>
                  <w:r w:rsidRPr="00CD607E">
                    <w:rPr>
                      <w:rFonts w:ascii="Arial" w:eastAsia="MS Mincho" w:hAnsi="Arial" w:cs="Arial"/>
                      <w:sz w:val="12"/>
                      <w:szCs w:val="12"/>
                      <w:lang w:eastAsia="ja-JP"/>
                    </w:rPr>
                    <w:lastRenderedPageBreak/>
                    <w:t>capability signalling</w:t>
                  </w:r>
                </w:p>
                <w:p w14:paraId="67CB9AA3" w14:textId="77777777" w:rsidR="006B6EE3" w:rsidRPr="00CD607E" w:rsidRDefault="006B6EE3" w:rsidP="006B6EE3">
                  <w:pPr>
                    <w:widowControl w:val="0"/>
                    <w:rPr>
                      <w:rFonts w:ascii="Arial" w:eastAsia="MS Mincho" w:hAnsi="Arial" w:cs="Arial"/>
                      <w:sz w:val="12"/>
                      <w:szCs w:val="12"/>
                      <w:lang w:eastAsia="ja-JP"/>
                    </w:rPr>
                  </w:pPr>
                </w:p>
              </w:tc>
            </w:tr>
            <w:tr w:rsidR="006B6EE3" w:rsidRPr="00CD1195" w14:paraId="5058549D" w14:textId="77777777" w:rsidTr="006B6EE3">
              <w:trPr>
                <w:trHeight w:val="20"/>
              </w:trPr>
              <w:tc>
                <w:tcPr>
                  <w:tcW w:w="461" w:type="pct"/>
                  <w:tcBorders>
                    <w:top w:val="single" w:sz="4" w:space="0" w:color="auto"/>
                    <w:left w:val="single" w:sz="4" w:space="0" w:color="auto"/>
                    <w:bottom w:val="single" w:sz="4" w:space="0" w:color="auto"/>
                    <w:right w:val="single" w:sz="4" w:space="0" w:color="auto"/>
                  </w:tcBorders>
                  <w:shd w:val="clear" w:color="auto" w:fill="auto"/>
                </w:tcPr>
                <w:p w14:paraId="3632F9F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lastRenderedPageBreak/>
                    <w:t>47. NR_SL_enh2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CAB4BF2"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4</w:t>
                  </w:r>
                  <w:r w:rsidRPr="00CD607E">
                    <w:rPr>
                      <w:rFonts w:ascii="Arial" w:eastAsia="MS Mincho" w:hAnsi="Arial" w:cs="Arial"/>
                      <w:sz w:val="12"/>
                      <w:szCs w:val="12"/>
                      <w:lang w:eastAsia="ja-JP"/>
                    </w:rPr>
                    <w:t>7-m12</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328D620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S-SSB transmissions in multiple contiguous RB sets</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4F560BB"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U</w:t>
                  </w:r>
                  <w:r w:rsidRPr="00CD607E">
                    <w:rPr>
                      <w:rFonts w:ascii="Arial" w:eastAsia="MS Mincho" w:hAnsi="Arial" w:cs="Arial"/>
                      <w:sz w:val="12"/>
                      <w:szCs w:val="12"/>
                      <w:lang w:eastAsia="ja-JP"/>
                    </w:rPr>
                    <w:t>E supports S-SSB transmissions in multiple contiguous RB sets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048CD1C2"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T</w:t>
                  </w:r>
                  <w:r w:rsidRPr="00CD607E">
                    <w:rPr>
                      <w:rFonts w:ascii="Arial" w:eastAsia="MS Mincho" w:hAnsi="Arial" w:cs="Arial"/>
                      <w:sz w:val="12"/>
                      <w:szCs w:val="12"/>
                      <w:lang w:eastAsia="ja-JP"/>
                    </w:rPr>
                    <w:t>BD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957C1A4"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6AC72F7"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742" w:type="pct"/>
                  <w:tcBorders>
                    <w:top w:val="single" w:sz="4" w:space="0" w:color="auto"/>
                    <w:left w:val="single" w:sz="4" w:space="0" w:color="auto"/>
                    <w:bottom w:val="single" w:sz="4" w:space="0" w:color="auto"/>
                    <w:right w:val="single" w:sz="4" w:space="0" w:color="auto"/>
                  </w:tcBorders>
                  <w:shd w:val="clear" w:color="auto" w:fill="FFFF00"/>
                </w:tcPr>
                <w:p w14:paraId="40C34506" w14:textId="77777777" w:rsidR="006B6EE3" w:rsidRPr="00CD607E" w:rsidRDefault="006B6EE3" w:rsidP="006B6EE3">
                  <w:pPr>
                    <w:widowControl w:val="0"/>
                    <w:rPr>
                      <w:rFonts w:ascii="Arial" w:eastAsia="宋体" w:hAnsi="Arial" w:cs="Arial"/>
                      <w:sz w:val="12"/>
                      <w:szCs w:val="12"/>
                      <w:lang w:eastAsia="zh-CN"/>
                    </w:rPr>
                  </w:pPr>
                  <w:r w:rsidRPr="00CD607E">
                    <w:rPr>
                      <w:rFonts w:ascii="Arial" w:eastAsia="宋体" w:hAnsi="Arial" w:cs="Arial"/>
                      <w:sz w:val="12"/>
                      <w:szCs w:val="12"/>
                      <w:lang w:eastAsia="zh-CN"/>
                    </w:rPr>
                    <w:t xml:space="preserve">UE does not support </w:t>
                  </w:r>
                  <w:r w:rsidRPr="00CD607E">
                    <w:rPr>
                      <w:rFonts w:ascii="Arial" w:eastAsia="MS Mincho" w:hAnsi="Arial" w:cs="Arial"/>
                      <w:sz w:val="12"/>
                      <w:szCs w:val="12"/>
                      <w:lang w:eastAsia="ja-JP"/>
                    </w:rPr>
                    <w:t>S-SSB</w:t>
                  </w:r>
                  <w:r w:rsidRPr="00CD607E">
                    <w:rPr>
                      <w:rFonts w:ascii="Arial" w:eastAsia="宋体" w:hAnsi="Arial" w:cs="Arial"/>
                      <w:sz w:val="12"/>
                      <w:szCs w:val="12"/>
                      <w:lang w:eastAsia="zh-CN"/>
                    </w:rPr>
                    <w:t xml:space="preserve"> transmissions in multiple contiguous RB sets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E3BC21C"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Per band]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5927839"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F1B0A9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1B70E080" w14:textId="77777777" w:rsidR="006B6EE3" w:rsidRPr="00CD607E" w:rsidRDefault="006B6EE3" w:rsidP="006B6EE3">
                  <w:pPr>
                    <w:widowControl w:val="0"/>
                    <w:rPr>
                      <w:rFonts w:ascii="Arial" w:eastAsia="MS Mincho" w:hAnsi="Arial" w:cs="Arial"/>
                      <w:sz w:val="12"/>
                      <w:szCs w:val="12"/>
                      <w:lang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54614C17"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The signaling is only expected for a band where shared spectrum channel access must be used.</w:t>
                  </w:r>
                </w:p>
                <w:p w14:paraId="33B0F409" w14:textId="77777777" w:rsidR="006B6EE3" w:rsidRPr="00CD607E" w:rsidRDefault="006B6EE3" w:rsidP="006B6EE3">
                  <w:pPr>
                    <w:widowControl w:val="0"/>
                    <w:rPr>
                      <w:rFonts w:ascii="Arial" w:eastAsia="MS Mincho" w:hAnsi="Arial" w:cs="Arial"/>
                      <w:sz w:val="12"/>
                      <w:szCs w:val="12"/>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268EC367"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Optional with capability signalling</w:t>
                  </w:r>
                </w:p>
                <w:p w14:paraId="4DEB20DB" w14:textId="77777777" w:rsidR="006B6EE3" w:rsidRPr="00CD607E" w:rsidRDefault="006B6EE3" w:rsidP="006B6EE3">
                  <w:pPr>
                    <w:widowControl w:val="0"/>
                    <w:rPr>
                      <w:rFonts w:ascii="Arial" w:eastAsia="MS Mincho" w:hAnsi="Arial" w:cs="Arial"/>
                      <w:sz w:val="12"/>
                      <w:szCs w:val="12"/>
                      <w:lang w:eastAsia="ja-JP"/>
                    </w:rPr>
                  </w:pPr>
                </w:p>
              </w:tc>
            </w:tr>
            <w:tr w:rsidR="006B6EE3" w:rsidRPr="00CD1195" w14:paraId="69CDA5D0" w14:textId="77777777" w:rsidTr="006B6EE3">
              <w:trPr>
                <w:trHeight w:val="20"/>
              </w:trPr>
              <w:tc>
                <w:tcPr>
                  <w:tcW w:w="461" w:type="pct"/>
                  <w:tcBorders>
                    <w:top w:val="single" w:sz="4" w:space="0" w:color="auto"/>
                    <w:left w:val="single" w:sz="4" w:space="0" w:color="auto"/>
                    <w:bottom w:val="single" w:sz="4" w:space="0" w:color="auto"/>
                    <w:right w:val="single" w:sz="4" w:space="0" w:color="auto"/>
                  </w:tcBorders>
                  <w:shd w:val="clear" w:color="auto" w:fill="auto"/>
                </w:tcPr>
                <w:p w14:paraId="67B2E9D1"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47. NR_SL_enh2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5C0EE83"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4</w:t>
                  </w:r>
                  <w:r w:rsidRPr="00CD607E">
                    <w:rPr>
                      <w:rFonts w:ascii="Arial" w:eastAsia="MS Mincho" w:hAnsi="Arial" w:cs="Arial"/>
                      <w:sz w:val="12"/>
                      <w:szCs w:val="12"/>
                      <w:lang w:eastAsia="ja-JP"/>
                    </w:rPr>
                    <w:t>7-m12a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58AED88"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S-SSB transmissions in multiple non-contiguous RB sets</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1DC7615C"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U</w:t>
                  </w:r>
                  <w:r w:rsidRPr="00CD607E">
                    <w:rPr>
                      <w:rFonts w:ascii="Arial" w:eastAsia="MS Mincho" w:hAnsi="Arial" w:cs="Arial"/>
                      <w:sz w:val="12"/>
                      <w:szCs w:val="12"/>
                      <w:lang w:eastAsia="ja-JP"/>
                    </w:rPr>
                    <w:t>E supports S-SSB transmissions in multiple non-contiguous RB sets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04EECFEE"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T</w:t>
                  </w:r>
                  <w:r w:rsidRPr="00CD607E">
                    <w:rPr>
                      <w:rFonts w:ascii="Arial" w:eastAsia="MS Mincho" w:hAnsi="Arial" w:cs="Arial"/>
                      <w:sz w:val="12"/>
                      <w:szCs w:val="12"/>
                      <w:lang w:eastAsia="ja-JP"/>
                    </w:rPr>
                    <w:t>BD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8AB9834"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49FAEC50"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No]</w:t>
                  </w:r>
                </w:p>
              </w:tc>
              <w:tc>
                <w:tcPr>
                  <w:tcW w:w="742" w:type="pct"/>
                  <w:tcBorders>
                    <w:top w:val="single" w:sz="4" w:space="0" w:color="auto"/>
                    <w:left w:val="single" w:sz="4" w:space="0" w:color="auto"/>
                    <w:bottom w:val="single" w:sz="4" w:space="0" w:color="auto"/>
                    <w:right w:val="single" w:sz="4" w:space="0" w:color="auto"/>
                  </w:tcBorders>
                  <w:shd w:val="clear" w:color="auto" w:fill="FFFF00"/>
                </w:tcPr>
                <w:p w14:paraId="3A48A8B5" w14:textId="77777777" w:rsidR="006B6EE3" w:rsidRPr="00CD607E" w:rsidRDefault="006B6EE3" w:rsidP="006B6EE3">
                  <w:pPr>
                    <w:widowControl w:val="0"/>
                    <w:rPr>
                      <w:rFonts w:ascii="Arial" w:eastAsia="宋体" w:hAnsi="Arial" w:cs="Arial"/>
                      <w:sz w:val="12"/>
                      <w:szCs w:val="12"/>
                      <w:lang w:eastAsia="zh-CN"/>
                    </w:rPr>
                  </w:pPr>
                  <w:r w:rsidRPr="00CD607E">
                    <w:rPr>
                      <w:rFonts w:ascii="Arial" w:eastAsia="宋体" w:hAnsi="Arial" w:cs="Arial"/>
                      <w:sz w:val="12"/>
                      <w:szCs w:val="12"/>
                      <w:lang w:eastAsia="zh-CN"/>
                    </w:rPr>
                    <w:t xml:space="preserve">UE does not support </w:t>
                  </w:r>
                  <w:r w:rsidRPr="00CD607E">
                    <w:rPr>
                      <w:rFonts w:ascii="Arial" w:eastAsia="MS Mincho" w:hAnsi="Arial" w:cs="Arial"/>
                      <w:sz w:val="12"/>
                      <w:szCs w:val="12"/>
                      <w:lang w:eastAsia="ja-JP"/>
                    </w:rPr>
                    <w:t>S-SSB</w:t>
                  </w:r>
                  <w:r w:rsidRPr="00CD607E">
                    <w:rPr>
                      <w:rFonts w:ascii="Arial" w:eastAsia="宋体" w:hAnsi="Arial" w:cs="Arial"/>
                      <w:sz w:val="12"/>
                      <w:szCs w:val="12"/>
                      <w:lang w:eastAsia="zh-CN"/>
                    </w:rPr>
                    <w:t xml:space="preserve"> transmissions in multiple non-contiguous RB sets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07CF3F6"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w:t>
                  </w:r>
                  <w:r w:rsidRPr="00CD607E">
                    <w:rPr>
                      <w:rFonts w:ascii="Arial" w:eastAsia="MS Mincho" w:hAnsi="Arial" w:cs="Arial"/>
                      <w:sz w:val="12"/>
                      <w:szCs w:val="12"/>
                      <w:lang w:eastAsia="ja-JP"/>
                    </w:rPr>
                    <w:t>Per band]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4A7CD6E"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480BD1E"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hint="eastAsia"/>
                      <w:sz w:val="12"/>
                      <w:szCs w:val="12"/>
                      <w:lang w:eastAsia="ja-JP"/>
                    </w:rPr>
                    <w:t>N</w:t>
                  </w:r>
                  <w:r w:rsidRPr="00CD607E">
                    <w:rPr>
                      <w:rFonts w:ascii="Arial" w:eastAsia="MS Mincho" w:hAnsi="Arial" w:cs="Arial"/>
                      <w:sz w:val="12"/>
                      <w:szCs w:val="12"/>
                      <w:lang w:eastAsia="ja-JP"/>
                    </w:rPr>
                    <w:t>/A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9E3FEAA" w14:textId="77777777" w:rsidR="006B6EE3" w:rsidRPr="00CD607E" w:rsidRDefault="006B6EE3" w:rsidP="006B6EE3">
                  <w:pPr>
                    <w:widowControl w:val="0"/>
                    <w:rPr>
                      <w:rFonts w:ascii="Arial" w:eastAsia="MS Mincho" w:hAnsi="Arial" w:cs="Arial"/>
                      <w:sz w:val="12"/>
                      <w:szCs w:val="12"/>
                      <w:lang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6AADA6A2"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The signaling is only expected for a band where shared spectrum channel access must be used.</w:t>
                  </w:r>
                </w:p>
                <w:p w14:paraId="22DE7DC1" w14:textId="77777777" w:rsidR="006B6EE3" w:rsidRPr="00CD607E" w:rsidRDefault="006B6EE3" w:rsidP="006B6EE3">
                  <w:pPr>
                    <w:widowControl w:val="0"/>
                    <w:rPr>
                      <w:rFonts w:ascii="Arial" w:eastAsia="MS Mincho" w:hAnsi="Arial" w:cs="Arial"/>
                      <w:sz w:val="12"/>
                      <w:szCs w:val="12"/>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4C8B13FA" w14:textId="77777777" w:rsidR="006B6EE3" w:rsidRPr="00CD607E" w:rsidRDefault="006B6EE3" w:rsidP="006B6EE3">
                  <w:pPr>
                    <w:widowControl w:val="0"/>
                    <w:rPr>
                      <w:rFonts w:ascii="Arial" w:eastAsia="MS Mincho" w:hAnsi="Arial" w:cs="Arial"/>
                      <w:sz w:val="12"/>
                      <w:szCs w:val="12"/>
                      <w:lang w:eastAsia="ja-JP"/>
                    </w:rPr>
                  </w:pPr>
                  <w:r w:rsidRPr="00CD607E">
                    <w:rPr>
                      <w:rFonts w:ascii="Arial" w:eastAsia="MS Mincho" w:hAnsi="Arial" w:cs="Arial"/>
                      <w:sz w:val="12"/>
                      <w:szCs w:val="12"/>
                      <w:lang w:eastAsia="ja-JP"/>
                    </w:rPr>
                    <w:t>Optional with capability signalling</w:t>
                  </w:r>
                </w:p>
                <w:p w14:paraId="0E8A46E0" w14:textId="77777777" w:rsidR="006B6EE3" w:rsidRPr="00CD607E" w:rsidRDefault="006B6EE3" w:rsidP="006B6EE3">
                  <w:pPr>
                    <w:widowControl w:val="0"/>
                    <w:rPr>
                      <w:rFonts w:ascii="Arial" w:eastAsia="MS Mincho" w:hAnsi="Arial" w:cs="Arial"/>
                      <w:sz w:val="12"/>
                      <w:szCs w:val="12"/>
                      <w:lang w:eastAsia="ja-JP"/>
                    </w:rPr>
                  </w:pPr>
                </w:p>
              </w:tc>
            </w:tr>
          </w:tbl>
          <w:p w14:paraId="1DB0047F" w14:textId="77777777" w:rsidR="006B6EE3" w:rsidRDefault="006B6EE3" w:rsidP="00384E46">
            <w:pPr>
              <w:pStyle w:val="a0"/>
              <w:rPr>
                <w:rFonts w:ascii="Times New Roman" w:eastAsiaTheme="minorEastAsia" w:hAnsi="Times New Roman" w:cs="Times New Roman"/>
                <w:sz w:val="20"/>
                <w:lang w:eastAsia="zh-CN"/>
              </w:rPr>
            </w:pPr>
          </w:p>
        </w:tc>
      </w:tr>
    </w:tbl>
    <w:p w14:paraId="34DF5287" w14:textId="766DD7D6" w:rsidR="006B6EE3" w:rsidRDefault="006B6EE3" w:rsidP="00384E46">
      <w:pPr>
        <w:pStyle w:val="a0"/>
        <w:rPr>
          <w:rFonts w:ascii="Times New Roman" w:eastAsiaTheme="minorEastAsia" w:hAnsi="Times New Roman" w:cs="Times New Roman"/>
          <w:sz w:val="20"/>
          <w:lang w:eastAsia="zh-CN"/>
        </w:rPr>
      </w:pPr>
    </w:p>
    <w:p w14:paraId="12AAD88F" w14:textId="05688003" w:rsidR="00384E46" w:rsidRDefault="009F4CAD" w:rsidP="00384E4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pre-requisite of the above 4 FGs, FG47-k2</w:t>
      </w:r>
      <w:r w:rsidR="008345DA">
        <w:rPr>
          <w:rFonts w:ascii="Times New Roman" w:eastAsiaTheme="minorEastAsia" w:hAnsi="Times New Roman" w:cs="Times New Roman"/>
          <w:sz w:val="20"/>
          <w:lang w:eastAsia="zh-CN"/>
        </w:rPr>
        <w:t xml:space="preserve"> </w:t>
      </w:r>
      <w:r w:rsidRPr="009F4CAD">
        <w:rPr>
          <w:rFonts w:ascii="Times New Roman" w:eastAsiaTheme="minorEastAsia" w:hAnsi="Times New Roman" w:cs="Times New Roman"/>
          <w:sz w:val="20"/>
          <w:lang w:eastAsia="zh-CN"/>
        </w:rPr>
        <w:t>(SL multi-channel access for dynamic channel access mode)</w:t>
      </w:r>
      <w:r>
        <w:rPr>
          <w:rFonts w:ascii="Times New Roman" w:eastAsiaTheme="minorEastAsia" w:hAnsi="Times New Roman" w:cs="Times New Roman"/>
          <w:sz w:val="20"/>
          <w:lang w:eastAsia="zh-CN"/>
        </w:rPr>
        <w:t xml:space="preserve"> should be the pre-requisite of the above 4 FGs for W-SSB/PSFCH transmission in multiple RB sets.</w:t>
      </w:r>
    </w:p>
    <w:p w14:paraId="3F42A963" w14:textId="0BDB9F31" w:rsidR="00384E46" w:rsidRDefault="00384E46" w:rsidP="00384E46">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DD6D5A">
        <w:rPr>
          <w:rFonts w:ascii="Times New Roman" w:eastAsiaTheme="minorEastAsia" w:hAnsi="Times New Roman" w:cs="Times New Roman"/>
          <w:b/>
          <w:i/>
          <w:sz w:val="20"/>
          <w:lang w:eastAsia="zh-CN"/>
        </w:rPr>
        <w:t>8</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FG47-k2(SL multi-channel access for </w:t>
      </w:r>
      <w:r w:rsidRPr="00384E46">
        <w:rPr>
          <w:rFonts w:ascii="Times New Roman" w:eastAsiaTheme="minorEastAsia" w:hAnsi="Times New Roman" w:cs="Times New Roman"/>
          <w:b/>
          <w:i/>
          <w:sz w:val="20"/>
          <w:lang w:eastAsia="zh-CN"/>
        </w:rPr>
        <w:t>dynamic channel access mode</w:t>
      </w:r>
      <w:r>
        <w:rPr>
          <w:rFonts w:ascii="Times New Roman" w:eastAsiaTheme="minorEastAsia" w:hAnsi="Times New Roman" w:cs="Times New Roman"/>
          <w:b/>
          <w:i/>
          <w:sz w:val="20"/>
          <w:lang w:eastAsia="zh-CN"/>
        </w:rPr>
        <w:t>)</w:t>
      </w:r>
      <w:r w:rsidR="009F4CAD">
        <w:rPr>
          <w:rFonts w:ascii="Times New Roman" w:eastAsiaTheme="minorEastAsia" w:hAnsi="Times New Roman" w:cs="Times New Roman"/>
          <w:b/>
          <w:i/>
          <w:sz w:val="20"/>
          <w:lang w:eastAsia="zh-CN"/>
        </w:rPr>
        <w:t xml:space="preserve"> should be the pre-requisite of FG47-m11, FG47-m11a, FG47-m12 and FG47-m12a</w:t>
      </w:r>
      <w:r>
        <w:rPr>
          <w:rFonts w:ascii="Times New Roman" w:eastAsiaTheme="minorEastAsia" w:hAnsi="Times New Roman" w:cs="Times New Roman"/>
          <w:b/>
          <w:i/>
          <w:sz w:val="20"/>
          <w:lang w:eastAsia="zh-CN"/>
        </w:rPr>
        <w:t>.</w:t>
      </w:r>
    </w:p>
    <w:p w14:paraId="1DAFF2B3" w14:textId="77777777" w:rsidR="00B819BE" w:rsidRPr="00384E46" w:rsidRDefault="00B819BE" w:rsidP="00B67DC5">
      <w:pPr>
        <w:pStyle w:val="a0"/>
        <w:rPr>
          <w:rFonts w:ascii="Times New Roman" w:eastAsiaTheme="minorEastAsia" w:hAnsi="Times New Roman" w:cs="Times New Roman"/>
          <w:sz w:val="20"/>
          <w:lang w:eastAsia="zh-CN"/>
        </w:rPr>
      </w:pPr>
    </w:p>
    <w:p w14:paraId="54528123" w14:textId="77777777" w:rsidR="0065518A" w:rsidRDefault="0065518A" w:rsidP="0065518A">
      <w:pPr>
        <w:pStyle w:val="2"/>
        <w:ind w:left="578" w:hanging="578"/>
        <w:rPr>
          <w:rFonts w:eastAsiaTheme="minorEastAsia"/>
          <w:lang w:val="en-US"/>
        </w:rPr>
      </w:pPr>
      <w:r>
        <w:rPr>
          <w:rFonts w:eastAsiaTheme="minorEastAsia"/>
          <w:lang w:val="en-US"/>
        </w:rPr>
        <w:t xml:space="preserve">FG for CW </w:t>
      </w:r>
      <w:r>
        <w:rPr>
          <w:rFonts w:eastAsiaTheme="minorEastAsia" w:hint="eastAsia"/>
          <w:lang w:val="en-US"/>
        </w:rPr>
        <w:t>adjustmen</w:t>
      </w:r>
      <w:r>
        <w:rPr>
          <w:rFonts w:eastAsiaTheme="minorEastAsia"/>
          <w:lang w:val="en-US"/>
        </w:rPr>
        <w:t xml:space="preserve">t without explicit HARQ-ACK feedbacks </w:t>
      </w:r>
    </w:p>
    <w:p w14:paraId="7C30EBCF" w14:textId="28AE2B06" w:rsidR="0065518A" w:rsidRDefault="0065518A" w:rsidP="0065518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w:t>
      </w:r>
      <w:r w:rsidR="00630166">
        <w:rPr>
          <w:rFonts w:ascii="Times New Roman" w:eastAsiaTheme="minorEastAsia" w:hAnsi="Times New Roman" w:cs="Times New Roman"/>
          <w:sz w:val="20"/>
          <w:lang w:eastAsia="zh-CN"/>
        </w:rPr>
        <w:t>3 and RAN1#114bis</w:t>
      </w:r>
      <w:r>
        <w:rPr>
          <w:rFonts w:ascii="Times New Roman" w:eastAsiaTheme="minorEastAsia" w:hAnsi="Times New Roman" w:cs="Times New Roman"/>
          <w:sz w:val="20"/>
          <w:lang w:eastAsia="zh-CN"/>
        </w:rPr>
        <w:t xml:space="preserve"> meeting, the contention window adjustment on SL transmissions without explicit HARQ-ACK feedback were discussed with following agreement</w:t>
      </w:r>
      <w:r w:rsidR="008345DA">
        <w:rPr>
          <w:rFonts w:ascii="Times New Roman" w:eastAsiaTheme="minorEastAsia" w:hAnsi="Times New Roman" w:cs="Times New Roman"/>
          <w:sz w:val="20"/>
          <w:lang w:eastAsia="zh-CN"/>
        </w:rPr>
        <w:t>s</w:t>
      </w:r>
      <w:r>
        <w:rPr>
          <w:rFonts w:ascii="Times New Roman" w:eastAsiaTheme="minorEastAsia" w:hAnsi="Times New Roman" w:cs="Times New Roman" w:hint="eastAsia"/>
          <w:sz w:val="20"/>
          <w:lang w:eastAsia="zh-CN"/>
        </w:rPr>
        <w:t>.</w:t>
      </w:r>
    </w:p>
    <w:tbl>
      <w:tblPr>
        <w:tblStyle w:val="af5"/>
        <w:tblW w:w="0" w:type="auto"/>
        <w:tblLook w:val="04A0" w:firstRow="1" w:lastRow="0" w:firstColumn="1" w:lastColumn="0" w:noHBand="0" w:noVBand="1"/>
      </w:tblPr>
      <w:tblGrid>
        <w:gridCol w:w="9060"/>
      </w:tblGrid>
      <w:tr w:rsidR="0065518A" w14:paraId="3E13C2BF" w14:textId="77777777" w:rsidTr="006241A5">
        <w:tc>
          <w:tcPr>
            <w:tcW w:w="9286" w:type="dxa"/>
          </w:tcPr>
          <w:p w14:paraId="7BD36B11" w14:textId="77777777" w:rsidR="0065518A" w:rsidRDefault="0065518A" w:rsidP="006241A5">
            <w:pPr>
              <w:autoSpaceDE w:val="0"/>
              <w:autoSpaceDN w:val="0"/>
              <w:jc w:val="both"/>
            </w:pPr>
            <w:bookmarkStart w:id="3" w:name="_Hlk148044407"/>
            <w:r>
              <w:rPr>
                <w:b/>
                <w:bCs/>
                <w:highlight w:val="green"/>
              </w:rPr>
              <w:t>Agreem</w:t>
            </w:r>
            <w:r w:rsidRPr="00D13003">
              <w:rPr>
                <w:b/>
                <w:bCs/>
                <w:highlight w:val="green"/>
              </w:rPr>
              <w:t>ent in RAN1#113 meeting</w:t>
            </w:r>
          </w:p>
          <w:p w14:paraId="78BF6994" w14:textId="77777777" w:rsidR="0065518A" w:rsidRDefault="0065518A" w:rsidP="006241A5">
            <w:pPr>
              <w:autoSpaceDE w:val="0"/>
              <w:autoSpaceDN w:val="0"/>
              <w:jc w:val="both"/>
            </w:pPr>
            <w:r>
              <w:t xml:space="preserve">If UE performs SL transmission using Type 1 channel access procedures associated with the channel access priority class </w:t>
            </w:r>
            <m:oMath>
              <m:r>
                <w:rPr>
                  <w:rFonts w:ascii="Cambria Math" w:hAnsi="Cambria Math"/>
                </w:rPr>
                <m:t>p</m:t>
              </m:r>
            </m:oMath>
            <w:r>
              <w:t xml:space="preserve"> on a channel and the SL transmission is not associated with explicit HARQ-ACK feedback by the corresponding UE(s), </w:t>
            </w:r>
            <w:r>
              <w:rPr>
                <w:color w:val="000000"/>
                <w:lang w:eastAsia="ko-KR"/>
              </w:rPr>
              <w:t>the following is adopted for the CW adjustment.</w:t>
            </w:r>
          </w:p>
          <w:p w14:paraId="62423D16" w14:textId="77777777" w:rsidR="0065518A" w:rsidRDefault="0065518A" w:rsidP="006241A5">
            <w:pPr>
              <w:pStyle w:val="af6"/>
              <w:numPr>
                <w:ilvl w:val="0"/>
                <w:numId w:val="5"/>
              </w:numPr>
              <w:autoSpaceDE w:val="0"/>
              <w:autoSpaceDN w:val="0"/>
              <w:ind w:firstLineChars="0"/>
              <w:jc w:val="both"/>
            </w:pP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222E6B9B" w14:textId="77777777" w:rsidR="0065518A" w:rsidRDefault="0065518A" w:rsidP="006241A5">
            <w:pPr>
              <w:pStyle w:val="af6"/>
              <w:numPr>
                <w:ilvl w:val="0"/>
                <w:numId w:val="5"/>
              </w:numPr>
              <w:autoSpaceDE w:val="0"/>
              <w:autoSpaceDN w:val="0"/>
              <w:ind w:firstLineChars="0"/>
              <w:jc w:val="both"/>
            </w:pPr>
            <w:r>
              <w:rPr>
                <w:color w:val="000000"/>
                <w:lang w:eastAsia="ko-KR"/>
              </w:rPr>
              <w:t xml:space="preserve">If </w:t>
            </w:r>
            <w:r>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rPr>
                <w:lang w:eastAsia="ko-KR"/>
              </w:rPr>
              <w:t>to the next higher allowed value.</w:t>
            </w:r>
          </w:p>
          <w:p w14:paraId="69E2E163" w14:textId="77777777" w:rsidR="0065518A" w:rsidRDefault="0065518A" w:rsidP="006241A5">
            <w:pPr>
              <w:pStyle w:val="af6"/>
              <w:numPr>
                <w:ilvl w:val="1"/>
                <w:numId w:val="5"/>
              </w:numPr>
              <w:autoSpaceDE w:val="0"/>
              <w:autoSpaceDN w:val="0"/>
              <w:ind w:firstLineChars="0"/>
              <w:jc w:val="both"/>
            </w:pPr>
            <w:r>
              <w:t>FFS: whether this only applies to a resource pool without PSFCH configuration</w:t>
            </w:r>
          </w:p>
          <w:p w14:paraId="3FED8921" w14:textId="77777777" w:rsidR="0065518A" w:rsidRDefault="0065518A" w:rsidP="006241A5">
            <w:pPr>
              <w:pStyle w:val="af6"/>
              <w:numPr>
                <w:ilvl w:val="1"/>
                <w:numId w:val="5"/>
              </w:numPr>
              <w:autoSpaceDE w:val="0"/>
              <w:autoSpaceDN w:val="0"/>
              <w:ind w:firstLineChars="0"/>
              <w:jc w:val="both"/>
            </w:pPr>
            <w:r>
              <w:t>FFS: value of X</w:t>
            </w:r>
          </w:p>
          <w:p w14:paraId="16B27BA0" w14:textId="77777777" w:rsidR="0065518A" w:rsidRPr="00D13003" w:rsidRDefault="0065518A" w:rsidP="006241A5">
            <w:pPr>
              <w:autoSpaceDE w:val="0"/>
              <w:autoSpaceDN w:val="0"/>
              <w:jc w:val="both"/>
              <w:rPr>
                <w:b/>
                <w:bCs/>
                <w:highlight w:val="green"/>
              </w:rPr>
            </w:pPr>
          </w:p>
          <w:p w14:paraId="583D6B49" w14:textId="77777777" w:rsidR="0065518A" w:rsidRPr="00D13003" w:rsidRDefault="0065518A" w:rsidP="006241A5">
            <w:pPr>
              <w:autoSpaceDE w:val="0"/>
              <w:autoSpaceDN w:val="0"/>
              <w:jc w:val="both"/>
              <w:rPr>
                <w:b/>
                <w:bCs/>
                <w:highlight w:val="green"/>
              </w:rPr>
            </w:pPr>
            <w:r w:rsidRPr="00D13003">
              <w:rPr>
                <w:b/>
                <w:bCs/>
                <w:highlight w:val="green"/>
              </w:rPr>
              <w:t xml:space="preserve">Agreement in </w:t>
            </w:r>
            <w:r>
              <w:rPr>
                <w:b/>
                <w:bCs/>
                <w:highlight w:val="green"/>
              </w:rPr>
              <w:t>RAN1#</w:t>
            </w:r>
            <w:r w:rsidRPr="00D13003">
              <w:rPr>
                <w:b/>
                <w:bCs/>
                <w:highlight w:val="green"/>
              </w:rPr>
              <w:t>114bis meeting</w:t>
            </w:r>
          </w:p>
          <w:p w14:paraId="4749B845" w14:textId="77777777" w:rsidR="0065518A" w:rsidRPr="00D13003" w:rsidRDefault="0065518A" w:rsidP="006241A5">
            <w:pPr>
              <w:autoSpaceDE w:val="0"/>
              <w:autoSpaceDN w:val="0"/>
              <w:jc w:val="both"/>
            </w:pPr>
            <w:r w:rsidRPr="00D13003">
              <w:t xml:space="preserve">For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D13003">
              <w:t xml:space="preserve"> </w:t>
            </w:r>
            <w:r w:rsidRPr="00FE57E8">
              <w:t xml:space="preserve">autonomous update to the next higher allowed value when the same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max</m:t>
                  </m:r>
                  <m:r>
                    <m:rPr>
                      <m:sty m:val="p"/>
                    </m:rPr>
                    <w:rPr>
                      <w:rFonts w:ascii="Cambria Math" w:hAnsi="Cambria Math"/>
                    </w:rPr>
                    <m:t>,</m:t>
                  </m:r>
                  <m:r>
                    <w:rPr>
                      <w:rFonts w:ascii="Cambria Math" w:hAnsi="Cambria Math"/>
                    </w:rPr>
                    <m:t>p</m:t>
                  </m:r>
                </m:sub>
              </m:sSub>
            </m:oMath>
            <w:r w:rsidRPr="00FE57E8">
              <w:t xml:space="preserve"> value is consecutively used for X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FE57E8">
              <w:t>,</w:t>
            </w:r>
          </w:p>
          <w:p w14:paraId="722F065B" w14:textId="77777777" w:rsidR="0065518A" w:rsidRPr="00D13003" w:rsidRDefault="0065518A" w:rsidP="006241A5">
            <w:pPr>
              <w:pStyle w:val="af6"/>
              <w:numPr>
                <w:ilvl w:val="0"/>
                <w:numId w:val="5"/>
              </w:numPr>
              <w:autoSpaceDE w:val="0"/>
              <w:autoSpaceDN w:val="0"/>
              <w:ind w:firstLineChars="0"/>
              <w:jc w:val="both"/>
              <w:rPr>
                <w:color w:val="000000"/>
                <w:lang w:val="en-AU" w:eastAsia="ko-KR"/>
              </w:rPr>
            </w:pPr>
            <w:r w:rsidRPr="00D13003">
              <w:rPr>
                <w:color w:val="000000"/>
                <w:lang w:val="en-AU" w:eastAsia="ko-KR"/>
              </w:rPr>
              <w:t>The (pre-)configuration provides 1 value for X among a value range of {1, 8, 16, 32, ‘infinity’}.</w:t>
            </w:r>
          </w:p>
          <w:p w14:paraId="1113C25A" w14:textId="77777777" w:rsidR="0065518A" w:rsidRPr="00D13003" w:rsidRDefault="0065518A" w:rsidP="006241A5">
            <w:pPr>
              <w:pStyle w:val="af6"/>
              <w:numPr>
                <w:ilvl w:val="0"/>
                <w:numId w:val="5"/>
              </w:numPr>
              <w:autoSpaceDE w:val="0"/>
              <w:autoSpaceDN w:val="0"/>
              <w:ind w:firstLineChars="0"/>
              <w:jc w:val="both"/>
            </w:pPr>
            <w:r w:rsidRPr="00D13003">
              <w:rPr>
                <w:color w:val="000000"/>
                <w:lang w:val="en-AU" w:eastAsia="ko-KR"/>
              </w:rPr>
              <w:t>This operation is restricted only to PSCCH/PSSCH transmission with HARQ feedback indicator in SCI-2 is set to disabled, regardless of PSFCH resources being configured in a resource pool.</w:t>
            </w:r>
            <w:bookmarkEnd w:id="3"/>
          </w:p>
        </w:tc>
      </w:tr>
    </w:tbl>
    <w:p w14:paraId="3C70F422" w14:textId="407831DC" w:rsidR="0065518A" w:rsidRDefault="0065518A" w:rsidP="008B634F">
      <w:pPr>
        <w:pStyle w:val="a0"/>
        <w:rPr>
          <w:rFonts w:ascii="Times New Roman" w:eastAsiaTheme="minorEastAsia" w:hAnsi="Times New Roman" w:cs="Times New Roman"/>
          <w:sz w:val="20"/>
          <w:lang w:eastAsia="zh-CN"/>
        </w:rPr>
      </w:pPr>
    </w:p>
    <w:p w14:paraId="5E1D9791" w14:textId="64C71768" w:rsidR="003378E8" w:rsidRDefault="003378E8"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our understanding, since this consecutive X times CW adjustment mechanism for SL transmissions without explicit HARQ-ACK feedbacks is not aligned with NR-U, and the benefits are not </w:t>
      </w:r>
      <w:r w:rsidR="00B66B54">
        <w:rPr>
          <w:rFonts w:ascii="Times New Roman" w:eastAsiaTheme="minorEastAsia" w:hAnsi="Times New Roman" w:cs="Times New Roman"/>
          <w:sz w:val="20"/>
          <w:lang w:eastAsia="zh-CN"/>
        </w:rPr>
        <w:t>justified</w:t>
      </w:r>
      <w:r>
        <w:rPr>
          <w:rFonts w:ascii="Times New Roman" w:eastAsiaTheme="minorEastAsia" w:hAnsi="Times New Roman" w:cs="Times New Roman"/>
          <w:sz w:val="20"/>
          <w:lang w:eastAsia="zh-CN"/>
        </w:rPr>
        <w:t xml:space="preserve">. Therefore, we prefer to make it as an optional feature, whether UE perform this </w:t>
      </w:r>
      <w:r w:rsidR="00FE6C8D" w:rsidRPr="00FE6C8D">
        <w:rPr>
          <w:rFonts w:ascii="Times New Roman" w:eastAsiaTheme="minorEastAsia" w:hAnsi="Times New Roman" w:cs="Times New Roman"/>
          <w:sz w:val="20"/>
          <w:lang w:eastAsia="zh-CN"/>
        </w:rPr>
        <w:t>CW autonomous update</w:t>
      </w:r>
      <w:r>
        <w:rPr>
          <w:rFonts w:ascii="Times New Roman" w:eastAsiaTheme="minorEastAsia" w:hAnsi="Times New Roman" w:cs="Times New Roman"/>
          <w:sz w:val="20"/>
          <w:lang w:eastAsia="zh-CN"/>
        </w:rPr>
        <w:t xml:space="preserve"> is a UE capability.</w:t>
      </w:r>
      <w:r w:rsidR="00120F19">
        <w:rPr>
          <w:rFonts w:ascii="Times New Roman" w:eastAsiaTheme="minorEastAsia" w:hAnsi="Times New Roman" w:cs="Times New Roman"/>
          <w:sz w:val="20"/>
          <w:lang w:eastAsia="zh-CN"/>
        </w:rPr>
        <w:t xml:space="preserve"> If a UE is not capable of this feature, </w:t>
      </w:r>
      <w:r w:rsidR="00120F19">
        <w:rPr>
          <w:rFonts w:ascii="Times New Roman" w:eastAsiaTheme="minorEastAsia" w:hAnsi="Times New Roman" w:cs="Times New Roman" w:hint="eastAsia"/>
          <w:sz w:val="20"/>
          <w:lang w:eastAsia="zh-CN"/>
        </w:rPr>
        <w:t>the</w:t>
      </w:r>
      <w:r w:rsidR="00120F19">
        <w:rPr>
          <w:rFonts w:ascii="Times New Roman" w:eastAsiaTheme="minorEastAsia" w:hAnsi="Times New Roman" w:cs="Times New Roman"/>
          <w:sz w:val="20"/>
          <w:lang w:eastAsia="zh-CN"/>
        </w:rPr>
        <w:t xml:space="preserve"> UE’s behavior is same as that of X value is ‘infinity’. </w:t>
      </w:r>
    </w:p>
    <w:p w14:paraId="0175C6A0" w14:textId="7F0B1484" w:rsidR="003378E8" w:rsidRPr="00B637EF" w:rsidRDefault="00B637EF" w:rsidP="008B634F">
      <w:pPr>
        <w:pStyle w:val="a0"/>
        <w:rPr>
          <w:rFonts w:ascii="Times New Roman" w:eastAsiaTheme="minorEastAsia" w:hAnsi="Times New Roman" w:cs="Times New Roman"/>
          <w:b/>
          <w:bCs/>
          <w:i/>
          <w:iCs/>
          <w:sz w:val="20"/>
          <w:lang w:eastAsia="zh-CN"/>
        </w:rPr>
      </w:pPr>
      <w:r w:rsidRPr="00B637EF">
        <w:rPr>
          <w:rFonts w:ascii="Times New Roman" w:eastAsiaTheme="minorEastAsia" w:hAnsi="Times New Roman" w:cs="Times New Roman" w:hint="eastAsia"/>
          <w:b/>
          <w:bCs/>
          <w:i/>
          <w:iCs/>
          <w:sz w:val="20"/>
          <w:lang w:eastAsia="zh-CN"/>
        </w:rPr>
        <w:lastRenderedPageBreak/>
        <w:t>P</w:t>
      </w:r>
      <w:r w:rsidRPr="00B637EF">
        <w:rPr>
          <w:rFonts w:ascii="Times New Roman" w:eastAsiaTheme="minorEastAsia" w:hAnsi="Times New Roman" w:cs="Times New Roman"/>
          <w:b/>
          <w:bCs/>
          <w:i/>
          <w:iCs/>
          <w:sz w:val="20"/>
          <w:lang w:eastAsia="zh-CN"/>
        </w:rPr>
        <w:t xml:space="preserve">roposal </w:t>
      </w:r>
      <w:r w:rsidR="00DD6D5A">
        <w:rPr>
          <w:rFonts w:ascii="Times New Roman" w:eastAsiaTheme="minorEastAsia" w:hAnsi="Times New Roman" w:cs="Times New Roman"/>
          <w:b/>
          <w:bCs/>
          <w:i/>
          <w:iCs/>
          <w:sz w:val="20"/>
          <w:lang w:eastAsia="zh-CN"/>
        </w:rPr>
        <w:t>9</w:t>
      </w:r>
      <w:r w:rsidRPr="00B637EF">
        <w:rPr>
          <w:rFonts w:ascii="Times New Roman" w:eastAsiaTheme="minorEastAsia" w:hAnsi="Times New Roman" w:cs="Times New Roman"/>
          <w:b/>
          <w:bCs/>
          <w:i/>
          <w:iCs/>
          <w:sz w:val="20"/>
          <w:lang w:eastAsia="zh-CN"/>
        </w:rPr>
        <w:t xml:space="preserve">: It is preferred to introduce an optional FG for CW </w:t>
      </w:r>
      <w:r w:rsidR="00FE6C8D">
        <w:rPr>
          <w:rFonts w:ascii="Times New Roman" w:eastAsiaTheme="minorEastAsia" w:hAnsi="Times New Roman" w:cs="Times New Roman"/>
          <w:b/>
          <w:bCs/>
          <w:i/>
          <w:iCs/>
          <w:sz w:val="20"/>
          <w:lang w:eastAsia="zh-CN"/>
        </w:rPr>
        <w:t xml:space="preserve">autonomous update for </w:t>
      </w:r>
      <w:r w:rsidRPr="00B637EF">
        <w:rPr>
          <w:rFonts w:ascii="Times New Roman" w:eastAsiaTheme="minorEastAsia" w:hAnsi="Times New Roman" w:cs="Times New Roman"/>
          <w:b/>
          <w:bCs/>
          <w:i/>
          <w:iCs/>
          <w:sz w:val="20"/>
          <w:lang w:eastAsia="zh-CN"/>
        </w:rPr>
        <w:t>SL transmissions without HARQ feedback.</w:t>
      </w:r>
    </w:p>
    <w:p w14:paraId="3A97A275" w14:textId="77777777" w:rsidR="003378E8" w:rsidRPr="0065518A" w:rsidRDefault="003378E8" w:rsidP="008B634F">
      <w:pPr>
        <w:pStyle w:val="a0"/>
        <w:rPr>
          <w:rFonts w:ascii="Times New Roman" w:eastAsiaTheme="minorEastAsia" w:hAnsi="Times New Roman" w:cs="Times New Roman"/>
          <w:sz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1F7E15CE"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w:t>
      </w:r>
      <w:r w:rsidR="00416633">
        <w:rPr>
          <w:rFonts w:ascii="Times New Roman" w:eastAsiaTheme="minorEastAsia" w:hAnsi="Times New Roman" w:cs="Times New Roman"/>
          <w:sz w:val="20"/>
          <w:lang w:eastAsia="zh-CN"/>
        </w:rPr>
        <w:t>the UE features for NR sidelink evolution are discussed</w:t>
      </w:r>
      <w:r w:rsidRPr="000C1018">
        <w:rPr>
          <w:rFonts w:ascii="Times New Roman" w:eastAsiaTheme="minorEastAsia" w:hAnsi="Times New Roman" w:cs="Times New Roman"/>
          <w:sz w:val="20"/>
          <w:szCs w:val="20"/>
          <w:lang w:eastAsia="zh-CN"/>
        </w:rPr>
        <w:t>. Partially, we have following proposals.</w:t>
      </w:r>
    </w:p>
    <w:p w14:paraId="74B6338D" w14:textId="77777777" w:rsidR="004F047C" w:rsidRDefault="004F047C" w:rsidP="004F047C">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1</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FG47-s1, and remove the bracket in pre-requisite column. </w:t>
      </w:r>
    </w:p>
    <w:p w14:paraId="670EF76C" w14:textId="77777777" w:rsidR="004F047C" w:rsidRPr="00DE1224" w:rsidRDefault="004F047C" w:rsidP="004F047C">
      <w:pPr>
        <w:pStyle w:val="a0"/>
        <w:rPr>
          <w:rFonts w:ascii="Times New Roman" w:eastAsiaTheme="minorEastAsia" w:hAnsi="Times New Roman" w:cs="Times New Roman"/>
          <w:b/>
          <w:bCs/>
          <w:i/>
          <w:iCs/>
          <w:sz w:val="20"/>
          <w:lang w:eastAsia="zh-CN"/>
        </w:rPr>
      </w:pPr>
      <w:r w:rsidRPr="005D335A">
        <w:rPr>
          <w:rFonts w:ascii="Times New Roman" w:eastAsiaTheme="minorEastAsia" w:hAnsi="Times New Roman" w:cs="Times New Roman" w:hint="eastAsia"/>
          <w:b/>
          <w:bCs/>
          <w:i/>
          <w:iCs/>
          <w:sz w:val="20"/>
          <w:lang w:eastAsia="zh-CN"/>
        </w:rPr>
        <w:t>P</w:t>
      </w:r>
      <w:r w:rsidRPr="005D335A">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2</w:t>
      </w:r>
      <w:r w:rsidRPr="005D335A">
        <w:rPr>
          <w:rFonts w:ascii="Times New Roman" w:eastAsiaTheme="minorEastAsia" w:hAnsi="Times New Roman" w:cs="Times New Roman"/>
          <w:b/>
          <w:bCs/>
          <w:i/>
          <w:iCs/>
          <w:sz w:val="20"/>
          <w:lang w:eastAsia="zh-CN"/>
        </w:rPr>
        <w:t xml:space="preserve">: </w:t>
      </w:r>
      <w:r w:rsidRPr="00DE1224">
        <w:rPr>
          <w:rFonts w:ascii="Times New Roman" w:eastAsiaTheme="minorEastAsia" w:hAnsi="Times New Roman" w:cs="Times New Roman"/>
          <w:b/>
          <w:bCs/>
          <w:i/>
          <w:iCs/>
          <w:sz w:val="20"/>
          <w:lang w:eastAsia="zh-CN"/>
        </w:rPr>
        <w:t>Regarding FG47-v1(NR SL communication with SL-CA), for the number of non-overlapped PRBs over aggregated SL carriers:</w:t>
      </w:r>
    </w:p>
    <w:p w14:paraId="4436E412" w14:textId="3408F626" w:rsidR="004F047C" w:rsidRPr="00DE1224" w:rsidRDefault="004F047C" w:rsidP="004F047C">
      <w:pPr>
        <w:pStyle w:val="a0"/>
        <w:numPr>
          <w:ilvl w:val="0"/>
          <w:numId w:val="26"/>
        </w:numPr>
        <w:rPr>
          <w:rFonts w:ascii="Times New Roman" w:eastAsiaTheme="minorEastAsia" w:hAnsi="Times New Roman" w:cs="Times New Roman"/>
          <w:b/>
          <w:bCs/>
          <w:i/>
          <w:iCs/>
          <w:sz w:val="20"/>
          <w:lang w:eastAsia="zh-CN"/>
        </w:rPr>
      </w:pPr>
      <w:r w:rsidRPr="00DE1224">
        <w:rPr>
          <w:rFonts w:ascii="Times New Roman" w:eastAsiaTheme="minorEastAsia" w:hAnsi="Times New Roman" w:cs="Times New Roman"/>
          <w:b/>
          <w:bCs/>
          <w:i/>
          <w:iCs/>
          <w:sz w:val="20"/>
          <w:lang w:eastAsia="zh-CN"/>
        </w:rPr>
        <w:t>UE can attempt to decode</w:t>
      </w:r>
      <w:r w:rsidR="008345DA">
        <w:rPr>
          <w:rFonts w:ascii="Times New Roman" w:eastAsiaTheme="minorEastAsia" w:hAnsi="Times New Roman" w:cs="Times New Roman"/>
          <w:b/>
          <w:bCs/>
          <w:i/>
          <w:iCs/>
          <w:sz w:val="20"/>
          <w:lang w:eastAsia="zh-CN"/>
        </w:rPr>
        <w:t xml:space="preserve"> </w:t>
      </w:r>
      <w:r w:rsidR="008345DA" w:rsidRPr="009B007A">
        <w:rPr>
          <w:rFonts w:ascii="Times New Roman" w:eastAsia="MS Gothic" w:hAnsi="Times New Roman"/>
          <w:b/>
          <w:i/>
          <w:color w:val="000000"/>
          <w:sz w:val="20"/>
          <w:szCs w:val="20"/>
          <w:lang w:eastAsia="ja-JP"/>
        </w:rPr>
        <w:t>N</w:t>
      </w:r>
      <w:r w:rsidR="008345DA" w:rsidRPr="009B007A">
        <w:rPr>
          <w:rFonts w:ascii="Times New Roman" w:eastAsia="MS Gothic" w:hAnsi="Times New Roman"/>
          <w:b/>
          <w:i/>
          <w:color w:val="000000"/>
          <w:sz w:val="20"/>
          <w:szCs w:val="20"/>
          <w:vertAlign w:val="subscript"/>
          <w:lang w:eastAsia="ja-JP"/>
        </w:rPr>
        <w:t>RB,</w:t>
      </w:r>
      <w:r w:rsidR="008345DA" w:rsidRPr="009B007A">
        <w:rPr>
          <w:rFonts w:ascii="Times New Roman" w:eastAsia="MS Gothic" w:hAnsi="Times New Roman"/>
          <w:b/>
          <w:i/>
          <w:iCs/>
          <w:color w:val="000000"/>
          <w:sz w:val="20"/>
          <w:szCs w:val="20"/>
          <w:vertAlign w:val="subscript"/>
          <w:lang w:eastAsia="ja-JP"/>
        </w:rPr>
        <w:t>i</w:t>
      </w:r>
      <w:r w:rsidRPr="00DE1224">
        <w:rPr>
          <w:rFonts w:ascii="Times New Roman" w:eastAsiaTheme="minorEastAsia" w:hAnsi="Times New Roman" w:cs="Times New Roman"/>
          <w:b/>
          <w:bCs/>
          <w:i/>
          <w:iCs/>
          <w:sz w:val="20"/>
          <w:lang w:eastAsia="zh-CN"/>
        </w:rPr>
        <w:t xml:space="preserve"> non-overlapping RBs in a slot on carrier i of the X carriers.</w:t>
      </w:r>
    </w:p>
    <w:p w14:paraId="76DCF0A6" w14:textId="77777777" w:rsidR="004F047C" w:rsidRPr="00EA52F5" w:rsidRDefault="004F047C" w:rsidP="004F047C">
      <w:pPr>
        <w:pStyle w:val="a0"/>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hint="eastAsia"/>
          <w:b/>
          <w:bCs/>
          <w:i/>
          <w:iCs/>
          <w:sz w:val="20"/>
          <w:lang w:eastAsia="zh-CN"/>
        </w:rPr>
        <w:t>P</w:t>
      </w:r>
      <w:r w:rsidRPr="00EA52F5">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3</w:t>
      </w:r>
      <w:r w:rsidRPr="00EA52F5">
        <w:rPr>
          <w:rFonts w:ascii="Times New Roman" w:eastAsiaTheme="minorEastAsia" w:hAnsi="Times New Roman" w:cs="Times New Roman"/>
          <w:b/>
          <w:bCs/>
          <w:i/>
          <w:iCs/>
          <w:sz w:val="20"/>
          <w:lang w:eastAsia="zh-CN"/>
        </w:rPr>
        <w:t>: Regarding FG47-v3(PSFCH for SL CA)</w:t>
      </w:r>
      <w:r>
        <w:rPr>
          <w:rFonts w:ascii="Times New Roman" w:eastAsiaTheme="minorEastAsia" w:hAnsi="Times New Roman" w:cs="Times New Roman"/>
          <w:b/>
          <w:bCs/>
          <w:i/>
          <w:iCs/>
          <w:sz w:val="20"/>
          <w:lang w:eastAsia="zh-CN"/>
        </w:rPr>
        <w:t>:</w:t>
      </w:r>
    </w:p>
    <w:p w14:paraId="1509051F" w14:textId="50C5A1FE" w:rsidR="004F047C" w:rsidRPr="00EA52F5" w:rsidRDefault="004F047C" w:rsidP="004F047C">
      <w:pPr>
        <w:pStyle w:val="a0"/>
        <w:numPr>
          <w:ilvl w:val="0"/>
          <w:numId w:val="26"/>
        </w:numPr>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b/>
          <w:bCs/>
          <w:i/>
          <w:iCs/>
          <w:sz w:val="20"/>
          <w:lang w:eastAsia="zh-CN"/>
        </w:rPr>
        <w:t xml:space="preserve">For the X and Y value of PSFCH TX and RX, it is preferred </w:t>
      </w:r>
      <w:r w:rsidR="008345DA">
        <w:rPr>
          <w:rFonts w:ascii="Times New Roman" w:eastAsiaTheme="minorEastAsia" w:hAnsi="Times New Roman" w:cs="Times New Roman"/>
          <w:b/>
          <w:bCs/>
          <w:i/>
          <w:iCs/>
          <w:sz w:val="20"/>
          <w:lang w:eastAsia="zh-CN"/>
        </w:rPr>
        <w:t xml:space="preserve">to </w:t>
      </w:r>
      <w:r w:rsidRPr="00EA52F5">
        <w:rPr>
          <w:rFonts w:ascii="Times New Roman" w:eastAsiaTheme="minorEastAsia" w:hAnsi="Times New Roman" w:cs="Times New Roman"/>
          <w:b/>
          <w:bCs/>
          <w:i/>
          <w:iCs/>
          <w:sz w:val="20"/>
          <w:lang w:eastAsia="zh-CN"/>
        </w:rPr>
        <w:t xml:space="preserve">introduce additional candidate1 values besides the candidate values in 15-11. </w:t>
      </w:r>
    </w:p>
    <w:p w14:paraId="161630A2" w14:textId="77777777" w:rsidR="004F047C" w:rsidRPr="00EA52F5" w:rsidRDefault="004F047C" w:rsidP="004F047C">
      <w:pPr>
        <w:pStyle w:val="a0"/>
        <w:numPr>
          <w:ilvl w:val="0"/>
          <w:numId w:val="26"/>
        </w:numPr>
        <w:rPr>
          <w:rFonts w:ascii="Times New Roman" w:eastAsiaTheme="minorEastAsia" w:hAnsi="Times New Roman" w:cs="Times New Roman"/>
          <w:b/>
          <w:bCs/>
          <w:i/>
          <w:iCs/>
          <w:sz w:val="20"/>
          <w:lang w:eastAsia="zh-CN"/>
        </w:rPr>
      </w:pPr>
      <w:r w:rsidRPr="00EA52F5">
        <w:rPr>
          <w:rFonts w:ascii="Times New Roman" w:eastAsiaTheme="minorEastAsia" w:hAnsi="Times New Roman" w:cs="Times New Roman"/>
          <w:b/>
          <w:bCs/>
          <w:i/>
          <w:iCs/>
          <w:sz w:val="20"/>
          <w:lang w:eastAsia="zh-CN"/>
        </w:rPr>
        <w:t>For component 3, it is preferred to remove it, since it has been defined in component in FG47-v1</w:t>
      </w:r>
    </w:p>
    <w:p w14:paraId="4B6B7306" w14:textId="77777777" w:rsidR="004F047C" w:rsidRPr="004913D0" w:rsidRDefault="004F047C" w:rsidP="004F047C">
      <w:pPr>
        <w:pStyle w:val="a0"/>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hint="eastAsia"/>
          <w:b/>
          <w:bCs/>
          <w:i/>
          <w:iCs/>
          <w:sz w:val="20"/>
          <w:lang w:eastAsia="zh-CN"/>
        </w:rPr>
        <w:t>P</w:t>
      </w:r>
      <w:r w:rsidRPr="004913D0">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4</w:t>
      </w:r>
      <w:r w:rsidRPr="004913D0">
        <w:rPr>
          <w:rFonts w:ascii="Times New Roman" w:eastAsiaTheme="minorEastAsia" w:hAnsi="Times New Roman" w:cs="Times New Roman"/>
          <w:b/>
          <w:bCs/>
          <w:i/>
          <w:iCs/>
          <w:sz w:val="20"/>
          <w:lang w:eastAsia="zh-CN"/>
        </w:rPr>
        <w:t>: For pre-requisites of SL-CA FGs, the following changes are preferred:</w:t>
      </w:r>
    </w:p>
    <w:p w14:paraId="742889CA" w14:textId="77777777" w:rsidR="004F047C" w:rsidRPr="004913D0" w:rsidRDefault="004F047C" w:rsidP="004F047C">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For FG47-v1, 15-3 and 15-11 should be included</w:t>
      </w:r>
    </w:p>
    <w:p w14:paraId="523AF7B4" w14:textId="77777777" w:rsidR="004F047C" w:rsidRPr="004913D0" w:rsidRDefault="004F047C" w:rsidP="004F047C">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For FG47-v2, 15-4 should be included</w:t>
      </w:r>
    </w:p>
    <w:p w14:paraId="3B3D8ED4" w14:textId="77777777" w:rsidR="004F047C" w:rsidRDefault="004F047C" w:rsidP="004F047C">
      <w:pPr>
        <w:pStyle w:val="a0"/>
        <w:numPr>
          <w:ilvl w:val="0"/>
          <w:numId w:val="26"/>
        </w:numPr>
        <w:rPr>
          <w:rFonts w:ascii="Times New Roman" w:eastAsiaTheme="minorEastAsia" w:hAnsi="Times New Roman" w:cs="Times New Roman"/>
          <w:b/>
          <w:bCs/>
          <w:i/>
          <w:iCs/>
          <w:sz w:val="20"/>
          <w:lang w:eastAsia="zh-CN"/>
        </w:rPr>
      </w:pPr>
      <w:r w:rsidRPr="004913D0">
        <w:rPr>
          <w:rFonts w:ascii="Times New Roman" w:eastAsiaTheme="minorEastAsia" w:hAnsi="Times New Roman" w:cs="Times New Roman"/>
          <w:b/>
          <w:bCs/>
          <w:i/>
          <w:iCs/>
          <w:sz w:val="20"/>
          <w:lang w:eastAsia="zh-CN"/>
        </w:rPr>
        <w:t xml:space="preserve">For FG47-v3, 15-11 should be removed. </w:t>
      </w:r>
    </w:p>
    <w:p w14:paraId="541823E1" w14:textId="77777777" w:rsidR="004F047C" w:rsidRDefault="004F047C" w:rsidP="004F047C">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changes are preferred for FG47-k1.</w:t>
      </w:r>
    </w:p>
    <w:p w14:paraId="3D25558A" w14:textId="77777777" w:rsidR="004F047C" w:rsidRDefault="004F047C" w:rsidP="004F047C">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R</w:t>
      </w:r>
      <w:r>
        <w:rPr>
          <w:rFonts w:ascii="Times New Roman" w:eastAsiaTheme="minorEastAsia" w:hAnsi="Times New Roman" w:cs="Times New Roman"/>
          <w:b/>
          <w:i/>
          <w:sz w:val="20"/>
          <w:lang w:eastAsia="zh-CN"/>
        </w:rPr>
        <w:t xml:space="preserve">emove component 9. </w:t>
      </w:r>
    </w:p>
    <w:p w14:paraId="5C4F7110" w14:textId="77777777" w:rsidR="004F047C" w:rsidRDefault="004F047C" w:rsidP="004F047C">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2F9FA350" w14:textId="77777777" w:rsidR="004F047C" w:rsidRDefault="004F047C" w:rsidP="004F047C">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6</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Pr>
          <w:rFonts w:ascii="Times New Roman" w:eastAsiaTheme="minorEastAsia" w:hAnsi="Times New Roman" w:cs="Times New Roman"/>
          <w:b/>
          <w:i/>
          <w:sz w:val="20"/>
          <w:lang w:eastAsia="zh-CN"/>
        </w:rPr>
        <w:t xml:space="preserve">. </w:t>
      </w:r>
    </w:p>
    <w:p w14:paraId="31B61618" w14:textId="77777777" w:rsidR="004F047C" w:rsidRPr="00926C04" w:rsidRDefault="004F047C" w:rsidP="004F047C">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7</w:t>
      </w:r>
      <w:r w:rsidRPr="00926C04">
        <w:rPr>
          <w:rFonts w:ascii="Times New Roman" w:eastAsiaTheme="minorEastAsia" w:hAnsi="Times New Roman" w:cs="Times New Roman"/>
          <w:b/>
          <w:i/>
          <w:sz w:val="20"/>
          <w:lang w:eastAsia="zh-CN"/>
        </w:rPr>
        <w:t xml:space="preserve">:  It is </w:t>
      </w:r>
      <w:r>
        <w:rPr>
          <w:rFonts w:ascii="Times New Roman" w:eastAsiaTheme="minorEastAsia" w:hAnsi="Times New Roman" w:cs="Times New Roman"/>
          <w:b/>
          <w:i/>
          <w:sz w:val="20"/>
          <w:lang w:eastAsia="zh-CN"/>
        </w:rPr>
        <w:t>unnecessary to introduce the capabilities for reception and/or PSFCH.</w:t>
      </w:r>
    </w:p>
    <w:p w14:paraId="416AED8D" w14:textId="77777777" w:rsidR="004F047C" w:rsidRDefault="004F047C" w:rsidP="004F047C">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8</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FG47-k2(SL multi-channel access for </w:t>
      </w:r>
      <w:r w:rsidRPr="00384E46">
        <w:rPr>
          <w:rFonts w:ascii="Times New Roman" w:eastAsiaTheme="minorEastAsia" w:hAnsi="Times New Roman" w:cs="Times New Roman"/>
          <w:b/>
          <w:i/>
          <w:sz w:val="20"/>
          <w:lang w:eastAsia="zh-CN"/>
        </w:rPr>
        <w:t>dynamic channel access mode</w:t>
      </w:r>
      <w:r>
        <w:rPr>
          <w:rFonts w:ascii="Times New Roman" w:eastAsiaTheme="minorEastAsia" w:hAnsi="Times New Roman" w:cs="Times New Roman"/>
          <w:b/>
          <w:i/>
          <w:sz w:val="20"/>
          <w:lang w:eastAsia="zh-CN"/>
        </w:rPr>
        <w:t>) should be the pre-requisite of FG47-m11, FG47-m11a, FG47-m12 and FG47-m12a.</w:t>
      </w:r>
    </w:p>
    <w:p w14:paraId="242329A4" w14:textId="77777777" w:rsidR="004F047C" w:rsidRPr="00B637EF" w:rsidRDefault="004F047C" w:rsidP="004F047C">
      <w:pPr>
        <w:pStyle w:val="a0"/>
        <w:rPr>
          <w:rFonts w:ascii="Times New Roman" w:eastAsiaTheme="minorEastAsia" w:hAnsi="Times New Roman" w:cs="Times New Roman"/>
          <w:b/>
          <w:bCs/>
          <w:i/>
          <w:iCs/>
          <w:sz w:val="20"/>
          <w:lang w:eastAsia="zh-CN"/>
        </w:rPr>
      </w:pPr>
      <w:r w:rsidRPr="00B637EF">
        <w:rPr>
          <w:rFonts w:ascii="Times New Roman" w:eastAsiaTheme="minorEastAsia" w:hAnsi="Times New Roman" w:cs="Times New Roman" w:hint="eastAsia"/>
          <w:b/>
          <w:bCs/>
          <w:i/>
          <w:iCs/>
          <w:sz w:val="20"/>
          <w:lang w:eastAsia="zh-CN"/>
        </w:rPr>
        <w:t>P</w:t>
      </w:r>
      <w:r w:rsidRPr="00B637EF">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9</w:t>
      </w:r>
      <w:r w:rsidRPr="00B637EF">
        <w:rPr>
          <w:rFonts w:ascii="Times New Roman" w:eastAsiaTheme="minorEastAsia" w:hAnsi="Times New Roman" w:cs="Times New Roman"/>
          <w:b/>
          <w:bCs/>
          <w:i/>
          <w:iCs/>
          <w:sz w:val="20"/>
          <w:lang w:eastAsia="zh-CN"/>
        </w:rPr>
        <w:t xml:space="preserve">: It is preferred to introduce an optional FG for CW </w:t>
      </w:r>
      <w:r>
        <w:rPr>
          <w:rFonts w:ascii="Times New Roman" w:eastAsiaTheme="minorEastAsia" w:hAnsi="Times New Roman" w:cs="Times New Roman"/>
          <w:b/>
          <w:bCs/>
          <w:i/>
          <w:iCs/>
          <w:sz w:val="20"/>
          <w:lang w:eastAsia="zh-CN"/>
        </w:rPr>
        <w:t xml:space="preserve">autonomous update for </w:t>
      </w:r>
      <w:r w:rsidRPr="00B637EF">
        <w:rPr>
          <w:rFonts w:ascii="Times New Roman" w:eastAsiaTheme="minorEastAsia" w:hAnsi="Times New Roman" w:cs="Times New Roman"/>
          <w:b/>
          <w:bCs/>
          <w:i/>
          <w:iCs/>
          <w:sz w:val="20"/>
          <w:lang w:eastAsia="zh-CN"/>
        </w:rPr>
        <w:t>SL transmissions without HARQ feedback.</w:t>
      </w:r>
    </w:p>
    <w:p w14:paraId="45898F4E" w14:textId="77777777" w:rsidR="007C58CB" w:rsidRPr="007C58CB" w:rsidRDefault="007C58CB" w:rsidP="00D601BC">
      <w:pPr>
        <w:pStyle w:val="a0"/>
        <w:tabs>
          <w:tab w:val="left" w:pos="631"/>
        </w:tabs>
        <w:spacing w:before="120"/>
        <w:rPr>
          <w:rFonts w:ascii="Times" w:eastAsia="微软雅黑" w:hAnsi="Times"/>
          <w:b/>
          <w:szCs w:val="24"/>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2EA840C4" w14:textId="5D09D4A1" w:rsidR="00ED6B3C" w:rsidRPr="00ED6B3C" w:rsidRDefault="00A10895" w:rsidP="00ED6B3C">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hyperlink r:id="rId13" w:history="1">
        <w:r w:rsidR="00ED6B3C" w:rsidRPr="00ED6B3C">
          <w:rPr>
            <w:rFonts w:ascii="Times New Roman" w:eastAsia="宋体" w:hAnsi="Times New Roman" w:cs="Times New Roman"/>
            <w:noProof/>
            <w:sz w:val="20"/>
            <w:szCs w:val="20"/>
            <w:lang w:eastAsia="zh-CN"/>
          </w:rPr>
          <w:t>R1-2312575</w:t>
        </w:r>
      </w:hyperlink>
      <w:r w:rsidR="00ED6B3C">
        <w:rPr>
          <w:rFonts w:ascii="Times New Roman" w:eastAsia="宋体" w:hAnsi="Times New Roman" w:cs="Times New Roman" w:hint="eastAsia"/>
          <w:noProof/>
          <w:sz w:val="20"/>
          <w:szCs w:val="20"/>
          <w:lang w:eastAsia="zh-CN"/>
        </w:rPr>
        <w:t>,</w:t>
      </w:r>
      <w:r w:rsidR="00ED6B3C">
        <w:rPr>
          <w:rFonts w:ascii="Times New Roman" w:eastAsia="宋体" w:hAnsi="Times New Roman" w:cs="Times New Roman"/>
          <w:noProof/>
          <w:sz w:val="20"/>
          <w:szCs w:val="20"/>
          <w:lang w:eastAsia="zh-CN"/>
        </w:rPr>
        <w:t xml:space="preserve"> “</w:t>
      </w:r>
      <w:r w:rsidR="00ED6B3C" w:rsidRPr="00ED6B3C">
        <w:rPr>
          <w:rFonts w:ascii="Times New Roman" w:eastAsia="宋体" w:hAnsi="Times New Roman" w:cs="Times New Roman"/>
          <w:noProof/>
          <w:sz w:val="20"/>
          <w:szCs w:val="20"/>
          <w:lang w:eastAsia="zh-CN"/>
        </w:rPr>
        <w:t>Session Notes for 8.16.2</w:t>
      </w:r>
      <w:r w:rsidR="00ED6B3C">
        <w:rPr>
          <w:rFonts w:ascii="Times New Roman" w:eastAsia="宋体" w:hAnsi="Times New Roman" w:cs="Times New Roman"/>
          <w:noProof/>
          <w:sz w:val="20"/>
          <w:szCs w:val="20"/>
          <w:lang w:eastAsia="zh-CN"/>
        </w:rPr>
        <w:t xml:space="preserve">”, </w:t>
      </w:r>
      <w:r w:rsidR="00ED6B3C" w:rsidRPr="00ED6B3C">
        <w:rPr>
          <w:rFonts w:ascii="Times New Roman" w:eastAsia="宋体" w:hAnsi="Times New Roman" w:cs="Times New Roman"/>
          <w:noProof/>
          <w:sz w:val="20"/>
          <w:szCs w:val="20"/>
          <w:lang w:eastAsia="zh-CN"/>
        </w:rPr>
        <w:t>Ad-Hoc Chair (NTT DOCOMO)</w:t>
      </w:r>
      <w:r w:rsidR="00ED6B3C">
        <w:rPr>
          <w:rFonts w:ascii="Times New Roman" w:eastAsia="宋体" w:hAnsi="Times New Roman" w:cs="Times New Roman"/>
          <w:noProof/>
          <w:sz w:val="20"/>
          <w:szCs w:val="20"/>
          <w:lang w:eastAsia="zh-CN"/>
        </w:rPr>
        <w:t>, RAN1#115</w:t>
      </w:r>
    </w:p>
    <w:sectPr w:rsidR="00ED6B3C" w:rsidRPr="00ED6B3C" w:rsidSect="00286735">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E7FF" w14:textId="77777777" w:rsidR="00A10895" w:rsidRDefault="00A10895">
      <w:r>
        <w:separator/>
      </w:r>
    </w:p>
  </w:endnote>
  <w:endnote w:type="continuationSeparator" w:id="0">
    <w:p w14:paraId="2658DC52" w14:textId="77777777" w:rsidR="00A10895" w:rsidRDefault="00A1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D5DA" w14:textId="77777777" w:rsidR="00A10895" w:rsidRDefault="00A10895">
      <w:r>
        <w:separator/>
      </w:r>
    </w:p>
  </w:footnote>
  <w:footnote w:type="continuationSeparator" w:id="0">
    <w:p w14:paraId="36FB7E0B" w14:textId="77777777" w:rsidR="00A10895" w:rsidRDefault="00A1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9E2F14" w:rsidRDefault="009E2F14">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F17C68"/>
    <w:multiLevelType w:val="hybridMultilevel"/>
    <w:tmpl w:val="B97E9D8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3940E3"/>
    <w:multiLevelType w:val="hybridMultilevel"/>
    <w:tmpl w:val="1D28EBE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90B6653"/>
    <w:multiLevelType w:val="hybridMultilevel"/>
    <w:tmpl w:val="8EDADBD8"/>
    <w:lvl w:ilvl="0" w:tplc="3F18CA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096971"/>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5C1B58"/>
    <w:multiLevelType w:val="hybridMultilevel"/>
    <w:tmpl w:val="90AEDD58"/>
    <w:lvl w:ilvl="0" w:tplc="2E34E7EE">
      <w:start w:val="1"/>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C15A0"/>
    <w:multiLevelType w:val="hybridMultilevel"/>
    <w:tmpl w:val="926A9500"/>
    <w:lvl w:ilvl="0" w:tplc="ECCCCF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CB26B5"/>
    <w:multiLevelType w:val="hybridMultilevel"/>
    <w:tmpl w:val="A4B09F18"/>
    <w:lvl w:ilvl="0" w:tplc="0F406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6"/>
  </w:num>
  <w:num w:numId="6">
    <w:abstractNumId w:val="2"/>
  </w:num>
  <w:num w:numId="7">
    <w:abstractNumId w:val="34"/>
  </w:num>
  <w:num w:numId="8">
    <w:abstractNumId w:val="12"/>
  </w:num>
  <w:num w:numId="9">
    <w:abstractNumId w:val="9"/>
  </w:num>
  <w:num w:numId="10">
    <w:abstractNumId w:val="18"/>
  </w:num>
  <w:num w:numId="11">
    <w:abstractNumId w:val="19"/>
  </w:num>
  <w:num w:numId="12">
    <w:abstractNumId w:val="13"/>
  </w:num>
  <w:num w:numId="13">
    <w:abstractNumId w:val="10"/>
  </w:num>
  <w:num w:numId="14">
    <w:abstractNumId w:val="16"/>
  </w:num>
  <w:num w:numId="15">
    <w:abstractNumId w:val="36"/>
  </w:num>
  <w:num w:numId="16">
    <w:abstractNumId w:val="23"/>
  </w:num>
  <w:num w:numId="17">
    <w:abstractNumId w:val="15"/>
  </w:num>
  <w:num w:numId="18">
    <w:abstractNumId w:val="11"/>
  </w:num>
  <w:num w:numId="19">
    <w:abstractNumId w:val="30"/>
  </w:num>
  <w:num w:numId="20">
    <w:abstractNumId w:val="32"/>
  </w:num>
  <w:num w:numId="21">
    <w:abstractNumId w:val="4"/>
  </w:num>
  <w:num w:numId="22">
    <w:abstractNumId w:val="3"/>
  </w:num>
  <w:num w:numId="23">
    <w:abstractNumId w:val="17"/>
  </w:num>
  <w:num w:numId="24">
    <w:abstractNumId w:val="20"/>
  </w:num>
  <w:num w:numId="25">
    <w:abstractNumId w:val="35"/>
  </w:num>
  <w:num w:numId="26">
    <w:abstractNumId w:val="27"/>
  </w:num>
  <w:num w:numId="27">
    <w:abstractNumId w:val="8"/>
  </w:num>
  <w:num w:numId="28">
    <w:abstractNumId w:val="7"/>
  </w:num>
  <w:num w:numId="29">
    <w:abstractNumId w:val="25"/>
  </w:num>
  <w:num w:numId="30">
    <w:abstractNumId w:val="37"/>
  </w:num>
  <w:num w:numId="31">
    <w:abstractNumId w:val="26"/>
  </w:num>
  <w:num w:numId="32">
    <w:abstractNumId w:val="33"/>
  </w:num>
  <w:num w:numId="33">
    <w:abstractNumId w:val="38"/>
  </w:num>
  <w:num w:numId="34">
    <w:abstractNumId w:val="24"/>
  </w:num>
  <w:num w:numId="35">
    <w:abstractNumId w:val="21"/>
  </w:num>
  <w:num w:numId="36">
    <w:abstractNumId w:val="31"/>
  </w:num>
  <w:num w:numId="37">
    <w:abstractNumId w:val="22"/>
  </w:num>
  <w:num w:numId="38">
    <w:abstractNumId w:val="1"/>
  </w:num>
  <w:num w:numId="3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AB4"/>
    <w:rsid w:val="00012D67"/>
    <w:rsid w:val="0001312F"/>
    <w:rsid w:val="000134A1"/>
    <w:rsid w:val="000139A7"/>
    <w:rsid w:val="000147B3"/>
    <w:rsid w:val="00014DAF"/>
    <w:rsid w:val="00015746"/>
    <w:rsid w:val="0001587E"/>
    <w:rsid w:val="00015BC9"/>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3324"/>
    <w:rsid w:val="00053E1B"/>
    <w:rsid w:val="000541F4"/>
    <w:rsid w:val="00054D56"/>
    <w:rsid w:val="0005507A"/>
    <w:rsid w:val="0005539E"/>
    <w:rsid w:val="00055B8B"/>
    <w:rsid w:val="000561CB"/>
    <w:rsid w:val="000567B3"/>
    <w:rsid w:val="0005778D"/>
    <w:rsid w:val="000579E0"/>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09D"/>
    <w:rsid w:val="00086205"/>
    <w:rsid w:val="00087004"/>
    <w:rsid w:val="00087496"/>
    <w:rsid w:val="00087510"/>
    <w:rsid w:val="00087E17"/>
    <w:rsid w:val="000900FF"/>
    <w:rsid w:val="00090573"/>
    <w:rsid w:val="00091D80"/>
    <w:rsid w:val="00092473"/>
    <w:rsid w:val="00093CEB"/>
    <w:rsid w:val="00094991"/>
    <w:rsid w:val="00094DEC"/>
    <w:rsid w:val="0009548A"/>
    <w:rsid w:val="00096182"/>
    <w:rsid w:val="00096B19"/>
    <w:rsid w:val="00097D27"/>
    <w:rsid w:val="00097E72"/>
    <w:rsid w:val="000A0049"/>
    <w:rsid w:val="000A036A"/>
    <w:rsid w:val="000A0EE2"/>
    <w:rsid w:val="000A12B3"/>
    <w:rsid w:val="000A1465"/>
    <w:rsid w:val="000A1E46"/>
    <w:rsid w:val="000A1F16"/>
    <w:rsid w:val="000A28CF"/>
    <w:rsid w:val="000A2BAF"/>
    <w:rsid w:val="000A39A7"/>
    <w:rsid w:val="000A3C7E"/>
    <w:rsid w:val="000A49E6"/>
    <w:rsid w:val="000A4CA7"/>
    <w:rsid w:val="000A5164"/>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3EB"/>
    <w:rsid w:val="000C4804"/>
    <w:rsid w:val="000C48A0"/>
    <w:rsid w:val="000C5234"/>
    <w:rsid w:val="000C5939"/>
    <w:rsid w:val="000C606A"/>
    <w:rsid w:val="000C6FB6"/>
    <w:rsid w:val="000C702C"/>
    <w:rsid w:val="000C72F5"/>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66B3"/>
    <w:rsid w:val="000D72B0"/>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E9D"/>
    <w:rsid w:val="000F6119"/>
    <w:rsid w:val="000F68E9"/>
    <w:rsid w:val="000F6CA4"/>
    <w:rsid w:val="000F788A"/>
    <w:rsid w:val="00100302"/>
    <w:rsid w:val="001004E4"/>
    <w:rsid w:val="0010130C"/>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50F"/>
    <w:rsid w:val="0011373F"/>
    <w:rsid w:val="00113C80"/>
    <w:rsid w:val="00113E64"/>
    <w:rsid w:val="00114A09"/>
    <w:rsid w:val="00114D77"/>
    <w:rsid w:val="00115B2D"/>
    <w:rsid w:val="00116E81"/>
    <w:rsid w:val="00117152"/>
    <w:rsid w:val="00117667"/>
    <w:rsid w:val="001202A0"/>
    <w:rsid w:val="00120D39"/>
    <w:rsid w:val="00120F19"/>
    <w:rsid w:val="001215FB"/>
    <w:rsid w:val="001222FE"/>
    <w:rsid w:val="0012247D"/>
    <w:rsid w:val="00122558"/>
    <w:rsid w:val="00124688"/>
    <w:rsid w:val="001259DE"/>
    <w:rsid w:val="00125C1A"/>
    <w:rsid w:val="001261CB"/>
    <w:rsid w:val="00126AAD"/>
    <w:rsid w:val="00126B7F"/>
    <w:rsid w:val="00127DC1"/>
    <w:rsid w:val="0013034C"/>
    <w:rsid w:val="001311B3"/>
    <w:rsid w:val="001315D5"/>
    <w:rsid w:val="00131914"/>
    <w:rsid w:val="00131C92"/>
    <w:rsid w:val="00131E77"/>
    <w:rsid w:val="00132CF5"/>
    <w:rsid w:val="00132CFD"/>
    <w:rsid w:val="00132F44"/>
    <w:rsid w:val="00133498"/>
    <w:rsid w:val="0013366D"/>
    <w:rsid w:val="0013399B"/>
    <w:rsid w:val="00133A60"/>
    <w:rsid w:val="00134D37"/>
    <w:rsid w:val="001352BE"/>
    <w:rsid w:val="0013754A"/>
    <w:rsid w:val="00137A04"/>
    <w:rsid w:val="0014099B"/>
    <w:rsid w:val="00141B91"/>
    <w:rsid w:val="00142C94"/>
    <w:rsid w:val="001431E7"/>
    <w:rsid w:val="00143E53"/>
    <w:rsid w:val="00144012"/>
    <w:rsid w:val="0014448C"/>
    <w:rsid w:val="00145115"/>
    <w:rsid w:val="0014564E"/>
    <w:rsid w:val="001471B8"/>
    <w:rsid w:val="00150324"/>
    <w:rsid w:val="001505E7"/>
    <w:rsid w:val="00150D5F"/>
    <w:rsid w:val="00151320"/>
    <w:rsid w:val="0015150D"/>
    <w:rsid w:val="0015180A"/>
    <w:rsid w:val="00151C49"/>
    <w:rsid w:val="0015250C"/>
    <w:rsid w:val="0015291E"/>
    <w:rsid w:val="0015299D"/>
    <w:rsid w:val="001535A5"/>
    <w:rsid w:val="001537F1"/>
    <w:rsid w:val="001539F2"/>
    <w:rsid w:val="00153CA5"/>
    <w:rsid w:val="0015496C"/>
    <w:rsid w:val="00154E33"/>
    <w:rsid w:val="00155943"/>
    <w:rsid w:val="00155A9E"/>
    <w:rsid w:val="0015625C"/>
    <w:rsid w:val="001565E4"/>
    <w:rsid w:val="00157E5C"/>
    <w:rsid w:val="00160439"/>
    <w:rsid w:val="00160F84"/>
    <w:rsid w:val="0016139A"/>
    <w:rsid w:val="00161514"/>
    <w:rsid w:val="001615EF"/>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67D63"/>
    <w:rsid w:val="00171761"/>
    <w:rsid w:val="00171C4A"/>
    <w:rsid w:val="00171C9A"/>
    <w:rsid w:val="00171CBB"/>
    <w:rsid w:val="00172958"/>
    <w:rsid w:val="001731A7"/>
    <w:rsid w:val="00173373"/>
    <w:rsid w:val="00173418"/>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9DB"/>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38F2"/>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6378"/>
    <w:rsid w:val="001B650E"/>
    <w:rsid w:val="001B6630"/>
    <w:rsid w:val="001B67E5"/>
    <w:rsid w:val="001B6B43"/>
    <w:rsid w:val="001B7392"/>
    <w:rsid w:val="001C04C1"/>
    <w:rsid w:val="001C1257"/>
    <w:rsid w:val="001C25D1"/>
    <w:rsid w:val="001C2B64"/>
    <w:rsid w:val="001C2C47"/>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390"/>
    <w:rsid w:val="001D7ADE"/>
    <w:rsid w:val="001D7E96"/>
    <w:rsid w:val="001D7FDB"/>
    <w:rsid w:val="001E0FC8"/>
    <w:rsid w:val="001E1922"/>
    <w:rsid w:val="001E1B2A"/>
    <w:rsid w:val="001E1CFC"/>
    <w:rsid w:val="001E1E19"/>
    <w:rsid w:val="001E29F2"/>
    <w:rsid w:val="001E5D43"/>
    <w:rsid w:val="001E6020"/>
    <w:rsid w:val="001E6303"/>
    <w:rsid w:val="001E7C2D"/>
    <w:rsid w:val="001E7D47"/>
    <w:rsid w:val="001E7E02"/>
    <w:rsid w:val="001E7E4F"/>
    <w:rsid w:val="001F1205"/>
    <w:rsid w:val="001F15CA"/>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33B"/>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A4F"/>
    <w:rsid w:val="00235CA1"/>
    <w:rsid w:val="00236ABF"/>
    <w:rsid w:val="00236F90"/>
    <w:rsid w:val="002402A6"/>
    <w:rsid w:val="00240307"/>
    <w:rsid w:val="002408CB"/>
    <w:rsid w:val="00241384"/>
    <w:rsid w:val="00241503"/>
    <w:rsid w:val="00241B7C"/>
    <w:rsid w:val="0024371F"/>
    <w:rsid w:val="0024396E"/>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4919"/>
    <w:rsid w:val="00255956"/>
    <w:rsid w:val="00256589"/>
    <w:rsid w:val="00256904"/>
    <w:rsid w:val="00257B0C"/>
    <w:rsid w:val="0026038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63AF"/>
    <w:rsid w:val="00277E37"/>
    <w:rsid w:val="0028015B"/>
    <w:rsid w:val="002806B1"/>
    <w:rsid w:val="00280D0B"/>
    <w:rsid w:val="0028106F"/>
    <w:rsid w:val="00281A11"/>
    <w:rsid w:val="00282124"/>
    <w:rsid w:val="00282ADB"/>
    <w:rsid w:val="002830EA"/>
    <w:rsid w:val="00284421"/>
    <w:rsid w:val="0028646F"/>
    <w:rsid w:val="00286735"/>
    <w:rsid w:val="00286A9A"/>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97750"/>
    <w:rsid w:val="002A1234"/>
    <w:rsid w:val="002A19B0"/>
    <w:rsid w:val="002A1F81"/>
    <w:rsid w:val="002A1FA4"/>
    <w:rsid w:val="002A2184"/>
    <w:rsid w:val="002A3667"/>
    <w:rsid w:val="002A3A02"/>
    <w:rsid w:val="002A5109"/>
    <w:rsid w:val="002A552E"/>
    <w:rsid w:val="002A55E2"/>
    <w:rsid w:val="002A585F"/>
    <w:rsid w:val="002A5EB1"/>
    <w:rsid w:val="002A69FD"/>
    <w:rsid w:val="002A6A1E"/>
    <w:rsid w:val="002A6CAA"/>
    <w:rsid w:val="002A7550"/>
    <w:rsid w:val="002A7C35"/>
    <w:rsid w:val="002A7DF5"/>
    <w:rsid w:val="002B04C7"/>
    <w:rsid w:val="002B114C"/>
    <w:rsid w:val="002B3686"/>
    <w:rsid w:val="002B3C7E"/>
    <w:rsid w:val="002B3C90"/>
    <w:rsid w:val="002B4857"/>
    <w:rsid w:val="002B4ADE"/>
    <w:rsid w:val="002B5252"/>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8B1"/>
    <w:rsid w:val="002E2D08"/>
    <w:rsid w:val="002E2EB6"/>
    <w:rsid w:val="002E325E"/>
    <w:rsid w:val="002E3738"/>
    <w:rsid w:val="002E3FB1"/>
    <w:rsid w:val="002E51A0"/>
    <w:rsid w:val="002E53B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0BCC"/>
    <w:rsid w:val="00311F55"/>
    <w:rsid w:val="00314259"/>
    <w:rsid w:val="0031458C"/>
    <w:rsid w:val="00314E04"/>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2123"/>
    <w:rsid w:val="00332DED"/>
    <w:rsid w:val="003337C2"/>
    <w:rsid w:val="003357A2"/>
    <w:rsid w:val="00335840"/>
    <w:rsid w:val="00335C6F"/>
    <w:rsid w:val="00335DB6"/>
    <w:rsid w:val="003378E8"/>
    <w:rsid w:val="0034019C"/>
    <w:rsid w:val="00340614"/>
    <w:rsid w:val="003408BA"/>
    <w:rsid w:val="00341106"/>
    <w:rsid w:val="00341726"/>
    <w:rsid w:val="003417F1"/>
    <w:rsid w:val="0034242F"/>
    <w:rsid w:val="00342B54"/>
    <w:rsid w:val="003439BF"/>
    <w:rsid w:val="00343DFC"/>
    <w:rsid w:val="00344FA6"/>
    <w:rsid w:val="00345204"/>
    <w:rsid w:val="003456CF"/>
    <w:rsid w:val="00345710"/>
    <w:rsid w:val="0034726F"/>
    <w:rsid w:val="00347531"/>
    <w:rsid w:val="003475FF"/>
    <w:rsid w:val="00347A3F"/>
    <w:rsid w:val="00347BB3"/>
    <w:rsid w:val="00347DAC"/>
    <w:rsid w:val="00350732"/>
    <w:rsid w:val="00350D92"/>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936"/>
    <w:rsid w:val="00364CA1"/>
    <w:rsid w:val="00365ACC"/>
    <w:rsid w:val="00365B5C"/>
    <w:rsid w:val="00365B9E"/>
    <w:rsid w:val="0036726E"/>
    <w:rsid w:val="00370046"/>
    <w:rsid w:val="00370056"/>
    <w:rsid w:val="003718C3"/>
    <w:rsid w:val="00371ED8"/>
    <w:rsid w:val="00372675"/>
    <w:rsid w:val="00372A50"/>
    <w:rsid w:val="00374673"/>
    <w:rsid w:val="00374EAC"/>
    <w:rsid w:val="003752F9"/>
    <w:rsid w:val="003755B5"/>
    <w:rsid w:val="00375D66"/>
    <w:rsid w:val="00376393"/>
    <w:rsid w:val="00380115"/>
    <w:rsid w:val="0038028C"/>
    <w:rsid w:val="003802D8"/>
    <w:rsid w:val="00381899"/>
    <w:rsid w:val="00381E3D"/>
    <w:rsid w:val="003826BF"/>
    <w:rsid w:val="00382DC5"/>
    <w:rsid w:val="00383841"/>
    <w:rsid w:val="00383A9B"/>
    <w:rsid w:val="0038426E"/>
    <w:rsid w:val="00384E46"/>
    <w:rsid w:val="00384F4E"/>
    <w:rsid w:val="00385C11"/>
    <w:rsid w:val="003875C4"/>
    <w:rsid w:val="003875E2"/>
    <w:rsid w:val="00390D2A"/>
    <w:rsid w:val="003918D3"/>
    <w:rsid w:val="00391ABD"/>
    <w:rsid w:val="00392426"/>
    <w:rsid w:val="00392F9C"/>
    <w:rsid w:val="00393748"/>
    <w:rsid w:val="00393D55"/>
    <w:rsid w:val="00393D9A"/>
    <w:rsid w:val="00394D00"/>
    <w:rsid w:val="003950F7"/>
    <w:rsid w:val="00395CFF"/>
    <w:rsid w:val="00395E06"/>
    <w:rsid w:val="00395FFA"/>
    <w:rsid w:val="00396BFC"/>
    <w:rsid w:val="00396C93"/>
    <w:rsid w:val="00396DA3"/>
    <w:rsid w:val="00397B26"/>
    <w:rsid w:val="00397D25"/>
    <w:rsid w:val="00397D46"/>
    <w:rsid w:val="00397D48"/>
    <w:rsid w:val="003A0023"/>
    <w:rsid w:val="003A0C88"/>
    <w:rsid w:val="003A142B"/>
    <w:rsid w:val="003A1899"/>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7E3"/>
    <w:rsid w:val="003C0A73"/>
    <w:rsid w:val="003C1666"/>
    <w:rsid w:val="003C178F"/>
    <w:rsid w:val="003C1A3D"/>
    <w:rsid w:val="003C2148"/>
    <w:rsid w:val="003C2D1C"/>
    <w:rsid w:val="003C36EF"/>
    <w:rsid w:val="003C3E06"/>
    <w:rsid w:val="003C450A"/>
    <w:rsid w:val="003C57F1"/>
    <w:rsid w:val="003C5D0C"/>
    <w:rsid w:val="003C66AE"/>
    <w:rsid w:val="003C7DB9"/>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347"/>
    <w:rsid w:val="003E2954"/>
    <w:rsid w:val="003E31DC"/>
    <w:rsid w:val="003E3B86"/>
    <w:rsid w:val="003E528A"/>
    <w:rsid w:val="003E5E21"/>
    <w:rsid w:val="003E6DE4"/>
    <w:rsid w:val="003F0076"/>
    <w:rsid w:val="003F0BBA"/>
    <w:rsid w:val="003F16FC"/>
    <w:rsid w:val="003F175E"/>
    <w:rsid w:val="003F191C"/>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086"/>
    <w:rsid w:val="0041636D"/>
    <w:rsid w:val="00416633"/>
    <w:rsid w:val="004175BB"/>
    <w:rsid w:val="00417689"/>
    <w:rsid w:val="00417F43"/>
    <w:rsid w:val="004203DA"/>
    <w:rsid w:val="0042050A"/>
    <w:rsid w:val="00420F2C"/>
    <w:rsid w:val="00421C11"/>
    <w:rsid w:val="00422FE5"/>
    <w:rsid w:val="00423766"/>
    <w:rsid w:val="004256D4"/>
    <w:rsid w:val="00425C45"/>
    <w:rsid w:val="00425FDF"/>
    <w:rsid w:val="0042622C"/>
    <w:rsid w:val="00426372"/>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18A0"/>
    <w:rsid w:val="00453116"/>
    <w:rsid w:val="0045401B"/>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491C"/>
    <w:rsid w:val="004856E3"/>
    <w:rsid w:val="00485AB2"/>
    <w:rsid w:val="004909BE"/>
    <w:rsid w:val="004913D0"/>
    <w:rsid w:val="00491A62"/>
    <w:rsid w:val="004920F0"/>
    <w:rsid w:val="004929A2"/>
    <w:rsid w:val="00492B52"/>
    <w:rsid w:val="00492E78"/>
    <w:rsid w:val="00493877"/>
    <w:rsid w:val="0049478C"/>
    <w:rsid w:val="00496616"/>
    <w:rsid w:val="0049672A"/>
    <w:rsid w:val="00496CB9"/>
    <w:rsid w:val="004A0F40"/>
    <w:rsid w:val="004A1C53"/>
    <w:rsid w:val="004A27D4"/>
    <w:rsid w:val="004A2EE1"/>
    <w:rsid w:val="004A32C1"/>
    <w:rsid w:val="004A39E9"/>
    <w:rsid w:val="004A3BE7"/>
    <w:rsid w:val="004A3C5A"/>
    <w:rsid w:val="004A3CCD"/>
    <w:rsid w:val="004A44C0"/>
    <w:rsid w:val="004A4659"/>
    <w:rsid w:val="004A518D"/>
    <w:rsid w:val="004A554C"/>
    <w:rsid w:val="004A55DE"/>
    <w:rsid w:val="004A6149"/>
    <w:rsid w:val="004B18DB"/>
    <w:rsid w:val="004B1C4C"/>
    <w:rsid w:val="004B2780"/>
    <w:rsid w:val="004B29A2"/>
    <w:rsid w:val="004B35A7"/>
    <w:rsid w:val="004B3E95"/>
    <w:rsid w:val="004B408D"/>
    <w:rsid w:val="004B421D"/>
    <w:rsid w:val="004B44F6"/>
    <w:rsid w:val="004B4DC3"/>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68E"/>
    <w:rsid w:val="004C5EAA"/>
    <w:rsid w:val="004C636C"/>
    <w:rsid w:val="004C7714"/>
    <w:rsid w:val="004C7E5A"/>
    <w:rsid w:val="004C7F92"/>
    <w:rsid w:val="004D0142"/>
    <w:rsid w:val="004D09D7"/>
    <w:rsid w:val="004D1369"/>
    <w:rsid w:val="004D2199"/>
    <w:rsid w:val="004D25B0"/>
    <w:rsid w:val="004D2CCC"/>
    <w:rsid w:val="004D3187"/>
    <w:rsid w:val="004D3693"/>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47C"/>
    <w:rsid w:val="004F0A16"/>
    <w:rsid w:val="004F23B6"/>
    <w:rsid w:val="004F3128"/>
    <w:rsid w:val="004F3638"/>
    <w:rsid w:val="004F3641"/>
    <w:rsid w:val="004F4154"/>
    <w:rsid w:val="004F4324"/>
    <w:rsid w:val="004F50A5"/>
    <w:rsid w:val="004F50B5"/>
    <w:rsid w:val="004F5555"/>
    <w:rsid w:val="004F5564"/>
    <w:rsid w:val="004F5C29"/>
    <w:rsid w:val="004F6AF8"/>
    <w:rsid w:val="004F6EE1"/>
    <w:rsid w:val="004F6FFC"/>
    <w:rsid w:val="004F76AF"/>
    <w:rsid w:val="005003AA"/>
    <w:rsid w:val="00500C8E"/>
    <w:rsid w:val="005016AE"/>
    <w:rsid w:val="0050176A"/>
    <w:rsid w:val="00501B1C"/>
    <w:rsid w:val="00501C30"/>
    <w:rsid w:val="00501E2A"/>
    <w:rsid w:val="00501F7C"/>
    <w:rsid w:val="00502137"/>
    <w:rsid w:val="0050249E"/>
    <w:rsid w:val="005025B8"/>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C89"/>
    <w:rsid w:val="00514DA9"/>
    <w:rsid w:val="00515455"/>
    <w:rsid w:val="00515904"/>
    <w:rsid w:val="00515F35"/>
    <w:rsid w:val="00516602"/>
    <w:rsid w:val="00516F92"/>
    <w:rsid w:val="005217F0"/>
    <w:rsid w:val="00521CEC"/>
    <w:rsid w:val="00521E2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0A35"/>
    <w:rsid w:val="00531394"/>
    <w:rsid w:val="00531460"/>
    <w:rsid w:val="00531C19"/>
    <w:rsid w:val="00532061"/>
    <w:rsid w:val="005322C6"/>
    <w:rsid w:val="00532D64"/>
    <w:rsid w:val="00532F4E"/>
    <w:rsid w:val="00534A28"/>
    <w:rsid w:val="00534F81"/>
    <w:rsid w:val="005350D2"/>
    <w:rsid w:val="005357C9"/>
    <w:rsid w:val="00536044"/>
    <w:rsid w:val="00537803"/>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C4E"/>
    <w:rsid w:val="00547F0B"/>
    <w:rsid w:val="005502C6"/>
    <w:rsid w:val="00550DD8"/>
    <w:rsid w:val="005518F3"/>
    <w:rsid w:val="00551966"/>
    <w:rsid w:val="005519FD"/>
    <w:rsid w:val="00551E67"/>
    <w:rsid w:val="00552124"/>
    <w:rsid w:val="005526F5"/>
    <w:rsid w:val="0055298C"/>
    <w:rsid w:val="00552B8E"/>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B8C"/>
    <w:rsid w:val="00562CEA"/>
    <w:rsid w:val="005633A8"/>
    <w:rsid w:val="00566187"/>
    <w:rsid w:val="00566C4B"/>
    <w:rsid w:val="0057032C"/>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7E6"/>
    <w:rsid w:val="0058492F"/>
    <w:rsid w:val="00586097"/>
    <w:rsid w:val="0058623D"/>
    <w:rsid w:val="00586ED8"/>
    <w:rsid w:val="00590A90"/>
    <w:rsid w:val="00590C78"/>
    <w:rsid w:val="00590CD5"/>
    <w:rsid w:val="005915A7"/>
    <w:rsid w:val="005933F3"/>
    <w:rsid w:val="00593AA8"/>
    <w:rsid w:val="00594769"/>
    <w:rsid w:val="00594EA9"/>
    <w:rsid w:val="005951C1"/>
    <w:rsid w:val="00595448"/>
    <w:rsid w:val="00595CB2"/>
    <w:rsid w:val="005963CD"/>
    <w:rsid w:val="00597D98"/>
    <w:rsid w:val="005A01A5"/>
    <w:rsid w:val="005A0D6E"/>
    <w:rsid w:val="005A0E94"/>
    <w:rsid w:val="005A12F3"/>
    <w:rsid w:val="005A1AC2"/>
    <w:rsid w:val="005A1C97"/>
    <w:rsid w:val="005A1CF7"/>
    <w:rsid w:val="005A215B"/>
    <w:rsid w:val="005A24C2"/>
    <w:rsid w:val="005A3C06"/>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6B4E"/>
    <w:rsid w:val="005B7504"/>
    <w:rsid w:val="005B7D1A"/>
    <w:rsid w:val="005C004C"/>
    <w:rsid w:val="005C0180"/>
    <w:rsid w:val="005C0441"/>
    <w:rsid w:val="005C07F0"/>
    <w:rsid w:val="005C0E73"/>
    <w:rsid w:val="005C114D"/>
    <w:rsid w:val="005C2093"/>
    <w:rsid w:val="005C5A3E"/>
    <w:rsid w:val="005C769B"/>
    <w:rsid w:val="005D00D2"/>
    <w:rsid w:val="005D02B1"/>
    <w:rsid w:val="005D1900"/>
    <w:rsid w:val="005D2CC8"/>
    <w:rsid w:val="005D335A"/>
    <w:rsid w:val="005D33E7"/>
    <w:rsid w:val="005D3425"/>
    <w:rsid w:val="005D4B21"/>
    <w:rsid w:val="005D561E"/>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A9"/>
    <w:rsid w:val="005F06CB"/>
    <w:rsid w:val="005F0C7C"/>
    <w:rsid w:val="005F183C"/>
    <w:rsid w:val="005F18EC"/>
    <w:rsid w:val="005F22E6"/>
    <w:rsid w:val="005F28AC"/>
    <w:rsid w:val="005F2D4E"/>
    <w:rsid w:val="005F3994"/>
    <w:rsid w:val="005F42CE"/>
    <w:rsid w:val="005F4E94"/>
    <w:rsid w:val="005F4EEF"/>
    <w:rsid w:val="005F53F2"/>
    <w:rsid w:val="005F7122"/>
    <w:rsid w:val="005F765C"/>
    <w:rsid w:val="005F79A8"/>
    <w:rsid w:val="00602011"/>
    <w:rsid w:val="006025B2"/>
    <w:rsid w:val="006030BD"/>
    <w:rsid w:val="00603AAB"/>
    <w:rsid w:val="006053E4"/>
    <w:rsid w:val="00605FE6"/>
    <w:rsid w:val="0060640A"/>
    <w:rsid w:val="00606B7E"/>
    <w:rsid w:val="006073EF"/>
    <w:rsid w:val="006075CD"/>
    <w:rsid w:val="00610CB8"/>
    <w:rsid w:val="006111A1"/>
    <w:rsid w:val="00611742"/>
    <w:rsid w:val="00611DEF"/>
    <w:rsid w:val="006122D7"/>
    <w:rsid w:val="0061283B"/>
    <w:rsid w:val="00612FF0"/>
    <w:rsid w:val="00613273"/>
    <w:rsid w:val="0061379A"/>
    <w:rsid w:val="00613AD5"/>
    <w:rsid w:val="00614681"/>
    <w:rsid w:val="006151A4"/>
    <w:rsid w:val="00615C5F"/>
    <w:rsid w:val="006166A4"/>
    <w:rsid w:val="006167E3"/>
    <w:rsid w:val="00616944"/>
    <w:rsid w:val="00616D80"/>
    <w:rsid w:val="00617696"/>
    <w:rsid w:val="0061779D"/>
    <w:rsid w:val="006177AE"/>
    <w:rsid w:val="0061787A"/>
    <w:rsid w:val="00620681"/>
    <w:rsid w:val="00620AEC"/>
    <w:rsid w:val="00621053"/>
    <w:rsid w:val="006212C1"/>
    <w:rsid w:val="006215BE"/>
    <w:rsid w:val="00622010"/>
    <w:rsid w:val="006230C5"/>
    <w:rsid w:val="006231A2"/>
    <w:rsid w:val="00623E6E"/>
    <w:rsid w:val="006241A5"/>
    <w:rsid w:val="00624314"/>
    <w:rsid w:val="00624457"/>
    <w:rsid w:val="006250F0"/>
    <w:rsid w:val="006255A0"/>
    <w:rsid w:val="0062585C"/>
    <w:rsid w:val="00625E06"/>
    <w:rsid w:val="00626BE5"/>
    <w:rsid w:val="0062710F"/>
    <w:rsid w:val="0062797A"/>
    <w:rsid w:val="00627B5D"/>
    <w:rsid w:val="00630166"/>
    <w:rsid w:val="00630853"/>
    <w:rsid w:val="00630F44"/>
    <w:rsid w:val="00631081"/>
    <w:rsid w:val="00631D26"/>
    <w:rsid w:val="00632294"/>
    <w:rsid w:val="00632439"/>
    <w:rsid w:val="00632595"/>
    <w:rsid w:val="006327E2"/>
    <w:rsid w:val="00632A70"/>
    <w:rsid w:val="00633541"/>
    <w:rsid w:val="00633DC3"/>
    <w:rsid w:val="00634427"/>
    <w:rsid w:val="00634939"/>
    <w:rsid w:val="00634D04"/>
    <w:rsid w:val="00635ACC"/>
    <w:rsid w:val="00635FE4"/>
    <w:rsid w:val="006364E0"/>
    <w:rsid w:val="00636BF3"/>
    <w:rsid w:val="006377FD"/>
    <w:rsid w:val="00640476"/>
    <w:rsid w:val="00640E55"/>
    <w:rsid w:val="006411E6"/>
    <w:rsid w:val="006415FE"/>
    <w:rsid w:val="0064172A"/>
    <w:rsid w:val="006424E4"/>
    <w:rsid w:val="0064255D"/>
    <w:rsid w:val="0064256B"/>
    <w:rsid w:val="0064275E"/>
    <w:rsid w:val="006427FC"/>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18A"/>
    <w:rsid w:val="00655456"/>
    <w:rsid w:val="00655A47"/>
    <w:rsid w:val="0065744D"/>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C8B"/>
    <w:rsid w:val="006772B8"/>
    <w:rsid w:val="006775E6"/>
    <w:rsid w:val="00677618"/>
    <w:rsid w:val="00677D01"/>
    <w:rsid w:val="00680102"/>
    <w:rsid w:val="00682061"/>
    <w:rsid w:val="006820AA"/>
    <w:rsid w:val="006829F5"/>
    <w:rsid w:val="0068304C"/>
    <w:rsid w:val="006835FE"/>
    <w:rsid w:val="00684B29"/>
    <w:rsid w:val="00684FEC"/>
    <w:rsid w:val="006855A9"/>
    <w:rsid w:val="006872E9"/>
    <w:rsid w:val="00687343"/>
    <w:rsid w:val="006876D7"/>
    <w:rsid w:val="00687782"/>
    <w:rsid w:val="00687D15"/>
    <w:rsid w:val="00687E93"/>
    <w:rsid w:val="0069013E"/>
    <w:rsid w:val="00690266"/>
    <w:rsid w:val="00690490"/>
    <w:rsid w:val="0069153D"/>
    <w:rsid w:val="00692875"/>
    <w:rsid w:val="00692C54"/>
    <w:rsid w:val="00693078"/>
    <w:rsid w:val="006935A9"/>
    <w:rsid w:val="00693D36"/>
    <w:rsid w:val="00695229"/>
    <w:rsid w:val="00695EE3"/>
    <w:rsid w:val="00696530"/>
    <w:rsid w:val="006968C4"/>
    <w:rsid w:val="00696DA3"/>
    <w:rsid w:val="00696FDF"/>
    <w:rsid w:val="006A09C2"/>
    <w:rsid w:val="006A23C5"/>
    <w:rsid w:val="006A2614"/>
    <w:rsid w:val="006A3352"/>
    <w:rsid w:val="006A493D"/>
    <w:rsid w:val="006A583F"/>
    <w:rsid w:val="006B0704"/>
    <w:rsid w:val="006B0FD4"/>
    <w:rsid w:val="006B160A"/>
    <w:rsid w:val="006B18F4"/>
    <w:rsid w:val="006B1CCE"/>
    <w:rsid w:val="006B1EEF"/>
    <w:rsid w:val="006B2389"/>
    <w:rsid w:val="006B284A"/>
    <w:rsid w:val="006B3D64"/>
    <w:rsid w:val="006B52EF"/>
    <w:rsid w:val="006B6EE3"/>
    <w:rsid w:val="006B7AEB"/>
    <w:rsid w:val="006C0F0E"/>
    <w:rsid w:val="006C142C"/>
    <w:rsid w:val="006C1C9F"/>
    <w:rsid w:val="006C30F8"/>
    <w:rsid w:val="006C3123"/>
    <w:rsid w:val="006C3F6E"/>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7C7"/>
    <w:rsid w:val="006E5836"/>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17DDB"/>
    <w:rsid w:val="00721C5B"/>
    <w:rsid w:val="00722297"/>
    <w:rsid w:val="00722AD5"/>
    <w:rsid w:val="00723246"/>
    <w:rsid w:val="0072435B"/>
    <w:rsid w:val="007256F9"/>
    <w:rsid w:val="00725CBE"/>
    <w:rsid w:val="00726A78"/>
    <w:rsid w:val="00727936"/>
    <w:rsid w:val="0073015D"/>
    <w:rsid w:val="0073113D"/>
    <w:rsid w:val="00731A71"/>
    <w:rsid w:val="00731C3F"/>
    <w:rsid w:val="00731F2A"/>
    <w:rsid w:val="00732127"/>
    <w:rsid w:val="007326B6"/>
    <w:rsid w:val="007327D6"/>
    <w:rsid w:val="00732CD4"/>
    <w:rsid w:val="00733998"/>
    <w:rsid w:val="007347C4"/>
    <w:rsid w:val="00734C26"/>
    <w:rsid w:val="00735649"/>
    <w:rsid w:val="0073610F"/>
    <w:rsid w:val="00736C23"/>
    <w:rsid w:val="00736DD2"/>
    <w:rsid w:val="00737623"/>
    <w:rsid w:val="00737CB1"/>
    <w:rsid w:val="0074198B"/>
    <w:rsid w:val="00741CA1"/>
    <w:rsid w:val="00741F03"/>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4805"/>
    <w:rsid w:val="00754AAB"/>
    <w:rsid w:val="00754FFA"/>
    <w:rsid w:val="00755428"/>
    <w:rsid w:val="00756949"/>
    <w:rsid w:val="007571FD"/>
    <w:rsid w:val="00757804"/>
    <w:rsid w:val="00757D5C"/>
    <w:rsid w:val="007600C6"/>
    <w:rsid w:val="007622EC"/>
    <w:rsid w:val="00762520"/>
    <w:rsid w:val="007625A8"/>
    <w:rsid w:val="00762795"/>
    <w:rsid w:val="00763DC0"/>
    <w:rsid w:val="00763E92"/>
    <w:rsid w:val="00764FED"/>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0F7F"/>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1D35"/>
    <w:rsid w:val="00792015"/>
    <w:rsid w:val="0079266E"/>
    <w:rsid w:val="00792ABE"/>
    <w:rsid w:val="00792B0B"/>
    <w:rsid w:val="007931BE"/>
    <w:rsid w:val="0079347A"/>
    <w:rsid w:val="00793F80"/>
    <w:rsid w:val="007950F9"/>
    <w:rsid w:val="00795E68"/>
    <w:rsid w:val="0079625B"/>
    <w:rsid w:val="00796B1B"/>
    <w:rsid w:val="00796B81"/>
    <w:rsid w:val="00796C47"/>
    <w:rsid w:val="00796D1C"/>
    <w:rsid w:val="00797541"/>
    <w:rsid w:val="007A0000"/>
    <w:rsid w:val="007A038C"/>
    <w:rsid w:val="007A0CBF"/>
    <w:rsid w:val="007A2960"/>
    <w:rsid w:val="007A2F05"/>
    <w:rsid w:val="007A311F"/>
    <w:rsid w:val="007A4577"/>
    <w:rsid w:val="007A4A14"/>
    <w:rsid w:val="007A4C71"/>
    <w:rsid w:val="007A4D82"/>
    <w:rsid w:val="007A545A"/>
    <w:rsid w:val="007A5CB4"/>
    <w:rsid w:val="007A60E8"/>
    <w:rsid w:val="007A61DF"/>
    <w:rsid w:val="007A68AC"/>
    <w:rsid w:val="007A6903"/>
    <w:rsid w:val="007B0117"/>
    <w:rsid w:val="007B0724"/>
    <w:rsid w:val="007B0890"/>
    <w:rsid w:val="007B0BB8"/>
    <w:rsid w:val="007B2333"/>
    <w:rsid w:val="007B28E4"/>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58CB"/>
    <w:rsid w:val="007C6351"/>
    <w:rsid w:val="007C673F"/>
    <w:rsid w:val="007C67CC"/>
    <w:rsid w:val="007C6B1E"/>
    <w:rsid w:val="007C6F07"/>
    <w:rsid w:val="007C74B7"/>
    <w:rsid w:val="007C7CEC"/>
    <w:rsid w:val="007C7FED"/>
    <w:rsid w:val="007D085C"/>
    <w:rsid w:val="007D0A54"/>
    <w:rsid w:val="007D1480"/>
    <w:rsid w:val="007D1B27"/>
    <w:rsid w:val="007D1F52"/>
    <w:rsid w:val="007D2611"/>
    <w:rsid w:val="007D370A"/>
    <w:rsid w:val="007D39A8"/>
    <w:rsid w:val="007D48FE"/>
    <w:rsid w:val="007D54CD"/>
    <w:rsid w:val="007D55D3"/>
    <w:rsid w:val="007D5A3D"/>
    <w:rsid w:val="007D5D1F"/>
    <w:rsid w:val="007D5EE8"/>
    <w:rsid w:val="007D6802"/>
    <w:rsid w:val="007D6EA4"/>
    <w:rsid w:val="007D702C"/>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DCB"/>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E16"/>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5DA"/>
    <w:rsid w:val="008346BB"/>
    <w:rsid w:val="00834E82"/>
    <w:rsid w:val="00836F5F"/>
    <w:rsid w:val="00840098"/>
    <w:rsid w:val="0084057A"/>
    <w:rsid w:val="00840D19"/>
    <w:rsid w:val="00840F1D"/>
    <w:rsid w:val="00841099"/>
    <w:rsid w:val="008413D6"/>
    <w:rsid w:val="00841737"/>
    <w:rsid w:val="008425D8"/>
    <w:rsid w:val="00843F41"/>
    <w:rsid w:val="00844756"/>
    <w:rsid w:val="00844CB2"/>
    <w:rsid w:val="008451FE"/>
    <w:rsid w:val="00845513"/>
    <w:rsid w:val="008460AB"/>
    <w:rsid w:val="00846221"/>
    <w:rsid w:val="008466D5"/>
    <w:rsid w:val="00846F06"/>
    <w:rsid w:val="008504D3"/>
    <w:rsid w:val="00850A6F"/>
    <w:rsid w:val="00851220"/>
    <w:rsid w:val="0085142C"/>
    <w:rsid w:val="00851F1C"/>
    <w:rsid w:val="00852165"/>
    <w:rsid w:val="00852DB3"/>
    <w:rsid w:val="00852DCD"/>
    <w:rsid w:val="008537FC"/>
    <w:rsid w:val="00853E26"/>
    <w:rsid w:val="00855289"/>
    <w:rsid w:val="008557E7"/>
    <w:rsid w:val="0085595D"/>
    <w:rsid w:val="00855E9C"/>
    <w:rsid w:val="00856105"/>
    <w:rsid w:val="008561BA"/>
    <w:rsid w:val="008567C7"/>
    <w:rsid w:val="008567D0"/>
    <w:rsid w:val="008572A1"/>
    <w:rsid w:val="00857DE3"/>
    <w:rsid w:val="00860740"/>
    <w:rsid w:val="00860774"/>
    <w:rsid w:val="0086105A"/>
    <w:rsid w:val="00861101"/>
    <w:rsid w:val="00861759"/>
    <w:rsid w:val="0086442C"/>
    <w:rsid w:val="008654A2"/>
    <w:rsid w:val="008661F1"/>
    <w:rsid w:val="00866F2C"/>
    <w:rsid w:val="00867258"/>
    <w:rsid w:val="0086731E"/>
    <w:rsid w:val="008707B0"/>
    <w:rsid w:val="00870CE8"/>
    <w:rsid w:val="00870E85"/>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03BE"/>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025"/>
    <w:rsid w:val="008B03D4"/>
    <w:rsid w:val="008B073B"/>
    <w:rsid w:val="008B138B"/>
    <w:rsid w:val="008B1F43"/>
    <w:rsid w:val="008B251F"/>
    <w:rsid w:val="008B3FE3"/>
    <w:rsid w:val="008B42E8"/>
    <w:rsid w:val="008B44F6"/>
    <w:rsid w:val="008B5027"/>
    <w:rsid w:val="008B577D"/>
    <w:rsid w:val="008B5AA7"/>
    <w:rsid w:val="008B634F"/>
    <w:rsid w:val="008B636A"/>
    <w:rsid w:val="008B665E"/>
    <w:rsid w:val="008B6ACA"/>
    <w:rsid w:val="008C0653"/>
    <w:rsid w:val="008C137D"/>
    <w:rsid w:val="008C1520"/>
    <w:rsid w:val="008C1BC5"/>
    <w:rsid w:val="008C316B"/>
    <w:rsid w:val="008C457D"/>
    <w:rsid w:val="008C4B33"/>
    <w:rsid w:val="008C4EA2"/>
    <w:rsid w:val="008C4F9D"/>
    <w:rsid w:val="008C5B42"/>
    <w:rsid w:val="008C5B49"/>
    <w:rsid w:val="008C6B34"/>
    <w:rsid w:val="008C6C34"/>
    <w:rsid w:val="008C6E12"/>
    <w:rsid w:val="008C77E9"/>
    <w:rsid w:val="008C7A32"/>
    <w:rsid w:val="008C7D13"/>
    <w:rsid w:val="008C7FC3"/>
    <w:rsid w:val="008D07EC"/>
    <w:rsid w:val="008D0EA0"/>
    <w:rsid w:val="008D1203"/>
    <w:rsid w:val="008D13C7"/>
    <w:rsid w:val="008D14FE"/>
    <w:rsid w:val="008D1BB5"/>
    <w:rsid w:val="008D1FE9"/>
    <w:rsid w:val="008D2866"/>
    <w:rsid w:val="008D2A0A"/>
    <w:rsid w:val="008D2A24"/>
    <w:rsid w:val="008D3260"/>
    <w:rsid w:val="008D3888"/>
    <w:rsid w:val="008D45E5"/>
    <w:rsid w:val="008D472F"/>
    <w:rsid w:val="008D597D"/>
    <w:rsid w:val="008D5E3B"/>
    <w:rsid w:val="008D617D"/>
    <w:rsid w:val="008D6516"/>
    <w:rsid w:val="008D66A1"/>
    <w:rsid w:val="008D69FF"/>
    <w:rsid w:val="008D79B3"/>
    <w:rsid w:val="008D7DC7"/>
    <w:rsid w:val="008E0015"/>
    <w:rsid w:val="008E0675"/>
    <w:rsid w:val="008E133B"/>
    <w:rsid w:val="008E14AC"/>
    <w:rsid w:val="008E15D3"/>
    <w:rsid w:val="008E31BF"/>
    <w:rsid w:val="008E3483"/>
    <w:rsid w:val="008E3804"/>
    <w:rsid w:val="008E39C1"/>
    <w:rsid w:val="008E3C92"/>
    <w:rsid w:val="008E425A"/>
    <w:rsid w:val="008E48DE"/>
    <w:rsid w:val="008E4B21"/>
    <w:rsid w:val="008E4B2D"/>
    <w:rsid w:val="008E5671"/>
    <w:rsid w:val="008E5732"/>
    <w:rsid w:val="008E5D83"/>
    <w:rsid w:val="008E6A07"/>
    <w:rsid w:val="008E754B"/>
    <w:rsid w:val="008F04B4"/>
    <w:rsid w:val="008F0BF1"/>
    <w:rsid w:val="008F1581"/>
    <w:rsid w:val="008F18AB"/>
    <w:rsid w:val="008F1E46"/>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06A6"/>
    <w:rsid w:val="009212BE"/>
    <w:rsid w:val="0092213B"/>
    <w:rsid w:val="00922831"/>
    <w:rsid w:val="00922A7C"/>
    <w:rsid w:val="00922FDA"/>
    <w:rsid w:val="009235BE"/>
    <w:rsid w:val="00923FF1"/>
    <w:rsid w:val="0092430B"/>
    <w:rsid w:val="009243D3"/>
    <w:rsid w:val="009245B5"/>
    <w:rsid w:val="00925074"/>
    <w:rsid w:val="009253FA"/>
    <w:rsid w:val="00925D20"/>
    <w:rsid w:val="0092616C"/>
    <w:rsid w:val="00926C04"/>
    <w:rsid w:val="0092738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6DE8"/>
    <w:rsid w:val="00937193"/>
    <w:rsid w:val="00937AA2"/>
    <w:rsid w:val="00937F62"/>
    <w:rsid w:val="00941354"/>
    <w:rsid w:val="00941B36"/>
    <w:rsid w:val="00942155"/>
    <w:rsid w:val="009424CE"/>
    <w:rsid w:val="00942B03"/>
    <w:rsid w:val="009438FC"/>
    <w:rsid w:val="00943996"/>
    <w:rsid w:val="00944717"/>
    <w:rsid w:val="00944DE0"/>
    <w:rsid w:val="00944F2F"/>
    <w:rsid w:val="00944F55"/>
    <w:rsid w:val="009451A5"/>
    <w:rsid w:val="009453C0"/>
    <w:rsid w:val="00946D0B"/>
    <w:rsid w:val="009473D9"/>
    <w:rsid w:val="00947C75"/>
    <w:rsid w:val="00950993"/>
    <w:rsid w:val="00950E60"/>
    <w:rsid w:val="00951471"/>
    <w:rsid w:val="00951978"/>
    <w:rsid w:val="00951A3D"/>
    <w:rsid w:val="00953CFA"/>
    <w:rsid w:val="00953E03"/>
    <w:rsid w:val="00954086"/>
    <w:rsid w:val="00954136"/>
    <w:rsid w:val="009541A1"/>
    <w:rsid w:val="00956481"/>
    <w:rsid w:val="00956602"/>
    <w:rsid w:val="0095663B"/>
    <w:rsid w:val="009571E8"/>
    <w:rsid w:val="009575FD"/>
    <w:rsid w:val="00957837"/>
    <w:rsid w:val="00957F1B"/>
    <w:rsid w:val="00957F20"/>
    <w:rsid w:val="0096017C"/>
    <w:rsid w:val="00960930"/>
    <w:rsid w:val="00960F1F"/>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7204"/>
    <w:rsid w:val="00977710"/>
    <w:rsid w:val="0098012A"/>
    <w:rsid w:val="00980500"/>
    <w:rsid w:val="009805FC"/>
    <w:rsid w:val="009808F6"/>
    <w:rsid w:val="00981D3E"/>
    <w:rsid w:val="00982891"/>
    <w:rsid w:val="009828DF"/>
    <w:rsid w:val="00983ADF"/>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0CE"/>
    <w:rsid w:val="009A2575"/>
    <w:rsid w:val="009A282E"/>
    <w:rsid w:val="009A2AE9"/>
    <w:rsid w:val="009A33C3"/>
    <w:rsid w:val="009A3CD6"/>
    <w:rsid w:val="009A3ECD"/>
    <w:rsid w:val="009A4A6E"/>
    <w:rsid w:val="009A4DFF"/>
    <w:rsid w:val="009A5044"/>
    <w:rsid w:val="009A5EE7"/>
    <w:rsid w:val="009A6639"/>
    <w:rsid w:val="009A6751"/>
    <w:rsid w:val="009A7FDA"/>
    <w:rsid w:val="009B070C"/>
    <w:rsid w:val="009B168D"/>
    <w:rsid w:val="009B2354"/>
    <w:rsid w:val="009B2411"/>
    <w:rsid w:val="009B2C09"/>
    <w:rsid w:val="009B2C7A"/>
    <w:rsid w:val="009B34D8"/>
    <w:rsid w:val="009B46C7"/>
    <w:rsid w:val="009B4CD7"/>
    <w:rsid w:val="009B5048"/>
    <w:rsid w:val="009B54D9"/>
    <w:rsid w:val="009B552F"/>
    <w:rsid w:val="009B5D2E"/>
    <w:rsid w:val="009B5FCF"/>
    <w:rsid w:val="009B680B"/>
    <w:rsid w:val="009B7C34"/>
    <w:rsid w:val="009B7CF1"/>
    <w:rsid w:val="009C0475"/>
    <w:rsid w:val="009C08ED"/>
    <w:rsid w:val="009C092D"/>
    <w:rsid w:val="009C148D"/>
    <w:rsid w:val="009C2695"/>
    <w:rsid w:val="009C2C3F"/>
    <w:rsid w:val="009C2DEA"/>
    <w:rsid w:val="009C3551"/>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14"/>
    <w:rsid w:val="009E2F57"/>
    <w:rsid w:val="009E3484"/>
    <w:rsid w:val="009E3C31"/>
    <w:rsid w:val="009E3FE2"/>
    <w:rsid w:val="009E400B"/>
    <w:rsid w:val="009E52D2"/>
    <w:rsid w:val="009E64BA"/>
    <w:rsid w:val="009E68F4"/>
    <w:rsid w:val="009E6DBB"/>
    <w:rsid w:val="009E6FE5"/>
    <w:rsid w:val="009E7471"/>
    <w:rsid w:val="009E767A"/>
    <w:rsid w:val="009F1DFC"/>
    <w:rsid w:val="009F25BB"/>
    <w:rsid w:val="009F25CC"/>
    <w:rsid w:val="009F2906"/>
    <w:rsid w:val="009F3170"/>
    <w:rsid w:val="009F3F1D"/>
    <w:rsid w:val="009F3F31"/>
    <w:rsid w:val="009F3F7B"/>
    <w:rsid w:val="009F3FBD"/>
    <w:rsid w:val="009F4C12"/>
    <w:rsid w:val="009F4CAD"/>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0895"/>
    <w:rsid w:val="00A11079"/>
    <w:rsid w:val="00A110C8"/>
    <w:rsid w:val="00A11371"/>
    <w:rsid w:val="00A12710"/>
    <w:rsid w:val="00A127AC"/>
    <w:rsid w:val="00A1534F"/>
    <w:rsid w:val="00A15CA5"/>
    <w:rsid w:val="00A1604E"/>
    <w:rsid w:val="00A172AE"/>
    <w:rsid w:val="00A20003"/>
    <w:rsid w:val="00A20B7A"/>
    <w:rsid w:val="00A229D4"/>
    <w:rsid w:val="00A22A9E"/>
    <w:rsid w:val="00A230A7"/>
    <w:rsid w:val="00A232D4"/>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36A"/>
    <w:rsid w:val="00A527D8"/>
    <w:rsid w:val="00A53DAC"/>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7EB"/>
    <w:rsid w:val="00A71875"/>
    <w:rsid w:val="00A718D6"/>
    <w:rsid w:val="00A72589"/>
    <w:rsid w:val="00A72EA8"/>
    <w:rsid w:val="00A72F49"/>
    <w:rsid w:val="00A73110"/>
    <w:rsid w:val="00A74282"/>
    <w:rsid w:val="00A755E8"/>
    <w:rsid w:val="00A7674F"/>
    <w:rsid w:val="00A77B59"/>
    <w:rsid w:val="00A77CFE"/>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503C"/>
    <w:rsid w:val="00A954D7"/>
    <w:rsid w:val="00A95B2E"/>
    <w:rsid w:val="00A95C15"/>
    <w:rsid w:val="00A977CF"/>
    <w:rsid w:val="00AA0D6A"/>
    <w:rsid w:val="00AA1833"/>
    <w:rsid w:val="00AA227B"/>
    <w:rsid w:val="00AA3038"/>
    <w:rsid w:val="00AA4707"/>
    <w:rsid w:val="00AA47C2"/>
    <w:rsid w:val="00AA5277"/>
    <w:rsid w:val="00AA55E7"/>
    <w:rsid w:val="00AA5C9B"/>
    <w:rsid w:val="00AA6387"/>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072"/>
    <w:rsid w:val="00AB3346"/>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7035"/>
    <w:rsid w:val="00AD02E6"/>
    <w:rsid w:val="00AD07D8"/>
    <w:rsid w:val="00AD08AC"/>
    <w:rsid w:val="00AD0D25"/>
    <w:rsid w:val="00AD3A21"/>
    <w:rsid w:val="00AD3A8A"/>
    <w:rsid w:val="00AD50F4"/>
    <w:rsid w:val="00AD5651"/>
    <w:rsid w:val="00AD6E72"/>
    <w:rsid w:val="00AD713E"/>
    <w:rsid w:val="00AE151E"/>
    <w:rsid w:val="00AE23D2"/>
    <w:rsid w:val="00AE240D"/>
    <w:rsid w:val="00AE291E"/>
    <w:rsid w:val="00AE2A4E"/>
    <w:rsid w:val="00AE2D3A"/>
    <w:rsid w:val="00AE3773"/>
    <w:rsid w:val="00AE38FD"/>
    <w:rsid w:val="00AE48FC"/>
    <w:rsid w:val="00AE52FC"/>
    <w:rsid w:val="00AF0139"/>
    <w:rsid w:val="00AF05FD"/>
    <w:rsid w:val="00AF2E4A"/>
    <w:rsid w:val="00AF341A"/>
    <w:rsid w:val="00AF486F"/>
    <w:rsid w:val="00AF4AD3"/>
    <w:rsid w:val="00AF502E"/>
    <w:rsid w:val="00AF50D6"/>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6D48"/>
    <w:rsid w:val="00B26EF5"/>
    <w:rsid w:val="00B2720F"/>
    <w:rsid w:val="00B27B55"/>
    <w:rsid w:val="00B30381"/>
    <w:rsid w:val="00B30993"/>
    <w:rsid w:val="00B30B3D"/>
    <w:rsid w:val="00B30E1D"/>
    <w:rsid w:val="00B321A8"/>
    <w:rsid w:val="00B329A0"/>
    <w:rsid w:val="00B33029"/>
    <w:rsid w:val="00B34CC9"/>
    <w:rsid w:val="00B34DF6"/>
    <w:rsid w:val="00B358A7"/>
    <w:rsid w:val="00B367A4"/>
    <w:rsid w:val="00B37658"/>
    <w:rsid w:val="00B376FA"/>
    <w:rsid w:val="00B37E3F"/>
    <w:rsid w:val="00B40200"/>
    <w:rsid w:val="00B414A8"/>
    <w:rsid w:val="00B42463"/>
    <w:rsid w:val="00B429C2"/>
    <w:rsid w:val="00B43117"/>
    <w:rsid w:val="00B43513"/>
    <w:rsid w:val="00B43631"/>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3B75"/>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7EF"/>
    <w:rsid w:val="00B6388E"/>
    <w:rsid w:val="00B64394"/>
    <w:rsid w:val="00B648D4"/>
    <w:rsid w:val="00B648DC"/>
    <w:rsid w:val="00B65101"/>
    <w:rsid w:val="00B6572F"/>
    <w:rsid w:val="00B65DA3"/>
    <w:rsid w:val="00B65DCD"/>
    <w:rsid w:val="00B661CA"/>
    <w:rsid w:val="00B6695A"/>
    <w:rsid w:val="00B669F0"/>
    <w:rsid w:val="00B66B0A"/>
    <w:rsid w:val="00B66B54"/>
    <w:rsid w:val="00B66CF9"/>
    <w:rsid w:val="00B67246"/>
    <w:rsid w:val="00B678EC"/>
    <w:rsid w:val="00B67DC5"/>
    <w:rsid w:val="00B70888"/>
    <w:rsid w:val="00B70D24"/>
    <w:rsid w:val="00B7134C"/>
    <w:rsid w:val="00B7164F"/>
    <w:rsid w:val="00B71779"/>
    <w:rsid w:val="00B71ABD"/>
    <w:rsid w:val="00B724CE"/>
    <w:rsid w:val="00B7273C"/>
    <w:rsid w:val="00B72FB6"/>
    <w:rsid w:val="00B7459F"/>
    <w:rsid w:val="00B747AE"/>
    <w:rsid w:val="00B75369"/>
    <w:rsid w:val="00B754B7"/>
    <w:rsid w:val="00B762C3"/>
    <w:rsid w:val="00B76A05"/>
    <w:rsid w:val="00B76D45"/>
    <w:rsid w:val="00B76D93"/>
    <w:rsid w:val="00B77EE5"/>
    <w:rsid w:val="00B8103A"/>
    <w:rsid w:val="00B819BE"/>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F4D"/>
    <w:rsid w:val="00BB217C"/>
    <w:rsid w:val="00BB246F"/>
    <w:rsid w:val="00BB31BC"/>
    <w:rsid w:val="00BB4673"/>
    <w:rsid w:val="00BB473D"/>
    <w:rsid w:val="00BB4F92"/>
    <w:rsid w:val="00BB5B6E"/>
    <w:rsid w:val="00BB67B7"/>
    <w:rsid w:val="00BB6918"/>
    <w:rsid w:val="00BB764E"/>
    <w:rsid w:val="00BB79CA"/>
    <w:rsid w:val="00BC1BBA"/>
    <w:rsid w:val="00BC290B"/>
    <w:rsid w:val="00BC2C85"/>
    <w:rsid w:val="00BC30A6"/>
    <w:rsid w:val="00BC3872"/>
    <w:rsid w:val="00BC3D25"/>
    <w:rsid w:val="00BC4553"/>
    <w:rsid w:val="00BC4C61"/>
    <w:rsid w:val="00BC4FFD"/>
    <w:rsid w:val="00BC580F"/>
    <w:rsid w:val="00BC59B1"/>
    <w:rsid w:val="00BC6309"/>
    <w:rsid w:val="00BC65C9"/>
    <w:rsid w:val="00BC6F0D"/>
    <w:rsid w:val="00BD00ED"/>
    <w:rsid w:val="00BD0F15"/>
    <w:rsid w:val="00BD15F3"/>
    <w:rsid w:val="00BD1A81"/>
    <w:rsid w:val="00BD1BF4"/>
    <w:rsid w:val="00BD3637"/>
    <w:rsid w:val="00BD4D25"/>
    <w:rsid w:val="00BD4FDD"/>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F69"/>
    <w:rsid w:val="00BE5441"/>
    <w:rsid w:val="00BE5883"/>
    <w:rsid w:val="00BE5C2D"/>
    <w:rsid w:val="00BE63ED"/>
    <w:rsid w:val="00BE6F10"/>
    <w:rsid w:val="00BE74A4"/>
    <w:rsid w:val="00BF01E4"/>
    <w:rsid w:val="00BF1AD4"/>
    <w:rsid w:val="00BF1B09"/>
    <w:rsid w:val="00BF2858"/>
    <w:rsid w:val="00BF2C05"/>
    <w:rsid w:val="00BF2F4F"/>
    <w:rsid w:val="00BF44D6"/>
    <w:rsid w:val="00BF5E2D"/>
    <w:rsid w:val="00BF61B9"/>
    <w:rsid w:val="00BF6452"/>
    <w:rsid w:val="00BF6985"/>
    <w:rsid w:val="00BF7067"/>
    <w:rsid w:val="00C0070F"/>
    <w:rsid w:val="00C00C48"/>
    <w:rsid w:val="00C01769"/>
    <w:rsid w:val="00C01F3D"/>
    <w:rsid w:val="00C02284"/>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CE"/>
    <w:rsid w:val="00C119E4"/>
    <w:rsid w:val="00C11F53"/>
    <w:rsid w:val="00C11F57"/>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49E"/>
    <w:rsid w:val="00C3651C"/>
    <w:rsid w:val="00C37314"/>
    <w:rsid w:val="00C376E1"/>
    <w:rsid w:val="00C37FF5"/>
    <w:rsid w:val="00C400E7"/>
    <w:rsid w:val="00C40C69"/>
    <w:rsid w:val="00C41417"/>
    <w:rsid w:val="00C41901"/>
    <w:rsid w:val="00C41E65"/>
    <w:rsid w:val="00C42183"/>
    <w:rsid w:val="00C426E6"/>
    <w:rsid w:val="00C43E38"/>
    <w:rsid w:val="00C44DC2"/>
    <w:rsid w:val="00C451BF"/>
    <w:rsid w:val="00C45289"/>
    <w:rsid w:val="00C4557D"/>
    <w:rsid w:val="00C45AE1"/>
    <w:rsid w:val="00C46AAC"/>
    <w:rsid w:val="00C46D8B"/>
    <w:rsid w:val="00C46ECC"/>
    <w:rsid w:val="00C478AF"/>
    <w:rsid w:val="00C47B5D"/>
    <w:rsid w:val="00C47D6D"/>
    <w:rsid w:val="00C503A8"/>
    <w:rsid w:val="00C50FBF"/>
    <w:rsid w:val="00C51497"/>
    <w:rsid w:val="00C51C97"/>
    <w:rsid w:val="00C52B86"/>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00B"/>
    <w:rsid w:val="00C72499"/>
    <w:rsid w:val="00C731F4"/>
    <w:rsid w:val="00C73DBF"/>
    <w:rsid w:val="00C74032"/>
    <w:rsid w:val="00C74455"/>
    <w:rsid w:val="00C74F21"/>
    <w:rsid w:val="00C76168"/>
    <w:rsid w:val="00C7743D"/>
    <w:rsid w:val="00C8051C"/>
    <w:rsid w:val="00C810E6"/>
    <w:rsid w:val="00C81C96"/>
    <w:rsid w:val="00C82468"/>
    <w:rsid w:val="00C82890"/>
    <w:rsid w:val="00C82DF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4B5"/>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EE"/>
    <w:rsid w:val="00CB775A"/>
    <w:rsid w:val="00CB788E"/>
    <w:rsid w:val="00CB7E35"/>
    <w:rsid w:val="00CC0A09"/>
    <w:rsid w:val="00CC0E8B"/>
    <w:rsid w:val="00CC108A"/>
    <w:rsid w:val="00CC199E"/>
    <w:rsid w:val="00CC1FAA"/>
    <w:rsid w:val="00CC2A38"/>
    <w:rsid w:val="00CC380D"/>
    <w:rsid w:val="00CC3840"/>
    <w:rsid w:val="00CC3D0A"/>
    <w:rsid w:val="00CC4077"/>
    <w:rsid w:val="00CC4934"/>
    <w:rsid w:val="00CC5428"/>
    <w:rsid w:val="00CC569F"/>
    <w:rsid w:val="00CC6007"/>
    <w:rsid w:val="00CC614C"/>
    <w:rsid w:val="00CC65E9"/>
    <w:rsid w:val="00CC68CF"/>
    <w:rsid w:val="00CC6985"/>
    <w:rsid w:val="00CC7D81"/>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5D0"/>
    <w:rsid w:val="00CE5AAC"/>
    <w:rsid w:val="00CE5B4A"/>
    <w:rsid w:val="00CE610A"/>
    <w:rsid w:val="00CE6490"/>
    <w:rsid w:val="00CE6690"/>
    <w:rsid w:val="00CE6EE8"/>
    <w:rsid w:val="00CE7349"/>
    <w:rsid w:val="00CE7A30"/>
    <w:rsid w:val="00CF0241"/>
    <w:rsid w:val="00CF25F6"/>
    <w:rsid w:val="00CF2921"/>
    <w:rsid w:val="00CF2AE5"/>
    <w:rsid w:val="00CF2F8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7F"/>
    <w:rsid w:val="00D03080"/>
    <w:rsid w:val="00D038D7"/>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3003"/>
    <w:rsid w:val="00D13269"/>
    <w:rsid w:val="00D13529"/>
    <w:rsid w:val="00D13EA0"/>
    <w:rsid w:val="00D158BC"/>
    <w:rsid w:val="00D15AEA"/>
    <w:rsid w:val="00D1616F"/>
    <w:rsid w:val="00D16927"/>
    <w:rsid w:val="00D16B97"/>
    <w:rsid w:val="00D16DEF"/>
    <w:rsid w:val="00D1726F"/>
    <w:rsid w:val="00D17505"/>
    <w:rsid w:val="00D17F8B"/>
    <w:rsid w:val="00D205CD"/>
    <w:rsid w:val="00D20B7E"/>
    <w:rsid w:val="00D20B8E"/>
    <w:rsid w:val="00D20C51"/>
    <w:rsid w:val="00D222EF"/>
    <w:rsid w:val="00D227C7"/>
    <w:rsid w:val="00D2294C"/>
    <w:rsid w:val="00D22A60"/>
    <w:rsid w:val="00D22EEB"/>
    <w:rsid w:val="00D231B2"/>
    <w:rsid w:val="00D23312"/>
    <w:rsid w:val="00D23763"/>
    <w:rsid w:val="00D238FF"/>
    <w:rsid w:val="00D24FA6"/>
    <w:rsid w:val="00D25050"/>
    <w:rsid w:val="00D26519"/>
    <w:rsid w:val="00D26596"/>
    <w:rsid w:val="00D27246"/>
    <w:rsid w:val="00D275D2"/>
    <w:rsid w:val="00D2764E"/>
    <w:rsid w:val="00D27E27"/>
    <w:rsid w:val="00D3003B"/>
    <w:rsid w:val="00D30FE4"/>
    <w:rsid w:val="00D329FC"/>
    <w:rsid w:val="00D32AB7"/>
    <w:rsid w:val="00D334A3"/>
    <w:rsid w:val="00D33C97"/>
    <w:rsid w:val="00D3552F"/>
    <w:rsid w:val="00D35781"/>
    <w:rsid w:val="00D36E8B"/>
    <w:rsid w:val="00D373D9"/>
    <w:rsid w:val="00D3757D"/>
    <w:rsid w:val="00D408DB"/>
    <w:rsid w:val="00D40BD4"/>
    <w:rsid w:val="00D40CE5"/>
    <w:rsid w:val="00D411DB"/>
    <w:rsid w:val="00D41839"/>
    <w:rsid w:val="00D41F7F"/>
    <w:rsid w:val="00D42022"/>
    <w:rsid w:val="00D42760"/>
    <w:rsid w:val="00D427A6"/>
    <w:rsid w:val="00D44B87"/>
    <w:rsid w:val="00D45319"/>
    <w:rsid w:val="00D4720E"/>
    <w:rsid w:val="00D4758F"/>
    <w:rsid w:val="00D501B6"/>
    <w:rsid w:val="00D51749"/>
    <w:rsid w:val="00D51F2B"/>
    <w:rsid w:val="00D52460"/>
    <w:rsid w:val="00D52DE8"/>
    <w:rsid w:val="00D5300A"/>
    <w:rsid w:val="00D535B6"/>
    <w:rsid w:val="00D54043"/>
    <w:rsid w:val="00D5409A"/>
    <w:rsid w:val="00D545A7"/>
    <w:rsid w:val="00D548F5"/>
    <w:rsid w:val="00D548FA"/>
    <w:rsid w:val="00D558EE"/>
    <w:rsid w:val="00D55F49"/>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AEE"/>
    <w:rsid w:val="00D82B59"/>
    <w:rsid w:val="00D830B3"/>
    <w:rsid w:val="00D830BD"/>
    <w:rsid w:val="00D8356B"/>
    <w:rsid w:val="00D838B5"/>
    <w:rsid w:val="00D83A7C"/>
    <w:rsid w:val="00D845DD"/>
    <w:rsid w:val="00D849AE"/>
    <w:rsid w:val="00D84FCA"/>
    <w:rsid w:val="00D86C10"/>
    <w:rsid w:val="00D9113F"/>
    <w:rsid w:val="00D939D8"/>
    <w:rsid w:val="00D93F31"/>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29D"/>
    <w:rsid w:val="00DB2D20"/>
    <w:rsid w:val="00DB3450"/>
    <w:rsid w:val="00DB3FFA"/>
    <w:rsid w:val="00DB5727"/>
    <w:rsid w:val="00DB5DDC"/>
    <w:rsid w:val="00DB667B"/>
    <w:rsid w:val="00DB6746"/>
    <w:rsid w:val="00DB6A3A"/>
    <w:rsid w:val="00DB6D7B"/>
    <w:rsid w:val="00DB6DC3"/>
    <w:rsid w:val="00DC00DE"/>
    <w:rsid w:val="00DC08CD"/>
    <w:rsid w:val="00DC091F"/>
    <w:rsid w:val="00DC23F3"/>
    <w:rsid w:val="00DC2BFA"/>
    <w:rsid w:val="00DC2D4C"/>
    <w:rsid w:val="00DC2D9B"/>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6D5A"/>
    <w:rsid w:val="00DD7208"/>
    <w:rsid w:val="00DD7AAA"/>
    <w:rsid w:val="00DD7D19"/>
    <w:rsid w:val="00DE1224"/>
    <w:rsid w:val="00DE23E4"/>
    <w:rsid w:val="00DE25A3"/>
    <w:rsid w:val="00DE4B8A"/>
    <w:rsid w:val="00DE73AE"/>
    <w:rsid w:val="00DE7CD9"/>
    <w:rsid w:val="00DE7DAA"/>
    <w:rsid w:val="00DF055F"/>
    <w:rsid w:val="00DF05D8"/>
    <w:rsid w:val="00DF08CE"/>
    <w:rsid w:val="00DF0C28"/>
    <w:rsid w:val="00DF0E0F"/>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59C8"/>
    <w:rsid w:val="00E07AA3"/>
    <w:rsid w:val="00E10557"/>
    <w:rsid w:val="00E11444"/>
    <w:rsid w:val="00E129B8"/>
    <w:rsid w:val="00E12C1D"/>
    <w:rsid w:val="00E12C7C"/>
    <w:rsid w:val="00E12F9C"/>
    <w:rsid w:val="00E130A1"/>
    <w:rsid w:val="00E14210"/>
    <w:rsid w:val="00E14877"/>
    <w:rsid w:val="00E148D0"/>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CD"/>
    <w:rsid w:val="00E334A6"/>
    <w:rsid w:val="00E34395"/>
    <w:rsid w:val="00E345AE"/>
    <w:rsid w:val="00E3539D"/>
    <w:rsid w:val="00E35A6A"/>
    <w:rsid w:val="00E35C60"/>
    <w:rsid w:val="00E3635D"/>
    <w:rsid w:val="00E36F8D"/>
    <w:rsid w:val="00E37FEB"/>
    <w:rsid w:val="00E4032C"/>
    <w:rsid w:val="00E41387"/>
    <w:rsid w:val="00E41629"/>
    <w:rsid w:val="00E42022"/>
    <w:rsid w:val="00E422B8"/>
    <w:rsid w:val="00E42ADE"/>
    <w:rsid w:val="00E42B83"/>
    <w:rsid w:val="00E431D2"/>
    <w:rsid w:val="00E44D63"/>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15A"/>
    <w:rsid w:val="00E57969"/>
    <w:rsid w:val="00E57AFF"/>
    <w:rsid w:val="00E605E0"/>
    <w:rsid w:val="00E605E6"/>
    <w:rsid w:val="00E60D2D"/>
    <w:rsid w:val="00E621A3"/>
    <w:rsid w:val="00E627D1"/>
    <w:rsid w:val="00E6283B"/>
    <w:rsid w:val="00E62B72"/>
    <w:rsid w:val="00E62D08"/>
    <w:rsid w:val="00E63ABA"/>
    <w:rsid w:val="00E63B1C"/>
    <w:rsid w:val="00E63DEE"/>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29CD"/>
    <w:rsid w:val="00E830A6"/>
    <w:rsid w:val="00E841B1"/>
    <w:rsid w:val="00E84BF5"/>
    <w:rsid w:val="00E856EF"/>
    <w:rsid w:val="00E8650B"/>
    <w:rsid w:val="00E86B73"/>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52F5"/>
    <w:rsid w:val="00EA61BA"/>
    <w:rsid w:val="00EA7250"/>
    <w:rsid w:val="00EA72E7"/>
    <w:rsid w:val="00EA7BEB"/>
    <w:rsid w:val="00EB01AA"/>
    <w:rsid w:val="00EB0442"/>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2EE"/>
    <w:rsid w:val="00EC2543"/>
    <w:rsid w:val="00EC374F"/>
    <w:rsid w:val="00EC3C4F"/>
    <w:rsid w:val="00EC3C67"/>
    <w:rsid w:val="00EC4584"/>
    <w:rsid w:val="00EC4D95"/>
    <w:rsid w:val="00EC52A8"/>
    <w:rsid w:val="00EC744D"/>
    <w:rsid w:val="00EC7C59"/>
    <w:rsid w:val="00ED1DB9"/>
    <w:rsid w:val="00ED2F56"/>
    <w:rsid w:val="00ED36CA"/>
    <w:rsid w:val="00ED37A9"/>
    <w:rsid w:val="00ED4975"/>
    <w:rsid w:val="00ED4985"/>
    <w:rsid w:val="00ED4A09"/>
    <w:rsid w:val="00ED4AD4"/>
    <w:rsid w:val="00ED60E0"/>
    <w:rsid w:val="00ED63CD"/>
    <w:rsid w:val="00ED6B3C"/>
    <w:rsid w:val="00ED6BAC"/>
    <w:rsid w:val="00ED750A"/>
    <w:rsid w:val="00ED7D1C"/>
    <w:rsid w:val="00EE0B1B"/>
    <w:rsid w:val="00EE1030"/>
    <w:rsid w:val="00EE1994"/>
    <w:rsid w:val="00EE21FB"/>
    <w:rsid w:val="00EE2A95"/>
    <w:rsid w:val="00EE2D56"/>
    <w:rsid w:val="00EE5924"/>
    <w:rsid w:val="00EE5A54"/>
    <w:rsid w:val="00EE5AA7"/>
    <w:rsid w:val="00EE626F"/>
    <w:rsid w:val="00EE7149"/>
    <w:rsid w:val="00EF0354"/>
    <w:rsid w:val="00EF0501"/>
    <w:rsid w:val="00EF0574"/>
    <w:rsid w:val="00EF0A60"/>
    <w:rsid w:val="00EF16A0"/>
    <w:rsid w:val="00EF170B"/>
    <w:rsid w:val="00EF2BFA"/>
    <w:rsid w:val="00EF4427"/>
    <w:rsid w:val="00EF465C"/>
    <w:rsid w:val="00EF48BF"/>
    <w:rsid w:val="00EF4F8D"/>
    <w:rsid w:val="00EF6E9B"/>
    <w:rsid w:val="00EF794C"/>
    <w:rsid w:val="00F001AF"/>
    <w:rsid w:val="00F00368"/>
    <w:rsid w:val="00F00E7D"/>
    <w:rsid w:val="00F011CC"/>
    <w:rsid w:val="00F01862"/>
    <w:rsid w:val="00F01FC3"/>
    <w:rsid w:val="00F02DED"/>
    <w:rsid w:val="00F052C9"/>
    <w:rsid w:val="00F056F4"/>
    <w:rsid w:val="00F0589B"/>
    <w:rsid w:val="00F05963"/>
    <w:rsid w:val="00F05BAB"/>
    <w:rsid w:val="00F0623D"/>
    <w:rsid w:val="00F06C11"/>
    <w:rsid w:val="00F06E98"/>
    <w:rsid w:val="00F07A8A"/>
    <w:rsid w:val="00F109F8"/>
    <w:rsid w:val="00F10B71"/>
    <w:rsid w:val="00F10F34"/>
    <w:rsid w:val="00F11DD7"/>
    <w:rsid w:val="00F120E1"/>
    <w:rsid w:val="00F1443B"/>
    <w:rsid w:val="00F14C04"/>
    <w:rsid w:val="00F150B8"/>
    <w:rsid w:val="00F15FFD"/>
    <w:rsid w:val="00F16245"/>
    <w:rsid w:val="00F1648D"/>
    <w:rsid w:val="00F16A49"/>
    <w:rsid w:val="00F16F39"/>
    <w:rsid w:val="00F17098"/>
    <w:rsid w:val="00F170B2"/>
    <w:rsid w:val="00F17191"/>
    <w:rsid w:val="00F177DD"/>
    <w:rsid w:val="00F17888"/>
    <w:rsid w:val="00F17E8F"/>
    <w:rsid w:val="00F17F1C"/>
    <w:rsid w:val="00F217B5"/>
    <w:rsid w:val="00F21AD7"/>
    <w:rsid w:val="00F21C6B"/>
    <w:rsid w:val="00F21D54"/>
    <w:rsid w:val="00F21E45"/>
    <w:rsid w:val="00F22D0D"/>
    <w:rsid w:val="00F23237"/>
    <w:rsid w:val="00F24CDC"/>
    <w:rsid w:val="00F25954"/>
    <w:rsid w:val="00F25B74"/>
    <w:rsid w:val="00F271DD"/>
    <w:rsid w:val="00F30691"/>
    <w:rsid w:val="00F30B77"/>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62"/>
    <w:rsid w:val="00F56A92"/>
    <w:rsid w:val="00F56CAF"/>
    <w:rsid w:val="00F5710B"/>
    <w:rsid w:val="00F57A49"/>
    <w:rsid w:val="00F57C92"/>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69DE"/>
    <w:rsid w:val="00F77083"/>
    <w:rsid w:val="00F771C8"/>
    <w:rsid w:val="00F7797A"/>
    <w:rsid w:val="00F802FA"/>
    <w:rsid w:val="00F80AE0"/>
    <w:rsid w:val="00F81738"/>
    <w:rsid w:val="00F81AE9"/>
    <w:rsid w:val="00F81EE8"/>
    <w:rsid w:val="00F8232A"/>
    <w:rsid w:val="00F82388"/>
    <w:rsid w:val="00F82B5E"/>
    <w:rsid w:val="00F82E99"/>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6A0"/>
    <w:rsid w:val="00F947E6"/>
    <w:rsid w:val="00F94F61"/>
    <w:rsid w:val="00F96BCD"/>
    <w:rsid w:val="00F975E7"/>
    <w:rsid w:val="00FA1270"/>
    <w:rsid w:val="00FA263A"/>
    <w:rsid w:val="00FA2773"/>
    <w:rsid w:val="00FA2A6D"/>
    <w:rsid w:val="00FA3D0E"/>
    <w:rsid w:val="00FA41FA"/>
    <w:rsid w:val="00FA4C37"/>
    <w:rsid w:val="00FA5859"/>
    <w:rsid w:val="00FA5AD2"/>
    <w:rsid w:val="00FA7121"/>
    <w:rsid w:val="00FA7D61"/>
    <w:rsid w:val="00FA7EE7"/>
    <w:rsid w:val="00FB09B0"/>
    <w:rsid w:val="00FB1DD3"/>
    <w:rsid w:val="00FB1EB8"/>
    <w:rsid w:val="00FB29EA"/>
    <w:rsid w:val="00FB2B97"/>
    <w:rsid w:val="00FB31A2"/>
    <w:rsid w:val="00FB3694"/>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C67F2"/>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6C8D"/>
    <w:rsid w:val="00FE7809"/>
    <w:rsid w:val="00FE7BBD"/>
    <w:rsid w:val="00FF0978"/>
    <w:rsid w:val="00FF0E62"/>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5255E894-39E3-4858-972D-A022BCD2D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0">
    <w:name w:val="heading 3"/>
    <w:basedOn w:val="a"/>
    <w:next w:val="a"/>
    <w:link w:val="31"/>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1">
    <w:name w:val="标题 3 字符"/>
    <w:basedOn w:val="a1"/>
    <w:link w:val="30"/>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List,- Bullets,?? ??,?????,????,Lista1,中等深浅网格 1 - 着色 21,¥¡¡¡¡ì¬º¥¹¥È¶ÎÂä,ÁÐ³ö¶ÎÂä,列表段落1,—ño’i—Ž,¥ê¥¹¥È¶ÎÂä,1st level - Bullet List Paragraph,Lettre d'introduction,Paragrafo elenco,Normal bullet 2,Bullet list,목록단락,列,목록 단락,リスト段落,列出段򄏑,列表段,列表段落11,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List 字符,-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paragraph" w:customStyle="1" w:styleId="References">
    <w:name w:val="References"/>
    <w:basedOn w:val="a"/>
    <w:rsid w:val="009E2F14"/>
    <w:pPr>
      <w:numPr>
        <w:ilvl w:val="2"/>
        <w:numId w:val="6"/>
      </w:numPr>
    </w:pPr>
    <w:rPr>
      <w:szCs w:val="24"/>
    </w:rPr>
  </w:style>
  <w:style w:type="character" w:customStyle="1" w:styleId="14">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uiPriority w:val="34"/>
    <w:qFormat/>
    <w:locked/>
    <w:rsid w:val="0068304C"/>
    <w:rPr>
      <w:rFonts w:ascii="Times New Roman" w:eastAsia="MS Gothic" w:hAnsi="Times New Roman"/>
      <w:sz w:val="24"/>
      <w:lang w:val="en-GB"/>
    </w:rPr>
  </w:style>
  <w:style w:type="paragraph" w:styleId="3">
    <w:name w:val="List Number 3"/>
    <w:basedOn w:val="a"/>
    <w:qFormat/>
    <w:rsid w:val="00BC580F"/>
    <w:pPr>
      <w:numPr>
        <w:numId w:val="28"/>
      </w:numPr>
      <w:tabs>
        <w:tab w:val="left" w:pos="926"/>
      </w:tabs>
      <w:overflowPunct w:val="0"/>
      <w:autoSpaceDE w:val="0"/>
      <w:autoSpaceDN w:val="0"/>
      <w:adjustRightInd w:val="0"/>
      <w:spacing w:after="180" w:line="259" w:lineRule="auto"/>
      <w:ind w:left="926"/>
      <w:textAlignment w:val="baseline"/>
    </w:pPr>
    <w:rPr>
      <w:rFonts w:eastAsia="MS Mincho"/>
      <w:lang w:val="en-GB" w:eastAsia="en-GB"/>
    </w:rPr>
  </w:style>
  <w:style w:type="paragraph" w:customStyle="1" w:styleId="3GPPText">
    <w:name w:val="3GPP Text"/>
    <w:basedOn w:val="a"/>
    <w:link w:val="3GPPTextChar"/>
    <w:qFormat/>
    <w:rsid w:val="00D20B7E"/>
    <w:pPr>
      <w:overflowPunct w:val="0"/>
      <w:autoSpaceDE w:val="0"/>
      <w:autoSpaceDN w:val="0"/>
      <w:adjustRightInd w:val="0"/>
      <w:spacing w:before="120" w:after="120" w:line="259" w:lineRule="auto"/>
      <w:jc w:val="both"/>
      <w:textAlignment w:val="baseline"/>
    </w:pPr>
    <w:rPr>
      <w:rFonts w:eastAsia="宋体"/>
      <w:sz w:val="22"/>
    </w:rPr>
  </w:style>
  <w:style w:type="character" w:customStyle="1" w:styleId="3GPPTextChar">
    <w:name w:val="3GPP Text Char"/>
    <w:link w:val="3GPPText"/>
    <w:qFormat/>
    <w:rsid w:val="00D20B7E"/>
    <w:rPr>
      <w:rFonts w:ascii="Times New Roman" w:eastAsia="宋体"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15\Docs\R1-2312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A6BD47-B995-483F-BF7C-14B0B0061741}">
  <ds:schemaRefs>
    <ds:schemaRef ds:uri="http://schemas.openxmlformats.org/officeDocument/2006/bibliography"/>
  </ds:schemaRefs>
</ds:datastoreItem>
</file>

<file path=customXml/itemProps6.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3092</Words>
  <Characters>17630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7</cp:revision>
  <cp:lastPrinted>2019-08-13T07:17:00Z</cp:lastPrinted>
  <dcterms:created xsi:type="dcterms:W3CDTF">2024-02-08T07:17:00Z</dcterms:created>
  <dcterms:modified xsi:type="dcterms:W3CDTF">2024-02-19T03:53:00Z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y fmtid="{D5CDD505-2E9C-101B-9397-08002B2CF9AE}" pid="5" name="_AdHocReviewCycleID">
    <vt:i4>-893363229</vt:i4>
  </property>
  <property fmtid="{D5CDD505-2E9C-101B-9397-08002B2CF9AE}" pid="6" name="_NewReviewCycle">
    <vt:lpwstr/>
  </property>
  <property fmtid="{D5CDD505-2E9C-101B-9397-08002B2CF9AE}" pid="7" name="_EmailSubject">
    <vt:lpwstr>RAN1#116文稿初稿</vt:lpwstr>
  </property>
  <property fmtid="{D5CDD505-2E9C-101B-9397-08002B2CF9AE}" pid="8" name="_AuthorEmail">
    <vt:lpwstr>zhengshilei@cictci.com</vt:lpwstr>
  </property>
  <property fmtid="{D5CDD505-2E9C-101B-9397-08002B2CF9AE}" pid="9" name="_AuthorEmailDisplayName">
    <vt:lpwstr>zhengshilei</vt:lpwstr>
  </property>
  <property fmtid="{D5CDD505-2E9C-101B-9397-08002B2CF9AE}" pid="10" name="_ReviewingToolsShownOnce">
    <vt:lpwstr/>
  </property>
</Properties>
</file>