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6C5" w14:textId="62D66535"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bookmarkStart w:id="1" w:name="_GoBack"/>
      <w:bookmarkEnd w:id="1"/>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E42C11">
        <w:rPr>
          <w:rFonts w:ascii="Arial" w:eastAsia="MS Mincho" w:hAnsi="Arial" w:cs="Arial"/>
          <w:b/>
          <w:kern w:val="0"/>
          <w:sz w:val="22"/>
          <w:lang w:eastAsia="en-US"/>
        </w:rPr>
        <w:t>6</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2" w:name="_Hlk135042309"/>
      <w:r w:rsidR="00CC4CF9" w:rsidRPr="00CC4CF9">
        <w:rPr>
          <w:rFonts w:ascii="Arial" w:eastAsia="MS Mincho" w:hAnsi="Arial" w:cs="Arial"/>
          <w:b/>
          <w:kern w:val="0"/>
          <w:sz w:val="22"/>
          <w:lang w:eastAsia="en-US"/>
        </w:rPr>
        <w:t>R1-2400247</w:t>
      </w:r>
      <w:bookmarkEnd w:id="2"/>
    </w:p>
    <w:p w14:paraId="7421DEBA" w14:textId="24397647" w:rsidR="00B02027" w:rsidRPr="00315743" w:rsidRDefault="00E42C11" w:rsidP="00B02027">
      <w:pPr>
        <w:widowControl/>
        <w:tabs>
          <w:tab w:val="center" w:pos="4536"/>
          <w:tab w:val="right" w:pos="9072"/>
        </w:tabs>
        <w:jc w:val="left"/>
        <w:rPr>
          <w:rFonts w:ascii="Arial" w:eastAsia="MS Mincho" w:hAnsi="Arial" w:cs="Arial"/>
          <w:b/>
          <w:kern w:val="0"/>
          <w:sz w:val="22"/>
          <w:lang w:eastAsia="en-US"/>
        </w:rPr>
      </w:pPr>
      <w:r w:rsidRPr="00E42C11">
        <w:rPr>
          <w:rFonts w:ascii="Arial" w:eastAsia="MS Mincho" w:hAnsi="Arial" w:cs="Arial"/>
          <w:b/>
          <w:kern w:val="0"/>
          <w:sz w:val="22"/>
          <w:lang w:eastAsia="en-US"/>
        </w:rPr>
        <w:t>Athens, Greece, February 26th – March 1st, 2024</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333FA0"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Discussion on</w:t>
      </w:r>
      <w:bookmarkStart w:id="5" w:name="_Hlk155368585"/>
      <w:r w:rsidR="00CC4CF9">
        <w:rPr>
          <w:rFonts w:ascii="Arial" w:eastAsia="MS Mincho" w:hAnsi="Arial" w:cs="Arial"/>
          <w:b/>
          <w:kern w:val="0"/>
          <w:sz w:val="22"/>
          <w:lang w:eastAsia="en-US"/>
        </w:rPr>
        <w:t xml:space="preserve"> </w:t>
      </w:r>
      <w:r w:rsidR="00CC4CF9" w:rsidRPr="00CC4CF9">
        <w:rPr>
          <w:rFonts w:ascii="Arial" w:eastAsia="MS Mincho" w:hAnsi="Arial" w:cs="Arial"/>
          <w:b/>
          <w:kern w:val="0"/>
          <w:sz w:val="22"/>
          <w:lang w:eastAsia="en-US"/>
        </w:rPr>
        <w:t>Frame structure, random access, scheduling and timing aspects</w:t>
      </w:r>
      <w:r w:rsidR="00CC4CF9">
        <w:rPr>
          <w:rFonts w:ascii="Arial" w:eastAsia="MS Mincho" w:hAnsi="Arial" w:cs="Arial"/>
          <w:b/>
          <w:kern w:val="0"/>
          <w:sz w:val="22"/>
          <w:lang w:eastAsia="en-US"/>
        </w:rPr>
        <w:t xml:space="preserve"> </w:t>
      </w:r>
      <w:r w:rsidR="00565315">
        <w:rPr>
          <w:rFonts w:ascii="Arial" w:eastAsia="MS Mincho" w:hAnsi="Arial" w:cs="Arial"/>
          <w:b/>
          <w:kern w:val="0"/>
          <w:sz w:val="22"/>
          <w:lang w:eastAsia="en-US"/>
        </w:rPr>
        <w:t>for Ambient IoT</w:t>
      </w:r>
      <w:bookmarkEnd w:id="5"/>
    </w:p>
    <w:bookmarkEnd w:id="4"/>
    <w:p w14:paraId="77C3266C" w14:textId="13858098"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D6662">
        <w:rPr>
          <w:rFonts w:ascii="Arial" w:eastAsia="宋体" w:hAnsi="Arial" w:cs="Arial"/>
          <w:b/>
          <w:kern w:val="0"/>
          <w:sz w:val="22"/>
        </w:rPr>
        <w:t>2.2</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76CCF7DA" w14:textId="118B5D9E" w:rsidR="00E42C11" w:rsidRDefault="00B02027" w:rsidP="00B02027">
      <w:pPr>
        <w:widowControl/>
        <w:spacing w:before="120" w:after="120" w:line="276" w:lineRule="auto"/>
        <w:rPr>
          <w:rFonts w:ascii="Times New Roman" w:eastAsia="宋体" w:hAnsi="Times New Roman" w:cs="Times New Roman"/>
          <w:kern w:val="0"/>
          <w:sz w:val="20"/>
          <w:szCs w:val="20"/>
        </w:rPr>
      </w:pPr>
      <w:r w:rsidRPr="00B02027">
        <w:rPr>
          <w:rFonts w:ascii="Times New Roman" w:eastAsia="宋体" w:hAnsi="Times New Roman" w:cs="Times New Roman"/>
          <w:kern w:val="0"/>
          <w:sz w:val="20"/>
          <w:szCs w:val="20"/>
        </w:rPr>
        <w:t>In RAN#</w:t>
      </w:r>
      <w:r w:rsidR="00E42C11">
        <w:rPr>
          <w:rFonts w:ascii="Times New Roman" w:eastAsia="宋体" w:hAnsi="Times New Roman" w:cs="Times New Roman"/>
          <w:kern w:val="0"/>
          <w:sz w:val="20"/>
          <w:szCs w:val="20"/>
        </w:rPr>
        <w:t xml:space="preserve">102 </w:t>
      </w:r>
      <w:r w:rsidRPr="00B02027">
        <w:rPr>
          <w:rFonts w:ascii="Times New Roman" w:eastAsia="宋体" w:hAnsi="Times New Roman" w:cs="Times New Roman"/>
          <w:kern w:val="0"/>
          <w:sz w:val="20"/>
          <w:szCs w:val="20"/>
        </w:rPr>
        <w:t xml:space="preserve">meeting, </w:t>
      </w:r>
      <w:r w:rsidR="00E42C11">
        <w:rPr>
          <w:rFonts w:ascii="Times New Roman" w:eastAsia="宋体" w:hAnsi="Times New Roman" w:cs="Times New Roman"/>
          <w:kern w:val="0"/>
          <w:sz w:val="20"/>
          <w:szCs w:val="20"/>
        </w:rPr>
        <w:t xml:space="preserve">a new </w:t>
      </w:r>
      <w:r w:rsidR="00BD6662">
        <w:rPr>
          <w:rFonts w:ascii="Times New Roman" w:eastAsia="宋体" w:hAnsi="Times New Roman" w:cs="Times New Roman"/>
          <w:kern w:val="0"/>
          <w:sz w:val="20"/>
          <w:szCs w:val="20"/>
        </w:rPr>
        <w:t>S</w:t>
      </w:r>
      <w:r w:rsidR="00E42C11">
        <w:rPr>
          <w:rFonts w:ascii="Times New Roman" w:eastAsia="宋体" w:hAnsi="Times New Roman" w:cs="Times New Roman"/>
          <w:kern w:val="0"/>
          <w:sz w:val="20"/>
          <w:szCs w:val="20"/>
        </w:rPr>
        <w:t>I on</w:t>
      </w:r>
      <w:r w:rsidR="00BD6662" w:rsidRPr="00BD6662">
        <w:rPr>
          <w:rFonts w:ascii="Times New Roman" w:eastAsia="宋体" w:hAnsi="Times New Roman" w:cs="Times New Roman"/>
          <w:kern w:val="0"/>
          <w:sz w:val="20"/>
          <w:szCs w:val="20"/>
        </w:rPr>
        <w:t xml:space="preserve"> solutions for Ambient IoT in NR </w:t>
      </w:r>
      <w:r w:rsidR="00E42C11">
        <w:rPr>
          <w:rFonts w:ascii="Times New Roman" w:eastAsia="宋体" w:hAnsi="Times New Roman" w:cs="Times New Roman"/>
          <w:kern w:val="0"/>
          <w:sz w:val="20"/>
          <w:szCs w:val="20"/>
        </w:rPr>
        <w:t>was approved with the following objectives [1]</w:t>
      </w:r>
    </w:p>
    <w:tbl>
      <w:tblPr>
        <w:tblStyle w:val="afffa"/>
        <w:tblW w:w="0" w:type="auto"/>
        <w:tblLook w:val="04A0" w:firstRow="1" w:lastRow="0" w:firstColumn="1" w:lastColumn="0" w:noHBand="0" w:noVBand="1"/>
      </w:tblPr>
      <w:tblGrid>
        <w:gridCol w:w="9060"/>
      </w:tblGrid>
      <w:tr w:rsidR="00E673D6" w14:paraId="740B3EB5" w14:textId="77777777" w:rsidTr="00E673D6">
        <w:tc>
          <w:tcPr>
            <w:tcW w:w="9060" w:type="dxa"/>
          </w:tcPr>
          <w:p w14:paraId="1DF41BB0" w14:textId="77777777" w:rsidR="00CC46FA" w:rsidRPr="00CC46FA" w:rsidRDefault="00CC46FA" w:rsidP="00CC46FA">
            <w:pPr>
              <w:widowControl/>
              <w:overflowPunct w:val="0"/>
              <w:autoSpaceDE w:val="0"/>
              <w:autoSpaceDN w:val="0"/>
              <w:adjustRightInd w:val="0"/>
              <w:spacing w:after="120"/>
              <w:ind w:right="-96"/>
              <w:textAlignment w:val="baseline"/>
              <w:rPr>
                <w:b/>
                <w:lang w:eastAsia="ja-JP"/>
              </w:rPr>
            </w:pPr>
            <w:r w:rsidRPr="00CC46FA">
              <w:rPr>
                <w:lang w:eastAsia="ja-JP"/>
              </w:rPr>
              <w:t>The following objectives are set, within the General Scope:</w:t>
            </w:r>
          </w:p>
          <w:p w14:paraId="38D6FD50" w14:textId="77777777" w:rsidR="00CC46FA" w:rsidRPr="00CC46FA" w:rsidRDefault="00CC46FA" w:rsidP="00EE5073">
            <w:pPr>
              <w:widowControl/>
              <w:numPr>
                <w:ilvl w:val="0"/>
                <w:numId w:val="21"/>
              </w:numPr>
              <w:overflowPunct w:val="0"/>
              <w:autoSpaceDE w:val="0"/>
              <w:autoSpaceDN w:val="0"/>
              <w:adjustRightInd w:val="0"/>
              <w:spacing w:after="120"/>
              <w:ind w:right="-96"/>
              <w:jc w:val="left"/>
              <w:textAlignment w:val="baseline"/>
              <w:rPr>
                <w:lang w:eastAsia="ja-JP"/>
              </w:rPr>
            </w:pPr>
            <w:r w:rsidRPr="00CC46FA">
              <w:rPr>
                <w:lang w:eastAsia="ja-JP"/>
              </w:rPr>
              <w:t>Evaluation assumptions</w:t>
            </w:r>
          </w:p>
          <w:p w14:paraId="2AC0BFC1" w14:textId="77777777" w:rsidR="00CC46FA" w:rsidRPr="00CC46FA" w:rsidRDefault="00CC46FA" w:rsidP="00EE5073">
            <w:pPr>
              <w:widowControl/>
              <w:numPr>
                <w:ilvl w:val="0"/>
                <w:numId w:val="22"/>
              </w:numPr>
              <w:overflowPunct w:val="0"/>
              <w:autoSpaceDE w:val="0"/>
              <w:autoSpaceDN w:val="0"/>
              <w:adjustRightInd w:val="0"/>
              <w:spacing w:after="120"/>
              <w:ind w:right="-96"/>
              <w:jc w:val="left"/>
              <w:textAlignment w:val="baseline"/>
              <w:rPr>
                <w:lang w:eastAsia="ja-JP"/>
              </w:rPr>
            </w:pPr>
            <w:r w:rsidRPr="00CC46FA">
              <w:rPr>
                <w:lang w:eastAsia="ja-JP"/>
              </w:rPr>
              <w:t>Conclude at least the following aspects of design targets left to WGs in Clause 5 (RAN design targets) of TR 38.848 [RAN1].</w:t>
            </w:r>
          </w:p>
          <w:p w14:paraId="3F8912D9" w14:textId="77777777" w:rsidR="00CC46FA" w:rsidRPr="00CC46FA" w:rsidRDefault="00CC46FA" w:rsidP="00EE5073">
            <w:pPr>
              <w:widowControl/>
              <w:numPr>
                <w:ilvl w:val="1"/>
                <w:numId w:val="22"/>
              </w:numPr>
              <w:overflowPunct w:val="0"/>
              <w:autoSpaceDE w:val="0"/>
              <w:autoSpaceDN w:val="0"/>
              <w:adjustRightInd w:val="0"/>
              <w:spacing w:after="120"/>
              <w:ind w:right="-96"/>
              <w:jc w:val="left"/>
              <w:textAlignment w:val="baseline"/>
              <w:rPr>
                <w:lang w:eastAsia="ja-JP"/>
              </w:rPr>
            </w:pPr>
            <w:r w:rsidRPr="00CC46FA">
              <w:rPr>
                <w:lang w:eastAsia="ja-JP"/>
              </w:rPr>
              <w:t>Clause 5.3: Applicable maximum distance target values(s)</w:t>
            </w:r>
          </w:p>
          <w:p w14:paraId="08A4F078" w14:textId="77777777" w:rsidR="00CC46FA" w:rsidRPr="00CC46FA" w:rsidRDefault="00CC46FA" w:rsidP="00EE5073">
            <w:pPr>
              <w:widowControl/>
              <w:numPr>
                <w:ilvl w:val="1"/>
                <w:numId w:val="22"/>
              </w:numPr>
              <w:overflowPunct w:val="0"/>
              <w:autoSpaceDE w:val="0"/>
              <w:autoSpaceDN w:val="0"/>
              <w:adjustRightInd w:val="0"/>
              <w:spacing w:after="120"/>
              <w:ind w:right="-96"/>
              <w:jc w:val="left"/>
              <w:textAlignment w:val="baseline"/>
              <w:rPr>
                <w:lang w:eastAsia="ja-JP"/>
              </w:rPr>
            </w:pPr>
            <w:r w:rsidRPr="00CC46FA">
              <w:rPr>
                <w:lang w:eastAsia="ja-JP"/>
              </w:rPr>
              <w:t>Clause 5.6: Refine the definition of latency suitable for use in RAN WGs</w:t>
            </w:r>
          </w:p>
          <w:p w14:paraId="3AA9D2B5" w14:textId="77777777" w:rsidR="00CC46FA" w:rsidRPr="00CC46FA" w:rsidRDefault="00CC46FA" w:rsidP="00EE5073">
            <w:pPr>
              <w:widowControl/>
              <w:numPr>
                <w:ilvl w:val="1"/>
                <w:numId w:val="22"/>
              </w:numPr>
              <w:overflowPunct w:val="0"/>
              <w:autoSpaceDE w:val="0"/>
              <w:autoSpaceDN w:val="0"/>
              <w:adjustRightInd w:val="0"/>
              <w:spacing w:after="120"/>
              <w:ind w:right="-96"/>
              <w:jc w:val="left"/>
              <w:textAlignment w:val="baseline"/>
              <w:rPr>
                <w:lang w:eastAsia="ja-JP"/>
              </w:rPr>
            </w:pPr>
            <w:r w:rsidRPr="00CC46FA">
              <w:rPr>
                <w:lang w:eastAsia="ja-JP"/>
              </w:rPr>
              <w:t>Clause 5.8: 2D distribution of devices</w:t>
            </w:r>
          </w:p>
          <w:p w14:paraId="20053C8D" w14:textId="77777777" w:rsidR="00CC46FA" w:rsidRPr="00CC46FA" w:rsidRDefault="00CC46FA" w:rsidP="00EE5073">
            <w:pPr>
              <w:widowControl/>
              <w:numPr>
                <w:ilvl w:val="0"/>
                <w:numId w:val="22"/>
              </w:numPr>
              <w:overflowPunct w:val="0"/>
              <w:autoSpaceDE w:val="0"/>
              <w:autoSpaceDN w:val="0"/>
              <w:adjustRightInd w:val="0"/>
              <w:spacing w:after="120"/>
              <w:ind w:right="-96"/>
              <w:jc w:val="left"/>
              <w:textAlignment w:val="baseline"/>
              <w:rPr>
                <w:lang w:eastAsia="ja-JP"/>
              </w:rPr>
            </w:pPr>
            <w:r w:rsidRPr="00CC46FA">
              <w:rPr>
                <w:rFonts w:eastAsia="等线"/>
                <w:lang w:val="en-GB" w:eastAsia="en-GB"/>
              </w:rPr>
              <w:t>Define necessary further evaluation assumptions of deployment scenarios for coverage and coexistence evaluations [RAN1, RAN4]</w:t>
            </w:r>
          </w:p>
          <w:p w14:paraId="03F0BC0D" w14:textId="77777777" w:rsidR="00CC46FA" w:rsidRPr="00CC46FA" w:rsidRDefault="00CC46FA" w:rsidP="00EE5073">
            <w:pPr>
              <w:widowControl/>
              <w:numPr>
                <w:ilvl w:val="0"/>
                <w:numId w:val="22"/>
              </w:numPr>
              <w:overflowPunct w:val="0"/>
              <w:autoSpaceDE w:val="0"/>
              <w:autoSpaceDN w:val="0"/>
              <w:adjustRightInd w:val="0"/>
              <w:spacing w:after="120"/>
              <w:ind w:right="-96"/>
              <w:jc w:val="left"/>
              <w:textAlignment w:val="baseline"/>
              <w:rPr>
                <w:lang w:val="en-GB" w:eastAsia="ja-JP"/>
              </w:rPr>
            </w:pPr>
            <w:r w:rsidRPr="00CC46FA">
              <w:rPr>
                <w:rFonts w:eastAsia="等线" w:hint="eastAsia"/>
                <w:lang w:val="en-GB" w:eastAsia="en-GB"/>
              </w:rPr>
              <w:t xml:space="preserve">Identify basic blocks/components of possible Ambient IoT </w:t>
            </w:r>
            <w:r w:rsidRPr="00CC46FA">
              <w:rPr>
                <w:rFonts w:eastAsia="等线"/>
                <w:lang w:val="en-GB" w:eastAsia="en-GB"/>
              </w:rPr>
              <w:t xml:space="preserve">device architectures, </w:t>
            </w:r>
            <w:proofErr w:type="gramStart"/>
            <w:r w:rsidRPr="00CC46FA">
              <w:rPr>
                <w:rFonts w:eastAsia="等线"/>
                <w:lang w:val="en-GB" w:eastAsia="en-GB"/>
              </w:rPr>
              <w:t>taking into account</w:t>
            </w:r>
            <w:proofErr w:type="gramEnd"/>
            <w:r w:rsidRPr="00CC46FA">
              <w:rPr>
                <w:rFonts w:eastAsia="等线"/>
                <w:lang w:val="en-GB" w:eastAsia="en-GB"/>
              </w:rPr>
              <w:t xml:space="preserve"> state of the art implementations of low-power low-complexity devices which meet the RAN design target for power consumption and complexity. [RAN1]</w:t>
            </w:r>
          </w:p>
          <w:p w14:paraId="456AF57F" w14:textId="77777777" w:rsidR="00CC46FA" w:rsidRPr="00CC46FA" w:rsidRDefault="00CC46FA" w:rsidP="00EE5073">
            <w:pPr>
              <w:widowControl/>
              <w:numPr>
                <w:ilvl w:val="0"/>
                <w:numId w:val="22"/>
              </w:numPr>
              <w:overflowPunct w:val="0"/>
              <w:autoSpaceDE w:val="0"/>
              <w:autoSpaceDN w:val="0"/>
              <w:adjustRightInd w:val="0"/>
              <w:spacing w:after="120"/>
              <w:ind w:right="-96"/>
              <w:jc w:val="left"/>
              <w:textAlignment w:val="baseline"/>
              <w:rPr>
                <w:lang w:eastAsia="ja-JP"/>
              </w:rPr>
            </w:pPr>
            <w:r w:rsidRPr="00CC46FA">
              <w:rPr>
                <w:lang w:eastAsia="ja-JP"/>
              </w:rPr>
              <w:t>Define link budget calculation for coverage, including whether/how to model carrier wave from node(s) inside or outside the connectivity topology.</w:t>
            </w:r>
          </w:p>
          <w:p w14:paraId="3358DA83" w14:textId="77777777" w:rsidR="00CC46FA" w:rsidRPr="00CC46FA" w:rsidRDefault="00CC46FA" w:rsidP="00CC46FA">
            <w:pPr>
              <w:widowControl/>
              <w:overflowPunct w:val="0"/>
              <w:autoSpaceDE w:val="0"/>
              <w:autoSpaceDN w:val="0"/>
              <w:adjustRightInd w:val="0"/>
              <w:spacing w:after="120"/>
              <w:ind w:left="360" w:right="-96"/>
              <w:jc w:val="left"/>
              <w:textAlignment w:val="baseline"/>
              <w:rPr>
                <w:lang w:eastAsia="ja-JP"/>
              </w:rPr>
            </w:pPr>
            <w:r w:rsidRPr="00CC46FA">
              <w:rPr>
                <w:lang w:eastAsia="ja-JP"/>
              </w:rPr>
              <w:t>NOTE: Assessment performance of the design targets is within the study of feasibility and necessity of proposals in the following objectives, e.g. by inspection of reference implementations in the field, simulations, analytically.</w:t>
            </w:r>
          </w:p>
          <w:p w14:paraId="72C3911A" w14:textId="77777777" w:rsidR="00CC46FA" w:rsidRPr="00CC46FA" w:rsidRDefault="00CC46FA" w:rsidP="00CC46FA">
            <w:pPr>
              <w:widowControl/>
              <w:overflowPunct w:val="0"/>
              <w:autoSpaceDE w:val="0"/>
              <w:autoSpaceDN w:val="0"/>
              <w:adjustRightInd w:val="0"/>
              <w:spacing w:after="120"/>
              <w:ind w:left="360" w:right="-96"/>
              <w:jc w:val="left"/>
              <w:textAlignment w:val="baseline"/>
              <w:rPr>
                <w:lang w:val="en-GB" w:eastAsia="ja-JP"/>
              </w:rPr>
            </w:pPr>
            <w:r w:rsidRPr="00CC46FA">
              <w:rPr>
                <w:lang w:eastAsia="ja-JP"/>
              </w:rPr>
              <w:t>NOTE: strive to minimize evaluation cases in RAN1.</w:t>
            </w:r>
          </w:p>
          <w:p w14:paraId="53A29784" w14:textId="77777777" w:rsidR="00CC46FA" w:rsidRPr="00CC46FA" w:rsidRDefault="00CC46FA" w:rsidP="00CC46FA">
            <w:pPr>
              <w:widowControl/>
              <w:overflowPunct w:val="0"/>
              <w:autoSpaceDE w:val="0"/>
              <w:autoSpaceDN w:val="0"/>
              <w:adjustRightInd w:val="0"/>
              <w:spacing w:after="120"/>
              <w:ind w:right="-96"/>
              <w:textAlignment w:val="baseline"/>
              <w:rPr>
                <w:lang w:eastAsia="ja-JP"/>
              </w:rPr>
            </w:pPr>
          </w:p>
          <w:p w14:paraId="1F9B9393" w14:textId="77777777" w:rsidR="00CC46FA" w:rsidRPr="00CC46FA" w:rsidRDefault="00CC46FA" w:rsidP="00EE5073">
            <w:pPr>
              <w:widowControl/>
              <w:numPr>
                <w:ilvl w:val="0"/>
                <w:numId w:val="21"/>
              </w:numPr>
              <w:overflowPunct w:val="0"/>
              <w:autoSpaceDE w:val="0"/>
              <w:autoSpaceDN w:val="0"/>
              <w:adjustRightInd w:val="0"/>
              <w:spacing w:after="120"/>
              <w:ind w:right="-96"/>
              <w:jc w:val="left"/>
              <w:textAlignment w:val="baseline"/>
              <w:rPr>
                <w:lang w:eastAsia="ja-JP"/>
              </w:rPr>
            </w:pPr>
            <w:r w:rsidRPr="00CC46FA">
              <w:rPr>
                <w:lang w:eastAsia="ja-JP"/>
              </w:rPr>
              <w:t xml:space="preserve">Study necessary and feasible </w:t>
            </w:r>
            <w:r w:rsidRPr="00CC46FA">
              <w:rPr>
                <w:lang w:val="en-GB" w:eastAsia="ja-JP"/>
              </w:rPr>
              <w:t>solutions</w:t>
            </w:r>
            <w:r w:rsidRPr="00CC46FA">
              <w:rPr>
                <w:lang w:eastAsia="ja-JP"/>
              </w:rPr>
              <w:t xml:space="preserve"> for Ambient IoT as prescribed in the General Scope, including decisions on which functions, procedures, etc. are needed and not needed, and ensuring at least the required functionalities in Section 6.2 of TR 38.848. </w:t>
            </w:r>
          </w:p>
          <w:p w14:paraId="2E79221B" w14:textId="77777777" w:rsidR="00CC46FA" w:rsidRPr="00CC46FA" w:rsidRDefault="00CC46FA" w:rsidP="00CC46FA">
            <w:pPr>
              <w:widowControl/>
              <w:overflowPunct w:val="0"/>
              <w:autoSpaceDE w:val="0"/>
              <w:autoSpaceDN w:val="0"/>
              <w:adjustRightInd w:val="0"/>
              <w:spacing w:after="120"/>
              <w:ind w:left="360" w:right="-96"/>
              <w:textAlignment w:val="baseline"/>
              <w:rPr>
                <w:lang w:val="en-GB" w:eastAsia="ja-JP"/>
              </w:rPr>
            </w:pPr>
            <w:r w:rsidRPr="00CC46FA">
              <w:rPr>
                <w:lang w:eastAsia="ja-JP"/>
              </w:rPr>
              <w:t>Study of positioning in Rel-19 is RAN3-led, limited to functionalities which would have no, or minimal, specification impact (note: this does not imply any decision relating to WI creation).</w:t>
            </w:r>
          </w:p>
          <w:p w14:paraId="781E2605" w14:textId="77777777" w:rsidR="00CC46FA" w:rsidRPr="00CC46FA" w:rsidRDefault="00CC46FA" w:rsidP="00CC46FA">
            <w:pPr>
              <w:widowControl/>
              <w:overflowPunct w:val="0"/>
              <w:autoSpaceDE w:val="0"/>
              <w:autoSpaceDN w:val="0"/>
              <w:adjustRightInd w:val="0"/>
              <w:spacing w:after="120"/>
              <w:ind w:left="360" w:right="-96"/>
              <w:textAlignment w:val="baseline"/>
              <w:rPr>
                <w:lang w:val="en-GB" w:eastAsia="ja-JP"/>
              </w:rPr>
            </w:pPr>
            <w:r w:rsidRPr="00CC46FA">
              <w:rPr>
                <w:lang w:eastAsia="ja-JP"/>
              </w:rPr>
              <w:t>Study the feasibility and required functionalities for proximity determination (coordination with SA3 is required for privacy aspects).</w:t>
            </w:r>
          </w:p>
          <w:p w14:paraId="37A58135" w14:textId="77777777" w:rsidR="00CC46FA" w:rsidRPr="00CC46FA" w:rsidRDefault="00CC46FA" w:rsidP="00EE5073">
            <w:pPr>
              <w:widowControl/>
              <w:numPr>
                <w:ilvl w:val="0"/>
                <w:numId w:val="24"/>
              </w:numPr>
              <w:overflowPunct w:val="0"/>
              <w:autoSpaceDE w:val="0"/>
              <w:autoSpaceDN w:val="0"/>
              <w:adjustRightInd w:val="0"/>
              <w:spacing w:after="120"/>
              <w:ind w:right="-96"/>
              <w:jc w:val="left"/>
              <w:textAlignment w:val="baseline"/>
              <w:rPr>
                <w:lang w:eastAsia="ja-JP"/>
              </w:rPr>
            </w:pPr>
            <w:r w:rsidRPr="00CC46FA">
              <w:rPr>
                <w:lang w:eastAsia="ja-JP"/>
              </w:rPr>
              <w:t>RAN1-led:</w:t>
            </w:r>
          </w:p>
          <w:p w14:paraId="635A9D9A" w14:textId="77777777" w:rsidR="00CC46FA" w:rsidRPr="00CC46FA" w:rsidRDefault="00CC46FA" w:rsidP="00CC46FA">
            <w:pPr>
              <w:widowControl/>
              <w:overflowPunct w:val="0"/>
              <w:autoSpaceDE w:val="0"/>
              <w:autoSpaceDN w:val="0"/>
              <w:adjustRightInd w:val="0"/>
              <w:spacing w:after="120"/>
              <w:ind w:right="-96" w:firstLine="720"/>
              <w:textAlignment w:val="baseline"/>
              <w:rPr>
                <w:lang w:eastAsia="ja-JP"/>
              </w:rPr>
            </w:pPr>
            <w:r w:rsidRPr="00CC46FA">
              <w:rPr>
                <w:lang w:eastAsia="ja-JP"/>
              </w:rPr>
              <w:t>For the Ambient IoT DL and UL:</w:t>
            </w:r>
          </w:p>
          <w:p w14:paraId="265D0480"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Frame structure, synchronization and timing, random access</w:t>
            </w:r>
          </w:p>
          <w:p w14:paraId="59825706"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Numerologies, bandwidths, and multiple access</w:t>
            </w:r>
          </w:p>
          <w:p w14:paraId="785167AE"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Waveforms and modulations</w:t>
            </w:r>
          </w:p>
          <w:p w14:paraId="66036AA1"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Channel coding</w:t>
            </w:r>
          </w:p>
          <w:p w14:paraId="2C1E9C66"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Downlink channel/signal aspects</w:t>
            </w:r>
          </w:p>
          <w:p w14:paraId="2D62BCD6"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lastRenderedPageBreak/>
              <w:t>Uplink channel/signal aspects</w:t>
            </w:r>
          </w:p>
          <w:p w14:paraId="3FF33808"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Scheduling and timing relationships</w:t>
            </w:r>
          </w:p>
          <w:p w14:paraId="70B96006"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CC46FA">
              <w:rPr>
                <w:lang w:eastAsia="ja-JP"/>
              </w:rPr>
              <w:t>basestation</w:t>
            </w:r>
            <w:proofErr w:type="spellEnd"/>
            <w:r w:rsidRPr="00CC46FA">
              <w:rPr>
                <w:lang w:eastAsia="ja-JP"/>
              </w:rPr>
              <w:t xml:space="preserve">. </w:t>
            </w:r>
          </w:p>
          <w:p w14:paraId="12A5AD36" w14:textId="77777777" w:rsidR="00CC46FA" w:rsidRPr="00CC46FA" w:rsidRDefault="00CC46FA" w:rsidP="00CC46FA">
            <w:pPr>
              <w:widowControl/>
              <w:overflowPunct w:val="0"/>
              <w:autoSpaceDE w:val="0"/>
              <w:autoSpaceDN w:val="0"/>
              <w:adjustRightInd w:val="0"/>
              <w:spacing w:after="120"/>
              <w:ind w:right="-96" w:firstLine="720"/>
              <w:textAlignment w:val="baseline"/>
              <w:rPr>
                <w:lang w:eastAsia="ja-JP"/>
              </w:rPr>
            </w:pPr>
            <w:r w:rsidRPr="00CC46FA">
              <w:rPr>
                <w:lang w:eastAsia="ja-JP"/>
              </w:rPr>
              <w:t xml:space="preserve">       For Topology 2, no difference in physical layer design from Topology 1.</w:t>
            </w:r>
          </w:p>
          <w:p w14:paraId="78F29ACC" w14:textId="77777777" w:rsidR="00CC46FA" w:rsidRPr="00CC46FA" w:rsidRDefault="00CC46FA" w:rsidP="00EE5073">
            <w:pPr>
              <w:widowControl/>
              <w:numPr>
                <w:ilvl w:val="0"/>
                <w:numId w:val="24"/>
              </w:numPr>
              <w:overflowPunct w:val="0"/>
              <w:autoSpaceDE w:val="0"/>
              <w:autoSpaceDN w:val="0"/>
              <w:adjustRightInd w:val="0"/>
              <w:spacing w:after="120"/>
              <w:ind w:right="-96"/>
              <w:jc w:val="left"/>
              <w:textAlignment w:val="baseline"/>
              <w:rPr>
                <w:lang w:eastAsia="ja-JP"/>
              </w:rPr>
            </w:pPr>
            <w:r w:rsidRPr="00CC46FA">
              <w:rPr>
                <w:lang w:eastAsia="ja-JP"/>
              </w:rPr>
              <w:t>RAN2-led:</w:t>
            </w:r>
          </w:p>
          <w:p w14:paraId="0E298E6E" w14:textId="77777777" w:rsidR="00CC46FA" w:rsidRPr="00CC46FA" w:rsidRDefault="00CC46FA" w:rsidP="00EE5073">
            <w:pPr>
              <w:widowControl/>
              <w:numPr>
                <w:ilvl w:val="1"/>
                <w:numId w:val="24"/>
              </w:numPr>
              <w:overflowPunct w:val="0"/>
              <w:autoSpaceDE w:val="0"/>
              <w:autoSpaceDN w:val="0"/>
              <w:adjustRightInd w:val="0"/>
              <w:spacing w:after="180"/>
              <w:jc w:val="left"/>
              <w:textAlignment w:val="baseline"/>
              <w:rPr>
                <w:rFonts w:eastAsia="等线"/>
                <w:lang w:val="en-GB" w:eastAsia="en-GB"/>
              </w:rPr>
            </w:pPr>
            <w:r w:rsidRPr="00CC46FA">
              <w:rPr>
                <w:rFonts w:eastAsia="等线"/>
                <w:lang w:val="en-GB" w:eastAsia="en-GB"/>
              </w:rPr>
              <w:t>Study and decide which functions are needed for an Ambient IoT compact protocol stack and lightweight signalling procedure to enable DO-DTT and DT data transmission, and study those functions.</w:t>
            </w:r>
          </w:p>
          <w:p w14:paraId="6B49D16C" w14:textId="77777777" w:rsidR="00CC46FA" w:rsidRPr="00CC46FA" w:rsidRDefault="00CC46FA" w:rsidP="00CC46FA">
            <w:pPr>
              <w:widowControl/>
              <w:overflowPunct w:val="0"/>
              <w:autoSpaceDE w:val="0"/>
              <w:autoSpaceDN w:val="0"/>
              <w:adjustRightInd w:val="0"/>
              <w:spacing w:after="180"/>
              <w:ind w:left="1440"/>
              <w:jc w:val="left"/>
              <w:textAlignment w:val="baseline"/>
              <w:rPr>
                <w:rFonts w:eastAsia="等线"/>
                <w:lang w:val="en-GB" w:eastAsia="en-GB"/>
              </w:rPr>
            </w:pPr>
            <w:r w:rsidRPr="00CC46FA">
              <w:rPr>
                <w:rFonts w:eastAsia="等线"/>
                <w:lang w:eastAsia="en-GB"/>
              </w:rPr>
              <w:t>For example:</w:t>
            </w:r>
          </w:p>
          <w:p w14:paraId="09F416AC" w14:textId="77777777" w:rsidR="00CC46FA" w:rsidRPr="00CC46FA" w:rsidRDefault="00CC46FA" w:rsidP="00EE5073">
            <w:pPr>
              <w:widowControl/>
              <w:numPr>
                <w:ilvl w:val="2"/>
                <w:numId w:val="23"/>
              </w:numPr>
              <w:overflowPunct w:val="0"/>
              <w:autoSpaceDE w:val="0"/>
              <w:autoSpaceDN w:val="0"/>
              <w:adjustRightInd w:val="0"/>
              <w:spacing w:after="180"/>
              <w:jc w:val="left"/>
              <w:textAlignment w:val="baseline"/>
              <w:rPr>
                <w:rFonts w:eastAsia="等线"/>
                <w:lang w:eastAsia="en-GB"/>
              </w:rPr>
            </w:pPr>
            <w:r w:rsidRPr="00CC46FA">
              <w:rPr>
                <w:rFonts w:eastAsia="等线"/>
                <w:lang w:eastAsia="en-GB"/>
              </w:rPr>
              <w:t>Paging</w:t>
            </w:r>
          </w:p>
          <w:p w14:paraId="74167077" w14:textId="77777777" w:rsidR="00CC46FA" w:rsidRPr="00CC46FA" w:rsidRDefault="00CC46FA" w:rsidP="00EE5073">
            <w:pPr>
              <w:widowControl/>
              <w:numPr>
                <w:ilvl w:val="2"/>
                <w:numId w:val="23"/>
              </w:numPr>
              <w:overflowPunct w:val="0"/>
              <w:autoSpaceDE w:val="0"/>
              <w:autoSpaceDN w:val="0"/>
              <w:adjustRightInd w:val="0"/>
              <w:spacing w:after="180"/>
              <w:jc w:val="left"/>
              <w:textAlignment w:val="baseline"/>
              <w:rPr>
                <w:rFonts w:eastAsia="等线"/>
                <w:lang w:eastAsia="en-GB"/>
              </w:rPr>
            </w:pPr>
            <w:r w:rsidRPr="00CC46FA">
              <w:rPr>
                <w:rFonts w:eastAsia="等线"/>
                <w:lang w:eastAsia="en-GB"/>
              </w:rPr>
              <w:t>Random access</w:t>
            </w:r>
          </w:p>
          <w:p w14:paraId="1BE576F9" w14:textId="77777777" w:rsidR="00CC46FA" w:rsidRPr="00CC46FA" w:rsidRDefault="00CC46FA" w:rsidP="00EE5073">
            <w:pPr>
              <w:widowControl/>
              <w:numPr>
                <w:ilvl w:val="2"/>
                <w:numId w:val="23"/>
              </w:numPr>
              <w:overflowPunct w:val="0"/>
              <w:autoSpaceDE w:val="0"/>
              <w:autoSpaceDN w:val="0"/>
              <w:adjustRightInd w:val="0"/>
              <w:spacing w:after="180"/>
              <w:jc w:val="left"/>
              <w:textAlignment w:val="baseline"/>
              <w:rPr>
                <w:rFonts w:eastAsia="等线"/>
                <w:lang w:eastAsia="en-GB"/>
              </w:rPr>
            </w:pPr>
            <w:r w:rsidRPr="00CC46FA">
              <w:rPr>
                <w:rFonts w:eastAsia="等线"/>
                <w:lang w:eastAsia="en-GB"/>
              </w:rPr>
              <w:t xml:space="preserve">Data transmission, including necessary radio resource control aspects, respecting the limitation in the General Scope </w:t>
            </w:r>
          </w:p>
          <w:p w14:paraId="4D11FE1B" w14:textId="77777777" w:rsidR="00CC46FA" w:rsidRPr="00CC46FA" w:rsidRDefault="00CC46FA" w:rsidP="00EE5073">
            <w:pPr>
              <w:widowControl/>
              <w:numPr>
                <w:ilvl w:val="2"/>
                <w:numId w:val="23"/>
              </w:numPr>
              <w:overflowPunct w:val="0"/>
              <w:autoSpaceDE w:val="0"/>
              <w:autoSpaceDN w:val="0"/>
              <w:adjustRightInd w:val="0"/>
              <w:spacing w:after="180"/>
              <w:jc w:val="left"/>
              <w:textAlignment w:val="baseline"/>
              <w:rPr>
                <w:rFonts w:eastAsia="等线"/>
                <w:lang w:eastAsia="en-GB"/>
              </w:rPr>
            </w:pPr>
            <w:r w:rsidRPr="00CC46FA">
              <w:rPr>
                <w:rFonts w:eastAsia="等线"/>
                <w:lang w:eastAsia="en-GB"/>
              </w:rPr>
              <w:t>Interactions with upper layers</w:t>
            </w:r>
          </w:p>
          <w:p w14:paraId="464E2EDF" w14:textId="77777777" w:rsidR="00CC46FA" w:rsidRPr="00CC46FA" w:rsidRDefault="00CC46FA" w:rsidP="00CC46FA">
            <w:pPr>
              <w:widowControl/>
              <w:overflowPunct w:val="0"/>
              <w:autoSpaceDE w:val="0"/>
              <w:autoSpaceDN w:val="0"/>
              <w:adjustRightInd w:val="0"/>
              <w:spacing w:after="180"/>
              <w:ind w:left="1440"/>
              <w:jc w:val="left"/>
              <w:textAlignment w:val="baseline"/>
              <w:rPr>
                <w:rFonts w:eastAsia="等线"/>
                <w:lang w:eastAsia="en-GB"/>
              </w:rPr>
            </w:pPr>
            <w:r w:rsidRPr="00CC46FA">
              <w:rPr>
                <w:rFonts w:eastAsia="等线"/>
                <w:lang w:eastAsia="en-GB"/>
              </w:rPr>
              <w:t>For functionalities not listed above, they are studied only if found essential.</w:t>
            </w:r>
          </w:p>
          <w:p w14:paraId="4068EB6A" w14:textId="77777777" w:rsidR="00CC46FA" w:rsidRPr="00CC46FA" w:rsidRDefault="00CC46FA" w:rsidP="00EE5073">
            <w:pPr>
              <w:widowControl/>
              <w:numPr>
                <w:ilvl w:val="0"/>
                <w:numId w:val="24"/>
              </w:numPr>
              <w:overflowPunct w:val="0"/>
              <w:autoSpaceDE w:val="0"/>
              <w:autoSpaceDN w:val="0"/>
              <w:adjustRightInd w:val="0"/>
              <w:spacing w:after="120"/>
              <w:ind w:right="-96"/>
              <w:jc w:val="left"/>
              <w:textAlignment w:val="baseline"/>
              <w:rPr>
                <w:lang w:eastAsia="ja-JP"/>
              </w:rPr>
            </w:pPr>
            <w:r w:rsidRPr="00CC46FA">
              <w:rPr>
                <w:lang w:eastAsia="ja-JP"/>
              </w:rPr>
              <w:t>RAN3-led:</w:t>
            </w:r>
          </w:p>
          <w:p w14:paraId="141C2983"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Identify necessary impacts on signaling and procedures for CN-RAN interface, to enable:</w:t>
            </w:r>
          </w:p>
          <w:p w14:paraId="17713E90" w14:textId="77777777" w:rsidR="00CC46FA"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rPr>
                <w:lang w:eastAsia="ja-JP"/>
              </w:rPr>
              <w:t xml:space="preserve">Paging  </w:t>
            </w:r>
          </w:p>
          <w:p w14:paraId="6E79E816" w14:textId="77777777" w:rsidR="00CC46FA"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rPr>
                <w:lang w:eastAsia="ja-JP"/>
              </w:rPr>
              <w:t>Device context management</w:t>
            </w:r>
          </w:p>
          <w:p w14:paraId="55C982A9" w14:textId="77777777" w:rsidR="00CC46FA"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rPr>
                <w:lang w:eastAsia="ja-JP"/>
              </w:rPr>
              <w:t>Data transport</w:t>
            </w:r>
          </w:p>
          <w:p w14:paraId="2EA6722D"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Identify RAN architecture aspects, including whether support for split architecture is necessary.</w:t>
            </w:r>
          </w:p>
          <w:p w14:paraId="4276E796"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Identify potential solutions for locating an Ambient IoT device with no specification impact, e.g. reusing existing user location report, or minimal specification impact to convey location information to core network.</w:t>
            </w:r>
          </w:p>
          <w:p w14:paraId="669F4B05" w14:textId="77777777" w:rsidR="00CC46FA" w:rsidRPr="00CC46FA" w:rsidRDefault="00CC46FA" w:rsidP="00EE5073">
            <w:pPr>
              <w:widowControl/>
              <w:numPr>
                <w:ilvl w:val="0"/>
                <w:numId w:val="24"/>
              </w:numPr>
              <w:overflowPunct w:val="0"/>
              <w:autoSpaceDE w:val="0"/>
              <w:autoSpaceDN w:val="0"/>
              <w:adjustRightInd w:val="0"/>
              <w:spacing w:after="120"/>
              <w:ind w:right="-96"/>
              <w:jc w:val="left"/>
              <w:textAlignment w:val="baseline"/>
              <w:rPr>
                <w:rFonts w:ascii="Times" w:hAnsi="Times"/>
                <w:bCs/>
              </w:rPr>
            </w:pPr>
            <w:r w:rsidRPr="00CC46FA">
              <w:rPr>
                <w:rFonts w:ascii="Times" w:hAnsi="Times"/>
                <w:bCs/>
              </w:rPr>
              <w:t>RAN4-led:</w:t>
            </w:r>
          </w:p>
          <w:p w14:paraId="080DDD61"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Coexistence study of Ambient IoT and NR/LTE.</w:t>
            </w:r>
          </w:p>
          <w:p w14:paraId="16F28E8F" w14:textId="77777777" w:rsidR="00CC46FA" w:rsidRPr="00CC46FA" w:rsidRDefault="00CC46FA" w:rsidP="00EE5073">
            <w:pPr>
              <w:widowControl/>
              <w:numPr>
                <w:ilvl w:val="1"/>
                <w:numId w:val="24"/>
              </w:numPr>
              <w:overflowPunct w:val="0"/>
              <w:autoSpaceDE w:val="0"/>
              <w:autoSpaceDN w:val="0"/>
              <w:adjustRightInd w:val="0"/>
              <w:spacing w:after="120"/>
              <w:ind w:right="-96"/>
              <w:jc w:val="left"/>
              <w:textAlignment w:val="baseline"/>
              <w:rPr>
                <w:lang w:eastAsia="ja-JP"/>
              </w:rPr>
            </w:pPr>
            <w:r w:rsidRPr="00CC46FA">
              <w:rPr>
                <w:lang w:eastAsia="ja-JP"/>
              </w:rPr>
              <w:t>RF requirements study for Ambient IoT:</w:t>
            </w:r>
          </w:p>
          <w:p w14:paraId="7253BFE4" w14:textId="77777777" w:rsidR="00CC46FA"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rPr>
                <w:rFonts w:hint="eastAsia"/>
              </w:rPr>
              <w:t>Ambient</w:t>
            </w:r>
            <w:r w:rsidRPr="00CC46FA">
              <w:rPr>
                <w:lang w:eastAsia="ja-JP"/>
              </w:rPr>
              <w:t xml:space="preserve"> IoT BS transmission and reception</w:t>
            </w:r>
          </w:p>
          <w:p w14:paraId="11F573A9" w14:textId="77777777" w:rsidR="00CC46FA"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t xml:space="preserve">Ambient IoT </w:t>
            </w:r>
            <w:r w:rsidRPr="00CC46FA">
              <w:rPr>
                <w:lang w:eastAsia="ja-JP"/>
              </w:rPr>
              <w:t>Device</w:t>
            </w:r>
            <w:r w:rsidRPr="00CC46FA">
              <w:t>, as per the General Scope,</w:t>
            </w:r>
            <w:r w:rsidRPr="00CC46FA">
              <w:rPr>
                <w:lang w:eastAsia="ja-JP"/>
              </w:rPr>
              <w:t xml:space="preserve"> transmission and reception</w:t>
            </w:r>
          </w:p>
          <w:p w14:paraId="4A492B34" w14:textId="59EA764E" w:rsidR="00E673D6" w:rsidRPr="00CC46FA" w:rsidRDefault="00CC46FA" w:rsidP="00EE5073">
            <w:pPr>
              <w:widowControl/>
              <w:numPr>
                <w:ilvl w:val="2"/>
                <w:numId w:val="24"/>
              </w:numPr>
              <w:overflowPunct w:val="0"/>
              <w:autoSpaceDE w:val="0"/>
              <w:autoSpaceDN w:val="0"/>
              <w:adjustRightInd w:val="0"/>
              <w:spacing w:after="120"/>
              <w:ind w:right="-96"/>
              <w:jc w:val="left"/>
              <w:textAlignment w:val="baseline"/>
              <w:rPr>
                <w:lang w:eastAsia="ja-JP"/>
              </w:rPr>
            </w:pPr>
            <w:r w:rsidRPr="00CC46FA">
              <w:t>Intermediate node (UE), as per the General Scope,</w:t>
            </w:r>
            <w:r w:rsidRPr="00CC46FA">
              <w:rPr>
                <w:lang w:eastAsia="ja-JP"/>
              </w:rPr>
              <w:t xml:space="preserve"> transmission and reception</w:t>
            </w:r>
          </w:p>
        </w:tc>
      </w:tr>
    </w:tbl>
    <w:p w14:paraId="22B4B1BC" w14:textId="07BF080B" w:rsidR="00BD6662"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n this contribution, we discuss the</w:t>
      </w:r>
      <w:bookmarkStart w:id="7" w:name="_Hlk155950016"/>
      <w:r w:rsidR="00CC46FA">
        <w:rPr>
          <w:rFonts w:ascii="Times New Roman" w:eastAsia="宋体" w:hAnsi="Times New Roman" w:cs="Times New Roman"/>
          <w:kern w:val="0"/>
          <w:sz w:val="20"/>
          <w:szCs w:val="20"/>
        </w:rPr>
        <w:t xml:space="preserve"> f</w:t>
      </w:r>
      <w:r w:rsidR="00BD6662" w:rsidRPr="00CC46FA">
        <w:rPr>
          <w:rFonts w:ascii="Times New Roman" w:eastAsia="宋体" w:hAnsi="Times New Roman" w:cs="Times New Roman"/>
          <w:kern w:val="0"/>
          <w:sz w:val="20"/>
          <w:szCs w:val="20"/>
        </w:rPr>
        <w:t>rame structure and timing aspects</w:t>
      </w:r>
      <w:r w:rsidR="00CC46FA">
        <w:rPr>
          <w:rFonts w:ascii="Times New Roman" w:eastAsia="宋体" w:hAnsi="Times New Roman" w:cs="Times New Roman"/>
          <w:kern w:val="0"/>
          <w:sz w:val="20"/>
          <w:szCs w:val="20"/>
        </w:rPr>
        <w:t xml:space="preserve"> for A-IoT</w:t>
      </w:r>
      <w:bookmarkEnd w:id="7"/>
      <w:r w:rsidR="00CC46FA">
        <w:rPr>
          <w:rFonts w:ascii="Times New Roman" w:eastAsia="宋体" w:hAnsi="Times New Roman" w:cs="Times New Roman"/>
          <w:kern w:val="0"/>
          <w:sz w:val="20"/>
          <w:szCs w:val="20"/>
        </w:rPr>
        <w:t xml:space="preserve">, which also includes the </w:t>
      </w:r>
      <w:r w:rsidR="00BD6662" w:rsidRPr="00CC46FA">
        <w:rPr>
          <w:rFonts w:ascii="Times New Roman" w:eastAsia="宋体" w:hAnsi="Times New Roman" w:cs="Times New Roman"/>
          <w:kern w:val="0"/>
          <w:sz w:val="20"/>
          <w:szCs w:val="20"/>
        </w:rPr>
        <w:t xml:space="preserve">synchronization, </w:t>
      </w:r>
      <w:bookmarkStart w:id="8" w:name="_Hlk155949809"/>
      <w:r w:rsidR="00BD6662" w:rsidRPr="00CC46FA">
        <w:rPr>
          <w:rFonts w:ascii="Times New Roman" w:eastAsia="宋体" w:hAnsi="Times New Roman" w:cs="Times New Roman"/>
          <w:kern w:val="0"/>
          <w:sz w:val="20"/>
          <w:szCs w:val="20"/>
        </w:rPr>
        <w:t>random access</w:t>
      </w:r>
      <w:bookmarkEnd w:id="8"/>
      <w:r w:rsidR="00BD6662" w:rsidRPr="00CC46FA">
        <w:rPr>
          <w:rFonts w:ascii="Times New Roman" w:eastAsia="宋体" w:hAnsi="Times New Roman" w:cs="Times New Roman"/>
          <w:kern w:val="0"/>
          <w:sz w:val="20"/>
          <w:szCs w:val="20"/>
        </w:rPr>
        <w:t xml:space="preserve">, </w:t>
      </w:r>
      <w:bookmarkStart w:id="9" w:name="_Hlk155949964"/>
      <w:r w:rsidR="00BD6662" w:rsidRPr="00CC46FA">
        <w:rPr>
          <w:rFonts w:ascii="Times New Roman" w:eastAsia="宋体" w:hAnsi="Times New Roman" w:cs="Times New Roman"/>
          <w:kern w:val="0"/>
          <w:sz w:val="20"/>
          <w:szCs w:val="20"/>
        </w:rPr>
        <w:t>scheduling and timing relationships</w:t>
      </w:r>
      <w:bookmarkEnd w:id="9"/>
      <w:r w:rsidR="00CC46FA">
        <w:rPr>
          <w:rFonts w:ascii="Times New Roman" w:eastAsia="宋体" w:hAnsi="Times New Roman" w:cs="Times New Roman"/>
          <w:kern w:val="0"/>
          <w:sz w:val="20"/>
          <w:szCs w:val="20"/>
        </w:rPr>
        <w:t>.</w:t>
      </w:r>
      <w:r w:rsidR="00CF054A">
        <w:rPr>
          <w:rFonts w:ascii="Times New Roman" w:eastAsia="宋体" w:hAnsi="Times New Roman" w:cs="Times New Roman"/>
          <w:kern w:val="0"/>
          <w:sz w:val="20"/>
          <w:szCs w:val="20"/>
        </w:rPr>
        <w:t xml:space="preserve"> In addition, it is noted that i</w:t>
      </w:r>
      <w:r w:rsidR="00CF054A" w:rsidRPr="00CF054A">
        <w:rPr>
          <w:rFonts w:ascii="Times New Roman" w:eastAsia="宋体" w:hAnsi="Times New Roman" w:cs="Times New Roman"/>
          <w:kern w:val="0"/>
          <w:sz w:val="20"/>
          <w:szCs w:val="20"/>
        </w:rPr>
        <w:t xml:space="preserve">n this contribution, the link direction DL and UL is </w:t>
      </w:r>
      <w:r w:rsidR="00CF054A">
        <w:rPr>
          <w:rFonts w:ascii="Times New Roman" w:eastAsia="宋体" w:hAnsi="Times New Roman" w:cs="Times New Roman"/>
          <w:kern w:val="0"/>
          <w:sz w:val="20"/>
          <w:szCs w:val="20"/>
        </w:rPr>
        <w:t xml:space="preserve">used </w:t>
      </w:r>
      <w:r w:rsidR="00CF054A" w:rsidRPr="00CF054A">
        <w:rPr>
          <w:rFonts w:ascii="Times New Roman" w:eastAsia="宋体" w:hAnsi="Times New Roman" w:cs="Times New Roman"/>
          <w:kern w:val="0"/>
          <w:sz w:val="20"/>
          <w:szCs w:val="20"/>
        </w:rPr>
        <w:t xml:space="preserve">from A-IoT perspective. More specifically, DL describes the forward link </w:t>
      </w:r>
      <w:r w:rsidR="0036371A">
        <w:rPr>
          <w:rFonts w:ascii="Times New Roman" w:eastAsia="宋体" w:hAnsi="Times New Roman" w:cs="Times New Roman"/>
          <w:kern w:val="0"/>
          <w:sz w:val="20"/>
          <w:szCs w:val="20"/>
        </w:rPr>
        <w:t>which</w:t>
      </w:r>
      <w:r w:rsidR="0036371A" w:rsidRPr="00CF054A">
        <w:rPr>
          <w:rFonts w:ascii="Times New Roman" w:eastAsia="宋体" w:hAnsi="Times New Roman" w:cs="Times New Roman"/>
          <w:kern w:val="0"/>
          <w:sz w:val="20"/>
          <w:szCs w:val="20"/>
        </w:rPr>
        <w:t xml:space="preserve"> </w:t>
      </w:r>
      <w:r w:rsidR="00CF054A" w:rsidRPr="00CF054A">
        <w:rPr>
          <w:rFonts w:ascii="Times New Roman" w:eastAsia="宋体" w:hAnsi="Times New Roman" w:cs="Times New Roman"/>
          <w:kern w:val="0"/>
          <w:sz w:val="20"/>
          <w:szCs w:val="20"/>
        </w:rPr>
        <w:t xml:space="preserve">is the transmission from the Reader to A-IoT device and the UL describes the reverse link </w:t>
      </w:r>
      <w:r w:rsidR="0036371A">
        <w:rPr>
          <w:rFonts w:ascii="Times New Roman" w:eastAsia="宋体" w:hAnsi="Times New Roman" w:cs="Times New Roman"/>
          <w:kern w:val="0"/>
          <w:sz w:val="20"/>
          <w:szCs w:val="20"/>
        </w:rPr>
        <w:t>which</w:t>
      </w:r>
      <w:r w:rsidR="0036371A" w:rsidRPr="00CF054A">
        <w:rPr>
          <w:rFonts w:ascii="Times New Roman" w:eastAsia="宋体" w:hAnsi="Times New Roman" w:cs="Times New Roman"/>
          <w:kern w:val="0"/>
          <w:sz w:val="20"/>
          <w:szCs w:val="20"/>
        </w:rPr>
        <w:t xml:space="preserve"> </w:t>
      </w:r>
      <w:r w:rsidR="00CF054A" w:rsidRPr="00CF054A">
        <w:rPr>
          <w:rFonts w:ascii="Times New Roman" w:eastAsia="宋体" w:hAnsi="Times New Roman" w:cs="Times New Roman"/>
          <w:kern w:val="0"/>
          <w:sz w:val="20"/>
          <w:szCs w:val="20"/>
        </w:rPr>
        <w:t>is the transmission from the A-IoT device to Reader.</w:t>
      </w:r>
    </w:p>
    <w:p w14:paraId="63DF06DF" w14:textId="16783E76" w:rsidR="00B02027" w:rsidRDefault="00CC46FA"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Frame structure</w:t>
      </w:r>
      <w:r w:rsidR="00E42C11">
        <w:rPr>
          <w:rFonts w:ascii="CG Times (WN)" w:eastAsia="Times New Roman" w:hAnsi="CG Times (WN)" w:cs="Times New Roman"/>
          <w:kern w:val="0"/>
          <w:sz w:val="36"/>
          <w:szCs w:val="20"/>
          <w:lang w:val="fr-FR" w:eastAsia="en-US"/>
        </w:rPr>
        <w:t xml:space="preserve"> for </w:t>
      </w:r>
      <w:r>
        <w:rPr>
          <w:rFonts w:ascii="CG Times (WN)" w:eastAsia="Times New Roman" w:hAnsi="CG Times (WN)" w:cs="Times New Roman"/>
          <w:kern w:val="0"/>
          <w:sz w:val="36"/>
          <w:szCs w:val="20"/>
          <w:lang w:val="fr-FR" w:eastAsia="en-US"/>
        </w:rPr>
        <w:t>A-IoT</w:t>
      </w:r>
      <w:r w:rsidR="00E42C11">
        <w:rPr>
          <w:rFonts w:ascii="CG Times (WN)" w:eastAsia="Times New Roman" w:hAnsi="CG Times (WN)" w:cs="Times New Roman"/>
          <w:kern w:val="0"/>
          <w:sz w:val="36"/>
          <w:szCs w:val="20"/>
          <w:lang w:val="fr-FR" w:eastAsia="en-US"/>
        </w:rPr>
        <w:t xml:space="preserve"> </w:t>
      </w:r>
    </w:p>
    <w:p w14:paraId="1FB9DFD2" w14:textId="1713BEC2" w:rsidR="00C8747E" w:rsidRDefault="001441CB" w:rsidP="00632632">
      <w:pPr>
        <w:adjustRightInd w:val="0"/>
        <w:snapToGrid w:val="0"/>
        <w:spacing w:afterLines="50" w:after="120"/>
        <w:rPr>
          <w:rFonts w:ascii="Times New Roman" w:eastAsia="宋体" w:hAnsi="Times New Roman" w:cs="Times New Roman"/>
          <w:kern w:val="0"/>
          <w:sz w:val="20"/>
          <w:szCs w:val="24"/>
        </w:rPr>
      </w:pPr>
      <w:r w:rsidRPr="001441CB">
        <w:rPr>
          <w:rFonts w:ascii="Times New Roman" w:eastAsia="宋体" w:hAnsi="Times New Roman" w:cs="Times New Roman"/>
          <w:kern w:val="0"/>
          <w:sz w:val="20"/>
          <w:szCs w:val="24"/>
        </w:rPr>
        <w:t xml:space="preserve">In RFID C1G2 (Class 1 Generation 2) systems, the basic time unit </w:t>
      </w:r>
      <w:r w:rsidR="003723F6">
        <w:rPr>
          <w:rFonts w:ascii="Times New Roman" w:eastAsia="宋体" w:hAnsi="Times New Roman" w:cs="Times New Roman"/>
          <w:kern w:val="0"/>
          <w:sz w:val="20"/>
          <w:szCs w:val="24"/>
        </w:rPr>
        <w:t xml:space="preserve">for constructing the transmission and reception, and for determining the duration of various timing relations is defined as </w:t>
      </w:r>
      <w:r w:rsidRPr="001441CB">
        <w:rPr>
          <w:rFonts w:ascii="Times New Roman" w:eastAsia="宋体" w:hAnsi="Times New Roman" w:cs="Times New Roman"/>
          <w:kern w:val="0"/>
          <w:sz w:val="20"/>
          <w:szCs w:val="24"/>
        </w:rPr>
        <w:t>Tari (</w:t>
      </w:r>
      <w:r w:rsidR="003723F6" w:rsidRPr="003723F6">
        <w:rPr>
          <w:rFonts w:ascii="Times New Roman" w:eastAsia="宋体" w:hAnsi="Times New Roman" w:cs="Times New Roman"/>
          <w:kern w:val="0"/>
          <w:sz w:val="20"/>
          <w:szCs w:val="24"/>
        </w:rPr>
        <w:t>Type A Reference Interval</w:t>
      </w:r>
      <w:r w:rsidRPr="001441CB">
        <w:rPr>
          <w:rFonts w:ascii="Times New Roman" w:eastAsia="宋体" w:hAnsi="Times New Roman" w:cs="Times New Roman"/>
          <w:kern w:val="0"/>
          <w:sz w:val="20"/>
          <w:szCs w:val="24"/>
        </w:rPr>
        <w:t>).</w:t>
      </w:r>
      <w:r w:rsidR="003723F6">
        <w:rPr>
          <w:rFonts w:ascii="Times New Roman" w:eastAsia="宋体" w:hAnsi="Times New Roman" w:cs="Times New Roman"/>
          <w:kern w:val="0"/>
          <w:sz w:val="20"/>
          <w:szCs w:val="24"/>
        </w:rPr>
        <w:t xml:space="preserve"> Tari </w:t>
      </w:r>
      <w:r w:rsidR="003723F6">
        <w:rPr>
          <w:rFonts w:ascii="Times New Roman" w:eastAsia="宋体" w:hAnsi="Times New Roman" w:cs="Times New Roman"/>
          <w:kern w:val="0"/>
          <w:sz w:val="20"/>
          <w:szCs w:val="24"/>
        </w:rPr>
        <w:lastRenderedPageBreak/>
        <w:t>is also the</w:t>
      </w:r>
      <w:r w:rsidR="003723F6" w:rsidRPr="003723F6">
        <w:rPr>
          <w:rFonts w:ascii="Times New Roman" w:eastAsia="宋体" w:hAnsi="Times New Roman" w:cs="Times New Roman"/>
          <w:kern w:val="0"/>
          <w:sz w:val="20"/>
          <w:szCs w:val="24"/>
        </w:rPr>
        <w:t xml:space="preserve"> time interval for a data-0 in </w:t>
      </w:r>
      <w:r w:rsidR="003723F6">
        <w:rPr>
          <w:rFonts w:ascii="Times New Roman" w:eastAsia="宋体" w:hAnsi="Times New Roman" w:cs="Times New Roman"/>
          <w:kern w:val="0"/>
          <w:sz w:val="20"/>
          <w:szCs w:val="24"/>
        </w:rPr>
        <w:t>Reader</w:t>
      </w:r>
      <w:r w:rsidR="003723F6" w:rsidRPr="003723F6">
        <w:rPr>
          <w:rFonts w:ascii="Times New Roman" w:eastAsia="宋体" w:hAnsi="Times New Roman" w:cs="Times New Roman"/>
          <w:kern w:val="0"/>
          <w:sz w:val="20"/>
          <w:szCs w:val="24"/>
        </w:rPr>
        <w:t>-to-Tag signaling</w:t>
      </w:r>
      <w:r w:rsidR="003723F6">
        <w:rPr>
          <w:rFonts w:ascii="Times New Roman" w:eastAsia="宋体" w:hAnsi="Times New Roman" w:cs="Times New Roman"/>
          <w:kern w:val="0"/>
          <w:sz w:val="20"/>
          <w:szCs w:val="24"/>
        </w:rPr>
        <w:t xml:space="preserve"> and it has </w:t>
      </w:r>
      <w:r w:rsidR="0036371A">
        <w:rPr>
          <w:rFonts w:ascii="Times New Roman" w:eastAsia="宋体" w:hAnsi="Times New Roman" w:cs="Times New Roman"/>
          <w:kern w:val="0"/>
          <w:sz w:val="20"/>
          <w:szCs w:val="24"/>
        </w:rPr>
        <w:t xml:space="preserve">a </w:t>
      </w:r>
      <w:r w:rsidR="003723F6">
        <w:rPr>
          <w:rFonts w:ascii="Times New Roman" w:eastAsia="宋体" w:hAnsi="Times New Roman" w:cs="Times New Roman"/>
          <w:kern w:val="0"/>
          <w:sz w:val="20"/>
          <w:szCs w:val="24"/>
        </w:rPr>
        <w:t>variable length in the range of [</w:t>
      </w:r>
      <w:r w:rsidR="003723F6" w:rsidRPr="003723F6">
        <w:rPr>
          <w:rFonts w:ascii="Times New Roman" w:eastAsia="宋体" w:hAnsi="Times New Roman" w:cs="Times New Roman"/>
          <w:kern w:val="0"/>
          <w:sz w:val="20"/>
          <w:szCs w:val="24"/>
        </w:rPr>
        <w:t>6.25~25us</w:t>
      </w:r>
      <w:r w:rsidR="003723F6">
        <w:rPr>
          <w:rFonts w:ascii="Times New Roman" w:eastAsia="宋体" w:hAnsi="Times New Roman" w:cs="Times New Roman"/>
          <w:kern w:val="0"/>
          <w:sz w:val="20"/>
          <w:szCs w:val="24"/>
        </w:rPr>
        <w:t>]</w:t>
      </w:r>
      <w:r w:rsidR="009E56D4">
        <w:rPr>
          <w:rFonts w:ascii="Times New Roman" w:eastAsia="宋体" w:hAnsi="Times New Roman" w:cs="Times New Roman"/>
          <w:kern w:val="0"/>
          <w:sz w:val="20"/>
          <w:szCs w:val="24"/>
        </w:rPr>
        <w:t xml:space="preserve">. </w:t>
      </w:r>
      <w:r w:rsidR="00C8747E">
        <w:rPr>
          <w:rFonts w:ascii="Times New Roman" w:eastAsia="宋体" w:hAnsi="Times New Roman" w:cs="Times New Roman"/>
          <w:kern w:val="0"/>
          <w:sz w:val="20"/>
          <w:szCs w:val="24"/>
        </w:rPr>
        <w:t>For the duration of</w:t>
      </w:r>
      <w:r w:rsidR="009E56D4">
        <w:rPr>
          <w:rFonts w:ascii="Times New Roman" w:eastAsia="宋体" w:hAnsi="Times New Roman" w:cs="Times New Roman"/>
          <w:kern w:val="0"/>
          <w:sz w:val="20"/>
          <w:szCs w:val="24"/>
        </w:rPr>
        <w:t xml:space="preserve"> one inventory round, the transmission length for data-0 (i.e., Tari) and for data-1 (</w:t>
      </w:r>
      <w:r w:rsidR="00C8747E">
        <w:rPr>
          <w:rFonts w:ascii="Times New Roman" w:eastAsia="宋体" w:hAnsi="Times New Roman" w:cs="Times New Roman"/>
          <w:kern w:val="0"/>
          <w:sz w:val="20"/>
          <w:szCs w:val="24"/>
        </w:rPr>
        <w:t>1.5Tari</w:t>
      </w:r>
      <w:r w:rsidR="00C8747E" w:rsidRPr="00C8747E">
        <w:rPr>
          <w:rFonts w:ascii="Times New Roman" w:eastAsia="宋体" w:hAnsi="Times New Roman" w:cs="Times New Roman" w:hint="eastAsia"/>
          <w:kern w:val="0"/>
          <w:sz w:val="20"/>
          <w:szCs w:val="24"/>
        </w:rPr>
        <w:t>≤</w:t>
      </w:r>
      <w:r w:rsidR="00C8747E" w:rsidRPr="00C8747E">
        <w:rPr>
          <w:rFonts w:ascii="Times New Roman" w:eastAsia="宋体" w:hAnsi="Times New Roman" w:cs="Times New Roman" w:hint="eastAsia"/>
          <w:kern w:val="0"/>
          <w:sz w:val="20"/>
          <w:szCs w:val="24"/>
        </w:rPr>
        <w:t>d</w:t>
      </w:r>
      <w:r w:rsidR="00C8747E" w:rsidRPr="00C8747E">
        <w:rPr>
          <w:rFonts w:ascii="Times New Roman" w:eastAsia="宋体" w:hAnsi="Times New Roman" w:cs="Times New Roman"/>
          <w:kern w:val="0"/>
          <w:sz w:val="20"/>
          <w:szCs w:val="24"/>
        </w:rPr>
        <w:t>ata-1</w:t>
      </w:r>
      <w:r w:rsidR="00C8747E" w:rsidRPr="00C8747E">
        <w:rPr>
          <w:rFonts w:ascii="Times New Roman" w:eastAsia="宋体" w:hAnsi="Times New Roman" w:cs="Times New Roman" w:hint="eastAsia"/>
          <w:kern w:val="0"/>
          <w:sz w:val="20"/>
          <w:szCs w:val="24"/>
        </w:rPr>
        <w:t>≤</w:t>
      </w:r>
      <w:r w:rsidR="00C8747E">
        <w:rPr>
          <w:rFonts w:ascii="Times New Roman" w:eastAsia="宋体" w:hAnsi="Times New Roman" w:cs="Times New Roman"/>
          <w:kern w:val="0"/>
          <w:sz w:val="20"/>
          <w:szCs w:val="24"/>
        </w:rPr>
        <w:t>Tari</w:t>
      </w:r>
      <w:r w:rsidR="009E56D4">
        <w:rPr>
          <w:rFonts w:ascii="Times New Roman" w:eastAsia="宋体" w:hAnsi="Times New Roman" w:cs="Times New Roman"/>
          <w:kern w:val="0"/>
          <w:sz w:val="20"/>
          <w:szCs w:val="24"/>
        </w:rPr>
        <w:t>)</w:t>
      </w:r>
      <w:r w:rsidR="00C8747E">
        <w:rPr>
          <w:rFonts w:ascii="Times New Roman" w:eastAsia="宋体" w:hAnsi="Times New Roman" w:cs="Times New Roman"/>
          <w:kern w:val="0"/>
          <w:sz w:val="20"/>
          <w:szCs w:val="24"/>
        </w:rPr>
        <w:t xml:space="preserve"> is fixed and Tag determines the Tari and transmission length of data-1 by detecting the Reader=&gt;Tag </w:t>
      </w:r>
      <w:r w:rsidR="00F776E1">
        <w:rPr>
          <w:rFonts w:ascii="Times New Roman" w:eastAsia="宋体" w:hAnsi="Times New Roman" w:cs="Times New Roman"/>
          <w:kern w:val="0"/>
          <w:sz w:val="20"/>
          <w:szCs w:val="24"/>
        </w:rPr>
        <w:t xml:space="preserve">(R=&gt;T) </w:t>
      </w:r>
      <w:r w:rsidR="00C8747E">
        <w:rPr>
          <w:rFonts w:ascii="Times New Roman" w:eastAsia="宋体" w:hAnsi="Times New Roman" w:cs="Times New Roman"/>
          <w:kern w:val="0"/>
          <w:sz w:val="20"/>
          <w:szCs w:val="24"/>
        </w:rPr>
        <w:t>Preamble transmitted in front of Query command.</w:t>
      </w:r>
      <w:r w:rsidR="00F776E1">
        <w:rPr>
          <w:rFonts w:ascii="Times New Roman" w:eastAsia="宋体" w:hAnsi="Times New Roman" w:cs="Times New Roman"/>
          <w:kern w:val="0"/>
          <w:sz w:val="20"/>
          <w:szCs w:val="24"/>
        </w:rPr>
        <w:t xml:space="preserve"> </w:t>
      </w:r>
      <w:bookmarkStart w:id="10" w:name="_Hlk157417871"/>
      <w:r w:rsidR="00F776E1">
        <w:rPr>
          <w:rFonts w:ascii="Times New Roman" w:eastAsia="宋体" w:hAnsi="Times New Roman" w:cs="Times New Roman"/>
          <w:kern w:val="0"/>
          <w:sz w:val="20"/>
          <w:szCs w:val="24"/>
        </w:rPr>
        <w:t xml:space="preserve">The DL transmission from Reader to tag always starts with </w:t>
      </w:r>
      <w:r w:rsidR="00E57E61">
        <w:rPr>
          <w:rFonts w:ascii="Times New Roman" w:eastAsia="宋体" w:hAnsi="Times New Roman" w:cs="Times New Roman"/>
          <w:kern w:val="0"/>
          <w:sz w:val="20"/>
          <w:szCs w:val="24"/>
        </w:rPr>
        <w:t>a</w:t>
      </w:r>
      <w:r w:rsidR="00F776E1">
        <w:rPr>
          <w:rFonts w:ascii="Times New Roman" w:eastAsia="宋体" w:hAnsi="Times New Roman" w:cs="Times New Roman"/>
          <w:kern w:val="0"/>
          <w:sz w:val="20"/>
          <w:szCs w:val="24"/>
        </w:rPr>
        <w:t xml:space="preserve"> R=&gt;T </w:t>
      </w:r>
      <w:r w:rsidR="00A32E5D">
        <w:rPr>
          <w:rFonts w:ascii="Times New Roman" w:eastAsia="宋体" w:hAnsi="Times New Roman" w:cs="Times New Roman"/>
          <w:kern w:val="0"/>
          <w:sz w:val="20"/>
          <w:szCs w:val="24"/>
        </w:rPr>
        <w:t>P</w:t>
      </w:r>
      <w:r w:rsidR="00F776E1">
        <w:rPr>
          <w:rFonts w:ascii="Times New Roman" w:eastAsia="宋体" w:hAnsi="Times New Roman" w:cs="Times New Roman"/>
          <w:kern w:val="0"/>
          <w:sz w:val="20"/>
          <w:szCs w:val="24"/>
        </w:rPr>
        <w:t xml:space="preserve">reamble or </w:t>
      </w:r>
      <w:r w:rsidR="001177AF">
        <w:rPr>
          <w:rFonts w:ascii="Times New Roman" w:eastAsia="宋体" w:hAnsi="Times New Roman" w:cs="Times New Roman"/>
          <w:kern w:val="0"/>
          <w:sz w:val="20"/>
          <w:szCs w:val="24"/>
        </w:rPr>
        <w:t>F</w:t>
      </w:r>
      <w:r w:rsidR="00F776E1">
        <w:rPr>
          <w:rFonts w:ascii="Times New Roman" w:eastAsia="宋体" w:hAnsi="Times New Roman" w:cs="Times New Roman"/>
          <w:kern w:val="0"/>
          <w:sz w:val="20"/>
          <w:szCs w:val="24"/>
        </w:rPr>
        <w:t>rame-sync</w:t>
      </w:r>
      <w:r w:rsidR="00A32E5D">
        <w:rPr>
          <w:rFonts w:ascii="Times New Roman" w:eastAsia="宋体" w:hAnsi="Times New Roman" w:cs="Times New Roman"/>
          <w:kern w:val="0"/>
          <w:sz w:val="20"/>
          <w:szCs w:val="24"/>
        </w:rPr>
        <w:t xml:space="preserve">, then followed by a command with/without parameters related to the command such as </w:t>
      </w:r>
      <w:proofErr w:type="spellStart"/>
      <w:r w:rsidR="00A32E5D">
        <w:rPr>
          <w:rFonts w:ascii="Times New Roman" w:eastAsia="宋体" w:hAnsi="Times New Roman" w:cs="Times New Roman"/>
          <w:kern w:val="0"/>
          <w:sz w:val="20"/>
          <w:szCs w:val="24"/>
        </w:rPr>
        <w:t>MemBank</w:t>
      </w:r>
      <w:proofErr w:type="spellEnd"/>
      <w:r w:rsidR="00A32E5D">
        <w:rPr>
          <w:rFonts w:ascii="Times New Roman" w:eastAsia="宋体" w:hAnsi="Times New Roman" w:cs="Times New Roman"/>
          <w:kern w:val="0"/>
          <w:sz w:val="20"/>
          <w:szCs w:val="24"/>
        </w:rPr>
        <w:t xml:space="preserve">, </w:t>
      </w:r>
      <w:proofErr w:type="spellStart"/>
      <w:r w:rsidR="00A32E5D">
        <w:rPr>
          <w:rFonts w:ascii="Times New Roman" w:eastAsia="宋体" w:hAnsi="Times New Roman" w:cs="Times New Roman"/>
          <w:kern w:val="0"/>
          <w:sz w:val="20"/>
          <w:szCs w:val="24"/>
        </w:rPr>
        <w:t>W</w:t>
      </w:r>
      <w:r w:rsidR="003E3260">
        <w:rPr>
          <w:rFonts w:ascii="Times New Roman" w:eastAsia="宋体" w:hAnsi="Times New Roman" w:cs="Times New Roman"/>
          <w:kern w:val="0"/>
          <w:sz w:val="20"/>
          <w:szCs w:val="24"/>
        </w:rPr>
        <w:t>ordPtr</w:t>
      </w:r>
      <w:proofErr w:type="spellEnd"/>
      <w:r w:rsidR="003E3260">
        <w:rPr>
          <w:rFonts w:ascii="Times New Roman" w:eastAsia="宋体" w:hAnsi="Times New Roman" w:cs="Times New Roman"/>
          <w:kern w:val="0"/>
          <w:sz w:val="20"/>
          <w:szCs w:val="24"/>
        </w:rPr>
        <w:t>, Data</w:t>
      </w:r>
      <w:r w:rsidR="0036371A">
        <w:rPr>
          <w:rFonts w:ascii="Times New Roman" w:eastAsia="宋体" w:hAnsi="Times New Roman" w:cs="Times New Roman"/>
          <w:kern w:val="0"/>
          <w:sz w:val="20"/>
          <w:szCs w:val="24"/>
        </w:rPr>
        <w:t>,</w:t>
      </w:r>
      <w:r w:rsidR="003E3260">
        <w:rPr>
          <w:rFonts w:ascii="Times New Roman" w:eastAsia="宋体" w:hAnsi="Times New Roman" w:cs="Times New Roman"/>
          <w:kern w:val="0"/>
          <w:sz w:val="20"/>
          <w:szCs w:val="24"/>
        </w:rPr>
        <w:t xml:space="preserve"> etc</w:t>
      </w:r>
      <w:bookmarkEnd w:id="10"/>
      <w:r w:rsidR="003E3260">
        <w:rPr>
          <w:rFonts w:ascii="Times New Roman" w:eastAsia="宋体" w:hAnsi="Times New Roman" w:cs="Times New Roman"/>
          <w:kern w:val="0"/>
          <w:sz w:val="20"/>
          <w:szCs w:val="24"/>
        </w:rPr>
        <w:t xml:space="preserve">., and 5-bit or 16-bit CRC is added </w:t>
      </w:r>
      <w:r w:rsidR="00E57E61">
        <w:rPr>
          <w:rFonts w:ascii="Times New Roman" w:eastAsia="宋体" w:hAnsi="Times New Roman" w:cs="Times New Roman"/>
          <w:kern w:val="0"/>
          <w:sz w:val="20"/>
          <w:szCs w:val="24"/>
        </w:rPr>
        <w:t>in the last.</w:t>
      </w:r>
      <w:r w:rsidR="00F776E1">
        <w:rPr>
          <w:rFonts w:ascii="Times New Roman" w:eastAsia="宋体" w:hAnsi="Times New Roman" w:cs="Times New Roman"/>
          <w:kern w:val="0"/>
          <w:sz w:val="20"/>
          <w:szCs w:val="24"/>
        </w:rPr>
        <w:t xml:space="preserve"> </w:t>
      </w:r>
      <w:r w:rsidR="003E3260" w:rsidRPr="003E3260">
        <w:rPr>
          <w:rFonts w:ascii="Times New Roman" w:eastAsia="宋体" w:hAnsi="Times New Roman" w:cs="Times New Roman"/>
          <w:kern w:val="0"/>
          <w:sz w:val="20"/>
          <w:szCs w:val="24"/>
        </w:rPr>
        <w:t xml:space="preserve">The </w:t>
      </w:r>
      <w:r w:rsidR="00E57E61">
        <w:rPr>
          <w:rFonts w:ascii="Times New Roman" w:eastAsia="宋体" w:hAnsi="Times New Roman" w:cs="Times New Roman"/>
          <w:kern w:val="0"/>
          <w:sz w:val="20"/>
          <w:szCs w:val="24"/>
        </w:rPr>
        <w:t>U</w:t>
      </w:r>
      <w:r w:rsidR="003E3260" w:rsidRPr="003E3260">
        <w:rPr>
          <w:rFonts w:ascii="Times New Roman" w:eastAsia="宋体" w:hAnsi="Times New Roman" w:cs="Times New Roman"/>
          <w:kern w:val="0"/>
          <w:sz w:val="20"/>
          <w:szCs w:val="24"/>
        </w:rPr>
        <w:t xml:space="preserve">L transmission from Reader to tag </w:t>
      </w:r>
      <w:r w:rsidR="00E57E61">
        <w:rPr>
          <w:rFonts w:ascii="Times New Roman" w:eastAsia="宋体" w:hAnsi="Times New Roman" w:cs="Times New Roman"/>
          <w:kern w:val="0"/>
          <w:sz w:val="20"/>
          <w:szCs w:val="24"/>
        </w:rPr>
        <w:t xml:space="preserve">also </w:t>
      </w:r>
      <w:r w:rsidR="003E3260" w:rsidRPr="003E3260">
        <w:rPr>
          <w:rFonts w:ascii="Times New Roman" w:eastAsia="宋体" w:hAnsi="Times New Roman" w:cs="Times New Roman"/>
          <w:kern w:val="0"/>
          <w:sz w:val="20"/>
          <w:szCs w:val="24"/>
        </w:rPr>
        <w:t>always starts with</w:t>
      </w:r>
      <w:r w:rsidR="00E57E61">
        <w:rPr>
          <w:rFonts w:ascii="Times New Roman" w:eastAsia="宋体" w:hAnsi="Times New Roman" w:cs="Times New Roman"/>
          <w:kern w:val="0"/>
          <w:sz w:val="20"/>
          <w:szCs w:val="24"/>
        </w:rPr>
        <w:t xml:space="preserve"> a</w:t>
      </w:r>
      <w:r w:rsidR="003E3260" w:rsidRPr="003E3260">
        <w:rPr>
          <w:rFonts w:ascii="Times New Roman" w:eastAsia="宋体" w:hAnsi="Times New Roman" w:cs="Times New Roman"/>
          <w:kern w:val="0"/>
          <w:sz w:val="20"/>
          <w:szCs w:val="24"/>
        </w:rPr>
        <w:t xml:space="preserve"> </w:t>
      </w:r>
      <w:r w:rsidR="00E57E61">
        <w:rPr>
          <w:rFonts w:ascii="Times New Roman" w:eastAsia="宋体" w:hAnsi="Times New Roman" w:cs="Times New Roman"/>
          <w:kern w:val="0"/>
          <w:sz w:val="20"/>
          <w:szCs w:val="24"/>
        </w:rPr>
        <w:t>T</w:t>
      </w:r>
      <w:r w:rsidR="003E3260" w:rsidRPr="003E3260">
        <w:rPr>
          <w:rFonts w:ascii="Times New Roman" w:eastAsia="宋体" w:hAnsi="Times New Roman" w:cs="Times New Roman"/>
          <w:kern w:val="0"/>
          <w:sz w:val="20"/>
          <w:szCs w:val="24"/>
        </w:rPr>
        <w:t>=&gt;</w:t>
      </w:r>
      <w:r w:rsidR="00E57E61">
        <w:rPr>
          <w:rFonts w:ascii="Times New Roman" w:eastAsia="宋体" w:hAnsi="Times New Roman" w:cs="Times New Roman"/>
          <w:kern w:val="0"/>
          <w:sz w:val="20"/>
          <w:szCs w:val="24"/>
        </w:rPr>
        <w:t>R</w:t>
      </w:r>
      <w:r w:rsidR="003E3260" w:rsidRPr="003E3260">
        <w:rPr>
          <w:rFonts w:ascii="Times New Roman" w:eastAsia="宋体" w:hAnsi="Times New Roman" w:cs="Times New Roman"/>
          <w:kern w:val="0"/>
          <w:sz w:val="20"/>
          <w:szCs w:val="24"/>
        </w:rPr>
        <w:t xml:space="preserve"> Preamble, then followed by </w:t>
      </w:r>
      <w:r w:rsidR="00E57E61">
        <w:rPr>
          <w:rFonts w:ascii="Times New Roman" w:eastAsia="宋体" w:hAnsi="Times New Roman" w:cs="Times New Roman"/>
          <w:kern w:val="0"/>
          <w:sz w:val="20"/>
          <w:szCs w:val="24"/>
        </w:rPr>
        <w:t>Response data</w:t>
      </w:r>
      <w:r w:rsidR="0036371A">
        <w:rPr>
          <w:rFonts w:ascii="Times New Roman" w:eastAsia="宋体" w:hAnsi="Times New Roman" w:cs="Times New Roman"/>
          <w:kern w:val="0"/>
          <w:sz w:val="20"/>
          <w:szCs w:val="24"/>
        </w:rPr>
        <w:t>,</w:t>
      </w:r>
      <w:r w:rsidR="00E57E61">
        <w:rPr>
          <w:rFonts w:ascii="Times New Roman" w:eastAsia="宋体" w:hAnsi="Times New Roman" w:cs="Times New Roman"/>
          <w:kern w:val="0"/>
          <w:sz w:val="20"/>
          <w:szCs w:val="24"/>
        </w:rPr>
        <w:t xml:space="preserve"> and with/without the CRC in the last</w:t>
      </w:r>
      <w:r w:rsidR="005867DB">
        <w:rPr>
          <w:rFonts w:ascii="Times New Roman" w:eastAsia="宋体" w:hAnsi="Times New Roman" w:cs="Times New Roman"/>
          <w:kern w:val="0"/>
          <w:sz w:val="20"/>
          <w:szCs w:val="24"/>
        </w:rPr>
        <w:t xml:space="preserve">. </w:t>
      </w:r>
      <w:r w:rsidR="00F776E1">
        <w:rPr>
          <w:rFonts w:ascii="Times New Roman" w:eastAsia="宋体" w:hAnsi="Times New Roman" w:cs="Times New Roman"/>
          <w:kern w:val="0"/>
          <w:sz w:val="20"/>
          <w:szCs w:val="24"/>
        </w:rPr>
        <w:t xml:space="preserve">In </w:t>
      </w:r>
      <w:r w:rsidR="005867DB">
        <w:rPr>
          <w:rFonts w:ascii="Times New Roman" w:eastAsia="宋体" w:hAnsi="Times New Roman" w:cs="Times New Roman"/>
          <w:kern w:val="0"/>
          <w:sz w:val="20"/>
          <w:szCs w:val="24"/>
        </w:rPr>
        <w:t>short</w:t>
      </w:r>
      <w:r w:rsidR="00F776E1">
        <w:rPr>
          <w:rFonts w:ascii="Times New Roman" w:eastAsia="宋体" w:hAnsi="Times New Roman" w:cs="Times New Roman"/>
          <w:kern w:val="0"/>
          <w:sz w:val="20"/>
          <w:szCs w:val="24"/>
        </w:rPr>
        <w:t xml:space="preserve">, </w:t>
      </w:r>
      <w:bookmarkStart w:id="11" w:name="_Hlk157419605"/>
      <w:r w:rsidR="00F776E1">
        <w:rPr>
          <w:rFonts w:ascii="Times New Roman" w:eastAsia="宋体" w:hAnsi="Times New Roman" w:cs="Times New Roman"/>
          <w:kern w:val="0"/>
          <w:sz w:val="20"/>
          <w:szCs w:val="24"/>
        </w:rPr>
        <w:t>the frame structure for RFID C1G2</w:t>
      </w:r>
      <w:r w:rsidR="005867DB">
        <w:rPr>
          <w:rFonts w:ascii="Times New Roman" w:eastAsia="宋体" w:hAnsi="Times New Roman" w:cs="Times New Roman"/>
          <w:kern w:val="0"/>
          <w:sz w:val="20"/>
          <w:szCs w:val="24"/>
        </w:rPr>
        <w:t xml:space="preserve"> is </w:t>
      </w:r>
      <w:r w:rsidR="005A423B">
        <w:rPr>
          <w:rFonts w:ascii="Times New Roman" w:eastAsia="宋体" w:hAnsi="Times New Roman" w:cs="Times New Roman"/>
          <w:kern w:val="0"/>
          <w:sz w:val="20"/>
          <w:szCs w:val="24"/>
        </w:rPr>
        <w:t>constructed</w:t>
      </w:r>
      <w:r w:rsidR="005867DB">
        <w:rPr>
          <w:rFonts w:ascii="Times New Roman" w:eastAsia="宋体" w:hAnsi="Times New Roman" w:cs="Times New Roman"/>
          <w:kern w:val="0"/>
          <w:sz w:val="20"/>
          <w:szCs w:val="24"/>
        </w:rPr>
        <w:t xml:space="preserve"> based on the time unit </w:t>
      </w:r>
      <w:bookmarkEnd w:id="11"/>
      <w:r w:rsidR="00E73054">
        <w:rPr>
          <w:rFonts w:ascii="Times New Roman" w:eastAsia="宋体" w:hAnsi="Times New Roman" w:cs="Times New Roman" w:hint="eastAsia"/>
          <w:kern w:val="0"/>
          <w:sz w:val="20"/>
          <w:szCs w:val="24"/>
        </w:rPr>
        <w:t>called</w:t>
      </w:r>
      <w:r w:rsidR="00E73054">
        <w:rPr>
          <w:rFonts w:ascii="Times New Roman" w:eastAsia="宋体" w:hAnsi="Times New Roman" w:cs="Times New Roman"/>
          <w:kern w:val="0"/>
          <w:sz w:val="20"/>
          <w:szCs w:val="24"/>
        </w:rPr>
        <w:t xml:space="preserve"> Tari </w:t>
      </w:r>
      <w:r w:rsidR="005867DB">
        <w:rPr>
          <w:rFonts w:ascii="Times New Roman" w:eastAsia="宋体" w:hAnsi="Times New Roman" w:cs="Times New Roman"/>
          <w:kern w:val="0"/>
          <w:sz w:val="20"/>
          <w:szCs w:val="24"/>
        </w:rPr>
        <w:t xml:space="preserve">and </w:t>
      </w:r>
      <w:r w:rsidR="00E02D14">
        <w:rPr>
          <w:rFonts w:ascii="Times New Roman" w:eastAsia="宋体" w:hAnsi="Times New Roman" w:cs="Times New Roman"/>
          <w:kern w:val="0"/>
          <w:sz w:val="20"/>
          <w:szCs w:val="24"/>
        </w:rPr>
        <w:t xml:space="preserve">the </w:t>
      </w:r>
      <w:r w:rsidR="005867DB">
        <w:rPr>
          <w:rFonts w:ascii="Times New Roman" w:eastAsia="宋体" w:hAnsi="Times New Roman" w:cs="Times New Roman"/>
          <w:kern w:val="0"/>
          <w:sz w:val="20"/>
          <w:szCs w:val="24"/>
        </w:rPr>
        <w:t>frame length</w:t>
      </w:r>
      <w:r w:rsidR="00E02D14">
        <w:rPr>
          <w:rFonts w:ascii="Times New Roman" w:eastAsia="宋体" w:hAnsi="Times New Roman" w:cs="Times New Roman"/>
          <w:kern w:val="0"/>
          <w:sz w:val="20"/>
          <w:szCs w:val="24"/>
        </w:rPr>
        <w:t xml:space="preserve"> can be variable which </w:t>
      </w:r>
      <w:r w:rsidR="005A423B">
        <w:rPr>
          <w:rFonts w:ascii="Times New Roman" w:eastAsia="宋体" w:hAnsi="Times New Roman" w:cs="Times New Roman"/>
          <w:kern w:val="0"/>
          <w:sz w:val="20"/>
          <w:szCs w:val="24"/>
        </w:rPr>
        <w:t>typically consists of Preamble followed by the DL/UL payload (</w:t>
      </w:r>
      <w:r w:rsidR="00E02D14">
        <w:rPr>
          <w:rFonts w:ascii="Times New Roman" w:eastAsia="宋体" w:hAnsi="Times New Roman" w:cs="Times New Roman"/>
          <w:kern w:val="0"/>
          <w:sz w:val="20"/>
          <w:szCs w:val="24"/>
        </w:rPr>
        <w:t xml:space="preserve">e.g. </w:t>
      </w:r>
      <w:r w:rsidR="005A423B">
        <w:rPr>
          <w:rFonts w:ascii="Times New Roman" w:eastAsia="宋体" w:hAnsi="Times New Roman" w:cs="Times New Roman"/>
          <w:kern w:val="0"/>
          <w:sz w:val="20"/>
          <w:szCs w:val="24"/>
        </w:rPr>
        <w:t>DL Command, Command parameters</w:t>
      </w:r>
      <w:r w:rsidR="0036371A">
        <w:rPr>
          <w:rFonts w:ascii="Times New Roman" w:eastAsia="宋体" w:hAnsi="Times New Roman" w:cs="Times New Roman"/>
          <w:kern w:val="0"/>
          <w:sz w:val="20"/>
          <w:szCs w:val="24"/>
        </w:rPr>
        <w:t>,</w:t>
      </w:r>
      <w:r w:rsidR="00E02D14">
        <w:rPr>
          <w:rFonts w:ascii="Times New Roman" w:eastAsia="宋体" w:hAnsi="Times New Roman" w:cs="Times New Roman"/>
          <w:kern w:val="0"/>
          <w:sz w:val="20"/>
          <w:szCs w:val="24"/>
        </w:rPr>
        <w:t xml:space="preserve"> or </w:t>
      </w:r>
      <w:r w:rsidR="005A423B">
        <w:rPr>
          <w:rFonts w:ascii="Times New Roman" w:eastAsia="宋体" w:hAnsi="Times New Roman" w:cs="Times New Roman"/>
          <w:kern w:val="0"/>
          <w:sz w:val="20"/>
          <w:szCs w:val="24"/>
        </w:rPr>
        <w:t xml:space="preserve">UL Response data) with or without CRC, depending on the Command. </w:t>
      </w:r>
    </w:p>
    <w:p w14:paraId="42CFE769" w14:textId="6F285F2C" w:rsidR="00D14CA1" w:rsidRDefault="00C8747E" w:rsidP="00632632">
      <w:pPr>
        <w:adjustRightInd w:val="0"/>
        <w:snapToGrid w:val="0"/>
        <w:spacing w:after="50"/>
        <w:rPr>
          <w:rFonts w:ascii="Times New Roman" w:eastAsia="宋体" w:hAnsi="Times New Roman" w:cs="Times New Roman"/>
          <w:kern w:val="0"/>
          <w:sz w:val="20"/>
          <w:szCs w:val="20"/>
        </w:rPr>
      </w:pPr>
      <w:r>
        <w:rPr>
          <w:rFonts w:ascii="Times New Roman" w:eastAsia="宋体" w:hAnsi="Times New Roman" w:cs="Times New Roman"/>
          <w:kern w:val="0"/>
          <w:sz w:val="20"/>
          <w:szCs w:val="24"/>
        </w:rPr>
        <w:t>In NR, the</w:t>
      </w:r>
      <w:r w:rsidR="003E35CE">
        <w:rPr>
          <w:rFonts w:ascii="Times New Roman" w:eastAsia="宋体" w:hAnsi="Times New Roman" w:cs="Times New Roman"/>
          <w:kern w:val="0"/>
          <w:sz w:val="20"/>
          <w:szCs w:val="24"/>
        </w:rPr>
        <w:t xml:space="preserve"> basic time unit is one OFDM symbol</w:t>
      </w:r>
      <w:r w:rsidR="00E02D14">
        <w:rPr>
          <w:rFonts w:ascii="Times New Roman" w:eastAsia="宋体" w:hAnsi="Times New Roman" w:cs="Times New Roman"/>
          <w:kern w:val="0"/>
          <w:sz w:val="20"/>
          <w:szCs w:val="24"/>
        </w:rPr>
        <w:t xml:space="preserve">, </w:t>
      </w:r>
      <w:r w:rsidR="005912F2">
        <w:rPr>
          <w:rFonts w:ascii="Times New Roman" w:eastAsia="宋体" w:hAnsi="Times New Roman" w:cs="Times New Roman"/>
          <w:kern w:val="0"/>
          <w:sz w:val="20"/>
          <w:szCs w:val="24"/>
        </w:rPr>
        <w:t>or one slot with 14/12 OFDM symbol for normal/extended CP cases</w:t>
      </w:r>
      <w:r w:rsidR="003E35CE">
        <w:rPr>
          <w:rFonts w:ascii="Times New Roman" w:eastAsia="宋体" w:hAnsi="Times New Roman" w:cs="Times New Roman"/>
          <w:kern w:val="0"/>
          <w:sz w:val="20"/>
          <w:szCs w:val="24"/>
        </w:rPr>
        <w:t>, of which the</w:t>
      </w:r>
      <w:r w:rsidR="005912F2">
        <w:rPr>
          <w:rFonts w:ascii="Times New Roman" w:eastAsia="宋体" w:hAnsi="Times New Roman" w:cs="Times New Roman"/>
          <w:kern w:val="0"/>
          <w:sz w:val="20"/>
          <w:szCs w:val="24"/>
        </w:rPr>
        <w:t xml:space="preserve"> time</w:t>
      </w:r>
      <w:r w:rsidR="003E35CE">
        <w:rPr>
          <w:rFonts w:ascii="Times New Roman" w:eastAsia="宋体" w:hAnsi="Times New Roman" w:cs="Times New Roman"/>
          <w:kern w:val="0"/>
          <w:sz w:val="20"/>
          <w:szCs w:val="24"/>
        </w:rPr>
        <w:t xml:space="preserve"> length can be scalable with the numerologies. Other time references</w:t>
      </w:r>
      <w:r w:rsidR="0036371A">
        <w:rPr>
          <w:rFonts w:ascii="Times New Roman" w:eastAsia="宋体" w:hAnsi="Times New Roman" w:cs="Times New Roman"/>
          <w:kern w:val="0"/>
          <w:sz w:val="20"/>
          <w:szCs w:val="24"/>
        </w:rPr>
        <w:t>,</w:t>
      </w:r>
      <w:r w:rsidR="003E35CE">
        <w:rPr>
          <w:rFonts w:ascii="Times New Roman" w:eastAsia="宋体" w:hAnsi="Times New Roman" w:cs="Times New Roman"/>
          <w:kern w:val="0"/>
          <w:sz w:val="20"/>
          <w:szCs w:val="24"/>
        </w:rPr>
        <w:t xml:space="preserve"> </w:t>
      </w:r>
      <w:r w:rsidR="005912F2">
        <w:rPr>
          <w:rFonts w:ascii="Times New Roman" w:eastAsia="宋体" w:hAnsi="Times New Roman" w:cs="Times New Roman"/>
          <w:kern w:val="0"/>
          <w:sz w:val="20"/>
          <w:szCs w:val="24"/>
        </w:rPr>
        <w:t>like</w:t>
      </w:r>
      <w:r w:rsidR="003E35CE">
        <w:rPr>
          <w:rFonts w:ascii="Times New Roman" w:eastAsia="宋体" w:hAnsi="Times New Roman" w:cs="Times New Roman"/>
          <w:kern w:val="0"/>
          <w:sz w:val="20"/>
          <w:szCs w:val="24"/>
        </w:rPr>
        <w:t xml:space="preserve"> 1 subframe with 1ms</w:t>
      </w:r>
      <w:r w:rsidR="005912F2">
        <w:rPr>
          <w:rFonts w:ascii="Times New Roman" w:eastAsia="宋体" w:hAnsi="Times New Roman" w:cs="Times New Roman"/>
          <w:kern w:val="0"/>
          <w:sz w:val="20"/>
          <w:szCs w:val="24"/>
        </w:rPr>
        <w:t xml:space="preserve"> duration</w:t>
      </w:r>
      <w:r w:rsidR="003E35CE">
        <w:rPr>
          <w:rFonts w:ascii="Times New Roman" w:eastAsia="宋体" w:hAnsi="Times New Roman" w:cs="Times New Roman"/>
          <w:kern w:val="0"/>
          <w:sz w:val="20"/>
          <w:szCs w:val="24"/>
        </w:rPr>
        <w:t xml:space="preserve">, </w:t>
      </w:r>
      <w:r w:rsidR="0036371A">
        <w:rPr>
          <w:rFonts w:ascii="Times New Roman" w:eastAsia="宋体" w:hAnsi="Times New Roman" w:cs="Times New Roman"/>
          <w:kern w:val="0"/>
          <w:sz w:val="20"/>
          <w:szCs w:val="24"/>
        </w:rPr>
        <w:t xml:space="preserve">and </w:t>
      </w:r>
      <w:r w:rsidR="005912F2">
        <w:rPr>
          <w:rFonts w:ascii="Times New Roman" w:eastAsia="宋体" w:hAnsi="Times New Roman" w:cs="Times New Roman"/>
          <w:kern w:val="0"/>
          <w:sz w:val="20"/>
          <w:szCs w:val="24"/>
        </w:rPr>
        <w:t xml:space="preserve">1 </w:t>
      </w:r>
      <w:r w:rsidR="003E35CE">
        <w:rPr>
          <w:rFonts w:ascii="Times New Roman" w:eastAsia="宋体" w:hAnsi="Times New Roman" w:cs="Times New Roman"/>
          <w:kern w:val="0"/>
          <w:sz w:val="20"/>
          <w:szCs w:val="24"/>
        </w:rPr>
        <w:t xml:space="preserve">frame with 10ms </w:t>
      </w:r>
      <w:r w:rsidR="005912F2">
        <w:rPr>
          <w:rFonts w:ascii="Times New Roman" w:eastAsia="宋体" w:hAnsi="Times New Roman" w:cs="Times New Roman"/>
          <w:kern w:val="0"/>
          <w:sz w:val="20"/>
          <w:szCs w:val="24"/>
        </w:rPr>
        <w:t>duration</w:t>
      </w:r>
      <w:r w:rsidR="0036371A">
        <w:rPr>
          <w:rFonts w:ascii="Times New Roman" w:eastAsia="宋体" w:hAnsi="Times New Roman" w:cs="Times New Roman"/>
          <w:kern w:val="0"/>
          <w:sz w:val="20"/>
          <w:szCs w:val="24"/>
        </w:rPr>
        <w:t>,</w:t>
      </w:r>
      <w:r w:rsidR="005912F2">
        <w:rPr>
          <w:rFonts w:ascii="Times New Roman" w:eastAsia="宋体" w:hAnsi="Times New Roman" w:cs="Times New Roman"/>
          <w:kern w:val="0"/>
          <w:sz w:val="20"/>
          <w:szCs w:val="24"/>
        </w:rPr>
        <w:t xml:space="preserve"> </w:t>
      </w:r>
      <w:proofErr w:type="gramStart"/>
      <w:r w:rsidR="0036371A">
        <w:rPr>
          <w:rFonts w:ascii="Times New Roman" w:eastAsia="宋体" w:hAnsi="Times New Roman" w:cs="Times New Roman"/>
          <w:kern w:val="0"/>
          <w:sz w:val="20"/>
          <w:szCs w:val="24"/>
        </w:rPr>
        <w:t xml:space="preserve">have  </w:t>
      </w:r>
      <w:r w:rsidR="005912F2">
        <w:rPr>
          <w:rFonts w:ascii="Times New Roman" w:eastAsia="宋体" w:hAnsi="Times New Roman" w:cs="Times New Roman"/>
          <w:kern w:val="0"/>
          <w:sz w:val="20"/>
          <w:szCs w:val="24"/>
        </w:rPr>
        <w:t>fixed</w:t>
      </w:r>
      <w:proofErr w:type="gramEnd"/>
      <w:r w:rsidR="005912F2">
        <w:rPr>
          <w:rFonts w:ascii="Times New Roman" w:eastAsia="宋体" w:hAnsi="Times New Roman" w:cs="Times New Roman"/>
          <w:kern w:val="0"/>
          <w:sz w:val="20"/>
          <w:szCs w:val="24"/>
        </w:rPr>
        <w:t xml:space="preserve"> time length</w:t>
      </w:r>
      <w:r w:rsidR="003E35CE">
        <w:rPr>
          <w:rFonts w:ascii="Times New Roman" w:eastAsia="宋体" w:hAnsi="Times New Roman" w:cs="Times New Roman"/>
          <w:kern w:val="0"/>
          <w:sz w:val="20"/>
          <w:szCs w:val="24"/>
        </w:rPr>
        <w:t>.</w:t>
      </w:r>
      <w:r w:rsidR="007B6D81">
        <w:rPr>
          <w:rFonts w:ascii="Times New Roman" w:eastAsia="宋体" w:hAnsi="Times New Roman" w:cs="Times New Roman"/>
          <w:kern w:val="0"/>
          <w:sz w:val="20"/>
          <w:szCs w:val="24"/>
        </w:rPr>
        <w:t xml:space="preserve"> One</w:t>
      </w:r>
      <w:r w:rsidR="007B6D81" w:rsidRPr="007B6D81">
        <w:rPr>
          <w:rFonts w:ascii="Times New Roman" w:eastAsia="宋体" w:hAnsi="Times New Roman" w:cs="Times New Roman"/>
          <w:kern w:val="0"/>
          <w:sz w:val="20"/>
          <w:szCs w:val="20"/>
        </w:rPr>
        <w:t xml:space="preserve"> </w:t>
      </w:r>
      <w:r w:rsidR="007B6D81" w:rsidRPr="005A4E27">
        <w:rPr>
          <w:rFonts w:ascii="Times New Roman" w:eastAsia="宋体" w:hAnsi="Times New Roman" w:cs="Times New Roman"/>
          <w:kern w:val="0"/>
          <w:sz w:val="20"/>
          <w:szCs w:val="20"/>
        </w:rPr>
        <w:t xml:space="preserve">slot </w:t>
      </w:r>
      <w:r w:rsidR="00957F81">
        <w:rPr>
          <w:rFonts w:ascii="Times New Roman" w:eastAsia="宋体" w:hAnsi="Times New Roman" w:cs="Times New Roman"/>
          <w:kern w:val="0"/>
          <w:sz w:val="20"/>
          <w:szCs w:val="20"/>
        </w:rPr>
        <w:t xml:space="preserve">in NR </w:t>
      </w:r>
      <w:r w:rsidR="007B6D81" w:rsidRPr="005A4E27">
        <w:rPr>
          <w:rFonts w:ascii="Times New Roman" w:eastAsia="宋体" w:hAnsi="Times New Roman" w:cs="Times New Roman"/>
          <w:kern w:val="0"/>
          <w:sz w:val="20"/>
          <w:szCs w:val="20"/>
        </w:rPr>
        <w:t xml:space="preserve">can contain all </w:t>
      </w:r>
      <w:r w:rsidR="007B6D81">
        <w:rPr>
          <w:rFonts w:ascii="Times New Roman" w:eastAsia="宋体" w:hAnsi="Times New Roman" w:cs="Times New Roman"/>
          <w:kern w:val="0"/>
          <w:sz w:val="20"/>
          <w:szCs w:val="20"/>
        </w:rPr>
        <w:t>DL</w:t>
      </w:r>
      <w:r w:rsidR="007B6D81" w:rsidRPr="005A4E27">
        <w:rPr>
          <w:rFonts w:ascii="Times New Roman" w:eastAsia="宋体" w:hAnsi="Times New Roman" w:cs="Times New Roman"/>
          <w:kern w:val="0"/>
          <w:sz w:val="20"/>
          <w:szCs w:val="20"/>
        </w:rPr>
        <w:t xml:space="preserve">, all </w:t>
      </w:r>
      <w:r w:rsidR="007B6D81">
        <w:rPr>
          <w:rFonts w:ascii="Times New Roman" w:eastAsia="宋体" w:hAnsi="Times New Roman" w:cs="Times New Roman"/>
          <w:kern w:val="0"/>
          <w:sz w:val="20"/>
          <w:szCs w:val="20"/>
        </w:rPr>
        <w:t>UL, all flexible</w:t>
      </w:r>
      <w:r w:rsidR="007B6D81" w:rsidRPr="005A4E27">
        <w:rPr>
          <w:rFonts w:ascii="Times New Roman" w:eastAsia="宋体" w:hAnsi="Times New Roman" w:cs="Times New Roman"/>
          <w:kern w:val="0"/>
          <w:sz w:val="20"/>
          <w:szCs w:val="20"/>
        </w:rPr>
        <w:t xml:space="preserve"> or {</w:t>
      </w:r>
      <w:r w:rsidR="007B6D81">
        <w:rPr>
          <w:rFonts w:ascii="Times New Roman" w:eastAsia="宋体" w:hAnsi="Times New Roman" w:cs="Times New Roman"/>
          <w:kern w:val="0"/>
          <w:sz w:val="20"/>
          <w:szCs w:val="20"/>
        </w:rPr>
        <w:t>some</w:t>
      </w:r>
      <w:r w:rsidR="007B6D81" w:rsidRPr="005A4E27">
        <w:rPr>
          <w:rFonts w:ascii="Times New Roman" w:eastAsia="宋体" w:hAnsi="Times New Roman" w:cs="Times New Roman"/>
          <w:kern w:val="0"/>
          <w:sz w:val="20"/>
          <w:szCs w:val="20"/>
        </w:rPr>
        <w:t xml:space="preserve"> </w:t>
      </w:r>
      <w:r w:rsidR="007B6D81">
        <w:rPr>
          <w:rFonts w:ascii="Times New Roman" w:eastAsia="宋体" w:hAnsi="Times New Roman" w:cs="Times New Roman"/>
          <w:kern w:val="0"/>
          <w:sz w:val="20"/>
          <w:szCs w:val="20"/>
        </w:rPr>
        <w:t>DL</w:t>
      </w:r>
      <w:r w:rsidR="007B6D81" w:rsidRPr="005A4E27">
        <w:rPr>
          <w:rFonts w:ascii="Times New Roman" w:eastAsia="宋体" w:hAnsi="Times New Roman" w:cs="Times New Roman"/>
          <w:kern w:val="0"/>
          <w:sz w:val="20"/>
          <w:szCs w:val="20"/>
        </w:rPr>
        <w:t xml:space="preserve"> </w:t>
      </w:r>
      <w:r w:rsidR="007B6D81">
        <w:rPr>
          <w:rFonts w:ascii="Times New Roman" w:eastAsia="宋体" w:hAnsi="Times New Roman" w:cs="Times New Roman"/>
          <w:kern w:val="0"/>
          <w:sz w:val="20"/>
          <w:szCs w:val="20"/>
        </w:rPr>
        <w:t>symbol(s), some UL</w:t>
      </w:r>
      <w:r w:rsidR="007B6D81" w:rsidRPr="005A4E27">
        <w:rPr>
          <w:rFonts w:ascii="Times New Roman" w:eastAsia="宋体" w:hAnsi="Times New Roman" w:cs="Times New Roman"/>
          <w:kern w:val="0"/>
          <w:sz w:val="20"/>
          <w:szCs w:val="20"/>
        </w:rPr>
        <w:t xml:space="preserve"> </w:t>
      </w:r>
      <w:r w:rsidR="007B6D81">
        <w:rPr>
          <w:rFonts w:ascii="Times New Roman" w:eastAsia="宋体" w:hAnsi="Times New Roman" w:cs="Times New Roman"/>
          <w:kern w:val="0"/>
          <w:sz w:val="20"/>
          <w:szCs w:val="20"/>
        </w:rPr>
        <w:t>symbol(s)</w:t>
      </w:r>
      <w:r w:rsidR="0036371A">
        <w:rPr>
          <w:rFonts w:ascii="Times New Roman" w:eastAsia="宋体" w:hAnsi="Times New Roman" w:cs="Times New Roman"/>
          <w:kern w:val="0"/>
          <w:sz w:val="20"/>
          <w:szCs w:val="20"/>
        </w:rPr>
        <w:t>,</w:t>
      </w:r>
      <w:r w:rsidR="007B6D81">
        <w:rPr>
          <w:rFonts w:ascii="Times New Roman" w:eastAsia="宋体" w:hAnsi="Times New Roman" w:cs="Times New Roman"/>
          <w:kern w:val="0"/>
          <w:sz w:val="20"/>
          <w:szCs w:val="20"/>
        </w:rPr>
        <w:t xml:space="preserve"> and some flexible symbol(s)}</w:t>
      </w:r>
      <w:r w:rsidR="007B6D81" w:rsidRPr="005A4E27">
        <w:rPr>
          <w:rFonts w:ascii="Times New Roman" w:eastAsia="宋体" w:hAnsi="Times New Roman" w:cs="Times New Roman"/>
          <w:kern w:val="0"/>
          <w:sz w:val="20"/>
          <w:szCs w:val="20"/>
        </w:rPr>
        <w:t>.</w:t>
      </w:r>
      <w:r w:rsidR="00D14CA1">
        <w:rPr>
          <w:rFonts w:ascii="Times New Roman" w:eastAsia="宋体" w:hAnsi="Times New Roman" w:cs="Times New Roman"/>
          <w:kern w:val="0"/>
          <w:sz w:val="20"/>
          <w:szCs w:val="20"/>
        </w:rPr>
        <w:t xml:space="preserve"> One transmission</w:t>
      </w:r>
      <w:r w:rsidR="00C11B6C">
        <w:rPr>
          <w:rFonts w:ascii="Times New Roman" w:eastAsia="宋体" w:hAnsi="Times New Roman" w:cs="Times New Roman"/>
          <w:kern w:val="0"/>
          <w:sz w:val="20"/>
          <w:szCs w:val="20"/>
        </w:rPr>
        <w:t xml:space="preserve"> can start at any OFDM symbol within a slot and the transmission </w:t>
      </w:r>
      <w:r w:rsidR="00D14CA1">
        <w:rPr>
          <w:rFonts w:ascii="Times New Roman" w:eastAsia="宋体" w:hAnsi="Times New Roman" w:cs="Times New Roman"/>
          <w:kern w:val="0"/>
          <w:sz w:val="20"/>
          <w:szCs w:val="20"/>
        </w:rPr>
        <w:t>length can be various to span as small as one OFDM symbol or as large as multiple slots</w:t>
      </w:r>
      <w:r w:rsidR="007B6D81">
        <w:rPr>
          <w:rFonts w:ascii="Times New Roman" w:eastAsia="宋体" w:hAnsi="Times New Roman" w:cs="Times New Roman"/>
          <w:kern w:val="0"/>
          <w:sz w:val="20"/>
          <w:szCs w:val="20"/>
        </w:rPr>
        <w:t xml:space="preserve">. </w:t>
      </w:r>
      <w:r w:rsidR="00D14CA1">
        <w:rPr>
          <w:rFonts w:ascii="Times New Roman" w:eastAsia="宋体" w:hAnsi="Times New Roman" w:cs="Times New Roman"/>
          <w:kern w:val="0"/>
          <w:sz w:val="20"/>
          <w:szCs w:val="20"/>
        </w:rPr>
        <w:t xml:space="preserve">Since NR is </w:t>
      </w:r>
      <w:r w:rsidR="0036371A">
        <w:rPr>
          <w:rFonts w:ascii="Times New Roman" w:eastAsia="宋体" w:hAnsi="Times New Roman" w:cs="Times New Roman"/>
          <w:kern w:val="0"/>
          <w:sz w:val="20"/>
          <w:szCs w:val="20"/>
        </w:rPr>
        <w:t xml:space="preserve">a </w:t>
      </w:r>
      <w:r w:rsidR="00D14CA1">
        <w:rPr>
          <w:rFonts w:ascii="Times New Roman" w:eastAsia="宋体" w:hAnsi="Times New Roman" w:cs="Times New Roman"/>
          <w:kern w:val="0"/>
          <w:sz w:val="20"/>
          <w:szCs w:val="20"/>
        </w:rPr>
        <w:t xml:space="preserve">synchronized </w:t>
      </w:r>
      <w:r w:rsidR="00267590">
        <w:rPr>
          <w:rFonts w:ascii="Times New Roman" w:eastAsia="宋体" w:hAnsi="Times New Roman" w:cs="Times New Roman"/>
          <w:kern w:val="0"/>
          <w:sz w:val="20"/>
          <w:szCs w:val="20"/>
        </w:rPr>
        <w:t xml:space="preserve">system, every DL/UL transmission does not need to be started with the preamble once UE and </w:t>
      </w:r>
      <w:r w:rsidR="0036371A">
        <w:rPr>
          <w:rFonts w:ascii="Times New Roman" w:eastAsia="宋体" w:hAnsi="Times New Roman" w:cs="Times New Roman"/>
          <w:kern w:val="0"/>
          <w:sz w:val="20"/>
          <w:szCs w:val="20"/>
        </w:rPr>
        <w:t xml:space="preserve">the </w:t>
      </w:r>
      <w:r w:rsidR="00267590">
        <w:rPr>
          <w:rFonts w:ascii="Times New Roman" w:eastAsia="宋体" w:hAnsi="Times New Roman" w:cs="Times New Roman"/>
          <w:kern w:val="0"/>
          <w:sz w:val="20"/>
          <w:szCs w:val="20"/>
        </w:rPr>
        <w:t xml:space="preserve">network </w:t>
      </w:r>
      <w:r w:rsidR="0036371A">
        <w:rPr>
          <w:rFonts w:ascii="Times New Roman" w:eastAsia="宋体" w:hAnsi="Times New Roman" w:cs="Times New Roman"/>
          <w:kern w:val="0"/>
          <w:sz w:val="20"/>
          <w:szCs w:val="20"/>
        </w:rPr>
        <w:t xml:space="preserve">have </w:t>
      </w:r>
      <w:r w:rsidR="00267590">
        <w:rPr>
          <w:rFonts w:ascii="Times New Roman" w:eastAsia="宋体" w:hAnsi="Times New Roman" w:cs="Times New Roman"/>
          <w:kern w:val="0"/>
          <w:sz w:val="20"/>
          <w:szCs w:val="20"/>
        </w:rPr>
        <w:t xml:space="preserve">established </w:t>
      </w:r>
      <w:r w:rsidR="0036371A">
        <w:rPr>
          <w:rFonts w:ascii="Times New Roman" w:eastAsia="宋体" w:hAnsi="Times New Roman" w:cs="Times New Roman"/>
          <w:kern w:val="0"/>
          <w:sz w:val="20"/>
          <w:szCs w:val="20"/>
        </w:rPr>
        <w:t xml:space="preserve">a </w:t>
      </w:r>
      <w:r w:rsidR="00267590">
        <w:rPr>
          <w:rFonts w:ascii="Times New Roman" w:eastAsia="宋体" w:hAnsi="Times New Roman" w:cs="Times New Roman"/>
          <w:kern w:val="0"/>
          <w:sz w:val="20"/>
          <w:szCs w:val="20"/>
        </w:rPr>
        <w:t>connection. In short,</w:t>
      </w:r>
      <w:r w:rsidR="00957F81">
        <w:rPr>
          <w:rFonts w:ascii="Times New Roman" w:eastAsia="宋体" w:hAnsi="Times New Roman" w:cs="Times New Roman"/>
          <w:kern w:val="0"/>
          <w:sz w:val="20"/>
          <w:szCs w:val="20"/>
        </w:rPr>
        <w:t xml:space="preserve"> </w:t>
      </w:r>
      <w:r w:rsidR="00957F81" w:rsidRPr="00957F81">
        <w:rPr>
          <w:rFonts w:ascii="Times New Roman" w:eastAsia="宋体" w:hAnsi="Times New Roman" w:cs="Times New Roman"/>
          <w:kern w:val="0"/>
          <w:sz w:val="20"/>
          <w:szCs w:val="20"/>
        </w:rPr>
        <w:t>the frame structure in NR is</w:t>
      </w:r>
      <w:r w:rsidR="00E64C1E">
        <w:rPr>
          <w:rFonts w:ascii="Times New Roman" w:eastAsia="宋体" w:hAnsi="Times New Roman" w:cs="Times New Roman"/>
          <w:kern w:val="0"/>
          <w:sz w:val="20"/>
          <w:szCs w:val="20"/>
        </w:rPr>
        <w:t xml:space="preserve"> quite flexible,</w:t>
      </w:r>
      <w:r w:rsidR="00957F81" w:rsidRPr="00957F81">
        <w:rPr>
          <w:rFonts w:ascii="Times New Roman" w:eastAsia="宋体" w:hAnsi="Times New Roman" w:cs="Times New Roman"/>
          <w:kern w:val="0"/>
          <w:sz w:val="20"/>
          <w:szCs w:val="20"/>
        </w:rPr>
        <w:t xml:space="preserve"> </w:t>
      </w:r>
      <w:r w:rsidR="00D14CA1">
        <w:rPr>
          <w:rFonts w:ascii="Times New Roman" w:eastAsia="宋体" w:hAnsi="Times New Roman" w:cs="Times New Roman"/>
          <w:kern w:val="0"/>
          <w:sz w:val="20"/>
          <w:szCs w:val="20"/>
        </w:rPr>
        <w:t xml:space="preserve">built up based on the </w:t>
      </w:r>
      <w:r w:rsidR="00D14CA1" w:rsidRPr="00957F81">
        <w:rPr>
          <w:rFonts w:ascii="Times New Roman" w:eastAsia="宋体" w:hAnsi="Times New Roman" w:cs="Times New Roman"/>
          <w:kern w:val="0"/>
          <w:sz w:val="20"/>
          <w:szCs w:val="20"/>
        </w:rPr>
        <w:t>OFDM symbol</w:t>
      </w:r>
      <w:r w:rsidR="00137322">
        <w:rPr>
          <w:rFonts w:ascii="Times New Roman" w:eastAsia="宋体" w:hAnsi="Times New Roman" w:cs="Times New Roman"/>
          <w:kern w:val="0"/>
          <w:sz w:val="20"/>
          <w:szCs w:val="20"/>
        </w:rPr>
        <w:t xml:space="preserve"> as </w:t>
      </w:r>
      <w:r w:rsidR="00E02D14">
        <w:rPr>
          <w:rFonts w:ascii="Times New Roman" w:eastAsia="宋体" w:hAnsi="Times New Roman" w:cs="Times New Roman"/>
          <w:kern w:val="0"/>
          <w:sz w:val="20"/>
          <w:szCs w:val="20"/>
        </w:rPr>
        <w:t xml:space="preserve">the </w:t>
      </w:r>
      <w:r w:rsidR="00137322">
        <w:rPr>
          <w:rFonts w:ascii="Times New Roman" w:eastAsia="宋体" w:hAnsi="Times New Roman" w:cs="Times New Roman"/>
          <w:kern w:val="0"/>
          <w:sz w:val="20"/>
          <w:szCs w:val="20"/>
        </w:rPr>
        <w:t xml:space="preserve">time unit and </w:t>
      </w:r>
      <w:r w:rsidR="00E02D14">
        <w:rPr>
          <w:rFonts w:ascii="Times New Roman" w:eastAsia="宋体" w:hAnsi="Times New Roman" w:cs="Times New Roman"/>
          <w:kern w:val="0"/>
          <w:sz w:val="20"/>
          <w:szCs w:val="20"/>
        </w:rPr>
        <w:t>can also have</w:t>
      </w:r>
      <w:r w:rsidR="00137322">
        <w:rPr>
          <w:rFonts w:ascii="Times New Roman" w:eastAsia="宋体" w:hAnsi="Times New Roman" w:cs="Times New Roman"/>
          <w:kern w:val="0"/>
          <w:sz w:val="20"/>
          <w:szCs w:val="20"/>
        </w:rPr>
        <w:t xml:space="preserve"> variable transmission length</w:t>
      </w:r>
      <w:r w:rsidR="00D14CA1">
        <w:rPr>
          <w:rFonts w:ascii="Times New Roman" w:eastAsia="宋体" w:hAnsi="Times New Roman" w:cs="Times New Roman"/>
          <w:kern w:val="0"/>
          <w:sz w:val="20"/>
          <w:szCs w:val="20"/>
        </w:rPr>
        <w:t>.</w:t>
      </w:r>
    </w:p>
    <w:p w14:paraId="57F11573" w14:textId="400749CB" w:rsidR="00A64AB1" w:rsidRPr="00A64AB1" w:rsidRDefault="00D14CA1" w:rsidP="00A64AB1">
      <w:pPr>
        <w:adjustRightInd w:val="0"/>
        <w:snapToGrid w:val="0"/>
        <w:spacing w:after="5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w:t>
      </w:r>
      <w:r w:rsidR="00267590">
        <w:rPr>
          <w:rFonts w:ascii="Times New Roman" w:eastAsia="宋体" w:hAnsi="Times New Roman" w:cs="Times New Roman"/>
          <w:kern w:val="0"/>
          <w:sz w:val="20"/>
          <w:szCs w:val="20"/>
        </w:rPr>
        <w:t>A-IoT</w:t>
      </w:r>
      <w:r w:rsidR="00137322">
        <w:rPr>
          <w:rFonts w:ascii="Times New Roman" w:eastAsia="宋体" w:hAnsi="Times New Roman" w:cs="Times New Roman"/>
          <w:kern w:val="0"/>
          <w:sz w:val="20"/>
          <w:szCs w:val="20"/>
        </w:rPr>
        <w:t xml:space="preserve"> operation</w:t>
      </w:r>
      <w:r w:rsidR="00267590">
        <w:rPr>
          <w:rFonts w:ascii="Times New Roman" w:eastAsia="宋体" w:hAnsi="Times New Roman" w:cs="Times New Roman"/>
          <w:kern w:val="0"/>
          <w:sz w:val="20"/>
          <w:szCs w:val="20"/>
        </w:rPr>
        <w:t>,</w:t>
      </w:r>
      <w:r w:rsidR="007624E1">
        <w:rPr>
          <w:rFonts w:ascii="Times New Roman" w:eastAsia="宋体" w:hAnsi="Times New Roman" w:cs="Times New Roman"/>
          <w:kern w:val="0"/>
          <w:sz w:val="20"/>
          <w:szCs w:val="20"/>
        </w:rPr>
        <w:t xml:space="preserve"> </w:t>
      </w:r>
      <w:r w:rsidR="009476A6">
        <w:rPr>
          <w:rFonts w:ascii="Times New Roman" w:eastAsia="宋体" w:hAnsi="Times New Roman" w:cs="Times New Roman"/>
          <w:kern w:val="0"/>
          <w:sz w:val="20"/>
          <w:szCs w:val="20"/>
        </w:rPr>
        <w:t xml:space="preserve">a frame structure is still needed as the time </w:t>
      </w:r>
      <w:r w:rsidR="009476A6" w:rsidRPr="009476A6">
        <w:rPr>
          <w:rFonts w:ascii="Times New Roman" w:eastAsia="宋体" w:hAnsi="Times New Roman" w:cs="Times New Roman"/>
          <w:kern w:val="0"/>
          <w:sz w:val="20"/>
          <w:szCs w:val="20"/>
        </w:rPr>
        <w:t xml:space="preserve">domain building block for </w:t>
      </w:r>
      <w:r w:rsidR="009476A6">
        <w:rPr>
          <w:rFonts w:ascii="Times New Roman" w:eastAsia="宋体" w:hAnsi="Times New Roman" w:cs="Times New Roman"/>
          <w:kern w:val="0"/>
          <w:sz w:val="20"/>
          <w:szCs w:val="20"/>
        </w:rPr>
        <w:t xml:space="preserve">constructing </w:t>
      </w:r>
      <w:r w:rsidR="009476A6" w:rsidRPr="009476A6">
        <w:rPr>
          <w:rFonts w:ascii="Times New Roman" w:eastAsia="宋体" w:hAnsi="Times New Roman" w:cs="Times New Roman"/>
          <w:kern w:val="0"/>
          <w:sz w:val="20"/>
          <w:szCs w:val="20"/>
        </w:rPr>
        <w:t>A-IoT DL</w:t>
      </w:r>
      <w:r w:rsidR="009476A6">
        <w:rPr>
          <w:rFonts w:ascii="Times New Roman" w:eastAsia="宋体" w:hAnsi="Times New Roman" w:cs="Times New Roman"/>
          <w:kern w:val="0"/>
          <w:sz w:val="20"/>
          <w:szCs w:val="20"/>
        </w:rPr>
        <w:t xml:space="preserve"> </w:t>
      </w:r>
      <w:r w:rsidR="009476A6" w:rsidRPr="009476A6">
        <w:rPr>
          <w:rFonts w:ascii="Times New Roman" w:eastAsia="宋体" w:hAnsi="Times New Roman" w:cs="Times New Roman"/>
          <w:kern w:val="0"/>
          <w:sz w:val="20"/>
          <w:szCs w:val="20"/>
        </w:rPr>
        <w:t>and UL</w:t>
      </w:r>
      <w:r w:rsidR="009476A6">
        <w:rPr>
          <w:rFonts w:ascii="Times New Roman" w:eastAsia="宋体" w:hAnsi="Times New Roman" w:cs="Times New Roman"/>
          <w:kern w:val="0"/>
          <w:sz w:val="20"/>
          <w:szCs w:val="20"/>
        </w:rPr>
        <w:t xml:space="preserve"> </w:t>
      </w:r>
      <w:r w:rsidR="009476A6" w:rsidRPr="009476A6">
        <w:rPr>
          <w:rFonts w:ascii="Times New Roman" w:eastAsia="宋体" w:hAnsi="Times New Roman" w:cs="Times New Roman"/>
          <w:kern w:val="0"/>
          <w:sz w:val="20"/>
          <w:szCs w:val="20"/>
        </w:rPr>
        <w:t xml:space="preserve">channel/signals </w:t>
      </w:r>
      <w:r w:rsidR="0036371A">
        <w:rPr>
          <w:rFonts w:ascii="Times New Roman" w:eastAsia="宋体" w:hAnsi="Times New Roman" w:cs="Times New Roman"/>
          <w:kern w:val="0"/>
          <w:sz w:val="20"/>
          <w:szCs w:val="20"/>
        </w:rPr>
        <w:t xml:space="preserve">as well as </w:t>
      </w:r>
      <w:r w:rsidR="009476A6">
        <w:rPr>
          <w:rFonts w:ascii="Times New Roman" w:eastAsia="宋体" w:hAnsi="Times New Roman" w:cs="Times New Roman"/>
          <w:kern w:val="0"/>
          <w:sz w:val="20"/>
          <w:szCs w:val="20"/>
        </w:rPr>
        <w:t xml:space="preserve">for defining </w:t>
      </w:r>
      <w:r w:rsidR="009476A6" w:rsidRPr="009476A6">
        <w:rPr>
          <w:rFonts w:ascii="Times New Roman" w:eastAsia="宋体" w:hAnsi="Times New Roman" w:cs="Times New Roman"/>
          <w:kern w:val="0"/>
          <w:sz w:val="20"/>
          <w:szCs w:val="20"/>
        </w:rPr>
        <w:t>DL and UL scheduling and response timing</w:t>
      </w:r>
      <w:r w:rsidR="009476A6">
        <w:rPr>
          <w:rFonts w:ascii="Times New Roman" w:eastAsia="宋体" w:hAnsi="Times New Roman" w:cs="Times New Roman"/>
          <w:kern w:val="0"/>
          <w:sz w:val="20"/>
          <w:szCs w:val="20"/>
        </w:rPr>
        <w:t>. A</w:t>
      </w:r>
      <w:r w:rsidR="007624E1">
        <w:rPr>
          <w:rFonts w:ascii="Times New Roman" w:eastAsia="宋体" w:hAnsi="Times New Roman" w:cs="Times New Roman"/>
          <w:kern w:val="0"/>
          <w:sz w:val="20"/>
          <w:szCs w:val="20"/>
        </w:rPr>
        <w:t xml:space="preserve"> unified frame structure design </w:t>
      </w:r>
      <w:r w:rsidR="009476A6">
        <w:rPr>
          <w:rFonts w:ascii="Times New Roman" w:eastAsia="宋体" w:hAnsi="Times New Roman" w:cs="Times New Roman"/>
          <w:kern w:val="0"/>
          <w:sz w:val="20"/>
          <w:szCs w:val="20"/>
        </w:rPr>
        <w:t>for A-</w:t>
      </w:r>
      <w:r w:rsidR="009476A6">
        <w:rPr>
          <w:rFonts w:ascii="Times New Roman" w:eastAsia="宋体" w:hAnsi="Times New Roman" w:cs="Times New Roman" w:hint="eastAsia"/>
          <w:kern w:val="0"/>
          <w:sz w:val="20"/>
          <w:szCs w:val="20"/>
        </w:rPr>
        <w:t>IoT</w:t>
      </w:r>
      <w:r w:rsidR="009476A6">
        <w:rPr>
          <w:rFonts w:ascii="Times New Roman" w:eastAsia="宋体" w:hAnsi="Times New Roman" w:cs="Times New Roman"/>
          <w:kern w:val="0"/>
          <w:sz w:val="20"/>
          <w:szCs w:val="20"/>
        </w:rPr>
        <w:t xml:space="preserve"> </w:t>
      </w:r>
      <w:r w:rsidR="00C11B6C">
        <w:rPr>
          <w:rFonts w:ascii="Times New Roman" w:eastAsia="宋体" w:hAnsi="Times New Roman" w:cs="Times New Roman"/>
          <w:kern w:val="0"/>
          <w:sz w:val="20"/>
          <w:szCs w:val="20"/>
        </w:rPr>
        <w:t>is preferred</w:t>
      </w:r>
      <w:r w:rsidR="009476A6">
        <w:rPr>
          <w:rFonts w:ascii="Times New Roman" w:eastAsia="宋体" w:hAnsi="Times New Roman" w:cs="Times New Roman"/>
          <w:kern w:val="0"/>
          <w:sz w:val="20"/>
          <w:szCs w:val="20"/>
        </w:rPr>
        <w:t>,</w:t>
      </w:r>
      <w:r w:rsidR="00C11B6C">
        <w:rPr>
          <w:rFonts w:ascii="Times New Roman" w:eastAsia="宋体" w:hAnsi="Times New Roman" w:cs="Times New Roman"/>
          <w:kern w:val="0"/>
          <w:sz w:val="20"/>
          <w:szCs w:val="20"/>
        </w:rPr>
        <w:t xml:space="preserve"> which is </w:t>
      </w:r>
      <w:r w:rsidR="007624E1">
        <w:rPr>
          <w:rFonts w:ascii="Times New Roman" w:eastAsia="宋体" w:hAnsi="Times New Roman" w:cs="Times New Roman"/>
          <w:kern w:val="0"/>
          <w:sz w:val="20"/>
          <w:szCs w:val="20"/>
        </w:rPr>
        <w:t>applicable for all A-IoT device Types</w:t>
      </w:r>
      <w:r w:rsidR="00C11B6C">
        <w:rPr>
          <w:rFonts w:ascii="Times New Roman" w:eastAsia="宋体" w:hAnsi="Times New Roman" w:cs="Times New Roman"/>
          <w:kern w:val="0"/>
          <w:sz w:val="20"/>
          <w:szCs w:val="20"/>
        </w:rPr>
        <w:t xml:space="preserve"> (incapable/capable of signal generation)</w:t>
      </w:r>
      <w:r w:rsidR="007624E1">
        <w:rPr>
          <w:rFonts w:ascii="Times New Roman" w:eastAsia="宋体" w:hAnsi="Times New Roman" w:cs="Times New Roman"/>
          <w:kern w:val="0"/>
          <w:sz w:val="20"/>
          <w:szCs w:val="20"/>
        </w:rPr>
        <w:t>,</w:t>
      </w:r>
      <w:r w:rsidR="007624E1" w:rsidRPr="007624E1">
        <w:t xml:space="preserve"> </w:t>
      </w:r>
      <w:r w:rsidR="007624E1" w:rsidRPr="007624E1">
        <w:rPr>
          <w:rFonts w:ascii="Times New Roman" w:eastAsia="宋体" w:hAnsi="Times New Roman" w:cs="Times New Roman"/>
          <w:kern w:val="0"/>
          <w:sz w:val="20"/>
          <w:szCs w:val="20"/>
        </w:rPr>
        <w:t>Topolog</w:t>
      </w:r>
      <w:r w:rsidR="00E02D14">
        <w:rPr>
          <w:rFonts w:ascii="Times New Roman" w:eastAsia="宋体" w:hAnsi="Times New Roman" w:cs="Times New Roman"/>
          <w:kern w:val="0"/>
          <w:sz w:val="20"/>
          <w:szCs w:val="20"/>
        </w:rPr>
        <w:t>y</w:t>
      </w:r>
      <w:r w:rsidR="007624E1" w:rsidRPr="007624E1">
        <w:rPr>
          <w:rFonts w:ascii="Times New Roman" w:eastAsia="宋体" w:hAnsi="Times New Roman" w:cs="Times New Roman"/>
          <w:kern w:val="0"/>
          <w:sz w:val="20"/>
          <w:szCs w:val="20"/>
        </w:rPr>
        <w:t xml:space="preserve"> </w:t>
      </w:r>
      <w:r w:rsidR="00E02D14">
        <w:rPr>
          <w:rFonts w:ascii="Times New Roman" w:eastAsia="宋体" w:hAnsi="Times New Roman" w:cs="Times New Roman"/>
          <w:kern w:val="0"/>
          <w:sz w:val="20"/>
          <w:szCs w:val="20"/>
        </w:rPr>
        <w:t>1</w:t>
      </w:r>
      <w:r w:rsidR="007624E1" w:rsidRPr="007624E1">
        <w:rPr>
          <w:rFonts w:ascii="Times New Roman" w:eastAsia="宋体" w:hAnsi="Times New Roman" w:cs="Times New Roman"/>
          <w:kern w:val="0"/>
          <w:sz w:val="20"/>
          <w:szCs w:val="20"/>
        </w:rPr>
        <w:t xml:space="preserve"> </w:t>
      </w:r>
      <w:r w:rsidR="007624E1">
        <w:rPr>
          <w:rFonts w:ascii="Times New Roman" w:eastAsia="宋体" w:hAnsi="Times New Roman" w:cs="Times New Roman"/>
          <w:kern w:val="0"/>
          <w:sz w:val="20"/>
          <w:szCs w:val="20"/>
        </w:rPr>
        <w:t>and</w:t>
      </w:r>
      <w:r w:rsidR="007624E1" w:rsidRPr="007624E1">
        <w:rPr>
          <w:rFonts w:ascii="Times New Roman" w:eastAsia="宋体" w:hAnsi="Times New Roman" w:cs="Times New Roman"/>
          <w:kern w:val="0"/>
          <w:sz w:val="20"/>
          <w:szCs w:val="20"/>
        </w:rPr>
        <w:t xml:space="preserve"> 2</w:t>
      </w:r>
      <w:r w:rsidR="007624E1">
        <w:rPr>
          <w:rFonts w:ascii="Times New Roman" w:eastAsia="宋体" w:hAnsi="Times New Roman" w:cs="Times New Roman"/>
          <w:kern w:val="0"/>
          <w:sz w:val="20"/>
          <w:szCs w:val="20"/>
        </w:rPr>
        <w:t xml:space="preserve">, </w:t>
      </w:r>
      <w:r w:rsidR="00C11B6C">
        <w:rPr>
          <w:rFonts w:ascii="Times New Roman" w:eastAsia="宋体" w:hAnsi="Times New Roman" w:cs="Times New Roman"/>
          <w:kern w:val="0"/>
          <w:sz w:val="20"/>
          <w:szCs w:val="20"/>
        </w:rPr>
        <w:t>s</w:t>
      </w:r>
      <w:r w:rsidR="00C11B6C" w:rsidRPr="00C11B6C">
        <w:rPr>
          <w:rFonts w:ascii="Times New Roman" w:eastAsia="宋体" w:hAnsi="Times New Roman" w:cs="Times New Roman"/>
          <w:kern w:val="0"/>
          <w:sz w:val="20"/>
          <w:szCs w:val="20"/>
        </w:rPr>
        <w:t>pectrum deployment</w:t>
      </w:r>
      <w:r w:rsidR="00C11B6C">
        <w:rPr>
          <w:rFonts w:ascii="Times New Roman" w:eastAsia="宋体" w:hAnsi="Times New Roman" w:cs="Times New Roman"/>
          <w:kern w:val="0"/>
          <w:sz w:val="20"/>
          <w:szCs w:val="20"/>
        </w:rPr>
        <w:t xml:space="preserve"> (</w:t>
      </w:r>
      <w:r w:rsidR="007624E1">
        <w:rPr>
          <w:rFonts w:ascii="Times New Roman" w:eastAsia="宋体" w:hAnsi="Times New Roman" w:cs="Times New Roman"/>
          <w:kern w:val="0"/>
          <w:sz w:val="20"/>
          <w:szCs w:val="20"/>
        </w:rPr>
        <w:t>in-band to NR,</w:t>
      </w:r>
      <w:r w:rsidR="007624E1" w:rsidRPr="007624E1">
        <w:t xml:space="preserve"> </w:t>
      </w:r>
      <w:r w:rsidR="007624E1" w:rsidRPr="007624E1">
        <w:rPr>
          <w:rFonts w:ascii="Times New Roman" w:eastAsia="宋体" w:hAnsi="Times New Roman" w:cs="Times New Roman"/>
          <w:kern w:val="0"/>
          <w:sz w:val="20"/>
          <w:szCs w:val="20"/>
        </w:rPr>
        <w:t>in guard-band to LTE/NR, in standalone band(s)</w:t>
      </w:r>
      <w:r w:rsidR="00C11B6C">
        <w:rPr>
          <w:rFonts w:ascii="Times New Roman" w:eastAsia="宋体" w:hAnsi="Times New Roman" w:cs="Times New Roman"/>
          <w:kern w:val="0"/>
          <w:sz w:val="20"/>
          <w:szCs w:val="20"/>
        </w:rPr>
        <w:t xml:space="preserve">). </w:t>
      </w:r>
      <w:r w:rsidR="009E7C72">
        <w:rPr>
          <w:rFonts w:ascii="Times New Roman" w:eastAsia="宋体" w:hAnsi="Times New Roman" w:cs="Times New Roman"/>
          <w:kern w:val="0"/>
          <w:sz w:val="20"/>
          <w:szCs w:val="20"/>
        </w:rPr>
        <w:t>T</w:t>
      </w:r>
      <w:r w:rsidR="00E02D14">
        <w:rPr>
          <w:rFonts w:ascii="Times New Roman" w:eastAsia="宋体" w:hAnsi="Times New Roman" w:cs="Times New Roman"/>
          <w:kern w:val="0"/>
          <w:sz w:val="20"/>
          <w:szCs w:val="20"/>
        </w:rPr>
        <w:t xml:space="preserve">o </w:t>
      </w:r>
      <w:r w:rsidR="009E7C72">
        <w:rPr>
          <w:rFonts w:ascii="Times New Roman" w:eastAsia="宋体" w:hAnsi="Times New Roman" w:cs="Times New Roman"/>
          <w:kern w:val="0"/>
          <w:sz w:val="20"/>
          <w:szCs w:val="20"/>
        </w:rPr>
        <w:t>accommodate the A-IoT device with</w:t>
      </w:r>
      <w:r w:rsidR="00E02D14">
        <w:rPr>
          <w:rFonts w:ascii="Times New Roman" w:eastAsia="宋体" w:hAnsi="Times New Roman" w:cs="Times New Roman"/>
          <w:kern w:val="0"/>
          <w:sz w:val="20"/>
          <w:szCs w:val="20"/>
        </w:rPr>
        <w:t xml:space="preserve"> ~1uw power consumption target</w:t>
      </w:r>
      <w:r w:rsidR="009E7C72">
        <w:rPr>
          <w:rFonts w:ascii="Times New Roman" w:eastAsia="宋体" w:hAnsi="Times New Roman" w:cs="Times New Roman"/>
          <w:kern w:val="0"/>
          <w:sz w:val="20"/>
          <w:szCs w:val="20"/>
        </w:rPr>
        <w:t xml:space="preserve">, the potential waveform for both </w:t>
      </w:r>
      <w:r w:rsidR="00981BCD">
        <w:rPr>
          <w:rFonts w:ascii="Times New Roman" w:eastAsia="宋体" w:hAnsi="Times New Roman" w:cs="Times New Roman"/>
          <w:kern w:val="0"/>
          <w:sz w:val="20"/>
          <w:szCs w:val="20"/>
        </w:rPr>
        <w:t xml:space="preserve">A-IoT DL/UL transmission is </w:t>
      </w:r>
      <w:r w:rsidR="0036371A">
        <w:rPr>
          <w:rFonts w:ascii="Times New Roman" w:eastAsia="宋体" w:hAnsi="Times New Roman" w:cs="Times New Roman"/>
          <w:kern w:val="0"/>
          <w:sz w:val="20"/>
          <w:szCs w:val="20"/>
        </w:rPr>
        <w:t>OOK-</w:t>
      </w:r>
      <w:r w:rsidR="00981BCD">
        <w:rPr>
          <w:rFonts w:ascii="Times New Roman" w:eastAsia="宋体" w:hAnsi="Times New Roman" w:cs="Times New Roman"/>
          <w:kern w:val="0"/>
          <w:sz w:val="20"/>
          <w:szCs w:val="20"/>
        </w:rPr>
        <w:t>based</w:t>
      </w:r>
      <w:r w:rsidR="009E7C72">
        <w:rPr>
          <w:rFonts w:ascii="Times New Roman" w:eastAsia="宋体" w:hAnsi="Times New Roman" w:cs="Times New Roman"/>
          <w:kern w:val="0"/>
          <w:sz w:val="20"/>
          <w:szCs w:val="20"/>
        </w:rPr>
        <w:t xml:space="preserve"> [</w:t>
      </w:r>
      <w:r w:rsidR="00C047E3">
        <w:rPr>
          <w:rFonts w:ascii="Times New Roman" w:eastAsia="宋体" w:hAnsi="Times New Roman" w:cs="Times New Roman"/>
          <w:kern w:val="0"/>
          <w:sz w:val="20"/>
          <w:szCs w:val="20"/>
        </w:rPr>
        <w:t>3</w:t>
      </w:r>
      <w:r w:rsidR="009E7C72">
        <w:rPr>
          <w:rFonts w:ascii="Times New Roman" w:eastAsia="宋体" w:hAnsi="Times New Roman" w:cs="Times New Roman"/>
          <w:kern w:val="0"/>
          <w:sz w:val="20"/>
          <w:szCs w:val="20"/>
        </w:rPr>
        <w:t>].</w:t>
      </w:r>
      <w:r w:rsidR="00847688">
        <w:rPr>
          <w:rFonts w:ascii="Times New Roman" w:eastAsia="宋体" w:hAnsi="Times New Roman" w:cs="Times New Roman"/>
          <w:kern w:val="0"/>
          <w:sz w:val="20"/>
          <w:szCs w:val="20"/>
        </w:rPr>
        <w:t xml:space="preserve"> </w:t>
      </w:r>
    </w:p>
    <w:p w14:paraId="36222F6B" w14:textId="4ADAF6E5" w:rsidR="004718FB" w:rsidRPr="004718FB" w:rsidRDefault="00506BEF" w:rsidP="00A64AB1">
      <w:pPr>
        <w:adjustRightInd w:val="0"/>
        <w:snapToGrid w:val="0"/>
        <w:spacing w:after="5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w:t>
      </w:r>
      <w:r w:rsidR="0013599E">
        <w:rPr>
          <w:rFonts w:ascii="Times New Roman" w:eastAsia="宋体" w:hAnsi="Times New Roman" w:cs="Times New Roman"/>
          <w:kern w:val="0"/>
          <w:sz w:val="20"/>
          <w:szCs w:val="20"/>
        </w:rPr>
        <w:t xml:space="preserve">A-IoT </w:t>
      </w:r>
      <w:r>
        <w:rPr>
          <w:rFonts w:ascii="Times New Roman" w:eastAsia="宋体" w:hAnsi="Times New Roman" w:cs="Times New Roman"/>
          <w:kern w:val="0"/>
          <w:sz w:val="20"/>
          <w:szCs w:val="20"/>
        </w:rPr>
        <w:t>DL,</w:t>
      </w:r>
      <w:r w:rsidR="004718FB" w:rsidRPr="004718FB">
        <w:rPr>
          <w:rFonts w:ascii="Times New Roman" w:eastAsia="宋体" w:hAnsi="Times New Roman" w:cs="Times New Roman"/>
          <w:kern w:val="0"/>
          <w:sz w:val="20"/>
          <w:szCs w:val="20"/>
        </w:rPr>
        <w:t xml:space="preserve"> it </w:t>
      </w:r>
      <w:r>
        <w:rPr>
          <w:rFonts w:ascii="Times New Roman" w:eastAsia="宋体" w:hAnsi="Times New Roman" w:cs="Times New Roman"/>
          <w:kern w:val="0"/>
          <w:sz w:val="20"/>
          <w:szCs w:val="20"/>
        </w:rPr>
        <w:t xml:space="preserve">is easy and </w:t>
      </w:r>
      <w:r w:rsidR="004718FB" w:rsidRPr="004718FB">
        <w:rPr>
          <w:rFonts w:ascii="Times New Roman" w:eastAsia="宋体" w:hAnsi="Times New Roman" w:cs="Times New Roman"/>
          <w:kern w:val="0"/>
          <w:sz w:val="20"/>
          <w:szCs w:val="20"/>
        </w:rPr>
        <w:t xml:space="preserve">beneficial </w:t>
      </w:r>
      <w:r w:rsidR="0013599E">
        <w:rPr>
          <w:rFonts w:ascii="Times New Roman" w:eastAsia="宋体" w:hAnsi="Times New Roman" w:cs="Times New Roman"/>
          <w:kern w:val="0"/>
          <w:sz w:val="20"/>
          <w:szCs w:val="20"/>
        </w:rPr>
        <w:t>for Reader to re-use</w:t>
      </w:r>
      <w:r w:rsidR="0013599E" w:rsidRPr="004718FB">
        <w:rPr>
          <w:rFonts w:ascii="Times New Roman" w:eastAsia="宋体" w:hAnsi="Times New Roman" w:cs="Times New Roman"/>
          <w:kern w:val="0"/>
          <w:sz w:val="20"/>
          <w:szCs w:val="20"/>
        </w:rPr>
        <w:t xml:space="preserve"> OFDM-</w:t>
      </w:r>
      <w:r w:rsidR="0013599E">
        <w:rPr>
          <w:rFonts w:ascii="Times New Roman" w:eastAsia="宋体" w:hAnsi="Times New Roman" w:cs="Times New Roman"/>
          <w:kern w:val="0"/>
          <w:sz w:val="20"/>
          <w:szCs w:val="20"/>
        </w:rPr>
        <w:t>based</w:t>
      </w:r>
      <w:r w:rsidR="0013599E" w:rsidRPr="004718FB">
        <w:rPr>
          <w:rFonts w:ascii="Times New Roman" w:eastAsia="宋体" w:hAnsi="Times New Roman" w:cs="Times New Roman"/>
          <w:kern w:val="0"/>
          <w:sz w:val="20"/>
          <w:szCs w:val="20"/>
        </w:rPr>
        <w:t xml:space="preserve"> </w:t>
      </w:r>
      <w:r w:rsidR="0013599E">
        <w:rPr>
          <w:rFonts w:ascii="Times New Roman" w:eastAsia="宋体" w:hAnsi="Times New Roman" w:cs="Times New Roman"/>
          <w:kern w:val="0"/>
          <w:sz w:val="20"/>
          <w:szCs w:val="20"/>
        </w:rPr>
        <w:t>transmitter for OOK generation so that t</w:t>
      </w:r>
      <w:r w:rsidR="004718FB" w:rsidRPr="004718FB">
        <w:rPr>
          <w:rFonts w:ascii="Times New Roman" w:eastAsia="宋体" w:hAnsi="Times New Roman" w:cs="Times New Roman"/>
          <w:kern w:val="0"/>
          <w:sz w:val="20"/>
          <w:szCs w:val="20"/>
        </w:rPr>
        <w:t xml:space="preserve">he transmission </w:t>
      </w:r>
      <w:r w:rsidR="0013599E">
        <w:rPr>
          <w:rFonts w:ascii="Times New Roman" w:eastAsia="宋体" w:hAnsi="Times New Roman" w:cs="Times New Roman"/>
          <w:kern w:val="0"/>
          <w:sz w:val="20"/>
          <w:szCs w:val="20"/>
        </w:rPr>
        <w:t>can</w:t>
      </w:r>
      <w:r w:rsidR="004718FB" w:rsidRPr="004718FB">
        <w:rPr>
          <w:rFonts w:ascii="Times New Roman" w:eastAsia="宋体" w:hAnsi="Times New Roman" w:cs="Times New Roman"/>
          <w:kern w:val="0"/>
          <w:sz w:val="20"/>
          <w:szCs w:val="20"/>
        </w:rPr>
        <w:t xml:space="preserve"> be aligned with OFDM symbol boundary</w:t>
      </w:r>
      <w:r w:rsidR="00A64AB1">
        <w:rPr>
          <w:rFonts w:ascii="Times New Roman" w:eastAsia="宋体" w:hAnsi="Times New Roman" w:cs="Times New Roman"/>
          <w:kern w:val="0"/>
          <w:sz w:val="20"/>
          <w:szCs w:val="20"/>
        </w:rPr>
        <w:t xml:space="preserve"> for efficient </w:t>
      </w:r>
      <w:proofErr w:type="spellStart"/>
      <w:r w:rsidR="00A64AB1">
        <w:rPr>
          <w:rFonts w:ascii="Times New Roman" w:eastAsia="宋体" w:hAnsi="Times New Roman" w:cs="Times New Roman"/>
          <w:kern w:val="0"/>
          <w:sz w:val="20"/>
          <w:szCs w:val="20"/>
        </w:rPr>
        <w:t>TDMed</w:t>
      </w:r>
      <w:proofErr w:type="spellEnd"/>
      <w:r w:rsidR="00A64AB1">
        <w:rPr>
          <w:rFonts w:ascii="Times New Roman" w:eastAsia="宋体" w:hAnsi="Times New Roman" w:cs="Times New Roman"/>
          <w:kern w:val="0"/>
          <w:sz w:val="20"/>
          <w:szCs w:val="20"/>
        </w:rPr>
        <w:t xml:space="preserve"> multiplexing between A-IoT transmissions and NR signal/channels</w:t>
      </w:r>
      <w:r w:rsidR="00847688">
        <w:rPr>
          <w:rFonts w:ascii="Times New Roman" w:eastAsia="宋体" w:hAnsi="Times New Roman" w:cs="Times New Roman"/>
          <w:kern w:val="0"/>
          <w:sz w:val="20"/>
          <w:szCs w:val="20"/>
        </w:rPr>
        <w:t xml:space="preserve">. The OFDM symbol boundary alignment for A-IoT DL transmission can be transparent to the A-IoT device. </w:t>
      </w:r>
      <w:r w:rsidR="00AA2009">
        <w:rPr>
          <w:rFonts w:ascii="Times New Roman" w:eastAsia="宋体" w:hAnsi="Times New Roman" w:cs="Times New Roman"/>
          <w:kern w:val="0"/>
          <w:sz w:val="20"/>
          <w:szCs w:val="20"/>
        </w:rPr>
        <w:t xml:space="preserve">However, </w:t>
      </w:r>
      <w:r w:rsidR="009A47AF">
        <w:rPr>
          <w:rFonts w:ascii="Times New Roman" w:eastAsia="宋体" w:hAnsi="Times New Roman" w:cs="Times New Roman"/>
          <w:kern w:val="0"/>
          <w:sz w:val="20"/>
          <w:szCs w:val="20"/>
        </w:rPr>
        <w:t xml:space="preserve">CP impacts </w:t>
      </w:r>
      <w:r w:rsidR="009A47AF">
        <w:rPr>
          <w:rFonts w:ascii="Times New Roman" w:eastAsia="宋体" w:hAnsi="Times New Roman" w:cs="Times New Roman" w:hint="eastAsia"/>
          <w:kern w:val="0"/>
          <w:sz w:val="20"/>
          <w:szCs w:val="20"/>
        </w:rPr>
        <w:t>for</w:t>
      </w:r>
      <w:r w:rsidR="009A47AF">
        <w:rPr>
          <w:rFonts w:ascii="Times New Roman" w:eastAsia="宋体" w:hAnsi="Times New Roman" w:cs="Times New Roman"/>
          <w:kern w:val="0"/>
          <w:sz w:val="20"/>
          <w:szCs w:val="20"/>
        </w:rPr>
        <w:t xml:space="preserve"> A-IoT de</w:t>
      </w:r>
      <w:r w:rsidR="008D3BC9">
        <w:rPr>
          <w:rFonts w:ascii="Times New Roman" w:eastAsia="宋体" w:hAnsi="Times New Roman" w:cs="Times New Roman"/>
          <w:kern w:val="0"/>
          <w:sz w:val="20"/>
          <w:szCs w:val="20"/>
        </w:rPr>
        <w:t>vice</w:t>
      </w:r>
      <w:r w:rsidR="00CF2116">
        <w:rPr>
          <w:rFonts w:ascii="Times New Roman" w:eastAsia="宋体" w:hAnsi="Times New Roman" w:cs="Times New Roman"/>
          <w:kern w:val="0"/>
          <w:sz w:val="20"/>
          <w:szCs w:val="20"/>
        </w:rPr>
        <w:t xml:space="preserve"> reception</w:t>
      </w:r>
      <w:r w:rsidR="00DE0418">
        <w:rPr>
          <w:rFonts w:ascii="Times New Roman" w:eastAsia="宋体" w:hAnsi="Times New Roman" w:cs="Times New Roman"/>
          <w:kern w:val="0"/>
          <w:sz w:val="20"/>
          <w:szCs w:val="20"/>
        </w:rPr>
        <w:t xml:space="preserve"> may need to be discussed, </w:t>
      </w:r>
      <w:r w:rsidR="00A64AB1">
        <w:rPr>
          <w:rFonts w:ascii="Times New Roman" w:eastAsia="宋体" w:hAnsi="Times New Roman" w:cs="Times New Roman"/>
          <w:kern w:val="0"/>
          <w:sz w:val="20"/>
          <w:szCs w:val="20"/>
        </w:rPr>
        <w:t xml:space="preserve">for example, whether </w:t>
      </w:r>
      <w:r w:rsidR="0036371A">
        <w:rPr>
          <w:rFonts w:ascii="Times New Roman" w:eastAsia="宋体" w:hAnsi="Times New Roman" w:cs="Times New Roman"/>
          <w:kern w:val="0"/>
          <w:sz w:val="20"/>
          <w:szCs w:val="20"/>
        </w:rPr>
        <w:t xml:space="preserve">the </w:t>
      </w:r>
      <w:r w:rsidR="00A64AB1">
        <w:rPr>
          <w:rFonts w:ascii="Times New Roman" w:eastAsia="宋体" w:hAnsi="Times New Roman" w:cs="Times New Roman"/>
          <w:kern w:val="0"/>
          <w:sz w:val="20"/>
          <w:szCs w:val="20"/>
        </w:rPr>
        <w:t xml:space="preserve">A-IoT device is required to discard the CP part when it receives the DL transmission in terms of OFDM symbol, which may also depend on the number of bits carried by OOK within one OFDM symbol. </w:t>
      </w:r>
    </w:p>
    <w:p w14:paraId="1DBEFB2C" w14:textId="72A6BD9F" w:rsidR="0036743E" w:rsidRDefault="004718FB" w:rsidP="004718FB">
      <w:pPr>
        <w:adjustRightInd w:val="0"/>
        <w:snapToGrid w:val="0"/>
        <w:spacing w:afterLines="50" w:after="120"/>
        <w:rPr>
          <w:rFonts w:ascii="Times New Roman" w:eastAsia="宋体" w:hAnsi="Times New Roman" w:cs="Times New Roman"/>
          <w:kern w:val="0"/>
          <w:sz w:val="20"/>
          <w:szCs w:val="20"/>
        </w:rPr>
      </w:pPr>
      <w:r w:rsidRPr="004718FB">
        <w:rPr>
          <w:rFonts w:ascii="Times New Roman" w:eastAsia="宋体" w:hAnsi="Times New Roman" w:cs="Times New Roman"/>
          <w:kern w:val="0"/>
          <w:sz w:val="20"/>
          <w:szCs w:val="20"/>
        </w:rPr>
        <w:t xml:space="preserve">For </w:t>
      </w:r>
      <w:r w:rsidR="00F44AFC">
        <w:rPr>
          <w:rFonts w:ascii="Times New Roman" w:eastAsia="宋体" w:hAnsi="Times New Roman" w:cs="Times New Roman"/>
          <w:kern w:val="0"/>
          <w:sz w:val="20"/>
          <w:szCs w:val="20"/>
        </w:rPr>
        <w:t xml:space="preserve">A-IoT </w:t>
      </w:r>
      <w:r w:rsidRPr="004718FB">
        <w:rPr>
          <w:rFonts w:ascii="Times New Roman" w:eastAsia="宋体" w:hAnsi="Times New Roman" w:cs="Times New Roman"/>
          <w:kern w:val="0"/>
          <w:sz w:val="20"/>
          <w:szCs w:val="20"/>
        </w:rPr>
        <w:t xml:space="preserve">UL, </w:t>
      </w:r>
      <w:r w:rsidR="0036743E">
        <w:rPr>
          <w:rFonts w:ascii="Times New Roman" w:eastAsia="宋体" w:hAnsi="Times New Roman" w:cs="Times New Roman"/>
          <w:kern w:val="0"/>
          <w:sz w:val="20"/>
          <w:szCs w:val="20"/>
        </w:rPr>
        <w:t xml:space="preserve">at least the backscattered signal </w:t>
      </w:r>
      <w:r w:rsidRPr="004718FB">
        <w:rPr>
          <w:rFonts w:ascii="Times New Roman" w:eastAsia="宋体" w:hAnsi="Times New Roman" w:cs="Times New Roman"/>
          <w:kern w:val="0"/>
          <w:sz w:val="20"/>
          <w:szCs w:val="20"/>
        </w:rPr>
        <w:t>is not OFDM-</w:t>
      </w:r>
      <w:r w:rsidR="0036743E">
        <w:rPr>
          <w:rFonts w:ascii="Times New Roman" w:eastAsia="宋体" w:hAnsi="Times New Roman" w:cs="Times New Roman"/>
          <w:kern w:val="0"/>
          <w:sz w:val="20"/>
          <w:szCs w:val="20"/>
        </w:rPr>
        <w:t xml:space="preserve">based. Therefore, </w:t>
      </w:r>
      <w:r w:rsidRPr="004718FB">
        <w:rPr>
          <w:rFonts w:ascii="Times New Roman" w:eastAsia="宋体" w:hAnsi="Times New Roman" w:cs="Times New Roman"/>
          <w:kern w:val="0"/>
          <w:sz w:val="20"/>
          <w:szCs w:val="20"/>
        </w:rPr>
        <w:t xml:space="preserve">it is unnecessary to restrict the start of a transmission to be aligned with the OFDM symbol boundary. </w:t>
      </w:r>
      <w:r w:rsidR="00C006C2">
        <w:rPr>
          <w:rFonts w:ascii="Times New Roman" w:eastAsia="宋体" w:hAnsi="Times New Roman" w:cs="Times New Roman"/>
          <w:kern w:val="0"/>
          <w:sz w:val="20"/>
          <w:szCs w:val="20"/>
        </w:rPr>
        <w:t>An OOK symbol</w:t>
      </w:r>
      <w:r w:rsidR="005E07F1">
        <w:rPr>
          <w:rFonts w:ascii="Times New Roman" w:eastAsia="宋体" w:hAnsi="Times New Roman" w:cs="Times New Roman"/>
          <w:kern w:val="0"/>
          <w:sz w:val="20"/>
          <w:szCs w:val="20"/>
        </w:rPr>
        <w:t>/chip length</w:t>
      </w:r>
      <w:r w:rsidR="00C006C2">
        <w:rPr>
          <w:rFonts w:ascii="Times New Roman" w:eastAsia="宋体" w:hAnsi="Times New Roman" w:cs="Times New Roman"/>
          <w:kern w:val="0"/>
          <w:sz w:val="20"/>
          <w:szCs w:val="20"/>
        </w:rPr>
        <w:t xml:space="preserve"> can be defined as the minimum time domain resource unit for A-IoT UL transmission</w:t>
      </w:r>
      <w:r w:rsidR="00EB3A48">
        <w:rPr>
          <w:rFonts w:ascii="Times New Roman" w:eastAsia="宋体" w:hAnsi="Times New Roman" w:cs="Times New Roman"/>
          <w:kern w:val="0"/>
          <w:sz w:val="20"/>
          <w:szCs w:val="20"/>
        </w:rPr>
        <w:t>.</w:t>
      </w:r>
      <w:r w:rsidR="00C006C2">
        <w:rPr>
          <w:rFonts w:ascii="Times New Roman" w:eastAsia="宋体" w:hAnsi="Times New Roman" w:cs="Times New Roman"/>
          <w:kern w:val="0"/>
          <w:sz w:val="20"/>
          <w:szCs w:val="20"/>
        </w:rPr>
        <w:t xml:space="preserve"> </w:t>
      </w:r>
      <w:r w:rsidR="00EB3A48">
        <w:rPr>
          <w:rFonts w:ascii="Times New Roman" w:eastAsia="宋体" w:hAnsi="Times New Roman" w:cs="Times New Roman"/>
          <w:kern w:val="0"/>
          <w:sz w:val="20"/>
          <w:szCs w:val="20"/>
        </w:rPr>
        <w:t xml:space="preserve">Similar </w:t>
      </w:r>
      <w:r w:rsidR="0036371A">
        <w:rPr>
          <w:rFonts w:ascii="Times New Roman" w:eastAsia="宋体" w:hAnsi="Times New Roman" w:cs="Times New Roman"/>
          <w:kern w:val="0"/>
          <w:sz w:val="20"/>
          <w:szCs w:val="20"/>
        </w:rPr>
        <w:t xml:space="preserve">to </w:t>
      </w:r>
      <w:r w:rsidR="00EB3A48">
        <w:rPr>
          <w:rFonts w:ascii="Times New Roman" w:eastAsia="宋体" w:hAnsi="Times New Roman" w:cs="Times New Roman"/>
          <w:kern w:val="0"/>
          <w:sz w:val="20"/>
          <w:szCs w:val="20"/>
        </w:rPr>
        <w:t xml:space="preserve">DL, </w:t>
      </w:r>
      <w:r w:rsidR="00C006C2">
        <w:rPr>
          <w:rFonts w:ascii="Times New Roman" w:eastAsia="宋体" w:hAnsi="Times New Roman" w:cs="Times New Roman"/>
          <w:kern w:val="0"/>
          <w:sz w:val="20"/>
          <w:szCs w:val="20"/>
        </w:rPr>
        <w:t>i</w:t>
      </w:r>
      <w:r w:rsidR="00C006C2" w:rsidRPr="00C006C2">
        <w:rPr>
          <w:rFonts w:ascii="Times New Roman" w:eastAsia="宋体" w:hAnsi="Times New Roman" w:cs="Times New Roman"/>
          <w:kern w:val="0"/>
          <w:sz w:val="20"/>
          <w:szCs w:val="20"/>
        </w:rPr>
        <w:t xml:space="preserve">t is </w:t>
      </w:r>
      <w:r w:rsidR="00EB3A48">
        <w:rPr>
          <w:rFonts w:ascii="Times New Roman" w:eastAsia="宋体" w:hAnsi="Times New Roman" w:cs="Times New Roman"/>
          <w:kern w:val="0"/>
          <w:sz w:val="20"/>
          <w:szCs w:val="20"/>
        </w:rPr>
        <w:t xml:space="preserve">also </w:t>
      </w:r>
      <w:r w:rsidR="00C006C2" w:rsidRPr="00C006C2">
        <w:rPr>
          <w:rFonts w:ascii="Times New Roman" w:eastAsia="宋体" w:hAnsi="Times New Roman" w:cs="Times New Roman"/>
          <w:kern w:val="0"/>
          <w:sz w:val="20"/>
          <w:szCs w:val="20"/>
        </w:rPr>
        <w:t>desirable to support integer multiple</w:t>
      </w:r>
      <w:r w:rsidR="00EB3A48">
        <w:rPr>
          <w:rFonts w:ascii="Times New Roman" w:eastAsia="宋体" w:hAnsi="Times New Roman" w:cs="Times New Roman"/>
          <w:kern w:val="0"/>
          <w:sz w:val="20"/>
          <w:szCs w:val="20"/>
        </w:rPr>
        <w:t xml:space="preserve"> number</w:t>
      </w:r>
      <w:r w:rsidR="0036371A">
        <w:rPr>
          <w:rFonts w:ascii="Times New Roman" w:eastAsia="宋体" w:hAnsi="Times New Roman" w:cs="Times New Roman"/>
          <w:kern w:val="0"/>
          <w:sz w:val="20"/>
          <w:szCs w:val="20"/>
        </w:rPr>
        <w:t>s</w:t>
      </w:r>
      <w:r w:rsidR="00C006C2" w:rsidRPr="00C006C2">
        <w:rPr>
          <w:rFonts w:ascii="Times New Roman" w:eastAsia="宋体" w:hAnsi="Times New Roman" w:cs="Times New Roman"/>
          <w:kern w:val="0"/>
          <w:sz w:val="20"/>
          <w:szCs w:val="20"/>
        </w:rPr>
        <w:t xml:space="preserve"> of OOK symbols within a slot</w:t>
      </w:r>
      <w:r w:rsidR="00737AA7">
        <w:rPr>
          <w:rFonts w:ascii="Times New Roman" w:eastAsia="宋体" w:hAnsi="Times New Roman" w:cs="Times New Roman"/>
          <w:kern w:val="0"/>
          <w:sz w:val="20"/>
          <w:szCs w:val="20"/>
        </w:rPr>
        <w:t xml:space="preserve"> for efficient re</w:t>
      </w:r>
      <w:r w:rsidR="00942E4E">
        <w:rPr>
          <w:rFonts w:ascii="Times New Roman" w:eastAsia="宋体" w:hAnsi="Times New Roman" w:cs="Times New Roman"/>
          <w:kern w:val="0"/>
          <w:sz w:val="20"/>
          <w:szCs w:val="20"/>
        </w:rPr>
        <w:t>source usage and</w:t>
      </w:r>
      <w:r w:rsidR="00C006C2" w:rsidRPr="00C006C2">
        <w:rPr>
          <w:rFonts w:ascii="Times New Roman" w:eastAsia="宋体" w:hAnsi="Times New Roman" w:cs="Times New Roman"/>
          <w:kern w:val="0"/>
          <w:sz w:val="20"/>
          <w:szCs w:val="20"/>
        </w:rPr>
        <w:t xml:space="preserve"> </w:t>
      </w:r>
      <w:r w:rsidR="00942E4E">
        <w:rPr>
          <w:rFonts w:ascii="Times New Roman" w:eastAsia="宋体" w:hAnsi="Times New Roman" w:cs="Times New Roman"/>
          <w:kern w:val="0"/>
          <w:sz w:val="20"/>
          <w:szCs w:val="20"/>
        </w:rPr>
        <w:t xml:space="preserve">enable </w:t>
      </w:r>
      <w:r w:rsidR="00C006C2" w:rsidRPr="00C006C2">
        <w:rPr>
          <w:rFonts w:ascii="Times New Roman" w:eastAsia="宋体" w:hAnsi="Times New Roman" w:cs="Times New Roman"/>
          <w:kern w:val="0"/>
          <w:sz w:val="20"/>
          <w:szCs w:val="20"/>
        </w:rPr>
        <w:t xml:space="preserve">slot-level </w:t>
      </w:r>
      <w:proofErr w:type="spellStart"/>
      <w:r w:rsidR="00C006C2" w:rsidRPr="00C006C2">
        <w:rPr>
          <w:rFonts w:ascii="Times New Roman" w:eastAsia="宋体" w:hAnsi="Times New Roman" w:cs="Times New Roman"/>
          <w:kern w:val="0"/>
          <w:sz w:val="20"/>
          <w:szCs w:val="20"/>
        </w:rPr>
        <w:t>TDM</w:t>
      </w:r>
      <w:r w:rsidR="00942E4E">
        <w:rPr>
          <w:rFonts w:ascii="Times New Roman" w:eastAsia="宋体" w:hAnsi="Times New Roman" w:cs="Times New Roman"/>
          <w:kern w:val="0"/>
          <w:sz w:val="20"/>
          <w:szCs w:val="20"/>
        </w:rPr>
        <w:t>ed</w:t>
      </w:r>
      <w:proofErr w:type="spellEnd"/>
      <w:r w:rsidR="00942E4E">
        <w:rPr>
          <w:rFonts w:ascii="Times New Roman" w:eastAsia="宋体" w:hAnsi="Times New Roman" w:cs="Times New Roman"/>
          <w:kern w:val="0"/>
          <w:sz w:val="20"/>
          <w:szCs w:val="20"/>
        </w:rPr>
        <w:t xml:space="preserve"> multiplexing </w:t>
      </w:r>
      <w:r w:rsidR="00C006C2" w:rsidRPr="00C006C2">
        <w:rPr>
          <w:rFonts w:ascii="Times New Roman" w:eastAsia="宋体" w:hAnsi="Times New Roman" w:cs="Times New Roman"/>
          <w:kern w:val="0"/>
          <w:sz w:val="20"/>
          <w:szCs w:val="20"/>
        </w:rPr>
        <w:t xml:space="preserve">between NR and </w:t>
      </w:r>
      <w:proofErr w:type="spellStart"/>
      <w:r w:rsidR="00C006C2" w:rsidRPr="00C006C2">
        <w:rPr>
          <w:rFonts w:ascii="Times New Roman" w:eastAsia="宋体" w:hAnsi="Times New Roman" w:cs="Times New Roman"/>
          <w:kern w:val="0"/>
          <w:sz w:val="20"/>
          <w:szCs w:val="20"/>
        </w:rPr>
        <w:t>AI</w:t>
      </w:r>
      <w:r w:rsidR="00942E4E">
        <w:rPr>
          <w:rFonts w:ascii="Times New Roman" w:eastAsia="宋体" w:hAnsi="Times New Roman" w:cs="Times New Roman"/>
          <w:kern w:val="0"/>
          <w:sz w:val="20"/>
          <w:szCs w:val="20"/>
        </w:rPr>
        <w:t>o</w:t>
      </w:r>
      <w:r w:rsidR="00C006C2" w:rsidRPr="00C006C2">
        <w:rPr>
          <w:rFonts w:ascii="Times New Roman" w:eastAsia="宋体" w:hAnsi="Times New Roman" w:cs="Times New Roman"/>
          <w:kern w:val="0"/>
          <w:sz w:val="20"/>
          <w:szCs w:val="20"/>
        </w:rPr>
        <w:t>T</w:t>
      </w:r>
      <w:proofErr w:type="spellEnd"/>
      <w:r w:rsidR="00C006C2" w:rsidRPr="00C006C2">
        <w:rPr>
          <w:rFonts w:ascii="Times New Roman" w:eastAsia="宋体" w:hAnsi="Times New Roman" w:cs="Times New Roman"/>
          <w:kern w:val="0"/>
          <w:sz w:val="20"/>
          <w:szCs w:val="20"/>
        </w:rPr>
        <w:t>.</w:t>
      </w:r>
      <w:r w:rsidR="006C5D48">
        <w:rPr>
          <w:rFonts w:ascii="Times New Roman" w:eastAsia="宋体" w:hAnsi="Times New Roman" w:cs="Times New Roman"/>
          <w:kern w:val="0"/>
          <w:sz w:val="20"/>
          <w:szCs w:val="20"/>
        </w:rPr>
        <w:t xml:space="preserve"> The detailed</w:t>
      </w:r>
      <w:r w:rsidR="005F2CCF">
        <w:rPr>
          <w:rFonts w:ascii="Times New Roman" w:eastAsia="宋体" w:hAnsi="Times New Roman" w:cs="Times New Roman"/>
          <w:kern w:val="0"/>
          <w:sz w:val="20"/>
          <w:szCs w:val="20"/>
        </w:rPr>
        <w:t xml:space="preserve"> design for </w:t>
      </w:r>
      <w:r w:rsidR="00DC13F8">
        <w:rPr>
          <w:rFonts w:ascii="Times New Roman" w:eastAsia="宋体" w:hAnsi="Times New Roman" w:cs="Times New Roman"/>
          <w:kern w:val="0"/>
          <w:sz w:val="20"/>
          <w:szCs w:val="20"/>
        </w:rPr>
        <w:t xml:space="preserve">an </w:t>
      </w:r>
      <w:r w:rsidR="00CF2116">
        <w:rPr>
          <w:rFonts w:ascii="Times New Roman" w:eastAsia="宋体" w:hAnsi="Times New Roman" w:cs="Times New Roman"/>
          <w:kern w:val="0"/>
          <w:sz w:val="20"/>
          <w:szCs w:val="20"/>
        </w:rPr>
        <w:t xml:space="preserve">OOK symbol </w:t>
      </w:r>
      <w:r w:rsidR="005F2CCF" w:rsidRPr="00BE1950">
        <w:rPr>
          <w:rFonts w:ascii="Times New Roman" w:eastAsia="宋体" w:hAnsi="Times New Roman" w:cs="Times New Roman"/>
          <w:kern w:val="0"/>
          <w:sz w:val="20"/>
          <w:szCs w:val="20"/>
        </w:rPr>
        <w:t xml:space="preserve">duration </w:t>
      </w:r>
      <w:r w:rsidR="005F2CCF">
        <w:rPr>
          <w:rFonts w:ascii="Times New Roman" w:eastAsia="宋体" w:hAnsi="Times New Roman" w:cs="Times New Roman"/>
          <w:kern w:val="0"/>
          <w:sz w:val="20"/>
          <w:szCs w:val="20"/>
        </w:rPr>
        <w:t xml:space="preserve">also </w:t>
      </w:r>
      <w:r w:rsidR="005F2CCF" w:rsidRPr="00BE1950">
        <w:rPr>
          <w:rFonts w:ascii="Times New Roman" w:eastAsia="宋体" w:hAnsi="Times New Roman" w:cs="Times New Roman"/>
          <w:kern w:val="0"/>
          <w:sz w:val="20"/>
          <w:szCs w:val="20"/>
        </w:rPr>
        <w:t xml:space="preserve">depends on target data rate, waveform/modulation, </w:t>
      </w:r>
      <w:r w:rsidR="0036371A">
        <w:rPr>
          <w:rFonts w:ascii="Times New Roman" w:eastAsia="宋体" w:hAnsi="Times New Roman" w:cs="Times New Roman"/>
          <w:kern w:val="0"/>
          <w:sz w:val="20"/>
          <w:szCs w:val="20"/>
        </w:rPr>
        <w:t xml:space="preserve">and </w:t>
      </w:r>
      <w:r w:rsidR="005F2CCF" w:rsidRPr="00BE1950">
        <w:rPr>
          <w:rFonts w:ascii="Times New Roman" w:eastAsia="宋体" w:hAnsi="Times New Roman" w:cs="Times New Roman"/>
          <w:kern w:val="0"/>
          <w:sz w:val="20"/>
          <w:szCs w:val="20"/>
        </w:rPr>
        <w:t>tolerance to timing variation (e.g., timing error, or channel variation)</w:t>
      </w:r>
      <w:r w:rsidR="005F2CCF">
        <w:rPr>
          <w:rFonts w:ascii="Times New Roman" w:eastAsia="宋体" w:hAnsi="Times New Roman" w:cs="Times New Roman"/>
          <w:kern w:val="0"/>
          <w:sz w:val="20"/>
          <w:szCs w:val="20"/>
        </w:rPr>
        <w:t xml:space="preserve">.  </w:t>
      </w:r>
      <w:r w:rsidR="006C5D48">
        <w:rPr>
          <w:rFonts w:ascii="Times New Roman" w:eastAsia="宋体" w:hAnsi="Times New Roman" w:cs="Times New Roman"/>
          <w:kern w:val="0"/>
          <w:sz w:val="20"/>
          <w:szCs w:val="20"/>
        </w:rPr>
        <w:t xml:space="preserve"> </w:t>
      </w:r>
      <w:r w:rsidR="00C006C2" w:rsidRPr="00C006C2">
        <w:rPr>
          <w:rFonts w:ascii="Times New Roman" w:eastAsia="宋体" w:hAnsi="Times New Roman" w:cs="Times New Roman"/>
          <w:kern w:val="0"/>
          <w:sz w:val="20"/>
          <w:szCs w:val="20"/>
        </w:rPr>
        <w:t xml:space="preserve"> </w:t>
      </w:r>
      <w:r w:rsidR="00C006C2">
        <w:rPr>
          <w:rFonts w:ascii="Times New Roman" w:eastAsia="宋体" w:hAnsi="Times New Roman" w:cs="Times New Roman"/>
          <w:kern w:val="0"/>
          <w:sz w:val="20"/>
          <w:szCs w:val="20"/>
        </w:rPr>
        <w:t xml:space="preserve"> </w:t>
      </w:r>
      <w:r w:rsidR="0036743E">
        <w:rPr>
          <w:rFonts w:ascii="Times New Roman" w:eastAsia="宋体" w:hAnsi="Times New Roman" w:cs="Times New Roman"/>
          <w:kern w:val="0"/>
          <w:sz w:val="20"/>
          <w:szCs w:val="20"/>
        </w:rPr>
        <w:t xml:space="preserve"> </w:t>
      </w:r>
    </w:p>
    <w:p w14:paraId="2185726C" w14:textId="726C0269" w:rsidR="00EB3A48" w:rsidRDefault="00EB3A48" w:rsidP="00437456">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O</w:t>
      </w:r>
      <w:r>
        <w:rPr>
          <w:rFonts w:ascii="Times New Roman" w:eastAsia="宋体" w:hAnsi="Times New Roman" w:cs="Times New Roman"/>
          <w:b/>
          <w:kern w:val="0"/>
          <w:sz w:val="20"/>
          <w:szCs w:val="20"/>
        </w:rPr>
        <w:t xml:space="preserve">bservation 1: From Reader (gNB or UE) side, it is beneficial to re-use </w:t>
      </w:r>
      <w:r w:rsidR="0036371A">
        <w:rPr>
          <w:rFonts w:ascii="Times New Roman" w:eastAsia="宋体" w:hAnsi="Times New Roman" w:cs="Times New Roman"/>
          <w:b/>
          <w:kern w:val="0"/>
          <w:sz w:val="20"/>
          <w:szCs w:val="20"/>
        </w:rPr>
        <w:t xml:space="preserve">the </w:t>
      </w:r>
      <w:r w:rsidRPr="002B73AC">
        <w:rPr>
          <w:rFonts w:ascii="Times New Roman" w:eastAsia="宋体" w:hAnsi="Times New Roman" w:cs="Times New Roman"/>
          <w:b/>
          <w:kern w:val="0"/>
          <w:sz w:val="20"/>
          <w:szCs w:val="20"/>
        </w:rPr>
        <w:t xml:space="preserve">NR </w:t>
      </w:r>
      <w:r>
        <w:rPr>
          <w:rFonts w:ascii="Times New Roman" w:eastAsia="宋体" w:hAnsi="Times New Roman" w:cs="Times New Roman"/>
          <w:b/>
          <w:kern w:val="0"/>
          <w:sz w:val="20"/>
          <w:szCs w:val="20"/>
        </w:rPr>
        <w:t xml:space="preserve">OFDM symbol or </w:t>
      </w:r>
      <w:r w:rsidRPr="002B73AC">
        <w:rPr>
          <w:rFonts w:ascii="Times New Roman" w:eastAsia="宋体" w:hAnsi="Times New Roman" w:cs="Times New Roman"/>
          <w:b/>
          <w:kern w:val="0"/>
          <w:sz w:val="20"/>
          <w:szCs w:val="20"/>
        </w:rPr>
        <w:t>slot</w:t>
      </w:r>
      <w:r>
        <w:rPr>
          <w:rFonts w:ascii="Times New Roman" w:eastAsia="宋体" w:hAnsi="Times New Roman" w:cs="Times New Roman"/>
          <w:b/>
          <w:kern w:val="0"/>
          <w:sz w:val="20"/>
          <w:szCs w:val="20"/>
        </w:rPr>
        <w:t xml:space="preserve"> at least for A-IoT DL transmissions, which can be transparent to A-IoT device. </w:t>
      </w:r>
    </w:p>
    <w:p w14:paraId="4744ADE9" w14:textId="739D5258" w:rsidR="00BB59F2" w:rsidRDefault="00BB59F2" w:rsidP="00BB59F2">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Observation 2</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w:t>
      </w:r>
      <w:r w:rsidRPr="00293EF4">
        <w:rPr>
          <w:rFonts w:ascii="Times New Roman" w:eastAsia="宋体" w:hAnsi="Times New Roman" w:cs="Times New Roman" w:hint="eastAsia"/>
          <w:b/>
          <w:kern w:val="0"/>
          <w:sz w:val="20"/>
          <w:szCs w:val="20"/>
        </w:rPr>
        <w:t>F</w:t>
      </w:r>
      <w:r w:rsidRPr="00293EF4">
        <w:rPr>
          <w:rFonts w:ascii="Times New Roman" w:eastAsia="宋体" w:hAnsi="Times New Roman" w:cs="Times New Roman"/>
          <w:b/>
          <w:kern w:val="0"/>
          <w:sz w:val="20"/>
          <w:szCs w:val="20"/>
        </w:rPr>
        <w:t xml:space="preserve">or </w:t>
      </w:r>
      <w:r>
        <w:rPr>
          <w:rFonts w:ascii="Times New Roman" w:eastAsia="宋体" w:hAnsi="Times New Roman" w:cs="Times New Roman"/>
          <w:b/>
          <w:kern w:val="0"/>
          <w:sz w:val="20"/>
          <w:szCs w:val="20"/>
        </w:rPr>
        <w:t xml:space="preserve">a A-IoT DL transmission, the starting time </w:t>
      </w:r>
      <w:r w:rsidR="00D5006D">
        <w:rPr>
          <w:rFonts w:ascii="Times New Roman" w:eastAsia="宋体" w:hAnsi="Times New Roman" w:cs="Times New Roman"/>
          <w:b/>
          <w:kern w:val="0"/>
          <w:sz w:val="20"/>
          <w:szCs w:val="20"/>
        </w:rPr>
        <w:t xml:space="preserve">can </w:t>
      </w:r>
      <w:r>
        <w:rPr>
          <w:rFonts w:ascii="Times New Roman" w:eastAsia="宋体" w:hAnsi="Times New Roman" w:cs="Times New Roman"/>
          <w:b/>
          <w:kern w:val="0"/>
          <w:sz w:val="20"/>
          <w:szCs w:val="20"/>
        </w:rPr>
        <w:t>be aligned with the slot</w:t>
      </w:r>
      <w:r w:rsidR="00F4626C">
        <w:rPr>
          <w:rFonts w:ascii="Times New Roman" w:eastAsia="宋体" w:hAnsi="Times New Roman" w:cs="Times New Roman"/>
          <w:b/>
          <w:kern w:val="0"/>
          <w:sz w:val="20"/>
          <w:szCs w:val="20"/>
        </w:rPr>
        <w:t>/symbol</w:t>
      </w:r>
      <w:r>
        <w:rPr>
          <w:rFonts w:ascii="Times New Roman" w:eastAsia="宋体" w:hAnsi="Times New Roman" w:cs="Times New Roman"/>
          <w:b/>
          <w:kern w:val="0"/>
          <w:sz w:val="20"/>
          <w:szCs w:val="20"/>
        </w:rPr>
        <w:t xml:space="preserve"> boundary</w:t>
      </w:r>
      <w:r w:rsidR="00D5006D">
        <w:rPr>
          <w:rFonts w:ascii="Times New Roman" w:eastAsia="宋体" w:hAnsi="Times New Roman" w:cs="Times New Roman"/>
          <w:b/>
          <w:kern w:val="0"/>
          <w:sz w:val="20"/>
          <w:szCs w:val="20"/>
        </w:rPr>
        <w:t xml:space="preserve"> </w:t>
      </w:r>
      <w:r w:rsidR="00153A33">
        <w:rPr>
          <w:rFonts w:ascii="Times New Roman" w:eastAsia="宋体" w:hAnsi="Times New Roman" w:cs="Times New Roman"/>
          <w:b/>
          <w:kern w:val="0"/>
          <w:sz w:val="20"/>
          <w:szCs w:val="20"/>
        </w:rPr>
        <w:t xml:space="preserve">and </w:t>
      </w:r>
      <w:r w:rsidR="00F4626C">
        <w:rPr>
          <w:rFonts w:ascii="Times New Roman" w:eastAsia="宋体" w:hAnsi="Times New Roman" w:cs="Times New Roman"/>
          <w:b/>
          <w:kern w:val="0"/>
          <w:sz w:val="20"/>
          <w:szCs w:val="20"/>
        </w:rPr>
        <w:t>a single</w:t>
      </w:r>
      <w:r w:rsidR="00153A33">
        <w:rPr>
          <w:rFonts w:ascii="Times New Roman" w:eastAsia="宋体" w:hAnsi="Times New Roman" w:cs="Times New Roman"/>
          <w:b/>
          <w:kern w:val="0"/>
          <w:sz w:val="20"/>
          <w:szCs w:val="20"/>
        </w:rPr>
        <w:t xml:space="preserve"> transmission can be confined </w:t>
      </w:r>
      <w:r w:rsidR="00F4626C">
        <w:rPr>
          <w:rFonts w:ascii="Times New Roman" w:eastAsia="宋体" w:hAnsi="Times New Roman" w:cs="Times New Roman"/>
          <w:b/>
          <w:kern w:val="0"/>
          <w:sz w:val="20"/>
          <w:szCs w:val="20"/>
        </w:rPr>
        <w:t xml:space="preserve">within </w:t>
      </w:r>
      <w:r w:rsidR="008252E7">
        <w:rPr>
          <w:rFonts w:ascii="Times New Roman" w:eastAsia="宋体" w:hAnsi="Times New Roman" w:cs="Times New Roman"/>
          <w:b/>
          <w:kern w:val="0"/>
          <w:sz w:val="20"/>
          <w:szCs w:val="20"/>
        </w:rPr>
        <w:t>one or multiple consecutive slots</w:t>
      </w:r>
      <w:r w:rsidR="00F4626C">
        <w:rPr>
          <w:rFonts w:ascii="Times New Roman" w:eastAsia="宋体" w:hAnsi="Times New Roman" w:cs="Times New Roman"/>
          <w:b/>
          <w:kern w:val="0"/>
          <w:sz w:val="20"/>
          <w:szCs w:val="20"/>
        </w:rPr>
        <w:t xml:space="preserve"> </w:t>
      </w:r>
      <w:r w:rsidR="00D5006D">
        <w:rPr>
          <w:rFonts w:ascii="Times New Roman" w:eastAsia="宋体" w:hAnsi="Times New Roman" w:cs="Times New Roman"/>
          <w:b/>
          <w:kern w:val="0"/>
          <w:sz w:val="20"/>
          <w:szCs w:val="20"/>
        </w:rPr>
        <w:t>which is under Reader’s control. However, it</w:t>
      </w:r>
      <w:r>
        <w:rPr>
          <w:rFonts w:ascii="Times New Roman" w:eastAsia="宋体" w:hAnsi="Times New Roman" w:cs="Times New Roman"/>
          <w:b/>
          <w:kern w:val="0"/>
          <w:sz w:val="20"/>
          <w:szCs w:val="20"/>
        </w:rPr>
        <w:t xml:space="preserve"> is also transparent to A-IoT device.  </w:t>
      </w:r>
    </w:p>
    <w:p w14:paraId="753CF692" w14:textId="09DA5B0E" w:rsidR="00D5006D" w:rsidRPr="00293EF4" w:rsidRDefault="00D5006D" w:rsidP="00BB59F2">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Observation 3</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w:t>
      </w:r>
      <w:r w:rsidRPr="00293EF4">
        <w:rPr>
          <w:rFonts w:ascii="Times New Roman" w:eastAsia="宋体" w:hAnsi="Times New Roman" w:cs="Times New Roman" w:hint="eastAsia"/>
          <w:b/>
          <w:kern w:val="0"/>
          <w:sz w:val="20"/>
          <w:szCs w:val="20"/>
        </w:rPr>
        <w:t>F</w:t>
      </w:r>
      <w:r w:rsidRPr="00293EF4">
        <w:rPr>
          <w:rFonts w:ascii="Times New Roman" w:eastAsia="宋体" w:hAnsi="Times New Roman" w:cs="Times New Roman"/>
          <w:b/>
          <w:kern w:val="0"/>
          <w:sz w:val="20"/>
          <w:szCs w:val="20"/>
        </w:rPr>
        <w:t xml:space="preserve">or </w:t>
      </w:r>
      <w:r>
        <w:rPr>
          <w:rFonts w:ascii="Times New Roman" w:eastAsia="宋体" w:hAnsi="Times New Roman" w:cs="Times New Roman"/>
          <w:b/>
          <w:kern w:val="0"/>
          <w:sz w:val="20"/>
          <w:szCs w:val="20"/>
        </w:rPr>
        <w:t>a A-IoT UL transmission, the starting time may or may not be aligned with the slot</w:t>
      </w:r>
      <w:r w:rsidR="00F4626C">
        <w:rPr>
          <w:rFonts w:ascii="Times New Roman" w:eastAsia="宋体" w:hAnsi="Times New Roman" w:cs="Times New Roman"/>
          <w:b/>
          <w:kern w:val="0"/>
          <w:sz w:val="20"/>
          <w:szCs w:val="20"/>
        </w:rPr>
        <w:t>/symbol</w:t>
      </w:r>
      <w:r>
        <w:rPr>
          <w:rFonts w:ascii="Times New Roman" w:eastAsia="宋体" w:hAnsi="Times New Roman" w:cs="Times New Roman"/>
          <w:b/>
          <w:kern w:val="0"/>
          <w:sz w:val="20"/>
          <w:szCs w:val="20"/>
        </w:rPr>
        <w:t xml:space="preserve"> boundary given the tim</w:t>
      </w:r>
      <w:r w:rsidR="004E7AFD">
        <w:rPr>
          <w:rFonts w:ascii="Times New Roman" w:eastAsia="宋体" w:hAnsi="Times New Roman" w:cs="Times New Roman"/>
          <w:b/>
          <w:kern w:val="0"/>
          <w:sz w:val="20"/>
          <w:szCs w:val="20"/>
        </w:rPr>
        <w:t>ing</w:t>
      </w:r>
      <w:r>
        <w:rPr>
          <w:rFonts w:ascii="Times New Roman" w:eastAsia="宋体" w:hAnsi="Times New Roman" w:cs="Times New Roman"/>
          <w:b/>
          <w:kern w:val="0"/>
          <w:sz w:val="20"/>
          <w:szCs w:val="20"/>
        </w:rPr>
        <w:t xml:space="preserve"> variations </w:t>
      </w:r>
      <w:r w:rsidR="004E7AFD">
        <w:rPr>
          <w:rFonts w:ascii="Times New Roman" w:eastAsia="宋体" w:hAnsi="Times New Roman" w:cs="Times New Roman"/>
          <w:b/>
          <w:kern w:val="0"/>
          <w:sz w:val="20"/>
          <w:szCs w:val="20"/>
        </w:rPr>
        <w:t xml:space="preserve">at </w:t>
      </w:r>
      <w:r>
        <w:rPr>
          <w:rFonts w:ascii="Times New Roman" w:eastAsia="宋体" w:hAnsi="Times New Roman" w:cs="Times New Roman"/>
          <w:b/>
          <w:kern w:val="0"/>
          <w:sz w:val="20"/>
          <w:szCs w:val="20"/>
        </w:rPr>
        <w:t>A-IoT device</w:t>
      </w:r>
      <w:r w:rsidR="004E7AFD">
        <w:rPr>
          <w:rFonts w:ascii="Times New Roman" w:eastAsia="宋体" w:hAnsi="Times New Roman" w:cs="Times New Roman"/>
          <w:b/>
          <w:kern w:val="0"/>
          <w:sz w:val="20"/>
          <w:szCs w:val="20"/>
        </w:rPr>
        <w:t xml:space="preserve"> side</w:t>
      </w:r>
      <w:r w:rsidR="00F4626C">
        <w:rPr>
          <w:rFonts w:ascii="Times New Roman" w:eastAsia="宋体" w:hAnsi="Times New Roman" w:cs="Times New Roman"/>
          <w:b/>
          <w:kern w:val="0"/>
          <w:sz w:val="20"/>
          <w:szCs w:val="20"/>
        </w:rPr>
        <w:t xml:space="preserve">, while a single transmission can be confined within </w:t>
      </w:r>
      <w:r w:rsidR="00032E0A">
        <w:rPr>
          <w:rFonts w:ascii="Times New Roman" w:eastAsia="宋体" w:hAnsi="Times New Roman" w:cs="Times New Roman"/>
          <w:b/>
          <w:kern w:val="0"/>
          <w:sz w:val="20"/>
          <w:szCs w:val="20"/>
        </w:rPr>
        <w:t xml:space="preserve">one or multiple consecutive </w:t>
      </w:r>
      <w:r w:rsidR="00F4626C">
        <w:rPr>
          <w:rFonts w:ascii="Times New Roman" w:eastAsia="宋体" w:hAnsi="Times New Roman" w:cs="Times New Roman"/>
          <w:b/>
          <w:kern w:val="0"/>
          <w:sz w:val="20"/>
          <w:szCs w:val="20"/>
        </w:rPr>
        <w:t>slot</w:t>
      </w:r>
      <w:r w:rsidR="00032E0A">
        <w:rPr>
          <w:rFonts w:ascii="Times New Roman" w:eastAsia="宋体" w:hAnsi="Times New Roman" w:cs="Times New Roman"/>
          <w:b/>
          <w:kern w:val="0"/>
          <w:sz w:val="20"/>
          <w:szCs w:val="20"/>
        </w:rPr>
        <w:t>s</w:t>
      </w:r>
      <w:r w:rsidR="00F4626C">
        <w:rPr>
          <w:rFonts w:ascii="Times New Roman" w:eastAsia="宋体" w:hAnsi="Times New Roman" w:cs="Times New Roman"/>
          <w:b/>
          <w:kern w:val="0"/>
          <w:sz w:val="20"/>
          <w:szCs w:val="20"/>
        </w:rPr>
        <w:t xml:space="preserve"> which can be achieved by Reader controlling the CW transmission.</w:t>
      </w:r>
      <w:r w:rsidR="000056CF">
        <w:rPr>
          <w:rFonts w:ascii="Times New Roman" w:eastAsia="宋体" w:hAnsi="Times New Roman" w:cs="Times New Roman"/>
          <w:b/>
          <w:kern w:val="0"/>
          <w:sz w:val="20"/>
          <w:szCs w:val="20"/>
        </w:rPr>
        <w:t xml:space="preserve"> </w:t>
      </w:r>
      <w:r w:rsidR="00F4626C">
        <w:rPr>
          <w:rFonts w:ascii="Times New Roman" w:eastAsia="宋体" w:hAnsi="Times New Roman" w:cs="Times New Roman"/>
          <w:b/>
          <w:kern w:val="0"/>
          <w:sz w:val="20"/>
          <w:szCs w:val="20"/>
        </w:rPr>
        <w:t xml:space="preserve"> </w:t>
      </w:r>
      <w:r w:rsidR="004E7AFD">
        <w:rPr>
          <w:rFonts w:ascii="Times New Roman" w:eastAsia="宋体" w:hAnsi="Times New Roman" w:cs="Times New Roman"/>
          <w:b/>
          <w:kern w:val="0"/>
          <w:sz w:val="20"/>
          <w:szCs w:val="20"/>
        </w:rPr>
        <w:t xml:space="preserve"> </w:t>
      </w:r>
      <w:r w:rsidR="00F4626C">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  </w:t>
      </w:r>
    </w:p>
    <w:p w14:paraId="5F90A709" w14:textId="1842A6CA" w:rsidR="006054D5" w:rsidRPr="00664C85" w:rsidRDefault="00C515E6" w:rsidP="00664C85">
      <w:pPr>
        <w:rPr>
          <w:rFonts w:ascii="Times New Roman" w:eastAsia="宋体" w:hAnsi="Times New Roman" w:cs="Times New Roman"/>
          <w:b/>
          <w:strike/>
          <w:kern w:val="0"/>
          <w:sz w:val="20"/>
          <w:szCs w:val="20"/>
        </w:rPr>
      </w:pPr>
      <w:r>
        <w:rPr>
          <w:rFonts w:ascii="Times New Roman" w:eastAsia="宋体" w:hAnsi="Times New Roman" w:cs="Times New Roman"/>
          <w:b/>
          <w:kern w:val="0"/>
          <w:sz w:val="20"/>
          <w:szCs w:val="20"/>
        </w:rPr>
        <w:t xml:space="preserve">Proposal 1: </w:t>
      </w:r>
      <w:r w:rsidRPr="0038309E">
        <w:rPr>
          <w:rFonts w:ascii="Times New Roman" w:eastAsia="宋体" w:hAnsi="Times New Roman" w:cs="Times New Roman"/>
          <w:b/>
          <w:kern w:val="0"/>
          <w:sz w:val="20"/>
          <w:szCs w:val="20"/>
        </w:rPr>
        <w:t xml:space="preserve">From </w:t>
      </w:r>
      <w:r w:rsidR="0036371A">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 xml:space="preserve">.  </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30420921" w:rsidR="00C53783" w:rsidRDefault="00E4001E"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bookmarkStart w:id="12" w:name="_Hlk157423243"/>
      <w:r>
        <w:rPr>
          <w:rFonts w:ascii="CG Times (WN)" w:eastAsia="Times New Roman" w:hAnsi="CG Times (WN)" w:cs="Times New Roman"/>
          <w:kern w:val="0"/>
          <w:sz w:val="36"/>
          <w:szCs w:val="20"/>
          <w:lang w:val="fr-FR" w:eastAsia="en-US"/>
        </w:rPr>
        <w:t>Synchornization for A-IoT</w:t>
      </w:r>
    </w:p>
    <w:bookmarkEnd w:id="12"/>
    <w:p w14:paraId="4409C5C1" w14:textId="500544D6" w:rsidR="00EA1A3C" w:rsidRDefault="00BF1D83" w:rsidP="00602769">
      <w:pPr>
        <w:adjustRightInd w:val="0"/>
        <w:snapToGrid w:val="0"/>
        <w:spacing w:afterLines="50" w:after="120"/>
        <w:rPr>
          <w:rFonts w:ascii="Times New Roman" w:eastAsia="宋体" w:hAnsi="Times New Roman" w:cs="Times New Roman"/>
          <w:kern w:val="0"/>
          <w:sz w:val="20"/>
          <w:szCs w:val="24"/>
        </w:rPr>
      </w:pPr>
      <w:r w:rsidRPr="001441CB">
        <w:rPr>
          <w:rFonts w:ascii="Times New Roman" w:eastAsia="宋体" w:hAnsi="Times New Roman" w:cs="Times New Roman"/>
          <w:kern w:val="0"/>
          <w:sz w:val="20"/>
          <w:szCs w:val="24"/>
        </w:rPr>
        <w:t>RFID C1G2</w:t>
      </w:r>
      <w:r>
        <w:rPr>
          <w:rFonts w:ascii="Times New Roman" w:eastAsia="宋体" w:hAnsi="Times New Roman" w:cs="Times New Roman"/>
          <w:kern w:val="0"/>
          <w:sz w:val="20"/>
          <w:szCs w:val="24"/>
        </w:rPr>
        <w:t xml:space="preserve"> is </w:t>
      </w:r>
      <w:r w:rsidR="000B70C8">
        <w:rPr>
          <w:rFonts w:ascii="Times New Roman" w:eastAsia="宋体" w:hAnsi="Times New Roman" w:cs="Times New Roman"/>
          <w:kern w:val="0"/>
          <w:sz w:val="20"/>
          <w:szCs w:val="24"/>
        </w:rPr>
        <w:t>an asynchronized system</w:t>
      </w:r>
      <w:r w:rsidR="00BF4946">
        <w:rPr>
          <w:rFonts w:ascii="Times New Roman" w:eastAsia="宋体" w:hAnsi="Times New Roman" w:cs="Times New Roman"/>
          <w:kern w:val="0"/>
          <w:sz w:val="20"/>
          <w:szCs w:val="24"/>
        </w:rPr>
        <w:t>, hence periodic</w:t>
      </w:r>
      <w:r w:rsidR="00AA38D2">
        <w:rPr>
          <w:rFonts w:ascii="Times New Roman" w:eastAsia="宋体" w:hAnsi="Times New Roman" w:cs="Times New Roman"/>
          <w:kern w:val="0"/>
          <w:sz w:val="20"/>
          <w:szCs w:val="24"/>
        </w:rPr>
        <w:t xml:space="preserve"> s</w:t>
      </w:r>
      <w:r w:rsidR="00AA38D2" w:rsidRPr="009F23C3">
        <w:rPr>
          <w:rFonts w:ascii="Times New Roman" w:eastAsia="宋体" w:hAnsi="Times New Roman" w:cs="Times New Roman"/>
          <w:kern w:val="0"/>
          <w:sz w:val="20"/>
          <w:szCs w:val="24"/>
        </w:rPr>
        <w:t>ynchronization</w:t>
      </w:r>
      <w:r w:rsidR="00AA38D2">
        <w:rPr>
          <w:rFonts w:ascii="Times New Roman" w:eastAsia="宋体" w:hAnsi="Times New Roman" w:cs="Times New Roman"/>
          <w:kern w:val="0"/>
          <w:sz w:val="20"/>
          <w:szCs w:val="24"/>
        </w:rPr>
        <w:t xml:space="preserve"> signal </w:t>
      </w:r>
      <w:r w:rsidR="00253254">
        <w:rPr>
          <w:rFonts w:ascii="Times New Roman" w:eastAsia="宋体" w:hAnsi="Times New Roman" w:cs="Times New Roman"/>
          <w:kern w:val="0"/>
          <w:sz w:val="20"/>
          <w:szCs w:val="24"/>
        </w:rPr>
        <w:t>is not needed for RFID system.</w:t>
      </w:r>
      <w:r w:rsidR="00BF4946">
        <w:rPr>
          <w:rFonts w:ascii="Times New Roman" w:eastAsia="宋体" w:hAnsi="Times New Roman" w:cs="Times New Roman"/>
          <w:kern w:val="0"/>
          <w:sz w:val="20"/>
          <w:szCs w:val="24"/>
        </w:rPr>
        <w:t xml:space="preserve"> </w:t>
      </w:r>
      <w:r w:rsidR="002E37CD">
        <w:rPr>
          <w:rFonts w:ascii="Times New Roman" w:eastAsia="宋体" w:hAnsi="Times New Roman" w:cs="Times New Roman"/>
          <w:kern w:val="0"/>
          <w:sz w:val="20"/>
          <w:szCs w:val="24"/>
        </w:rPr>
        <w:t>Then i</w:t>
      </w:r>
      <w:r w:rsidR="001177AF">
        <w:rPr>
          <w:rFonts w:ascii="Times New Roman" w:eastAsia="宋体" w:hAnsi="Times New Roman" w:cs="Times New Roman"/>
          <w:kern w:val="0"/>
          <w:sz w:val="20"/>
          <w:szCs w:val="24"/>
        </w:rPr>
        <w:t xml:space="preserve">n RFID, </w:t>
      </w:r>
      <w:r w:rsidR="005550AC">
        <w:rPr>
          <w:rFonts w:ascii="Times New Roman" w:eastAsia="宋体" w:hAnsi="Times New Roman" w:cs="Times New Roman"/>
          <w:kern w:val="0"/>
          <w:sz w:val="20"/>
          <w:szCs w:val="24"/>
        </w:rPr>
        <w:t>for DL</w:t>
      </w:r>
      <w:r w:rsidR="00A011DD">
        <w:rPr>
          <w:rFonts w:ascii="Times New Roman" w:eastAsia="宋体" w:hAnsi="Times New Roman" w:cs="Times New Roman" w:hint="eastAsia"/>
          <w:kern w:val="0"/>
          <w:sz w:val="20"/>
          <w:szCs w:val="24"/>
        </w:rPr>
        <w:t>/</w:t>
      </w:r>
      <w:r w:rsidR="00A011DD">
        <w:rPr>
          <w:rFonts w:ascii="Times New Roman" w:eastAsia="宋体" w:hAnsi="Times New Roman" w:cs="Times New Roman"/>
          <w:kern w:val="0"/>
          <w:sz w:val="20"/>
          <w:szCs w:val="24"/>
        </w:rPr>
        <w:t>UL</w:t>
      </w:r>
      <w:r w:rsidR="005550AC">
        <w:rPr>
          <w:rFonts w:ascii="Times New Roman" w:eastAsia="宋体" w:hAnsi="Times New Roman" w:cs="Times New Roman"/>
          <w:kern w:val="0"/>
          <w:sz w:val="20"/>
          <w:szCs w:val="24"/>
        </w:rPr>
        <w:t xml:space="preserve"> synchronization, </w:t>
      </w:r>
      <w:r w:rsidR="001177AF">
        <w:rPr>
          <w:rFonts w:ascii="Times New Roman" w:eastAsia="宋体" w:hAnsi="Times New Roman" w:cs="Times New Roman"/>
          <w:kern w:val="0"/>
          <w:sz w:val="20"/>
          <w:szCs w:val="24"/>
        </w:rPr>
        <w:t>each DL transmission starts with a R=&gt;T Preamble or Frame-sync</w:t>
      </w:r>
      <w:r w:rsidR="0021183E">
        <w:rPr>
          <w:rFonts w:ascii="Times New Roman" w:eastAsia="宋体" w:hAnsi="Times New Roman" w:cs="Times New Roman"/>
          <w:kern w:val="0"/>
          <w:sz w:val="20"/>
          <w:szCs w:val="24"/>
        </w:rPr>
        <w:t xml:space="preserve"> and </w:t>
      </w:r>
      <w:r w:rsidR="00E22580">
        <w:rPr>
          <w:rFonts w:ascii="Times New Roman" w:eastAsia="宋体" w:hAnsi="Times New Roman" w:cs="Times New Roman"/>
          <w:kern w:val="0"/>
          <w:sz w:val="20"/>
          <w:szCs w:val="24"/>
        </w:rPr>
        <w:t xml:space="preserve">each </w:t>
      </w:r>
      <w:r w:rsidR="005550AC">
        <w:rPr>
          <w:rFonts w:ascii="Times New Roman" w:eastAsia="宋体" w:hAnsi="Times New Roman" w:cs="Times New Roman"/>
          <w:kern w:val="0"/>
          <w:sz w:val="20"/>
          <w:szCs w:val="24"/>
        </w:rPr>
        <w:t>UL transmission starts w</w:t>
      </w:r>
      <w:r w:rsidR="00BF4946">
        <w:rPr>
          <w:rFonts w:ascii="Times New Roman" w:eastAsia="宋体" w:hAnsi="Times New Roman" w:cs="Times New Roman"/>
          <w:kern w:val="0"/>
          <w:sz w:val="20"/>
          <w:szCs w:val="24"/>
        </w:rPr>
        <w:t>ith a T=&gt;R Preamble</w:t>
      </w:r>
      <w:r w:rsidR="0021183E">
        <w:rPr>
          <w:rFonts w:ascii="Times New Roman" w:eastAsia="宋体" w:hAnsi="Times New Roman" w:cs="Times New Roman"/>
          <w:kern w:val="0"/>
          <w:sz w:val="20"/>
          <w:szCs w:val="24"/>
        </w:rPr>
        <w:t xml:space="preserve"> to facilitate</w:t>
      </w:r>
      <w:r w:rsidR="00EA1A3C">
        <w:rPr>
          <w:rFonts w:ascii="Times New Roman" w:eastAsia="宋体" w:hAnsi="Times New Roman" w:cs="Times New Roman"/>
          <w:kern w:val="0"/>
          <w:sz w:val="20"/>
          <w:szCs w:val="24"/>
        </w:rPr>
        <w:t xml:space="preserve"> the receiver </w:t>
      </w:r>
      <w:r w:rsidR="0036371A" w:rsidRPr="00EA1A3C">
        <w:rPr>
          <w:rFonts w:ascii="Times New Roman" w:eastAsia="宋体" w:hAnsi="Times New Roman" w:cs="Times New Roman"/>
          <w:kern w:val="0"/>
          <w:sz w:val="20"/>
          <w:szCs w:val="24"/>
        </w:rPr>
        <w:t>synchroniz</w:t>
      </w:r>
      <w:r w:rsidR="0036371A">
        <w:rPr>
          <w:rFonts w:ascii="Times New Roman" w:eastAsia="宋体" w:hAnsi="Times New Roman" w:cs="Times New Roman"/>
          <w:kern w:val="0"/>
          <w:sz w:val="20"/>
          <w:szCs w:val="24"/>
        </w:rPr>
        <w:t>ation of</w:t>
      </w:r>
      <w:r w:rsidR="0036371A" w:rsidRPr="00EA1A3C">
        <w:rPr>
          <w:rFonts w:ascii="Times New Roman" w:eastAsia="宋体" w:hAnsi="Times New Roman" w:cs="Times New Roman"/>
          <w:kern w:val="0"/>
          <w:sz w:val="20"/>
          <w:szCs w:val="24"/>
        </w:rPr>
        <w:t xml:space="preserve"> </w:t>
      </w:r>
      <w:r w:rsidR="00EA1A3C" w:rsidRPr="00EA1A3C">
        <w:rPr>
          <w:rFonts w:ascii="Times New Roman" w:eastAsia="宋体" w:hAnsi="Times New Roman" w:cs="Times New Roman"/>
          <w:kern w:val="0"/>
          <w:sz w:val="20"/>
          <w:szCs w:val="24"/>
        </w:rPr>
        <w:t>its clock with the transmitter's clock</w:t>
      </w:r>
      <w:r w:rsidR="00EA1A3C">
        <w:rPr>
          <w:rFonts w:ascii="Times New Roman" w:eastAsia="宋体" w:hAnsi="Times New Roman" w:cs="Times New Roman"/>
          <w:kern w:val="0"/>
          <w:sz w:val="20"/>
          <w:szCs w:val="24"/>
        </w:rPr>
        <w:t xml:space="preserve"> for the incoming signal. </w:t>
      </w:r>
    </w:p>
    <w:p w14:paraId="65284959" w14:textId="5A9284B5" w:rsidR="00C33F2A" w:rsidRDefault="009F23C3" w:rsidP="00602769">
      <w:pPr>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NR is</w:t>
      </w:r>
      <w:r w:rsidR="00EA1A3C">
        <w:rPr>
          <w:rFonts w:ascii="Times New Roman" w:eastAsia="宋体" w:hAnsi="Times New Roman" w:cs="Times New Roman"/>
          <w:kern w:val="0"/>
          <w:sz w:val="20"/>
          <w:szCs w:val="24"/>
        </w:rPr>
        <w:t xml:space="preserve"> a</w:t>
      </w:r>
      <w:r w:rsidR="00C4531F">
        <w:rPr>
          <w:rFonts w:ascii="Times New Roman" w:eastAsia="宋体" w:hAnsi="Times New Roman" w:cs="Times New Roman"/>
          <w:kern w:val="0"/>
          <w:sz w:val="20"/>
          <w:szCs w:val="24"/>
        </w:rPr>
        <w:t xml:space="preserve"> synchronized</w:t>
      </w:r>
      <w:r w:rsidR="001366DB">
        <w:rPr>
          <w:rFonts w:ascii="Times New Roman" w:eastAsia="宋体" w:hAnsi="Times New Roman" w:cs="Times New Roman"/>
          <w:kern w:val="0"/>
          <w:sz w:val="20"/>
          <w:szCs w:val="24"/>
        </w:rPr>
        <w:t xml:space="preserve"> system, </w:t>
      </w:r>
      <w:r w:rsidR="00EA1A3C">
        <w:rPr>
          <w:rFonts w:ascii="Times New Roman" w:eastAsia="宋体" w:hAnsi="Times New Roman" w:cs="Times New Roman"/>
          <w:kern w:val="0"/>
          <w:sz w:val="20"/>
          <w:szCs w:val="24"/>
        </w:rPr>
        <w:t xml:space="preserve">where the </w:t>
      </w:r>
      <w:r w:rsidR="00A037FB">
        <w:rPr>
          <w:rFonts w:ascii="Times New Roman" w:eastAsia="宋体" w:hAnsi="Times New Roman" w:cs="Times New Roman"/>
          <w:kern w:val="0"/>
          <w:sz w:val="20"/>
          <w:szCs w:val="24"/>
        </w:rPr>
        <w:t xml:space="preserve">DL </w:t>
      </w:r>
      <w:r w:rsidR="00EA1A3C">
        <w:rPr>
          <w:rFonts w:ascii="Times New Roman" w:eastAsia="宋体" w:hAnsi="Times New Roman" w:cs="Times New Roman"/>
          <w:kern w:val="0"/>
          <w:sz w:val="20"/>
          <w:szCs w:val="24"/>
        </w:rPr>
        <w:t>synchronization signal such as SSB is transmitted periodically to help the UE to know the NR system time, more</w:t>
      </w:r>
      <w:r w:rsidR="00A037FB">
        <w:rPr>
          <w:rFonts w:ascii="Times New Roman" w:eastAsia="宋体" w:hAnsi="Times New Roman" w:cs="Times New Roman"/>
          <w:kern w:val="0"/>
          <w:sz w:val="20"/>
          <w:szCs w:val="24"/>
        </w:rPr>
        <w:t xml:space="preserve"> specifically, to let the UE know the </w:t>
      </w:r>
      <w:r w:rsidR="00A037FB" w:rsidRPr="00A037FB">
        <w:rPr>
          <w:rFonts w:ascii="Times New Roman" w:eastAsia="宋体" w:hAnsi="Times New Roman" w:cs="Times New Roman"/>
          <w:kern w:val="0"/>
          <w:sz w:val="20"/>
          <w:szCs w:val="24"/>
        </w:rPr>
        <w:t xml:space="preserve">exact timing </w:t>
      </w:r>
      <w:r w:rsidR="00F423C0">
        <w:rPr>
          <w:rFonts w:ascii="Times New Roman" w:eastAsia="宋体" w:hAnsi="Times New Roman" w:cs="Times New Roman"/>
          <w:kern w:val="0"/>
          <w:sz w:val="20"/>
          <w:szCs w:val="24"/>
        </w:rPr>
        <w:t>like</w:t>
      </w:r>
      <w:r w:rsidR="003F1DAA">
        <w:rPr>
          <w:rFonts w:ascii="Times New Roman" w:eastAsia="宋体" w:hAnsi="Times New Roman" w:cs="Times New Roman"/>
          <w:kern w:val="0"/>
          <w:sz w:val="20"/>
          <w:szCs w:val="24"/>
        </w:rPr>
        <w:t xml:space="preserve"> frame number, subframe number, slot number</w:t>
      </w:r>
      <w:r w:rsidR="00F423C0">
        <w:rPr>
          <w:rFonts w:ascii="Times New Roman" w:eastAsia="宋体" w:hAnsi="Times New Roman" w:cs="Times New Roman"/>
          <w:kern w:val="0"/>
          <w:sz w:val="20"/>
          <w:szCs w:val="24"/>
        </w:rPr>
        <w:t xml:space="preserve">, </w:t>
      </w:r>
      <w:r w:rsidR="003F1DAA">
        <w:rPr>
          <w:rFonts w:ascii="Times New Roman" w:eastAsia="宋体" w:hAnsi="Times New Roman" w:cs="Times New Roman"/>
          <w:kern w:val="0"/>
          <w:sz w:val="20"/>
          <w:szCs w:val="24"/>
        </w:rPr>
        <w:t>OFDM</w:t>
      </w:r>
      <w:r w:rsidR="00F423C0">
        <w:rPr>
          <w:rFonts w:ascii="Times New Roman" w:eastAsia="宋体" w:hAnsi="Times New Roman" w:cs="Times New Roman"/>
          <w:kern w:val="0"/>
          <w:sz w:val="20"/>
          <w:szCs w:val="24"/>
        </w:rPr>
        <w:t xml:space="preserve"> number</w:t>
      </w:r>
      <w:r w:rsidR="0036371A">
        <w:rPr>
          <w:rFonts w:ascii="Times New Roman" w:eastAsia="宋体" w:hAnsi="Times New Roman" w:cs="Times New Roman"/>
          <w:kern w:val="0"/>
          <w:sz w:val="20"/>
          <w:szCs w:val="24"/>
        </w:rPr>
        <w:t>,</w:t>
      </w:r>
      <w:r w:rsidR="00F423C0">
        <w:rPr>
          <w:rFonts w:ascii="Times New Roman" w:eastAsia="宋体" w:hAnsi="Times New Roman" w:cs="Times New Roman"/>
          <w:kern w:val="0"/>
          <w:sz w:val="20"/>
          <w:szCs w:val="24"/>
        </w:rPr>
        <w:t xml:space="preserve"> and the corresponding frame/subframe/slot/OFDM symbol boundary</w:t>
      </w:r>
      <w:r w:rsidR="001D3D63">
        <w:rPr>
          <w:rFonts w:ascii="Times New Roman" w:eastAsia="宋体" w:hAnsi="Times New Roman" w:cs="Times New Roman"/>
          <w:kern w:val="0"/>
          <w:sz w:val="20"/>
          <w:szCs w:val="24"/>
        </w:rPr>
        <w:t xml:space="preserve">. </w:t>
      </w:r>
      <w:r w:rsidR="0097650D">
        <w:rPr>
          <w:rFonts w:ascii="Times New Roman" w:eastAsia="宋体" w:hAnsi="Times New Roman" w:cs="Times New Roman"/>
          <w:kern w:val="0"/>
          <w:sz w:val="20"/>
          <w:szCs w:val="24"/>
        </w:rPr>
        <w:t xml:space="preserve">The UL synchronization is achieved by adjusting a UE’s transmission timing by RACH procedure </w:t>
      </w:r>
      <w:r w:rsidR="00602769">
        <w:rPr>
          <w:rFonts w:ascii="Times New Roman" w:eastAsia="宋体" w:hAnsi="Times New Roman" w:cs="Times New Roman"/>
          <w:kern w:val="0"/>
          <w:sz w:val="20"/>
          <w:szCs w:val="24"/>
        </w:rPr>
        <w:t>and/</w:t>
      </w:r>
      <w:r w:rsidR="0097650D">
        <w:rPr>
          <w:rFonts w:ascii="Times New Roman" w:eastAsia="宋体" w:hAnsi="Times New Roman" w:cs="Times New Roman"/>
          <w:kern w:val="0"/>
          <w:sz w:val="20"/>
          <w:szCs w:val="24"/>
        </w:rPr>
        <w:t xml:space="preserve">or TA command so that </w:t>
      </w:r>
      <w:r w:rsidR="0097650D" w:rsidRPr="0097650D">
        <w:rPr>
          <w:rFonts w:ascii="Times New Roman" w:eastAsia="宋体" w:hAnsi="Times New Roman" w:cs="Times New Roman"/>
          <w:kern w:val="0"/>
          <w:sz w:val="20"/>
          <w:szCs w:val="24"/>
        </w:rPr>
        <w:t xml:space="preserve">the uplink signal from </w:t>
      </w:r>
      <w:r w:rsidR="0097650D">
        <w:rPr>
          <w:rFonts w:ascii="Times New Roman" w:eastAsia="宋体" w:hAnsi="Times New Roman" w:cs="Times New Roman"/>
          <w:kern w:val="0"/>
          <w:sz w:val="20"/>
          <w:szCs w:val="24"/>
        </w:rPr>
        <w:t xml:space="preserve">multiple </w:t>
      </w:r>
      <w:r w:rsidR="0097650D" w:rsidRPr="0097650D">
        <w:rPr>
          <w:rFonts w:ascii="Times New Roman" w:eastAsia="宋体" w:hAnsi="Times New Roman" w:cs="Times New Roman"/>
          <w:kern w:val="0"/>
          <w:sz w:val="20"/>
          <w:szCs w:val="24"/>
        </w:rPr>
        <w:t>UE</w:t>
      </w:r>
      <w:r w:rsidR="0097650D">
        <w:rPr>
          <w:rFonts w:ascii="Times New Roman" w:eastAsia="宋体" w:hAnsi="Times New Roman" w:cs="Times New Roman"/>
          <w:kern w:val="0"/>
          <w:sz w:val="20"/>
          <w:szCs w:val="24"/>
        </w:rPr>
        <w:t xml:space="preserve">s can be </w:t>
      </w:r>
      <w:r w:rsidR="0097650D" w:rsidRPr="0097650D">
        <w:rPr>
          <w:rFonts w:ascii="Times New Roman" w:eastAsia="宋体" w:hAnsi="Times New Roman" w:cs="Times New Roman"/>
          <w:kern w:val="0"/>
          <w:sz w:val="20"/>
          <w:szCs w:val="24"/>
        </w:rPr>
        <w:t xml:space="preserve">aligned </w:t>
      </w:r>
      <w:r w:rsidR="0097650D">
        <w:rPr>
          <w:rFonts w:ascii="Times New Roman" w:eastAsia="宋体" w:hAnsi="Times New Roman" w:cs="Times New Roman"/>
          <w:kern w:val="0"/>
          <w:sz w:val="20"/>
          <w:szCs w:val="24"/>
        </w:rPr>
        <w:t xml:space="preserve">with a common time at </w:t>
      </w:r>
      <w:r w:rsidR="0036371A">
        <w:rPr>
          <w:rFonts w:ascii="Times New Roman" w:eastAsia="宋体" w:hAnsi="Times New Roman" w:cs="Times New Roman"/>
          <w:kern w:val="0"/>
          <w:sz w:val="20"/>
          <w:szCs w:val="24"/>
        </w:rPr>
        <w:t xml:space="preserve">the </w:t>
      </w:r>
      <w:r w:rsidR="0097650D">
        <w:rPr>
          <w:rFonts w:ascii="Times New Roman" w:eastAsia="宋体" w:hAnsi="Times New Roman" w:cs="Times New Roman"/>
          <w:kern w:val="0"/>
          <w:sz w:val="20"/>
          <w:szCs w:val="24"/>
        </w:rPr>
        <w:t xml:space="preserve">network side.   </w:t>
      </w:r>
    </w:p>
    <w:p w14:paraId="1550C105" w14:textId="752E9B15" w:rsidR="004C3337" w:rsidRDefault="00602769" w:rsidP="00602769">
      <w:pPr>
        <w:adjustRightInd w:val="0"/>
        <w:snapToGrid w:val="0"/>
        <w:spacing w:afterLines="50" w:after="120"/>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A-IoT synchronization, the main discussion point is whether the periodic synchronization signal is needed or not. </w:t>
      </w:r>
      <w:r>
        <w:rPr>
          <w:rFonts w:ascii="Times New Roman" w:eastAsia="宋体" w:hAnsi="Times New Roman" w:cs="Times New Roman" w:hint="eastAsia"/>
          <w:kern w:val="0"/>
          <w:sz w:val="20"/>
          <w:szCs w:val="24"/>
        </w:rPr>
        <w:t>It</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is</w:t>
      </w:r>
      <w:r>
        <w:rPr>
          <w:rFonts w:ascii="Times New Roman" w:eastAsia="宋体" w:hAnsi="Times New Roman" w:cs="Times New Roman"/>
          <w:kern w:val="0"/>
          <w:sz w:val="20"/>
          <w:szCs w:val="24"/>
        </w:rPr>
        <w:t xml:space="preserve"> obvious that for </w:t>
      </w:r>
      <w:r w:rsidR="00DF4855">
        <w:rPr>
          <w:rFonts w:ascii="Times New Roman" w:eastAsia="宋体" w:hAnsi="Times New Roman" w:cs="Times New Roman"/>
          <w:kern w:val="0"/>
          <w:sz w:val="20"/>
          <w:szCs w:val="24"/>
        </w:rPr>
        <w:t xml:space="preserve">passive </w:t>
      </w:r>
      <w:r>
        <w:rPr>
          <w:rFonts w:ascii="Times New Roman" w:eastAsia="宋体" w:hAnsi="Times New Roman" w:cs="Times New Roman"/>
          <w:kern w:val="0"/>
          <w:sz w:val="20"/>
          <w:szCs w:val="24"/>
        </w:rPr>
        <w:t xml:space="preserve">A-IoT device </w:t>
      </w:r>
      <w:r w:rsidR="00DF4855">
        <w:rPr>
          <w:rFonts w:ascii="Times New Roman" w:eastAsia="宋体" w:hAnsi="Times New Roman" w:cs="Times New Roman"/>
          <w:kern w:val="0"/>
          <w:sz w:val="20"/>
          <w:szCs w:val="24"/>
        </w:rPr>
        <w:t xml:space="preserve">like device </w:t>
      </w:r>
      <w:r>
        <w:rPr>
          <w:rFonts w:ascii="Times New Roman" w:eastAsia="宋体" w:hAnsi="Times New Roman" w:cs="Times New Roman"/>
          <w:kern w:val="0"/>
          <w:sz w:val="20"/>
          <w:szCs w:val="24"/>
        </w:rPr>
        <w:t xml:space="preserve">Type 1 with </w:t>
      </w:r>
      <w:r w:rsidRPr="00C5652E">
        <w:rPr>
          <w:rFonts w:ascii="Times New Roman" w:eastAsia="宋体" w:hAnsi="Times New Roman" w:cs="Times New Roman"/>
          <w:kern w:val="0"/>
          <w:sz w:val="20"/>
          <w:szCs w:val="20"/>
          <w:lang w:eastAsia="ja-JP"/>
        </w:rPr>
        <w:t xml:space="preserve">~1 </w:t>
      </w:r>
      <w:r w:rsidRPr="00C5652E">
        <w:rPr>
          <w:rFonts w:ascii="Times New Roman" w:eastAsia="宋体" w:hAnsi="Times New Roman" w:cs="Times New Roman"/>
          <w:i/>
          <w:kern w:val="0"/>
          <w:sz w:val="20"/>
          <w:szCs w:val="20"/>
          <w:lang w:eastAsia="ja-JP"/>
        </w:rPr>
        <w:t>µ</w:t>
      </w:r>
      <w:r w:rsidRPr="00C5652E">
        <w:rPr>
          <w:rFonts w:ascii="Times New Roman" w:eastAsia="宋体" w:hAnsi="Times New Roman" w:cs="Times New Roman"/>
          <w:kern w:val="0"/>
          <w:sz w:val="20"/>
          <w:szCs w:val="20"/>
          <w:lang w:eastAsia="ja-JP"/>
        </w:rPr>
        <w:t>W peak power consumption</w:t>
      </w:r>
      <w:r>
        <w:rPr>
          <w:rFonts w:ascii="Times New Roman" w:eastAsia="宋体" w:hAnsi="Times New Roman" w:cs="Times New Roman"/>
          <w:kern w:val="0"/>
          <w:sz w:val="20"/>
          <w:szCs w:val="20"/>
          <w:lang w:eastAsia="ja-JP"/>
        </w:rPr>
        <w:t>,</w:t>
      </w:r>
      <w:r w:rsidR="00DF4855">
        <w:rPr>
          <w:rFonts w:ascii="Times New Roman" w:eastAsia="宋体" w:hAnsi="Times New Roman" w:cs="Times New Roman"/>
          <w:kern w:val="0"/>
          <w:sz w:val="20"/>
          <w:szCs w:val="20"/>
          <w:lang w:eastAsia="ja-JP"/>
        </w:rPr>
        <w:t xml:space="preserve"> it cannot keep synchronization with the Reader when the device is not energized. However, for active A-IoT device </w:t>
      </w:r>
      <w:proofErr w:type="spellStart"/>
      <w:r w:rsidR="00DF4855">
        <w:rPr>
          <w:rFonts w:ascii="Times New Roman" w:eastAsia="宋体" w:hAnsi="Times New Roman" w:cs="Times New Roman"/>
          <w:kern w:val="0"/>
          <w:sz w:val="20"/>
          <w:szCs w:val="20"/>
          <w:lang w:eastAsia="ja-JP"/>
        </w:rPr>
        <w:t>a.k.a</w:t>
      </w:r>
      <w:proofErr w:type="spellEnd"/>
      <w:r w:rsidR="00DF4855">
        <w:rPr>
          <w:rFonts w:ascii="Times New Roman" w:eastAsia="宋体" w:hAnsi="Times New Roman" w:cs="Times New Roman"/>
          <w:kern w:val="0"/>
          <w:sz w:val="20"/>
          <w:szCs w:val="20"/>
          <w:lang w:eastAsia="ja-JP"/>
        </w:rPr>
        <w:t xml:space="preserve"> Device C, it may be possible to maintain the synchronization with the Reader by periodically detecting the </w:t>
      </w:r>
      <w:r w:rsidR="00E84CD2">
        <w:rPr>
          <w:rFonts w:ascii="Times New Roman" w:eastAsia="宋体" w:hAnsi="Times New Roman" w:cs="Times New Roman"/>
          <w:kern w:val="0"/>
          <w:sz w:val="20"/>
          <w:szCs w:val="20"/>
          <w:lang w:eastAsia="ja-JP"/>
        </w:rPr>
        <w:t>synchronization signal to achieve the DRX based operation</w:t>
      </w:r>
      <w:r w:rsidR="00DA7370">
        <w:rPr>
          <w:rFonts w:ascii="Times New Roman" w:eastAsia="宋体" w:hAnsi="Times New Roman" w:cs="Times New Roman"/>
          <w:kern w:val="0"/>
          <w:sz w:val="20"/>
          <w:szCs w:val="20"/>
          <w:lang w:eastAsia="ja-JP"/>
        </w:rPr>
        <w:t>. Although such optimization for Device C is possible, the benefits versus the overhead for the periodic synchronization signal</w:t>
      </w:r>
      <w:r w:rsidR="001426B9">
        <w:rPr>
          <w:rFonts w:ascii="Times New Roman" w:eastAsia="宋体" w:hAnsi="Times New Roman" w:cs="Times New Roman"/>
          <w:kern w:val="0"/>
          <w:sz w:val="20"/>
          <w:szCs w:val="20"/>
          <w:lang w:eastAsia="ja-JP"/>
        </w:rPr>
        <w:t xml:space="preserve">, power consumption and required standard efforts need to be further justified. Considering the target of </w:t>
      </w:r>
      <w:r w:rsidR="001426B9" w:rsidRPr="001426B9">
        <w:rPr>
          <w:rFonts w:ascii="Times New Roman" w:eastAsia="宋体" w:hAnsi="Times New Roman" w:cs="Times New Roman"/>
          <w:kern w:val="0"/>
          <w:sz w:val="20"/>
          <w:szCs w:val="20"/>
          <w:lang w:eastAsia="ja-JP"/>
        </w:rPr>
        <w:t xml:space="preserve">a harmonized air interface design for </w:t>
      </w:r>
      <w:r w:rsidR="001426B9">
        <w:rPr>
          <w:rFonts w:ascii="Times New Roman" w:eastAsia="宋体" w:hAnsi="Times New Roman" w:cs="Times New Roman"/>
          <w:kern w:val="0"/>
          <w:sz w:val="20"/>
          <w:szCs w:val="20"/>
          <w:lang w:eastAsia="ja-JP"/>
        </w:rPr>
        <w:t xml:space="preserve">different </w:t>
      </w:r>
      <w:r w:rsidR="001426B9" w:rsidRPr="001426B9">
        <w:rPr>
          <w:rFonts w:ascii="Times New Roman" w:eastAsia="宋体" w:hAnsi="Times New Roman" w:cs="Times New Roman"/>
          <w:kern w:val="0"/>
          <w:sz w:val="20"/>
          <w:szCs w:val="20"/>
          <w:lang w:eastAsia="ja-JP"/>
        </w:rPr>
        <w:t>A</w:t>
      </w:r>
      <w:r w:rsidR="001426B9">
        <w:rPr>
          <w:rFonts w:ascii="Times New Roman" w:eastAsia="宋体" w:hAnsi="Times New Roman" w:cs="Times New Roman"/>
          <w:kern w:val="0"/>
          <w:sz w:val="20"/>
          <w:szCs w:val="20"/>
          <w:lang w:eastAsia="ja-JP"/>
        </w:rPr>
        <w:t>-</w:t>
      </w:r>
      <w:r w:rsidR="001426B9" w:rsidRPr="001426B9">
        <w:rPr>
          <w:rFonts w:ascii="Times New Roman" w:eastAsia="宋体" w:hAnsi="Times New Roman" w:cs="Times New Roman"/>
          <w:kern w:val="0"/>
          <w:sz w:val="20"/>
          <w:szCs w:val="20"/>
          <w:lang w:eastAsia="ja-JP"/>
        </w:rPr>
        <w:t>IoT</w:t>
      </w:r>
      <w:r w:rsidR="001426B9">
        <w:rPr>
          <w:rFonts w:ascii="Times New Roman" w:eastAsia="宋体" w:hAnsi="Times New Roman" w:cs="Times New Roman"/>
          <w:kern w:val="0"/>
          <w:sz w:val="20"/>
          <w:szCs w:val="20"/>
          <w:lang w:eastAsia="ja-JP"/>
        </w:rPr>
        <w:t xml:space="preserve"> devices, and </w:t>
      </w:r>
      <w:r w:rsidR="0036371A">
        <w:rPr>
          <w:rFonts w:ascii="Times New Roman" w:eastAsia="宋体" w:hAnsi="Times New Roman" w:cs="Times New Roman"/>
          <w:kern w:val="0"/>
          <w:sz w:val="20"/>
          <w:szCs w:val="20"/>
          <w:lang w:eastAsia="ja-JP"/>
        </w:rPr>
        <w:t xml:space="preserve">asynchronous </w:t>
      </w:r>
      <w:r w:rsidR="001426B9">
        <w:rPr>
          <w:rFonts w:ascii="Times New Roman" w:eastAsia="宋体" w:hAnsi="Times New Roman" w:cs="Times New Roman"/>
          <w:kern w:val="0"/>
          <w:sz w:val="20"/>
          <w:szCs w:val="20"/>
          <w:lang w:eastAsia="ja-JP"/>
        </w:rPr>
        <w:t>design similar as RFID system is anyway required for passive A-IoT device,</w:t>
      </w:r>
      <w:r w:rsidR="00F01F9B">
        <w:rPr>
          <w:rFonts w:ascii="Times New Roman" w:eastAsia="宋体" w:hAnsi="Times New Roman" w:cs="Times New Roman"/>
          <w:kern w:val="0"/>
          <w:sz w:val="20"/>
          <w:szCs w:val="20"/>
          <w:lang w:eastAsia="ja-JP"/>
        </w:rPr>
        <w:t xml:space="preserve"> periodic </w:t>
      </w:r>
      <w:r w:rsidR="00F423F6">
        <w:rPr>
          <w:rFonts w:ascii="Times New Roman" w:eastAsia="宋体" w:hAnsi="Times New Roman" w:cs="Times New Roman"/>
          <w:kern w:val="0"/>
          <w:sz w:val="20"/>
          <w:szCs w:val="20"/>
          <w:lang w:eastAsia="ja-JP"/>
        </w:rPr>
        <w:t xml:space="preserve">DL </w:t>
      </w:r>
      <w:r w:rsidR="00F01F9B">
        <w:rPr>
          <w:rFonts w:ascii="Times New Roman" w:eastAsia="宋体" w:hAnsi="Times New Roman" w:cs="Times New Roman"/>
          <w:kern w:val="0"/>
          <w:sz w:val="20"/>
          <w:szCs w:val="20"/>
          <w:lang w:eastAsia="ja-JP"/>
        </w:rPr>
        <w:t xml:space="preserve">synchronization signal should not be considered for A-IoT operation. </w:t>
      </w:r>
    </w:p>
    <w:p w14:paraId="5609A99E" w14:textId="18007090" w:rsidR="004C3337" w:rsidRPr="004C3337" w:rsidRDefault="004C3337" w:rsidP="004C3337">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Pr>
          <w:rFonts w:ascii="Times New Roman" w:eastAsia="宋体" w:hAnsi="Times New Roman" w:cs="Times New Roman"/>
          <w:b/>
          <w:kern w:val="0"/>
          <w:sz w:val="20"/>
          <w:szCs w:val="20"/>
        </w:rPr>
        <w:t xml:space="preserve"> </w:t>
      </w:r>
      <w:r w:rsidR="0021253F">
        <w:rPr>
          <w:rFonts w:ascii="Times New Roman" w:eastAsia="宋体" w:hAnsi="Times New Roman" w:cs="Times New Roman"/>
          <w:b/>
          <w:kern w:val="0"/>
          <w:sz w:val="20"/>
          <w:szCs w:val="20"/>
        </w:rPr>
        <w:t>2</w:t>
      </w:r>
      <w:r w:rsidRPr="004C3337">
        <w:rPr>
          <w:rFonts w:ascii="Times New Roman" w:eastAsia="宋体" w:hAnsi="Times New Roman" w:cs="Times New Roman"/>
          <w:b/>
          <w:kern w:val="0"/>
          <w:sz w:val="20"/>
          <w:szCs w:val="20"/>
        </w:rPr>
        <w:t xml:space="preserve">: For A-IoT synchronization, </w:t>
      </w:r>
    </w:p>
    <w:p w14:paraId="4BBCF335" w14:textId="77777777" w:rsidR="004C3337" w:rsidRPr="004C3337" w:rsidRDefault="004C3337"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Periodic Synchronization signal like NR SSB/TRS is not needed for A-IoT operation</w:t>
      </w:r>
    </w:p>
    <w:p w14:paraId="27FFE80A" w14:textId="390FC671" w:rsidR="00845451" w:rsidRDefault="009E7C72"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A-</w:t>
      </w:r>
      <w:r w:rsidR="004C3337" w:rsidRPr="004C3337">
        <w:rPr>
          <w:rFonts w:ascii="Times New Roman" w:eastAsia="宋体" w:hAnsi="Times New Roman" w:cs="Times New Roman"/>
          <w:b/>
          <w:kern w:val="0"/>
          <w:sz w:val="20"/>
          <w:szCs w:val="20"/>
        </w:rPr>
        <w:t>IoT device does not need to maintain or know the frame/subframe/slot number/index</w:t>
      </w:r>
    </w:p>
    <w:p w14:paraId="47525645" w14:textId="6349F9C5" w:rsidR="00994B3A" w:rsidRPr="00845451" w:rsidRDefault="00994B3A"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845451">
        <w:rPr>
          <w:rFonts w:ascii="Times New Roman" w:eastAsia="宋体" w:hAnsi="Times New Roman" w:cs="Times New Roman" w:hint="eastAsia"/>
          <w:b/>
          <w:kern w:val="0"/>
          <w:sz w:val="20"/>
          <w:szCs w:val="20"/>
        </w:rPr>
        <w:t xml:space="preserve">Once A-IoT device is energized/activated, it continuously detects the DL signals transmitted by the Reader. </w:t>
      </w:r>
    </w:p>
    <w:p w14:paraId="7BE4C8E5" w14:textId="36C9A0CA" w:rsidR="009F23C3" w:rsidRPr="004C3337" w:rsidRDefault="004C3337"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4"/>
        </w:rPr>
      </w:pPr>
      <w:r w:rsidRPr="004C3337">
        <w:rPr>
          <w:rFonts w:ascii="Times New Roman" w:eastAsia="宋体" w:hAnsi="Times New Roman" w:cs="Times New Roman"/>
          <w:b/>
          <w:kern w:val="0"/>
          <w:sz w:val="20"/>
          <w:szCs w:val="20"/>
        </w:rPr>
        <w:t xml:space="preserve">For DL reception, DL preamble is needed for a A-IoT device to synchronize with the reader’s timing  </w:t>
      </w:r>
      <w:r w:rsidR="00F01F9B" w:rsidRPr="004C3337">
        <w:rPr>
          <w:rFonts w:ascii="Times New Roman" w:eastAsia="宋体" w:hAnsi="Times New Roman" w:cs="Times New Roman"/>
          <w:b/>
          <w:kern w:val="0"/>
          <w:sz w:val="20"/>
          <w:szCs w:val="20"/>
        </w:rPr>
        <w:t xml:space="preserve"> </w:t>
      </w:r>
      <w:r w:rsidR="001426B9" w:rsidRPr="004C3337">
        <w:rPr>
          <w:rFonts w:ascii="Times New Roman" w:eastAsia="宋体" w:hAnsi="Times New Roman" w:cs="Times New Roman"/>
          <w:b/>
          <w:kern w:val="0"/>
          <w:sz w:val="20"/>
          <w:szCs w:val="20"/>
        </w:rPr>
        <w:t xml:space="preserve"> </w:t>
      </w:r>
      <w:r w:rsidR="00DA7370" w:rsidRPr="004C3337">
        <w:rPr>
          <w:rFonts w:ascii="Times New Roman" w:eastAsia="宋体" w:hAnsi="Times New Roman" w:cs="Times New Roman"/>
          <w:b/>
          <w:kern w:val="0"/>
          <w:sz w:val="20"/>
          <w:szCs w:val="20"/>
          <w:lang w:eastAsia="ja-JP"/>
        </w:rPr>
        <w:t xml:space="preserve">         </w:t>
      </w:r>
      <w:r w:rsidR="00DF4855" w:rsidRPr="004C3337">
        <w:rPr>
          <w:rFonts w:ascii="Times New Roman" w:eastAsia="宋体" w:hAnsi="Times New Roman" w:cs="Times New Roman"/>
          <w:b/>
          <w:kern w:val="0"/>
          <w:sz w:val="20"/>
          <w:szCs w:val="20"/>
          <w:lang w:eastAsia="ja-JP"/>
        </w:rPr>
        <w:t xml:space="preserve">   </w:t>
      </w:r>
    </w:p>
    <w:p w14:paraId="7D6DE836" w14:textId="63EB0892" w:rsidR="004C3337" w:rsidRDefault="00F423F6" w:rsidP="00602769">
      <w:pPr>
        <w:adjustRightInd w:val="0"/>
        <w:snapToGrid w:val="0"/>
        <w:spacing w:afterLines="50" w:after="120"/>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For UL</w:t>
      </w:r>
      <w:r w:rsidR="00760437">
        <w:rPr>
          <w:rFonts w:ascii="Times New Roman" w:eastAsia="宋体" w:hAnsi="Times New Roman" w:cs="Times New Roman"/>
          <w:kern w:val="0"/>
          <w:sz w:val="20"/>
          <w:szCs w:val="20"/>
          <w:lang w:eastAsia="ja-JP"/>
        </w:rPr>
        <w:t xml:space="preserve"> </w:t>
      </w:r>
      <w:r>
        <w:rPr>
          <w:rFonts w:ascii="Times New Roman" w:eastAsia="宋体" w:hAnsi="Times New Roman" w:cs="Times New Roman"/>
          <w:kern w:val="0"/>
          <w:sz w:val="20"/>
          <w:szCs w:val="20"/>
          <w:lang w:eastAsia="ja-JP"/>
        </w:rPr>
        <w:t xml:space="preserve">transmission </w:t>
      </w:r>
      <w:r w:rsidR="00760437">
        <w:rPr>
          <w:rFonts w:ascii="Times New Roman" w:eastAsia="宋体" w:hAnsi="Times New Roman" w:cs="Times New Roman"/>
          <w:kern w:val="0"/>
          <w:sz w:val="20"/>
          <w:szCs w:val="20"/>
          <w:lang w:eastAsia="ja-JP"/>
        </w:rPr>
        <w:t xml:space="preserve">originated from </w:t>
      </w:r>
      <w:r w:rsidR="00B9313E">
        <w:rPr>
          <w:rFonts w:ascii="Times New Roman" w:eastAsia="宋体" w:hAnsi="Times New Roman" w:cs="Times New Roman"/>
          <w:kern w:val="0"/>
          <w:sz w:val="20"/>
          <w:szCs w:val="20"/>
        </w:rPr>
        <w:t>DO-DTT (</w:t>
      </w:r>
      <w:r w:rsidR="00B9313E" w:rsidRPr="00C5652E">
        <w:rPr>
          <w:rFonts w:ascii="Times New Roman" w:eastAsia="宋体" w:hAnsi="Times New Roman" w:cs="Times New Roman"/>
          <w:kern w:val="0"/>
          <w:sz w:val="20"/>
          <w:szCs w:val="20"/>
          <w:lang w:eastAsia="ja-JP"/>
        </w:rPr>
        <w:t>Device-originated –</w:t>
      </w:r>
      <w:r w:rsidR="00B9313E">
        <w:rPr>
          <w:rFonts w:ascii="Times New Roman" w:eastAsia="宋体" w:hAnsi="Times New Roman" w:cs="Times New Roman"/>
          <w:kern w:val="0"/>
          <w:sz w:val="20"/>
          <w:szCs w:val="20"/>
          <w:lang w:eastAsia="ja-JP"/>
        </w:rPr>
        <w:t xml:space="preserve"> </w:t>
      </w:r>
      <w:r w:rsidR="00B9313E" w:rsidRPr="00C5652E">
        <w:rPr>
          <w:rFonts w:ascii="Times New Roman" w:eastAsia="宋体" w:hAnsi="Times New Roman" w:cs="Times New Roman"/>
          <w:kern w:val="0"/>
          <w:sz w:val="20"/>
          <w:szCs w:val="20"/>
          <w:lang w:eastAsia="ja-JP"/>
        </w:rPr>
        <w:t>device-terminated triggered</w:t>
      </w:r>
      <w:r w:rsidR="00B9313E">
        <w:rPr>
          <w:rFonts w:ascii="Times New Roman" w:eastAsia="宋体" w:hAnsi="Times New Roman" w:cs="Times New Roman"/>
          <w:kern w:val="0"/>
          <w:sz w:val="20"/>
          <w:szCs w:val="20"/>
        </w:rPr>
        <w:t xml:space="preserve">) and </w:t>
      </w:r>
      <w:r w:rsidR="00B9313E" w:rsidRPr="00C5652E">
        <w:rPr>
          <w:rFonts w:ascii="Times New Roman" w:eastAsia="宋体" w:hAnsi="Times New Roman" w:cs="Times New Roman"/>
          <w:kern w:val="0"/>
          <w:sz w:val="20"/>
          <w:szCs w:val="20"/>
          <w:lang w:eastAsia="ja-JP"/>
        </w:rPr>
        <w:t>DT</w:t>
      </w:r>
      <w:r w:rsidR="00B9313E" w:rsidRPr="00C5652E">
        <w:rPr>
          <w:rFonts w:ascii="Times New Roman" w:eastAsia="等线" w:hAnsi="Times New Roman" w:cs="Times New Roman"/>
          <w:kern w:val="0"/>
          <w:sz w:val="20"/>
          <w:szCs w:val="20"/>
          <w:lang w:val="en-GB" w:eastAsia="en-GB"/>
        </w:rPr>
        <w:t xml:space="preserve"> </w:t>
      </w:r>
      <w:r w:rsidR="00B9313E">
        <w:rPr>
          <w:rFonts w:ascii="Times New Roman" w:eastAsia="等线" w:hAnsi="Times New Roman" w:cs="Times New Roman"/>
          <w:kern w:val="0"/>
          <w:sz w:val="20"/>
          <w:szCs w:val="20"/>
          <w:lang w:val="en-GB" w:eastAsia="en-GB"/>
        </w:rPr>
        <w:t>(</w:t>
      </w:r>
      <w:r w:rsidR="00B9313E" w:rsidRPr="00C5652E">
        <w:rPr>
          <w:rFonts w:ascii="Times New Roman" w:eastAsia="等线" w:hAnsi="Times New Roman" w:cs="Times New Roman"/>
          <w:kern w:val="0"/>
          <w:sz w:val="20"/>
          <w:szCs w:val="20"/>
          <w:lang w:val="en-GB" w:eastAsia="en-GB"/>
        </w:rPr>
        <w:t>Device-terminated</w:t>
      </w:r>
      <w:r w:rsidR="00B9313E">
        <w:rPr>
          <w:rFonts w:ascii="Times New Roman" w:eastAsia="等线" w:hAnsi="Times New Roman" w:cs="Times New Roman"/>
          <w:kern w:val="0"/>
          <w:sz w:val="20"/>
          <w:szCs w:val="20"/>
          <w:lang w:val="en-GB" w:eastAsia="en-GB"/>
        </w:rPr>
        <w:t>)</w:t>
      </w:r>
      <w:r w:rsidR="00760437">
        <w:rPr>
          <w:rFonts w:ascii="Times New Roman" w:eastAsia="宋体" w:hAnsi="Times New Roman" w:cs="Times New Roman"/>
          <w:kern w:val="0"/>
          <w:sz w:val="20"/>
          <w:szCs w:val="20"/>
          <w:lang w:eastAsia="ja-JP"/>
        </w:rPr>
        <w:t xml:space="preserve"> </w:t>
      </w:r>
      <w:r w:rsidR="00710604">
        <w:rPr>
          <w:rFonts w:ascii="Times New Roman" w:eastAsia="宋体" w:hAnsi="Times New Roman" w:cs="Times New Roman"/>
          <w:kern w:val="0"/>
          <w:sz w:val="20"/>
          <w:szCs w:val="20"/>
          <w:lang w:eastAsia="ja-JP"/>
        </w:rPr>
        <w:t>traffic</w:t>
      </w:r>
      <w:r w:rsidR="00760437">
        <w:rPr>
          <w:rFonts w:ascii="Times New Roman" w:eastAsia="宋体" w:hAnsi="Times New Roman" w:cs="Times New Roman"/>
          <w:kern w:val="0"/>
          <w:sz w:val="20"/>
          <w:szCs w:val="20"/>
          <w:lang w:eastAsia="ja-JP"/>
        </w:rPr>
        <w:t xml:space="preserve">, </w:t>
      </w:r>
      <w:r>
        <w:rPr>
          <w:rFonts w:ascii="Times New Roman" w:eastAsia="宋体" w:hAnsi="Times New Roman" w:cs="Times New Roman"/>
          <w:kern w:val="0"/>
          <w:sz w:val="20"/>
          <w:szCs w:val="20"/>
          <w:lang w:eastAsia="ja-JP"/>
        </w:rPr>
        <w:t>the UL transmission timing can use the DL timing as reference</w:t>
      </w:r>
      <w:r w:rsidR="00710604">
        <w:rPr>
          <w:rFonts w:ascii="Times New Roman" w:eastAsia="宋体" w:hAnsi="Times New Roman" w:cs="Times New Roman"/>
          <w:kern w:val="0"/>
          <w:sz w:val="20"/>
          <w:szCs w:val="20"/>
          <w:lang w:eastAsia="ja-JP"/>
        </w:rPr>
        <w:t xml:space="preserve">, for example, the UL transmission can start at subframe/slot/symbol index </w:t>
      </w:r>
      <w:proofErr w:type="spellStart"/>
      <w:r w:rsidR="00710604">
        <w:rPr>
          <w:rFonts w:ascii="Times New Roman" w:eastAsia="宋体" w:hAnsi="Times New Roman" w:cs="Times New Roman"/>
          <w:kern w:val="0"/>
          <w:sz w:val="20"/>
          <w:szCs w:val="20"/>
          <w:lang w:eastAsia="ja-JP"/>
        </w:rPr>
        <w:t>n+k</w:t>
      </w:r>
      <w:proofErr w:type="spellEnd"/>
      <w:r w:rsidR="00710604">
        <w:rPr>
          <w:rFonts w:ascii="Times New Roman" w:eastAsia="宋体" w:hAnsi="Times New Roman" w:cs="Times New Roman"/>
          <w:kern w:val="0"/>
          <w:sz w:val="20"/>
          <w:szCs w:val="20"/>
          <w:lang w:eastAsia="ja-JP"/>
        </w:rPr>
        <w:t>, where n is the</w:t>
      </w:r>
      <w:r w:rsidR="00710604" w:rsidRPr="00710604">
        <w:rPr>
          <w:rFonts w:ascii="Times New Roman" w:eastAsia="宋体" w:hAnsi="Times New Roman" w:cs="Times New Roman"/>
          <w:kern w:val="0"/>
          <w:sz w:val="20"/>
          <w:szCs w:val="20"/>
          <w:lang w:eastAsia="ja-JP"/>
        </w:rPr>
        <w:t xml:space="preserve"> </w:t>
      </w:r>
      <w:r w:rsidR="00710604">
        <w:rPr>
          <w:rFonts w:ascii="Times New Roman" w:eastAsia="宋体" w:hAnsi="Times New Roman" w:cs="Times New Roman"/>
          <w:kern w:val="0"/>
          <w:sz w:val="20"/>
          <w:szCs w:val="20"/>
          <w:lang w:eastAsia="ja-JP"/>
        </w:rPr>
        <w:t xml:space="preserve">subframe/slot/symbol index of the end of the DL </w:t>
      </w:r>
      <w:r w:rsidR="00AD7568">
        <w:rPr>
          <w:rFonts w:ascii="Times New Roman" w:eastAsia="宋体" w:hAnsi="Times New Roman" w:cs="Times New Roman"/>
          <w:kern w:val="0"/>
          <w:sz w:val="20"/>
          <w:szCs w:val="20"/>
          <w:lang w:eastAsia="ja-JP"/>
        </w:rPr>
        <w:t>signal</w:t>
      </w:r>
      <w:r w:rsidR="00710604">
        <w:rPr>
          <w:rFonts w:ascii="Times New Roman" w:eastAsia="宋体" w:hAnsi="Times New Roman" w:cs="Times New Roman"/>
          <w:kern w:val="0"/>
          <w:sz w:val="20"/>
          <w:szCs w:val="20"/>
          <w:lang w:eastAsia="ja-JP"/>
        </w:rPr>
        <w:t xml:space="preserve"> that triggers the UL transmission</w:t>
      </w:r>
      <w:r w:rsidR="00AD7568">
        <w:rPr>
          <w:rFonts w:ascii="Times New Roman" w:eastAsia="宋体" w:hAnsi="Times New Roman" w:cs="Times New Roman"/>
          <w:kern w:val="0"/>
          <w:sz w:val="20"/>
          <w:szCs w:val="20"/>
          <w:lang w:eastAsia="ja-JP"/>
        </w:rPr>
        <w:t xml:space="preserve"> and k is used to cover the processing time for decoding the DL signal and preparing the UL transmission, and the DL-to-UL transition time</w:t>
      </w:r>
      <w:r w:rsidR="00710604">
        <w:rPr>
          <w:rFonts w:ascii="Times New Roman" w:eastAsia="宋体" w:hAnsi="Times New Roman" w:cs="Times New Roman"/>
          <w:kern w:val="0"/>
          <w:sz w:val="20"/>
          <w:szCs w:val="20"/>
          <w:lang w:eastAsia="ja-JP"/>
        </w:rPr>
        <w:t>.</w:t>
      </w:r>
      <w:r>
        <w:rPr>
          <w:rFonts w:ascii="Times New Roman" w:eastAsia="宋体" w:hAnsi="Times New Roman" w:cs="Times New Roman"/>
          <w:kern w:val="0"/>
          <w:sz w:val="20"/>
          <w:szCs w:val="20"/>
          <w:lang w:eastAsia="ja-JP"/>
        </w:rPr>
        <w:t xml:space="preserve"> </w:t>
      </w:r>
      <w:r w:rsidR="00710604">
        <w:rPr>
          <w:rFonts w:ascii="Times New Roman" w:eastAsia="宋体" w:hAnsi="Times New Roman" w:cs="Times New Roman"/>
          <w:kern w:val="0"/>
          <w:sz w:val="20"/>
          <w:szCs w:val="20"/>
          <w:lang w:eastAsia="ja-JP"/>
        </w:rPr>
        <w:t>However,</w:t>
      </w:r>
      <w:r>
        <w:rPr>
          <w:rFonts w:ascii="Times New Roman" w:eastAsia="宋体" w:hAnsi="Times New Roman" w:cs="Times New Roman"/>
          <w:kern w:val="0"/>
          <w:sz w:val="20"/>
          <w:szCs w:val="20"/>
          <w:lang w:eastAsia="ja-JP"/>
        </w:rPr>
        <w:t xml:space="preserve"> due to the </w:t>
      </w:r>
      <w:r w:rsidRPr="00F423F6">
        <w:rPr>
          <w:rFonts w:ascii="Times New Roman" w:eastAsia="宋体" w:hAnsi="Times New Roman" w:cs="Times New Roman"/>
          <w:kern w:val="0"/>
          <w:sz w:val="20"/>
          <w:szCs w:val="20"/>
          <w:lang w:eastAsia="ja-JP"/>
        </w:rPr>
        <w:t>poor accuracy of the clock/oscillator</w:t>
      </w:r>
      <w:r>
        <w:rPr>
          <w:rFonts w:ascii="Times New Roman" w:eastAsia="宋体" w:hAnsi="Times New Roman" w:cs="Times New Roman"/>
          <w:kern w:val="0"/>
          <w:sz w:val="20"/>
          <w:szCs w:val="20"/>
          <w:lang w:eastAsia="ja-JP"/>
        </w:rPr>
        <w:t xml:space="preserve"> for A-IoT device,</w:t>
      </w:r>
      <w:r w:rsidR="00AD7568">
        <w:rPr>
          <w:rFonts w:ascii="Times New Roman" w:eastAsia="宋体" w:hAnsi="Times New Roman" w:cs="Times New Roman"/>
          <w:kern w:val="0"/>
          <w:sz w:val="20"/>
          <w:szCs w:val="20"/>
          <w:lang w:eastAsia="ja-JP"/>
        </w:rPr>
        <w:t xml:space="preserve"> preamble is </w:t>
      </w:r>
      <w:r w:rsidR="00193042">
        <w:rPr>
          <w:rFonts w:ascii="Times New Roman" w:eastAsia="宋体" w:hAnsi="Times New Roman" w:cs="Times New Roman"/>
          <w:kern w:val="0"/>
          <w:sz w:val="20"/>
          <w:szCs w:val="20"/>
          <w:lang w:eastAsia="ja-JP"/>
        </w:rPr>
        <w:t xml:space="preserve">still </w:t>
      </w:r>
      <w:r w:rsidR="00AD7568">
        <w:rPr>
          <w:rFonts w:ascii="Times New Roman" w:eastAsia="宋体" w:hAnsi="Times New Roman" w:cs="Times New Roman"/>
          <w:kern w:val="0"/>
          <w:sz w:val="20"/>
          <w:szCs w:val="20"/>
          <w:lang w:eastAsia="ja-JP"/>
        </w:rPr>
        <w:t>needed just before the start of the UL transmission</w:t>
      </w:r>
      <w:r w:rsidR="00193042">
        <w:rPr>
          <w:rFonts w:ascii="Times New Roman" w:eastAsia="宋体" w:hAnsi="Times New Roman" w:cs="Times New Roman"/>
          <w:kern w:val="0"/>
          <w:sz w:val="20"/>
          <w:szCs w:val="20"/>
          <w:lang w:eastAsia="ja-JP"/>
        </w:rPr>
        <w:t>.</w:t>
      </w:r>
      <w:r w:rsidR="00AD7568">
        <w:rPr>
          <w:rFonts w:ascii="Times New Roman" w:eastAsia="宋体" w:hAnsi="Times New Roman" w:cs="Times New Roman"/>
          <w:kern w:val="0"/>
          <w:sz w:val="20"/>
          <w:szCs w:val="20"/>
          <w:lang w:eastAsia="ja-JP"/>
        </w:rPr>
        <w:t xml:space="preserve"> </w:t>
      </w:r>
      <w:r w:rsidR="001A2596">
        <w:rPr>
          <w:rFonts w:ascii="Times New Roman" w:eastAsia="宋体" w:hAnsi="Times New Roman" w:cs="Times New Roman"/>
          <w:kern w:val="0"/>
          <w:sz w:val="20"/>
          <w:szCs w:val="20"/>
          <w:lang w:eastAsia="ja-JP"/>
        </w:rPr>
        <w:t>Based on the preamble, the</w:t>
      </w:r>
      <w:r w:rsidR="00AD7568">
        <w:rPr>
          <w:rFonts w:ascii="Times New Roman" w:eastAsia="宋体" w:hAnsi="Times New Roman" w:cs="Times New Roman"/>
          <w:kern w:val="0"/>
          <w:sz w:val="20"/>
          <w:szCs w:val="20"/>
          <w:lang w:eastAsia="ja-JP"/>
        </w:rPr>
        <w:t xml:space="preserve"> Reader can synchronize with the A-IoT device for UL reception</w:t>
      </w:r>
      <w:r w:rsidR="0036371A">
        <w:rPr>
          <w:rFonts w:ascii="Times New Roman" w:eastAsia="宋体" w:hAnsi="Times New Roman" w:cs="Times New Roman"/>
          <w:kern w:val="0"/>
          <w:sz w:val="20"/>
          <w:szCs w:val="20"/>
          <w:lang w:eastAsia="ja-JP"/>
        </w:rPr>
        <w:t>, thus</w:t>
      </w:r>
      <w:r w:rsidR="001A2596">
        <w:rPr>
          <w:rFonts w:ascii="Times New Roman" w:eastAsia="宋体" w:hAnsi="Times New Roman" w:cs="Times New Roman"/>
          <w:kern w:val="0"/>
          <w:sz w:val="20"/>
          <w:szCs w:val="20"/>
          <w:lang w:eastAsia="ja-JP"/>
        </w:rPr>
        <w:t xml:space="preserve"> timing advance (TA) is no</w:t>
      </w:r>
      <w:r w:rsidR="0075637E">
        <w:rPr>
          <w:rFonts w:ascii="Times New Roman" w:eastAsia="宋体" w:hAnsi="Times New Roman" w:cs="Times New Roman"/>
          <w:kern w:val="0"/>
          <w:sz w:val="20"/>
          <w:szCs w:val="20"/>
          <w:lang w:eastAsia="ja-JP"/>
        </w:rPr>
        <w:t>t</w:t>
      </w:r>
      <w:r w:rsidR="001A2596">
        <w:rPr>
          <w:rFonts w:ascii="Times New Roman" w:eastAsia="宋体" w:hAnsi="Times New Roman" w:cs="Times New Roman"/>
          <w:kern w:val="0"/>
          <w:sz w:val="20"/>
          <w:szCs w:val="20"/>
          <w:lang w:eastAsia="ja-JP"/>
        </w:rPr>
        <w:t xml:space="preserve"> needed</w:t>
      </w:r>
      <w:r w:rsidR="00AD7568">
        <w:rPr>
          <w:rFonts w:ascii="Times New Roman" w:eastAsia="宋体" w:hAnsi="Times New Roman" w:cs="Times New Roman"/>
          <w:kern w:val="0"/>
          <w:sz w:val="20"/>
          <w:szCs w:val="20"/>
          <w:lang w:eastAsia="ja-JP"/>
        </w:rPr>
        <w:t>.</w:t>
      </w:r>
      <w:r w:rsidR="004C3337">
        <w:rPr>
          <w:rFonts w:ascii="Times New Roman" w:eastAsia="宋体" w:hAnsi="Times New Roman" w:cs="Times New Roman"/>
          <w:kern w:val="0"/>
          <w:sz w:val="20"/>
          <w:szCs w:val="20"/>
          <w:lang w:eastAsia="ja-JP"/>
        </w:rPr>
        <w:t xml:space="preserve"> The preamble structure may have different design</w:t>
      </w:r>
      <w:r w:rsidR="0036371A">
        <w:rPr>
          <w:rFonts w:ascii="Times New Roman" w:eastAsia="宋体" w:hAnsi="Times New Roman" w:cs="Times New Roman"/>
          <w:kern w:val="0"/>
          <w:sz w:val="20"/>
          <w:szCs w:val="20"/>
          <w:lang w:eastAsia="ja-JP"/>
        </w:rPr>
        <w:t>s</w:t>
      </w:r>
      <w:r w:rsidR="004C3337">
        <w:rPr>
          <w:rFonts w:ascii="Times New Roman" w:eastAsia="宋体" w:hAnsi="Times New Roman" w:cs="Times New Roman"/>
          <w:kern w:val="0"/>
          <w:sz w:val="20"/>
          <w:szCs w:val="20"/>
          <w:lang w:eastAsia="ja-JP"/>
        </w:rPr>
        <w:t xml:space="preserve"> for DL and UL transmissions, which is </w:t>
      </w:r>
      <w:r w:rsidR="006229D9">
        <w:rPr>
          <w:rFonts w:ascii="Times New Roman" w:eastAsia="宋体" w:hAnsi="Times New Roman" w:cs="Times New Roman"/>
          <w:kern w:val="0"/>
          <w:sz w:val="20"/>
          <w:szCs w:val="20"/>
          <w:lang w:eastAsia="ja-JP"/>
        </w:rPr>
        <w:t>discussed in our companion contribution [</w:t>
      </w:r>
      <w:r w:rsidR="00C047E3">
        <w:rPr>
          <w:rFonts w:ascii="Times New Roman" w:eastAsia="宋体" w:hAnsi="Times New Roman" w:cs="Times New Roman"/>
          <w:kern w:val="0"/>
          <w:sz w:val="20"/>
          <w:szCs w:val="20"/>
          <w:lang w:eastAsia="ja-JP"/>
        </w:rPr>
        <w:t>4</w:t>
      </w:r>
      <w:r w:rsidR="006229D9">
        <w:rPr>
          <w:rFonts w:ascii="Times New Roman" w:eastAsia="宋体" w:hAnsi="Times New Roman" w:cs="Times New Roman"/>
          <w:kern w:val="0"/>
          <w:sz w:val="20"/>
          <w:szCs w:val="20"/>
          <w:lang w:eastAsia="ja-JP"/>
        </w:rPr>
        <w:t>].</w:t>
      </w:r>
    </w:p>
    <w:p w14:paraId="6BAE122F" w14:textId="4AB4B516" w:rsidR="004C3337" w:rsidRPr="004C3337" w:rsidRDefault="0075637E" w:rsidP="004C3337">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sidR="004C3337">
        <w:rPr>
          <w:rFonts w:ascii="Times New Roman" w:eastAsia="宋体" w:hAnsi="Times New Roman" w:cs="Times New Roman"/>
          <w:b/>
          <w:kern w:val="0"/>
          <w:sz w:val="20"/>
          <w:szCs w:val="20"/>
        </w:rPr>
        <w:t xml:space="preserve"> </w:t>
      </w:r>
      <w:r w:rsidR="0021253F">
        <w:rPr>
          <w:rFonts w:ascii="Times New Roman" w:eastAsia="宋体" w:hAnsi="Times New Roman" w:cs="Times New Roman"/>
          <w:b/>
          <w:kern w:val="0"/>
          <w:sz w:val="20"/>
          <w:szCs w:val="20"/>
        </w:rPr>
        <w:t>3</w:t>
      </w:r>
      <w:r w:rsidRPr="004C3337">
        <w:rPr>
          <w:rFonts w:ascii="Times New Roman" w:eastAsia="宋体" w:hAnsi="Times New Roman" w:cs="Times New Roman"/>
          <w:b/>
          <w:kern w:val="0"/>
          <w:sz w:val="20"/>
          <w:szCs w:val="20"/>
        </w:rPr>
        <w:t xml:space="preserve">: </w:t>
      </w:r>
      <w:r w:rsidR="004C3337" w:rsidRPr="004C3337">
        <w:rPr>
          <w:rFonts w:ascii="Times New Roman" w:eastAsia="宋体" w:hAnsi="Times New Roman" w:cs="Times New Roman"/>
          <w:b/>
          <w:kern w:val="0"/>
          <w:sz w:val="20"/>
          <w:szCs w:val="20"/>
        </w:rPr>
        <w:t>For UL transmission, UL preamble is needed for the reader to synchronize with the A-IoT device’s timing</w:t>
      </w:r>
      <w:r w:rsidR="00C203E0">
        <w:rPr>
          <w:rFonts w:ascii="Times New Roman" w:eastAsia="宋体" w:hAnsi="Times New Roman" w:cs="Times New Roman"/>
          <w:b/>
          <w:kern w:val="0"/>
          <w:sz w:val="20"/>
          <w:szCs w:val="20"/>
        </w:rPr>
        <w:t>.</w:t>
      </w:r>
      <w:r w:rsidR="004C3337" w:rsidRPr="004C3337">
        <w:rPr>
          <w:rFonts w:ascii="Times New Roman" w:eastAsia="宋体" w:hAnsi="Times New Roman" w:cs="Times New Roman"/>
          <w:b/>
          <w:kern w:val="0"/>
          <w:sz w:val="20"/>
          <w:szCs w:val="20"/>
        </w:rPr>
        <w:t xml:space="preserve"> </w:t>
      </w:r>
    </w:p>
    <w:p w14:paraId="0FFC9282" w14:textId="68F8632F" w:rsidR="004C3337" w:rsidRPr="004C3337" w:rsidRDefault="004C3337"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Timing Advance (TA) is not needed</w:t>
      </w:r>
      <w:r w:rsidR="00FA2109">
        <w:rPr>
          <w:rFonts w:ascii="Times New Roman" w:eastAsia="宋体" w:hAnsi="Times New Roman" w:cs="Times New Roman"/>
          <w:b/>
          <w:kern w:val="0"/>
          <w:sz w:val="20"/>
          <w:szCs w:val="20"/>
        </w:rPr>
        <w:t>.</w:t>
      </w:r>
    </w:p>
    <w:p w14:paraId="678D3B66" w14:textId="1193E3FD" w:rsidR="004C3337" w:rsidRPr="00FA2109" w:rsidRDefault="004C3337" w:rsidP="004C3337">
      <w:pPr>
        <w:adjustRightInd w:val="0"/>
        <w:snapToGrid w:val="0"/>
        <w:spacing w:afterLines="50" w:after="120"/>
        <w:rPr>
          <w:rFonts w:ascii="Times New Roman" w:hAnsi="Times New Roman" w:cs="Times New Roman"/>
          <w:b/>
          <w:sz w:val="20"/>
          <w:szCs w:val="20"/>
          <w:lang w:val="fr-FR"/>
        </w:rPr>
      </w:pPr>
      <w:r w:rsidRPr="00FA2109">
        <w:rPr>
          <w:rFonts w:ascii="Times New Roman" w:hAnsi="Times New Roman" w:cs="Times New Roman"/>
          <w:b/>
          <w:sz w:val="20"/>
          <w:szCs w:val="20"/>
          <w:lang w:val="fr-FR"/>
        </w:rPr>
        <w:t xml:space="preserve">Proposal </w:t>
      </w:r>
      <w:r w:rsidR="0021253F">
        <w:rPr>
          <w:rFonts w:ascii="Times New Roman" w:hAnsi="Times New Roman" w:cs="Times New Roman"/>
          <w:b/>
          <w:sz w:val="20"/>
          <w:szCs w:val="20"/>
          <w:lang w:val="fr-FR"/>
        </w:rPr>
        <w:t>4</w:t>
      </w:r>
      <w:r w:rsidRPr="00FA2109">
        <w:rPr>
          <w:rFonts w:ascii="Times New Roman" w:hAnsi="Times New Roman" w:cs="Times New Roman"/>
          <w:b/>
          <w:sz w:val="20"/>
          <w:szCs w:val="20"/>
          <w:lang w:val="fr-FR"/>
        </w:rPr>
        <w:t>: Each DL/UL transmission starting with a DL/UL preamble should be the baseline</w:t>
      </w:r>
    </w:p>
    <w:p w14:paraId="302C9E68" w14:textId="77777777" w:rsidR="004C3337" w:rsidRPr="00FA2109" w:rsidRDefault="004C3337" w:rsidP="00DD197E">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FA2109">
        <w:rPr>
          <w:rFonts w:ascii="Times New Roman" w:eastAsia="宋体" w:hAnsi="Times New Roman" w:cs="Times New Roman"/>
          <w:b/>
          <w:kern w:val="0"/>
          <w:sz w:val="20"/>
          <w:szCs w:val="20"/>
        </w:rPr>
        <w:t xml:space="preserve">Whether some optimization can be done, e.g. subsequent DL/UL transmission can omit the preamble transmission, depending on how long time the A-IoT device can stay synchronized during successive operations. </w:t>
      </w:r>
    </w:p>
    <w:p w14:paraId="01A040A0" w14:textId="0516DD82" w:rsidR="00C53783" w:rsidRPr="00F63418"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hAnsi="CG Times (WN)" w:cs="Times New Roman"/>
          <w:kern w:val="0"/>
          <w:sz w:val="36"/>
          <w:szCs w:val="20"/>
          <w:lang w:val="fr-FR"/>
        </w:rPr>
        <w:t>R</w:t>
      </w:r>
      <w:r w:rsidRPr="00E4001E">
        <w:rPr>
          <w:rFonts w:ascii="CG Times (WN)" w:hAnsi="CG Times (WN)" w:cs="Times New Roman"/>
          <w:kern w:val="0"/>
          <w:sz w:val="36"/>
          <w:szCs w:val="20"/>
          <w:lang w:val="fr-FR"/>
        </w:rPr>
        <w:t>andom access</w:t>
      </w:r>
      <w:r w:rsidRPr="00E4001E">
        <w:rPr>
          <w:rFonts w:ascii="CG Times (WN)" w:hAnsi="CG Times (WN)" w:cs="Times New Roman" w:hint="eastAsia"/>
          <w:kern w:val="0"/>
          <w:sz w:val="36"/>
          <w:szCs w:val="20"/>
          <w:lang w:val="fr-FR"/>
        </w:rPr>
        <w:t xml:space="preserve"> </w:t>
      </w:r>
    </w:p>
    <w:p w14:paraId="333BC458" w14:textId="3D365D71" w:rsidR="0042531A" w:rsidRPr="00C5652E" w:rsidRDefault="00C5652E" w:rsidP="006E3337">
      <w:pPr>
        <w:pStyle w:val="affff0"/>
        <w:widowControl/>
        <w:adjustRightInd w:val="0"/>
        <w:snapToGrid w:val="0"/>
        <w:spacing w:afterLines="50" w:after="120"/>
        <w:ind w:firstLineChars="0" w:firstLine="0"/>
        <w:rPr>
          <w:rFonts w:ascii="Times New Roman" w:eastAsia="等线" w:hAnsi="Times New Roman" w:cs="Times New Roman"/>
          <w:kern w:val="0"/>
          <w:sz w:val="20"/>
          <w:szCs w:val="20"/>
          <w:lang w:val="en-GB" w:eastAsia="en-GB"/>
        </w:rPr>
      </w:pPr>
      <w:bookmarkStart w:id="13" w:name="PP12"/>
      <w:r w:rsidRPr="00C5652E">
        <w:rPr>
          <w:rFonts w:ascii="Times New Roman" w:eastAsia="宋体" w:hAnsi="Times New Roman" w:cs="Times New Roman" w:hint="eastAsia"/>
          <w:kern w:val="0"/>
          <w:sz w:val="20"/>
          <w:szCs w:val="20"/>
        </w:rPr>
        <w:t>B</w:t>
      </w:r>
      <w:r w:rsidRPr="00C5652E">
        <w:rPr>
          <w:rFonts w:ascii="Times New Roman" w:eastAsia="宋体" w:hAnsi="Times New Roman" w:cs="Times New Roman"/>
          <w:kern w:val="0"/>
          <w:sz w:val="20"/>
          <w:szCs w:val="20"/>
        </w:rPr>
        <w:t>ased</w:t>
      </w:r>
      <w:r>
        <w:rPr>
          <w:rFonts w:ascii="Times New Roman" w:eastAsia="宋体" w:hAnsi="Times New Roman" w:cs="Times New Roman"/>
          <w:kern w:val="0"/>
          <w:sz w:val="20"/>
          <w:szCs w:val="20"/>
        </w:rPr>
        <w:t xml:space="preserve"> on </w:t>
      </w: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general scope described in the SID [1], </w:t>
      </w:r>
      <w:r w:rsidR="003923E4">
        <w:rPr>
          <w:rFonts w:ascii="Times New Roman" w:eastAsia="宋体" w:hAnsi="Times New Roman" w:cs="Times New Roman"/>
          <w:kern w:val="0"/>
          <w:sz w:val="20"/>
          <w:szCs w:val="20"/>
        </w:rPr>
        <w:t xml:space="preserve">the study should first focus on the traffic types of DO-DTT and </w:t>
      </w:r>
      <w:r w:rsidR="003923E4" w:rsidRPr="00C5652E">
        <w:rPr>
          <w:rFonts w:ascii="Times New Roman" w:eastAsia="宋体" w:hAnsi="Times New Roman" w:cs="Times New Roman"/>
          <w:kern w:val="0"/>
          <w:sz w:val="20"/>
          <w:szCs w:val="20"/>
          <w:lang w:eastAsia="ja-JP"/>
        </w:rPr>
        <w:t>DT</w:t>
      </w:r>
      <w:r w:rsidR="003923E4" w:rsidRPr="00C5652E">
        <w:rPr>
          <w:rFonts w:ascii="Times New Roman" w:eastAsia="等线" w:hAnsi="Times New Roman" w:cs="Times New Roman"/>
          <w:kern w:val="0"/>
          <w:sz w:val="20"/>
          <w:szCs w:val="20"/>
          <w:lang w:val="en-GB" w:eastAsia="en-GB"/>
        </w:rPr>
        <w:t xml:space="preserve"> </w:t>
      </w:r>
      <w:r w:rsidR="00B9313E">
        <w:rPr>
          <w:rFonts w:ascii="Times New Roman" w:eastAsia="等线" w:hAnsi="Times New Roman" w:cs="Times New Roman"/>
          <w:kern w:val="0"/>
          <w:sz w:val="20"/>
          <w:szCs w:val="20"/>
          <w:lang w:val="en-GB" w:eastAsia="en-GB"/>
        </w:rPr>
        <w:t>f</w:t>
      </w:r>
      <w:r w:rsidR="003923E4">
        <w:rPr>
          <w:rFonts w:ascii="Times New Roman" w:eastAsia="等线" w:hAnsi="Times New Roman" w:cs="Times New Roman"/>
          <w:kern w:val="0"/>
          <w:sz w:val="20"/>
          <w:szCs w:val="20"/>
          <w:lang w:val="en-GB" w:eastAsia="en-GB"/>
        </w:rPr>
        <w:t>or use case 1 of indoor inventory and use case 4 of indoor command. For the</w:t>
      </w:r>
      <w:r w:rsidR="003923E4" w:rsidRPr="003923E4">
        <w:t xml:space="preserve"> </w:t>
      </w:r>
      <w:r w:rsidR="003923E4" w:rsidRPr="003923E4">
        <w:rPr>
          <w:rFonts w:ascii="Times New Roman" w:eastAsia="等线" w:hAnsi="Times New Roman" w:cs="Times New Roman"/>
          <w:kern w:val="0"/>
          <w:sz w:val="20"/>
          <w:szCs w:val="20"/>
          <w:lang w:val="en-GB" w:eastAsia="en-GB"/>
        </w:rPr>
        <w:t>DO-A (Device-originated autonomous) use case</w:t>
      </w:r>
      <w:r w:rsidR="003923E4">
        <w:rPr>
          <w:rFonts w:ascii="Times New Roman" w:eastAsia="等线" w:hAnsi="Times New Roman" w:cs="Times New Roman"/>
          <w:kern w:val="0"/>
          <w:sz w:val="20"/>
          <w:szCs w:val="20"/>
          <w:lang w:val="en-GB" w:eastAsia="en-GB"/>
        </w:rPr>
        <w:t>, it will be assessed from RAN</w:t>
      </w:r>
      <w:r w:rsidR="0042531A">
        <w:rPr>
          <w:rFonts w:ascii="Times New Roman" w:eastAsia="等线" w:hAnsi="Times New Roman" w:cs="Times New Roman"/>
          <w:kern w:val="0"/>
          <w:sz w:val="20"/>
          <w:szCs w:val="20"/>
          <w:lang w:val="en-GB" w:eastAsia="en-GB"/>
        </w:rPr>
        <w:t xml:space="preserve">#104 to identify which parts of the design </w:t>
      </w:r>
      <w:r w:rsidR="0042531A" w:rsidRPr="00C5652E">
        <w:rPr>
          <w:rFonts w:ascii="Times New Roman" w:eastAsia="等线" w:hAnsi="Times New Roman" w:cs="Times New Roman"/>
          <w:kern w:val="0"/>
          <w:sz w:val="20"/>
          <w:szCs w:val="20"/>
          <w:lang w:val="en-GB" w:eastAsia="en-GB"/>
        </w:rPr>
        <w:t>is/are not sufficient</w:t>
      </w:r>
      <w:r w:rsidR="0042531A">
        <w:rPr>
          <w:rFonts w:ascii="Times New Roman" w:eastAsia="等线" w:hAnsi="Times New Roman" w:cs="Times New Roman"/>
          <w:kern w:val="0"/>
          <w:sz w:val="20"/>
          <w:szCs w:val="20"/>
          <w:lang w:val="en-GB" w:eastAsia="en-GB"/>
        </w:rPr>
        <w:t xml:space="preserve">. </w:t>
      </w:r>
      <w:r w:rsidR="00030564">
        <w:rPr>
          <w:rFonts w:ascii="Times New Roman" w:eastAsia="等线" w:hAnsi="Times New Roman" w:cs="Times New Roman"/>
          <w:kern w:val="0"/>
          <w:sz w:val="20"/>
          <w:szCs w:val="20"/>
          <w:lang w:val="en-GB" w:eastAsia="en-GB"/>
        </w:rPr>
        <w:t xml:space="preserve">In the following, we provide our views on how the A-IoT device communicates with the Reader (BS or UE) for DO-DTT and DT use cases. </w:t>
      </w:r>
    </w:p>
    <w:p w14:paraId="48C9A12A" w14:textId="69AB8FCA" w:rsidR="00975EF7" w:rsidRDefault="00937FC2"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“random access” f</w:t>
      </w:r>
      <w:r w:rsidR="0063146E">
        <w:rPr>
          <w:rFonts w:ascii="Times New Roman" w:eastAsia="宋体" w:hAnsi="Times New Roman" w:cs="Times New Roman"/>
          <w:kern w:val="0"/>
          <w:sz w:val="20"/>
          <w:szCs w:val="20"/>
          <w:lang w:val="en-GB"/>
        </w:rPr>
        <w:t xml:space="preserve">or </w:t>
      </w:r>
      <w:r w:rsidR="00195BCB">
        <w:rPr>
          <w:rFonts w:ascii="Times New Roman" w:eastAsia="宋体" w:hAnsi="Times New Roman" w:cs="Times New Roman"/>
          <w:kern w:val="0"/>
          <w:sz w:val="20"/>
          <w:szCs w:val="20"/>
          <w:lang w:val="en-GB"/>
        </w:rPr>
        <w:t xml:space="preserve">DO-DTT and/or DT </w:t>
      </w:r>
      <w:r w:rsidR="00B9313E">
        <w:rPr>
          <w:rFonts w:ascii="Times New Roman" w:eastAsia="宋体" w:hAnsi="Times New Roman" w:cs="Times New Roman"/>
          <w:kern w:val="0"/>
          <w:sz w:val="20"/>
          <w:szCs w:val="20"/>
          <w:lang w:val="en-GB"/>
        </w:rPr>
        <w:t>use cases</w:t>
      </w:r>
      <w:r w:rsidR="00195BCB">
        <w:rPr>
          <w:rFonts w:ascii="Times New Roman" w:eastAsia="宋体" w:hAnsi="Times New Roman" w:cs="Times New Roman"/>
          <w:kern w:val="0"/>
          <w:sz w:val="20"/>
          <w:szCs w:val="20"/>
          <w:lang w:val="en-GB"/>
        </w:rPr>
        <w:t xml:space="preserve">, </w:t>
      </w:r>
      <w:r w:rsidR="00B9313E">
        <w:rPr>
          <w:rFonts w:ascii="Times New Roman" w:eastAsia="宋体" w:hAnsi="Times New Roman" w:cs="Times New Roman"/>
          <w:kern w:val="0"/>
          <w:sz w:val="20"/>
          <w:szCs w:val="20"/>
          <w:lang w:val="en-GB"/>
        </w:rPr>
        <w:t>should be firstly</w:t>
      </w:r>
      <w:r w:rsidR="00195BC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initiated by </w:t>
      </w:r>
      <w:r w:rsidR="002529EA">
        <w:rPr>
          <w:rFonts w:ascii="Times New Roman" w:eastAsia="宋体" w:hAnsi="Times New Roman" w:cs="Times New Roman"/>
          <w:kern w:val="0"/>
          <w:sz w:val="20"/>
          <w:szCs w:val="20"/>
          <w:lang w:val="en-GB"/>
        </w:rPr>
        <w:t xml:space="preserve">Reader’s </w:t>
      </w:r>
      <w:r>
        <w:rPr>
          <w:rFonts w:ascii="Times New Roman" w:eastAsia="宋体" w:hAnsi="Times New Roman" w:cs="Times New Roman"/>
          <w:kern w:val="0"/>
          <w:sz w:val="20"/>
          <w:szCs w:val="20"/>
          <w:lang w:val="en-GB"/>
        </w:rPr>
        <w:t>triggering/</w:t>
      </w:r>
      <w:r w:rsidR="002529EA">
        <w:rPr>
          <w:rFonts w:ascii="Times New Roman" w:eastAsia="宋体" w:hAnsi="Times New Roman" w:cs="Times New Roman"/>
          <w:kern w:val="0"/>
          <w:sz w:val="20"/>
          <w:szCs w:val="20"/>
          <w:lang w:val="en-GB"/>
        </w:rPr>
        <w:t xml:space="preserve">command, which is similar </w:t>
      </w:r>
      <w:r w:rsidR="0036371A">
        <w:rPr>
          <w:rFonts w:ascii="Times New Roman" w:eastAsia="宋体" w:hAnsi="Times New Roman" w:cs="Times New Roman"/>
          <w:kern w:val="0"/>
          <w:sz w:val="20"/>
          <w:szCs w:val="20"/>
          <w:lang w:val="en-GB"/>
        </w:rPr>
        <w:t xml:space="preserve">to </w:t>
      </w:r>
      <w:r w:rsidR="002529EA">
        <w:rPr>
          <w:rFonts w:ascii="Times New Roman" w:eastAsia="宋体" w:hAnsi="Times New Roman" w:cs="Times New Roman"/>
          <w:kern w:val="0"/>
          <w:sz w:val="20"/>
          <w:szCs w:val="20"/>
          <w:lang w:val="en-GB"/>
        </w:rPr>
        <w:t xml:space="preserve">NR paging triggered random access. </w:t>
      </w:r>
      <w:r>
        <w:rPr>
          <w:rFonts w:ascii="Times New Roman" w:eastAsia="宋体" w:hAnsi="Times New Roman" w:cs="Times New Roman"/>
          <w:kern w:val="0"/>
          <w:sz w:val="20"/>
          <w:szCs w:val="20"/>
          <w:lang w:val="en-GB"/>
        </w:rPr>
        <w:t xml:space="preserve">The A-IoT random access is to </w:t>
      </w:r>
      <w:r w:rsidR="00195BCB">
        <w:rPr>
          <w:rFonts w:ascii="Times New Roman" w:eastAsia="宋体" w:hAnsi="Times New Roman" w:cs="Times New Roman"/>
          <w:kern w:val="0"/>
          <w:sz w:val="20"/>
          <w:szCs w:val="20"/>
          <w:lang w:val="en-GB"/>
        </w:rPr>
        <w:t xml:space="preserve">achieve </w:t>
      </w:r>
      <w:r w:rsidR="00975EF7">
        <w:rPr>
          <w:rFonts w:ascii="Times New Roman" w:eastAsia="宋体" w:hAnsi="Times New Roman" w:cs="Times New Roman"/>
          <w:kern w:val="0"/>
          <w:sz w:val="20"/>
          <w:szCs w:val="20"/>
          <w:lang w:val="en-GB"/>
        </w:rPr>
        <w:t xml:space="preserve">at least </w:t>
      </w:r>
      <w:r w:rsidR="0036371A">
        <w:rPr>
          <w:rFonts w:ascii="Times New Roman" w:eastAsia="宋体" w:hAnsi="Times New Roman" w:cs="Times New Roman"/>
          <w:kern w:val="0"/>
          <w:sz w:val="20"/>
          <w:szCs w:val="20"/>
          <w:lang w:val="en-GB"/>
        </w:rPr>
        <w:t xml:space="preserve">the </w:t>
      </w:r>
      <w:r w:rsidR="00975EF7">
        <w:rPr>
          <w:rFonts w:ascii="Times New Roman" w:eastAsia="宋体" w:hAnsi="Times New Roman" w:cs="Times New Roman"/>
          <w:kern w:val="0"/>
          <w:sz w:val="20"/>
          <w:szCs w:val="20"/>
          <w:lang w:val="en-GB"/>
        </w:rPr>
        <w:t xml:space="preserve">following </w:t>
      </w:r>
      <w:r w:rsidR="00195BCB">
        <w:rPr>
          <w:rFonts w:ascii="Times New Roman" w:eastAsia="宋体" w:hAnsi="Times New Roman" w:cs="Times New Roman"/>
          <w:kern w:val="0"/>
          <w:sz w:val="20"/>
          <w:szCs w:val="20"/>
          <w:lang w:val="en-GB"/>
        </w:rPr>
        <w:t>functions</w:t>
      </w:r>
      <w:r w:rsidR="002529EA">
        <w:rPr>
          <w:rFonts w:ascii="Times New Roman" w:eastAsia="宋体" w:hAnsi="Times New Roman" w:cs="Times New Roman"/>
          <w:kern w:val="0"/>
          <w:sz w:val="20"/>
          <w:szCs w:val="20"/>
          <w:lang w:val="en-GB"/>
        </w:rPr>
        <w:t>:</w:t>
      </w:r>
    </w:p>
    <w:p w14:paraId="502D01D6" w14:textId="0D7CD814" w:rsidR="00975EF7" w:rsidRDefault="00975EF7"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Identify a A-IoT device</w:t>
      </w:r>
      <w:r w:rsidR="003038CC">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including </w:t>
      </w:r>
      <w:r w:rsidR="0036371A">
        <w:rPr>
          <w:rFonts w:ascii="Times New Roman" w:eastAsia="宋体" w:hAnsi="Times New Roman" w:cs="Times New Roman"/>
          <w:kern w:val="0"/>
          <w:sz w:val="20"/>
          <w:szCs w:val="20"/>
          <w:lang w:val="en-GB"/>
        </w:rPr>
        <w:t xml:space="preserve">the </w:t>
      </w:r>
      <w:r w:rsidR="00195BCB">
        <w:rPr>
          <w:rFonts w:ascii="Times New Roman" w:eastAsia="宋体" w:hAnsi="Times New Roman" w:cs="Times New Roman"/>
          <w:kern w:val="0"/>
          <w:sz w:val="20"/>
          <w:szCs w:val="20"/>
          <w:lang w:val="en-GB"/>
        </w:rPr>
        <w:t>select</w:t>
      </w:r>
      <w:r>
        <w:rPr>
          <w:rFonts w:ascii="Times New Roman" w:eastAsia="宋体" w:hAnsi="Times New Roman" w:cs="Times New Roman"/>
          <w:kern w:val="0"/>
          <w:sz w:val="20"/>
          <w:szCs w:val="20"/>
          <w:lang w:val="en-GB"/>
        </w:rPr>
        <w:t xml:space="preserve">ion of </w:t>
      </w:r>
      <w:r w:rsidR="00195BCB">
        <w:rPr>
          <w:rFonts w:ascii="Times New Roman" w:eastAsia="宋体" w:hAnsi="Times New Roman" w:cs="Times New Roman"/>
          <w:kern w:val="0"/>
          <w:sz w:val="20"/>
          <w:szCs w:val="20"/>
          <w:lang w:val="en-GB"/>
        </w:rPr>
        <w:t>one or a group of or all A-IoT devices within the Reader’s coverage</w:t>
      </w:r>
      <w:r>
        <w:rPr>
          <w:rFonts w:ascii="Times New Roman" w:eastAsia="宋体" w:hAnsi="Times New Roman" w:cs="Times New Roman"/>
          <w:kern w:val="0"/>
          <w:sz w:val="20"/>
          <w:szCs w:val="20"/>
          <w:lang w:val="en-GB"/>
        </w:rPr>
        <w:t xml:space="preserve"> to </w:t>
      </w:r>
      <w:r w:rsidR="002529EA">
        <w:rPr>
          <w:rFonts w:ascii="Times New Roman" w:eastAsia="宋体" w:hAnsi="Times New Roman" w:cs="Times New Roman"/>
          <w:kern w:val="0"/>
          <w:sz w:val="20"/>
          <w:szCs w:val="20"/>
          <w:lang w:val="en-GB"/>
        </w:rPr>
        <w:t xml:space="preserve">participate </w:t>
      </w:r>
      <w:r w:rsidR="0036371A">
        <w:rPr>
          <w:rFonts w:ascii="Times New Roman" w:eastAsia="宋体" w:hAnsi="Times New Roman" w:cs="Times New Roman"/>
          <w:kern w:val="0"/>
          <w:sz w:val="20"/>
          <w:szCs w:val="20"/>
          <w:lang w:val="en-GB"/>
        </w:rPr>
        <w:t xml:space="preserve">in </w:t>
      </w:r>
      <w:r w:rsidR="002529EA">
        <w:rPr>
          <w:rFonts w:ascii="Times New Roman" w:eastAsia="宋体" w:hAnsi="Times New Roman" w:cs="Times New Roman"/>
          <w:kern w:val="0"/>
          <w:sz w:val="20"/>
          <w:szCs w:val="20"/>
          <w:lang w:val="en-GB"/>
        </w:rPr>
        <w:t xml:space="preserve">a given inventory </w:t>
      </w:r>
      <w:r>
        <w:rPr>
          <w:rFonts w:ascii="Times New Roman" w:eastAsia="宋体" w:hAnsi="Times New Roman" w:cs="Times New Roman"/>
          <w:kern w:val="0"/>
          <w:sz w:val="20"/>
          <w:szCs w:val="20"/>
          <w:lang w:val="en-GB"/>
        </w:rPr>
        <w:t xml:space="preserve"> </w:t>
      </w:r>
    </w:p>
    <w:p w14:paraId="3DDD273A" w14:textId="35A7D7F4" w:rsidR="00195BCB" w:rsidRDefault="002529EA"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Request at least </w:t>
      </w:r>
      <w:proofErr w:type="gramStart"/>
      <w:r>
        <w:rPr>
          <w:rFonts w:ascii="Times New Roman" w:eastAsia="宋体" w:hAnsi="Times New Roman" w:cs="Times New Roman" w:hint="eastAsia"/>
          <w:kern w:val="0"/>
          <w:sz w:val="20"/>
          <w:szCs w:val="20"/>
          <w:lang w:val="en-GB"/>
        </w:rPr>
        <w:t>a</w:t>
      </w:r>
      <w:proofErr w:type="gramEnd"/>
      <w:r>
        <w:rPr>
          <w:rFonts w:ascii="Times New Roman" w:eastAsia="宋体" w:hAnsi="Times New Roman" w:cs="Times New Roman"/>
          <w:kern w:val="0"/>
          <w:sz w:val="20"/>
          <w:szCs w:val="20"/>
          <w:lang w:val="en-GB"/>
        </w:rPr>
        <w:t xml:space="preserve"> </w:t>
      </w:r>
      <w:r w:rsidR="00C47A77">
        <w:rPr>
          <w:rFonts w:ascii="Times New Roman" w:eastAsia="宋体" w:hAnsi="Times New Roman" w:cs="Times New Roman"/>
          <w:kern w:val="0"/>
          <w:sz w:val="20"/>
          <w:szCs w:val="20"/>
          <w:lang w:val="en-GB"/>
        </w:rPr>
        <w:t>identified</w:t>
      </w:r>
      <w:r w:rsidR="0036371A">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A-IoT device to execute the command like</w:t>
      </w:r>
      <w:r w:rsidR="00975EF7">
        <w:rPr>
          <w:rFonts w:ascii="Times New Roman" w:eastAsia="宋体" w:hAnsi="Times New Roman" w:cs="Times New Roman"/>
          <w:kern w:val="0"/>
          <w:sz w:val="20"/>
          <w:szCs w:val="20"/>
          <w:lang w:val="en-GB"/>
        </w:rPr>
        <w:t xml:space="preserve"> Reading, Writing, Deactiva</w:t>
      </w:r>
      <w:r>
        <w:rPr>
          <w:rFonts w:ascii="Times New Roman" w:eastAsia="宋体" w:hAnsi="Times New Roman" w:cs="Times New Roman"/>
          <w:kern w:val="0"/>
          <w:sz w:val="20"/>
          <w:szCs w:val="20"/>
          <w:lang w:val="en-GB"/>
        </w:rPr>
        <w:t xml:space="preserve">tion etc. </w:t>
      </w:r>
      <w:r w:rsidR="00975EF7">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 </w:t>
      </w:r>
    </w:p>
    <w:p w14:paraId="331A9CCC" w14:textId="1F31C463" w:rsidR="00187C76" w:rsidRDefault="00113B87"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In case the Reade</w:t>
      </w:r>
      <w:r w:rsidR="001B4A97">
        <w:rPr>
          <w:rFonts w:ascii="Times New Roman" w:eastAsia="宋体" w:hAnsi="Times New Roman" w:cs="Times New Roman"/>
          <w:kern w:val="0"/>
          <w:sz w:val="20"/>
          <w:szCs w:val="20"/>
          <w:lang w:val="en-GB"/>
        </w:rPr>
        <w:t>r</w:t>
      </w:r>
      <w:r>
        <w:rPr>
          <w:rFonts w:ascii="Times New Roman" w:eastAsia="宋体" w:hAnsi="Times New Roman" w:cs="Times New Roman"/>
          <w:kern w:val="0"/>
          <w:sz w:val="20"/>
          <w:szCs w:val="20"/>
          <w:lang w:val="en-GB"/>
        </w:rPr>
        <w:t xml:space="preserve"> has not identified </w:t>
      </w:r>
      <w:r w:rsidR="00187C76">
        <w:rPr>
          <w:rFonts w:ascii="Times New Roman" w:eastAsia="宋体" w:hAnsi="Times New Roman" w:cs="Times New Roman"/>
          <w:kern w:val="0"/>
          <w:sz w:val="20"/>
          <w:szCs w:val="20"/>
          <w:lang w:val="en-GB"/>
        </w:rPr>
        <w:t xml:space="preserve">a </w:t>
      </w:r>
      <w:r>
        <w:rPr>
          <w:rFonts w:ascii="Times New Roman" w:eastAsia="宋体" w:hAnsi="Times New Roman" w:cs="Times New Roman"/>
          <w:kern w:val="0"/>
          <w:sz w:val="20"/>
          <w:szCs w:val="20"/>
          <w:lang w:val="en-GB"/>
        </w:rPr>
        <w:t xml:space="preserve">A-IoT device, </w:t>
      </w:r>
      <w:r w:rsidR="006E3337">
        <w:rPr>
          <w:rFonts w:ascii="Times New Roman" w:eastAsia="宋体" w:hAnsi="Times New Roman" w:cs="Times New Roman"/>
          <w:kern w:val="0"/>
          <w:sz w:val="20"/>
          <w:szCs w:val="20"/>
          <w:lang w:val="en-GB"/>
        </w:rPr>
        <w:t xml:space="preserve">the random </w:t>
      </w:r>
      <w:r w:rsidR="00B76892">
        <w:rPr>
          <w:rFonts w:ascii="Times New Roman" w:eastAsia="宋体" w:hAnsi="Times New Roman" w:cs="Times New Roman"/>
          <w:kern w:val="0"/>
          <w:sz w:val="20"/>
          <w:szCs w:val="20"/>
          <w:lang w:val="en-GB"/>
        </w:rPr>
        <w:t xml:space="preserve">access triggered by Reader is </w:t>
      </w:r>
      <w:r w:rsidR="0036371A">
        <w:rPr>
          <w:rFonts w:ascii="Times New Roman" w:eastAsia="宋体" w:hAnsi="Times New Roman" w:cs="Times New Roman"/>
          <w:kern w:val="0"/>
          <w:sz w:val="20"/>
          <w:szCs w:val="20"/>
          <w:lang w:val="en-GB"/>
        </w:rPr>
        <w:t xml:space="preserve">a </w:t>
      </w:r>
      <w:r w:rsidR="003038CC">
        <w:rPr>
          <w:rFonts w:ascii="Times New Roman" w:eastAsia="宋体" w:hAnsi="Times New Roman" w:cs="Times New Roman"/>
          <w:kern w:val="0"/>
          <w:sz w:val="20"/>
          <w:szCs w:val="20"/>
          <w:lang w:val="en-GB"/>
        </w:rPr>
        <w:t xml:space="preserve">kind of </w:t>
      </w:r>
      <w:r w:rsidR="00B76892">
        <w:rPr>
          <w:rFonts w:ascii="Times New Roman" w:eastAsia="宋体" w:hAnsi="Times New Roman" w:cs="Times New Roman"/>
          <w:kern w:val="0"/>
          <w:sz w:val="20"/>
          <w:szCs w:val="20"/>
          <w:lang w:val="en-GB"/>
        </w:rPr>
        <w:t>contention-</w:t>
      </w:r>
      <w:r>
        <w:rPr>
          <w:rFonts w:ascii="Times New Roman" w:eastAsia="宋体" w:hAnsi="Times New Roman" w:cs="Times New Roman"/>
          <w:kern w:val="0"/>
          <w:sz w:val="20"/>
          <w:szCs w:val="20"/>
          <w:lang w:val="en-GB"/>
        </w:rPr>
        <w:t>based access</w:t>
      </w:r>
      <w:r w:rsidR="00B76892">
        <w:rPr>
          <w:rFonts w:ascii="Times New Roman" w:eastAsia="宋体" w:hAnsi="Times New Roman" w:cs="Times New Roman"/>
          <w:kern w:val="0"/>
          <w:sz w:val="20"/>
          <w:szCs w:val="20"/>
          <w:lang w:val="en-GB"/>
        </w:rPr>
        <w:t xml:space="preserve">. </w:t>
      </w:r>
      <w:r w:rsidR="00187C76">
        <w:rPr>
          <w:rFonts w:ascii="Times New Roman" w:eastAsia="宋体" w:hAnsi="Times New Roman" w:cs="Times New Roman"/>
          <w:kern w:val="0"/>
          <w:sz w:val="20"/>
          <w:szCs w:val="20"/>
          <w:lang w:val="en-GB"/>
        </w:rPr>
        <w:t>While in case the Reader has already identified a A-IoT device</w:t>
      </w:r>
      <w:r w:rsidR="00610A48">
        <w:rPr>
          <w:rFonts w:ascii="Times New Roman" w:eastAsia="宋体" w:hAnsi="Times New Roman" w:cs="Times New Roman"/>
          <w:kern w:val="0"/>
          <w:sz w:val="20"/>
          <w:szCs w:val="20"/>
          <w:lang w:val="en-GB"/>
        </w:rPr>
        <w:t xml:space="preserve"> and would like to communicate with an identified A-IoT device</w:t>
      </w:r>
      <w:r w:rsidR="00187C76">
        <w:rPr>
          <w:rFonts w:ascii="Times New Roman" w:eastAsia="宋体" w:hAnsi="Times New Roman" w:cs="Times New Roman"/>
          <w:kern w:val="0"/>
          <w:sz w:val="20"/>
          <w:szCs w:val="20"/>
          <w:lang w:val="en-GB"/>
        </w:rPr>
        <w:t xml:space="preserve">, </w:t>
      </w:r>
      <w:r w:rsidR="00610A48">
        <w:rPr>
          <w:rFonts w:ascii="Times New Roman" w:eastAsia="宋体" w:hAnsi="Times New Roman" w:cs="Times New Roman"/>
          <w:kern w:val="0"/>
          <w:sz w:val="20"/>
          <w:szCs w:val="20"/>
          <w:lang w:val="en-GB"/>
        </w:rPr>
        <w:t xml:space="preserve">Reader should be </w:t>
      </w:r>
      <w:proofErr w:type="spellStart"/>
      <w:r w:rsidR="00610A48">
        <w:rPr>
          <w:rFonts w:ascii="Times New Roman" w:eastAsia="宋体" w:hAnsi="Times New Roman" w:cs="Times New Roman"/>
          <w:kern w:val="0"/>
          <w:sz w:val="20"/>
          <w:szCs w:val="20"/>
          <w:lang w:val="en-GB"/>
        </w:rPr>
        <w:t>be</w:t>
      </w:r>
      <w:proofErr w:type="spellEnd"/>
      <w:r w:rsidR="00610A48">
        <w:rPr>
          <w:rFonts w:ascii="Times New Roman" w:eastAsia="宋体" w:hAnsi="Times New Roman" w:cs="Times New Roman"/>
          <w:kern w:val="0"/>
          <w:sz w:val="20"/>
          <w:szCs w:val="20"/>
          <w:lang w:val="en-GB"/>
        </w:rPr>
        <w:t xml:space="preserve"> able to select and access the target A-</w:t>
      </w:r>
      <w:r w:rsidR="00610A48">
        <w:rPr>
          <w:rFonts w:ascii="Times New Roman" w:eastAsia="宋体" w:hAnsi="Times New Roman" w:cs="Times New Roman" w:hint="eastAsia"/>
          <w:kern w:val="0"/>
          <w:sz w:val="20"/>
          <w:szCs w:val="20"/>
          <w:lang w:val="en-GB"/>
        </w:rPr>
        <w:t>IoT</w:t>
      </w:r>
      <w:r w:rsidR="00610A48">
        <w:rPr>
          <w:rFonts w:ascii="Times New Roman" w:eastAsia="宋体" w:hAnsi="Times New Roman" w:cs="Times New Roman"/>
          <w:kern w:val="0"/>
          <w:sz w:val="20"/>
          <w:szCs w:val="20"/>
          <w:lang w:val="en-GB"/>
        </w:rPr>
        <w:t xml:space="preserve"> </w:t>
      </w:r>
      <w:r w:rsidR="00610A48">
        <w:rPr>
          <w:rFonts w:ascii="Times New Roman" w:eastAsia="宋体" w:hAnsi="Times New Roman" w:cs="Times New Roman" w:hint="eastAsia"/>
          <w:kern w:val="0"/>
          <w:sz w:val="20"/>
          <w:szCs w:val="20"/>
          <w:lang w:val="en-GB"/>
        </w:rPr>
        <w:t>device</w:t>
      </w:r>
      <w:r w:rsidR="00187C76">
        <w:rPr>
          <w:rFonts w:ascii="Times New Roman" w:eastAsia="宋体" w:hAnsi="Times New Roman" w:cs="Times New Roman"/>
          <w:kern w:val="0"/>
          <w:sz w:val="20"/>
          <w:szCs w:val="20"/>
          <w:lang w:val="en-GB"/>
        </w:rPr>
        <w:t>.</w:t>
      </w:r>
      <w:r w:rsidR="00610A48">
        <w:rPr>
          <w:rFonts w:ascii="Times New Roman" w:eastAsia="宋体" w:hAnsi="Times New Roman" w:cs="Times New Roman"/>
          <w:kern w:val="0"/>
          <w:sz w:val="20"/>
          <w:szCs w:val="20"/>
          <w:lang w:val="en-GB"/>
        </w:rPr>
        <w:t xml:space="preserve"> Unified solution for the case the Reader has not identify the A-IoT device and the case</w:t>
      </w:r>
      <w:r w:rsidR="00610A48" w:rsidRPr="00610A48">
        <w:rPr>
          <w:rFonts w:ascii="Times New Roman" w:eastAsia="宋体" w:hAnsi="Times New Roman" w:cs="Times New Roman"/>
          <w:kern w:val="0"/>
          <w:sz w:val="20"/>
          <w:szCs w:val="20"/>
          <w:lang w:val="en-GB"/>
        </w:rPr>
        <w:t xml:space="preserve"> </w:t>
      </w:r>
      <w:r w:rsidR="00610A48">
        <w:rPr>
          <w:rFonts w:ascii="Times New Roman" w:eastAsia="宋体" w:hAnsi="Times New Roman" w:cs="Times New Roman"/>
          <w:kern w:val="0"/>
          <w:sz w:val="20"/>
          <w:szCs w:val="20"/>
          <w:lang w:val="en-GB"/>
        </w:rPr>
        <w:t xml:space="preserve">the Reader has already identified a A-IoT device is preferred, which is similar as </w:t>
      </w:r>
      <w:r w:rsidR="00B704BD">
        <w:rPr>
          <w:rFonts w:ascii="Times New Roman" w:eastAsia="宋体" w:hAnsi="Times New Roman" w:cs="Times New Roman"/>
          <w:kern w:val="0"/>
          <w:sz w:val="20"/>
          <w:szCs w:val="20"/>
          <w:lang w:val="en-GB"/>
        </w:rPr>
        <w:t>contention-based and contention-free triggered</w:t>
      </w:r>
      <w:r w:rsidR="00CD6FC0">
        <w:rPr>
          <w:rFonts w:ascii="Times New Roman" w:eastAsia="宋体" w:hAnsi="Times New Roman" w:cs="Times New Roman"/>
          <w:kern w:val="0"/>
          <w:sz w:val="20"/>
          <w:szCs w:val="20"/>
          <w:lang w:val="en-GB"/>
        </w:rPr>
        <w:t>/random</w:t>
      </w:r>
      <w:r w:rsidR="00B704BD">
        <w:rPr>
          <w:rFonts w:ascii="Times New Roman" w:eastAsia="宋体" w:hAnsi="Times New Roman" w:cs="Times New Roman"/>
          <w:kern w:val="0"/>
          <w:sz w:val="20"/>
          <w:szCs w:val="20"/>
          <w:lang w:val="en-GB"/>
        </w:rPr>
        <w:t xml:space="preserve"> access.</w:t>
      </w:r>
      <w:r w:rsidR="00CD6FC0">
        <w:rPr>
          <w:rFonts w:ascii="Times New Roman" w:eastAsia="宋体" w:hAnsi="Times New Roman" w:cs="Times New Roman"/>
          <w:kern w:val="0"/>
          <w:sz w:val="20"/>
          <w:szCs w:val="20"/>
          <w:lang w:val="en-GB"/>
        </w:rPr>
        <w:t xml:space="preserve"> In the following</w:t>
      </w:r>
      <w:r w:rsidR="00D92382">
        <w:rPr>
          <w:rFonts w:ascii="Times New Roman" w:eastAsia="宋体" w:hAnsi="Times New Roman" w:cs="Times New Roman"/>
          <w:kern w:val="0"/>
          <w:sz w:val="20"/>
          <w:szCs w:val="20"/>
          <w:lang w:val="en-GB"/>
        </w:rPr>
        <w:t xml:space="preserve">, we provide our views on the </w:t>
      </w:r>
      <w:r w:rsidR="00D92382" w:rsidRPr="00D92382">
        <w:rPr>
          <w:rFonts w:ascii="Times New Roman" w:eastAsia="宋体" w:hAnsi="Times New Roman" w:cs="Times New Roman"/>
          <w:kern w:val="0"/>
          <w:sz w:val="20"/>
          <w:szCs w:val="20"/>
          <w:lang w:val="en-GB"/>
        </w:rPr>
        <w:t xml:space="preserve">contention-based </w:t>
      </w:r>
      <w:r w:rsidR="00D92382">
        <w:rPr>
          <w:rFonts w:ascii="Times New Roman" w:eastAsia="宋体" w:hAnsi="Times New Roman" w:cs="Times New Roman"/>
          <w:kern w:val="0"/>
          <w:sz w:val="20"/>
          <w:szCs w:val="20"/>
          <w:lang w:val="en-GB"/>
        </w:rPr>
        <w:t xml:space="preserve">and contention-free </w:t>
      </w:r>
      <w:r w:rsidR="00D92382" w:rsidRPr="00D92382">
        <w:rPr>
          <w:rFonts w:ascii="Times New Roman" w:eastAsia="宋体" w:hAnsi="Times New Roman" w:cs="Times New Roman"/>
          <w:kern w:val="0"/>
          <w:sz w:val="20"/>
          <w:szCs w:val="20"/>
          <w:lang w:val="en-GB"/>
        </w:rPr>
        <w:t>triggered access</w:t>
      </w:r>
      <w:r w:rsidR="00D92382">
        <w:rPr>
          <w:rFonts w:ascii="Times New Roman" w:eastAsia="宋体" w:hAnsi="Times New Roman" w:cs="Times New Roman"/>
          <w:kern w:val="0"/>
          <w:sz w:val="20"/>
          <w:szCs w:val="20"/>
          <w:lang w:val="en-GB"/>
        </w:rPr>
        <w:t>.</w:t>
      </w:r>
      <w:r w:rsidR="00CD6FC0">
        <w:rPr>
          <w:rFonts w:ascii="Times New Roman" w:eastAsia="宋体" w:hAnsi="Times New Roman" w:cs="Times New Roman"/>
          <w:kern w:val="0"/>
          <w:sz w:val="20"/>
          <w:szCs w:val="20"/>
          <w:lang w:val="en-GB"/>
        </w:rPr>
        <w:t xml:space="preserve"> </w:t>
      </w:r>
      <w:r w:rsidR="00B704BD">
        <w:rPr>
          <w:rFonts w:ascii="Times New Roman" w:eastAsia="宋体" w:hAnsi="Times New Roman" w:cs="Times New Roman"/>
          <w:kern w:val="0"/>
          <w:sz w:val="20"/>
          <w:szCs w:val="20"/>
          <w:lang w:val="en-GB"/>
        </w:rPr>
        <w:t xml:space="preserve">   </w:t>
      </w:r>
      <w:r w:rsidR="00187C76">
        <w:rPr>
          <w:rFonts w:ascii="Times New Roman" w:eastAsia="宋体" w:hAnsi="Times New Roman" w:cs="Times New Roman"/>
          <w:kern w:val="0"/>
          <w:sz w:val="20"/>
          <w:szCs w:val="20"/>
          <w:lang w:val="en-GB"/>
        </w:rPr>
        <w:t xml:space="preserve"> </w:t>
      </w:r>
    </w:p>
    <w:p w14:paraId="2AF610B5" w14:textId="78E0C368" w:rsidR="00113B87" w:rsidRPr="00B704BD" w:rsidRDefault="00B704BD" w:rsidP="006E3337">
      <w:pPr>
        <w:pStyle w:val="affff0"/>
        <w:widowControl/>
        <w:adjustRightInd w:val="0"/>
        <w:snapToGrid w:val="0"/>
        <w:spacing w:afterLines="50" w:after="120"/>
        <w:ind w:firstLineChars="0" w:firstLine="0"/>
        <w:rPr>
          <w:rFonts w:ascii="Times New Roman" w:eastAsia="宋体" w:hAnsi="Times New Roman" w:cs="Times New Roman"/>
          <w:b/>
          <w:kern w:val="0"/>
          <w:sz w:val="20"/>
          <w:szCs w:val="20"/>
          <w:u w:val="single"/>
          <w:lang w:val="en-GB"/>
        </w:rPr>
      </w:pPr>
      <w:r w:rsidRPr="00B704BD">
        <w:rPr>
          <w:rFonts w:ascii="Times New Roman" w:eastAsia="宋体" w:hAnsi="Times New Roman" w:cs="Times New Roman"/>
          <w:b/>
          <w:kern w:val="0"/>
          <w:sz w:val="20"/>
          <w:szCs w:val="20"/>
          <w:u w:val="single"/>
          <w:lang w:val="en-GB"/>
        </w:rPr>
        <w:t xml:space="preserve">For </w:t>
      </w:r>
      <w:bookmarkStart w:id="14" w:name="_Hlk159246251"/>
      <w:r w:rsidRPr="00B704BD">
        <w:rPr>
          <w:rFonts w:ascii="Times New Roman" w:eastAsia="宋体" w:hAnsi="Times New Roman" w:cs="Times New Roman"/>
          <w:b/>
          <w:kern w:val="0"/>
          <w:sz w:val="20"/>
          <w:szCs w:val="20"/>
          <w:u w:val="single"/>
          <w:lang w:val="en-GB"/>
        </w:rPr>
        <w:t xml:space="preserve">contention-based triggered access </w:t>
      </w:r>
      <w:bookmarkEnd w:id="14"/>
      <w:r w:rsidRPr="00B704BD">
        <w:rPr>
          <w:rFonts w:ascii="Times New Roman" w:eastAsia="宋体" w:hAnsi="Times New Roman" w:cs="Times New Roman"/>
          <w:b/>
          <w:kern w:val="0"/>
          <w:sz w:val="20"/>
          <w:szCs w:val="20"/>
          <w:u w:val="single"/>
          <w:lang w:val="en-GB"/>
        </w:rPr>
        <w:t>(Figure 1 gives an example):</w:t>
      </w:r>
    </w:p>
    <w:p w14:paraId="2B3C77D6" w14:textId="42015E5A" w:rsidR="00B76892" w:rsidRPr="00B76892" w:rsidRDefault="007E0BCD" w:rsidP="00DD197E">
      <w:pPr>
        <w:pStyle w:val="affff0"/>
        <w:widowControl/>
        <w:numPr>
          <w:ilvl w:val="0"/>
          <w:numId w:val="26"/>
        </w:numPr>
        <w:adjustRightInd w:val="0"/>
        <w:snapToGrid w:val="0"/>
        <w:spacing w:afterLines="50" w:after="120"/>
        <w:ind w:left="0" w:firstLineChars="0" w:firstLine="0"/>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 xml:space="preserve">DL triggering. </w:t>
      </w:r>
      <w:r w:rsidR="00E13327" w:rsidRPr="007E0BCD">
        <w:rPr>
          <w:rFonts w:ascii="Times New Roman" w:eastAsia="宋体" w:hAnsi="Times New Roman" w:cs="Times New Roman"/>
          <w:kern w:val="0"/>
          <w:sz w:val="20"/>
          <w:szCs w:val="20"/>
        </w:rPr>
        <w:t>A</w:t>
      </w:r>
      <w:r w:rsidR="00BC04EF" w:rsidRPr="007E0BCD">
        <w:rPr>
          <w:rFonts w:ascii="Times New Roman" w:eastAsia="宋体" w:hAnsi="Times New Roman" w:cs="Times New Roman"/>
          <w:kern w:val="0"/>
          <w:sz w:val="20"/>
          <w:szCs w:val="20"/>
        </w:rPr>
        <w:t xml:space="preserve"> Reader sends </w:t>
      </w:r>
      <w:r w:rsidR="00B76892" w:rsidRPr="007E0BCD">
        <w:rPr>
          <w:rFonts w:ascii="Times New Roman" w:eastAsia="宋体" w:hAnsi="Times New Roman" w:cs="Times New Roman"/>
          <w:kern w:val="0"/>
          <w:sz w:val="20"/>
          <w:szCs w:val="20"/>
        </w:rPr>
        <w:t xml:space="preserve">DL </w:t>
      </w:r>
      <w:r w:rsidR="00FA02E5" w:rsidRPr="007E0BCD">
        <w:rPr>
          <w:rFonts w:ascii="Times New Roman" w:eastAsia="宋体" w:hAnsi="Times New Roman" w:cs="Times New Roman"/>
          <w:kern w:val="0"/>
          <w:sz w:val="20"/>
          <w:szCs w:val="20"/>
        </w:rPr>
        <w:t>signal</w:t>
      </w:r>
      <w:r w:rsidR="00EB5EB5" w:rsidRPr="007E0BCD">
        <w:rPr>
          <w:rFonts w:ascii="Times New Roman" w:eastAsia="宋体" w:hAnsi="Times New Roman" w:cs="Times New Roman"/>
          <w:kern w:val="0"/>
          <w:sz w:val="20"/>
          <w:szCs w:val="20"/>
        </w:rPr>
        <w:t xml:space="preserve"> </w:t>
      </w:r>
      <w:r w:rsidR="00F75577" w:rsidRPr="007E0BCD">
        <w:rPr>
          <w:rFonts w:ascii="Times New Roman" w:eastAsia="宋体" w:hAnsi="Times New Roman" w:cs="Times New Roman"/>
          <w:kern w:val="0"/>
          <w:sz w:val="20"/>
          <w:szCs w:val="20"/>
        </w:rPr>
        <w:t>to</w:t>
      </w:r>
      <w:r w:rsidR="00B76892" w:rsidRPr="007E0BCD">
        <w:rPr>
          <w:rFonts w:ascii="Times New Roman" w:eastAsia="宋体" w:hAnsi="Times New Roman" w:cs="Times New Roman"/>
          <w:kern w:val="0"/>
          <w:sz w:val="20"/>
          <w:szCs w:val="20"/>
        </w:rPr>
        <w:t xml:space="preserve"> trigger</w:t>
      </w:r>
      <w:r w:rsidR="00F75577" w:rsidRPr="007E0BCD">
        <w:rPr>
          <w:rFonts w:ascii="Times New Roman" w:eastAsia="宋体" w:hAnsi="Times New Roman" w:cs="Times New Roman"/>
          <w:kern w:val="0"/>
          <w:sz w:val="20"/>
          <w:szCs w:val="20"/>
        </w:rPr>
        <w:t xml:space="preserve"> the</w:t>
      </w:r>
      <w:r w:rsidR="00B76892" w:rsidRPr="007E0BCD">
        <w:rPr>
          <w:rFonts w:ascii="Times New Roman" w:eastAsia="宋体" w:hAnsi="Times New Roman" w:cs="Times New Roman"/>
          <w:kern w:val="0"/>
          <w:sz w:val="20"/>
          <w:szCs w:val="20"/>
        </w:rPr>
        <w:t xml:space="preserve"> A-IoT device(s) to perform access</w:t>
      </w:r>
      <w:r w:rsidR="006C7250" w:rsidRPr="007E0BCD">
        <w:rPr>
          <w:rFonts w:ascii="Times New Roman" w:eastAsia="宋体" w:hAnsi="Times New Roman" w:cs="Times New Roman"/>
          <w:kern w:val="0"/>
          <w:sz w:val="20"/>
          <w:szCs w:val="20"/>
        </w:rPr>
        <w:t>.</w:t>
      </w:r>
      <w:r w:rsidR="00B76892" w:rsidRPr="007E0BCD">
        <w:rPr>
          <w:rFonts w:ascii="Times New Roman" w:eastAsia="宋体" w:hAnsi="Times New Roman" w:cs="Times New Roman"/>
          <w:kern w:val="0"/>
          <w:sz w:val="20"/>
          <w:szCs w:val="20"/>
        </w:rPr>
        <w:t xml:space="preserve"> </w:t>
      </w:r>
      <w:r w:rsidR="006C7250" w:rsidRPr="007E0BCD">
        <w:rPr>
          <w:rFonts w:ascii="Times New Roman" w:eastAsia="宋体" w:hAnsi="Times New Roman" w:cs="Times New Roman"/>
          <w:kern w:val="0"/>
          <w:sz w:val="20"/>
          <w:szCs w:val="20"/>
        </w:rPr>
        <w:t>T</w:t>
      </w:r>
      <w:r w:rsidR="00F75577">
        <w:rPr>
          <w:rFonts w:ascii="Times New Roman" w:eastAsia="宋体" w:hAnsi="Times New Roman" w:cs="Times New Roman"/>
          <w:kern w:val="0"/>
          <w:sz w:val="20"/>
          <w:szCs w:val="20"/>
        </w:rPr>
        <w:t xml:space="preserve">he </w:t>
      </w:r>
      <w:r w:rsidR="00FA02E5" w:rsidRPr="00B76892">
        <w:rPr>
          <w:rFonts w:ascii="Times New Roman" w:eastAsia="宋体" w:hAnsi="Times New Roman" w:cs="Times New Roman"/>
          <w:kern w:val="0"/>
          <w:sz w:val="20"/>
          <w:szCs w:val="20"/>
        </w:rPr>
        <w:t xml:space="preserve">DL </w:t>
      </w:r>
      <w:r w:rsidR="00FA02E5">
        <w:rPr>
          <w:rFonts w:ascii="Times New Roman" w:eastAsia="宋体" w:hAnsi="Times New Roman" w:cs="Times New Roman"/>
          <w:kern w:val="0"/>
          <w:sz w:val="20"/>
          <w:szCs w:val="20"/>
        </w:rPr>
        <w:t>signal</w:t>
      </w:r>
      <w:r w:rsidR="00EB5EB5">
        <w:rPr>
          <w:rFonts w:ascii="Times New Roman" w:eastAsia="宋体" w:hAnsi="Times New Roman" w:cs="Times New Roman"/>
          <w:kern w:val="0"/>
          <w:sz w:val="20"/>
          <w:szCs w:val="20"/>
        </w:rPr>
        <w:t xml:space="preserve"> can include </w:t>
      </w:r>
      <w:r w:rsidR="0036371A">
        <w:rPr>
          <w:rFonts w:ascii="Times New Roman" w:eastAsia="宋体" w:hAnsi="Times New Roman" w:cs="Times New Roman"/>
          <w:kern w:val="0"/>
          <w:sz w:val="20"/>
          <w:szCs w:val="20"/>
        </w:rPr>
        <w:t xml:space="preserve">the </w:t>
      </w:r>
      <w:r w:rsidR="00EB5EB5">
        <w:rPr>
          <w:rFonts w:ascii="Times New Roman" w:eastAsia="宋体" w:hAnsi="Times New Roman" w:cs="Times New Roman"/>
          <w:kern w:val="0"/>
          <w:sz w:val="20"/>
          <w:szCs w:val="20"/>
        </w:rPr>
        <w:t>following:</w:t>
      </w:r>
      <w:r w:rsidR="00F75577">
        <w:rPr>
          <w:rFonts w:ascii="Times New Roman" w:eastAsia="宋体" w:hAnsi="Times New Roman" w:cs="Times New Roman"/>
          <w:kern w:val="0"/>
          <w:sz w:val="20"/>
          <w:szCs w:val="20"/>
        </w:rPr>
        <w:t xml:space="preserve">  </w:t>
      </w:r>
    </w:p>
    <w:p w14:paraId="49CE199E" w14:textId="59F8ADCA" w:rsidR="00B76892" w:rsidRPr="00EB5EB5" w:rsidRDefault="00B76892"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EB5EB5">
        <w:rPr>
          <w:rFonts w:ascii="Times New Roman" w:eastAsia="宋体" w:hAnsi="Times New Roman" w:cs="Times New Roman"/>
          <w:kern w:val="0"/>
          <w:sz w:val="20"/>
          <w:szCs w:val="20"/>
          <w:lang w:val="en-GB"/>
        </w:rPr>
        <w:t xml:space="preserve">Select </w:t>
      </w:r>
      <w:r w:rsidR="00FA02E5">
        <w:rPr>
          <w:rFonts w:ascii="Times New Roman" w:eastAsia="宋体" w:hAnsi="Times New Roman" w:cs="Times New Roman"/>
          <w:kern w:val="0"/>
          <w:sz w:val="20"/>
          <w:szCs w:val="20"/>
          <w:lang w:val="en-GB"/>
        </w:rPr>
        <w:t xml:space="preserve">command </w:t>
      </w:r>
      <w:r w:rsidRPr="00EB5EB5">
        <w:rPr>
          <w:rFonts w:ascii="Times New Roman" w:eastAsia="宋体" w:hAnsi="Times New Roman" w:cs="Times New Roman"/>
          <w:kern w:val="0"/>
          <w:sz w:val="20"/>
          <w:szCs w:val="20"/>
          <w:lang w:val="en-GB"/>
        </w:rPr>
        <w:t xml:space="preserve">that enables </w:t>
      </w:r>
      <w:r w:rsidR="00E13327">
        <w:rPr>
          <w:rFonts w:ascii="Times New Roman" w:eastAsia="宋体" w:hAnsi="Times New Roman" w:cs="Times New Roman"/>
          <w:kern w:val="0"/>
          <w:sz w:val="20"/>
          <w:szCs w:val="20"/>
          <w:lang w:val="en-GB"/>
        </w:rPr>
        <w:t>the</w:t>
      </w:r>
      <w:r w:rsidRPr="00EB5EB5">
        <w:rPr>
          <w:rFonts w:ascii="Times New Roman" w:eastAsia="宋体" w:hAnsi="Times New Roman" w:cs="Times New Roman"/>
          <w:kern w:val="0"/>
          <w:sz w:val="20"/>
          <w:szCs w:val="20"/>
          <w:lang w:val="en-GB"/>
        </w:rPr>
        <w:t xml:space="preserve"> Reader </w:t>
      </w:r>
      <w:r w:rsidR="003038CC">
        <w:rPr>
          <w:rFonts w:ascii="Times New Roman" w:eastAsia="宋体" w:hAnsi="Times New Roman" w:cs="Times New Roman"/>
          <w:kern w:val="0"/>
          <w:sz w:val="20"/>
          <w:szCs w:val="20"/>
          <w:lang w:val="en-GB"/>
        </w:rPr>
        <w:t>to</w:t>
      </w:r>
      <w:r w:rsidRPr="00EB5EB5">
        <w:rPr>
          <w:rFonts w:ascii="Times New Roman" w:eastAsia="宋体" w:hAnsi="Times New Roman" w:cs="Times New Roman"/>
          <w:kern w:val="0"/>
          <w:sz w:val="20"/>
          <w:szCs w:val="20"/>
          <w:lang w:val="en-GB"/>
        </w:rPr>
        <w:t xml:space="preserve"> select a desired subset of </w:t>
      </w:r>
      <w:r w:rsidR="003038CC">
        <w:rPr>
          <w:rFonts w:ascii="Times New Roman" w:eastAsia="宋体" w:hAnsi="Times New Roman" w:cs="Times New Roman"/>
          <w:kern w:val="0"/>
          <w:sz w:val="20"/>
          <w:szCs w:val="20"/>
          <w:lang w:val="en-GB"/>
        </w:rPr>
        <w:t>A-IoT devices</w:t>
      </w:r>
      <w:r w:rsidRPr="00EB5EB5">
        <w:rPr>
          <w:rFonts w:ascii="Times New Roman" w:eastAsia="宋体" w:hAnsi="Times New Roman" w:cs="Times New Roman"/>
          <w:kern w:val="0"/>
          <w:sz w:val="20"/>
          <w:szCs w:val="20"/>
          <w:lang w:val="en-GB"/>
        </w:rPr>
        <w:t xml:space="preserve"> to perform the access.</w:t>
      </w:r>
      <w:r w:rsidR="00686384">
        <w:rPr>
          <w:rFonts w:ascii="Times New Roman" w:eastAsia="宋体" w:hAnsi="Times New Roman" w:cs="Times New Roman"/>
          <w:kern w:val="0"/>
          <w:sz w:val="20"/>
          <w:szCs w:val="20"/>
          <w:lang w:val="en-GB"/>
        </w:rPr>
        <w:t xml:space="preserve"> </w:t>
      </w:r>
      <w:r w:rsidRPr="00EB5EB5">
        <w:rPr>
          <w:rFonts w:ascii="Times New Roman" w:eastAsia="宋体" w:hAnsi="Times New Roman" w:cs="Times New Roman"/>
          <w:kern w:val="0"/>
          <w:sz w:val="20"/>
          <w:szCs w:val="20"/>
          <w:lang w:val="en-GB"/>
        </w:rPr>
        <w:t xml:space="preserve">  </w:t>
      </w:r>
    </w:p>
    <w:p w14:paraId="02B9AA2E" w14:textId="61194F39" w:rsidR="00B76892" w:rsidRPr="00EB5EB5" w:rsidRDefault="00B76892"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EB5EB5">
        <w:rPr>
          <w:rFonts w:ascii="Times New Roman" w:eastAsia="宋体" w:hAnsi="Times New Roman" w:cs="Times New Roman"/>
          <w:kern w:val="0"/>
          <w:sz w:val="20"/>
          <w:szCs w:val="20"/>
          <w:lang w:val="en-GB"/>
        </w:rPr>
        <w:t>Query</w:t>
      </w:r>
      <w:r w:rsidR="00686384">
        <w:rPr>
          <w:rFonts w:ascii="Times New Roman" w:eastAsia="宋体" w:hAnsi="Times New Roman" w:cs="Times New Roman"/>
          <w:kern w:val="0"/>
          <w:sz w:val="20"/>
          <w:szCs w:val="20"/>
          <w:lang w:val="en-GB"/>
        </w:rPr>
        <w:t>/Inventory</w:t>
      </w:r>
      <w:r w:rsidRPr="00EB5EB5">
        <w:rPr>
          <w:rFonts w:ascii="Times New Roman" w:eastAsia="宋体" w:hAnsi="Times New Roman" w:cs="Times New Roman"/>
          <w:kern w:val="0"/>
          <w:sz w:val="20"/>
          <w:szCs w:val="20"/>
          <w:lang w:val="en-GB"/>
        </w:rPr>
        <w:t xml:space="preserve"> </w:t>
      </w:r>
      <w:r w:rsidR="00686384">
        <w:rPr>
          <w:rFonts w:ascii="Times New Roman" w:eastAsia="宋体" w:hAnsi="Times New Roman" w:cs="Times New Roman"/>
          <w:kern w:val="0"/>
          <w:sz w:val="20"/>
          <w:szCs w:val="20"/>
          <w:lang w:val="en-GB"/>
        </w:rPr>
        <w:t xml:space="preserve">command </w:t>
      </w:r>
      <w:r w:rsidRPr="00EB5EB5">
        <w:rPr>
          <w:rFonts w:ascii="Times New Roman" w:eastAsia="宋体" w:hAnsi="Times New Roman" w:cs="Times New Roman"/>
          <w:kern w:val="0"/>
          <w:sz w:val="20"/>
          <w:szCs w:val="20"/>
          <w:lang w:val="en-GB"/>
        </w:rPr>
        <w:t>that starts a</w:t>
      </w:r>
      <w:r w:rsidR="003038CC">
        <w:rPr>
          <w:rFonts w:ascii="Times New Roman" w:eastAsia="宋体" w:hAnsi="Times New Roman" w:cs="Times New Roman"/>
          <w:kern w:val="0"/>
          <w:sz w:val="20"/>
          <w:szCs w:val="20"/>
          <w:lang w:val="en-GB"/>
        </w:rPr>
        <w:t>n</w:t>
      </w:r>
      <w:r w:rsidR="00686384">
        <w:rPr>
          <w:rFonts w:ascii="Times New Roman" w:eastAsia="宋体" w:hAnsi="Times New Roman" w:cs="Times New Roman"/>
          <w:kern w:val="0"/>
          <w:sz w:val="20"/>
          <w:szCs w:val="20"/>
          <w:lang w:val="en-GB"/>
        </w:rPr>
        <w:t xml:space="preserve"> </w:t>
      </w:r>
      <w:r w:rsidRPr="00EB5EB5">
        <w:rPr>
          <w:rFonts w:ascii="Times New Roman" w:eastAsia="宋体" w:hAnsi="Times New Roman" w:cs="Times New Roman"/>
          <w:kern w:val="0"/>
          <w:sz w:val="20"/>
          <w:szCs w:val="20"/>
          <w:lang w:val="en-GB"/>
        </w:rPr>
        <w:t>access round</w:t>
      </w:r>
      <w:r w:rsidR="003038CC">
        <w:rPr>
          <w:rFonts w:ascii="Times New Roman" w:eastAsia="宋体" w:hAnsi="Times New Roman" w:cs="Times New Roman"/>
          <w:kern w:val="0"/>
          <w:sz w:val="20"/>
          <w:szCs w:val="20"/>
          <w:lang w:val="en-GB"/>
        </w:rPr>
        <w:t>.</w:t>
      </w:r>
      <w:r w:rsidRPr="00EB5EB5">
        <w:rPr>
          <w:rFonts w:ascii="Times New Roman" w:eastAsia="宋体" w:hAnsi="Times New Roman" w:cs="Times New Roman"/>
          <w:kern w:val="0"/>
          <w:sz w:val="20"/>
          <w:szCs w:val="20"/>
          <w:lang w:val="en-GB"/>
        </w:rPr>
        <w:t xml:space="preserve"> </w:t>
      </w:r>
      <w:r w:rsidR="003038CC">
        <w:rPr>
          <w:rFonts w:ascii="Times New Roman" w:eastAsia="宋体" w:hAnsi="Times New Roman" w:cs="Times New Roman"/>
          <w:kern w:val="0"/>
          <w:sz w:val="20"/>
          <w:szCs w:val="20"/>
          <w:lang w:val="en-GB"/>
        </w:rPr>
        <w:t>T</w:t>
      </w:r>
      <w:r w:rsidR="00686384">
        <w:rPr>
          <w:rFonts w:ascii="Times New Roman" w:eastAsia="宋体" w:hAnsi="Times New Roman" w:cs="Times New Roman"/>
          <w:kern w:val="0"/>
          <w:sz w:val="20"/>
          <w:szCs w:val="20"/>
          <w:lang w:val="en-GB"/>
        </w:rPr>
        <w:t xml:space="preserve">he command </w:t>
      </w:r>
      <w:r w:rsidR="003038CC">
        <w:rPr>
          <w:rFonts w:ascii="Times New Roman" w:eastAsia="宋体" w:hAnsi="Times New Roman" w:cs="Times New Roman"/>
          <w:kern w:val="0"/>
          <w:sz w:val="20"/>
          <w:szCs w:val="20"/>
          <w:lang w:val="en-GB"/>
        </w:rPr>
        <w:t xml:space="preserve">can </w:t>
      </w:r>
      <w:r w:rsidRPr="00EB5EB5">
        <w:rPr>
          <w:rFonts w:ascii="Times New Roman" w:eastAsia="宋体" w:hAnsi="Times New Roman" w:cs="Times New Roman"/>
          <w:kern w:val="0"/>
          <w:sz w:val="20"/>
          <w:szCs w:val="20"/>
          <w:lang w:val="en-GB"/>
        </w:rPr>
        <w:t xml:space="preserve">indicate a </w:t>
      </w:r>
      <w:r w:rsidRPr="003038CC">
        <w:rPr>
          <w:rFonts w:ascii="Times New Roman" w:eastAsia="宋体" w:hAnsi="Times New Roman" w:cs="Times New Roman"/>
          <w:i/>
          <w:kern w:val="0"/>
          <w:sz w:val="20"/>
          <w:szCs w:val="20"/>
          <w:lang w:val="en-GB"/>
        </w:rPr>
        <w:t>Q</w:t>
      </w:r>
      <w:r w:rsidRPr="00EB5EB5">
        <w:rPr>
          <w:rFonts w:ascii="Times New Roman" w:eastAsia="宋体" w:hAnsi="Times New Roman" w:cs="Times New Roman"/>
          <w:kern w:val="0"/>
          <w:sz w:val="20"/>
          <w:szCs w:val="20"/>
          <w:lang w:val="en-GB"/>
        </w:rPr>
        <w:t xml:space="preserve"> value </w:t>
      </w:r>
      <w:r w:rsidR="00686384">
        <w:rPr>
          <w:rFonts w:ascii="Times New Roman" w:eastAsia="宋体" w:hAnsi="Times New Roman" w:cs="Times New Roman"/>
          <w:kern w:val="0"/>
          <w:sz w:val="20"/>
          <w:szCs w:val="20"/>
          <w:lang w:val="en-GB"/>
        </w:rPr>
        <w:t xml:space="preserve">that </w:t>
      </w:r>
      <w:r w:rsidRPr="00EB5EB5">
        <w:rPr>
          <w:rFonts w:ascii="Times New Roman" w:eastAsia="宋体" w:hAnsi="Times New Roman" w:cs="Times New Roman"/>
          <w:kern w:val="0"/>
          <w:sz w:val="20"/>
          <w:szCs w:val="20"/>
          <w:lang w:val="en-GB"/>
        </w:rPr>
        <w:t xml:space="preserve">determines </w:t>
      </w:r>
      <w:r w:rsidR="00686384">
        <w:rPr>
          <w:rFonts w:ascii="Times New Roman" w:eastAsia="宋体" w:hAnsi="Times New Roman" w:cs="Times New Roman"/>
          <w:kern w:val="0"/>
          <w:sz w:val="20"/>
          <w:szCs w:val="20"/>
          <w:lang w:val="en-GB"/>
        </w:rPr>
        <w:t xml:space="preserve">a </w:t>
      </w:r>
      <w:r w:rsidRPr="00EB5EB5">
        <w:rPr>
          <w:rFonts w:ascii="Times New Roman" w:eastAsia="宋体" w:hAnsi="Times New Roman" w:cs="Times New Roman"/>
          <w:kern w:val="0"/>
          <w:sz w:val="20"/>
          <w:szCs w:val="20"/>
          <w:lang w:val="en-GB"/>
        </w:rPr>
        <w:t xml:space="preserve">total number of </w:t>
      </w:r>
      <w:r w:rsidR="003038CC">
        <w:rPr>
          <w:rFonts w:ascii="Times New Roman" w:eastAsia="宋体" w:hAnsi="Times New Roman" w:cs="Times New Roman"/>
          <w:kern w:val="0"/>
          <w:sz w:val="20"/>
          <w:szCs w:val="20"/>
          <w:lang w:val="en-GB"/>
        </w:rPr>
        <w:t>‘</w:t>
      </w:r>
      <w:r w:rsidRPr="00EB5EB5">
        <w:rPr>
          <w:rFonts w:ascii="Times New Roman" w:eastAsia="宋体" w:hAnsi="Times New Roman" w:cs="Times New Roman"/>
          <w:kern w:val="0"/>
          <w:sz w:val="20"/>
          <w:szCs w:val="20"/>
          <w:lang w:val="en-GB"/>
        </w:rPr>
        <w:t>slots</w:t>
      </w:r>
      <w:r w:rsidR="003038CC">
        <w:rPr>
          <w:rFonts w:ascii="Times New Roman" w:eastAsia="宋体" w:hAnsi="Times New Roman" w:cs="Times New Roman"/>
          <w:kern w:val="0"/>
          <w:sz w:val="20"/>
          <w:szCs w:val="20"/>
          <w:lang w:val="en-GB"/>
        </w:rPr>
        <w:t>’</w:t>
      </w:r>
      <w:r w:rsidR="0018721F">
        <w:rPr>
          <w:rFonts w:ascii="Times New Roman" w:eastAsia="宋体" w:hAnsi="Times New Roman" w:cs="Times New Roman"/>
          <w:kern w:val="0"/>
          <w:sz w:val="20"/>
          <w:szCs w:val="20"/>
          <w:lang w:val="en-GB"/>
        </w:rPr>
        <w:t xml:space="preserve"> to control the collision </w:t>
      </w:r>
      <w:r w:rsidR="003976CA">
        <w:rPr>
          <w:rFonts w:ascii="Times New Roman" w:eastAsia="宋体" w:hAnsi="Times New Roman" w:cs="Times New Roman"/>
          <w:kern w:val="0"/>
          <w:sz w:val="20"/>
          <w:szCs w:val="20"/>
          <w:lang w:val="en-GB"/>
        </w:rPr>
        <w:t>for the access round</w:t>
      </w:r>
    </w:p>
    <w:p w14:paraId="27C249C7" w14:textId="345D0E90" w:rsidR="00B76892" w:rsidRPr="00EB5EB5" w:rsidRDefault="00B76892"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EB5EB5">
        <w:rPr>
          <w:rFonts w:ascii="Times New Roman" w:eastAsia="宋体" w:hAnsi="Times New Roman" w:cs="Times New Roman"/>
          <w:kern w:val="0"/>
          <w:sz w:val="20"/>
          <w:szCs w:val="20"/>
          <w:lang w:val="en-GB"/>
        </w:rPr>
        <w:t>Scheduling info</w:t>
      </w:r>
      <w:r w:rsidR="000B484B">
        <w:rPr>
          <w:rFonts w:ascii="Times New Roman" w:eastAsia="宋体" w:hAnsi="Times New Roman" w:cs="Times New Roman"/>
          <w:kern w:val="0"/>
          <w:sz w:val="20"/>
          <w:szCs w:val="20"/>
          <w:lang w:val="en-GB"/>
        </w:rPr>
        <w:t>rmation</w:t>
      </w:r>
      <w:r w:rsidR="003038CC">
        <w:rPr>
          <w:rFonts w:ascii="Times New Roman" w:eastAsia="宋体" w:hAnsi="Times New Roman" w:cs="Times New Roman"/>
          <w:kern w:val="0"/>
          <w:sz w:val="20"/>
          <w:szCs w:val="20"/>
          <w:lang w:val="en-GB"/>
        </w:rPr>
        <w:t xml:space="preserve"> </w:t>
      </w:r>
      <w:r w:rsidRPr="00EB5EB5">
        <w:rPr>
          <w:rFonts w:ascii="Times New Roman" w:eastAsia="宋体" w:hAnsi="Times New Roman" w:cs="Times New Roman"/>
          <w:kern w:val="0"/>
          <w:sz w:val="20"/>
          <w:szCs w:val="20"/>
          <w:lang w:val="en-GB"/>
        </w:rPr>
        <w:t>that indicate</w:t>
      </w:r>
      <w:r w:rsidR="008E5B56">
        <w:rPr>
          <w:rFonts w:ascii="Times New Roman" w:eastAsia="宋体" w:hAnsi="Times New Roman" w:cs="Times New Roman"/>
          <w:kern w:val="0"/>
          <w:sz w:val="20"/>
          <w:szCs w:val="20"/>
          <w:lang w:val="en-GB"/>
        </w:rPr>
        <w:t>s</w:t>
      </w:r>
      <w:r w:rsidRPr="00EB5EB5">
        <w:rPr>
          <w:rFonts w:ascii="Times New Roman" w:eastAsia="宋体" w:hAnsi="Times New Roman" w:cs="Times New Roman"/>
          <w:kern w:val="0"/>
          <w:sz w:val="20"/>
          <w:szCs w:val="20"/>
          <w:lang w:val="en-GB"/>
        </w:rPr>
        <w:t xml:space="preserve"> the </w:t>
      </w:r>
      <w:r w:rsidR="000B484B">
        <w:rPr>
          <w:rFonts w:ascii="Times New Roman" w:eastAsia="宋体" w:hAnsi="Times New Roman" w:cs="Times New Roman"/>
          <w:kern w:val="0"/>
          <w:sz w:val="20"/>
          <w:szCs w:val="20"/>
          <w:lang w:val="en-GB"/>
        </w:rPr>
        <w:t xml:space="preserve">corresponding </w:t>
      </w:r>
      <w:r w:rsidR="008E5B56">
        <w:rPr>
          <w:rFonts w:ascii="Times New Roman" w:eastAsia="宋体" w:hAnsi="Times New Roman" w:cs="Times New Roman"/>
          <w:kern w:val="0"/>
          <w:sz w:val="20"/>
          <w:szCs w:val="20"/>
          <w:lang w:val="en-GB"/>
        </w:rPr>
        <w:t>UL transmission parameters such as t</w:t>
      </w:r>
      <w:r w:rsidRPr="00EB5EB5">
        <w:rPr>
          <w:rFonts w:ascii="Times New Roman" w:eastAsia="宋体" w:hAnsi="Times New Roman" w:cs="Times New Roman"/>
          <w:kern w:val="0"/>
          <w:sz w:val="20"/>
          <w:szCs w:val="20"/>
          <w:lang w:val="en-GB"/>
        </w:rPr>
        <w:t>ime/freq</w:t>
      </w:r>
      <w:r w:rsidR="008E5B56">
        <w:rPr>
          <w:rFonts w:ascii="Times New Roman" w:eastAsia="宋体" w:hAnsi="Times New Roman" w:cs="Times New Roman"/>
          <w:kern w:val="0"/>
          <w:sz w:val="20"/>
          <w:szCs w:val="20"/>
          <w:lang w:val="en-GB"/>
        </w:rPr>
        <w:t xml:space="preserve">uency </w:t>
      </w:r>
      <w:r w:rsidRPr="00EB5EB5">
        <w:rPr>
          <w:rFonts w:ascii="Times New Roman" w:eastAsia="宋体" w:hAnsi="Times New Roman" w:cs="Times New Roman"/>
          <w:kern w:val="0"/>
          <w:sz w:val="20"/>
          <w:szCs w:val="20"/>
          <w:lang w:val="en-GB"/>
        </w:rPr>
        <w:t xml:space="preserve">resource, </w:t>
      </w:r>
      <w:r w:rsidR="008E5B56">
        <w:rPr>
          <w:rFonts w:ascii="Times New Roman" w:eastAsia="宋体" w:hAnsi="Times New Roman" w:cs="Times New Roman" w:hint="eastAsia"/>
          <w:kern w:val="0"/>
          <w:sz w:val="20"/>
          <w:szCs w:val="20"/>
          <w:lang w:val="en-GB"/>
        </w:rPr>
        <w:t>m</w:t>
      </w:r>
      <w:r w:rsidRPr="00EB5EB5">
        <w:rPr>
          <w:rFonts w:ascii="Times New Roman" w:eastAsia="宋体" w:hAnsi="Times New Roman" w:cs="Times New Roman"/>
          <w:kern w:val="0"/>
          <w:sz w:val="20"/>
          <w:szCs w:val="20"/>
          <w:lang w:val="en-GB"/>
        </w:rPr>
        <w:t>odulation</w:t>
      </w:r>
      <w:r w:rsidR="008E5B56">
        <w:rPr>
          <w:rFonts w:ascii="Times New Roman" w:eastAsia="宋体" w:hAnsi="Times New Roman" w:cs="Times New Roman"/>
          <w:kern w:val="0"/>
          <w:sz w:val="20"/>
          <w:szCs w:val="20"/>
          <w:lang w:val="en-GB"/>
        </w:rPr>
        <w:t xml:space="preserve"> schemes</w:t>
      </w:r>
      <w:r w:rsidRPr="00EB5EB5">
        <w:rPr>
          <w:rFonts w:ascii="Times New Roman" w:eastAsia="宋体" w:hAnsi="Times New Roman" w:cs="Times New Roman"/>
          <w:kern w:val="0"/>
          <w:sz w:val="20"/>
          <w:szCs w:val="20"/>
          <w:lang w:val="en-GB"/>
        </w:rPr>
        <w:t xml:space="preserve">, coding rate </w:t>
      </w:r>
      <w:r w:rsidR="008E5B56">
        <w:rPr>
          <w:rFonts w:ascii="Times New Roman" w:eastAsia="宋体" w:hAnsi="Times New Roman" w:cs="Times New Roman"/>
          <w:kern w:val="0"/>
          <w:sz w:val="20"/>
          <w:szCs w:val="20"/>
          <w:lang w:val="en-GB"/>
        </w:rPr>
        <w:t xml:space="preserve">and/or </w:t>
      </w:r>
      <w:proofErr w:type="spellStart"/>
      <w:r w:rsidR="00943898">
        <w:rPr>
          <w:rFonts w:ascii="Times New Roman" w:eastAsia="宋体" w:hAnsi="Times New Roman" w:cs="Times New Roman"/>
          <w:kern w:val="0"/>
          <w:sz w:val="20"/>
          <w:szCs w:val="20"/>
          <w:lang w:val="en-GB"/>
        </w:rPr>
        <w:t>paylaod</w:t>
      </w:r>
      <w:proofErr w:type="spellEnd"/>
      <w:r w:rsidR="00943898">
        <w:rPr>
          <w:rFonts w:ascii="Times New Roman" w:eastAsia="宋体" w:hAnsi="Times New Roman" w:cs="Times New Roman"/>
          <w:kern w:val="0"/>
          <w:sz w:val="20"/>
          <w:szCs w:val="20"/>
          <w:lang w:val="en-GB"/>
        </w:rPr>
        <w:t xml:space="preserve"> size</w:t>
      </w:r>
      <w:r w:rsidR="0036371A">
        <w:rPr>
          <w:rFonts w:ascii="Times New Roman" w:eastAsia="宋体" w:hAnsi="Times New Roman" w:cs="Times New Roman"/>
          <w:kern w:val="0"/>
          <w:sz w:val="20"/>
          <w:szCs w:val="20"/>
          <w:lang w:val="en-GB"/>
        </w:rPr>
        <w:t>,</w:t>
      </w:r>
      <w:r w:rsidR="008E5B56">
        <w:rPr>
          <w:rFonts w:ascii="Times New Roman" w:eastAsia="宋体" w:hAnsi="Times New Roman" w:cs="Times New Roman"/>
          <w:kern w:val="0"/>
          <w:sz w:val="20"/>
          <w:szCs w:val="20"/>
          <w:lang w:val="en-GB"/>
        </w:rPr>
        <w:t xml:space="preserve"> </w:t>
      </w:r>
      <w:r w:rsidRPr="00EB5EB5">
        <w:rPr>
          <w:rFonts w:ascii="Times New Roman" w:eastAsia="宋体" w:hAnsi="Times New Roman" w:cs="Times New Roman"/>
          <w:kern w:val="0"/>
          <w:sz w:val="20"/>
          <w:szCs w:val="20"/>
          <w:lang w:val="en-GB"/>
        </w:rPr>
        <w:t>etc</w:t>
      </w:r>
      <w:r w:rsidR="008E5B56">
        <w:rPr>
          <w:rFonts w:ascii="Times New Roman" w:eastAsia="宋体" w:hAnsi="Times New Roman" w:cs="Times New Roman"/>
          <w:kern w:val="0"/>
          <w:sz w:val="20"/>
          <w:szCs w:val="20"/>
          <w:lang w:val="en-GB"/>
        </w:rPr>
        <w:t xml:space="preserve">. Considering the A-IoT device capable of </w:t>
      </w:r>
      <w:r w:rsidR="008E5B56" w:rsidRPr="008E5B56">
        <w:rPr>
          <w:rFonts w:ascii="Times New Roman" w:eastAsia="宋体" w:hAnsi="Times New Roman" w:cs="Times New Roman"/>
          <w:kern w:val="0"/>
          <w:sz w:val="20"/>
          <w:szCs w:val="20"/>
          <w:lang w:val="en-GB"/>
        </w:rPr>
        <w:t>UL amplification</w:t>
      </w:r>
      <w:r w:rsidR="008E5B56">
        <w:rPr>
          <w:rFonts w:ascii="Times New Roman" w:eastAsia="宋体" w:hAnsi="Times New Roman" w:cs="Times New Roman"/>
          <w:kern w:val="0"/>
          <w:sz w:val="20"/>
          <w:szCs w:val="20"/>
          <w:lang w:val="en-GB"/>
        </w:rPr>
        <w:t xml:space="preserve">, power </w:t>
      </w:r>
      <w:r w:rsidR="0036371A">
        <w:rPr>
          <w:rFonts w:ascii="Times New Roman" w:eastAsia="宋体" w:hAnsi="Times New Roman" w:cs="Times New Roman"/>
          <w:kern w:val="0"/>
          <w:sz w:val="20"/>
          <w:szCs w:val="20"/>
          <w:lang w:val="en-GB"/>
        </w:rPr>
        <w:t>control-</w:t>
      </w:r>
      <w:r w:rsidR="008E5B56">
        <w:rPr>
          <w:rFonts w:ascii="Times New Roman" w:eastAsia="宋体" w:hAnsi="Times New Roman" w:cs="Times New Roman"/>
          <w:kern w:val="0"/>
          <w:sz w:val="20"/>
          <w:szCs w:val="20"/>
          <w:lang w:val="en-GB"/>
        </w:rPr>
        <w:t xml:space="preserve">related parameters can also be indicated by the scheduling information.  </w:t>
      </w:r>
    </w:p>
    <w:p w14:paraId="09ED773D" w14:textId="52C7DAF0" w:rsidR="008E5B56" w:rsidRDefault="00CE1CE9" w:rsidP="00C56E06">
      <w:pPr>
        <w:widowControl/>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To filter the desired A-IoT devices, t</w:t>
      </w:r>
      <w:r w:rsidR="008E5B56">
        <w:rPr>
          <w:rFonts w:ascii="Times New Roman" w:eastAsia="宋体" w:hAnsi="Times New Roman" w:cs="Times New Roman"/>
          <w:kern w:val="0"/>
          <w:sz w:val="20"/>
          <w:szCs w:val="20"/>
          <w:lang w:val="en-GB"/>
        </w:rPr>
        <w:t xml:space="preserve">he select command </w:t>
      </w:r>
      <w:r>
        <w:rPr>
          <w:rFonts w:ascii="Times New Roman" w:eastAsia="宋体" w:hAnsi="Times New Roman" w:cs="Times New Roman"/>
          <w:kern w:val="0"/>
          <w:sz w:val="20"/>
          <w:szCs w:val="20"/>
          <w:lang w:val="en-GB"/>
        </w:rPr>
        <w:t>may</w:t>
      </w:r>
      <w:r w:rsidR="008E5B56">
        <w:rPr>
          <w:rFonts w:ascii="Times New Roman" w:eastAsia="宋体" w:hAnsi="Times New Roman" w:cs="Times New Roman"/>
          <w:kern w:val="0"/>
          <w:sz w:val="20"/>
          <w:szCs w:val="20"/>
          <w:lang w:val="en-GB"/>
        </w:rPr>
        <w:t xml:space="preserve"> include </w:t>
      </w:r>
      <w:r>
        <w:rPr>
          <w:rFonts w:ascii="Times New Roman" w:eastAsia="宋体" w:hAnsi="Times New Roman" w:cs="Times New Roman"/>
          <w:kern w:val="0"/>
          <w:sz w:val="20"/>
          <w:szCs w:val="20"/>
          <w:lang w:val="en-GB"/>
        </w:rPr>
        <w:t>lots of</w:t>
      </w:r>
      <w:r w:rsidR="008E5B56">
        <w:rPr>
          <w:rFonts w:ascii="Times New Roman" w:eastAsia="宋体" w:hAnsi="Times New Roman" w:cs="Times New Roman"/>
          <w:kern w:val="0"/>
          <w:sz w:val="20"/>
          <w:szCs w:val="20"/>
          <w:lang w:val="en-GB"/>
        </w:rPr>
        <w:t xml:space="preserve"> bits</w:t>
      </w:r>
      <w:r>
        <w:rPr>
          <w:rFonts w:ascii="Times New Roman" w:eastAsia="宋体" w:hAnsi="Times New Roman" w:cs="Times New Roman"/>
          <w:kern w:val="0"/>
          <w:sz w:val="20"/>
          <w:szCs w:val="20"/>
          <w:lang w:val="en-GB"/>
        </w:rPr>
        <w:t xml:space="preserve">. Therefore, </w:t>
      </w:r>
      <w:r w:rsidR="007261AF">
        <w:rPr>
          <w:rFonts w:ascii="Times New Roman" w:eastAsia="宋体" w:hAnsi="Times New Roman" w:cs="Times New Roman"/>
          <w:kern w:val="0"/>
          <w:sz w:val="20"/>
          <w:szCs w:val="20"/>
          <w:lang w:val="en-GB"/>
        </w:rPr>
        <w:t xml:space="preserve">the </w:t>
      </w:r>
      <w:r>
        <w:rPr>
          <w:rFonts w:ascii="Times New Roman" w:eastAsia="宋体" w:hAnsi="Times New Roman" w:cs="Times New Roman"/>
          <w:kern w:val="0"/>
          <w:sz w:val="20"/>
          <w:szCs w:val="20"/>
          <w:lang w:val="en-GB"/>
        </w:rPr>
        <w:t xml:space="preserve">above Select Command, Query Command and Scheduling information can be </w:t>
      </w:r>
      <w:r w:rsidR="00520B38" w:rsidRPr="00C56E06">
        <w:rPr>
          <w:rFonts w:ascii="Times New Roman" w:eastAsia="宋体" w:hAnsi="Times New Roman" w:cs="Times New Roman"/>
          <w:kern w:val="0"/>
          <w:sz w:val="20"/>
          <w:szCs w:val="20"/>
          <w:lang w:val="en-GB"/>
        </w:rPr>
        <w:t xml:space="preserve">included in one or </w:t>
      </w:r>
      <w:r w:rsidR="00520B38">
        <w:rPr>
          <w:rFonts w:ascii="Times New Roman" w:eastAsia="宋体" w:hAnsi="Times New Roman" w:cs="Times New Roman"/>
          <w:kern w:val="0"/>
          <w:sz w:val="20"/>
          <w:szCs w:val="20"/>
          <w:lang w:val="en-GB"/>
        </w:rPr>
        <w:t xml:space="preserve">more than one </w:t>
      </w:r>
      <w:r w:rsidR="00520B38" w:rsidRPr="00C56E06">
        <w:rPr>
          <w:rFonts w:ascii="Times New Roman" w:eastAsia="宋体" w:hAnsi="Times New Roman" w:cs="Times New Roman"/>
          <w:kern w:val="0"/>
          <w:sz w:val="20"/>
          <w:szCs w:val="20"/>
          <w:lang w:val="en-GB"/>
        </w:rPr>
        <w:t>packet</w:t>
      </w:r>
      <w:r w:rsidR="00520B38">
        <w:rPr>
          <w:rFonts w:ascii="Times New Roman" w:eastAsia="宋体" w:hAnsi="Times New Roman" w:cs="Times New Roman"/>
          <w:kern w:val="0"/>
          <w:sz w:val="20"/>
          <w:szCs w:val="20"/>
          <w:lang w:val="en-GB"/>
        </w:rPr>
        <w:t>, d</w:t>
      </w:r>
      <w:r>
        <w:rPr>
          <w:rFonts w:ascii="Times New Roman" w:eastAsia="宋体" w:hAnsi="Times New Roman" w:cs="Times New Roman"/>
          <w:kern w:val="0"/>
          <w:sz w:val="20"/>
          <w:szCs w:val="20"/>
          <w:lang w:val="en-GB"/>
        </w:rPr>
        <w:t>epending on the maximum</w:t>
      </w:r>
      <w:r w:rsidR="00943898">
        <w:rPr>
          <w:rFonts w:ascii="Times New Roman" w:eastAsia="宋体" w:hAnsi="Times New Roman" w:cs="Times New Roman"/>
          <w:kern w:val="0"/>
          <w:sz w:val="20"/>
          <w:szCs w:val="20"/>
          <w:lang w:val="en-GB"/>
        </w:rPr>
        <w:t xml:space="preserve"> payload size</w:t>
      </w:r>
      <w:r>
        <w:rPr>
          <w:rFonts w:ascii="Times New Roman" w:eastAsia="宋体" w:hAnsi="Times New Roman" w:cs="Times New Roman"/>
          <w:kern w:val="0"/>
          <w:sz w:val="20"/>
          <w:szCs w:val="20"/>
          <w:lang w:val="en-GB"/>
        </w:rPr>
        <w:t xml:space="preserve"> for one DL packet</w:t>
      </w:r>
      <w:r w:rsidR="00520B38">
        <w:rPr>
          <w:rFonts w:ascii="Times New Roman" w:eastAsia="宋体" w:hAnsi="Times New Roman" w:cs="Times New Roman"/>
          <w:kern w:val="0"/>
          <w:sz w:val="20"/>
          <w:szCs w:val="20"/>
          <w:lang w:val="en-GB"/>
        </w:rPr>
        <w:t xml:space="preserve">. </w:t>
      </w:r>
    </w:p>
    <w:p w14:paraId="571AB001" w14:textId="6C97AA9C" w:rsidR="007F7E6A" w:rsidRDefault="006C7250" w:rsidP="00C56E06">
      <w:pPr>
        <w:widowControl/>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Since there is no periodic SIB-like information for A-IoT devices, the resource and transmission parameters for each UL transmission are</w:t>
      </w:r>
      <w:r w:rsidR="00474707">
        <w:rPr>
          <w:rFonts w:ascii="Times New Roman" w:eastAsia="宋体" w:hAnsi="Times New Roman" w:cs="Times New Roman"/>
          <w:kern w:val="0"/>
          <w:sz w:val="20"/>
          <w:szCs w:val="20"/>
          <w:lang w:val="en-GB"/>
        </w:rPr>
        <w:t xml:space="preserve"> dynamically indicated</w:t>
      </w:r>
      <w:r w:rsidR="00474707">
        <w:rPr>
          <w:rFonts w:ascii="Times New Roman" w:eastAsia="宋体" w:hAnsi="Times New Roman" w:cs="Times New Roman" w:hint="eastAsia"/>
          <w:kern w:val="0"/>
          <w:sz w:val="20"/>
          <w:szCs w:val="20"/>
          <w:lang w:val="en-GB"/>
        </w:rPr>
        <w:t>/</w:t>
      </w:r>
      <w:r w:rsidR="00474707">
        <w:rPr>
          <w:rFonts w:ascii="Times New Roman" w:eastAsia="宋体" w:hAnsi="Times New Roman" w:cs="Times New Roman"/>
          <w:kern w:val="0"/>
          <w:sz w:val="20"/>
          <w:szCs w:val="20"/>
          <w:lang w:val="en-GB"/>
        </w:rPr>
        <w:t>scheduled by the Reader</w:t>
      </w:r>
      <w:r w:rsidRPr="006C7250">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for A-IoT device to perform contention-based access</w:t>
      </w:r>
      <w:r w:rsidR="00474707">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This is different from NR contention based random access</w:t>
      </w:r>
      <w:r w:rsidR="007261AF">
        <w:rPr>
          <w:rFonts w:ascii="Times New Roman" w:eastAsia="宋体" w:hAnsi="Times New Roman" w:cs="Times New Roman"/>
          <w:kern w:val="0"/>
          <w:sz w:val="20"/>
          <w:szCs w:val="20"/>
          <w:lang w:val="en-GB"/>
        </w:rPr>
        <w:t xml:space="preserve"> </w:t>
      </w:r>
      <w:r w:rsidR="0036371A">
        <w:rPr>
          <w:rFonts w:ascii="Times New Roman" w:eastAsia="宋体" w:hAnsi="Times New Roman" w:cs="Times New Roman"/>
          <w:kern w:val="0"/>
          <w:sz w:val="20"/>
          <w:szCs w:val="20"/>
          <w:lang w:val="en-GB"/>
        </w:rPr>
        <w:t xml:space="preserve">in </w:t>
      </w:r>
      <w:r w:rsidR="007261AF">
        <w:rPr>
          <w:rFonts w:ascii="Times New Roman" w:eastAsia="宋体" w:hAnsi="Times New Roman" w:cs="Times New Roman" w:hint="eastAsia"/>
          <w:kern w:val="0"/>
          <w:sz w:val="20"/>
          <w:szCs w:val="20"/>
          <w:lang w:val="en-GB"/>
        </w:rPr>
        <w:t>which</w:t>
      </w:r>
      <w:r>
        <w:rPr>
          <w:rFonts w:ascii="Times New Roman" w:eastAsia="宋体" w:hAnsi="Times New Roman" w:cs="Times New Roman"/>
          <w:kern w:val="0"/>
          <w:sz w:val="20"/>
          <w:szCs w:val="20"/>
          <w:lang w:val="en-GB"/>
        </w:rPr>
        <w:t xml:space="preserve"> the resources and transmission parameters for random access, i.e., PRACH are preconfigured by system information. </w:t>
      </w:r>
    </w:p>
    <w:p w14:paraId="6D964D82" w14:textId="39F34313" w:rsidR="00B76892" w:rsidRPr="00B76892" w:rsidRDefault="007E0BCD" w:rsidP="00DD197E">
      <w:pPr>
        <w:pStyle w:val="affff0"/>
        <w:widowControl/>
        <w:numPr>
          <w:ilvl w:val="0"/>
          <w:numId w:val="26"/>
        </w:numPr>
        <w:adjustRightInd w:val="0"/>
        <w:snapToGrid w:val="0"/>
        <w:spacing w:afterLines="50" w:after="120"/>
        <w:ind w:left="0" w:firstLineChars="0" w:firstLine="0"/>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A-</w:t>
      </w:r>
      <w:r>
        <w:rPr>
          <w:rFonts w:ascii="Times New Roman" w:eastAsia="宋体" w:hAnsi="Times New Roman" w:cs="Times New Roman" w:hint="eastAsia"/>
          <w:b/>
          <w:kern w:val="0"/>
          <w:sz w:val="20"/>
          <w:szCs w:val="20"/>
        </w:rPr>
        <w:t>IoT</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message</w:t>
      </w:r>
      <w:r>
        <w:rPr>
          <w:rFonts w:ascii="Times New Roman" w:eastAsia="宋体" w:hAnsi="Times New Roman" w:cs="Times New Roman"/>
          <w:b/>
          <w:kern w:val="0"/>
          <w:sz w:val="20"/>
          <w:szCs w:val="20"/>
        </w:rPr>
        <w:t xml:space="preserve"> 1 transmission. </w:t>
      </w:r>
      <w:r w:rsidR="003976CA" w:rsidRPr="007E0BCD">
        <w:rPr>
          <w:rFonts w:ascii="Times New Roman" w:eastAsia="宋体" w:hAnsi="Times New Roman" w:cs="Times New Roman"/>
          <w:kern w:val="0"/>
          <w:sz w:val="20"/>
          <w:szCs w:val="20"/>
        </w:rPr>
        <w:t xml:space="preserve">Each </w:t>
      </w:r>
      <w:r w:rsidR="00B76892" w:rsidRPr="007E0BCD">
        <w:rPr>
          <w:rFonts w:ascii="Times New Roman" w:eastAsia="宋体" w:hAnsi="Times New Roman" w:cs="Times New Roman"/>
          <w:kern w:val="0"/>
          <w:sz w:val="20"/>
          <w:szCs w:val="20"/>
        </w:rPr>
        <w:t>A-IoT device</w:t>
      </w:r>
      <w:r w:rsidR="003976CA" w:rsidRPr="007E0BCD">
        <w:rPr>
          <w:rFonts w:ascii="Times New Roman" w:eastAsia="宋体" w:hAnsi="Times New Roman" w:cs="Times New Roman"/>
          <w:kern w:val="0"/>
          <w:sz w:val="20"/>
          <w:szCs w:val="20"/>
        </w:rPr>
        <w:t xml:space="preserve"> joining this access round</w:t>
      </w:r>
      <w:r w:rsidR="00B76892" w:rsidRPr="007E0BCD">
        <w:rPr>
          <w:rFonts w:ascii="Times New Roman" w:eastAsia="宋体" w:hAnsi="Times New Roman" w:cs="Times New Roman"/>
          <w:kern w:val="0"/>
          <w:sz w:val="20"/>
          <w:szCs w:val="20"/>
        </w:rPr>
        <w:t xml:space="preserve"> random</w:t>
      </w:r>
      <w:r w:rsidR="003976CA" w:rsidRPr="007E0BCD">
        <w:rPr>
          <w:rFonts w:ascii="Times New Roman" w:eastAsia="宋体" w:hAnsi="Times New Roman" w:cs="Times New Roman"/>
          <w:kern w:val="0"/>
          <w:sz w:val="20"/>
          <w:szCs w:val="20"/>
        </w:rPr>
        <w:t>ly</w:t>
      </w:r>
      <w:r w:rsidR="00B76892" w:rsidRPr="007E0BCD">
        <w:rPr>
          <w:rFonts w:ascii="Times New Roman" w:eastAsia="宋体" w:hAnsi="Times New Roman" w:cs="Times New Roman"/>
          <w:kern w:val="0"/>
          <w:sz w:val="20"/>
          <w:szCs w:val="20"/>
        </w:rPr>
        <w:t xml:space="preserve"> select</w:t>
      </w:r>
      <w:r w:rsidR="0036371A">
        <w:rPr>
          <w:rFonts w:ascii="Times New Roman" w:eastAsia="宋体" w:hAnsi="Times New Roman" w:cs="Times New Roman"/>
          <w:kern w:val="0"/>
          <w:sz w:val="20"/>
          <w:szCs w:val="20"/>
        </w:rPr>
        <w:t>s</w:t>
      </w:r>
      <w:r w:rsidR="00B76892" w:rsidRPr="007E0BCD">
        <w:rPr>
          <w:rFonts w:ascii="Times New Roman" w:eastAsia="宋体" w:hAnsi="Times New Roman" w:cs="Times New Roman"/>
          <w:kern w:val="0"/>
          <w:sz w:val="20"/>
          <w:szCs w:val="20"/>
        </w:rPr>
        <w:t xml:space="preserve"> one slot </w:t>
      </w:r>
      <w:r w:rsidR="003976CA" w:rsidRPr="007E0BCD">
        <w:rPr>
          <w:rFonts w:ascii="Times New Roman" w:eastAsia="宋体" w:hAnsi="Times New Roman" w:cs="Times New Roman"/>
          <w:kern w:val="0"/>
          <w:sz w:val="20"/>
          <w:szCs w:val="20"/>
        </w:rPr>
        <w:t xml:space="preserve">number </w:t>
      </w:r>
      <w:r w:rsidR="003976CA" w:rsidRPr="007E0BCD">
        <w:rPr>
          <w:rFonts w:ascii="Times New Roman" w:eastAsia="宋体" w:hAnsi="Times New Roman" w:cs="Times New Roman"/>
          <w:i/>
          <w:kern w:val="0"/>
          <w:sz w:val="20"/>
          <w:szCs w:val="20"/>
        </w:rPr>
        <w:t>j</w:t>
      </w:r>
      <w:r w:rsidR="00B76892" w:rsidRPr="007E0BCD">
        <w:rPr>
          <w:rFonts w:ascii="Times New Roman" w:eastAsia="宋体" w:hAnsi="Times New Roman" w:cs="Times New Roman"/>
          <w:i/>
          <w:kern w:val="0"/>
          <w:sz w:val="20"/>
          <w:szCs w:val="20"/>
        </w:rPr>
        <w:t xml:space="preserve"> </w:t>
      </w:r>
      <w:r w:rsidR="00B76892" w:rsidRPr="007E0BCD">
        <w:rPr>
          <w:rFonts w:ascii="Times New Roman" w:eastAsia="宋体" w:hAnsi="Times New Roman" w:cs="Times New Roman"/>
          <w:kern w:val="0"/>
          <w:sz w:val="20"/>
          <w:szCs w:val="20"/>
        </w:rPr>
        <w:t xml:space="preserve">among </w:t>
      </w:r>
      <w:r w:rsidR="00B76892" w:rsidRPr="007E0BCD">
        <w:rPr>
          <w:rFonts w:ascii="Times New Roman" w:eastAsia="宋体" w:hAnsi="Times New Roman" w:cs="Times New Roman"/>
          <w:i/>
          <w:kern w:val="0"/>
          <w:sz w:val="20"/>
          <w:szCs w:val="20"/>
        </w:rPr>
        <w:t>N=</w:t>
      </w:r>
      <w:proofErr w:type="gramStart"/>
      <w:r w:rsidR="00B76892" w:rsidRPr="007E0BCD">
        <w:rPr>
          <w:rFonts w:ascii="Times New Roman" w:eastAsia="宋体" w:hAnsi="Times New Roman" w:cs="Times New Roman"/>
          <w:i/>
          <w:kern w:val="0"/>
          <w:sz w:val="20"/>
          <w:szCs w:val="20"/>
        </w:rPr>
        <w:t>fun.(</w:t>
      </w:r>
      <w:proofErr w:type="gramEnd"/>
      <w:r w:rsidR="00B76892" w:rsidRPr="007E0BCD">
        <w:rPr>
          <w:rFonts w:ascii="Times New Roman" w:eastAsia="宋体" w:hAnsi="Times New Roman" w:cs="Times New Roman"/>
          <w:i/>
          <w:kern w:val="0"/>
          <w:sz w:val="20"/>
          <w:szCs w:val="20"/>
        </w:rPr>
        <w:t>Q)</w:t>
      </w:r>
      <w:r w:rsidR="00B76892" w:rsidRPr="007E0BCD">
        <w:rPr>
          <w:rFonts w:ascii="Times New Roman" w:eastAsia="宋体" w:hAnsi="Times New Roman" w:cs="Times New Roman"/>
          <w:kern w:val="0"/>
          <w:sz w:val="20"/>
          <w:szCs w:val="20"/>
        </w:rPr>
        <w:t xml:space="preserve"> slots</w:t>
      </w:r>
      <w:r w:rsidR="006C7250" w:rsidRPr="007E0BCD">
        <w:rPr>
          <w:rFonts w:ascii="Times New Roman" w:eastAsia="宋体" w:hAnsi="Times New Roman" w:cs="Times New Roman"/>
          <w:kern w:val="0"/>
          <w:sz w:val="20"/>
          <w:szCs w:val="20"/>
        </w:rPr>
        <w:t>.</w:t>
      </w:r>
      <w:r w:rsidR="00B76892" w:rsidRPr="007E0BCD">
        <w:rPr>
          <w:rFonts w:ascii="Times New Roman" w:eastAsia="宋体" w:hAnsi="Times New Roman" w:cs="Times New Roman"/>
          <w:kern w:val="0"/>
          <w:sz w:val="20"/>
          <w:szCs w:val="20"/>
        </w:rPr>
        <w:t xml:space="preserve"> </w:t>
      </w:r>
      <w:r w:rsidR="006C7250">
        <w:rPr>
          <w:rFonts w:ascii="Times New Roman" w:eastAsia="宋体" w:hAnsi="Times New Roman" w:cs="Times New Roman"/>
          <w:kern w:val="0"/>
          <w:sz w:val="20"/>
          <w:szCs w:val="20"/>
        </w:rPr>
        <w:t>S</w:t>
      </w:r>
      <w:r w:rsidR="003976CA">
        <w:rPr>
          <w:rFonts w:ascii="Times New Roman" w:eastAsia="宋体" w:hAnsi="Times New Roman" w:cs="Times New Roman"/>
          <w:kern w:val="0"/>
          <w:sz w:val="20"/>
          <w:szCs w:val="20"/>
        </w:rPr>
        <w:t>imilarly</w:t>
      </w:r>
      <w:r w:rsidR="006C7250">
        <w:rPr>
          <w:rFonts w:ascii="Times New Roman" w:eastAsia="宋体" w:hAnsi="Times New Roman" w:cs="Times New Roman"/>
          <w:kern w:val="0"/>
          <w:sz w:val="20"/>
          <w:szCs w:val="20"/>
        </w:rPr>
        <w:t>,</w:t>
      </w:r>
      <w:r w:rsidR="003976CA">
        <w:rPr>
          <w:rFonts w:ascii="Times New Roman" w:eastAsia="宋体" w:hAnsi="Times New Roman" w:cs="Times New Roman"/>
          <w:kern w:val="0"/>
          <w:sz w:val="20"/>
          <w:szCs w:val="20"/>
        </w:rPr>
        <w:t xml:space="preserve"> the function can be</w:t>
      </w:r>
      <w:r w:rsidR="006C7250" w:rsidRPr="006C7250">
        <w:t xml:space="preserve"> </w:t>
      </w:r>
      <w:r w:rsidR="006C7250" w:rsidRPr="006C7250">
        <w:rPr>
          <w:rFonts w:ascii="Times New Roman" w:eastAsia="宋体" w:hAnsi="Times New Roman" w:cs="Times New Roman"/>
          <w:kern w:val="0"/>
          <w:sz w:val="20"/>
          <w:szCs w:val="20"/>
        </w:rPr>
        <w:t>exponential</w:t>
      </w:r>
      <w:r w:rsidR="007A0FB6">
        <w:rPr>
          <w:rFonts w:ascii="Times New Roman" w:eastAsia="宋体" w:hAnsi="Times New Roman" w:cs="Times New Roman"/>
          <w:kern w:val="0"/>
          <w:sz w:val="20"/>
          <w:szCs w:val="20"/>
        </w:rPr>
        <w:t xml:space="preserve"> </w:t>
      </w:r>
      <w:r w:rsidR="00AB71C1">
        <w:rPr>
          <w:rFonts w:ascii="Times New Roman" w:eastAsia="宋体" w:hAnsi="Times New Roman" w:cs="Times New Roman"/>
          <w:kern w:val="0"/>
          <w:sz w:val="20"/>
          <w:szCs w:val="20"/>
        </w:rPr>
        <w:t xml:space="preserve">of 2 </w:t>
      </w:r>
      <w:r w:rsidR="007A0FB6">
        <w:rPr>
          <w:rFonts w:ascii="Times New Roman" w:eastAsia="宋体" w:hAnsi="Times New Roman" w:cs="Times New Roman"/>
          <w:kern w:val="0"/>
          <w:sz w:val="20"/>
          <w:szCs w:val="20"/>
        </w:rPr>
        <w:t>as used in RFID C1G2.</w:t>
      </w:r>
    </w:p>
    <w:p w14:paraId="3A285A6E" w14:textId="0C133B74" w:rsidR="00B76892" w:rsidRPr="00A441BC" w:rsidRDefault="00B76892"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A441BC">
        <w:rPr>
          <w:rFonts w:ascii="Times New Roman" w:eastAsia="宋体" w:hAnsi="Times New Roman" w:cs="Times New Roman"/>
          <w:kern w:val="0"/>
          <w:sz w:val="20"/>
          <w:szCs w:val="20"/>
          <w:lang w:val="en-GB"/>
        </w:rPr>
        <w:t xml:space="preserve">If </w:t>
      </w:r>
      <w:r w:rsidR="00CC5048">
        <w:rPr>
          <w:rFonts w:ascii="Times New Roman" w:eastAsia="宋体" w:hAnsi="Times New Roman" w:cs="Times New Roman"/>
          <w:kern w:val="0"/>
          <w:sz w:val="20"/>
          <w:szCs w:val="20"/>
          <w:lang w:val="en-GB"/>
        </w:rPr>
        <w:t>j</w:t>
      </w:r>
      <w:r w:rsidRPr="00A441BC">
        <w:rPr>
          <w:rFonts w:ascii="Times New Roman" w:eastAsia="宋体" w:hAnsi="Times New Roman" w:cs="Times New Roman"/>
          <w:kern w:val="0"/>
          <w:sz w:val="20"/>
          <w:szCs w:val="20"/>
          <w:lang w:val="en-GB"/>
        </w:rPr>
        <w:t xml:space="preserve">=0, the A-IoT device performs UL </w:t>
      </w:r>
      <w:r w:rsidR="00687EBF">
        <w:rPr>
          <w:rFonts w:ascii="Times New Roman" w:eastAsia="宋体" w:hAnsi="Times New Roman" w:cs="Times New Roman"/>
          <w:kern w:val="0"/>
          <w:sz w:val="20"/>
          <w:szCs w:val="20"/>
          <w:lang w:val="en-GB"/>
        </w:rPr>
        <w:t>transmission</w:t>
      </w:r>
      <w:r w:rsidR="00687EBF" w:rsidRPr="00687EBF">
        <w:rPr>
          <w:rFonts w:ascii="Times New Roman" w:eastAsia="宋体" w:hAnsi="Times New Roman" w:cs="Times New Roman"/>
          <w:kern w:val="0"/>
          <w:sz w:val="20"/>
          <w:szCs w:val="20"/>
          <w:lang w:val="en-GB"/>
        </w:rPr>
        <w:t xml:space="preserve"> </w:t>
      </w:r>
      <w:r w:rsidR="00687EBF" w:rsidRPr="00A441BC">
        <w:rPr>
          <w:rFonts w:ascii="Times New Roman" w:eastAsia="宋体" w:hAnsi="Times New Roman" w:cs="Times New Roman"/>
          <w:kern w:val="0"/>
          <w:sz w:val="20"/>
          <w:szCs w:val="20"/>
          <w:lang w:val="en-GB"/>
        </w:rPr>
        <w:t xml:space="preserve">based on the scheduling information </w:t>
      </w:r>
      <w:r w:rsidR="00687EBF">
        <w:rPr>
          <w:rFonts w:ascii="Times New Roman" w:eastAsia="宋体" w:hAnsi="Times New Roman" w:cs="Times New Roman"/>
          <w:kern w:val="0"/>
          <w:sz w:val="20"/>
          <w:szCs w:val="20"/>
          <w:lang w:val="en-GB"/>
        </w:rPr>
        <w:t>indicated</w:t>
      </w:r>
      <w:r w:rsidR="00687EBF" w:rsidRPr="00A441BC">
        <w:rPr>
          <w:rFonts w:ascii="Times New Roman" w:eastAsia="宋体" w:hAnsi="Times New Roman" w:cs="Times New Roman"/>
          <w:kern w:val="0"/>
          <w:sz w:val="20"/>
          <w:szCs w:val="20"/>
          <w:lang w:val="en-GB"/>
        </w:rPr>
        <w:t xml:space="preserve"> by the Reader</w:t>
      </w:r>
      <w:r w:rsidR="00687EBF">
        <w:rPr>
          <w:rFonts w:ascii="Times New Roman" w:eastAsia="宋体" w:hAnsi="Times New Roman" w:cs="Times New Roman"/>
          <w:kern w:val="0"/>
          <w:sz w:val="20"/>
          <w:szCs w:val="20"/>
          <w:lang w:val="en-GB"/>
        </w:rPr>
        <w:t xml:space="preserve">, </w:t>
      </w:r>
      <w:r w:rsidRPr="00A441BC">
        <w:rPr>
          <w:rFonts w:ascii="Times New Roman" w:eastAsia="宋体" w:hAnsi="Times New Roman" w:cs="Times New Roman"/>
          <w:kern w:val="0"/>
          <w:sz w:val="20"/>
          <w:szCs w:val="20"/>
          <w:lang w:val="en-GB"/>
        </w:rPr>
        <w:t xml:space="preserve">including at least a </w:t>
      </w:r>
      <w:r w:rsidR="00687EBF">
        <w:rPr>
          <w:rFonts w:ascii="Times New Roman" w:eastAsia="宋体" w:hAnsi="Times New Roman" w:cs="Times New Roman"/>
          <w:kern w:val="0"/>
          <w:sz w:val="20"/>
          <w:szCs w:val="20"/>
          <w:lang w:val="en-GB"/>
        </w:rPr>
        <w:t xml:space="preserve">(Random Number) </w:t>
      </w:r>
      <w:r w:rsidRPr="00A441BC">
        <w:rPr>
          <w:rFonts w:ascii="Times New Roman" w:eastAsia="宋体" w:hAnsi="Times New Roman" w:cs="Times New Roman"/>
          <w:kern w:val="0"/>
          <w:sz w:val="20"/>
          <w:szCs w:val="20"/>
          <w:lang w:val="en-GB"/>
        </w:rPr>
        <w:t>RN16</w:t>
      </w:r>
      <w:r w:rsidR="00687EBF">
        <w:rPr>
          <w:rFonts w:ascii="Times New Roman" w:eastAsia="宋体" w:hAnsi="Times New Roman" w:cs="Times New Roman"/>
          <w:kern w:val="0"/>
          <w:sz w:val="20"/>
          <w:szCs w:val="20"/>
          <w:lang w:val="en-GB"/>
        </w:rPr>
        <w:t>.</w:t>
      </w:r>
      <w:r w:rsidRPr="00A441BC">
        <w:rPr>
          <w:rFonts w:ascii="Times New Roman" w:eastAsia="宋体" w:hAnsi="Times New Roman" w:cs="Times New Roman"/>
          <w:kern w:val="0"/>
          <w:sz w:val="20"/>
          <w:szCs w:val="20"/>
          <w:lang w:val="en-GB"/>
        </w:rPr>
        <w:t xml:space="preserve"> </w:t>
      </w:r>
    </w:p>
    <w:p w14:paraId="3921FE82" w14:textId="1A3EA645" w:rsidR="00B76892" w:rsidRDefault="00B76892"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A441BC">
        <w:rPr>
          <w:rFonts w:ascii="Times New Roman" w:eastAsia="宋体" w:hAnsi="Times New Roman" w:cs="Times New Roman"/>
          <w:kern w:val="0"/>
          <w:sz w:val="20"/>
          <w:szCs w:val="20"/>
          <w:lang w:val="en-GB"/>
        </w:rPr>
        <w:t xml:space="preserve">If </w:t>
      </w:r>
      <w:r w:rsidR="00CC5048">
        <w:rPr>
          <w:rFonts w:ascii="Times New Roman" w:eastAsia="宋体" w:hAnsi="Times New Roman" w:cs="Times New Roman"/>
          <w:kern w:val="0"/>
          <w:sz w:val="20"/>
          <w:szCs w:val="20"/>
          <w:lang w:val="en-GB"/>
        </w:rPr>
        <w:t>j</w:t>
      </w:r>
      <w:r w:rsidRPr="00A441BC">
        <w:rPr>
          <w:rFonts w:ascii="Times New Roman" w:eastAsia="宋体" w:hAnsi="Times New Roman" w:cs="Times New Roman"/>
          <w:kern w:val="0"/>
          <w:sz w:val="20"/>
          <w:szCs w:val="20"/>
          <w:lang w:val="en-GB"/>
        </w:rPr>
        <w:t xml:space="preserve">≠0, the A-IoT device transmits nothing and waits for the next DL </w:t>
      </w:r>
      <w:r w:rsidR="00CC5048">
        <w:rPr>
          <w:rFonts w:ascii="Times New Roman" w:eastAsia="宋体" w:hAnsi="Times New Roman" w:cs="Times New Roman"/>
          <w:kern w:val="0"/>
          <w:sz w:val="20"/>
          <w:szCs w:val="20"/>
          <w:lang w:val="en-GB"/>
        </w:rPr>
        <w:t>signa</w:t>
      </w:r>
      <w:r w:rsidR="00687EBF">
        <w:rPr>
          <w:rFonts w:ascii="Times New Roman" w:eastAsia="宋体" w:hAnsi="Times New Roman" w:cs="Times New Roman"/>
          <w:kern w:val="0"/>
          <w:sz w:val="20"/>
          <w:szCs w:val="20"/>
          <w:lang w:val="en-GB"/>
        </w:rPr>
        <w:t xml:space="preserve">l </w:t>
      </w:r>
      <w:r w:rsidR="00B138B1">
        <w:rPr>
          <w:rFonts w:ascii="Times New Roman" w:eastAsia="宋体" w:hAnsi="Times New Roman" w:cs="Times New Roman"/>
          <w:kern w:val="0"/>
          <w:sz w:val="20"/>
          <w:szCs w:val="20"/>
          <w:lang w:val="en-GB"/>
        </w:rPr>
        <w:t xml:space="preserve">indicating the end of the </w:t>
      </w:r>
      <w:r w:rsidR="00D44934">
        <w:rPr>
          <w:rFonts w:ascii="Times New Roman" w:eastAsia="宋体" w:hAnsi="Times New Roman" w:cs="Times New Roman"/>
          <w:kern w:val="0"/>
          <w:sz w:val="20"/>
          <w:szCs w:val="20"/>
          <w:lang w:val="en-GB"/>
        </w:rPr>
        <w:t>previous slot</w:t>
      </w:r>
      <w:r w:rsidR="00687EBF">
        <w:rPr>
          <w:rFonts w:ascii="Times New Roman" w:eastAsia="宋体" w:hAnsi="Times New Roman" w:cs="Times New Roman"/>
          <w:kern w:val="0"/>
          <w:sz w:val="20"/>
          <w:szCs w:val="20"/>
          <w:lang w:val="en-GB"/>
        </w:rPr>
        <w:t xml:space="preserve"> and </w:t>
      </w:r>
      <w:r w:rsidR="00D44934">
        <w:rPr>
          <w:rFonts w:ascii="Times New Roman" w:eastAsia="宋体" w:hAnsi="Times New Roman" w:cs="Times New Roman"/>
          <w:kern w:val="0"/>
          <w:sz w:val="20"/>
          <w:szCs w:val="20"/>
          <w:lang w:val="en-GB"/>
        </w:rPr>
        <w:t xml:space="preserve">the start of the next slot, </w:t>
      </w:r>
      <w:r w:rsidRPr="00A441BC">
        <w:rPr>
          <w:rFonts w:ascii="Times New Roman" w:eastAsia="宋体" w:hAnsi="Times New Roman" w:cs="Times New Roman"/>
          <w:kern w:val="0"/>
          <w:sz w:val="20"/>
          <w:szCs w:val="20"/>
          <w:lang w:val="en-GB"/>
        </w:rPr>
        <w:t>until the slot</w:t>
      </w:r>
      <w:r w:rsidR="00F02320">
        <w:rPr>
          <w:rFonts w:ascii="Times New Roman" w:eastAsia="宋体" w:hAnsi="Times New Roman" w:cs="Times New Roman"/>
          <w:kern w:val="0"/>
          <w:sz w:val="20"/>
          <w:szCs w:val="20"/>
          <w:lang w:val="en-GB"/>
        </w:rPr>
        <w:t xml:space="preserve"> index equals to</w:t>
      </w:r>
      <w:r w:rsidRPr="00A441BC">
        <w:rPr>
          <w:rFonts w:ascii="Times New Roman" w:eastAsia="宋体" w:hAnsi="Times New Roman" w:cs="Times New Roman"/>
          <w:kern w:val="0"/>
          <w:sz w:val="20"/>
          <w:szCs w:val="20"/>
          <w:lang w:val="en-GB"/>
        </w:rPr>
        <w:t xml:space="preserve"> </w:t>
      </w:r>
      <w:r w:rsidR="00687EBF">
        <w:rPr>
          <w:rFonts w:ascii="Times New Roman" w:eastAsia="宋体" w:hAnsi="Times New Roman" w:cs="Times New Roman"/>
          <w:kern w:val="0"/>
          <w:sz w:val="20"/>
          <w:szCs w:val="20"/>
          <w:lang w:val="en-GB"/>
        </w:rPr>
        <w:t>j</w:t>
      </w:r>
      <w:r w:rsidR="00D44934">
        <w:rPr>
          <w:rFonts w:ascii="Times New Roman" w:eastAsia="宋体" w:hAnsi="Times New Roman" w:cs="Times New Roman"/>
          <w:kern w:val="0"/>
          <w:sz w:val="20"/>
          <w:szCs w:val="20"/>
          <w:lang w:val="en-GB"/>
        </w:rPr>
        <w:t>.</w:t>
      </w:r>
    </w:p>
    <w:p w14:paraId="70A9FE44" w14:textId="42E3C21D" w:rsidR="00CC5048" w:rsidRDefault="00B138B1" w:rsidP="00CC5048">
      <w:pPr>
        <w:widowControl/>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Above slot is a</w:t>
      </w:r>
      <w:r w:rsidR="00D44934">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logical time concept, it is not the same as the physical</w:t>
      </w:r>
      <w:r w:rsidR="00F02320">
        <w:rPr>
          <w:rFonts w:ascii="Times New Roman" w:eastAsia="宋体" w:hAnsi="Times New Roman" w:cs="Times New Roman"/>
          <w:kern w:val="0"/>
          <w:sz w:val="20"/>
          <w:szCs w:val="20"/>
          <w:lang w:val="en-GB"/>
        </w:rPr>
        <w:t xml:space="preserve"> time </w:t>
      </w:r>
      <w:r>
        <w:rPr>
          <w:rFonts w:ascii="Times New Roman" w:eastAsia="宋体" w:hAnsi="Times New Roman" w:cs="Times New Roman"/>
          <w:kern w:val="0"/>
          <w:sz w:val="20"/>
          <w:szCs w:val="20"/>
          <w:lang w:val="en-GB"/>
        </w:rPr>
        <w:t>concept</w:t>
      </w:r>
      <w:r w:rsidR="00F02320">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due to </w:t>
      </w:r>
      <w:r w:rsidR="00CC5048">
        <w:rPr>
          <w:rFonts w:ascii="Times New Roman" w:eastAsia="宋体" w:hAnsi="Times New Roman" w:cs="Times New Roman"/>
          <w:kern w:val="0"/>
          <w:sz w:val="20"/>
          <w:szCs w:val="20"/>
          <w:lang w:val="en-GB"/>
        </w:rPr>
        <w:t xml:space="preserve">the </w:t>
      </w:r>
      <w:r w:rsidRPr="00B138B1">
        <w:rPr>
          <w:rFonts w:ascii="Times New Roman" w:eastAsia="宋体" w:hAnsi="Times New Roman" w:cs="Times New Roman"/>
          <w:kern w:val="0"/>
          <w:sz w:val="20"/>
          <w:szCs w:val="20"/>
          <w:lang w:val="en-GB"/>
        </w:rPr>
        <w:t>asynchronous</w:t>
      </w:r>
      <w:r>
        <w:rPr>
          <w:rFonts w:ascii="Times New Roman" w:eastAsia="宋体" w:hAnsi="Times New Roman" w:cs="Times New Roman"/>
          <w:kern w:val="0"/>
          <w:sz w:val="20"/>
          <w:szCs w:val="20"/>
          <w:lang w:val="en-GB"/>
        </w:rPr>
        <w:t xml:space="preserve"> </w:t>
      </w:r>
      <w:r w:rsidR="00CC5048">
        <w:rPr>
          <w:rFonts w:ascii="Times New Roman" w:eastAsia="宋体" w:hAnsi="Times New Roman" w:cs="Times New Roman"/>
          <w:kern w:val="0"/>
          <w:sz w:val="20"/>
          <w:szCs w:val="20"/>
          <w:lang w:val="en-GB"/>
        </w:rPr>
        <w:t>A-IoT</w:t>
      </w:r>
      <w:r w:rsidR="003C616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operation as discussed in section 3. </w:t>
      </w:r>
      <w:r w:rsidR="00D44934">
        <w:rPr>
          <w:rFonts w:ascii="Times New Roman" w:eastAsia="宋体" w:hAnsi="Times New Roman" w:cs="Times New Roman"/>
          <w:kern w:val="0"/>
          <w:sz w:val="20"/>
          <w:szCs w:val="20"/>
          <w:lang w:val="en-GB"/>
        </w:rPr>
        <w:t xml:space="preserve">Therefore, </w:t>
      </w:r>
      <w:r w:rsidR="007261AF">
        <w:rPr>
          <w:rFonts w:ascii="Times New Roman" w:eastAsia="宋体" w:hAnsi="Times New Roman" w:cs="Times New Roman"/>
          <w:kern w:val="0"/>
          <w:sz w:val="20"/>
          <w:szCs w:val="20"/>
          <w:lang w:val="en-GB"/>
        </w:rPr>
        <w:t xml:space="preserve">a </w:t>
      </w:r>
      <w:r w:rsidR="000B484B">
        <w:rPr>
          <w:rFonts w:ascii="Times New Roman" w:eastAsia="宋体" w:hAnsi="Times New Roman" w:cs="Times New Roman"/>
          <w:kern w:val="0"/>
          <w:sz w:val="20"/>
          <w:szCs w:val="20"/>
          <w:lang w:val="en-GB"/>
        </w:rPr>
        <w:t>similar DL signal</w:t>
      </w:r>
      <w:r w:rsidR="00F02320">
        <w:rPr>
          <w:rFonts w:ascii="Times New Roman" w:eastAsia="宋体" w:hAnsi="Times New Roman" w:cs="Times New Roman"/>
          <w:kern w:val="0"/>
          <w:sz w:val="20"/>
          <w:szCs w:val="20"/>
          <w:lang w:val="en-GB"/>
        </w:rPr>
        <w:t xml:space="preserve"> as “</w:t>
      </w:r>
      <w:proofErr w:type="spellStart"/>
      <w:r w:rsidR="00F02320" w:rsidRPr="000B484B">
        <w:rPr>
          <w:rFonts w:ascii="Times New Roman" w:eastAsia="宋体" w:hAnsi="Times New Roman" w:cs="Times New Roman"/>
          <w:kern w:val="0"/>
          <w:sz w:val="20"/>
          <w:szCs w:val="20"/>
          <w:lang w:val="en-GB"/>
        </w:rPr>
        <w:t>QueryRep</w:t>
      </w:r>
      <w:proofErr w:type="spellEnd"/>
      <w:r w:rsidR="00F02320" w:rsidRPr="000B484B">
        <w:rPr>
          <w:rFonts w:ascii="Times New Roman" w:eastAsia="宋体" w:hAnsi="Times New Roman" w:cs="Times New Roman"/>
          <w:kern w:val="0"/>
          <w:sz w:val="20"/>
          <w:szCs w:val="20"/>
          <w:lang w:val="en-GB"/>
        </w:rPr>
        <w:t xml:space="preserve"> command</w:t>
      </w:r>
      <w:r w:rsidR="00F02320">
        <w:rPr>
          <w:rFonts w:ascii="Times New Roman" w:eastAsia="宋体" w:hAnsi="Times New Roman" w:cs="Times New Roman"/>
          <w:kern w:val="0"/>
          <w:sz w:val="20"/>
          <w:szCs w:val="20"/>
          <w:lang w:val="en-GB"/>
        </w:rPr>
        <w:t xml:space="preserve">” in RFID C1G2 </w:t>
      </w:r>
      <w:r w:rsidR="000B484B">
        <w:rPr>
          <w:rFonts w:ascii="Times New Roman" w:eastAsia="宋体" w:hAnsi="Times New Roman" w:cs="Times New Roman"/>
          <w:kern w:val="0"/>
          <w:sz w:val="20"/>
          <w:szCs w:val="20"/>
          <w:lang w:val="en-GB"/>
        </w:rPr>
        <w:t xml:space="preserve">is needed for </w:t>
      </w:r>
      <w:r w:rsidR="00D44934">
        <w:rPr>
          <w:rFonts w:ascii="Times New Roman" w:eastAsia="宋体" w:hAnsi="Times New Roman" w:cs="Times New Roman"/>
          <w:kern w:val="0"/>
          <w:sz w:val="20"/>
          <w:szCs w:val="20"/>
          <w:lang w:val="en-GB"/>
        </w:rPr>
        <w:t xml:space="preserve">each </w:t>
      </w:r>
      <w:r w:rsidR="000B484B">
        <w:rPr>
          <w:rFonts w:ascii="Times New Roman" w:eastAsia="宋体" w:hAnsi="Times New Roman" w:cs="Times New Roman"/>
          <w:kern w:val="0"/>
          <w:sz w:val="20"/>
          <w:szCs w:val="20"/>
          <w:lang w:val="en-GB"/>
        </w:rPr>
        <w:t xml:space="preserve">participating </w:t>
      </w:r>
      <w:r w:rsidR="00D44934">
        <w:rPr>
          <w:rFonts w:ascii="Times New Roman" w:eastAsia="宋体" w:hAnsi="Times New Roman" w:cs="Times New Roman"/>
          <w:kern w:val="0"/>
          <w:sz w:val="20"/>
          <w:szCs w:val="20"/>
          <w:lang w:val="en-GB"/>
        </w:rPr>
        <w:t>A-IoT device</w:t>
      </w:r>
      <w:r w:rsidR="000B484B">
        <w:rPr>
          <w:rFonts w:ascii="Times New Roman" w:eastAsia="宋体" w:hAnsi="Times New Roman" w:cs="Times New Roman"/>
          <w:kern w:val="0"/>
          <w:sz w:val="20"/>
          <w:szCs w:val="20"/>
          <w:lang w:val="en-GB"/>
        </w:rPr>
        <w:t xml:space="preserve"> to know the end/start of each slot.  </w:t>
      </w:r>
      <w:r w:rsidR="00D44934">
        <w:rPr>
          <w:rFonts w:ascii="Times New Roman" w:eastAsia="宋体" w:hAnsi="Times New Roman" w:cs="Times New Roman"/>
          <w:kern w:val="0"/>
          <w:sz w:val="20"/>
          <w:szCs w:val="20"/>
          <w:lang w:val="en-GB"/>
        </w:rPr>
        <w:t xml:space="preserve"> </w:t>
      </w:r>
      <w:r w:rsidR="000B484B">
        <w:rPr>
          <w:rFonts w:ascii="Times New Roman" w:eastAsia="宋体" w:hAnsi="Times New Roman" w:cs="Times New Roman"/>
          <w:kern w:val="0"/>
          <w:sz w:val="20"/>
          <w:szCs w:val="20"/>
          <w:lang w:val="en-GB"/>
        </w:rPr>
        <w:t xml:space="preserve"> </w:t>
      </w:r>
      <w:r w:rsidR="00D44934">
        <w:rPr>
          <w:rFonts w:ascii="Times New Roman" w:eastAsia="宋体" w:hAnsi="Times New Roman" w:cs="Times New Roman"/>
          <w:kern w:val="0"/>
          <w:sz w:val="20"/>
          <w:szCs w:val="20"/>
          <w:lang w:val="en-GB"/>
        </w:rPr>
        <w:t xml:space="preserve"> </w:t>
      </w:r>
    </w:p>
    <w:p w14:paraId="682DA52E" w14:textId="078D7B4D" w:rsidR="00B76892" w:rsidRPr="00F02320" w:rsidRDefault="007E0BCD" w:rsidP="00DD197E">
      <w:pPr>
        <w:pStyle w:val="affff0"/>
        <w:widowControl/>
        <w:numPr>
          <w:ilvl w:val="0"/>
          <w:numId w:val="26"/>
        </w:numPr>
        <w:adjustRightInd w:val="0"/>
        <w:snapToGrid w:val="0"/>
        <w:spacing w:afterLines="50" w:after="120"/>
        <w:ind w:left="0" w:firstLineChars="0" w:firstLine="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Reader</w:t>
      </w:r>
      <w:r>
        <w:rPr>
          <w:rFonts w:ascii="Times New Roman" w:eastAsia="宋体" w:hAnsi="Times New Roman" w:cs="Times New Roman"/>
          <w:b/>
          <w:kern w:val="0"/>
          <w:sz w:val="20"/>
          <w:szCs w:val="20"/>
        </w:rPr>
        <w:t xml:space="preserve"> Access Response (message 2). </w:t>
      </w:r>
      <w:r w:rsidR="00B76892" w:rsidRPr="007E0BCD">
        <w:rPr>
          <w:rFonts w:ascii="Times New Roman" w:eastAsia="宋体" w:hAnsi="Times New Roman" w:cs="Times New Roman"/>
          <w:kern w:val="0"/>
          <w:sz w:val="20"/>
          <w:szCs w:val="20"/>
        </w:rPr>
        <w:t>Reader sends ACK with the same RN16 to acknowledge the successful reception</w:t>
      </w:r>
      <w:r w:rsidR="00F02320" w:rsidRPr="007E0BCD">
        <w:rPr>
          <w:rFonts w:ascii="Times New Roman" w:eastAsia="宋体" w:hAnsi="Times New Roman" w:cs="Times New Roman"/>
          <w:kern w:val="0"/>
          <w:sz w:val="20"/>
          <w:szCs w:val="20"/>
        </w:rPr>
        <w:t xml:space="preserve"> and scheduling information for next UL tran</w:t>
      </w:r>
      <w:r w:rsidR="00356A36" w:rsidRPr="007E0BCD">
        <w:rPr>
          <w:rFonts w:ascii="Times New Roman" w:eastAsia="宋体" w:hAnsi="Times New Roman" w:cs="Times New Roman"/>
          <w:kern w:val="0"/>
          <w:sz w:val="20"/>
          <w:szCs w:val="20"/>
        </w:rPr>
        <w:t>smission</w:t>
      </w:r>
      <w:r w:rsidR="00F02320" w:rsidRPr="007E0BCD">
        <w:rPr>
          <w:rFonts w:ascii="Times New Roman" w:eastAsia="宋体" w:hAnsi="Times New Roman" w:cs="Times New Roman"/>
          <w:kern w:val="0"/>
          <w:sz w:val="20"/>
          <w:szCs w:val="20"/>
        </w:rPr>
        <w:t>.</w:t>
      </w:r>
    </w:p>
    <w:p w14:paraId="0A319E58" w14:textId="764D748A" w:rsidR="007F7E6A" w:rsidRDefault="007F7E6A" w:rsidP="007F7E6A">
      <w:pPr>
        <w:widowControl/>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n response to RN16 transmission, a A-IoT tries to detect the response from Reader</w:t>
      </w:r>
      <w:r w:rsidR="002E16BF">
        <w:rPr>
          <w:rFonts w:ascii="Times New Roman" w:eastAsia="宋体" w:hAnsi="Times New Roman" w:cs="Times New Roman"/>
          <w:kern w:val="0"/>
          <w:sz w:val="20"/>
          <w:szCs w:val="20"/>
          <w:lang w:val="en-GB"/>
        </w:rPr>
        <w:t>.</w:t>
      </w:r>
      <w:r w:rsidR="002864F4">
        <w:rPr>
          <w:rFonts w:ascii="Times New Roman" w:eastAsia="宋体" w:hAnsi="Times New Roman" w:cs="Times New Roman"/>
          <w:kern w:val="0"/>
          <w:sz w:val="20"/>
          <w:szCs w:val="20"/>
          <w:lang w:val="en-GB"/>
        </w:rPr>
        <w:t xml:space="preserve"> The detection outcome determines A-IoT’s behaviour as discussed in Step 3.</w:t>
      </w:r>
      <w:r>
        <w:rPr>
          <w:rFonts w:ascii="Times New Roman" w:eastAsia="宋体" w:hAnsi="Times New Roman" w:cs="Times New Roman"/>
          <w:kern w:val="0"/>
          <w:sz w:val="20"/>
          <w:szCs w:val="20"/>
          <w:lang w:val="en-GB"/>
        </w:rPr>
        <w:t xml:space="preserve"> </w:t>
      </w:r>
    </w:p>
    <w:p w14:paraId="6EFAA00C" w14:textId="161EA9C5" w:rsidR="00A441BC" w:rsidRPr="007E0BCD" w:rsidRDefault="007E0BCD" w:rsidP="00DD197E">
      <w:pPr>
        <w:pStyle w:val="affff0"/>
        <w:widowControl/>
        <w:numPr>
          <w:ilvl w:val="0"/>
          <w:numId w:val="26"/>
        </w:numPr>
        <w:adjustRightInd w:val="0"/>
        <w:snapToGrid w:val="0"/>
        <w:spacing w:afterLines="50" w:after="120"/>
        <w:ind w:left="0" w:firstLineChars="0" w:firstLine="0"/>
        <w:rPr>
          <w:rFonts w:ascii="Times New Roman" w:eastAsia="宋体" w:hAnsi="Times New Roman" w:cs="Times New Roman"/>
          <w:b/>
          <w:kern w:val="0"/>
          <w:sz w:val="20"/>
          <w:szCs w:val="20"/>
          <w:lang w:val="en-GB"/>
        </w:rPr>
      </w:pPr>
      <w:r w:rsidRPr="007E0BCD">
        <w:rPr>
          <w:rFonts w:ascii="Times New Roman" w:eastAsia="宋体" w:hAnsi="Times New Roman" w:cs="Times New Roman" w:hint="eastAsia"/>
          <w:b/>
          <w:kern w:val="0"/>
          <w:sz w:val="20"/>
          <w:szCs w:val="20"/>
          <w:lang w:val="en-GB"/>
        </w:rPr>
        <w:t>A</w:t>
      </w:r>
      <w:r w:rsidRPr="007E0BCD">
        <w:rPr>
          <w:rFonts w:ascii="Times New Roman" w:eastAsia="宋体" w:hAnsi="Times New Roman" w:cs="Times New Roman"/>
          <w:b/>
          <w:kern w:val="0"/>
          <w:sz w:val="20"/>
          <w:szCs w:val="20"/>
          <w:lang w:val="en-GB"/>
        </w:rPr>
        <w:t xml:space="preserve">-IoT message 3 transmission. </w:t>
      </w:r>
    </w:p>
    <w:p w14:paraId="04966398" w14:textId="4C71158F" w:rsidR="00945775" w:rsidRPr="00A441BC" w:rsidRDefault="00EE5073"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A441BC">
        <w:rPr>
          <w:rFonts w:ascii="Times New Roman" w:eastAsia="宋体" w:hAnsi="Times New Roman" w:cs="Times New Roman"/>
          <w:kern w:val="0"/>
          <w:sz w:val="20"/>
          <w:szCs w:val="20"/>
          <w:lang w:val="en-GB"/>
        </w:rPr>
        <w:t xml:space="preserve">If the A-IoT </w:t>
      </w:r>
      <w:r w:rsidR="007E0BCD">
        <w:rPr>
          <w:rFonts w:ascii="Times New Roman" w:eastAsia="宋体" w:hAnsi="Times New Roman" w:cs="Times New Roman"/>
          <w:kern w:val="0"/>
          <w:sz w:val="20"/>
          <w:szCs w:val="20"/>
          <w:lang w:val="en-GB"/>
        </w:rPr>
        <w:t xml:space="preserve">device </w:t>
      </w:r>
      <w:r w:rsidRPr="00A441BC">
        <w:rPr>
          <w:rFonts w:ascii="Times New Roman" w:eastAsia="宋体" w:hAnsi="Times New Roman" w:cs="Times New Roman"/>
          <w:kern w:val="0"/>
          <w:sz w:val="20"/>
          <w:szCs w:val="20"/>
          <w:lang w:val="en-GB"/>
        </w:rPr>
        <w:t xml:space="preserve">correctly receives the ACK with the same RN16 that A-IoT </w:t>
      </w:r>
      <w:r w:rsidR="00B24D6A">
        <w:rPr>
          <w:rFonts w:ascii="Times New Roman" w:eastAsia="宋体" w:hAnsi="Times New Roman" w:cs="Times New Roman"/>
          <w:kern w:val="0"/>
          <w:sz w:val="20"/>
          <w:szCs w:val="20"/>
          <w:lang w:val="en-GB"/>
        </w:rPr>
        <w:t xml:space="preserve">device </w:t>
      </w:r>
      <w:r w:rsidRPr="00A441BC">
        <w:rPr>
          <w:rFonts w:ascii="Times New Roman" w:eastAsia="宋体" w:hAnsi="Times New Roman" w:cs="Times New Roman"/>
          <w:kern w:val="0"/>
          <w:sz w:val="20"/>
          <w:szCs w:val="20"/>
          <w:lang w:val="en-GB"/>
        </w:rPr>
        <w:t xml:space="preserve">sent in step 1, A-IoT </w:t>
      </w:r>
      <w:r w:rsidR="00B24D6A">
        <w:rPr>
          <w:rFonts w:ascii="Times New Roman" w:eastAsia="宋体" w:hAnsi="Times New Roman" w:cs="Times New Roman"/>
          <w:kern w:val="0"/>
          <w:sz w:val="20"/>
          <w:szCs w:val="20"/>
          <w:lang w:val="en-GB"/>
        </w:rPr>
        <w:t>device</w:t>
      </w:r>
      <w:r w:rsidR="00B24D6A" w:rsidRPr="00A441BC">
        <w:rPr>
          <w:rFonts w:ascii="Times New Roman" w:eastAsia="宋体" w:hAnsi="Times New Roman" w:cs="Times New Roman"/>
          <w:kern w:val="0"/>
          <w:sz w:val="20"/>
          <w:szCs w:val="20"/>
          <w:lang w:val="en-GB"/>
        </w:rPr>
        <w:t xml:space="preserve"> </w:t>
      </w:r>
      <w:r w:rsidRPr="00A441BC">
        <w:rPr>
          <w:rFonts w:ascii="Times New Roman" w:eastAsia="宋体" w:hAnsi="Times New Roman" w:cs="Times New Roman"/>
          <w:kern w:val="0"/>
          <w:sz w:val="20"/>
          <w:szCs w:val="20"/>
          <w:lang w:val="en-GB"/>
        </w:rPr>
        <w:t xml:space="preserve">sends </w:t>
      </w:r>
      <w:r w:rsidR="001A337F">
        <w:rPr>
          <w:rFonts w:ascii="Times New Roman" w:eastAsia="宋体" w:hAnsi="Times New Roman" w:cs="Times New Roman"/>
          <w:kern w:val="0"/>
          <w:sz w:val="20"/>
          <w:szCs w:val="20"/>
          <w:lang w:val="en-GB"/>
        </w:rPr>
        <w:t>i</w:t>
      </w:r>
      <w:r w:rsidRPr="00A441BC">
        <w:rPr>
          <w:rFonts w:ascii="Times New Roman" w:eastAsia="宋体" w:hAnsi="Times New Roman" w:cs="Times New Roman"/>
          <w:kern w:val="0"/>
          <w:sz w:val="20"/>
          <w:szCs w:val="20"/>
          <w:lang w:val="en-GB"/>
        </w:rPr>
        <w:t xml:space="preserve">ts </w:t>
      </w:r>
      <w:r w:rsidR="001A337F">
        <w:rPr>
          <w:rFonts w:ascii="Times New Roman" w:eastAsia="宋体" w:hAnsi="Times New Roman" w:cs="Times New Roman"/>
          <w:kern w:val="0"/>
          <w:sz w:val="20"/>
          <w:szCs w:val="20"/>
          <w:lang w:val="en-GB"/>
        </w:rPr>
        <w:t>identity</w:t>
      </w:r>
      <w:r w:rsidRPr="00A441BC">
        <w:rPr>
          <w:rFonts w:ascii="Times New Roman" w:eastAsia="宋体" w:hAnsi="Times New Roman" w:cs="Times New Roman"/>
          <w:kern w:val="0"/>
          <w:sz w:val="20"/>
          <w:szCs w:val="20"/>
          <w:lang w:val="en-GB"/>
        </w:rPr>
        <w:t xml:space="preserve"> to Reader; </w:t>
      </w:r>
    </w:p>
    <w:p w14:paraId="187774FE" w14:textId="02E2DCDF" w:rsidR="00945775" w:rsidRPr="00A441BC" w:rsidRDefault="00EE5073"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A441BC">
        <w:rPr>
          <w:rFonts w:ascii="Times New Roman" w:eastAsia="宋体" w:hAnsi="Times New Roman" w:cs="Times New Roman"/>
          <w:kern w:val="0"/>
          <w:sz w:val="20"/>
          <w:szCs w:val="20"/>
          <w:lang w:val="en-GB"/>
        </w:rPr>
        <w:t xml:space="preserve">Otherwise (No ACK </w:t>
      </w:r>
      <w:r w:rsidR="009F52AF">
        <w:rPr>
          <w:rFonts w:ascii="Times New Roman" w:eastAsia="宋体" w:hAnsi="Times New Roman" w:cs="Times New Roman"/>
          <w:kern w:val="0"/>
          <w:sz w:val="20"/>
          <w:szCs w:val="20"/>
          <w:lang w:val="en-GB"/>
        </w:rPr>
        <w:t xml:space="preserve">is </w:t>
      </w:r>
      <w:r w:rsidR="00B24D6A">
        <w:rPr>
          <w:rFonts w:ascii="Times New Roman" w:eastAsia="宋体" w:hAnsi="Times New Roman" w:cs="Times New Roman"/>
          <w:kern w:val="0"/>
          <w:sz w:val="20"/>
          <w:szCs w:val="20"/>
          <w:lang w:val="en-GB"/>
        </w:rPr>
        <w:t>receive</w:t>
      </w:r>
      <w:r w:rsidR="009F52AF">
        <w:rPr>
          <w:rFonts w:ascii="Times New Roman" w:eastAsia="宋体" w:hAnsi="Times New Roman" w:cs="Times New Roman"/>
          <w:kern w:val="0"/>
          <w:sz w:val="20"/>
          <w:szCs w:val="20"/>
          <w:lang w:val="en-GB"/>
        </w:rPr>
        <w:t>d</w:t>
      </w:r>
      <w:r w:rsidR="00B24D6A">
        <w:rPr>
          <w:rFonts w:ascii="Times New Roman" w:eastAsia="宋体" w:hAnsi="Times New Roman" w:cs="Times New Roman"/>
          <w:kern w:val="0"/>
          <w:sz w:val="20"/>
          <w:szCs w:val="20"/>
          <w:lang w:val="en-GB"/>
        </w:rPr>
        <w:t xml:space="preserve"> for a time duration </w:t>
      </w:r>
      <w:r w:rsidRPr="00A441BC">
        <w:rPr>
          <w:rFonts w:ascii="Times New Roman" w:eastAsia="宋体" w:hAnsi="Times New Roman" w:cs="Times New Roman"/>
          <w:kern w:val="0"/>
          <w:sz w:val="20"/>
          <w:szCs w:val="20"/>
          <w:lang w:val="en-GB"/>
        </w:rPr>
        <w:t xml:space="preserve">or </w:t>
      </w:r>
      <w:r w:rsidR="007261AF">
        <w:rPr>
          <w:rFonts w:ascii="Times New Roman" w:eastAsia="宋体" w:hAnsi="Times New Roman" w:cs="Times New Roman"/>
          <w:kern w:val="0"/>
          <w:sz w:val="20"/>
          <w:szCs w:val="20"/>
          <w:lang w:val="en-GB"/>
        </w:rPr>
        <w:t xml:space="preserve">a </w:t>
      </w:r>
      <w:r w:rsidRPr="00A441BC">
        <w:rPr>
          <w:rFonts w:ascii="Times New Roman" w:eastAsia="宋体" w:hAnsi="Times New Roman" w:cs="Times New Roman"/>
          <w:kern w:val="0"/>
          <w:sz w:val="20"/>
          <w:szCs w:val="20"/>
          <w:lang w:val="en-GB"/>
        </w:rPr>
        <w:t xml:space="preserve">different RN16 is received), A-IoT </w:t>
      </w:r>
      <w:r w:rsidR="00B24D6A">
        <w:rPr>
          <w:rFonts w:ascii="Times New Roman" w:eastAsia="宋体" w:hAnsi="Times New Roman" w:cs="Times New Roman"/>
          <w:kern w:val="0"/>
          <w:sz w:val="20"/>
          <w:szCs w:val="20"/>
          <w:lang w:val="en-GB"/>
        </w:rPr>
        <w:t>device transmits</w:t>
      </w:r>
      <w:r w:rsidRPr="00A441BC">
        <w:rPr>
          <w:rFonts w:ascii="Times New Roman" w:eastAsia="宋体" w:hAnsi="Times New Roman" w:cs="Times New Roman"/>
          <w:kern w:val="0"/>
          <w:sz w:val="20"/>
          <w:szCs w:val="20"/>
          <w:lang w:val="en-GB"/>
        </w:rPr>
        <w:t xml:space="preserve"> nothing</w:t>
      </w:r>
      <w:r w:rsidR="00B24D6A">
        <w:rPr>
          <w:rFonts w:ascii="Times New Roman" w:eastAsia="宋体" w:hAnsi="Times New Roman" w:cs="Times New Roman"/>
          <w:kern w:val="0"/>
          <w:sz w:val="20"/>
          <w:szCs w:val="20"/>
          <w:lang w:val="en-GB"/>
        </w:rPr>
        <w:t xml:space="preserve"> and wait</w:t>
      </w:r>
      <w:r w:rsidR="007261AF">
        <w:rPr>
          <w:rFonts w:ascii="Times New Roman" w:eastAsia="宋体" w:hAnsi="Times New Roman" w:cs="Times New Roman"/>
          <w:kern w:val="0"/>
          <w:sz w:val="20"/>
          <w:szCs w:val="20"/>
          <w:lang w:val="en-GB"/>
        </w:rPr>
        <w:t>s</w:t>
      </w:r>
      <w:r w:rsidR="00B24D6A">
        <w:rPr>
          <w:rFonts w:ascii="Times New Roman" w:eastAsia="宋体" w:hAnsi="Times New Roman" w:cs="Times New Roman"/>
          <w:kern w:val="0"/>
          <w:sz w:val="20"/>
          <w:szCs w:val="20"/>
          <w:lang w:val="en-GB"/>
        </w:rPr>
        <w:t xml:space="preserve"> for the next DL signal. </w:t>
      </w:r>
      <w:r w:rsidRPr="00A441BC">
        <w:rPr>
          <w:rFonts w:ascii="Times New Roman" w:eastAsia="宋体" w:hAnsi="Times New Roman" w:cs="Times New Roman"/>
          <w:kern w:val="0"/>
          <w:sz w:val="20"/>
          <w:szCs w:val="20"/>
          <w:lang w:val="en-GB"/>
        </w:rPr>
        <w:t xml:space="preserve"> </w:t>
      </w:r>
    </w:p>
    <w:p w14:paraId="39D005A5" w14:textId="147CBEB5" w:rsidR="00945775" w:rsidRDefault="00B24D6A" w:rsidP="00DD197E">
      <w:pPr>
        <w:pStyle w:val="affff0"/>
        <w:widowControl/>
        <w:numPr>
          <w:ilvl w:val="0"/>
          <w:numId w:val="26"/>
        </w:numPr>
        <w:adjustRightInd w:val="0"/>
        <w:snapToGrid w:val="0"/>
        <w:spacing w:afterLines="50" w:after="120"/>
        <w:ind w:left="0" w:firstLineChars="0" w:firstLine="0"/>
        <w:rPr>
          <w:rFonts w:ascii="Times New Roman" w:eastAsia="宋体" w:hAnsi="Times New Roman" w:cs="Times New Roman"/>
          <w:kern w:val="0"/>
          <w:sz w:val="20"/>
          <w:szCs w:val="20"/>
        </w:rPr>
      </w:pPr>
      <w:bookmarkStart w:id="15" w:name="_Hlk157506489"/>
      <w:r w:rsidRPr="00B24D6A">
        <w:rPr>
          <w:rFonts w:ascii="Times New Roman" w:eastAsia="宋体" w:hAnsi="Times New Roman" w:cs="Times New Roman"/>
          <w:b/>
          <w:kern w:val="0"/>
          <w:sz w:val="20"/>
          <w:szCs w:val="20"/>
        </w:rPr>
        <w:t xml:space="preserve">Reader message 4 </w:t>
      </w:r>
      <w:bookmarkEnd w:id="15"/>
      <w:r w:rsidR="00610A48">
        <w:rPr>
          <w:rFonts w:ascii="Times New Roman" w:eastAsia="宋体" w:hAnsi="Times New Roman" w:cs="Times New Roman"/>
          <w:b/>
          <w:kern w:val="0"/>
          <w:sz w:val="20"/>
          <w:szCs w:val="20"/>
        </w:rPr>
        <w:t xml:space="preserve">to acknowledgement the reception of A-IoT device </w:t>
      </w:r>
      <w:proofErr w:type="spellStart"/>
      <w:r w:rsidR="00610A48">
        <w:rPr>
          <w:rFonts w:ascii="Times New Roman" w:eastAsia="宋体" w:hAnsi="Times New Roman" w:cs="Times New Roman"/>
          <w:b/>
          <w:kern w:val="0"/>
          <w:sz w:val="20"/>
          <w:szCs w:val="20"/>
        </w:rPr>
        <w:t>indentity</w:t>
      </w:r>
      <w:proofErr w:type="spellEnd"/>
      <w:r w:rsidRPr="00B24D6A">
        <w:rPr>
          <w:rFonts w:ascii="Times New Roman" w:eastAsia="宋体" w:hAnsi="Times New Roman" w:cs="Times New Roman"/>
          <w:b/>
          <w:kern w:val="0"/>
          <w:sz w:val="20"/>
          <w:szCs w:val="20"/>
        </w:rPr>
        <w:t>.</w:t>
      </w:r>
      <w:r>
        <w:rPr>
          <w:rFonts w:ascii="Times New Roman" w:eastAsia="宋体" w:hAnsi="Times New Roman" w:cs="Times New Roman"/>
          <w:kern w:val="0"/>
          <w:sz w:val="20"/>
          <w:szCs w:val="20"/>
        </w:rPr>
        <w:t xml:space="preserve"> </w:t>
      </w:r>
      <w:r w:rsidR="00EE5073" w:rsidRPr="00686384">
        <w:rPr>
          <w:rFonts w:ascii="Times New Roman" w:eastAsia="宋体" w:hAnsi="Times New Roman" w:cs="Times New Roman"/>
          <w:kern w:val="0"/>
          <w:sz w:val="20"/>
          <w:szCs w:val="20"/>
        </w:rPr>
        <w:t xml:space="preserve">Reader sends DL </w:t>
      </w:r>
      <w:r>
        <w:rPr>
          <w:rFonts w:ascii="Times New Roman" w:eastAsia="宋体" w:hAnsi="Times New Roman" w:cs="Times New Roman"/>
          <w:kern w:val="0"/>
          <w:sz w:val="20"/>
          <w:szCs w:val="20"/>
        </w:rPr>
        <w:t>signal</w:t>
      </w:r>
      <w:r w:rsidR="00EE5073" w:rsidRPr="00686384">
        <w:rPr>
          <w:rFonts w:ascii="Times New Roman" w:eastAsia="宋体" w:hAnsi="Times New Roman" w:cs="Times New Roman"/>
          <w:kern w:val="0"/>
          <w:sz w:val="20"/>
          <w:szCs w:val="20"/>
        </w:rPr>
        <w:t xml:space="preserve"> including at least the same RN16, implying a A-IoT device is successfully identified. </w:t>
      </w:r>
      <w:bookmarkStart w:id="16" w:name="_Hlk157509350"/>
      <w:r w:rsidR="00EE5073" w:rsidRPr="00686384">
        <w:rPr>
          <w:rFonts w:ascii="Times New Roman" w:eastAsia="宋体" w:hAnsi="Times New Roman" w:cs="Times New Roman"/>
          <w:kern w:val="0"/>
          <w:sz w:val="20"/>
          <w:szCs w:val="20"/>
        </w:rPr>
        <w:t xml:space="preserve">The DL </w:t>
      </w:r>
      <w:r>
        <w:rPr>
          <w:rFonts w:ascii="Times New Roman" w:eastAsia="宋体" w:hAnsi="Times New Roman" w:cs="Times New Roman"/>
          <w:kern w:val="0"/>
          <w:sz w:val="20"/>
          <w:szCs w:val="20"/>
        </w:rPr>
        <w:t>signal</w:t>
      </w:r>
      <w:r w:rsidR="00EE5073" w:rsidRPr="00686384">
        <w:rPr>
          <w:rFonts w:ascii="Times New Roman" w:eastAsia="宋体" w:hAnsi="Times New Roman" w:cs="Times New Roman"/>
          <w:kern w:val="0"/>
          <w:sz w:val="20"/>
          <w:szCs w:val="20"/>
        </w:rPr>
        <w:t xml:space="preserve"> can also include other information for </w:t>
      </w:r>
      <w:r>
        <w:rPr>
          <w:rFonts w:ascii="Times New Roman" w:eastAsia="宋体" w:hAnsi="Times New Roman" w:cs="Times New Roman"/>
          <w:kern w:val="0"/>
          <w:sz w:val="20"/>
          <w:szCs w:val="20"/>
        </w:rPr>
        <w:t xml:space="preserve">the </w:t>
      </w:r>
      <w:r w:rsidR="00EE5073" w:rsidRPr="00686384">
        <w:rPr>
          <w:rFonts w:ascii="Times New Roman" w:eastAsia="宋体" w:hAnsi="Times New Roman" w:cs="Times New Roman"/>
          <w:kern w:val="0"/>
          <w:sz w:val="20"/>
          <w:szCs w:val="20"/>
        </w:rPr>
        <w:t>subsequent operation</w:t>
      </w:r>
      <w:r>
        <w:rPr>
          <w:rFonts w:ascii="Times New Roman" w:eastAsia="宋体" w:hAnsi="Times New Roman" w:cs="Times New Roman"/>
          <w:kern w:val="0"/>
          <w:sz w:val="20"/>
          <w:szCs w:val="20"/>
        </w:rPr>
        <w:t>.</w:t>
      </w:r>
    </w:p>
    <w:bookmarkEnd w:id="16"/>
    <w:p w14:paraId="63DBFA84" w14:textId="77777777" w:rsidR="009F52AF" w:rsidRDefault="00C65A55"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After </w:t>
      </w:r>
      <w:r w:rsidRPr="00C65A55">
        <w:rPr>
          <w:rFonts w:ascii="Times New Roman" w:eastAsia="宋体" w:hAnsi="Times New Roman" w:cs="Times New Roman" w:hint="eastAsia"/>
          <w:kern w:val="0"/>
          <w:sz w:val="20"/>
          <w:szCs w:val="20"/>
        </w:rPr>
        <w:t>A</w:t>
      </w:r>
      <w:r w:rsidRPr="00C65A55">
        <w:rPr>
          <w:rFonts w:ascii="Times New Roman" w:eastAsia="宋体" w:hAnsi="Times New Roman" w:cs="Times New Roman"/>
          <w:kern w:val="0"/>
          <w:sz w:val="20"/>
          <w:szCs w:val="20"/>
        </w:rPr>
        <w:t>-IoT message 3 transmission</w:t>
      </w:r>
      <w:r>
        <w:rPr>
          <w:rFonts w:ascii="Times New Roman" w:eastAsia="宋体" w:hAnsi="Times New Roman" w:cs="Times New Roman"/>
          <w:kern w:val="0"/>
          <w:sz w:val="20"/>
          <w:szCs w:val="20"/>
        </w:rPr>
        <w:t>,</w:t>
      </w:r>
      <w:r w:rsidRPr="00474707">
        <w:rPr>
          <w:rFonts w:ascii="Times New Roman" w:eastAsia="宋体" w:hAnsi="Times New Roman" w:cs="Times New Roman"/>
          <w:kern w:val="0"/>
          <w:sz w:val="20"/>
          <w:szCs w:val="20"/>
        </w:rPr>
        <w:t xml:space="preserve"> </w:t>
      </w:r>
      <w:r w:rsidR="00474707" w:rsidRPr="00474707">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A-IoT device</w:t>
      </w:r>
      <w:r w:rsidR="00474707" w:rsidRPr="00474707">
        <w:rPr>
          <w:rFonts w:ascii="Times New Roman" w:eastAsia="宋体" w:hAnsi="Times New Roman" w:cs="Times New Roman"/>
          <w:kern w:val="0"/>
          <w:sz w:val="20"/>
          <w:szCs w:val="20"/>
        </w:rPr>
        <w:t xml:space="preserve"> attempts to detect</w:t>
      </w:r>
      <w:r w:rsidR="004712F6">
        <w:rPr>
          <w:rFonts w:ascii="Times New Roman" w:eastAsia="宋体" w:hAnsi="Times New Roman" w:cs="Times New Roman"/>
          <w:kern w:val="0"/>
          <w:sz w:val="20"/>
          <w:szCs w:val="20"/>
        </w:rPr>
        <w:t xml:space="preserve"> the Reader’s message 4</w:t>
      </w:r>
      <w:r w:rsidR="00E35DF9">
        <w:rPr>
          <w:rFonts w:ascii="Times New Roman" w:eastAsia="宋体" w:hAnsi="Times New Roman" w:cs="Times New Roman"/>
          <w:kern w:val="0"/>
          <w:sz w:val="20"/>
          <w:szCs w:val="20"/>
        </w:rPr>
        <w:t xml:space="preserve">. </w:t>
      </w:r>
    </w:p>
    <w:p w14:paraId="01780F9A" w14:textId="10ACE0E0" w:rsidR="009F52AF" w:rsidRPr="009F52AF" w:rsidRDefault="009F52AF"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rPr>
      </w:pPr>
      <w:r w:rsidRPr="009F52AF">
        <w:rPr>
          <w:rFonts w:ascii="Times New Roman" w:eastAsia="宋体" w:hAnsi="Times New Roman" w:cs="Times New Roman"/>
          <w:kern w:val="0"/>
          <w:sz w:val="20"/>
          <w:szCs w:val="20"/>
          <w:lang w:val="en-GB"/>
        </w:rPr>
        <w:t>If the A-</w:t>
      </w:r>
      <w:r w:rsidRPr="009F52AF">
        <w:rPr>
          <w:rFonts w:ascii="Times New Roman" w:eastAsia="宋体" w:hAnsi="Times New Roman" w:cs="Times New Roman" w:hint="eastAsia"/>
          <w:kern w:val="0"/>
          <w:sz w:val="20"/>
          <w:szCs w:val="20"/>
          <w:lang w:val="en-GB"/>
        </w:rPr>
        <w:t>IoT</w:t>
      </w:r>
      <w:r w:rsidRPr="009F52AF">
        <w:rPr>
          <w:rFonts w:ascii="Times New Roman" w:eastAsia="宋体" w:hAnsi="Times New Roman" w:cs="Times New Roman"/>
          <w:kern w:val="0"/>
          <w:sz w:val="20"/>
          <w:szCs w:val="20"/>
          <w:lang w:val="en-GB"/>
        </w:rPr>
        <w:t xml:space="preserve"> </w:t>
      </w:r>
      <w:r w:rsidRPr="009F52AF">
        <w:rPr>
          <w:rFonts w:ascii="Times New Roman" w:eastAsia="宋体" w:hAnsi="Times New Roman" w:cs="Times New Roman" w:hint="eastAsia"/>
          <w:kern w:val="0"/>
          <w:sz w:val="20"/>
          <w:szCs w:val="20"/>
          <w:lang w:val="en-GB"/>
        </w:rPr>
        <w:t>device</w:t>
      </w:r>
      <w:r w:rsidRPr="009F52AF">
        <w:rPr>
          <w:rFonts w:ascii="Times New Roman" w:eastAsia="宋体" w:hAnsi="Times New Roman" w:cs="Times New Roman"/>
          <w:kern w:val="0"/>
          <w:sz w:val="20"/>
          <w:szCs w:val="20"/>
          <w:lang w:val="en-GB"/>
        </w:rPr>
        <w:t xml:space="preserve"> </w:t>
      </w:r>
      <w:r w:rsidRPr="009F52AF">
        <w:rPr>
          <w:rFonts w:ascii="Times New Roman" w:eastAsia="宋体" w:hAnsi="Times New Roman" w:cs="Times New Roman" w:hint="eastAsia"/>
          <w:kern w:val="0"/>
          <w:sz w:val="20"/>
          <w:szCs w:val="20"/>
          <w:lang w:val="en-GB"/>
        </w:rPr>
        <w:t>correctly</w:t>
      </w:r>
      <w:r w:rsidRPr="009F52AF">
        <w:rPr>
          <w:rFonts w:ascii="Times New Roman" w:eastAsia="宋体" w:hAnsi="Times New Roman" w:cs="Times New Roman"/>
          <w:kern w:val="0"/>
          <w:sz w:val="20"/>
          <w:szCs w:val="20"/>
          <w:lang w:val="en-GB"/>
        </w:rPr>
        <w:t xml:space="preserve"> </w:t>
      </w:r>
      <w:r w:rsidRPr="009F52AF">
        <w:rPr>
          <w:rFonts w:ascii="Times New Roman" w:eastAsia="宋体" w:hAnsi="Times New Roman" w:cs="Times New Roman" w:hint="eastAsia"/>
          <w:kern w:val="0"/>
          <w:sz w:val="20"/>
          <w:szCs w:val="20"/>
          <w:lang w:val="en-GB"/>
        </w:rPr>
        <w:t>decode</w:t>
      </w:r>
      <w:r w:rsidR="007261AF">
        <w:rPr>
          <w:rFonts w:ascii="Times New Roman" w:eastAsia="宋体" w:hAnsi="Times New Roman" w:cs="Times New Roman"/>
          <w:kern w:val="0"/>
          <w:sz w:val="20"/>
          <w:szCs w:val="20"/>
          <w:lang w:val="en-GB"/>
        </w:rPr>
        <w:t>s</w:t>
      </w:r>
      <w:r w:rsidRPr="009F52AF">
        <w:rPr>
          <w:rFonts w:ascii="Times New Roman" w:eastAsia="宋体" w:hAnsi="Times New Roman" w:cs="Times New Roman"/>
          <w:kern w:val="0"/>
          <w:sz w:val="20"/>
          <w:szCs w:val="20"/>
          <w:lang w:val="en-GB"/>
        </w:rPr>
        <w:t xml:space="preserve"> the Reader’s message 4 that includes the same RN16, the A-IoT device considers the inventory access successful and may transmit UL signals requested by the Reader. </w:t>
      </w:r>
    </w:p>
    <w:p w14:paraId="57B3BA27" w14:textId="032BE9A9" w:rsidR="009F52AF" w:rsidRPr="00A441BC" w:rsidRDefault="009F52AF" w:rsidP="00DD197E">
      <w:pPr>
        <w:pStyle w:val="affff0"/>
        <w:widowControl/>
        <w:numPr>
          <w:ilvl w:val="0"/>
          <w:numId w:val="25"/>
        </w:numPr>
        <w:adjustRightInd w:val="0"/>
        <w:snapToGrid w:val="0"/>
        <w:spacing w:afterLines="50" w:after="120"/>
        <w:ind w:firstLineChars="0"/>
        <w:rPr>
          <w:rFonts w:ascii="Times New Roman" w:eastAsia="宋体" w:hAnsi="Times New Roman" w:cs="Times New Roman"/>
          <w:kern w:val="0"/>
          <w:sz w:val="20"/>
          <w:szCs w:val="20"/>
          <w:lang w:val="en-GB"/>
        </w:rPr>
      </w:pPr>
      <w:r w:rsidRPr="009F52AF">
        <w:rPr>
          <w:rFonts w:ascii="Times New Roman" w:eastAsia="宋体" w:hAnsi="Times New Roman" w:cs="Times New Roman"/>
          <w:kern w:val="0"/>
          <w:sz w:val="20"/>
          <w:szCs w:val="20"/>
          <w:lang w:val="en-GB"/>
        </w:rPr>
        <w:t xml:space="preserve">Otherwise </w:t>
      </w:r>
      <w:r w:rsidRPr="00A441BC">
        <w:rPr>
          <w:rFonts w:ascii="Times New Roman" w:eastAsia="宋体" w:hAnsi="Times New Roman" w:cs="Times New Roman"/>
          <w:kern w:val="0"/>
          <w:sz w:val="20"/>
          <w:szCs w:val="20"/>
          <w:lang w:val="en-GB"/>
        </w:rPr>
        <w:t xml:space="preserve">(No </w:t>
      </w:r>
      <w:r>
        <w:rPr>
          <w:rFonts w:ascii="Times New Roman" w:eastAsia="宋体" w:hAnsi="Times New Roman" w:cs="Times New Roman"/>
          <w:kern w:val="0"/>
          <w:sz w:val="20"/>
          <w:szCs w:val="20"/>
          <w:lang w:val="en-GB"/>
        </w:rPr>
        <w:t xml:space="preserve">Reader message 4 is received for a time duration </w:t>
      </w:r>
      <w:r w:rsidRPr="00A441BC">
        <w:rPr>
          <w:rFonts w:ascii="Times New Roman" w:eastAsia="宋体" w:hAnsi="Times New Roman" w:cs="Times New Roman"/>
          <w:kern w:val="0"/>
          <w:sz w:val="20"/>
          <w:szCs w:val="20"/>
          <w:lang w:val="en-GB"/>
        </w:rPr>
        <w:t xml:space="preserve">or </w:t>
      </w:r>
      <w:r w:rsidR="007261AF">
        <w:rPr>
          <w:rFonts w:ascii="Times New Roman" w:eastAsia="宋体" w:hAnsi="Times New Roman" w:cs="Times New Roman"/>
          <w:kern w:val="0"/>
          <w:sz w:val="20"/>
          <w:szCs w:val="20"/>
          <w:lang w:val="en-GB"/>
        </w:rPr>
        <w:t xml:space="preserve">a </w:t>
      </w:r>
      <w:r w:rsidRPr="00A441BC">
        <w:rPr>
          <w:rFonts w:ascii="Times New Roman" w:eastAsia="宋体" w:hAnsi="Times New Roman" w:cs="Times New Roman"/>
          <w:kern w:val="0"/>
          <w:sz w:val="20"/>
          <w:szCs w:val="20"/>
          <w:lang w:val="en-GB"/>
        </w:rPr>
        <w:t>different RN16 is received)</w:t>
      </w:r>
      <w:r>
        <w:rPr>
          <w:rFonts w:ascii="Times New Roman" w:eastAsia="宋体" w:hAnsi="Times New Roman" w:cs="Times New Roman"/>
          <w:kern w:val="0"/>
          <w:sz w:val="20"/>
          <w:szCs w:val="20"/>
          <w:lang w:val="en-GB"/>
        </w:rPr>
        <w:t xml:space="preserve">, the </w:t>
      </w:r>
      <w:r w:rsidRPr="00A441BC">
        <w:rPr>
          <w:rFonts w:ascii="Times New Roman" w:eastAsia="宋体" w:hAnsi="Times New Roman" w:cs="Times New Roman"/>
          <w:kern w:val="0"/>
          <w:sz w:val="20"/>
          <w:szCs w:val="20"/>
          <w:lang w:val="en-GB"/>
        </w:rPr>
        <w:t xml:space="preserve">A-IoT </w:t>
      </w:r>
      <w:r>
        <w:rPr>
          <w:rFonts w:ascii="Times New Roman" w:eastAsia="宋体" w:hAnsi="Times New Roman" w:cs="Times New Roman"/>
          <w:kern w:val="0"/>
          <w:sz w:val="20"/>
          <w:szCs w:val="20"/>
          <w:lang w:val="en-GB"/>
        </w:rPr>
        <w:t>device transmits</w:t>
      </w:r>
      <w:r w:rsidRPr="00A441BC">
        <w:rPr>
          <w:rFonts w:ascii="Times New Roman" w:eastAsia="宋体" w:hAnsi="Times New Roman" w:cs="Times New Roman"/>
          <w:kern w:val="0"/>
          <w:sz w:val="20"/>
          <w:szCs w:val="20"/>
          <w:lang w:val="en-GB"/>
        </w:rPr>
        <w:t xml:space="preserve"> nothing</w:t>
      </w:r>
      <w:r>
        <w:rPr>
          <w:rFonts w:ascii="Times New Roman" w:eastAsia="宋体" w:hAnsi="Times New Roman" w:cs="Times New Roman"/>
          <w:kern w:val="0"/>
          <w:sz w:val="20"/>
          <w:szCs w:val="20"/>
          <w:lang w:val="en-GB"/>
        </w:rPr>
        <w:t xml:space="preserve"> and wait</w:t>
      </w:r>
      <w:r w:rsidR="007261AF">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 xml:space="preserve"> for the next DL signal. </w:t>
      </w:r>
      <w:r w:rsidRPr="00A441BC">
        <w:rPr>
          <w:rFonts w:ascii="Times New Roman" w:eastAsia="宋体" w:hAnsi="Times New Roman" w:cs="Times New Roman"/>
          <w:kern w:val="0"/>
          <w:sz w:val="20"/>
          <w:szCs w:val="20"/>
          <w:lang w:val="en-GB"/>
        </w:rPr>
        <w:t xml:space="preserve"> </w:t>
      </w:r>
    </w:p>
    <w:p w14:paraId="77D6D891" w14:textId="77777777" w:rsidR="001A337F" w:rsidRDefault="00AD0D1C"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N</w:t>
      </w:r>
      <w:r>
        <w:rPr>
          <w:rFonts w:ascii="Times New Roman" w:eastAsia="宋体" w:hAnsi="Times New Roman" w:cs="Times New Roman"/>
          <w:kern w:val="0"/>
          <w:sz w:val="20"/>
          <w:szCs w:val="20"/>
        </w:rPr>
        <w:t xml:space="preserve">ote that in RFID C1G2, multiple states like Ready, Arbitrate, Reply, Acknowledge, Open, Secured and Killed are defined for a Tag. </w:t>
      </w:r>
      <w:r w:rsidR="00187C76">
        <w:rPr>
          <w:rFonts w:ascii="Times New Roman" w:eastAsia="宋体" w:hAnsi="Times New Roman" w:cs="Times New Roman"/>
          <w:kern w:val="0"/>
          <w:sz w:val="20"/>
          <w:szCs w:val="20"/>
        </w:rPr>
        <w:t xml:space="preserve">Depending on a </w:t>
      </w:r>
      <w:r>
        <w:rPr>
          <w:rFonts w:ascii="Times New Roman" w:eastAsia="宋体" w:hAnsi="Times New Roman" w:cs="Times New Roman"/>
          <w:kern w:val="0"/>
          <w:sz w:val="20"/>
          <w:szCs w:val="20"/>
        </w:rPr>
        <w:t xml:space="preserve">Tag’s </w:t>
      </w:r>
      <w:r w:rsidR="00187C76">
        <w:rPr>
          <w:rFonts w:ascii="Times New Roman" w:eastAsia="宋体" w:hAnsi="Times New Roman" w:cs="Times New Roman"/>
          <w:kern w:val="0"/>
          <w:sz w:val="20"/>
          <w:szCs w:val="20"/>
        </w:rPr>
        <w:t xml:space="preserve">current </w:t>
      </w:r>
      <w:r>
        <w:rPr>
          <w:rFonts w:ascii="Times New Roman" w:eastAsia="宋体" w:hAnsi="Times New Roman" w:cs="Times New Roman"/>
          <w:kern w:val="0"/>
          <w:sz w:val="20"/>
          <w:szCs w:val="20"/>
        </w:rPr>
        <w:t xml:space="preserve">state and </w:t>
      </w:r>
      <w:r w:rsidR="00187C76">
        <w:rPr>
          <w:rFonts w:ascii="Times New Roman" w:eastAsia="宋体" w:hAnsi="Times New Roman" w:cs="Times New Roman"/>
          <w:kern w:val="0"/>
          <w:sz w:val="20"/>
          <w:szCs w:val="20"/>
        </w:rPr>
        <w:t xml:space="preserve">the received </w:t>
      </w:r>
      <w:r>
        <w:rPr>
          <w:rFonts w:ascii="Times New Roman" w:eastAsia="宋体" w:hAnsi="Times New Roman" w:cs="Times New Roman"/>
          <w:kern w:val="0"/>
          <w:sz w:val="20"/>
          <w:szCs w:val="20"/>
        </w:rPr>
        <w:t>command</w:t>
      </w:r>
      <w:r w:rsidR="00187C76">
        <w:rPr>
          <w:rFonts w:ascii="Times New Roman" w:eastAsia="宋体" w:hAnsi="Times New Roman" w:cs="Times New Roman"/>
          <w:kern w:val="0"/>
          <w:sz w:val="20"/>
          <w:szCs w:val="20"/>
        </w:rPr>
        <w:t xml:space="preserve"> from the reader</w:t>
      </w:r>
      <w:r>
        <w:rPr>
          <w:rFonts w:ascii="Times New Roman" w:eastAsia="宋体" w:hAnsi="Times New Roman" w:cs="Times New Roman"/>
          <w:kern w:val="0"/>
          <w:sz w:val="20"/>
          <w:szCs w:val="20"/>
        </w:rPr>
        <w:t>,</w:t>
      </w:r>
      <w:r w:rsidR="00187C76">
        <w:rPr>
          <w:rFonts w:ascii="Times New Roman" w:eastAsia="宋体" w:hAnsi="Times New Roman" w:cs="Times New Roman"/>
          <w:kern w:val="0"/>
          <w:sz w:val="20"/>
          <w:szCs w:val="20"/>
        </w:rPr>
        <w:t xml:space="preserve"> Tag’s behavior and next state are determined. </w:t>
      </w:r>
      <w:r>
        <w:rPr>
          <w:rFonts w:ascii="Times New Roman" w:eastAsia="宋体" w:hAnsi="Times New Roman" w:cs="Times New Roman"/>
          <w:kern w:val="0"/>
          <w:sz w:val="20"/>
          <w:szCs w:val="20"/>
        </w:rPr>
        <w:t xml:space="preserve"> </w:t>
      </w:r>
    </w:p>
    <w:p w14:paraId="663B081E" w14:textId="20AA1B8E" w:rsidR="00113B87" w:rsidRDefault="00610A48" w:rsidP="00664C85">
      <w:pPr>
        <w:pStyle w:val="affff0"/>
        <w:widowControl/>
        <w:adjustRightInd w:val="0"/>
        <w:snapToGrid w:val="0"/>
        <w:spacing w:afterLines="50" w:after="120"/>
        <w:ind w:firstLineChars="0" w:firstLine="0"/>
        <w:jc w:val="center"/>
        <w:rPr>
          <w:rFonts w:ascii="Times New Roman" w:eastAsia="宋体" w:hAnsi="Times New Roman" w:cs="Times New Roman"/>
          <w:kern w:val="0"/>
          <w:sz w:val="20"/>
          <w:szCs w:val="20"/>
          <w:lang w:val="en-GB"/>
        </w:rPr>
      </w:pPr>
      <w:r>
        <w:rPr>
          <w:rFonts w:ascii="Times New Roman" w:eastAsia="宋体" w:hAnsi="Times New Roman" w:cs="Times New Roman"/>
          <w:noProof/>
          <w:kern w:val="0"/>
          <w:sz w:val="20"/>
          <w:szCs w:val="20"/>
          <w:lang w:val="en-GB"/>
        </w:rPr>
        <w:drawing>
          <wp:inline distT="0" distB="0" distL="0" distR="0" wp14:anchorId="11A2706F" wp14:editId="52EB1C50">
            <wp:extent cx="2721429" cy="19694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9830" cy="1975557"/>
                    </a:xfrm>
                    <a:prstGeom prst="rect">
                      <a:avLst/>
                    </a:prstGeom>
                    <a:noFill/>
                  </pic:spPr>
                </pic:pic>
              </a:graphicData>
            </a:graphic>
          </wp:inline>
        </w:drawing>
      </w:r>
    </w:p>
    <w:p w14:paraId="2642A650" w14:textId="63011339" w:rsidR="00686384" w:rsidRDefault="00686384" w:rsidP="00686384">
      <w:pPr>
        <w:pStyle w:val="affff0"/>
        <w:widowControl/>
        <w:adjustRightInd w:val="0"/>
        <w:snapToGrid w:val="0"/>
        <w:spacing w:afterLines="50" w:after="120"/>
        <w:ind w:firstLineChars="0" w:firstLine="0"/>
        <w:jc w:val="cente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Figure </w:t>
      </w:r>
      <w:r w:rsidR="00AD0D1C">
        <w:rPr>
          <w:rFonts w:ascii="Times New Roman" w:eastAsia="宋体" w:hAnsi="Times New Roman" w:cs="Times New Roman"/>
          <w:kern w:val="0"/>
          <w:sz w:val="20"/>
          <w:szCs w:val="20"/>
          <w:lang w:val="en-GB"/>
        </w:rPr>
        <w:t>1</w:t>
      </w:r>
      <w:r>
        <w:rPr>
          <w:rFonts w:ascii="Times New Roman" w:eastAsia="宋体" w:hAnsi="Times New Roman" w:cs="Times New Roman"/>
          <w:kern w:val="0"/>
          <w:sz w:val="20"/>
          <w:szCs w:val="20"/>
          <w:lang w:val="en-GB"/>
        </w:rPr>
        <w:t xml:space="preserve">: </w:t>
      </w:r>
      <w:r w:rsidR="00AD0D1C">
        <w:rPr>
          <w:rFonts w:ascii="Times New Roman" w:eastAsia="宋体" w:hAnsi="Times New Roman" w:cs="Times New Roman"/>
          <w:kern w:val="0"/>
          <w:sz w:val="20"/>
          <w:szCs w:val="20"/>
          <w:lang w:val="en-GB"/>
        </w:rPr>
        <w:t>Illustration for A-IoT c</w:t>
      </w:r>
      <w:r>
        <w:rPr>
          <w:rFonts w:ascii="Times New Roman" w:eastAsia="宋体" w:hAnsi="Times New Roman" w:cs="Times New Roman"/>
          <w:kern w:val="0"/>
          <w:sz w:val="20"/>
          <w:szCs w:val="20"/>
          <w:lang w:val="en-GB"/>
        </w:rPr>
        <w:t>ontention</w:t>
      </w:r>
      <w:r w:rsidR="00AD0D1C">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based access</w:t>
      </w:r>
    </w:p>
    <w:p w14:paraId="0F429984" w14:textId="35F6BB1F" w:rsidR="00C23978" w:rsidRDefault="00CF0E87"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sidRPr="005F1779">
        <w:rPr>
          <w:rFonts w:ascii="Times New Roman" w:eastAsia="宋体" w:hAnsi="Times New Roman" w:cs="Times New Roman"/>
          <w:kern w:val="0"/>
          <w:sz w:val="20"/>
          <w:szCs w:val="20"/>
          <w:lang w:val="en-GB"/>
        </w:rPr>
        <w:t>As discussed in our companion contributions [</w:t>
      </w:r>
      <w:r w:rsidR="00C047E3">
        <w:rPr>
          <w:rFonts w:ascii="Times New Roman" w:eastAsia="宋体" w:hAnsi="Times New Roman" w:cs="Times New Roman"/>
          <w:kern w:val="0"/>
          <w:sz w:val="20"/>
          <w:szCs w:val="20"/>
          <w:lang w:val="en-GB"/>
        </w:rPr>
        <w:t>2</w:t>
      </w:r>
      <w:r w:rsidRPr="005F1779">
        <w:rPr>
          <w:rFonts w:ascii="Times New Roman" w:eastAsia="宋体" w:hAnsi="Times New Roman" w:cs="Times New Roman"/>
          <w:kern w:val="0"/>
          <w:sz w:val="20"/>
          <w:szCs w:val="20"/>
          <w:lang w:val="en-GB"/>
        </w:rPr>
        <w:t>]-[</w:t>
      </w:r>
      <w:r w:rsidR="00C047E3">
        <w:rPr>
          <w:rFonts w:ascii="Times New Roman" w:eastAsia="宋体" w:hAnsi="Times New Roman" w:cs="Times New Roman"/>
          <w:kern w:val="0"/>
          <w:sz w:val="20"/>
          <w:szCs w:val="20"/>
          <w:lang w:val="en-GB"/>
        </w:rPr>
        <w:t>3</w:t>
      </w:r>
      <w:r w:rsidRPr="005F1779">
        <w:rPr>
          <w:rFonts w:ascii="Times New Roman" w:eastAsia="宋体" w:hAnsi="Times New Roman" w:cs="Times New Roman"/>
          <w:kern w:val="0"/>
          <w:sz w:val="20"/>
          <w:szCs w:val="20"/>
          <w:lang w:val="en-GB"/>
        </w:rPr>
        <w:t>],</w:t>
      </w:r>
      <w:r w:rsidR="00C23978">
        <w:rPr>
          <w:rFonts w:ascii="Times New Roman" w:eastAsia="宋体" w:hAnsi="Times New Roman" w:cs="Times New Roman"/>
          <w:kern w:val="0"/>
          <w:sz w:val="20"/>
          <w:szCs w:val="20"/>
          <w:lang w:val="en-GB"/>
        </w:rPr>
        <w:t xml:space="preserve"> </w:t>
      </w:r>
      <w:r w:rsidR="005F1779">
        <w:rPr>
          <w:rFonts w:ascii="Times New Roman" w:eastAsia="宋体" w:hAnsi="Times New Roman" w:cs="Times New Roman"/>
          <w:kern w:val="0"/>
          <w:sz w:val="20"/>
          <w:szCs w:val="20"/>
          <w:lang w:val="en-GB"/>
        </w:rPr>
        <w:t xml:space="preserve">it is beneficial to support multiple </w:t>
      </w:r>
      <w:r w:rsidR="005F1779" w:rsidRPr="005F1779">
        <w:rPr>
          <w:rFonts w:ascii="Times New Roman" w:eastAsia="宋体" w:hAnsi="Times New Roman" w:cs="Times New Roman"/>
          <w:kern w:val="0"/>
          <w:sz w:val="20"/>
          <w:szCs w:val="20"/>
          <w:lang w:val="en-GB"/>
        </w:rPr>
        <w:t>access</w:t>
      </w:r>
      <w:r w:rsidR="005F1779">
        <w:rPr>
          <w:rFonts w:ascii="Times New Roman" w:eastAsia="宋体" w:hAnsi="Times New Roman" w:cs="Times New Roman"/>
          <w:kern w:val="0"/>
          <w:sz w:val="20"/>
          <w:szCs w:val="20"/>
          <w:lang w:val="en-GB"/>
        </w:rPr>
        <w:t xml:space="preserve"> for UL transmissions e.g., in </w:t>
      </w:r>
      <w:proofErr w:type="spellStart"/>
      <w:r w:rsidR="005F1779">
        <w:rPr>
          <w:rFonts w:ascii="Times New Roman" w:eastAsia="宋体" w:hAnsi="Times New Roman" w:cs="Times New Roman"/>
          <w:kern w:val="0"/>
          <w:sz w:val="20"/>
          <w:szCs w:val="20"/>
          <w:lang w:val="en-GB"/>
        </w:rPr>
        <w:t>FDMed</w:t>
      </w:r>
      <w:proofErr w:type="spellEnd"/>
      <w:r w:rsidR="002F076A">
        <w:rPr>
          <w:rFonts w:ascii="Times New Roman" w:eastAsia="宋体" w:hAnsi="Times New Roman" w:cs="Times New Roman"/>
          <w:kern w:val="0"/>
          <w:sz w:val="20"/>
          <w:szCs w:val="20"/>
          <w:lang w:val="en-GB"/>
        </w:rPr>
        <w:t xml:space="preserve"> or </w:t>
      </w:r>
      <w:proofErr w:type="spellStart"/>
      <w:r w:rsidR="002F076A">
        <w:rPr>
          <w:rFonts w:ascii="Times New Roman" w:eastAsia="宋体" w:hAnsi="Times New Roman" w:cs="Times New Roman"/>
          <w:kern w:val="0"/>
          <w:sz w:val="20"/>
          <w:szCs w:val="20"/>
          <w:lang w:val="en-GB"/>
        </w:rPr>
        <w:t>TDMed</w:t>
      </w:r>
      <w:proofErr w:type="spellEnd"/>
      <w:r w:rsidR="005F1779">
        <w:rPr>
          <w:rFonts w:ascii="Times New Roman" w:eastAsia="宋体" w:hAnsi="Times New Roman" w:cs="Times New Roman"/>
          <w:kern w:val="0"/>
          <w:sz w:val="20"/>
          <w:szCs w:val="20"/>
          <w:lang w:val="en-GB"/>
        </w:rPr>
        <w:t xml:space="preserve"> manner </w:t>
      </w:r>
      <w:r w:rsidR="002F076A">
        <w:rPr>
          <w:rFonts w:ascii="Times New Roman" w:eastAsia="宋体" w:hAnsi="Times New Roman" w:cs="Times New Roman"/>
          <w:kern w:val="0"/>
          <w:sz w:val="20"/>
          <w:szCs w:val="20"/>
          <w:lang w:val="en-GB"/>
        </w:rPr>
        <w:t xml:space="preserve">to respond to one DL signal for efficient </w:t>
      </w:r>
      <w:r w:rsidR="005F1779">
        <w:rPr>
          <w:rFonts w:ascii="Times New Roman" w:eastAsia="宋体" w:hAnsi="Times New Roman" w:cs="Times New Roman"/>
          <w:kern w:val="0"/>
          <w:sz w:val="20"/>
          <w:szCs w:val="20"/>
          <w:lang w:val="en-GB"/>
        </w:rPr>
        <w:t xml:space="preserve">resource usage. </w:t>
      </w:r>
      <w:r w:rsidR="002F076A">
        <w:rPr>
          <w:rFonts w:ascii="Times New Roman" w:eastAsia="宋体" w:hAnsi="Times New Roman" w:cs="Times New Roman"/>
          <w:kern w:val="0"/>
          <w:sz w:val="20"/>
          <w:szCs w:val="20"/>
          <w:lang w:val="en-GB"/>
        </w:rPr>
        <w:t xml:space="preserve">If multiple access for UL transmissions is feasible, then the </w:t>
      </w:r>
      <w:proofErr w:type="gramStart"/>
      <w:r w:rsidR="002F076A">
        <w:rPr>
          <w:rFonts w:ascii="Times New Roman" w:eastAsia="宋体" w:hAnsi="Times New Roman" w:cs="Times New Roman"/>
          <w:kern w:val="0"/>
          <w:sz w:val="20"/>
          <w:szCs w:val="20"/>
          <w:lang w:val="en-GB"/>
        </w:rPr>
        <w:t>random access</w:t>
      </w:r>
      <w:proofErr w:type="gramEnd"/>
      <w:r w:rsidR="002F076A">
        <w:rPr>
          <w:rFonts w:ascii="Times New Roman" w:eastAsia="宋体" w:hAnsi="Times New Roman" w:cs="Times New Roman"/>
          <w:kern w:val="0"/>
          <w:sz w:val="20"/>
          <w:szCs w:val="20"/>
          <w:lang w:val="en-GB"/>
        </w:rPr>
        <w:t xml:space="preserve"> efficiency from latency, resource usage and collision perspective can be well improved. </w:t>
      </w:r>
    </w:p>
    <w:p w14:paraId="15627E06" w14:textId="7F238288" w:rsidR="00C23978" w:rsidRPr="00B059E9" w:rsidRDefault="00C23978" w:rsidP="00664C85">
      <w:pPr>
        <w:pStyle w:val="affff0"/>
        <w:widowControl/>
        <w:adjustRightInd w:val="0"/>
        <w:snapToGrid w:val="0"/>
        <w:spacing w:afterLines="50" w:after="120"/>
        <w:ind w:firstLineChars="0" w:firstLine="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sidR="00BF3979">
        <w:rPr>
          <w:rFonts w:ascii="Times New Roman" w:eastAsia="宋体" w:hAnsi="Times New Roman" w:cs="Times New Roman"/>
          <w:b/>
          <w:kern w:val="0"/>
          <w:sz w:val="20"/>
          <w:szCs w:val="20"/>
          <w:lang w:val="en-GB"/>
        </w:rPr>
        <w:t>5</w:t>
      </w:r>
      <w:r>
        <w:rPr>
          <w:rFonts w:ascii="Times New Roman" w:eastAsia="宋体" w:hAnsi="Times New Roman" w:cs="Times New Roman"/>
          <w:b/>
          <w:kern w:val="0"/>
          <w:sz w:val="20"/>
          <w:szCs w:val="20"/>
          <w:lang w:val="en-GB"/>
        </w:rPr>
        <w:t xml:space="preserve">: </w:t>
      </w:r>
      <w:r w:rsidR="00B659DE">
        <w:rPr>
          <w:rFonts w:ascii="Times New Roman" w:eastAsia="宋体" w:hAnsi="Times New Roman" w:cs="Times New Roman"/>
          <w:b/>
          <w:kern w:val="0"/>
          <w:sz w:val="20"/>
          <w:szCs w:val="20"/>
          <w:lang w:val="en-GB"/>
        </w:rPr>
        <w:t>F</w:t>
      </w:r>
      <w:r>
        <w:rPr>
          <w:rFonts w:ascii="Times New Roman" w:eastAsia="宋体" w:hAnsi="Times New Roman" w:cs="Times New Roman"/>
          <w:b/>
          <w:kern w:val="0"/>
          <w:sz w:val="20"/>
          <w:szCs w:val="20"/>
          <w:lang w:val="en-GB"/>
        </w:rPr>
        <w:t>or contention-based triggered access</w:t>
      </w:r>
      <w:r w:rsidRPr="00A82453">
        <w:rPr>
          <w:rFonts w:ascii="Times New Roman" w:eastAsia="宋体" w:hAnsi="Times New Roman" w:cs="Times New Roman"/>
          <w:b/>
          <w:kern w:val="0"/>
          <w:sz w:val="20"/>
          <w:szCs w:val="20"/>
          <w:lang w:val="en-GB"/>
        </w:rPr>
        <w:t xml:space="preserve"> </w:t>
      </w:r>
      <w:r w:rsidRPr="00A441BC">
        <w:rPr>
          <w:rFonts w:ascii="Times New Roman" w:eastAsia="宋体" w:hAnsi="Times New Roman" w:cs="Times New Roman"/>
          <w:b/>
          <w:kern w:val="0"/>
          <w:sz w:val="20"/>
          <w:szCs w:val="20"/>
          <w:lang w:val="en-GB"/>
        </w:rPr>
        <w:t xml:space="preserve">for A-IoT </w:t>
      </w:r>
      <w:r>
        <w:rPr>
          <w:rFonts w:ascii="Times New Roman" w:eastAsia="宋体" w:hAnsi="Times New Roman" w:cs="Times New Roman"/>
          <w:b/>
          <w:kern w:val="0"/>
          <w:sz w:val="20"/>
          <w:szCs w:val="20"/>
          <w:lang w:val="en-GB"/>
        </w:rPr>
        <w:t>operation</w:t>
      </w:r>
      <w:r w:rsidR="00B659DE">
        <w:rPr>
          <w:rFonts w:ascii="Times New Roman" w:eastAsia="宋体" w:hAnsi="Times New Roman" w:cs="Times New Roman"/>
          <w:b/>
          <w:kern w:val="0"/>
          <w:sz w:val="20"/>
          <w:szCs w:val="20"/>
          <w:lang w:val="en-GB"/>
        </w:rPr>
        <w:t xml:space="preserve">, </w:t>
      </w:r>
      <w:r w:rsidR="00C33106">
        <w:rPr>
          <w:rFonts w:ascii="Times New Roman" w:eastAsia="宋体" w:hAnsi="Times New Roman" w:cs="Times New Roman"/>
          <w:b/>
          <w:kern w:val="0"/>
          <w:sz w:val="20"/>
          <w:szCs w:val="20"/>
          <w:lang w:val="en-GB"/>
        </w:rPr>
        <w:t xml:space="preserve">slot-ALOHA based access similar as RFID C1G2 can be the study baseline. </w:t>
      </w:r>
    </w:p>
    <w:p w14:paraId="590C409A" w14:textId="77777777" w:rsidR="002F076A" w:rsidRDefault="002F076A" w:rsidP="00B704BD">
      <w:pPr>
        <w:pStyle w:val="affff0"/>
        <w:widowControl/>
        <w:adjustRightInd w:val="0"/>
        <w:snapToGrid w:val="0"/>
        <w:spacing w:afterLines="50" w:after="120"/>
        <w:ind w:firstLineChars="0" w:firstLine="0"/>
        <w:rPr>
          <w:rFonts w:ascii="Times New Roman" w:eastAsia="宋体" w:hAnsi="Times New Roman" w:cs="Times New Roman"/>
          <w:b/>
          <w:kern w:val="0"/>
          <w:sz w:val="20"/>
          <w:szCs w:val="20"/>
          <w:u w:val="single"/>
          <w:lang w:val="en-GB"/>
        </w:rPr>
      </w:pPr>
    </w:p>
    <w:p w14:paraId="520A3779" w14:textId="13A9180C" w:rsidR="00B704BD" w:rsidRPr="00B704BD" w:rsidRDefault="00B704BD" w:rsidP="00B704BD">
      <w:pPr>
        <w:pStyle w:val="affff0"/>
        <w:widowControl/>
        <w:adjustRightInd w:val="0"/>
        <w:snapToGrid w:val="0"/>
        <w:spacing w:afterLines="50" w:after="120"/>
        <w:ind w:firstLineChars="0" w:firstLine="0"/>
        <w:rPr>
          <w:rFonts w:ascii="Times New Roman" w:eastAsia="宋体" w:hAnsi="Times New Roman" w:cs="Times New Roman"/>
          <w:b/>
          <w:kern w:val="0"/>
          <w:sz w:val="20"/>
          <w:szCs w:val="20"/>
          <w:u w:val="single"/>
          <w:lang w:val="en-GB"/>
        </w:rPr>
      </w:pPr>
      <w:r w:rsidRPr="00B704BD">
        <w:rPr>
          <w:rFonts w:ascii="Times New Roman" w:eastAsia="宋体" w:hAnsi="Times New Roman" w:cs="Times New Roman"/>
          <w:b/>
          <w:kern w:val="0"/>
          <w:sz w:val="20"/>
          <w:szCs w:val="20"/>
          <w:u w:val="single"/>
          <w:lang w:val="en-GB"/>
        </w:rPr>
        <w:t>For contention-</w:t>
      </w:r>
      <w:r>
        <w:rPr>
          <w:rFonts w:ascii="Times New Roman" w:eastAsia="宋体" w:hAnsi="Times New Roman" w:cs="Times New Roman"/>
          <w:b/>
          <w:kern w:val="0"/>
          <w:sz w:val="20"/>
          <w:szCs w:val="20"/>
          <w:u w:val="single"/>
          <w:lang w:val="en-GB"/>
        </w:rPr>
        <w:t>free</w:t>
      </w:r>
      <w:r w:rsidRPr="00B704BD">
        <w:rPr>
          <w:rFonts w:ascii="Times New Roman" w:eastAsia="宋体" w:hAnsi="Times New Roman" w:cs="Times New Roman"/>
          <w:b/>
          <w:kern w:val="0"/>
          <w:sz w:val="20"/>
          <w:szCs w:val="20"/>
          <w:u w:val="single"/>
          <w:lang w:val="en-GB"/>
        </w:rPr>
        <w:t xml:space="preserve"> triggered access (Figure</w:t>
      </w:r>
      <w:r>
        <w:rPr>
          <w:rFonts w:ascii="Times New Roman" w:eastAsia="宋体" w:hAnsi="Times New Roman" w:cs="Times New Roman"/>
          <w:b/>
          <w:kern w:val="0"/>
          <w:sz w:val="20"/>
          <w:szCs w:val="20"/>
          <w:u w:val="single"/>
          <w:lang w:val="en-GB"/>
        </w:rPr>
        <w:t>2</w:t>
      </w:r>
      <w:r w:rsidRPr="00B704BD">
        <w:rPr>
          <w:rFonts w:ascii="Times New Roman" w:eastAsia="宋体" w:hAnsi="Times New Roman" w:cs="Times New Roman"/>
          <w:b/>
          <w:kern w:val="0"/>
          <w:sz w:val="20"/>
          <w:szCs w:val="20"/>
          <w:u w:val="single"/>
          <w:lang w:val="en-GB"/>
        </w:rPr>
        <w:t xml:space="preserve"> gives an example):</w:t>
      </w:r>
    </w:p>
    <w:p w14:paraId="7586C3A5" w14:textId="74F5853F" w:rsidR="0081570F" w:rsidRDefault="0081570F" w:rsidP="006E3337">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case the Reade</w:t>
      </w:r>
      <w:r w:rsidR="001B4A97">
        <w:rPr>
          <w:rFonts w:ascii="Times New Roman" w:eastAsia="宋体" w:hAnsi="Times New Roman" w:cs="Times New Roman"/>
          <w:kern w:val="0"/>
          <w:sz w:val="20"/>
          <w:szCs w:val="20"/>
          <w:lang w:val="en-GB"/>
        </w:rPr>
        <w:t>r</w:t>
      </w:r>
      <w:r>
        <w:rPr>
          <w:rFonts w:ascii="Times New Roman" w:eastAsia="宋体" w:hAnsi="Times New Roman" w:cs="Times New Roman"/>
          <w:kern w:val="0"/>
          <w:sz w:val="20"/>
          <w:szCs w:val="20"/>
          <w:lang w:val="en-GB"/>
        </w:rPr>
        <w:t xml:space="preserve"> has </w:t>
      </w:r>
      <w:r w:rsidR="00B704BD">
        <w:rPr>
          <w:rFonts w:ascii="Times New Roman" w:eastAsia="宋体" w:hAnsi="Times New Roman" w:cs="Times New Roman"/>
          <w:kern w:val="0"/>
          <w:sz w:val="20"/>
          <w:szCs w:val="20"/>
          <w:lang w:val="en-GB"/>
        </w:rPr>
        <w:t xml:space="preserve">already </w:t>
      </w:r>
      <w:r>
        <w:rPr>
          <w:rFonts w:ascii="Times New Roman" w:eastAsia="宋体" w:hAnsi="Times New Roman" w:cs="Times New Roman"/>
          <w:kern w:val="0"/>
          <w:sz w:val="20"/>
          <w:szCs w:val="20"/>
          <w:lang w:val="en-GB"/>
        </w:rPr>
        <w:t xml:space="preserve">identified the A-IoT device, then </w:t>
      </w:r>
      <w:r w:rsidR="00B76892">
        <w:rPr>
          <w:rFonts w:ascii="Times New Roman" w:eastAsia="宋体" w:hAnsi="Times New Roman" w:cs="Times New Roman"/>
          <w:kern w:val="0"/>
          <w:sz w:val="20"/>
          <w:szCs w:val="20"/>
          <w:lang w:val="en-GB"/>
        </w:rPr>
        <w:t xml:space="preserve">the </w:t>
      </w:r>
      <w:r w:rsidR="00B704BD">
        <w:rPr>
          <w:rFonts w:ascii="Times New Roman" w:eastAsia="宋体" w:hAnsi="Times New Roman" w:cs="Times New Roman"/>
          <w:kern w:val="0"/>
          <w:sz w:val="20"/>
          <w:szCs w:val="20"/>
          <w:lang w:val="en-GB"/>
        </w:rPr>
        <w:t xml:space="preserve">contention-free </w:t>
      </w:r>
      <w:r w:rsidR="00B76892">
        <w:rPr>
          <w:rFonts w:ascii="Times New Roman" w:eastAsia="宋体" w:hAnsi="Times New Roman" w:cs="Times New Roman"/>
          <w:kern w:val="0"/>
          <w:sz w:val="20"/>
          <w:szCs w:val="20"/>
          <w:lang w:val="en-GB"/>
        </w:rPr>
        <w:t xml:space="preserve">access </w:t>
      </w:r>
      <w:r>
        <w:rPr>
          <w:rFonts w:ascii="Times New Roman" w:eastAsia="宋体" w:hAnsi="Times New Roman" w:cs="Times New Roman"/>
          <w:kern w:val="0"/>
          <w:sz w:val="20"/>
          <w:szCs w:val="20"/>
          <w:lang w:val="en-GB"/>
        </w:rPr>
        <w:t xml:space="preserve">can be </w:t>
      </w:r>
      <w:r w:rsidR="00A441BC">
        <w:rPr>
          <w:rFonts w:ascii="Times New Roman" w:eastAsia="宋体" w:hAnsi="Times New Roman" w:cs="Times New Roman"/>
          <w:kern w:val="0"/>
          <w:sz w:val="20"/>
          <w:szCs w:val="20"/>
          <w:lang w:val="en-GB"/>
        </w:rPr>
        <w:t>simplified as following</w:t>
      </w:r>
      <w:r>
        <w:rPr>
          <w:rFonts w:ascii="Times New Roman" w:eastAsia="宋体" w:hAnsi="Times New Roman" w:cs="Times New Roman"/>
          <w:kern w:val="0"/>
          <w:sz w:val="20"/>
          <w:szCs w:val="20"/>
          <w:lang w:val="en-GB"/>
        </w:rPr>
        <w:t>:</w:t>
      </w:r>
    </w:p>
    <w:p w14:paraId="59E3E351" w14:textId="3AEE1B86" w:rsidR="00945775" w:rsidRDefault="00410A24" w:rsidP="00DD197E">
      <w:pPr>
        <w:pStyle w:val="affff0"/>
        <w:widowControl/>
        <w:numPr>
          <w:ilvl w:val="0"/>
          <w:numId w:val="32"/>
        </w:numPr>
        <w:adjustRightInd w:val="0"/>
        <w:snapToGrid w:val="0"/>
        <w:spacing w:afterLines="50" w:after="120"/>
        <w:ind w:left="0" w:firstLineChars="0" w:firstLine="0"/>
        <w:rPr>
          <w:rFonts w:ascii="Times New Roman" w:eastAsia="宋体" w:hAnsi="Times New Roman" w:cs="Times New Roman"/>
          <w:kern w:val="0"/>
          <w:sz w:val="20"/>
          <w:szCs w:val="20"/>
        </w:rPr>
      </w:pPr>
      <w:r w:rsidRPr="00410A24">
        <w:rPr>
          <w:rFonts w:ascii="Times New Roman" w:eastAsia="宋体" w:hAnsi="Times New Roman" w:cs="Times New Roman"/>
          <w:b/>
          <w:kern w:val="0"/>
          <w:sz w:val="20"/>
          <w:szCs w:val="20"/>
        </w:rPr>
        <w:t xml:space="preserve">DL triggering. </w:t>
      </w:r>
      <w:r w:rsidRPr="00B72B72">
        <w:rPr>
          <w:rFonts w:ascii="Times New Roman" w:eastAsia="宋体" w:hAnsi="Times New Roman" w:cs="Times New Roman"/>
          <w:kern w:val="0"/>
          <w:sz w:val="20"/>
          <w:szCs w:val="20"/>
        </w:rPr>
        <w:t xml:space="preserve">A Reader sends DL signal to trigger </w:t>
      </w:r>
      <w:r w:rsidR="00EE5073" w:rsidRPr="00B72B72">
        <w:rPr>
          <w:rFonts w:ascii="Times New Roman" w:eastAsia="宋体" w:hAnsi="Times New Roman" w:cs="Times New Roman"/>
          <w:kern w:val="0"/>
          <w:sz w:val="20"/>
          <w:szCs w:val="20"/>
        </w:rPr>
        <w:t>a</w:t>
      </w:r>
      <w:r w:rsidRPr="00B72B72">
        <w:rPr>
          <w:rFonts w:ascii="Times New Roman" w:eastAsia="宋体" w:hAnsi="Times New Roman" w:cs="Times New Roman"/>
          <w:kern w:val="0"/>
          <w:sz w:val="20"/>
          <w:szCs w:val="20"/>
        </w:rPr>
        <w:t xml:space="preserve">n identified </w:t>
      </w:r>
      <w:r w:rsidR="00EE5073" w:rsidRPr="00B72B72">
        <w:rPr>
          <w:rFonts w:ascii="Times New Roman" w:eastAsia="宋体" w:hAnsi="Times New Roman" w:cs="Times New Roman"/>
          <w:kern w:val="0"/>
          <w:sz w:val="20"/>
          <w:szCs w:val="20"/>
        </w:rPr>
        <w:t xml:space="preserve">A-IoT device to perform access, including </w:t>
      </w:r>
      <w:r w:rsidR="00B72B72" w:rsidRPr="00B72B72">
        <w:rPr>
          <w:rFonts w:ascii="Times New Roman" w:eastAsia="宋体" w:hAnsi="Times New Roman" w:cs="Times New Roman"/>
          <w:kern w:val="0"/>
          <w:sz w:val="20"/>
          <w:szCs w:val="20"/>
        </w:rPr>
        <w:t>the</w:t>
      </w:r>
      <w:r w:rsidR="00EE5073" w:rsidRPr="00B72B72">
        <w:rPr>
          <w:rFonts w:ascii="Times New Roman" w:eastAsia="宋体" w:hAnsi="Times New Roman" w:cs="Times New Roman"/>
          <w:kern w:val="0"/>
          <w:sz w:val="20"/>
          <w:szCs w:val="20"/>
        </w:rPr>
        <w:t xml:space="preserve"> </w:t>
      </w:r>
      <w:r w:rsidR="00B72B72" w:rsidRPr="00B72B72">
        <w:rPr>
          <w:rFonts w:ascii="Times New Roman" w:eastAsia="宋体" w:hAnsi="Times New Roman" w:cs="Times New Roman"/>
          <w:kern w:val="0"/>
          <w:sz w:val="20"/>
          <w:szCs w:val="20"/>
        </w:rPr>
        <w:t xml:space="preserve">identity for the </w:t>
      </w:r>
      <w:r w:rsidR="00EE5073" w:rsidRPr="00B72B72">
        <w:rPr>
          <w:rFonts w:ascii="Times New Roman" w:eastAsia="宋体" w:hAnsi="Times New Roman" w:cs="Times New Roman"/>
          <w:kern w:val="0"/>
          <w:sz w:val="20"/>
          <w:szCs w:val="20"/>
        </w:rPr>
        <w:t xml:space="preserve">A-IoT </w:t>
      </w:r>
      <w:r w:rsidR="00B72B72" w:rsidRPr="00B72B72">
        <w:rPr>
          <w:rFonts w:ascii="Times New Roman" w:eastAsia="宋体" w:hAnsi="Times New Roman" w:cs="Times New Roman"/>
          <w:kern w:val="0"/>
          <w:sz w:val="20"/>
          <w:szCs w:val="20"/>
        </w:rPr>
        <w:t xml:space="preserve">device </w:t>
      </w:r>
      <w:r w:rsidR="00EE5073" w:rsidRPr="00B72B72">
        <w:rPr>
          <w:rFonts w:ascii="Times New Roman" w:eastAsia="宋体" w:hAnsi="Times New Roman" w:cs="Times New Roman"/>
          <w:kern w:val="0"/>
          <w:sz w:val="20"/>
          <w:szCs w:val="20"/>
        </w:rPr>
        <w:t xml:space="preserve">and </w:t>
      </w:r>
      <w:r w:rsidR="00B72B72" w:rsidRPr="00B72B72">
        <w:rPr>
          <w:rFonts w:ascii="Times New Roman" w:eastAsia="宋体" w:hAnsi="Times New Roman" w:cs="Times New Roman"/>
          <w:kern w:val="0"/>
          <w:sz w:val="20"/>
          <w:szCs w:val="20"/>
        </w:rPr>
        <w:t>s</w:t>
      </w:r>
      <w:r w:rsidR="00EE5073" w:rsidRPr="00B72B72">
        <w:rPr>
          <w:rFonts w:ascii="Times New Roman" w:eastAsia="宋体" w:hAnsi="Times New Roman" w:cs="Times New Roman"/>
          <w:kern w:val="0"/>
          <w:sz w:val="20"/>
          <w:szCs w:val="20"/>
        </w:rPr>
        <w:t xml:space="preserve">cheduling </w:t>
      </w:r>
      <w:r w:rsidR="00B72B72">
        <w:rPr>
          <w:rFonts w:ascii="Times New Roman" w:eastAsia="宋体" w:hAnsi="Times New Roman" w:cs="Times New Roman"/>
          <w:kern w:val="0"/>
          <w:sz w:val="20"/>
          <w:szCs w:val="20"/>
        </w:rPr>
        <w:t>information</w:t>
      </w:r>
      <w:r w:rsidR="00EE5073" w:rsidRPr="00B72B72">
        <w:rPr>
          <w:rFonts w:ascii="Times New Roman" w:eastAsia="宋体" w:hAnsi="Times New Roman" w:cs="Times New Roman"/>
          <w:kern w:val="0"/>
          <w:sz w:val="20"/>
          <w:szCs w:val="20"/>
        </w:rPr>
        <w:t xml:space="preserve"> for the next UL </w:t>
      </w:r>
      <w:r w:rsidR="00B72B72">
        <w:rPr>
          <w:rFonts w:ascii="Times New Roman" w:eastAsia="宋体" w:hAnsi="Times New Roman" w:cs="Times New Roman"/>
          <w:kern w:val="0"/>
          <w:sz w:val="20"/>
          <w:szCs w:val="20"/>
        </w:rPr>
        <w:t>transmission</w:t>
      </w:r>
      <w:r w:rsidR="0030004D">
        <w:rPr>
          <w:rFonts w:ascii="Times New Roman" w:eastAsia="宋体" w:hAnsi="Times New Roman" w:cs="Times New Roman"/>
          <w:kern w:val="0"/>
          <w:sz w:val="20"/>
          <w:szCs w:val="20"/>
        </w:rPr>
        <w:t>.</w:t>
      </w:r>
      <w:r w:rsidR="00EE5073" w:rsidRPr="00B72B72">
        <w:rPr>
          <w:rFonts w:ascii="Times New Roman" w:eastAsia="宋体" w:hAnsi="Times New Roman" w:cs="Times New Roman"/>
          <w:kern w:val="0"/>
          <w:sz w:val="20"/>
          <w:szCs w:val="20"/>
        </w:rPr>
        <w:t xml:space="preserve">  </w:t>
      </w:r>
    </w:p>
    <w:p w14:paraId="640A4669" w14:textId="77777777" w:rsidR="001607DC" w:rsidRPr="001607DC" w:rsidRDefault="001607DC" w:rsidP="00DD197E">
      <w:pPr>
        <w:pStyle w:val="affff0"/>
        <w:numPr>
          <w:ilvl w:val="1"/>
          <w:numId w:val="32"/>
        </w:numPr>
        <w:ind w:firstLineChars="0"/>
        <w:rPr>
          <w:rFonts w:ascii="Times New Roman" w:eastAsia="宋体" w:hAnsi="Times New Roman" w:cs="Times New Roman"/>
          <w:kern w:val="0"/>
          <w:sz w:val="20"/>
          <w:szCs w:val="20"/>
        </w:rPr>
      </w:pPr>
      <w:r w:rsidRPr="001607DC">
        <w:rPr>
          <w:rFonts w:ascii="Times New Roman" w:eastAsia="宋体" w:hAnsi="Times New Roman" w:cs="Times New Roman"/>
          <w:kern w:val="0"/>
          <w:sz w:val="20"/>
          <w:szCs w:val="20"/>
        </w:rPr>
        <w:t>The DL signal can also include other information for the subsequent operation.</w:t>
      </w:r>
    </w:p>
    <w:p w14:paraId="5BA2BFC4" w14:textId="77777777" w:rsidR="001607DC" w:rsidRPr="00B72B72" w:rsidRDefault="001607DC" w:rsidP="001607DC">
      <w:pPr>
        <w:pStyle w:val="affff0"/>
        <w:widowControl/>
        <w:adjustRightInd w:val="0"/>
        <w:snapToGrid w:val="0"/>
        <w:spacing w:afterLines="50" w:after="120"/>
        <w:ind w:left="840" w:firstLineChars="0" w:firstLine="0"/>
        <w:rPr>
          <w:rFonts w:ascii="Times New Roman" w:eastAsia="宋体" w:hAnsi="Times New Roman" w:cs="Times New Roman"/>
          <w:kern w:val="0"/>
          <w:sz w:val="20"/>
          <w:szCs w:val="20"/>
        </w:rPr>
      </w:pPr>
    </w:p>
    <w:p w14:paraId="1694880C" w14:textId="1053A534" w:rsidR="00945775" w:rsidRPr="00346DFD" w:rsidRDefault="001607DC" w:rsidP="00DD197E">
      <w:pPr>
        <w:pStyle w:val="affff0"/>
        <w:widowControl/>
        <w:numPr>
          <w:ilvl w:val="0"/>
          <w:numId w:val="32"/>
        </w:numPr>
        <w:adjustRightInd w:val="0"/>
        <w:snapToGrid w:val="0"/>
        <w:spacing w:afterLines="50" w:after="120"/>
        <w:ind w:left="0" w:firstLineChars="0" w:firstLine="0"/>
        <w:rPr>
          <w:rFonts w:ascii="Times New Roman" w:eastAsia="宋体" w:hAnsi="Times New Roman" w:cs="Times New Roman"/>
          <w:kern w:val="0"/>
          <w:sz w:val="20"/>
          <w:szCs w:val="20"/>
        </w:rPr>
      </w:pPr>
      <w:r w:rsidRPr="005A67C5">
        <w:rPr>
          <w:rFonts w:ascii="Times New Roman" w:eastAsia="宋体" w:hAnsi="Times New Roman" w:cs="Times New Roman"/>
          <w:b/>
          <w:kern w:val="0"/>
          <w:sz w:val="20"/>
          <w:szCs w:val="20"/>
        </w:rPr>
        <w:t>A-IoT</w:t>
      </w:r>
      <w:r w:rsidR="005A67C5" w:rsidRPr="005A67C5">
        <w:rPr>
          <w:rFonts w:ascii="Times New Roman" w:eastAsia="宋体" w:hAnsi="Times New Roman" w:cs="Times New Roman"/>
          <w:b/>
          <w:kern w:val="0"/>
          <w:sz w:val="20"/>
          <w:szCs w:val="20"/>
        </w:rPr>
        <w:t xml:space="preserve"> UL transmission.</w:t>
      </w:r>
      <w:r w:rsidR="005A67C5" w:rsidRPr="00346DFD">
        <w:rPr>
          <w:rFonts w:ascii="Times New Roman" w:eastAsia="宋体" w:hAnsi="Times New Roman" w:cs="Times New Roman"/>
          <w:b/>
          <w:kern w:val="0"/>
          <w:sz w:val="20"/>
          <w:szCs w:val="20"/>
        </w:rPr>
        <w:t xml:space="preserve"> </w:t>
      </w:r>
      <w:r w:rsidR="007261AF">
        <w:rPr>
          <w:rFonts w:ascii="Times New Roman" w:eastAsia="宋体" w:hAnsi="Times New Roman" w:cs="Times New Roman"/>
          <w:kern w:val="0"/>
          <w:sz w:val="20"/>
          <w:szCs w:val="20"/>
        </w:rPr>
        <w:t>If</w:t>
      </w:r>
      <w:r w:rsidR="007261AF" w:rsidRPr="00346DFD">
        <w:rPr>
          <w:rFonts w:ascii="Times New Roman" w:eastAsia="宋体" w:hAnsi="Times New Roman" w:cs="Times New Roman"/>
          <w:kern w:val="0"/>
          <w:sz w:val="20"/>
          <w:szCs w:val="20"/>
        </w:rPr>
        <w:t xml:space="preserve"> </w:t>
      </w:r>
      <w:r w:rsidR="0030004D" w:rsidRPr="00346DFD">
        <w:rPr>
          <w:rFonts w:ascii="Times New Roman" w:eastAsia="宋体" w:hAnsi="Times New Roman" w:cs="Times New Roman"/>
          <w:kern w:val="0"/>
          <w:sz w:val="20"/>
          <w:szCs w:val="20"/>
        </w:rPr>
        <w:t xml:space="preserve">the </w:t>
      </w:r>
      <w:r w:rsidR="00EE5073" w:rsidRPr="00346DFD">
        <w:rPr>
          <w:rFonts w:ascii="Times New Roman" w:eastAsia="宋体" w:hAnsi="Times New Roman" w:cs="Times New Roman"/>
          <w:kern w:val="0"/>
          <w:sz w:val="20"/>
          <w:szCs w:val="20"/>
        </w:rPr>
        <w:t xml:space="preserve">A-IoT device </w:t>
      </w:r>
      <w:r w:rsidR="00B059E9" w:rsidRPr="00346DFD">
        <w:rPr>
          <w:rFonts w:ascii="Times New Roman" w:eastAsia="宋体" w:hAnsi="Times New Roman" w:cs="Times New Roman"/>
          <w:kern w:val="0"/>
          <w:sz w:val="20"/>
          <w:szCs w:val="20"/>
        </w:rPr>
        <w:t xml:space="preserve">correctly </w:t>
      </w:r>
      <w:r w:rsidR="005A67C5" w:rsidRPr="00346DFD">
        <w:rPr>
          <w:rFonts w:ascii="Times New Roman" w:eastAsia="宋体" w:hAnsi="Times New Roman" w:cs="Times New Roman"/>
          <w:kern w:val="0"/>
          <w:sz w:val="20"/>
          <w:szCs w:val="20"/>
        </w:rPr>
        <w:t>decode</w:t>
      </w:r>
      <w:r w:rsidR="007261AF">
        <w:rPr>
          <w:rFonts w:ascii="Times New Roman" w:eastAsia="宋体" w:hAnsi="Times New Roman" w:cs="Times New Roman"/>
          <w:kern w:val="0"/>
          <w:sz w:val="20"/>
          <w:szCs w:val="20"/>
        </w:rPr>
        <w:t>s</w:t>
      </w:r>
      <w:r w:rsidR="005A67C5" w:rsidRPr="00346DFD">
        <w:rPr>
          <w:rFonts w:ascii="Times New Roman" w:eastAsia="宋体" w:hAnsi="Times New Roman" w:cs="Times New Roman"/>
          <w:kern w:val="0"/>
          <w:sz w:val="20"/>
          <w:szCs w:val="20"/>
        </w:rPr>
        <w:t xml:space="preserve"> the DL triggering signal and </w:t>
      </w:r>
      <w:r w:rsidR="00346DFD" w:rsidRPr="00346DFD">
        <w:rPr>
          <w:rFonts w:ascii="Times New Roman" w:eastAsia="宋体" w:hAnsi="Times New Roman" w:cs="Times New Roman"/>
          <w:kern w:val="0"/>
          <w:sz w:val="20"/>
          <w:szCs w:val="20"/>
        </w:rPr>
        <w:t>find</w:t>
      </w:r>
      <w:r w:rsidR="005A67C5" w:rsidRPr="00346DFD">
        <w:rPr>
          <w:rFonts w:ascii="Times New Roman" w:eastAsia="宋体" w:hAnsi="Times New Roman" w:cs="Times New Roman"/>
          <w:kern w:val="0"/>
          <w:sz w:val="20"/>
          <w:szCs w:val="20"/>
        </w:rPr>
        <w:t xml:space="preserve"> the </w:t>
      </w:r>
      <w:r w:rsidR="00346DFD" w:rsidRPr="00346DFD">
        <w:rPr>
          <w:rFonts w:ascii="Times New Roman" w:eastAsia="宋体" w:hAnsi="Times New Roman" w:cs="Times New Roman"/>
          <w:kern w:val="0"/>
          <w:sz w:val="20"/>
          <w:szCs w:val="20"/>
        </w:rPr>
        <w:t>matched identity</w:t>
      </w:r>
      <w:r w:rsidR="00EE5073" w:rsidRPr="00346DFD">
        <w:rPr>
          <w:rFonts w:ascii="Times New Roman" w:eastAsia="宋体" w:hAnsi="Times New Roman" w:cs="Times New Roman"/>
          <w:kern w:val="0"/>
          <w:sz w:val="20"/>
          <w:szCs w:val="20"/>
        </w:rPr>
        <w:t xml:space="preserve">, it sends UL </w:t>
      </w:r>
      <w:r w:rsidR="00346DFD">
        <w:rPr>
          <w:rFonts w:ascii="Times New Roman" w:eastAsia="宋体" w:hAnsi="Times New Roman" w:cs="Times New Roman"/>
          <w:kern w:val="0"/>
          <w:sz w:val="20"/>
          <w:szCs w:val="20"/>
        </w:rPr>
        <w:t>transmission</w:t>
      </w:r>
      <w:r w:rsidR="00EE5073" w:rsidRPr="00346DFD">
        <w:rPr>
          <w:rFonts w:ascii="Times New Roman" w:eastAsia="宋体" w:hAnsi="Times New Roman" w:cs="Times New Roman"/>
          <w:kern w:val="0"/>
          <w:sz w:val="20"/>
          <w:szCs w:val="20"/>
        </w:rPr>
        <w:t xml:space="preserve"> based on the Reader’s request</w:t>
      </w:r>
      <w:r w:rsidR="00346DFD">
        <w:rPr>
          <w:rFonts w:ascii="Times New Roman" w:eastAsia="宋体" w:hAnsi="Times New Roman" w:cs="Times New Roman"/>
          <w:kern w:val="0"/>
          <w:sz w:val="20"/>
          <w:szCs w:val="20"/>
        </w:rPr>
        <w:t xml:space="preserve">. </w:t>
      </w:r>
    </w:p>
    <w:p w14:paraId="2AF23DD1" w14:textId="73F570DD" w:rsidR="00686384" w:rsidRPr="00686384" w:rsidRDefault="00CD6FC0" w:rsidP="00686384">
      <w:pPr>
        <w:pStyle w:val="affff0"/>
        <w:adjustRightInd w:val="0"/>
        <w:snapToGrid w:val="0"/>
        <w:spacing w:afterLines="50" w:after="120"/>
        <w:ind w:leftChars="133" w:left="279" w:firstLineChars="0" w:firstLine="0"/>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70B1C877" wp14:editId="3F32F6C6">
            <wp:extent cx="2380342" cy="127675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450" cy="1282175"/>
                    </a:xfrm>
                    <a:prstGeom prst="rect">
                      <a:avLst/>
                    </a:prstGeom>
                    <a:noFill/>
                  </pic:spPr>
                </pic:pic>
              </a:graphicData>
            </a:graphic>
          </wp:inline>
        </w:drawing>
      </w:r>
    </w:p>
    <w:p w14:paraId="6496068D" w14:textId="11DDEBB6" w:rsidR="00AD0D1C" w:rsidRDefault="00AD0D1C" w:rsidP="00AD0D1C">
      <w:pPr>
        <w:pStyle w:val="affff0"/>
        <w:widowControl/>
        <w:adjustRightInd w:val="0"/>
        <w:snapToGrid w:val="0"/>
        <w:spacing w:afterLines="50" w:after="120"/>
        <w:ind w:firstLineChars="0" w:firstLine="0"/>
        <w:jc w:val="cente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Figure 2: Illustration for A-IoT contention-free access</w:t>
      </w:r>
    </w:p>
    <w:p w14:paraId="245C6170" w14:textId="394999F2" w:rsidR="00D6199A" w:rsidRDefault="00D6199A" w:rsidP="00083113">
      <w:pPr>
        <w:widowControl/>
        <w:adjustRightInd w:val="0"/>
        <w:snapToGrid w:val="0"/>
        <w:spacing w:afterLines="50" w:after="120"/>
        <w:rPr>
          <w:rFonts w:ascii="Times New Roman" w:eastAsia="宋体" w:hAnsi="Times New Roman" w:cs="Times New Roman"/>
          <w:kern w:val="0"/>
          <w:sz w:val="20"/>
          <w:szCs w:val="20"/>
          <w:lang w:val="en-GB"/>
        </w:rPr>
      </w:pPr>
    </w:p>
    <w:p w14:paraId="3FD3935A" w14:textId="57FDFA40" w:rsidR="00346DFD" w:rsidRDefault="00346DFD" w:rsidP="00346DFD">
      <w:pPr>
        <w:pStyle w:val="affff0"/>
        <w:widowControl/>
        <w:adjustRightInd w:val="0"/>
        <w:snapToGrid w:val="0"/>
        <w:spacing w:afterLines="50" w:after="120"/>
        <w:ind w:firstLineChars="0" w:firstLine="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sidR="00C33106">
        <w:rPr>
          <w:rFonts w:ascii="Times New Roman" w:eastAsia="宋体" w:hAnsi="Times New Roman" w:cs="Times New Roman"/>
          <w:b/>
          <w:kern w:val="0"/>
          <w:sz w:val="20"/>
          <w:szCs w:val="20"/>
          <w:lang w:val="en-GB"/>
        </w:rPr>
        <w:t>6</w:t>
      </w:r>
      <w:r>
        <w:rPr>
          <w:rFonts w:ascii="Times New Roman" w:eastAsia="宋体" w:hAnsi="Times New Roman" w:cs="Times New Roman"/>
          <w:b/>
          <w:kern w:val="0"/>
          <w:sz w:val="20"/>
          <w:szCs w:val="20"/>
          <w:lang w:val="en-GB"/>
        </w:rPr>
        <w:t xml:space="preserve">: </w:t>
      </w:r>
      <w:r w:rsidR="00D92382">
        <w:rPr>
          <w:rFonts w:ascii="Times New Roman" w:eastAsia="宋体" w:hAnsi="Times New Roman" w:cs="Times New Roman"/>
          <w:b/>
          <w:kern w:val="0"/>
          <w:sz w:val="20"/>
          <w:szCs w:val="20"/>
          <w:lang w:val="en-GB"/>
        </w:rPr>
        <w:t>In case the target A-IoT device is already identified by the Reader</w:t>
      </w:r>
      <w:r>
        <w:rPr>
          <w:rFonts w:ascii="Times New Roman" w:eastAsia="宋体" w:hAnsi="Times New Roman" w:cs="Times New Roman"/>
          <w:b/>
          <w:kern w:val="0"/>
          <w:sz w:val="20"/>
          <w:szCs w:val="20"/>
          <w:lang w:val="en-GB"/>
        </w:rPr>
        <w:t xml:space="preserve">, the </w:t>
      </w:r>
      <w:r w:rsidR="00D92382">
        <w:rPr>
          <w:rFonts w:ascii="Times New Roman" w:eastAsia="宋体" w:hAnsi="Times New Roman" w:cs="Times New Roman"/>
          <w:b/>
          <w:kern w:val="0"/>
          <w:sz w:val="20"/>
          <w:szCs w:val="20"/>
          <w:lang w:val="en-GB"/>
        </w:rPr>
        <w:t xml:space="preserve">access </w:t>
      </w:r>
      <w:r>
        <w:rPr>
          <w:rFonts w:ascii="Times New Roman" w:eastAsia="宋体" w:hAnsi="Times New Roman" w:cs="Times New Roman"/>
          <w:b/>
          <w:kern w:val="0"/>
          <w:sz w:val="20"/>
          <w:szCs w:val="20"/>
          <w:lang w:val="en-GB"/>
        </w:rPr>
        <w:t xml:space="preserve">procedure can be simplified, including the </w:t>
      </w:r>
      <w:r w:rsidR="00CD1D59">
        <w:rPr>
          <w:rFonts w:ascii="Times New Roman" w:eastAsia="宋体" w:hAnsi="Times New Roman" w:cs="Times New Roman"/>
          <w:b/>
          <w:kern w:val="0"/>
          <w:sz w:val="20"/>
          <w:szCs w:val="20"/>
          <w:lang w:val="en-GB"/>
        </w:rPr>
        <w:t xml:space="preserve">step of </w:t>
      </w:r>
      <w:r>
        <w:rPr>
          <w:rFonts w:ascii="Times New Roman" w:eastAsia="宋体" w:hAnsi="Times New Roman" w:cs="Times New Roman"/>
          <w:b/>
          <w:kern w:val="0"/>
          <w:sz w:val="20"/>
          <w:szCs w:val="20"/>
          <w:lang w:val="en-GB"/>
        </w:rPr>
        <w:t xml:space="preserve">DL </w:t>
      </w:r>
      <w:r w:rsidR="00D92382">
        <w:rPr>
          <w:rFonts w:ascii="Times New Roman" w:eastAsia="宋体" w:hAnsi="Times New Roman" w:cs="Times New Roman"/>
          <w:b/>
          <w:kern w:val="0"/>
          <w:sz w:val="20"/>
          <w:szCs w:val="20"/>
          <w:lang w:val="en-GB"/>
        </w:rPr>
        <w:t xml:space="preserve">selecting </w:t>
      </w:r>
      <w:r w:rsidR="00CD1D59">
        <w:rPr>
          <w:rFonts w:ascii="Times New Roman" w:eastAsia="宋体" w:hAnsi="Times New Roman" w:cs="Times New Roman"/>
          <w:b/>
          <w:kern w:val="0"/>
          <w:sz w:val="20"/>
          <w:szCs w:val="20"/>
          <w:lang w:val="en-GB"/>
        </w:rPr>
        <w:t>for an identified A-IoT device and the step of</w:t>
      </w:r>
      <w:r>
        <w:rPr>
          <w:rFonts w:ascii="Times New Roman" w:eastAsia="宋体" w:hAnsi="Times New Roman" w:cs="Times New Roman"/>
          <w:b/>
          <w:kern w:val="0"/>
          <w:sz w:val="20"/>
          <w:szCs w:val="20"/>
          <w:lang w:val="en-GB"/>
        </w:rPr>
        <w:t xml:space="preserve"> </w:t>
      </w:r>
      <w:r w:rsidR="00CD1D59">
        <w:rPr>
          <w:rFonts w:ascii="Times New Roman" w:eastAsia="宋体" w:hAnsi="Times New Roman" w:cs="Times New Roman"/>
          <w:b/>
          <w:kern w:val="0"/>
          <w:sz w:val="20"/>
          <w:szCs w:val="20"/>
          <w:lang w:val="en-GB"/>
        </w:rPr>
        <w:t xml:space="preserve">A-IoT UL transmission. </w:t>
      </w:r>
    </w:p>
    <w:p w14:paraId="2526AB08" w14:textId="45765A64" w:rsidR="00D6199A" w:rsidRDefault="00D6199A" w:rsidP="00D6199A">
      <w:pPr>
        <w:pStyle w:val="affff0"/>
        <w:widowControl/>
        <w:adjustRightInd w:val="0"/>
        <w:snapToGrid w:val="0"/>
        <w:spacing w:afterLines="50" w:after="120"/>
        <w:ind w:firstLineChars="0" w:firstLine="0"/>
        <w:rPr>
          <w:rFonts w:ascii="Times New Roman" w:eastAsia="宋体" w:hAnsi="Times New Roman" w:cs="Times New Roman"/>
          <w:kern w:val="0"/>
          <w:sz w:val="20"/>
          <w:szCs w:val="20"/>
          <w:lang w:val="en-GB"/>
        </w:rPr>
      </w:pPr>
      <w:r w:rsidRPr="005E78EF">
        <w:rPr>
          <w:rFonts w:ascii="Times New Roman" w:eastAsia="宋体" w:hAnsi="Times New Roman" w:cs="Times New Roman"/>
          <w:kern w:val="0"/>
          <w:sz w:val="20"/>
          <w:szCs w:val="20"/>
          <w:lang w:val="en-GB"/>
        </w:rPr>
        <w:t>From the physical layer perspective, the L1</w:t>
      </w:r>
      <w:r w:rsidR="001A337F" w:rsidRPr="001A337F">
        <w:rPr>
          <w:rFonts w:ascii="Times New Roman" w:eastAsia="宋体" w:hAnsi="Times New Roman" w:cs="Times New Roman"/>
          <w:kern w:val="0"/>
          <w:sz w:val="20"/>
          <w:szCs w:val="20"/>
          <w:lang w:val="en-GB"/>
        </w:rPr>
        <w:t xml:space="preserve"> </w:t>
      </w:r>
      <w:r w:rsidRPr="005E78EF">
        <w:rPr>
          <w:rFonts w:ascii="Times New Roman" w:eastAsia="宋体" w:hAnsi="Times New Roman" w:cs="Times New Roman"/>
          <w:kern w:val="0"/>
          <w:sz w:val="20"/>
          <w:szCs w:val="20"/>
          <w:lang w:val="en-GB"/>
        </w:rPr>
        <w:t>random</w:t>
      </w:r>
      <w:r w:rsidR="001A337F">
        <w:rPr>
          <w:rFonts w:ascii="Times New Roman" w:eastAsia="宋体" w:hAnsi="Times New Roman" w:cs="Times New Roman"/>
          <w:kern w:val="0"/>
          <w:sz w:val="20"/>
          <w:szCs w:val="20"/>
          <w:lang w:val="en-GB"/>
        </w:rPr>
        <w:t xml:space="preserve"> </w:t>
      </w:r>
      <w:r w:rsidRPr="005E78EF">
        <w:rPr>
          <w:rFonts w:ascii="Times New Roman" w:eastAsia="宋体" w:hAnsi="Times New Roman" w:cs="Times New Roman"/>
          <w:kern w:val="0"/>
          <w:sz w:val="20"/>
          <w:szCs w:val="20"/>
          <w:lang w:val="en-GB"/>
        </w:rPr>
        <w:t xml:space="preserve">access procedure </w:t>
      </w:r>
      <w:r>
        <w:rPr>
          <w:rFonts w:ascii="Times New Roman" w:eastAsia="宋体" w:hAnsi="Times New Roman" w:cs="Times New Roman"/>
          <w:kern w:val="0"/>
          <w:sz w:val="20"/>
          <w:szCs w:val="20"/>
          <w:lang w:val="en-GB"/>
        </w:rPr>
        <w:t>for A-IoT operation includes</w:t>
      </w:r>
      <w:r w:rsidRPr="005E78EF">
        <w:rPr>
          <w:rFonts w:ascii="Times New Roman" w:eastAsia="宋体" w:hAnsi="Times New Roman" w:cs="Times New Roman"/>
          <w:kern w:val="0"/>
          <w:sz w:val="20"/>
          <w:szCs w:val="20"/>
          <w:lang w:val="en-GB"/>
        </w:rPr>
        <w:t xml:space="preserve"> the </w:t>
      </w:r>
      <w:r>
        <w:rPr>
          <w:rFonts w:ascii="Times New Roman" w:eastAsia="宋体" w:hAnsi="Times New Roman" w:cs="Times New Roman"/>
          <w:kern w:val="0"/>
          <w:sz w:val="20"/>
          <w:szCs w:val="20"/>
          <w:lang w:val="en-GB"/>
        </w:rPr>
        <w:t>DL signal to trigger the random access, the transmission of a random number (RN16), the Response to the RN16, and when applicable</w:t>
      </w:r>
      <w:r w:rsidR="007261AF">
        <w:rPr>
          <w:rFonts w:ascii="Times New Roman" w:eastAsia="宋体" w:hAnsi="Times New Roman" w:cs="Times New Roman"/>
          <w:kern w:val="0"/>
          <w:sz w:val="20"/>
          <w:szCs w:val="20"/>
          <w:lang w:val="en-GB"/>
        </w:rPr>
        <w:t>,</w:t>
      </w:r>
      <w:r w:rsidR="001A337F">
        <w:rPr>
          <w:rFonts w:ascii="Times New Roman" w:eastAsia="宋体" w:hAnsi="Times New Roman" w:cs="Times New Roman"/>
          <w:kern w:val="0"/>
          <w:sz w:val="20"/>
          <w:szCs w:val="20"/>
          <w:lang w:val="en-GB"/>
        </w:rPr>
        <w:t xml:space="preserve"> e.g. for contention-based access</w:t>
      </w:r>
      <w:r>
        <w:rPr>
          <w:rFonts w:ascii="Times New Roman" w:eastAsia="宋体" w:hAnsi="Times New Roman" w:cs="Times New Roman"/>
          <w:kern w:val="0"/>
          <w:sz w:val="20"/>
          <w:szCs w:val="20"/>
          <w:lang w:val="en-GB"/>
        </w:rPr>
        <w:t xml:space="preserve">, the transmission of A-IoT device </w:t>
      </w:r>
      <w:r w:rsidR="001A337F">
        <w:rPr>
          <w:rFonts w:ascii="Times New Roman" w:eastAsia="宋体" w:hAnsi="Times New Roman" w:cs="Times New Roman"/>
          <w:kern w:val="0"/>
          <w:sz w:val="20"/>
          <w:szCs w:val="20"/>
          <w:lang w:val="en-GB"/>
        </w:rPr>
        <w:t>identity</w:t>
      </w:r>
      <w:r>
        <w:rPr>
          <w:rFonts w:ascii="Times New Roman" w:eastAsia="宋体" w:hAnsi="Times New Roman" w:cs="Times New Roman"/>
          <w:kern w:val="0"/>
          <w:sz w:val="20"/>
          <w:szCs w:val="20"/>
          <w:lang w:val="en-GB"/>
        </w:rPr>
        <w:t xml:space="preserve"> and the Response for </w:t>
      </w:r>
      <w:r w:rsidRPr="005E78EF">
        <w:rPr>
          <w:rFonts w:ascii="Times New Roman" w:eastAsia="宋体" w:hAnsi="Times New Roman" w:cs="Times New Roman"/>
          <w:kern w:val="0"/>
          <w:sz w:val="20"/>
          <w:szCs w:val="20"/>
          <w:lang w:val="en-GB"/>
        </w:rPr>
        <w:t>contention resolution</w:t>
      </w:r>
      <w:r>
        <w:rPr>
          <w:rFonts w:ascii="Times New Roman" w:eastAsia="宋体" w:hAnsi="Times New Roman" w:cs="Times New Roman"/>
          <w:kern w:val="0"/>
          <w:sz w:val="20"/>
          <w:szCs w:val="20"/>
          <w:lang w:val="en-GB"/>
        </w:rPr>
        <w:t>.</w:t>
      </w:r>
      <w:r w:rsidR="008F047F">
        <w:rPr>
          <w:rFonts w:ascii="Times New Roman" w:eastAsia="宋体" w:hAnsi="Times New Roman" w:cs="Times New Roman"/>
          <w:kern w:val="0"/>
          <w:sz w:val="20"/>
          <w:szCs w:val="20"/>
          <w:lang w:val="en-GB"/>
        </w:rPr>
        <w:t xml:space="preserve"> Since </w:t>
      </w:r>
      <w:r w:rsidR="00B03812">
        <w:rPr>
          <w:rFonts w:ascii="Times New Roman" w:eastAsia="宋体" w:hAnsi="Times New Roman" w:cs="Times New Roman"/>
          <w:kern w:val="0"/>
          <w:sz w:val="20"/>
          <w:szCs w:val="20"/>
          <w:lang w:val="en-GB"/>
        </w:rPr>
        <w:t xml:space="preserve">the </w:t>
      </w:r>
      <w:proofErr w:type="gramStart"/>
      <w:r w:rsidR="00B03812">
        <w:rPr>
          <w:rFonts w:ascii="Times New Roman" w:eastAsia="宋体" w:hAnsi="Times New Roman" w:cs="Times New Roman"/>
          <w:kern w:val="0"/>
          <w:sz w:val="20"/>
          <w:szCs w:val="20"/>
          <w:lang w:val="en-GB"/>
        </w:rPr>
        <w:t>random access</w:t>
      </w:r>
      <w:proofErr w:type="gramEnd"/>
      <w:r w:rsidR="008F047F">
        <w:rPr>
          <w:rFonts w:ascii="Times New Roman" w:eastAsia="宋体" w:hAnsi="Times New Roman" w:cs="Times New Roman"/>
          <w:kern w:val="0"/>
          <w:sz w:val="20"/>
          <w:szCs w:val="20"/>
          <w:lang w:val="en-GB"/>
        </w:rPr>
        <w:t xml:space="preserve"> topic involves both RAN1 and RAN2, early work split is better for efficient study. </w:t>
      </w:r>
      <w:r>
        <w:rPr>
          <w:rFonts w:ascii="Times New Roman" w:eastAsia="宋体" w:hAnsi="Times New Roman" w:cs="Times New Roman"/>
          <w:kern w:val="0"/>
          <w:sz w:val="20"/>
          <w:szCs w:val="20"/>
          <w:lang w:val="en-GB"/>
        </w:rPr>
        <w:t xml:space="preserve">In our view, </w:t>
      </w:r>
      <w:bookmarkStart w:id="17" w:name="_Hlk157520227"/>
      <w:r>
        <w:rPr>
          <w:rFonts w:ascii="Times New Roman" w:eastAsia="宋体" w:hAnsi="Times New Roman" w:cs="Times New Roman"/>
          <w:kern w:val="0"/>
          <w:sz w:val="20"/>
          <w:szCs w:val="20"/>
          <w:lang w:val="en-GB"/>
        </w:rPr>
        <w:t xml:space="preserve">RAN1 </w:t>
      </w:r>
      <w:r w:rsidR="00A5391B">
        <w:rPr>
          <w:rFonts w:ascii="Times New Roman" w:eastAsia="宋体" w:hAnsi="Times New Roman" w:cs="Times New Roman"/>
          <w:kern w:val="0"/>
          <w:sz w:val="20"/>
          <w:szCs w:val="20"/>
          <w:lang w:val="en-GB"/>
        </w:rPr>
        <w:t xml:space="preserve">can prioritize the study on </w:t>
      </w:r>
      <w:r w:rsidR="00A5391B" w:rsidRPr="00A5391B">
        <w:rPr>
          <w:rFonts w:ascii="Times New Roman" w:eastAsia="宋体" w:hAnsi="Times New Roman" w:cs="Times New Roman"/>
          <w:kern w:val="0"/>
          <w:sz w:val="20"/>
          <w:szCs w:val="20"/>
          <w:lang w:val="en-GB"/>
        </w:rPr>
        <w:t xml:space="preserve">channel structure for </w:t>
      </w:r>
      <w:r w:rsidR="00A5391B">
        <w:rPr>
          <w:rFonts w:ascii="Times New Roman" w:eastAsia="宋体" w:hAnsi="Times New Roman" w:cs="Times New Roman"/>
          <w:kern w:val="0"/>
          <w:sz w:val="20"/>
          <w:szCs w:val="20"/>
          <w:lang w:val="en-GB"/>
        </w:rPr>
        <w:t xml:space="preserve">random access </w:t>
      </w:r>
      <w:r w:rsidR="00A5391B" w:rsidRPr="00A5391B">
        <w:rPr>
          <w:rFonts w:ascii="Times New Roman" w:eastAsia="宋体" w:hAnsi="Times New Roman" w:cs="Times New Roman"/>
          <w:kern w:val="0"/>
          <w:sz w:val="20"/>
          <w:szCs w:val="20"/>
          <w:lang w:val="en-GB"/>
        </w:rPr>
        <w:t xml:space="preserve">including </w:t>
      </w:r>
      <w:r w:rsidR="00A5391B">
        <w:rPr>
          <w:rFonts w:ascii="Times New Roman" w:eastAsia="宋体" w:hAnsi="Times New Roman" w:cs="Times New Roman"/>
          <w:kern w:val="0"/>
          <w:sz w:val="20"/>
          <w:szCs w:val="20"/>
          <w:lang w:val="en-GB"/>
        </w:rPr>
        <w:t xml:space="preserve">the </w:t>
      </w:r>
      <w:r w:rsidR="00A5391B" w:rsidRPr="00A5391B">
        <w:rPr>
          <w:rFonts w:ascii="Times New Roman" w:eastAsia="宋体" w:hAnsi="Times New Roman" w:cs="Times New Roman"/>
          <w:kern w:val="0"/>
          <w:sz w:val="20"/>
          <w:szCs w:val="20"/>
          <w:lang w:val="en-GB"/>
        </w:rPr>
        <w:lastRenderedPageBreak/>
        <w:t xml:space="preserve">possibility </w:t>
      </w:r>
      <w:r w:rsidR="007261AF">
        <w:rPr>
          <w:rFonts w:ascii="Times New Roman" w:eastAsia="宋体" w:hAnsi="Times New Roman" w:cs="Times New Roman"/>
          <w:kern w:val="0"/>
          <w:sz w:val="20"/>
          <w:szCs w:val="20"/>
          <w:lang w:val="en-GB"/>
        </w:rPr>
        <w:t>of enabling</w:t>
      </w:r>
      <w:r w:rsidR="00A5391B" w:rsidRPr="00A5391B">
        <w:rPr>
          <w:rFonts w:ascii="Times New Roman" w:eastAsia="宋体" w:hAnsi="Times New Roman" w:cs="Times New Roman"/>
          <w:kern w:val="0"/>
          <w:sz w:val="20"/>
          <w:szCs w:val="20"/>
          <w:lang w:val="en-GB"/>
        </w:rPr>
        <w:t xml:space="preserve"> multiple access</w:t>
      </w:r>
      <w:r w:rsidR="00A5391B">
        <w:rPr>
          <w:rFonts w:ascii="Times New Roman" w:eastAsia="宋体" w:hAnsi="Times New Roman" w:cs="Times New Roman"/>
          <w:kern w:val="0"/>
          <w:sz w:val="20"/>
          <w:szCs w:val="20"/>
          <w:lang w:val="en-GB"/>
        </w:rPr>
        <w:t xml:space="preserve"> to improve the access efficiency and</w:t>
      </w:r>
      <w:r w:rsidR="00A5391B" w:rsidRPr="00A5391B">
        <w:rPr>
          <w:rFonts w:ascii="Times New Roman" w:eastAsia="宋体" w:hAnsi="Times New Roman" w:cs="Times New Roman"/>
          <w:kern w:val="0"/>
          <w:sz w:val="20"/>
          <w:szCs w:val="20"/>
          <w:lang w:val="en-GB"/>
        </w:rPr>
        <w:t xml:space="preserve"> A-IoT device behaviour for each step</w:t>
      </w:r>
      <w:r w:rsidR="009B3DCF">
        <w:rPr>
          <w:rFonts w:ascii="Times New Roman" w:eastAsia="宋体" w:hAnsi="Times New Roman" w:cs="Times New Roman"/>
          <w:kern w:val="0"/>
          <w:sz w:val="20"/>
          <w:szCs w:val="20"/>
          <w:lang w:val="en-GB"/>
        </w:rPr>
        <w:t xml:space="preserve"> after receiving the </w:t>
      </w:r>
      <w:r w:rsidR="00A5391B">
        <w:rPr>
          <w:rFonts w:ascii="Times New Roman" w:eastAsia="宋体" w:hAnsi="Times New Roman" w:cs="Times New Roman"/>
          <w:kern w:val="0"/>
          <w:sz w:val="20"/>
          <w:szCs w:val="20"/>
          <w:lang w:val="en-GB"/>
        </w:rPr>
        <w:t xml:space="preserve">DL signal </w:t>
      </w:r>
      <w:r w:rsidR="009B3DCF">
        <w:rPr>
          <w:rFonts w:ascii="Times New Roman" w:eastAsia="宋体" w:hAnsi="Times New Roman" w:cs="Times New Roman"/>
          <w:kern w:val="0"/>
          <w:sz w:val="20"/>
          <w:szCs w:val="20"/>
          <w:lang w:val="en-GB"/>
        </w:rPr>
        <w:t>including the DL signal contents, container</w:t>
      </w:r>
      <w:r w:rsidR="007261AF">
        <w:rPr>
          <w:rFonts w:ascii="Times New Roman" w:eastAsia="宋体" w:hAnsi="Times New Roman" w:cs="Times New Roman"/>
          <w:kern w:val="0"/>
          <w:sz w:val="20"/>
          <w:szCs w:val="20"/>
          <w:lang w:val="en-GB"/>
        </w:rPr>
        <w:t>,</w:t>
      </w:r>
      <w:r w:rsidR="009B3DCF">
        <w:rPr>
          <w:rFonts w:ascii="Times New Roman" w:eastAsia="宋体" w:hAnsi="Times New Roman" w:cs="Times New Roman"/>
          <w:kern w:val="0"/>
          <w:sz w:val="20"/>
          <w:szCs w:val="20"/>
          <w:lang w:val="en-GB"/>
        </w:rPr>
        <w:t xml:space="preserve"> </w:t>
      </w:r>
      <w:bookmarkEnd w:id="17"/>
      <w:r w:rsidR="009B3DCF">
        <w:rPr>
          <w:rFonts w:ascii="Times New Roman" w:eastAsia="宋体" w:hAnsi="Times New Roman" w:cs="Times New Roman"/>
          <w:kern w:val="0"/>
          <w:sz w:val="20"/>
          <w:szCs w:val="20"/>
          <w:lang w:val="en-GB"/>
        </w:rPr>
        <w:t xml:space="preserve">etc. similar as NR </w:t>
      </w:r>
      <w:r>
        <w:rPr>
          <w:rFonts w:ascii="Times New Roman" w:eastAsia="宋体" w:hAnsi="Times New Roman" w:cs="Times New Roman"/>
          <w:kern w:val="0"/>
          <w:sz w:val="20"/>
          <w:szCs w:val="20"/>
          <w:lang w:val="en-GB"/>
        </w:rPr>
        <w:t>random access</w:t>
      </w:r>
      <w:r w:rsidR="009B3DCF">
        <w:rPr>
          <w:rFonts w:ascii="Times New Roman" w:eastAsia="宋体" w:hAnsi="Times New Roman" w:cs="Times New Roman"/>
          <w:kern w:val="0"/>
          <w:sz w:val="20"/>
          <w:szCs w:val="20"/>
          <w:lang w:val="en-GB"/>
        </w:rPr>
        <w:t xml:space="preserve"> specified in TS 38.213. RAN2 can prioritize the </w:t>
      </w:r>
      <w:proofErr w:type="gramStart"/>
      <w:r w:rsidR="00DB7A0F">
        <w:rPr>
          <w:rFonts w:ascii="Times New Roman" w:eastAsia="宋体" w:hAnsi="Times New Roman" w:cs="Times New Roman"/>
          <w:kern w:val="0"/>
          <w:sz w:val="20"/>
          <w:szCs w:val="20"/>
          <w:lang w:val="en-GB"/>
        </w:rPr>
        <w:t xml:space="preserve">random </w:t>
      </w:r>
      <w:r w:rsidR="009B3DCF">
        <w:rPr>
          <w:rFonts w:ascii="Times New Roman" w:eastAsia="宋体" w:hAnsi="Times New Roman" w:cs="Times New Roman"/>
          <w:kern w:val="0"/>
          <w:sz w:val="20"/>
          <w:szCs w:val="20"/>
          <w:lang w:val="en-GB"/>
        </w:rPr>
        <w:t>access</w:t>
      </w:r>
      <w:proofErr w:type="gramEnd"/>
      <w:r w:rsidR="00DB7A0F">
        <w:rPr>
          <w:rFonts w:ascii="Times New Roman" w:eastAsia="宋体" w:hAnsi="Times New Roman" w:cs="Times New Roman"/>
          <w:kern w:val="0"/>
          <w:sz w:val="20"/>
          <w:szCs w:val="20"/>
          <w:lang w:val="en-GB"/>
        </w:rPr>
        <w:t xml:space="preserve"> functions and</w:t>
      </w:r>
      <w:r w:rsidR="009B3DCF">
        <w:rPr>
          <w:rFonts w:ascii="Times New Roman" w:eastAsia="宋体" w:hAnsi="Times New Roman" w:cs="Times New Roman"/>
          <w:kern w:val="0"/>
          <w:sz w:val="20"/>
          <w:szCs w:val="20"/>
          <w:lang w:val="en-GB"/>
        </w:rPr>
        <w:t xml:space="preserve"> procedures</w:t>
      </w:r>
      <w:r w:rsidR="00DB7A0F">
        <w:rPr>
          <w:rFonts w:ascii="Times New Roman" w:eastAsia="宋体" w:hAnsi="Times New Roman" w:cs="Times New Roman"/>
          <w:kern w:val="0"/>
          <w:sz w:val="20"/>
          <w:szCs w:val="20"/>
          <w:lang w:val="en-GB"/>
        </w:rPr>
        <w:t>, including the</w:t>
      </w:r>
      <w:r w:rsidR="009B3DCF">
        <w:rPr>
          <w:rFonts w:ascii="Times New Roman" w:eastAsia="宋体" w:hAnsi="Times New Roman" w:cs="Times New Roman"/>
          <w:kern w:val="0"/>
          <w:sz w:val="20"/>
          <w:szCs w:val="20"/>
          <w:lang w:val="en-GB"/>
        </w:rPr>
        <w:t xml:space="preserve"> potential A-IoT state transitions </w:t>
      </w:r>
      <w:r w:rsidR="006C12A3">
        <w:rPr>
          <w:rFonts w:ascii="Times New Roman" w:eastAsia="宋体" w:hAnsi="Times New Roman" w:cs="Times New Roman"/>
          <w:kern w:val="0"/>
          <w:sz w:val="20"/>
          <w:szCs w:val="20"/>
          <w:lang w:val="en-GB"/>
        </w:rPr>
        <w:t>during the access procedure, similar as NR</w:t>
      </w:r>
      <w:r w:rsidR="006C12A3" w:rsidRPr="006C12A3">
        <w:rPr>
          <w:rFonts w:ascii="Times New Roman" w:eastAsia="宋体" w:hAnsi="Times New Roman" w:cs="Times New Roman"/>
          <w:kern w:val="0"/>
          <w:sz w:val="20"/>
          <w:szCs w:val="20"/>
          <w:lang w:val="en-GB"/>
        </w:rPr>
        <w:t xml:space="preserve"> </w:t>
      </w:r>
      <w:r w:rsidR="006C12A3">
        <w:rPr>
          <w:rFonts w:ascii="Times New Roman" w:eastAsia="宋体" w:hAnsi="Times New Roman" w:cs="Times New Roman"/>
          <w:kern w:val="0"/>
          <w:sz w:val="20"/>
          <w:szCs w:val="20"/>
          <w:lang w:val="en-GB"/>
        </w:rPr>
        <w:t xml:space="preserve">random access specified in TS 38.321. </w:t>
      </w:r>
      <w:r w:rsidR="009B3DCF">
        <w:rPr>
          <w:rFonts w:ascii="Times New Roman" w:eastAsia="宋体" w:hAnsi="Times New Roman" w:cs="Times New Roman"/>
          <w:kern w:val="0"/>
          <w:sz w:val="20"/>
          <w:szCs w:val="20"/>
          <w:lang w:val="en-GB"/>
        </w:rPr>
        <w:t xml:space="preserve"> </w:t>
      </w:r>
      <w:r w:rsidR="006C12A3">
        <w:rPr>
          <w:rFonts w:ascii="Times New Roman" w:eastAsia="宋体" w:hAnsi="Times New Roman" w:cs="Times New Roman"/>
          <w:kern w:val="0"/>
          <w:sz w:val="20"/>
          <w:szCs w:val="20"/>
          <w:lang w:val="en-GB"/>
        </w:rPr>
        <w:t xml:space="preserve"> </w:t>
      </w:r>
    </w:p>
    <w:p w14:paraId="78B19FC0" w14:textId="687692CE" w:rsidR="00D6199A" w:rsidRDefault="003D238C" w:rsidP="00083113">
      <w:pPr>
        <w:widowControl/>
        <w:adjustRightInd w:val="0"/>
        <w:snapToGrid w:val="0"/>
        <w:spacing w:afterLines="50" w:after="120"/>
        <w:rPr>
          <w:rFonts w:ascii="Times New Roman" w:eastAsia="宋体" w:hAnsi="Times New Roman" w:cs="Times New Roman"/>
          <w:b/>
          <w:kern w:val="0"/>
          <w:sz w:val="20"/>
          <w:szCs w:val="20"/>
          <w:lang w:val="en-GB"/>
        </w:rPr>
      </w:pPr>
      <w:r w:rsidRPr="003D238C">
        <w:rPr>
          <w:rFonts w:ascii="Times New Roman" w:eastAsia="宋体" w:hAnsi="Times New Roman" w:cs="Times New Roman" w:hint="eastAsia"/>
          <w:b/>
          <w:kern w:val="0"/>
          <w:sz w:val="20"/>
          <w:szCs w:val="20"/>
          <w:lang w:val="en-GB"/>
        </w:rPr>
        <w:t>P</w:t>
      </w:r>
      <w:r w:rsidRPr="003D238C">
        <w:rPr>
          <w:rFonts w:ascii="Times New Roman" w:eastAsia="宋体" w:hAnsi="Times New Roman" w:cs="Times New Roman"/>
          <w:b/>
          <w:kern w:val="0"/>
          <w:sz w:val="20"/>
          <w:szCs w:val="20"/>
          <w:lang w:val="en-GB"/>
        </w:rPr>
        <w:t>roposal</w:t>
      </w:r>
      <w:r w:rsidR="00CD1D59">
        <w:rPr>
          <w:rFonts w:ascii="Times New Roman" w:eastAsia="宋体" w:hAnsi="Times New Roman" w:cs="Times New Roman"/>
          <w:b/>
          <w:kern w:val="0"/>
          <w:sz w:val="20"/>
          <w:szCs w:val="20"/>
          <w:lang w:val="en-GB"/>
        </w:rPr>
        <w:t xml:space="preserve"> </w:t>
      </w:r>
      <w:r w:rsidR="00C33106">
        <w:rPr>
          <w:rFonts w:ascii="Times New Roman" w:eastAsia="宋体" w:hAnsi="Times New Roman" w:cs="Times New Roman"/>
          <w:b/>
          <w:kern w:val="0"/>
          <w:sz w:val="20"/>
          <w:szCs w:val="20"/>
          <w:lang w:val="en-GB"/>
        </w:rPr>
        <w:t>7</w:t>
      </w:r>
      <w:r>
        <w:rPr>
          <w:rFonts w:ascii="Times New Roman" w:eastAsia="宋体" w:hAnsi="Times New Roman" w:cs="Times New Roman"/>
          <w:b/>
          <w:kern w:val="0"/>
          <w:sz w:val="20"/>
          <w:szCs w:val="20"/>
          <w:lang w:val="en-GB"/>
        </w:rPr>
        <w:t xml:space="preserve">: </w:t>
      </w:r>
      <w:r w:rsidR="006C12A3">
        <w:rPr>
          <w:rFonts w:ascii="Times New Roman" w:eastAsia="宋体" w:hAnsi="Times New Roman" w:cs="Times New Roman"/>
          <w:b/>
          <w:kern w:val="0"/>
          <w:sz w:val="20"/>
          <w:szCs w:val="20"/>
          <w:lang w:val="en-GB"/>
        </w:rPr>
        <w:t xml:space="preserve">Random/triggered access for A-IoT operation </w:t>
      </w:r>
      <w:r w:rsidR="00DB7A0F">
        <w:rPr>
          <w:rFonts w:ascii="Times New Roman" w:eastAsia="宋体" w:hAnsi="Times New Roman" w:cs="Times New Roman"/>
          <w:b/>
          <w:kern w:val="0"/>
          <w:sz w:val="20"/>
          <w:szCs w:val="20"/>
          <w:lang w:val="en-GB"/>
        </w:rPr>
        <w:t xml:space="preserve">involves both </w:t>
      </w:r>
      <w:r>
        <w:rPr>
          <w:rFonts w:ascii="Times New Roman" w:eastAsia="宋体" w:hAnsi="Times New Roman" w:cs="Times New Roman"/>
          <w:b/>
          <w:kern w:val="0"/>
          <w:sz w:val="20"/>
          <w:szCs w:val="20"/>
          <w:lang w:val="en-GB"/>
        </w:rPr>
        <w:t>RAN1</w:t>
      </w:r>
      <w:r w:rsidR="00DB7A0F">
        <w:rPr>
          <w:rFonts w:ascii="Times New Roman" w:eastAsia="宋体" w:hAnsi="Times New Roman" w:cs="Times New Roman"/>
          <w:b/>
          <w:kern w:val="0"/>
          <w:sz w:val="20"/>
          <w:szCs w:val="20"/>
          <w:lang w:val="en-GB"/>
        </w:rPr>
        <w:t xml:space="preserve"> and RAN2, early </w:t>
      </w:r>
      <w:r>
        <w:rPr>
          <w:rFonts w:ascii="Times New Roman" w:eastAsia="宋体" w:hAnsi="Times New Roman" w:cs="Times New Roman"/>
          <w:b/>
          <w:kern w:val="0"/>
          <w:sz w:val="20"/>
          <w:szCs w:val="20"/>
          <w:lang w:val="en-GB"/>
        </w:rPr>
        <w:t>work split</w:t>
      </w:r>
      <w:r w:rsidR="00DB7A0F">
        <w:rPr>
          <w:rFonts w:ascii="Times New Roman" w:eastAsia="宋体" w:hAnsi="Times New Roman" w:cs="Times New Roman"/>
          <w:b/>
          <w:kern w:val="0"/>
          <w:sz w:val="20"/>
          <w:szCs w:val="20"/>
          <w:lang w:val="en-GB"/>
        </w:rPr>
        <w:t xml:space="preserve"> is better for efficient study</w:t>
      </w:r>
      <w:r>
        <w:rPr>
          <w:rFonts w:ascii="Times New Roman" w:eastAsia="宋体" w:hAnsi="Times New Roman" w:cs="Times New Roman"/>
          <w:b/>
          <w:kern w:val="0"/>
          <w:sz w:val="20"/>
          <w:szCs w:val="20"/>
          <w:lang w:val="en-GB"/>
        </w:rPr>
        <w:t xml:space="preserve">. </w:t>
      </w:r>
      <w:r w:rsidRPr="003D238C">
        <w:rPr>
          <w:rFonts w:ascii="Times New Roman" w:eastAsia="宋体" w:hAnsi="Times New Roman" w:cs="Times New Roman"/>
          <w:b/>
          <w:kern w:val="0"/>
          <w:sz w:val="20"/>
          <w:szCs w:val="20"/>
          <w:lang w:val="en-GB"/>
        </w:rPr>
        <w:t xml:space="preserve"> </w:t>
      </w:r>
    </w:p>
    <w:p w14:paraId="2E39CCFB" w14:textId="7790F21B" w:rsidR="00ED7E32" w:rsidRDefault="00DB7A0F" w:rsidP="00083113">
      <w:pPr>
        <w:widowControl/>
        <w:adjustRightInd w:val="0"/>
        <w:snapToGrid w:val="0"/>
        <w:spacing w:afterLines="50" w:after="120"/>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w:t>
      </w:r>
      <w:r>
        <w:rPr>
          <w:rFonts w:ascii="Times New Roman" w:eastAsia="宋体" w:hAnsi="Times New Roman" w:cs="Times New Roman"/>
          <w:b/>
          <w:kern w:val="0"/>
          <w:sz w:val="20"/>
          <w:szCs w:val="20"/>
          <w:lang w:val="en-GB"/>
        </w:rPr>
        <w:t xml:space="preserve">roposal </w:t>
      </w:r>
      <w:r w:rsidR="00C33106">
        <w:rPr>
          <w:rFonts w:ascii="Times New Roman" w:eastAsia="宋体" w:hAnsi="Times New Roman" w:cs="Times New Roman"/>
          <w:b/>
          <w:kern w:val="0"/>
          <w:sz w:val="20"/>
          <w:szCs w:val="20"/>
          <w:lang w:val="en-GB"/>
        </w:rPr>
        <w:t>8</w:t>
      </w:r>
      <w:r>
        <w:rPr>
          <w:rFonts w:ascii="Times New Roman" w:eastAsia="宋体" w:hAnsi="Times New Roman" w:cs="Times New Roman"/>
          <w:b/>
          <w:kern w:val="0"/>
          <w:sz w:val="20"/>
          <w:szCs w:val="20"/>
          <w:lang w:val="en-GB"/>
        </w:rPr>
        <w:t xml:space="preserve"> </w:t>
      </w:r>
      <w:r w:rsidRPr="00DB7A0F">
        <w:rPr>
          <w:rFonts w:ascii="Times New Roman" w:eastAsia="宋体" w:hAnsi="Times New Roman" w:cs="Times New Roman"/>
          <w:b/>
          <w:kern w:val="0"/>
          <w:sz w:val="20"/>
          <w:szCs w:val="20"/>
          <w:lang w:val="en-GB"/>
        </w:rPr>
        <w:t>RAN1 can prioritize</w:t>
      </w:r>
      <w:r w:rsidR="00ED7E32">
        <w:rPr>
          <w:rFonts w:ascii="Times New Roman" w:eastAsia="宋体" w:hAnsi="Times New Roman" w:cs="Times New Roman"/>
          <w:b/>
          <w:kern w:val="0"/>
          <w:sz w:val="20"/>
          <w:szCs w:val="20"/>
          <w:lang w:val="en-GB"/>
        </w:rPr>
        <w:t xml:space="preserve"> studying </w:t>
      </w:r>
      <w:r w:rsidR="007261AF">
        <w:rPr>
          <w:rFonts w:ascii="Times New Roman" w:eastAsia="宋体" w:hAnsi="Times New Roman" w:cs="Times New Roman"/>
          <w:b/>
          <w:kern w:val="0"/>
          <w:sz w:val="20"/>
          <w:szCs w:val="20"/>
          <w:lang w:val="en-GB"/>
        </w:rPr>
        <w:t xml:space="preserve">the </w:t>
      </w:r>
      <w:r w:rsidR="00ED7E32">
        <w:rPr>
          <w:rFonts w:ascii="Times New Roman" w:eastAsia="宋体" w:hAnsi="Times New Roman" w:cs="Times New Roman"/>
          <w:b/>
          <w:kern w:val="0"/>
          <w:sz w:val="20"/>
          <w:szCs w:val="20"/>
          <w:lang w:val="en-GB"/>
        </w:rPr>
        <w:t>following for A-IoT random/triggered access:</w:t>
      </w:r>
    </w:p>
    <w:p w14:paraId="437C564E" w14:textId="0EA4F93C" w:rsidR="00ED7E32" w:rsidRDefault="00ED7E32" w:rsidP="00DD197E">
      <w:pPr>
        <w:pStyle w:val="affff0"/>
        <w:widowControl/>
        <w:numPr>
          <w:ilvl w:val="0"/>
          <w:numId w:val="31"/>
        </w:numPr>
        <w:adjustRightInd w:val="0"/>
        <w:snapToGrid w:val="0"/>
        <w:spacing w:afterLines="50" w:after="120"/>
        <w:ind w:firstLineChars="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C</w:t>
      </w:r>
      <w:r w:rsidR="00DB7A0F" w:rsidRPr="00ED7E32">
        <w:rPr>
          <w:rFonts w:ascii="Times New Roman" w:eastAsia="宋体" w:hAnsi="Times New Roman" w:cs="Times New Roman"/>
          <w:b/>
          <w:kern w:val="0"/>
          <w:sz w:val="20"/>
          <w:szCs w:val="20"/>
          <w:lang w:val="en-GB"/>
        </w:rPr>
        <w:t>hannel</w:t>
      </w:r>
      <w:r w:rsidR="002479DF" w:rsidRPr="00ED7E32">
        <w:rPr>
          <w:rFonts w:ascii="Times New Roman" w:eastAsia="宋体" w:hAnsi="Times New Roman" w:cs="Times New Roman" w:hint="eastAsia"/>
          <w:b/>
          <w:kern w:val="0"/>
          <w:sz w:val="20"/>
          <w:szCs w:val="20"/>
          <w:lang w:val="en-GB"/>
        </w:rPr>
        <w:t>/</w:t>
      </w:r>
      <w:r w:rsidR="002479DF" w:rsidRPr="00ED7E32">
        <w:rPr>
          <w:rFonts w:ascii="Times New Roman" w:eastAsia="宋体" w:hAnsi="Times New Roman" w:cs="Times New Roman"/>
          <w:b/>
          <w:kern w:val="0"/>
          <w:sz w:val="20"/>
          <w:szCs w:val="20"/>
          <w:lang w:val="en-GB"/>
        </w:rPr>
        <w:t>signal</w:t>
      </w:r>
      <w:r w:rsidR="00DB7A0F" w:rsidRPr="00ED7E32">
        <w:rPr>
          <w:rFonts w:ascii="Times New Roman" w:eastAsia="宋体" w:hAnsi="Times New Roman" w:cs="Times New Roman"/>
          <w:b/>
          <w:kern w:val="0"/>
          <w:sz w:val="20"/>
          <w:szCs w:val="20"/>
          <w:lang w:val="en-GB"/>
        </w:rPr>
        <w:t xml:space="preserve"> structure</w:t>
      </w:r>
      <w:r w:rsidR="002479DF" w:rsidRPr="00ED7E32">
        <w:rPr>
          <w:rFonts w:ascii="Times New Roman" w:eastAsia="宋体" w:hAnsi="Times New Roman" w:cs="Times New Roman"/>
          <w:b/>
          <w:kern w:val="0"/>
          <w:sz w:val="20"/>
          <w:szCs w:val="20"/>
          <w:lang w:val="en-GB"/>
        </w:rPr>
        <w:t xml:space="preserve">, </w:t>
      </w:r>
      <w:r w:rsidRPr="00ED7E32">
        <w:rPr>
          <w:rFonts w:ascii="Times New Roman" w:eastAsia="宋体" w:hAnsi="Times New Roman" w:cs="Times New Roman"/>
          <w:b/>
          <w:kern w:val="0"/>
          <w:sz w:val="20"/>
          <w:szCs w:val="20"/>
          <w:lang w:val="en-GB"/>
        </w:rPr>
        <w:t xml:space="preserve">transmission parameters (e.g. resource allocation, </w:t>
      </w:r>
      <w:r w:rsidR="00943898">
        <w:rPr>
          <w:rFonts w:ascii="Times New Roman" w:eastAsia="宋体" w:hAnsi="Times New Roman" w:cs="Times New Roman"/>
          <w:b/>
          <w:kern w:val="0"/>
          <w:sz w:val="20"/>
          <w:szCs w:val="20"/>
          <w:lang w:val="en-GB"/>
        </w:rPr>
        <w:t xml:space="preserve">payload size, power control for device with </w:t>
      </w:r>
      <w:r w:rsidR="00943898" w:rsidRPr="00943898">
        <w:rPr>
          <w:rFonts w:ascii="Times New Roman" w:eastAsia="宋体" w:hAnsi="Times New Roman" w:cs="Times New Roman"/>
          <w:b/>
          <w:kern w:val="0"/>
          <w:sz w:val="20"/>
          <w:szCs w:val="20"/>
          <w:lang w:val="en-GB"/>
        </w:rPr>
        <w:t>amplifier</w:t>
      </w:r>
      <w:r w:rsidRPr="00ED7E32">
        <w:rPr>
          <w:rFonts w:ascii="Times New Roman" w:eastAsia="宋体" w:hAnsi="Times New Roman" w:cs="Times New Roman"/>
          <w:b/>
          <w:kern w:val="0"/>
          <w:sz w:val="20"/>
          <w:szCs w:val="20"/>
          <w:lang w:val="en-GB"/>
        </w:rPr>
        <w:t>), timing relations e</w:t>
      </w:r>
      <w:r w:rsidR="002479DF" w:rsidRPr="00ED7E32">
        <w:rPr>
          <w:rFonts w:ascii="Times New Roman" w:eastAsia="宋体" w:hAnsi="Times New Roman" w:cs="Times New Roman"/>
          <w:b/>
          <w:kern w:val="0"/>
          <w:sz w:val="20"/>
          <w:szCs w:val="20"/>
          <w:lang w:val="en-GB"/>
        </w:rPr>
        <w:t>tc. for the DL/UL</w:t>
      </w:r>
      <w:r w:rsidRPr="00ED7E32">
        <w:rPr>
          <w:rFonts w:ascii="Times New Roman" w:eastAsia="宋体" w:hAnsi="Times New Roman" w:cs="Times New Roman"/>
          <w:b/>
          <w:kern w:val="0"/>
          <w:sz w:val="20"/>
          <w:szCs w:val="20"/>
          <w:lang w:val="en-GB"/>
        </w:rPr>
        <w:t xml:space="preserve"> channel</w:t>
      </w:r>
      <w:r w:rsidRPr="00ED7E32">
        <w:rPr>
          <w:rFonts w:ascii="Times New Roman" w:eastAsia="宋体" w:hAnsi="Times New Roman" w:cs="Times New Roman" w:hint="eastAsia"/>
          <w:b/>
          <w:kern w:val="0"/>
          <w:sz w:val="20"/>
          <w:szCs w:val="20"/>
          <w:lang w:val="en-GB"/>
        </w:rPr>
        <w:t>/</w:t>
      </w:r>
      <w:r w:rsidRPr="00ED7E32">
        <w:rPr>
          <w:rFonts w:ascii="Times New Roman" w:eastAsia="宋体" w:hAnsi="Times New Roman" w:cs="Times New Roman"/>
          <w:b/>
          <w:kern w:val="0"/>
          <w:sz w:val="20"/>
          <w:szCs w:val="20"/>
          <w:lang w:val="en-GB"/>
        </w:rPr>
        <w:t xml:space="preserve">signal </w:t>
      </w:r>
      <w:r>
        <w:rPr>
          <w:rFonts w:ascii="Times New Roman" w:eastAsia="宋体" w:hAnsi="Times New Roman" w:cs="Times New Roman"/>
          <w:b/>
          <w:kern w:val="0"/>
          <w:sz w:val="20"/>
          <w:szCs w:val="20"/>
          <w:lang w:val="en-GB"/>
        </w:rPr>
        <w:t xml:space="preserve">transmitted </w:t>
      </w:r>
      <w:r w:rsidR="002479DF" w:rsidRPr="00ED7E32">
        <w:rPr>
          <w:rFonts w:ascii="Times New Roman" w:eastAsia="宋体" w:hAnsi="Times New Roman" w:cs="Times New Roman"/>
          <w:b/>
          <w:kern w:val="0"/>
          <w:sz w:val="20"/>
          <w:szCs w:val="20"/>
          <w:lang w:val="en-GB"/>
        </w:rPr>
        <w:t>during the</w:t>
      </w:r>
      <w:r w:rsidR="00DB7A0F" w:rsidRPr="00ED7E32">
        <w:rPr>
          <w:rFonts w:ascii="Times New Roman" w:eastAsia="宋体" w:hAnsi="Times New Roman" w:cs="Times New Roman"/>
          <w:b/>
          <w:kern w:val="0"/>
          <w:sz w:val="20"/>
          <w:szCs w:val="20"/>
          <w:lang w:val="en-GB"/>
        </w:rPr>
        <w:t xml:space="preserve"> random access</w:t>
      </w:r>
    </w:p>
    <w:p w14:paraId="7BF64CD1" w14:textId="68158A05" w:rsidR="00DB7A0F" w:rsidRPr="00ED7E32" w:rsidRDefault="00DB7A0F" w:rsidP="00DD197E">
      <w:pPr>
        <w:pStyle w:val="affff0"/>
        <w:widowControl/>
        <w:numPr>
          <w:ilvl w:val="0"/>
          <w:numId w:val="31"/>
        </w:numPr>
        <w:adjustRightInd w:val="0"/>
        <w:snapToGrid w:val="0"/>
        <w:spacing w:afterLines="50" w:after="120"/>
        <w:ind w:firstLineChars="0"/>
        <w:rPr>
          <w:rFonts w:ascii="Times New Roman" w:eastAsia="宋体" w:hAnsi="Times New Roman" w:cs="Times New Roman"/>
          <w:b/>
          <w:kern w:val="0"/>
          <w:sz w:val="20"/>
          <w:szCs w:val="20"/>
          <w:lang w:val="en-GB"/>
        </w:rPr>
      </w:pPr>
      <w:r w:rsidRPr="00ED7E32">
        <w:rPr>
          <w:rFonts w:ascii="Times New Roman" w:eastAsia="宋体" w:hAnsi="Times New Roman" w:cs="Times New Roman"/>
          <w:b/>
          <w:kern w:val="0"/>
          <w:sz w:val="20"/>
          <w:szCs w:val="20"/>
          <w:lang w:val="en-GB"/>
        </w:rPr>
        <w:t xml:space="preserve">A-IoT device behaviour after receiving the DL </w:t>
      </w:r>
      <w:r w:rsidR="00ED7E32" w:rsidRPr="00ED7E32">
        <w:rPr>
          <w:rFonts w:ascii="Times New Roman" w:eastAsia="宋体" w:hAnsi="Times New Roman" w:cs="Times New Roman"/>
          <w:b/>
          <w:kern w:val="0"/>
          <w:sz w:val="20"/>
          <w:szCs w:val="20"/>
          <w:lang w:val="en-GB"/>
        </w:rPr>
        <w:t>channel</w:t>
      </w:r>
      <w:r w:rsidR="00ED7E32" w:rsidRPr="00ED7E32">
        <w:rPr>
          <w:rFonts w:ascii="Times New Roman" w:eastAsia="宋体" w:hAnsi="Times New Roman" w:cs="Times New Roman" w:hint="eastAsia"/>
          <w:b/>
          <w:kern w:val="0"/>
          <w:sz w:val="20"/>
          <w:szCs w:val="20"/>
          <w:lang w:val="en-GB"/>
        </w:rPr>
        <w:t>/</w:t>
      </w:r>
      <w:r w:rsidR="00ED7E32" w:rsidRPr="00ED7E32">
        <w:rPr>
          <w:rFonts w:ascii="Times New Roman" w:eastAsia="宋体" w:hAnsi="Times New Roman" w:cs="Times New Roman"/>
          <w:b/>
          <w:kern w:val="0"/>
          <w:sz w:val="20"/>
          <w:szCs w:val="20"/>
          <w:lang w:val="en-GB"/>
        </w:rPr>
        <w:t>signal</w:t>
      </w:r>
      <w:r w:rsidR="00ED7E32">
        <w:rPr>
          <w:rFonts w:ascii="Times New Roman" w:eastAsia="宋体" w:hAnsi="Times New Roman" w:cs="Times New Roman"/>
          <w:b/>
          <w:kern w:val="0"/>
          <w:sz w:val="20"/>
          <w:szCs w:val="20"/>
          <w:lang w:val="en-GB"/>
        </w:rPr>
        <w:t>,</w:t>
      </w:r>
      <w:r w:rsidRPr="00ED7E32">
        <w:rPr>
          <w:rFonts w:ascii="Times New Roman" w:eastAsia="宋体" w:hAnsi="Times New Roman" w:cs="Times New Roman"/>
          <w:b/>
          <w:kern w:val="0"/>
          <w:sz w:val="20"/>
          <w:szCs w:val="20"/>
          <w:lang w:val="en-GB"/>
        </w:rPr>
        <w:t xml:space="preserve"> including the DL </w:t>
      </w:r>
      <w:r w:rsidR="00ED7E32" w:rsidRPr="00ED7E32">
        <w:rPr>
          <w:rFonts w:ascii="Times New Roman" w:eastAsia="宋体" w:hAnsi="Times New Roman" w:cs="Times New Roman"/>
          <w:b/>
          <w:kern w:val="0"/>
          <w:sz w:val="20"/>
          <w:szCs w:val="20"/>
          <w:lang w:val="en-GB"/>
        </w:rPr>
        <w:t>channel</w:t>
      </w:r>
      <w:r w:rsidR="00ED7E32" w:rsidRPr="00ED7E32">
        <w:rPr>
          <w:rFonts w:ascii="Times New Roman" w:eastAsia="宋体" w:hAnsi="Times New Roman" w:cs="Times New Roman" w:hint="eastAsia"/>
          <w:b/>
          <w:kern w:val="0"/>
          <w:sz w:val="20"/>
          <w:szCs w:val="20"/>
          <w:lang w:val="en-GB"/>
        </w:rPr>
        <w:t>/</w:t>
      </w:r>
      <w:r w:rsidR="00ED7E32" w:rsidRPr="00ED7E32">
        <w:rPr>
          <w:rFonts w:ascii="Times New Roman" w:eastAsia="宋体" w:hAnsi="Times New Roman" w:cs="Times New Roman"/>
          <w:b/>
          <w:kern w:val="0"/>
          <w:sz w:val="20"/>
          <w:szCs w:val="20"/>
          <w:lang w:val="en-GB"/>
        </w:rPr>
        <w:t xml:space="preserve">signal </w:t>
      </w:r>
      <w:r w:rsidRPr="00ED7E32">
        <w:rPr>
          <w:rFonts w:ascii="Times New Roman" w:eastAsia="宋体" w:hAnsi="Times New Roman" w:cs="Times New Roman"/>
          <w:b/>
          <w:kern w:val="0"/>
          <w:sz w:val="20"/>
          <w:szCs w:val="20"/>
          <w:lang w:val="en-GB"/>
        </w:rPr>
        <w:t xml:space="preserve">contents, </w:t>
      </w:r>
      <w:r w:rsidR="00ED7E32">
        <w:rPr>
          <w:rFonts w:ascii="Times New Roman" w:eastAsia="宋体" w:hAnsi="Times New Roman" w:cs="Times New Roman"/>
          <w:b/>
          <w:kern w:val="0"/>
          <w:sz w:val="20"/>
          <w:szCs w:val="20"/>
          <w:lang w:val="en-GB"/>
        </w:rPr>
        <w:t xml:space="preserve">formats etc. </w:t>
      </w:r>
    </w:p>
    <w:p w14:paraId="2B09BF17" w14:textId="48943CDD" w:rsidR="00083113" w:rsidRPr="00083113" w:rsidRDefault="00083113" w:rsidP="00083113">
      <w:pPr>
        <w:widowControl/>
        <w:adjustRightInd w:val="0"/>
        <w:snapToGrid w:val="0"/>
        <w:spacing w:afterLines="50" w:after="120"/>
        <w:rPr>
          <w:rFonts w:ascii="Times New Roman" w:eastAsia="宋体" w:hAnsi="Times New Roman" w:cs="Times New Roman"/>
          <w:kern w:val="0"/>
          <w:sz w:val="20"/>
          <w:szCs w:val="20"/>
          <w:lang w:val="en-GB"/>
        </w:rPr>
      </w:pPr>
      <w:r w:rsidRPr="00083113">
        <w:rPr>
          <w:rFonts w:ascii="Times New Roman" w:eastAsia="宋体" w:hAnsi="Times New Roman" w:cs="Times New Roman" w:hint="eastAsia"/>
          <w:kern w:val="0"/>
          <w:sz w:val="20"/>
          <w:szCs w:val="20"/>
          <w:lang w:val="en-GB"/>
        </w:rPr>
        <w:t>T</w:t>
      </w:r>
      <w:r w:rsidRPr="00083113">
        <w:rPr>
          <w:rFonts w:ascii="Times New Roman" w:eastAsia="宋体" w:hAnsi="Times New Roman" w:cs="Times New Roman"/>
          <w:kern w:val="0"/>
          <w:sz w:val="20"/>
          <w:szCs w:val="20"/>
          <w:lang w:val="en-GB"/>
        </w:rPr>
        <w:t xml:space="preserve">he </w:t>
      </w:r>
      <w:r>
        <w:rPr>
          <w:rFonts w:ascii="Times New Roman" w:eastAsia="宋体" w:hAnsi="Times New Roman" w:cs="Times New Roman"/>
          <w:kern w:val="0"/>
          <w:sz w:val="20"/>
          <w:szCs w:val="20"/>
          <w:lang w:val="en-GB"/>
        </w:rPr>
        <w:t>timing relations</w:t>
      </w:r>
      <w:r w:rsidR="005D5716">
        <w:rPr>
          <w:rFonts w:ascii="Times New Roman" w:eastAsia="宋体" w:hAnsi="Times New Roman" w:cs="Times New Roman"/>
          <w:kern w:val="0"/>
          <w:sz w:val="20"/>
          <w:szCs w:val="20"/>
          <w:lang w:val="en-GB"/>
        </w:rPr>
        <w:t xml:space="preserve"> for </w:t>
      </w:r>
      <w:r w:rsidR="007261AF">
        <w:rPr>
          <w:rFonts w:ascii="Times New Roman" w:eastAsia="宋体" w:hAnsi="Times New Roman" w:cs="Times New Roman"/>
          <w:kern w:val="0"/>
          <w:sz w:val="20"/>
          <w:szCs w:val="20"/>
          <w:lang w:val="en-GB"/>
        </w:rPr>
        <w:t xml:space="preserve">the </w:t>
      </w:r>
      <w:r w:rsidR="005D5716">
        <w:rPr>
          <w:rFonts w:ascii="Times New Roman" w:eastAsia="宋体" w:hAnsi="Times New Roman" w:cs="Times New Roman"/>
          <w:kern w:val="0"/>
          <w:sz w:val="20"/>
          <w:szCs w:val="20"/>
          <w:lang w:val="en-GB"/>
        </w:rPr>
        <w:t xml:space="preserve">above random access e.g. the timing between the DL and UL transmissions and the subsequent DL/UL transmissions are discussed in section 5.   </w:t>
      </w:r>
    </w:p>
    <w:p w14:paraId="4F784E3C" w14:textId="364E2AC4" w:rsidR="00B40EBF" w:rsidRDefault="00E4001E"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8" w:name="PP6"/>
      <w:bookmarkEnd w:id="13"/>
      <w:r>
        <w:rPr>
          <w:rFonts w:ascii="CG Times (WN)" w:hAnsi="CG Times (WN)" w:cs="Times New Roman"/>
          <w:kern w:val="0"/>
          <w:sz w:val="36"/>
          <w:szCs w:val="20"/>
          <w:lang w:val="fr-FR"/>
        </w:rPr>
        <w:t>S</w:t>
      </w:r>
      <w:r w:rsidRPr="00E4001E">
        <w:rPr>
          <w:rFonts w:ascii="CG Times (WN)" w:hAnsi="CG Times (WN)" w:cs="Times New Roman"/>
          <w:kern w:val="0"/>
          <w:sz w:val="36"/>
          <w:szCs w:val="20"/>
          <w:lang w:val="fr-FR"/>
        </w:rPr>
        <w:t>cheduling and timing relationships</w:t>
      </w:r>
    </w:p>
    <w:p w14:paraId="5480F5D6" w14:textId="69FA3D59" w:rsidR="00BF279A" w:rsidRDefault="005D47DC" w:rsidP="00D8140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scheduling, </w:t>
      </w:r>
      <w:r w:rsidR="00E67D72">
        <w:rPr>
          <w:rFonts w:ascii="Times New Roman" w:eastAsia="宋体" w:hAnsi="Times New Roman" w:cs="Times New Roman"/>
          <w:kern w:val="0"/>
          <w:sz w:val="20"/>
          <w:szCs w:val="24"/>
        </w:rPr>
        <w:t xml:space="preserve">in </w:t>
      </w:r>
      <w:r w:rsidR="00E67D72" w:rsidRPr="00F5658C">
        <w:rPr>
          <w:rFonts w:ascii="Times New Roman" w:eastAsia="宋体" w:hAnsi="Times New Roman" w:cs="Times New Roman"/>
          <w:kern w:val="0"/>
          <w:sz w:val="20"/>
          <w:szCs w:val="24"/>
        </w:rPr>
        <w:t>RFID C1G2 standard</w:t>
      </w:r>
      <w:r w:rsidR="00E67D72">
        <w:rPr>
          <w:rFonts w:ascii="Times New Roman" w:eastAsia="宋体" w:hAnsi="Times New Roman" w:cs="Times New Roman"/>
          <w:kern w:val="0"/>
          <w:sz w:val="20"/>
          <w:szCs w:val="24"/>
        </w:rPr>
        <w:t>, it is t</w:t>
      </w:r>
      <w:r w:rsidR="00E67D72" w:rsidRPr="00E67D72">
        <w:rPr>
          <w:rFonts w:ascii="Times New Roman" w:eastAsia="宋体" w:hAnsi="Times New Roman" w:cs="Times New Roman"/>
          <w:kern w:val="0"/>
          <w:sz w:val="20"/>
          <w:szCs w:val="24"/>
        </w:rPr>
        <w:t>he reader</w:t>
      </w:r>
      <w:r w:rsidR="0036371A" w:rsidRPr="0036371A">
        <w:rPr>
          <w:rFonts w:ascii="Times New Roman" w:eastAsia="宋体" w:hAnsi="Times New Roman" w:cs="Times New Roman"/>
          <w:kern w:val="0"/>
          <w:sz w:val="20"/>
          <w:szCs w:val="24"/>
        </w:rPr>
        <w:t>'s responsibility</w:t>
      </w:r>
      <w:r w:rsidR="00E67D72">
        <w:rPr>
          <w:rFonts w:ascii="Times New Roman" w:eastAsia="宋体" w:hAnsi="Times New Roman" w:cs="Times New Roman"/>
          <w:kern w:val="0"/>
          <w:sz w:val="20"/>
          <w:szCs w:val="24"/>
        </w:rPr>
        <w:t xml:space="preserve"> to </w:t>
      </w:r>
      <w:r w:rsidR="009D7991">
        <w:rPr>
          <w:rFonts w:ascii="Times New Roman" w:eastAsia="宋体" w:hAnsi="Times New Roman" w:cs="Times New Roman"/>
          <w:kern w:val="0"/>
          <w:sz w:val="20"/>
          <w:szCs w:val="24"/>
        </w:rPr>
        <w:t>determine</w:t>
      </w:r>
      <w:r w:rsidR="00E67D72">
        <w:rPr>
          <w:rFonts w:ascii="Times New Roman" w:eastAsia="宋体" w:hAnsi="Times New Roman" w:cs="Times New Roman"/>
          <w:kern w:val="0"/>
          <w:sz w:val="20"/>
          <w:szCs w:val="24"/>
        </w:rPr>
        <w:t xml:space="preserve"> </w:t>
      </w:r>
      <w:r w:rsidR="00E67D72" w:rsidRPr="00E67D72">
        <w:rPr>
          <w:rFonts w:ascii="Times New Roman" w:eastAsia="宋体" w:hAnsi="Times New Roman" w:cs="Times New Roman"/>
          <w:kern w:val="0"/>
          <w:sz w:val="20"/>
          <w:szCs w:val="24"/>
        </w:rPr>
        <w:t xml:space="preserve">the </w:t>
      </w:r>
      <w:r w:rsidR="009D7991">
        <w:rPr>
          <w:rFonts w:ascii="Times New Roman" w:eastAsia="宋体" w:hAnsi="Times New Roman" w:cs="Times New Roman"/>
          <w:kern w:val="0"/>
          <w:sz w:val="20"/>
          <w:szCs w:val="24"/>
        </w:rPr>
        <w:t>DL and UL transmission</w:t>
      </w:r>
      <w:r w:rsidR="00E67D72" w:rsidRPr="00E67D72">
        <w:rPr>
          <w:rFonts w:ascii="Times New Roman" w:eastAsia="宋体" w:hAnsi="Times New Roman" w:cs="Times New Roman"/>
          <w:kern w:val="0"/>
          <w:sz w:val="20"/>
          <w:szCs w:val="24"/>
        </w:rPr>
        <w:t xml:space="preserve"> parameters</w:t>
      </w:r>
      <w:r w:rsidR="009D7991">
        <w:rPr>
          <w:rFonts w:ascii="Times New Roman" w:eastAsia="宋体" w:hAnsi="Times New Roman" w:cs="Times New Roman"/>
          <w:kern w:val="0"/>
          <w:sz w:val="20"/>
          <w:szCs w:val="24"/>
        </w:rPr>
        <w:t xml:space="preserve"> and send the scheduling </w:t>
      </w:r>
      <w:r w:rsidR="001E76B2">
        <w:rPr>
          <w:rFonts w:ascii="Times New Roman" w:eastAsia="宋体" w:hAnsi="Times New Roman" w:cs="Times New Roman"/>
          <w:kern w:val="0"/>
          <w:sz w:val="20"/>
          <w:szCs w:val="24"/>
        </w:rPr>
        <w:t>information</w:t>
      </w:r>
      <w:r w:rsidR="009D7991">
        <w:rPr>
          <w:rFonts w:ascii="Times New Roman" w:eastAsia="宋体" w:hAnsi="Times New Roman" w:cs="Times New Roman"/>
          <w:kern w:val="0"/>
          <w:sz w:val="20"/>
          <w:szCs w:val="24"/>
        </w:rPr>
        <w:t xml:space="preserve"> to Tag by using the preamble</w:t>
      </w:r>
      <w:r w:rsidR="00D81403">
        <w:rPr>
          <w:rFonts w:ascii="Times New Roman" w:eastAsia="宋体" w:hAnsi="Times New Roman" w:cs="Times New Roman"/>
          <w:kern w:val="0"/>
          <w:sz w:val="20"/>
          <w:szCs w:val="24"/>
        </w:rPr>
        <w:t xml:space="preserve"> and payload</w:t>
      </w:r>
      <w:r w:rsidR="009D7991">
        <w:rPr>
          <w:rFonts w:ascii="Times New Roman" w:eastAsia="宋体" w:hAnsi="Times New Roman" w:cs="Times New Roman"/>
          <w:kern w:val="0"/>
          <w:sz w:val="20"/>
          <w:szCs w:val="24"/>
        </w:rPr>
        <w:t xml:space="preserve"> when </w:t>
      </w:r>
      <w:r w:rsidR="00D81403">
        <w:rPr>
          <w:rFonts w:ascii="Times New Roman" w:eastAsia="宋体" w:hAnsi="Times New Roman" w:cs="Times New Roman"/>
          <w:kern w:val="0"/>
          <w:sz w:val="20"/>
          <w:szCs w:val="24"/>
        </w:rPr>
        <w:t>initiating</w:t>
      </w:r>
      <w:r w:rsidR="009D7991">
        <w:rPr>
          <w:rFonts w:ascii="Times New Roman" w:eastAsia="宋体" w:hAnsi="Times New Roman" w:cs="Times New Roman"/>
          <w:kern w:val="0"/>
          <w:sz w:val="20"/>
          <w:szCs w:val="24"/>
        </w:rPr>
        <w:t xml:space="preserve"> a</w:t>
      </w:r>
      <w:r w:rsidR="00BF279A">
        <w:rPr>
          <w:rFonts w:ascii="Times New Roman" w:eastAsia="宋体" w:hAnsi="Times New Roman" w:cs="Times New Roman"/>
          <w:kern w:val="0"/>
          <w:sz w:val="20"/>
          <w:szCs w:val="24"/>
        </w:rPr>
        <w:t>n</w:t>
      </w:r>
      <w:r w:rsidR="009D7991">
        <w:rPr>
          <w:rFonts w:ascii="Times New Roman" w:eastAsia="宋体" w:hAnsi="Times New Roman" w:cs="Times New Roman"/>
          <w:kern w:val="0"/>
          <w:sz w:val="20"/>
          <w:szCs w:val="24"/>
        </w:rPr>
        <w:t xml:space="preserve"> inventory </w:t>
      </w:r>
      <w:r w:rsidR="00D81403">
        <w:rPr>
          <w:rFonts w:ascii="Times New Roman" w:eastAsia="宋体" w:hAnsi="Times New Roman" w:cs="Times New Roman"/>
          <w:kern w:val="0"/>
          <w:sz w:val="20"/>
          <w:szCs w:val="24"/>
        </w:rPr>
        <w:t>round.</w:t>
      </w:r>
      <w:r w:rsidR="00B71562">
        <w:rPr>
          <w:rFonts w:ascii="Times New Roman" w:eastAsia="宋体" w:hAnsi="Times New Roman" w:cs="Times New Roman"/>
          <w:kern w:val="0"/>
          <w:sz w:val="20"/>
          <w:szCs w:val="24"/>
        </w:rPr>
        <w:t xml:space="preserve"> </w:t>
      </w:r>
      <w:r w:rsidR="00D81403">
        <w:rPr>
          <w:rFonts w:ascii="Times New Roman" w:eastAsia="宋体" w:hAnsi="Times New Roman" w:cs="Times New Roman"/>
          <w:kern w:val="0"/>
          <w:sz w:val="20"/>
          <w:szCs w:val="24"/>
        </w:rPr>
        <w:t>More specifical</w:t>
      </w:r>
      <w:r w:rsidR="00B71562">
        <w:rPr>
          <w:rFonts w:ascii="Times New Roman" w:eastAsia="宋体" w:hAnsi="Times New Roman" w:cs="Times New Roman"/>
          <w:kern w:val="0"/>
          <w:sz w:val="20"/>
          <w:szCs w:val="24"/>
        </w:rPr>
        <w:t xml:space="preserve">ly, </w:t>
      </w:r>
    </w:p>
    <w:p w14:paraId="51E1182D" w14:textId="4BC4BF9B" w:rsidR="00BF279A" w:rsidRDefault="00BF279A" w:rsidP="00DD197E">
      <w:pPr>
        <w:pStyle w:val="affff0"/>
        <w:widowControl/>
        <w:numPr>
          <w:ilvl w:val="0"/>
          <w:numId w:val="27"/>
        </w:numPr>
        <w:adjustRightInd w:val="0"/>
        <w:snapToGrid w:val="0"/>
        <w:spacing w:afterLines="50" w:after="120"/>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f</w:t>
      </w:r>
      <w:r w:rsidR="00B71562" w:rsidRPr="00BF279A">
        <w:rPr>
          <w:rFonts w:ascii="Times New Roman" w:eastAsia="宋体" w:hAnsi="Times New Roman" w:cs="Times New Roman"/>
          <w:kern w:val="0"/>
          <w:sz w:val="20"/>
          <w:szCs w:val="24"/>
        </w:rPr>
        <w:t xml:space="preserve">or </w:t>
      </w:r>
      <w:r w:rsidR="008B1C1F">
        <w:rPr>
          <w:rFonts w:ascii="Times New Roman" w:eastAsia="宋体" w:hAnsi="Times New Roman" w:cs="Times New Roman"/>
          <w:kern w:val="0"/>
          <w:sz w:val="20"/>
          <w:szCs w:val="24"/>
        </w:rPr>
        <w:t xml:space="preserve">Tag </w:t>
      </w:r>
      <w:r w:rsidR="00B71562" w:rsidRPr="00BF279A">
        <w:rPr>
          <w:rFonts w:ascii="Times New Roman" w:eastAsia="宋体" w:hAnsi="Times New Roman" w:cs="Times New Roman"/>
          <w:kern w:val="0"/>
          <w:sz w:val="20"/>
          <w:szCs w:val="24"/>
        </w:rPr>
        <w:t>DL</w:t>
      </w:r>
      <w:r w:rsidR="002E59E2" w:rsidRPr="00BF279A">
        <w:rPr>
          <w:rFonts w:ascii="Times New Roman" w:eastAsia="宋体" w:hAnsi="Times New Roman" w:cs="Times New Roman"/>
          <w:kern w:val="0"/>
          <w:sz w:val="20"/>
          <w:szCs w:val="24"/>
        </w:rPr>
        <w:t xml:space="preserve"> transmission, the modulation can be</w:t>
      </w:r>
      <w:r w:rsidR="002E59E2" w:rsidRPr="002E59E2">
        <w:t xml:space="preserve"> </w:t>
      </w:r>
      <w:r w:rsidR="002E59E2" w:rsidRPr="00BF279A">
        <w:rPr>
          <w:rFonts w:ascii="Times New Roman" w:eastAsia="宋体" w:hAnsi="Times New Roman" w:cs="Times New Roman"/>
          <w:kern w:val="0"/>
          <w:sz w:val="20"/>
          <w:szCs w:val="24"/>
        </w:rPr>
        <w:t>DSB-ASK, SSB-ASK, or PR-ASK</w:t>
      </w:r>
      <w:r w:rsidR="0036371A">
        <w:rPr>
          <w:rFonts w:ascii="Times New Roman" w:eastAsia="宋体" w:hAnsi="Times New Roman" w:cs="Times New Roman"/>
          <w:kern w:val="0"/>
          <w:sz w:val="20"/>
          <w:szCs w:val="24"/>
        </w:rPr>
        <w:t>,</w:t>
      </w:r>
      <w:r w:rsidR="004F49F1">
        <w:rPr>
          <w:rFonts w:ascii="Times New Roman" w:eastAsia="宋体" w:hAnsi="Times New Roman" w:cs="Times New Roman"/>
          <w:kern w:val="0"/>
          <w:sz w:val="20"/>
          <w:szCs w:val="24"/>
        </w:rPr>
        <w:t xml:space="preserve"> and </w:t>
      </w:r>
      <w:r w:rsidR="00D07B6C">
        <w:rPr>
          <w:rFonts w:ascii="Times New Roman" w:eastAsia="宋体" w:hAnsi="Times New Roman" w:cs="Times New Roman"/>
          <w:kern w:val="0"/>
          <w:sz w:val="20"/>
          <w:szCs w:val="24"/>
        </w:rPr>
        <w:t xml:space="preserve">the </w:t>
      </w:r>
      <w:r w:rsidR="004F49F1">
        <w:rPr>
          <w:rFonts w:ascii="Times New Roman" w:eastAsia="宋体" w:hAnsi="Times New Roman" w:cs="Times New Roman"/>
          <w:kern w:val="0"/>
          <w:sz w:val="20"/>
          <w:szCs w:val="24"/>
        </w:rPr>
        <w:t xml:space="preserve">Tag </w:t>
      </w:r>
      <w:r w:rsidR="00D07B6C">
        <w:rPr>
          <w:rFonts w:ascii="Times New Roman" w:eastAsia="宋体" w:hAnsi="Times New Roman" w:cs="Times New Roman"/>
          <w:kern w:val="0"/>
          <w:sz w:val="20"/>
          <w:szCs w:val="24"/>
        </w:rPr>
        <w:t>is able to</w:t>
      </w:r>
      <w:r w:rsidR="00D07B6C" w:rsidRPr="00D07B6C">
        <w:rPr>
          <w:rFonts w:ascii="Times New Roman" w:eastAsia="宋体" w:hAnsi="Times New Roman" w:cs="Times New Roman"/>
          <w:kern w:val="0"/>
          <w:sz w:val="20"/>
          <w:szCs w:val="24"/>
        </w:rPr>
        <w:t xml:space="preserve"> demodulate all three modulation </w:t>
      </w:r>
      <w:r w:rsidR="00D07B6C">
        <w:rPr>
          <w:rFonts w:ascii="Times New Roman" w:eastAsia="宋体" w:hAnsi="Times New Roman" w:cs="Times New Roman"/>
          <w:kern w:val="0"/>
          <w:sz w:val="20"/>
          <w:szCs w:val="24"/>
        </w:rPr>
        <w:t>schemes;</w:t>
      </w:r>
      <w:r w:rsidRPr="00BF279A">
        <w:rPr>
          <w:rFonts w:ascii="Times New Roman" w:eastAsia="宋体" w:hAnsi="Times New Roman" w:cs="Times New Roman"/>
          <w:kern w:val="0"/>
          <w:sz w:val="20"/>
          <w:szCs w:val="24"/>
        </w:rPr>
        <w:t xml:space="preserve"> the coding format is fixed as PIE</w:t>
      </w:r>
      <w:r w:rsidR="00227E0B">
        <w:rPr>
          <w:rFonts w:ascii="Times New Roman" w:eastAsia="宋体" w:hAnsi="Times New Roman" w:cs="Times New Roman"/>
          <w:kern w:val="0"/>
          <w:sz w:val="20"/>
          <w:szCs w:val="24"/>
        </w:rPr>
        <w:t xml:space="preserve"> (</w:t>
      </w:r>
      <w:r w:rsidR="00227E0B" w:rsidRPr="00227E0B">
        <w:rPr>
          <w:rFonts w:ascii="Times New Roman" w:eastAsia="宋体" w:hAnsi="Times New Roman" w:cs="Times New Roman"/>
          <w:kern w:val="0"/>
          <w:sz w:val="20"/>
          <w:szCs w:val="24"/>
        </w:rPr>
        <w:t>Pulse-interval encoding</w:t>
      </w:r>
      <w:r w:rsidR="00227E0B">
        <w:rPr>
          <w:rFonts w:ascii="Times New Roman" w:eastAsia="宋体" w:hAnsi="Times New Roman" w:cs="Times New Roman"/>
          <w:kern w:val="0"/>
          <w:sz w:val="20"/>
          <w:szCs w:val="24"/>
        </w:rPr>
        <w:t>)</w:t>
      </w:r>
      <w:r w:rsidR="008E3CA2">
        <w:rPr>
          <w:rFonts w:ascii="Times New Roman" w:eastAsia="宋体" w:hAnsi="Times New Roman" w:cs="Times New Roman"/>
          <w:kern w:val="0"/>
          <w:sz w:val="20"/>
          <w:szCs w:val="24"/>
        </w:rPr>
        <w:t xml:space="preserve">; </w:t>
      </w:r>
      <w:r w:rsidR="00CA5A69">
        <w:rPr>
          <w:rFonts w:ascii="Times New Roman" w:eastAsia="宋体" w:hAnsi="Times New Roman" w:cs="Times New Roman"/>
          <w:kern w:val="0"/>
          <w:sz w:val="20"/>
          <w:szCs w:val="24"/>
        </w:rPr>
        <w:t>t</w:t>
      </w:r>
      <w:r w:rsidR="008E3CA2">
        <w:rPr>
          <w:rFonts w:ascii="Times New Roman" w:eastAsia="宋体" w:hAnsi="Times New Roman" w:cs="Times New Roman"/>
          <w:kern w:val="0"/>
          <w:sz w:val="20"/>
          <w:szCs w:val="24"/>
        </w:rPr>
        <w:t xml:space="preserve">he transmission length for data ‘0’ and data ‘1’ is determined by </w:t>
      </w:r>
      <w:r w:rsidR="00CA5A69">
        <w:rPr>
          <w:rFonts w:ascii="Times New Roman" w:eastAsia="宋体" w:hAnsi="Times New Roman" w:cs="Times New Roman"/>
          <w:kern w:val="0"/>
          <w:sz w:val="20"/>
          <w:szCs w:val="24"/>
        </w:rPr>
        <w:t xml:space="preserve">measuring the length of </w:t>
      </w:r>
      <w:proofErr w:type="spellStart"/>
      <w:r w:rsidR="00CA5A69">
        <w:rPr>
          <w:rFonts w:ascii="Times New Roman" w:eastAsia="宋体" w:hAnsi="Times New Roman" w:cs="Times New Roman"/>
          <w:kern w:val="0"/>
          <w:sz w:val="20"/>
          <w:szCs w:val="24"/>
        </w:rPr>
        <w:t>RTcal</w:t>
      </w:r>
      <w:proofErr w:type="spellEnd"/>
      <w:r w:rsidR="00CA5A69">
        <w:rPr>
          <w:rFonts w:ascii="Times New Roman" w:eastAsia="宋体" w:hAnsi="Times New Roman" w:cs="Times New Roman"/>
          <w:kern w:val="0"/>
          <w:sz w:val="20"/>
          <w:szCs w:val="24"/>
        </w:rPr>
        <w:t xml:space="preserve"> in </w:t>
      </w:r>
      <w:r w:rsidR="008E3CA2">
        <w:rPr>
          <w:rFonts w:ascii="Times New Roman" w:eastAsia="宋体" w:hAnsi="Times New Roman" w:cs="Times New Roman"/>
          <w:kern w:val="0"/>
          <w:sz w:val="20"/>
          <w:szCs w:val="24"/>
        </w:rPr>
        <w:t>the preamble</w:t>
      </w:r>
      <w:r w:rsidR="00CA5A69">
        <w:rPr>
          <w:rFonts w:ascii="Times New Roman" w:eastAsia="宋体" w:hAnsi="Times New Roman" w:cs="Times New Roman"/>
          <w:kern w:val="0"/>
          <w:sz w:val="20"/>
          <w:szCs w:val="24"/>
        </w:rPr>
        <w:t xml:space="preserve">. </w:t>
      </w:r>
      <w:r w:rsidR="008E3CA2">
        <w:rPr>
          <w:rFonts w:ascii="Times New Roman" w:eastAsia="宋体" w:hAnsi="Times New Roman" w:cs="Times New Roman"/>
          <w:kern w:val="0"/>
          <w:sz w:val="20"/>
          <w:szCs w:val="24"/>
        </w:rPr>
        <w:t xml:space="preserve">    </w:t>
      </w:r>
      <w:r w:rsidR="00227E0B">
        <w:rPr>
          <w:rFonts w:ascii="Times New Roman" w:eastAsia="宋体" w:hAnsi="Times New Roman" w:cs="Times New Roman"/>
          <w:kern w:val="0"/>
          <w:sz w:val="20"/>
          <w:szCs w:val="24"/>
        </w:rPr>
        <w:t xml:space="preserve"> </w:t>
      </w:r>
    </w:p>
    <w:p w14:paraId="56DA8A38" w14:textId="40107545" w:rsidR="002D1449" w:rsidRDefault="00B71562" w:rsidP="00DD197E">
      <w:pPr>
        <w:pStyle w:val="affff0"/>
        <w:widowControl/>
        <w:numPr>
          <w:ilvl w:val="0"/>
          <w:numId w:val="27"/>
        </w:numPr>
        <w:adjustRightInd w:val="0"/>
        <w:snapToGrid w:val="0"/>
        <w:spacing w:afterLines="50" w:after="120"/>
        <w:ind w:firstLineChars="0"/>
        <w:rPr>
          <w:rFonts w:ascii="Times New Roman" w:eastAsia="宋体" w:hAnsi="Times New Roman" w:cs="Times New Roman"/>
          <w:kern w:val="0"/>
          <w:sz w:val="20"/>
          <w:szCs w:val="24"/>
        </w:rPr>
      </w:pPr>
      <w:r w:rsidRPr="00BF279A">
        <w:rPr>
          <w:rFonts w:ascii="Times New Roman" w:eastAsia="宋体" w:hAnsi="Times New Roman" w:cs="Times New Roman"/>
          <w:kern w:val="0"/>
          <w:sz w:val="20"/>
          <w:szCs w:val="24"/>
        </w:rPr>
        <w:t>for</w:t>
      </w:r>
      <w:r w:rsidR="008B1C1F">
        <w:rPr>
          <w:rFonts w:ascii="Times New Roman" w:eastAsia="宋体" w:hAnsi="Times New Roman" w:cs="Times New Roman"/>
          <w:kern w:val="0"/>
          <w:sz w:val="20"/>
          <w:szCs w:val="24"/>
        </w:rPr>
        <w:t xml:space="preserve"> Tag </w:t>
      </w:r>
      <w:r w:rsidRPr="00BF279A">
        <w:rPr>
          <w:rFonts w:ascii="Times New Roman" w:eastAsia="宋体" w:hAnsi="Times New Roman" w:cs="Times New Roman"/>
          <w:kern w:val="0"/>
          <w:sz w:val="20"/>
          <w:szCs w:val="24"/>
        </w:rPr>
        <w:t>UL</w:t>
      </w:r>
      <w:r w:rsidR="00BF279A">
        <w:rPr>
          <w:rFonts w:ascii="Times New Roman" w:eastAsia="宋体" w:hAnsi="Times New Roman" w:cs="Times New Roman"/>
          <w:kern w:val="0"/>
          <w:sz w:val="20"/>
          <w:szCs w:val="24"/>
        </w:rPr>
        <w:t xml:space="preserve"> </w:t>
      </w:r>
      <w:r w:rsidR="00BF279A" w:rsidRPr="00BF279A">
        <w:rPr>
          <w:rFonts w:ascii="Times New Roman" w:eastAsia="宋体" w:hAnsi="Times New Roman" w:cs="Times New Roman"/>
          <w:kern w:val="0"/>
          <w:sz w:val="20"/>
          <w:szCs w:val="24"/>
        </w:rPr>
        <w:t>transmission, the modulation can be</w:t>
      </w:r>
      <w:r w:rsidR="00BF279A" w:rsidRPr="00160B1B">
        <w:rPr>
          <w:rFonts w:ascii="Times New Roman" w:eastAsia="宋体" w:hAnsi="Times New Roman" w:cs="Times New Roman"/>
          <w:kern w:val="0"/>
          <w:sz w:val="20"/>
          <w:szCs w:val="24"/>
        </w:rPr>
        <w:t xml:space="preserve"> </w:t>
      </w:r>
      <w:r w:rsidR="00160B1B" w:rsidRPr="00160B1B">
        <w:rPr>
          <w:rFonts w:ascii="Times New Roman" w:eastAsia="宋体" w:hAnsi="Times New Roman" w:cs="Times New Roman"/>
          <w:kern w:val="0"/>
          <w:sz w:val="20"/>
          <w:szCs w:val="24"/>
        </w:rPr>
        <w:t>ASK</w:t>
      </w:r>
      <w:r w:rsidR="007F3D15">
        <w:rPr>
          <w:rFonts w:ascii="Times New Roman" w:eastAsia="宋体" w:hAnsi="Times New Roman" w:cs="Times New Roman"/>
          <w:kern w:val="0"/>
          <w:sz w:val="20"/>
          <w:szCs w:val="24"/>
        </w:rPr>
        <w:t xml:space="preserve"> </w:t>
      </w:r>
      <w:r w:rsidR="00160B1B" w:rsidRPr="00160B1B">
        <w:rPr>
          <w:rFonts w:ascii="Times New Roman" w:eastAsia="宋体" w:hAnsi="Times New Roman" w:cs="Times New Roman"/>
          <w:kern w:val="0"/>
          <w:sz w:val="20"/>
          <w:szCs w:val="24"/>
        </w:rPr>
        <w:t xml:space="preserve">or PSK </w:t>
      </w:r>
      <w:r w:rsidR="007F3D15">
        <w:rPr>
          <w:rFonts w:ascii="Times New Roman" w:eastAsia="宋体" w:hAnsi="Times New Roman" w:cs="Times New Roman"/>
          <w:kern w:val="0"/>
          <w:sz w:val="20"/>
          <w:szCs w:val="24"/>
        </w:rPr>
        <w:t>which can be determined by the Tag</w:t>
      </w:r>
      <w:r w:rsidR="0036371A">
        <w:rPr>
          <w:rFonts w:ascii="Times New Roman" w:eastAsia="宋体" w:hAnsi="Times New Roman" w:cs="Times New Roman"/>
          <w:kern w:val="0"/>
          <w:sz w:val="20"/>
          <w:szCs w:val="24"/>
        </w:rPr>
        <w:t>,</w:t>
      </w:r>
      <w:r w:rsidR="007F3D15">
        <w:rPr>
          <w:rFonts w:ascii="Times New Roman" w:eastAsia="宋体" w:hAnsi="Times New Roman" w:cs="Times New Roman"/>
          <w:kern w:val="0"/>
          <w:sz w:val="20"/>
          <w:szCs w:val="24"/>
        </w:rPr>
        <w:t xml:space="preserve"> and Reader should </w:t>
      </w:r>
      <w:r w:rsidR="007F3D15" w:rsidRPr="007F3D15">
        <w:rPr>
          <w:rFonts w:ascii="Times New Roman" w:eastAsia="宋体" w:hAnsi="Times New Roman" w:cs="Times New Roman"/>
          <w:kern w:val="0"/>
          <w:sz w:val="20"/>
          <w:szCs w:val="24"/>
        </w:rPr>
        <w:t>demodulate both modulation</w:t>
      </w:r>
      <w:r w:rsidR="007F3D15">
        <w:rPr>
          <w:rFonts w:ascii="Times New Roman" w:eastAsia="宋体" w:hAnsi="Times New Roman" w:cs="Times New Roman"/>
          <w:kern w:val="0"/>
          <w:sz w:val="20"/>
          <w:szCs w:val="24"/>
        </w:rPr>
        <w:t xml:space="preserve"> schemes; the coding format can be </w:t>
      </w:r>
      <w:r w:rsidR="007F3D15" w:rsidRPr="007F3D15">
        <w:rPr>
          <w:rFonts w:ascii="Times New Roman" w:eastAsia="宋体" w:hAnsi="Times New Roman" w:cs="Times New Roman"/>
          <w:kern w:val="0"/>
          <w:sz w:val="20"/>
          <w:szCs w:val="24"/>
        </w:rPr>
        <w:t xml:space="preserve">FM0 </w:t>
      </w:r>
      <w:r w:rsidR="00810623">
        <w:rPr>
          <w:rFonts w:ascii="Times New Roman" w:eastAsia="宋体" w:hAnsi="Times New Roman" w:cs="Times New Roman"/>
          <w:kern w:val="0"/>
          <w:sz w:val="20"/>
          <w:szCs w:val="24"/>
        </w:rPr>
        <w:t xml:space="preserve">with M=1 </w:t>
      </w:r>
      <w:r w:rsidR="007F3D15" w:rsidRPr="007F3D15">
        <w:rPr>
          <w:rFonts w:ascii="Times New Roman" w:eastAsia="宋体" w:hAnsi="Times New Roman" w:cs="Times New Roman"/>
          <w:kern w:val="0"/>
          <w:sz w:val="20"/>
          <w:szCs w:val="24"/>
        </w:rPr>
        <w:t>or Miller-modulated subcarrier</w:t>
      </w:r>
      <w:r w:rsidR="007F3D15">
        <w:rPr>
          <w:rFonts w:ascii="Times New Roman" w:eastAsia="宋体" w:hAnsi="Times New Roman" w:cs="Times New Roman"/>
          <w:kern w:val="0"/>
          <w:sz w:val="20"/>
          <w:szCs w:val="24"/>
        </w:rPr>
        <w:t xml:space="preserve"> with M=2,4,</w:t>
      </w:r>
      <w:r w:rsidR="008C7214">
        <w:rPr>
          <w:rFonts w:ascii="Times New Roman" w:eastAsia="宋体" w:hAnsi="Times New Roman" w:cs="Times New Roman"/>
          <w:kern w:val="0"/>
          <w:sz w:val="20"/>
          <w:szCs w:val="24"/>
        </w:rPr>
        <w:t>8</w:t>
      </w:r>
      <w:r w:rsidR="002D1449">
        <w:rPr>
          <w:rFonts w:ascii="Times New Roman" w:eastAsia="宋体" w:hAnsi="Times New Roman" w:cs="Times New Roman"/>
          <w:kern w:val="0"/>
          <w:sz w:val="20"/>
          <w:szCs w:val="24"/>
        </w:rPr>
        <w:t xml:space="preserve">; </w:t>
      </w:r>
      <w:r w:rsidR="008C7214" w:rsidRPr="008C7214">
        <w:rPr>
          <w:rFonts w:ascii="Times New Roman" w:eastAsia="宋体" w:hAnsi="Times New Roman" w:cs="Times New Roman"/>
          <w:kern w:val="0"/>
          <w:sz w:val="20"/>
          <w:szCs w:val="24"/>
        </w:rPr>
        <w:t>Tag’s backscatter link frequency</w:t>
      </w:r>
      <w:r w:rsidR="008C7214">
        <w:rPr>
          <w:rFonts w:ascii="Times New Roman" w:eastAsia="宋体" w:hAnsi="Times New Roman" w:cs="Times New Roman"/>
          <w:kern w:val="0"/>
          <w:sz w:val="20"/>
          <w:szCs w:val="24"/>
        </w:rPr>
        <w:t xml:space="preserve"> is also determined</w:t>
      </w:r>
      <w:r w:rsidR="00810623">
        <w:rPr>
          <w:rFonts w:ascii="Times New Roman" w:eastAsia="宋体" w:hAnsi="Times New Roman" w:cs="Times New Roman"/>
          <w:kern w:val="0"/>
          <w:sz w:val="20"/>
          <w:szCs w:val="24"/>
        </w:rPr>
        <w:t xml:space="preserve"> and indicated</w:t>
      </w:r>
      <w:r w:rsidR="008C7214">
        <w:rPr>
          <w:rFonts w:ascii="Times New Roman" w:eastAsia="宋体" w:hAnsi="Times New Roman" w:cs="Times New Roman"/>
          <w:kern w:val="0"/>
          <w:sz w:val="20"/>
          <w:szCs w:val="24"/>
        </w:rPr>
        <w:t xml:space="preserve"> by the Reader by </w:t>
      </w:r>
      <w:proofErr w:type="spellStart"/>
      <w:r w:rsidR="008C7214" w:rsidRPr="00D32C19">
        <w:rPr>
          <w:rFonts w:ascii="Times New Roman" w:eastAsia="宋体" w:hAnsi="Times New Roman" w:cs="Times New Roman"/>
          <w:kern w:val="0"/>
          <w:sz w:val="20"/>
          <w:szCs w:val="24"/>
        </w:rPr>
        <w:t>TRcal</w:t>
      </w:r>
      <w:proofErr w:type="spellEnd"/>
      <w:r w:rsidR="00810623">
        <w:rPr>
          <w:rFonts w:ascii="Times New Roman" w:eastAsia="宋体" w:hAnsi="Times New Roman" w:cs="Times New Roman"/>
          <w:kern w:val="0"/>
          <w:sz w:val="20"/>
          <w:szCs w:val="24"/>
        </w:rPr>
        <w:t xml:space="preserve"> in the preamble and</w:t>
      </w:r>
      <w:r w:rsidR="00810623" w:rsidRPr="00810623">
        <w:rPr>
          <w:rFonts w:ascii="Times New Roman" w:eastAsia="宋体" w:hAnsi="Times New Roman" w:cs="Times New Roman"/>
          <w:kern w:val="0"/>
          <w:sz w:val="20"/>
          <w:szCs w:val="24"/>
        </w:rPr>
        <w:t xml:space="preserve"> divide ratio (DR)</w:t>
      </w:r>
      <w:r w:rsidR="00810623">
        <w:rPr>
          <w:rFonts w:ascii="Times New Roman" w:eastAsia="宋体" w:hAnsi="Times New Roman" w:cs="Times New Roman"/>
          <w:kern w:val="0"/>
          <w:sz w:val="20"/>
          <w:szCs w:val="24"/>
        </w:rPr>
        <w:t xml:space="preserve"> and modulation scheme M indicated</w:t>
      </w:r>
      <w:r w:rsidR="00810623" w:rsidRPr="00810623">
        <w:rPr>
          <w:rFonts w:ascii="Times New Roman" w:eastAsia="宋体" w:hAnsi="Times New Roman" w:cs="Times New Roman"/>
          <w:kern w:val="0"/>
          <w:sz w:val="20"/>
          <w:szCs w:val="24"/>
        </w:rPr>
        <w:t xml:space="preserve"> in the payload</w:t>
      </w:r>
      <w:r w:rsidR="00810623">
        <w:rPr>
          <w:rFonts w:ascii="Times New Roman" w:eastAsia="宋体" w:hAnsi="Times New Roman" w:cs="Times New Roman"/>
          <w:kern w:val="0"/>
          <w:sz w:val="20"/>
          <w:szCs w:val="24"/>
        </w:rPr>
        <w:t xml:space="preserve"> of a </w:t>
      </w:r>
      <w:r w:rsidR="00810623" w:rsidRPr="00D32C19">
        <w:rPr>
          <w:rFonts w:ascii="Times New Roman" w:eastAsia="宋体" w:hAnsi="Times New Roman" w:cs="Times New Roman"/>
          <w:kern w:val="0"/>
          <w:sz w:val="20"/>
          <w:szCs w:val="24"/>
        </w:rPr>
        <w:t>Query command that initiates an inventory round</w:t>
      </w:r>
      <w:r w:rsidR="00810623">
        <w:rPr>
          <w:rFonts w:ascii="Times New Roman" w:eastAsia="宋体" w:hAnsi="Times New Roman" w:cs="Times New Roman"/>
          <w:kern w:val="0"/>
          <w:sz w:val="20"/>
          <w:szCs w:val="24"/>
        </w:rPr>
        <w:t>.</w:t>
      </w:r>
      <w:r w:rsidR="008C7214">
        <w:rPr>
          <w:rFonts w:ascii="Times New Roman" w:eastAsia="宋体" w:hAnsi="Times New Roman" w:cs="Times New Roman"/>
          <w:kern w:val="0"/>
          <w:sz w:val="20"/>
          <w:szCs w:val="24"/>
        </w:rPr>
        <w:t xml:space="preserve"> </w:t>
      </w:r>
    </w:p>
    <w:p w14:paraId="5D8CBBC1" w14:textId="526FAE29" w:rsidR="00B71562" w:rsidRDefault="00810623" w:rsidP="00D8140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Note that </w:t>
      </w:r>
      <w:r w:rsidR="00B71562">
        <w:rPr>
          <w:rFonts w:ascii="Times New Roman" w:eastAsia="宋体" w:hAnsi="Times New Roman" w:cs="Times New Roman"/>
          <w:kern w:val="0"/>
          <w:sz w:val="20"/>
          <w:szCs w:val="24"/>
        </w:rPr>
        <w:t xml:space="preserve">during </w:t>
      </w:r>
      <w:r w:rsidR="00D37A0C">
        <w:rPr>
          <w:rFonts w:ascii="Times New Roman" w:eastAsia="宋体" w:hAnsi="Times New Roman" w:cs="Times New Roman"/>
          <w:kern w:val="0"/>
          <w:sz w:val="20"/>
          <w:szCs w:val="24"/>
        </w:rPr>
        <w:t>an</w:t>
      </w:r>
      <w:r w:rsidR="00B71562">
        <w:rPr>
          <w:rFonts w:ascii="Times New Roman" w:eastAsia="宋体" w:hAnsi="Times New Roman" w:cs="Times New Roman"/>
          <w:kern w:val="0"/>
          <w:sz w:val="20"/>
          <w:szCs w:val="24"/>
        </w:rPr>
        <w:t xml:space="preserve"> inventory round,</w:t>
      </w:r>
      <w:r w:rsidR="006B79D0" w:rsidRPr="006B79D0">
        <w:rPr>
          <w:rFonts w:ascii="Times New Roman" w:eastAsia="宋体" w:hAnsi="Times New Roman" w:cs="Times New Roman"/>
          <w:kern w:val="0"/>
          <w:sz w:val="20"/>
          <w:szCs w:val="24"/>
        </w:rPr>
        <w:t xml:space="preserve"> the Preamble</w:t>
      </w:r>
      <w:r w:rsidR="006B79D0">
        <w:rPr>
          <w:rFonts w:ascii="Times New Roman" w:eastAsia="宋体" w:hAnsi="Times New Roman" w:cs="Times New Roman"/>
          <w:kern w:val="0"/>
          <w:sz w:val="20"/>
          <w:szCs w:val="24"/>
        </w:rPr>
        <w:t xml:space="preserve"> in the Query command</w:t>
      </w:r>
      <w:r w:rsidR="006B79D0" w:rsidRPr="006B79D0">
        <w:rPr>
          <w:rFonts w:ascii="Times New Roman" w:eastAsia="宋体" w:hAnsi="Times New Roman" w:cs="Times New Roman"/>
          <w:kern w:val="0"/>
          <w:sz w:val="20"/>
          <w:szCs w:val="24"/>
        </w:rPr>
        <w:t xml:space="preserve"> set</w:t>
      </w:r>
      <w:r w:rsidR="00B06C2A">
        <w:rPr>
          <w:rFonts w:ascii="Times New Roman" w:eastAsia="宋体" w:hAnsi="Times New Roman" w:cs="Times New Roman"/>
          <w:kern w:val="0"/>
          <w:sz w:val="20"/>
          <w:szCs w:val="24"/>
        </w:rPr>
        <w:t>s</w:t>
      </w:r>
      <w:r w:rsidR="006B79D0" w:rsidRPr="006B79D0">
        <w:rPr>
          <w:rFonts w:ascii="Times New Roman" w:eastAsia="宋体" w:hAnsi="Times New Roman" w:cs="Times New Roman"/>
          <w:kern w:val="0"/>
          <w:sz w:val="20"/>
          <w:szCs w:val="24"/>
        </w:rPr>
        <w:t xml:space="preserve"> </w:t>
      </w:r>
      <w:r w:rsidR="00D37A0C">
        <w:rPr>
          <w:rFonts w:ascii="Times New Roman" w:eastAsia="宋体" w:hAnsi="Times New Roman" w:cs="Times New Roman"/>
          <w:kern w:val="0"/>
          <w:sz w:val="20"/>
          <w:szCs w:val="24"/>
        </w:rPr>
        <w:t xml:space="preserve">the UL transmission </w:t>
      </w:r>
      <w:r w:rsidR="006B79D0" w:rsidRPr="006B79D0">
        <w:rPr>
          <w:rFonts w:ascii="Times New Roman" w:eastAsia="宋体" w:hAnsi="Times New Roman" w:cs="Times New Roman"/>
          <w:kern w:val="0"/>
          <w:sz w:val="20"/>
          <w:szCs w:val="24"/>
        </w:rPr>
        <w:t xml:space="preserve">parameters for the remainder of </w:t>
      </w:r>
      <w:r w:rsidR="00D37A0C">
        <w:rPr>
          <w:rFonts w:ascii="Times New Roman" w:eastAsia="宋体" w:hAnsi="Times New Roman" w:cs="Times New Roman"/>
          <w:kern w:val="0"/>
          <w:sz w:val="20"/>
          <w:szCs w:val="24"/>
        </w:rPr>
        <w:t>the</w:t>
      </w:r>
      <w:r w:rsidR="006B79D0" w:rsidRPr="006B79D0">
        <w:rPr>
          <w:rFonts w:ascii="Times New Roman" w:eastAsia="宋体" w:hAnsi="Times New Roman" w:cs="Times New Roman"/>
          <w:kern w:val="0"/>
          <w:sz w:val="20"/>
          <w:szCs w:val="24"/>
        </w:rPr>
        <w:t xml:space="preserve"> inventory session</w:t>
      </w:r>
      <w:r w:rsidR="00D37A0C">
        <w:rPr>
          <w:rFonts w:ascii="Times New Roman" w:eastAsia="宋体" w:hAnsi="Times New Roman" w:cs="Times New Roman"/>
          <w:kern w:val="0"/>
          <w:sz w:val="20"/>
          <w:szCs w:val="24"/>
        </w:rPr>
        <w:t>,</w:t>
      </w:r>
      <w:r w:rsidR="00B71562">
        <w:rPr>
          <w:rFonts w:ascii="Times New Roman" w:eastAsia="宋体" w:hAnsi="Times New Roman" w:cs="Times New Roman"/>
          <w:kern w:val="0"/>
          <w:sz w:val="20"/>
          <w:szCs w:val="24"/>
        </w:rPr>
        <w:t xml:space="preserve"> </w:t>
      </w:r>
      <w:r w:rsidR="00D37A0C">
        <w:rPr>
          <w:rFonts w:ascii="Times New Roman" w:eastAsia="宋体" w:hAnsi="Times New Roman" w:cs="Times New Roman"/>
          <w:kern w:val="0"/>
          <w:sz w:val="20"/>
          <w:szCs w:val="24"/>
        </w:rPr>
        <w:t>which means the transmission</w:t>
      </w:r>
      <w:r w:rsidR="00B71562">
        <w:rPr>
          <w:rFonts w:ascii="Times New Roman" w:eastAsia="宋体" w:hAnsi="Times New Roman" w:cs="Times New Roman"/>
          <w:kern w:val="0"/>
          <w:sz w:val="20"/>
          <w:szCs w:val="24"/>
        </w:rPr>
        <w:t xml:space="preserve"> parameters do not change</w:t>
      </w:r>
      <w:r w:rsidR="00D37A0C">
        <w:rPr>
          <w:rFonts w:ascii="Times New Roman" w:eastAsia="宋体" w:hAnsi="Times New Roman" w:cs="Times New Roman"/>
          <w:kern w:val="0"/>
          <w:sz w:val="20"/>
          <w:szCs w:val="24"/>
        </w:rPr>
        <w:t xml:space="preserve"> for the entire inventory round</w:t>
      </w:r>
      <w:r w:rsidR="00B71562">
        <w:rPr>
          <w:rFonts w:ascii="Times New Roman" w:eastAsia="宋体" w:hAnsi="Times New Roman" w:cs="Times New Roman"/>
          <w:kern w:val="0"/>
          <w:sz w:val="20"/>
          <w:szCs w:val="24"/>
        </w:rPr>
        <w:t>.</w:t>
      </w:r>
    </w:p>
    <w:p w14:paraId="3E602C8D" w14:textId="2179296C" w:rsidR="00032860" w:rsidRPr="00D946B0" w:rsidRDefault="00B71562" w:rsidP="009E30C5">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NR, the scheduling </w:t>
      </w:r>
      <w:r w:rsidR="001F5563">
        <w:rPr>
          <w:rFonts w:ascii="Times New Roman" w:eastAsia="宋体" w:hAnsi="Times New Roman" w:cs="Times New Roman"/>
          <w:kern w:val="0"/>
          <w:sz w:val="20"/>
          <w:szCs w:val="24"/>
        </w:rPr>
        <w:t>can be classified as dynamic grant based which requires dynamic signaling</w:t>
      </w:r>
      <w:r w:rsidR="0036371A">
        <w:rPr>
          <w:rFonts w:ascii="Times New Roman" w:eastAsia="宋体" w:hAnsi="Times New Roman" w:cs="Times New Roman"/>
          <w:kern w:val="0"/>
          <w:sz w:val="20"/>
          <w:szCs w:val="24"/>
        </w:rPr>
        <w:t>,</w:t>
      </w:r>
      <w:r w:rsidR="001F5563">
        <w:rPr>
          <w:rFonts w:ascii="Times New Roman" w:eastAsia="宋体" w:hAnsi="Times New Roman" w:cs="Times New Roman"/>
          <w:kern w:val="0"/>
          <w:sz w:val="20"/>
          <w:szCs w:val="24"/>
        </w:rPr>
        <w:t xml:space="preserve"> i.e., DCI to schedule </w:t>
      </w:r>
      <w:r w:rsidR="00AC4FAB">
        <w:rPr>
          <w:rFonts w:ascii="Times New Roman" w:eastAsia="宋体" w:hAnsi="Times New Roman" w:cs="Times New Roman"/>
          <w:kern w:val="0"/>
          <w:sz w:val="20"/>
          <w:szCs w:val="24"/>
        </w:rPr>
        <w:t>each</w:t>
      </w:r>
      <w:r w:rsidR="001F5563">
        <w:rPr>
          <w:rFonts w:ascii="Times New Roman" w:eastAsia="宋体" w:hAnsi="Times New Roman" w:cs="Times New Roman"/>
          <w:kern w:val="0"/>
          <w:sz w:val="20"/>
          <w:szCs w:val="24"/>
        </w:rPr>
        <w:t xml:space="preserve"> DL/UL transmission and configured grant based, </w:t>
      </w:r>
      <w:r w:rsidR="00AC4FAB">
        <w:rPr>
          <w:rFonts w:ascii="Times New Roman" w:eastAsia="宋体" w:hAnsi="Times New Roman" w:cs="Times New Roman"/>
          <w:kern w:val="0"/>
          <w:sz w:val="20"/>
          <w:szCs w:val="24"/>
        </w:rPr>
        <w:t xml:space="preserve">for which the </w:t>
      </w:r>
      <w:r w:rsidR="001F5563">
        <w:rPr>
          <w:rFonts w:ascii="Times New Roman" w:eastAsia="宋体" w:hAnsi="Times New Roman" w:cs="Times New Roman"/>
          <w:kern w:val="0"/>
          <w:sz w:val="20"/>
          <w:szCs w:val="24"/>
        </w:rPr>
        <w:t>transmission</w:t>
      </w:r>
      <w:r w:rsidR="00AC4FAB">
        <w:rPr>
          <w:rFonts w:ascii="Times New Roman" w:eastAsia="宋体" w:hAnsi="Times New Roman" w:cs="Times New Roman"/>
          <w:kern w:val="0"/>
          <w:sz w:val="20"/>
          <w:szCs w:val="24"/>
        </w:rPr>
        <w:t xml:space="preserve"> is periodic and</w:t>
      </w:r>
      <w:r w:rsidR="001F5563">
        <w:rPr>
          <w:rFonts w:ascii="Times New Roman" w:eastAsia="宋体" w:hAnsi="Times New Roman" w:cs="Times New Roman"/>
          <w:kern w:val="0"/>
          <w:sz w:val="20"/>
          <w:szCs w:val="24"/>
        </w:rPr>
        <w:t xml:space="preserve"> configured by semi-static signaling</w:t>
      </w:r>
      <w:r w:rsidR="00AC4FAB">
        <w:rPr>
          <w:rFonts w:ascii="Times New Roman" w:eastAsia="宋体" w:hAnsi="Times New Roman" w:cs="Times New Roman"/>
          <w:kern w:val="0"/>
          <w:sz w:val="20"/>
          <w:szCs w:val="24"/>
        </w:rPr>
        <w:t xml:space="preserve">, implying </w:t>
      </w:r>
      <w:r w:rsidR="0036371A">
        <w:rPr>
          <w:rFonts w:ascii="Times New Roman" w:eastAsia="宋体" w:hAnsi="Times New Roman" w:cs="Times New Roman"/>
          <w:kern w:val="0"/>
          <w:sz w:val="20"/>
          <w:szCs w:val="24"/>
        </w:rPr>
        <w:t xml:space="preserve">that </w:t>
      </w:r>
      <w:r w:rsidR="00AC4FAB">
        <w:rPr>
          <w:rFonts w:ascii="Times New Roman" w:eastAsia="宋体" w:hAnsi="Times New Roman" w:cs="Times New Roman"/>
          <w:kern w:val="0"/>
          <w:sz w:val="20"/>
          <w:szCs w:val="24"/>
        </w:rPr>
        <w:t xml:space="preserve">the transmission parameters like resource, </w:t>
      </w:r>
      <w:r w:rsidR="00943898" w:rsidRPr="00943898">
        <w:rPr>
          <w:rFonts w:ascii="Times New Roman" w:eastAsia="宋体" w:hAnsi="Times New Roman" w:cs="Times New Roman"/>
          <w:kern w:val="0"/>
          <w:sz w:val="20"/>
          <w:szCs w:val="24"/>
        </w:rPr>
        <w:t>payload size</w:t>
      </w:r>
      <w:r w:rsidR="00AC4FAB">
        <w:rPr>
          <w:rFonts w:ascii="Times New Roman" w:eastAsia="宋体" w:hAnsi="Times New Roman" w:cs="Times New Roman"/>
          <w:kern w:val="0"/>
          <w:sz w:val="20"/>
          <w:szCs w:val="24"/>
        </w:rPr>
        <w:t xml:space="preserve">, power cannot be dynamically changed. For A-IoT operation, since it is an asynchronized system, periodic transmission cannot be possible, scheduling based transmission and reception should be </w:t>
      </w:r>
      <w:r w:rsidR="0092433E">
        <w:rPr>
          <w:rFonts w:ascii="Times New Roman" w:eastAsia="宋体" w:hAnsi="Times New Roman" w:cs="Times New Roman"/>
          <w:kern w:val="0"/>
          <w:sz w:val="20"/>
          <w:szCs w:val="24"/>
        </w:rPr>
        <w:t>the baseline. In addition,</w:t>
      </w:r>
      <w:r w:rsidR="00AC4FAB">
        <w:rPr>
          <w:rFonts w:ascii="Times New Roman" w:eastAsia="宋体" w:hAnsi="Times New Roman" w:cs="Times New Roman"/>
          <w:kern w:val="0"/>
          <w:sz w:val="20"/>
          <w:szCs w:val="24"/>
        </w:rPr>
        <w:t xml:space="preserve"> to improve the transmission effi</w:t>
      </w:r>
      <w:r w:rsidR="0092433E">
        <w:rPr>
          <w:rFonts w:ascii="Times New Roman" w:eastAsia="宋体" w:hAnsi="Times New Roman" w:cs="Times New Roman"/>
          <w:kern w:val="0"/>
          <w:sz w:val="20"/>
          <w:szCs w:val="24"/>
        </w:rPr>
        <w:t xml:space="preserve">ciency and better co-exist with NR signals/channels, </w:t>
      </w:r>
      <w:r w:rsidR="0036371A">
        <w:rPr>
          <w:rFonts w:ascii="Times New Roman" w:eastAsia="宋体" w:hAnsi="Times New Roman" w:cs="Times New Roman"/>
          <w:kern w:val="0"/>
          <w:sz w:val="20"/>
          <w:szCs w:val="24"/>
        </w:rPr>
        <w:t xml:space="preserve">a </w:t>
      </w:r>
      <w:r w:rsidR="0092433E">
        <w:rPr>
          <w:rFonts w:ascii="Times New Roman" w:eastAsia="宋体" w:hAnsi="Times New Roman" w:cs="Times New Roman"/>
          <w:kern w:val="0"/>
          <w:sz w:val="20"/>
          <w:szCs w:val="24"/>
        </w:rPr>
        <w:t xml:space="preserve">dynamic indication of the DL/UL transmission parameters for A-IoT should be considered.   </w:t>
      </w:r>
      <w:r w:rsidR="00AC4FAB">
        <w:rPr>
          <w:rFonts w:ascii="Times New Roman" w:eastAsia="宋体" w:hAnsi="Times New Roman" w:cs="Times New Roman"/>
          <w:kern w:val="0"/>
          <w:sz w:val="20"/>
          <w:szCs w:val="24"/>
        </w:rPr>
        <w:t xml:space="preserve">  </w:t>
      </w:r>
      <w:r w:rsidR="001F5563">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 </w:t>
      </w:r>
    </w:p>
    <w:p w14:paraId="6193784E" w14:textId="12A94AFF" w:rsidR="00AC4CC7" w:rsidRDefault="00032860" w:rsidP="00AC4CC7">
      <w:pPr>
        <w:adjustRightInd w:val="0"/>
        <w:snapToGrid w:val="0"/>
        <w:spacing w:afterLines="50" w:after="120"/>
        <w:rPr>
          <w:rFonts w:ascii="Times New Roman" w:eastAsia="宋体" w:hAnsi="Times New Roman" w:cs="Times New Roman"/>
          <w:b/>
          <w:kern w:val="0"/>
          <w:sz w:val="20"/>
          <w:szCs w:val="24"/>
        </w:rPr>
      </w:pPr>
      <w:r w:rsidRPr="0043506B">
        <w:rPr>
          <w:rFonts w:ascii="Times New Roman" w:eastAsia="宋体" w:hAnsi="Times New Roman" w:cs="Times New Roman"/>
          <w:b/>
          <w:kern w:val="0"/>
          <w:sz w:val="20"/>
          <w:szCs w:val="24"/>
        </w:rPr>
        <w:t>Proposal</w:t>
      </w:r>
      <w:r w:rsidR="001F5563">
        <w:rPr>
          <w:rFonts w:ascii="Times New Roman" w:eastAsia="宋体" w:hAnsi="Times New Roman" w:cs="Times New Roman"/>
          <w:b/>
          <w:kern w:val="0"/>
          <w:sz w:val="20"/>
          <w:szCs w:val="24"/>
        </w:rPr>
        <w:t xml:space="preserve"> </w:t>
      </w:r>
      <w:r w:rsidR="00C33106">
        <w:rPr>
          <w:rFonts w:ascii="Times New Roman" w:eastAsia="宋体" w:hAnsi="Times New Roman" w:cs="Times New Roman"/>
          <w:b/>
          <w:kern w:val="0"/>
          <w:sz w:val="20"/>
          <w:szCs w:val="24"/>
        </w:rPr>
        <w:t>9</w:t>
      </w:r>
      <w:r w:rsidRPr="0043506B">
        <w:rPr>
          <w:rFonts w:ascii="Times New Roman" w:eastAsia="宋体" w:hAnsi="Times New Roman" w:cs="Times New Roman"/>
          <w:b/>
          <w:kern w:val="0"/>
          <w:sz w:val="20"/>
          <w:szCs w:val="24"/>
        </w:rPr>
        <w:t xml:space="preserve">: </w:t>
      </w:r>
      <w:r w:rsidR="0092433E">
        <w:rPr>
          <w:rFonts w:ascii="Times New Roman" w:eastAsia="宋体" w:hAnsi="Times New Roman" w:cs="Times New Roman"/>
          <w:b/>
          <w:kern w:val="0"/>
          <w:sz w:val="20"/>
          <w:szCs w:val="24"/>
        </w:rPr>
        <w:t xml:space="preserve">For A-IoT operation, </w:t>
      </w:r>
      <w:r w:rsidR="00AC4CC7">
        <w:rPr>
          <w:rFonts w:ascii="Times New Roman" w:eastAsia="宋体" w:hAnsi="Times New Roman" w:cs="Times New Roman"/>
          <w:b/>
          <w:kern w:val="0"/>
          <w:sz w:val="20"/>
          <w:szCs w:val="24"/>
        </w:rPr>
        <w:t xml:space="preserve">DL and UL transmission should be scheduled based on </w:t>
      </w:r>
      <w:r w:rsidR="0092433E">
        <w:rPr>
          <w:rFonts w:ascii="Times New Roman" w:eastAsia="宋体" w:hAnsi="Times New Roman" w:cs="Times New Roman"/>
          <w:b/>
          <w:kern w:val="0"/>
          <w:sz w:val="20"/>
          <w:szCs w:val="24"/>
        </w:rPr>
        <w:t xml:space="preserve">dynamic </w:t>
      </w:r>
      <w:r w:rsidR="00AC4CC7">
        <w:rPr>
          <w:rFonts w:ascii="Times New Roman" w:eastAsia="宋体" w:hAnsi="Times New Roman" w:cs="Times New Roman"/>
          <w:b/>
          <w:kern w:val="0"/>
          <w:sz w:val="20"/>
          <w:szCs w:val="24"/>
        </w:rPr>
        <w:t>signaling.</w:t>
      </w:r>
    </w:p>
    <w:p w14:paraId="2A8DA61A" w14:textId="03AED4A9" w:rsidR="00AC4CC7" w:rsidRPr="00AC4CC7" w:rsidRDefault="00AC4CC7" w:rsidP="00DD197E">
      <w:pPr>
        <w:pStyle w:val="affff0"/>
        <w:numPr>
          <w:ilvl w:val="0"/>
          <w:numId w:val="33"/>
        </w:numPr>
        <w:adjustRightInd w:val="0"/>
        <w:snapToGrid w:val="0"/>
        <w:spacing w:afterLines="50" w:after="120"/>
        <w:ind w:firstLineChars="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rPr>
        <w:t>The dynamic signaling includes the scheduling information</w:t>
      </w:r>
      <w:r w:rsidR="009E30C5">
        <w:rPr>
          <w:rFonts w:ascii="Times New Roman" w:eastAsia="宋体" w:hAnsi="Times New Roman" w:cs="Times New Roman"/>
          <w:b/>
          <w:kern w:val="0"/>
          <w:sz w:val="20"/>
          <w:szCs w:val="20"/>
        </w:rPr>
        <w:t xml:space="preserve"> that can </w:t>
      </w:r>
      <w:r>
        <w:rPr>
          <w:rFonts w:ascii="Times New Roman" w:eastAsia="宋体" w:hAnsi="Times New Roman" w:cs="Times New Roman"/>
          <w:b/>
          <w:kern w:val="0"/>
          <w:sz w:val="20"/>
          <w:szCs w:val="20"/>
        </w:rPr>
        <w:t>indicate</w:t>
      </w:r>
      <w:r w:rsidR="009E30C5">
        <w:rPr>
          <w:rFonts w:ascii="Times New Roman" w:eastAsia="宋体" w:hAnsi="Times New Roman" w:cs="Times New Roman"/>
          <w:b/>
          <w:kern w:val="0"/>
          <w:sz w:val="20"/>
          <w:szCs w:val="20"/>
        </w:rPr>
        <w:t xml:space="preserve"> at</w:t>
      </w:r>
      <w:r w:rsidRPr="00AC4CC7">
        <w:rPr>
          <w:rFonts w:ascii="Times New Roman" w:eastAsia="宋体" w:hAnsi="Times New Roman" w:cs="Times New Roman"/>
          <w:b/>
          <w:kern w:val="0"/>
          <w:sz w:val="20"/>
          <w:szCs w:val="20"/>
          <w:lang w:val="en-GB"/>
        </w:rPr>
        <w:t xml:space="preserve"> least the time/frequency domain resource and information related to </w:t>
      </w:r>
      <w:bookmarkStart w:id="19" w:name="_Hlk158296406"/>
      <w:r w:rsidR="00943898">
        <w:rPr>
          <w:rFonts w:ascii="Times New Roman" w:eastAsia="宋体" w:hAnsi="Times New Roman" w:cs="Times New Roman"/>
          <w:b/>
          <w:kern w:val="0"/>
          <w:sz w:val="20"/>
          <w:szCs w:val="20"/>
          <w:lang w:val="en-GB"/>
        </w:rPr>
        <w:t>payload size</w:t>
      </w:r>
      <w:bookmarkEnd w:id="19"/>
      <w:r w:rsidR="00943898" w:rsidRPr="00AC4CC7">
        <w:rPr>
          <w:rFonts w:ascii="Times New Roman" w:eastAsia="宋体" w:hAnsi="Times New Roman" w:cs="Times New Roman"/>
          <w:b/>
          <w:kern w:val="0"/>
          <w:sz w:val="20"/>
          <w:szCs w:val="20"/>
          <w:lang w:val="en-GB"/>
        </w:rPr>
        <w:t xml:space="preserve"> </w:t>
      </w:r>
      <w:r w:rsidRPr="00AC4CC7">
        <w:rPr>
          <w:rFonts w:ascii="Times New Roman" w:eastAsia="宋体" w:hAnsi="Times New Roman" w:cs="Times New Roman"/>
          <w:b/>
          <w:kern w:val="0"/>
          <w:sz w:val="20"/>
          <w:szCs w:val="20"/>
          <w:lang w:val="en-GB"/>
        </w:rPr>
        <w:t xml:space="preserve">e.g. </w:t>
      </w:r>
      <w:r w:rsidRPr="00D37A0C">
        <w:rPr>
          <w:rFonts w:ascii="Times New Roman" w:eastAsia="宋体" w:hAnsi="Times New Roman" w:cs="Times New Roman" w:hint="eastAsia"/>
          <w:b/>
          <w:kern w:val="0"/>
          <w:sz w:val="20"/>
          <w:szCs w:val="20"/>
          <w:lang w:val="en-GB"/>
        </w:rPr>
        <w:t>modulation and coding schemes</w:t>
      </w:r>
      <w:r>
        <w:rPr>
          <w:rFonts w:ascii="Times New Roman" w:eastAsia="宋体" w:hAnsi="Times New Roman" w:cs="Times New Roman"/>
          <w:b/>
          <w:kern w:val="0"/>
          <w:sz w:val="20"/>
          <w:szCs w:val="20"/>
          <w:lang w:val="en-GB"/>
        </w:rPr>
        <w:t xml:space="preserve"> </w:t>
      </w:r>
      <w:r w:rsidRPr="00AC4CC7">
        <w:rPr>
          <w:rFonts w:ascii="Times New Roman" w:eastAsia="宋体" w:hAnsi="Times New Roman" w:cs="Times New Roman"/>
          <w:b/>
          <w:kern w:val="0"/>
          <w:sz w:val="20"/>
          <w:szCs w:val="20"/>
          <w:lang w:val="en-GB"/>
        </w:rPr>
        <w:t xml:space="preserve">for </w:t>
      </w:r>
      <w:r w:rsidR="009E30C5">
        <w:rPr>
          <w:rFonts w:ascii="Times New Roman" w:eastAsia="宋体" w:hAnsi="Times New Roman" w:cs="Times New Roman"/>
          <w:b/>
          <w:kern w:val="0"/>
          <w:sz w:val="20"/>
          <w:szCs w:val="20"/>
          <w:lang w:val="en-GB"/>
        </w:rPr>
        <w:t xml:space="preserve">the </w:t>
      </w:r>
      <w:r w:rsidRPr="00AC4CC7">
        <w:rPr>
          <w:rFonts w:ascii="Times New Roman" w:eastAsia="宋体" w:hAnsi="Times New Roman" w:cs="Times New Roman"/>
          <w:b/>
          <w:kern w:val="0"/>
          <w:sz w:val="20"/>
          <w:szCs w:val="20"/>
          <w:lang w:val="en-GB"/>
        </w:rPr>
        <w:t>DL/UL transmission</w:t>
      </w:r>
      <w:r w:rsidR="00943898">
        <w:rPr>
          <w:rFonts w:ascii="Times New Roman" w:eastAsia="宋体" w:hAnsi="Times New Roman" w:cs="Times New Roman"/>
          <w:b/>
          <w:kern w:val="0"/>
          <w:sz w:val="20"/>
          <w:szCs w:val="20"/>
          <w:lang w:val="en-GB"/>
        </w:rPr>
        <w:t xml:space="preserve"> if more than one </w:t>
      </w:r>
      <w:r w:rsidR="00943898" w:rsidRPr="00D37A0C">
        <w:rPr>
          <w:rFonts w:ascii="Times New Roman" w:eastAsia="宋体" w:hAnsi="Times New Roman" w:cs="Times New Roman" w:hint="eastAsia"/>
          <w:b/>
          <w:kern w:val="0"/>
          <w:sz w:val="20"/>
          <w:szCs w:val="20"/>
          <w:lang w:val="en-GB"/>
        </w:rPr>
        <w:t>modulation and coding schemes</w:t>
      </w:r>
      <w:r w:rsidR="00943898">
        <w:rPr>
          <w:rFonts w:ascii="Times New Roman" w:eastAsia="宋体" w:hAnsi="Times New Roman" w:cs="Times New Roman"/>
          <w:b/>
          <w:kern w:val="0"/>
          <w:sz w:val="20"/>
          <w:szCs w:val="20"/>
          <w:lang w:val="en-GB"/>
        </w:rPr>
        <w:t xml:space="preserve"> are applicable for A-IoT device</w:t>
      </w:r>
      <w:r w:rsidRPr="00AC4CC7">
        <w:rPr>
          <w:rFonts w:ascii="Times New Roman" w:eastAsia="宋体" w:hAnsi="Times New Roman" w:cs="Times New Roman"/>
          <w:b/>
          <w:kern w:val="0"/>
          <w:sz w:val="20"/>
          <w:szCs w:val="20"/>
          <w:lang w:val="en-GB"/>
        </w:rPr>
        <w:t xml:space="preserve">. </w:t>
      </w:r>
    </w:p>
    <w:p w14:paraId="48A5D63D" w14:textId="6520F776" w:rsidR="0092433E" w:rsidRDefault="00AC4CC7" w:rsidP="00D37A0C">
      <w:pPr>
        <w:adjustRightInd w:val="0"/>
        <w:snapToGrid w:val="0"/>
        <w:spacing w:afterLines="50" w:after="120"/>
        <w:rPr>
          <w:rFonts w:ascii="Times New Roman" w:eastAsia="宋体" w:hAnsi="Times New Roman" w:cs="Times New Roman"/>
          <w:b/>
          <w:kern w:val="0"/>
          <w:sz w:val="20"/>
          <w:szCs w:val="24"/>
        </w:rPr>
      </w:pPr>
      <w:r>
        <w:rPr>
          <w:rFonts w:ascii="Times New Roman" w:eastAsia="宋体" w:hAnsi="Times New Roman" w:cs="Times New Roman"/>
          <w:b/>
          <w:kern w:val="0"/>
          <w:sz w:val="20"/>
          <w:szCs w:val="24"/>
        </w:rPr>
        <w:t xml:space="preserve">Proposal </w:t>
      </w:r>
      <w:r w:rsidR="0021253F">
        <w:rPr>
          <w:rFonts w:ascii="Times New Roman" w:eastAsia="宋体" w:hAnsi="Times New Roman" w:cs="Times New Roman"/>
          <w:b/>
          <w:kern w:val="0"/>
          <w:sz w:val="20"/>
          <w:szCs w:val="24"/>
        </w:rPr>
        <w:t>1</w:t>
      </w:r>
      <w:r w:rsidR="00C33106">
        <w:rPr>
          <w:rFonts w:ascii="Times New Roman" w:eastAsia="宋体" w:hAnsi="Times New Roman" w:cs="Times New Roman"/>
          <w:b/>
          <w:kern w:val="0"/>
          <w:sz w:val="20"/>
          <w:szCs w:val="24"/>
        </w:rPr>
        <w:t>0</w:t>
      </w:r>
      <w:r>
        <w:rPr>
          <w:rFonts w:ascii="Times New Roman" w:eastAsia="宋体" w:hAnsi="Times New Roman" w:cs="Times New Roman"/>
          <w:b/>
          <w:kern w:val="0"/>
          <w:sz w:val="20"/>
          <w:szCs w:val="24"/>
        </w:rPr>
        <w:t xml:space="preserve">: </w:t>
      </w:r>
      <w:r w:rsidR="0092433E" w:rsidRPr="00D37A0C">
        <w:rPr>
          <w:rFonts w:ascii="Times New Roman" w:eastAsia="宋体" w:hAnsi="Times New Roman" w:cs="Times New Roman" w:hint="eastAsia"/>
          <w:b/>
          <w:kern w:val="0"/>
          <w:sz w:val="20"/>
          <w:szCs w:val="24"/>
        </w:rPr>
        <w:t xml:space="preserve">Deprioritize studying on duty cycle/DRX based DL </w:t>
      </w:r>
      <w:r w:rsidR="0092433E">
        <w:rPr>
          <w:rFonts w:ascii="Times New Roman" w:eastAsia="宋体" w:hAnsi="Times New Roman" w:cs="Times New Roman"/>
          <w:b/>
          <w:kern w:val="0"/>
          <w:sz w:val="20"/>
          <w:szCs w:val="24"/>
        </w:rPr>
        <w:t xml:space="preserve">receptions and UL transmissions </w:t>
      </w:r>
      <w:r w:rsidR="0092433E" w:rsidRPr="00D37A0C">
        <w:rPr>
          <w:rFonts w:ascii="Times New Roman" w:eastAsia="宋体" w:hAnsi="Times New Roman" w:cs="Times New Roman" w:hint="eastAsia"/>
          <w:b/>
          <w:kern w:val="0"/>
          <w:sz w:val="20"/>
          <w:szCs w:val="24"/>
        </w:rPr>
        <w:t>for A-IoT devices</w:t>
      </w:r>
      <w:r w:rsidR="0092433E">
        <w:rPr>
          <w:rFonts w:ascii="Times New Roman" w:eastAsia="宋体" w:hAnsi="Times New Roman" w:cs="Times New Roman"/>
          <w:b/>
          <w:kern w:val="0"/>
          <w:sz w:val="20"/>
          <w:szCs w:val="24"/>
        </w:rPr>
        <w:t>.</w:t>
      </w:r>
      <w:r w:rsidR="0092433E" w:rsidRPr="00D37A0C">
        <w:rPr>
          <w:rFonts w:ascii="Times New Roman" w:eastAsia="宋体" w:hAnsi="Times New Roman" w:cs="Times New Roman" w:hint="eastAsia"/>
          <w:b/>
          <w:kern w:val="0"/>
          <w:sz w:val="20"/>
          <w:szCs w:val="24"/>
        </w:rPr>
        <w:t xml:space="preserve"> </w:t>
      </w:r>
    </w:p>
    <w:p w14:paraId="4EC2FE15" w14:textId="77777777" w:rsidR="009E30C5" w:rsidRDefault="009E30C5" w:rsidP="00F85EF3">
      <w:pPr>
        <w:widowControl/>
        <w:adjustRightInd w:val="0"/>
        <w:snapToGrid w:val="0"/>
        <w:spacing w:afterLines="50" w:after="120"/>
        <w:rPr>
          <w:rFonts w:ascii="Times New Roman" w:eastAsia="宋体" w:hAnsi="Times New Roman" w:cs="Times New Roman"/>
          <w:kern w:val="0"/>
          <w:sz w:val="20"/>
          <w:szCs w:val="24"/>
        </w:rPr>
      </w:pPr>
    </w:p>
    <w:p w14:paraId="32A3F252" w14:textId="3CC2602E" w:rsidR="00047B8F" w:rsidRDefault="00032860" w:rsidP="00F85EF3">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Regarding the scheduling timing relations, </w:t>
      </w:r>
      <w:r w:rsidR="002D393E" w:rsidRPr="00F5658C">
        <w:rPr>
          <w:rFonts w:ascii="Times New Roman" w:eastAsia="宋体" w:hAnsi="Times New Roman" w:cs="Times New Roman"/>
          <w:kern w:val="0"/>
          <w:sz w:val="20"/>
          <w:szCs w:val="24"/>
        </w:rPr>
        <w:t xml:space="preserve">RFID C1G2 standard </w:t>
      </w:r>
      <w:r w:rsidR="002D393E">
        <w:rPr>
          <w:rFonts w:ascii="Times New Roman" w:eastAsia="宋体" w:hAnsi="Times New Roman" w:cs="Times New Roman"/>
          <w:kern w:val="0"/>
          <w:sz w:val="20"/>
          <w:szCs w:val="24"/>
        </w:rPr>
        <w:t xml:space="preserve">defines multiple link timings </w:t>
      </w:r>
      <w:r w:rsidR="00047B8F">
        <w:rPr>
          <w:rFonts w:ascii="Times New Roman" w:eastAsia="宋体" w:hAnsi="Times New Roman" w:cs="Times New Roman"/>
          <w:kern w:val="0"/>
          <w:sz w:val="20"/>
          <w:szCs w:val="24"/>
        </w:rPr>
        <w:t xml:space="preserve">and corresponding timing requirements </w:t>
      </w:r>
      <w:r w:rsidR="002D393E" w:rsidRPr="00F5658C">
        <w:rPr>
          <w:rFonts w:ascii="Times New Roman" w:eastAsia="宋体" w:hAnsi="Times New Roman" w:cs="Times New Roman"/>
          <w:kern w:val="0"/>
          <w:sz w:val="20"/>
          <w:szCs w:val="24"/>
        </w:rPr>
        <w:t>between RFID tags and readers</w:t>
      </w:r>
      <w:r w:rsidR="00811E6B">
        <w:rPr>
          <w:rFonts w:ascii="Times New Roman" w:eastAsia="宋体" w:hAnsi="Times New Roman" w:cs="Times New Roman" w:hint="eastAsia"/>
          <w:kern w:val="0"/>
          <w:sz w:val="20"/>
          <w:szCs w:val="24"/>
        </w:rPr>
        <w:t>,</w:t>
      </w:r>
      <w:r w:rsidR="00811E6B">
        <w:rPr>
          <w:rFonts w:ascii="Times New Roman" w:eastAsia="宋体" w:hAnsi="Times New Roman" w:cs="Times New Roman"/>
          <w:kern w:val="0"/>
          <w:sz w:val="20"/>
          <w:szCs w:val="24"/>
        </w:rPr>
        <w:t xml:space="preserve"> as shown in Table 1 below</w:t>
      </w:r>
      <w:r w:rsidR="00047B8F">
        <w:rPr>
          <w:rFonts w:ascii="Times New Roman" w:eastAsia="宋体" w:hAnsi="Times New Roman" w:cs="Times New Roman"/>
          <w:kern w:val="0"/>
          <w:sz w:val="20"/>
          <w:szCs w:val="24"/>
        </w:rPr>
        <w:t>.</w:t>
      </w:r>
    </w:p>
    <w:p w14:paraId="51907C9C" w14:textId="01FC5DCD" w:rsidR="0043506B" w:rsidRDefault="0043506B" w:rsidP="0043506B">
      <w:pPr>
        <w:widowControl/>
        <w:adjustRightInd w:val="0"/>
        <w:snapToGrid w:val="0"/>
        <w:spacing w:afterLines="50" w:after="120"/>
        <w:jc w:val="center"/>
        <w:rPr>
          <w:rFonts w:ascii="Times New Roman" w:eastAsia="宋体" w:hAnsi="Times New Roman" w:cs="Times New Roman"/>
          <w:kern w:val="0"/>
          <w:sz w:val="20"/>
          <w:szCs w:val="24"/>
        </w:rPr>
      </w:pPr>
      <w:r w:rsidRPr="0043506B">
        <w:rPr>
          <w:rFonts w:ascii="Times New Roman" w:eastAsia="宋体" w:hAnsi="Times New Roman" w:cs="Times New Roman" w:hint="eastAsia"/>
          <w:kern w:val="0"/>
          <w:sz w:val="20"/>
          <w:szCs w:val="24"/>
        </w:rPr>
        <w:t>T</w:t>
      </w:r>
      <w:r w:rsidRPr="0043506B">
        <w:rPr>
          <w:rFonts w:ascii="Times New Roman" w:eastAsia="宋体" w:hAnsi="Times New Roman" w:cs="Times New Roman"/>
          <w:kern w:val="0"/>
          <w:sz w:val="20"/>
          <w:szCs w:val="24"/>
        </w:rPr>
        <w:t>able 1</w:t>
      </w:r>
      <w:r w:rsidR="006E3D26">
        <w:rPr>
          <w:rFonts w:ascii="Times New Roman" w:eastAsia="宋体" w:hAnsi="Times New Roman" w:cs="Times New Roman" w:hint="eastAsia"/>
          <w:kern w:val="0"/>
          <w:sz w:val="20"/>
          <w:szCs w:val="24"/>
        </w:rPr>
        <w:t>:</w:t>
      </w:r>
      <w:r w:rsidR="006E3D26">
        <w:rPr>
          <w:rFonts w:ascii="Times New Roman" w:eastAsia="宋体" w:hAnsi="Times New Roman" w:cs="Times New Roman"/>
          <w:kern w:val="0"/>
          <w:sz w:val="20"/>
          <w:szCs w:val="24"/>
        </w:rPr>
        <w:t xml:space="preserve"> </w:t>
      </w:r>
      <w:r w:rsidR="006E3D26" w:rsidRPr="006E3D26">
        <w:rPr>
          <w:rFonts w:ascii="Times New Roman" w:eastAsia="宋体" w:hAnsi="Times New Roman" w:cs="Times New Roman"/>
          <w:kern w:val="0"/>
          <w:sz w:val="20"/>
          <w:szCs w:val="24"/>
        </w:rPr>
        <w:t>Link timing parameters</w:t>
      </w:r>
      <w:r w:rsidR="005A5AD7">
        <w:rPr>
          <w:rFonts w:ascii="Times New Roman" w:eastAsia="宋体" w:hAnsi="Times New Roman" w:cs="Times New Roman"/>
          <w:kern w:val="0"/>
          <w:sz w:val="20"/>
          <w:szCs w:val="24"/>
        </w:rPr>
        <w:t xml:space="preserve"> (</w:t>
      </w:r>
      <w:r w:rsidR="005A5AD7" w:rsidRPr="005A5AD7">
        <w:rPr>
          <w:rFonts w:ascii="Times New Roman" w:eastAsia="宋体" w:hAnsi="Times New Roman" w:cs="Times New Roman"/>
          <w:kern w:val="0"/>
          <w:sz w:val="20"/>
          <w:szCs w:val="24"/>
        </w:rPr>
        <w:t>Table 6-16</w:t>
      </w:r>
      <w:r w:rsidR="005A5AD7">
        <w:rPr>
          <w:rFonts w:ascii="Times New Roman" w:eastAsia="宋体" w:hAnsi="Times New Roman" w:cs="Times New Roman"/>
          <w:kern w:val="0"/>
          <w:sz w:val="20"/>
          <w:szCs w:val="24"/>
        </w:rPr>
        <w:t xml:space="preserve"> in RFID C1G2 Standard)</w:t>
      </w:r>
    </w:p>
    <w:tbl>
      <w:tblPr>
        <w:tblStyle w:val="afffa"/>
        <w:tblW w:w="9209" w:type="dxa"/>
        <w:tblLayout w:type="fixed"/>
        <w:tblLook w:val="04A0" w:firstRow="1" w:lastRow="0" w:firstColumn="1" w:lastColumn="0" w:noHBand="0" w:noVBand="1"/>
      </w:tblPr>
      <w:tblGrid>
        <w:gridCol w:w="679"/>
        <w:gridCol w:w="1731"/>
        <w:gridCol w:w="1271"/>
        <w:gridCol w:w="1843"/>
        <w:gridCol w:w="3685"/>
      </w:tblGrid>
      <w:tr w:rsidR="006A4C37" w:rsidRPr="006E3D26" w14:paraId="10EBE834" w14:textId="77777777" w:rsidTr="005A5AD7">
        <w:tc>
          <w:tcPr>
            <w:tcW w:w="679" w:type="dxa"/>
            <w:shd w:val="clear" w:color="auto" w:fill="9CC2E5" w:themeFill="accent5" w:themeFillTint="99"/>
          </w:tcPr>
          <w:p w14:paraId="03D123ED" w14:textId="68A5BA31" w:rsidR="0043506B" w:rsidRPr="006E3D26" w:rsidRDefault="0043506B" w:rsidP="0043506B">
            <w:pPr>
              <w:widowControl/>
              <w:adjustRightInd w:val="0"/>
              <w:snapToGrid w:val="0"/>
              <w:spacing w:afterLines="50" w:after="120"/>
              <w:jc w:val="center"/>
              <w:rPr>
                <w:szCs w:val="18"/>
              </w:rPr>
            </w:pPr>
            <w:r w:rsidRPr="006E3D26">
              <w:rPr>
                <w:szCs w:val="18"/>
              </w:rPr>
              <w:t>Para</w:t>
            </w:r>
            <w:r w:rsidR="006A4C37" w:rsidRPr="006E3D26">
              <w:rPr>
                <w:szCs w:val="18"/>
              </w:rPr>
              <w:t>.</w:t>
            </w:r>
          </w:p>
        </w:tc>
        <w:tc>
          <w:tcPr>
            <w:tcW w:w="1731" w:type="dxa"/>
            <w:shd w:val="clear" w:color="auto" w:fill="9CC2E5" w:themeFill="accent5" w:themeFillTint="99"/>
          </w:tcPr>
          <w:p w14:paraId="095BEA02" w14:textId="4EF2C5FF" w:rsidR="0043506B" w:rsidRPr="006E3D26" w:rsidRDefault="0043506B" w:rsidP="0043506B">
            <w:pPr>
              <w:widowControl/>
              <w:adjustRightInd w:val="0"/>
              <w:snapToGrid w:val="0"/>
              <w:spacing w:afterLines="50" w:after="120"/>
              <w:jc w:val="center"/>
              <w:rPr>
                <w:szCs w:val="18"/>
              </w:rPr>
            </w:pPr>
            <w:r w:rsidRPr="006E3D26">
              <w:rPr>
                <w:szCs w:val="18"/>
              </w:rPr>
              <w:t>Minimum</w:t>
            </w:r>
          </w:p>
        </w:tc>
        <w:tc>
          <w:tcPr>
            <w:tcW w:w="1271" w:type="dxa"/>
            <w:shd w:val="clear" w:color="auto" w:fill="9CC2E5" w:themeFill="accent5" w:themeFillTint="99"/>
          </w:tcPr>
          <w:p w14:paraId="262CF6F7" w14:textId="730568DE" w:rsidR="0043506B" w:rsidRPr="006E3D26" w:rsidRDefault="0043506B" w:rsidP="0043506B">
            <w:pPr>
              <w:widowControl/>
              <w:adjustRightInd w:val="0"/>
              <w:snapToGrid w:val="0"/>
              <w:spacing w:afterLines="50" w:after="120"/>
              <w:jc w:val="center"/>
              <w:rPr>
                <w:szCs w:val="18"/>
              </w:rPr>
            </w:pPr>
            <w:r w:rsidRPr="006E3D26">
              <w:rPr>
                <w:szCs w:val="18"/>
              </w:rPr>
              <w:t>Nominal</w:t>
            </w:r>
          </w:p>
        </w:tc>
        <w:tc>
          <w:tcPr>
            <w:tcW w:w="1843" w:type="dxa"/>
            <w:shd w:val="clear" w:color="auto" w:fill="9CC2E5" w:themeFill="accent5" w:themeFillTint="99"/>
          </w:tcPr>
          <w:p w14:paraId="260B29F7" w14:textId="6D214073" w:rsidR="0043506B" w:rsidRPr="006E3D26" w:rsidRDefault="0043506B" w:rsidP="0043506B">
            <w:pPr>
              <w:widowControl/>
              <w:adjustRightInd w:val="0"/>
              <w:snapToGrid w:val="0"/>
              <w:spacing w:afterLines="50" w:after="120"/>
              <w:jc w:val="center"/>
              <w:rPr>
                <w:szCs w:val="18"/>
              </w:rPr>
            </w:pPr>
            <w:r w:rsidRPr="006E3D26">
              <w:rPr>
                <w:szCs w:val="18"/>
              </w:rPr>
              <w:t xml:space="preserve">Maximum </w:t>
            </w:r>
          </w:p>
        </w:tc>
        <w:tc>
          <w:tcPr>
            <w:tcW w:w="3685" w:type="dxa"/>
            <w:shd w:val="clear" w:color="auto" w:fill="9CC2E5" w:themeFill="accent5" w:themeFillTint="99"/>
          </w:tcPr>
          <w:p w14:paraId="1555A01B" w14:textId="5075FA24" w:rsidR="0043506B" w:rsidRPr="006E3D26" w:rsidRDefault="00A94681" w:rsidP="0043506B">
            <w:pPr>
              <w:widowControl/>
              <w:adjustRightInd w:val="0"/>
              <w:snapToGrid w:val="0"/>
              <w:spacing w:afterLines="50" w:after="120"/>
              <w:jc w:val="center"/>
              <w:rPr>
                <w:szCs w:val="18"/>
              </w:rPr>
            </w:pPr>
            <w:r w:rsidRPr="006E3D26">
              <w:rPr>
                <w:szCs w:val="18"/>
              </w:rPr>
              <w:t>Description</w:t>
            </w:r>
          </w:p>
        </w:tc>
      </w:tr>
      <w:tr w:rsidR="006E3D26" w:rsidRPr="006E3D26" w14:paraId="5BDF387F" w14:textId="77777777" w:rsidTr="005A5AD7">
        <w:tc>
          <w:tcPr>
            <w:tcW w:w="679" w:type="dxa"/>
          </w:tcPr>
          <w:p w14:paraId="4537D5CD" w14:textId="0D8D76AA" w:rsidR="0043506B" w:rsidRPr="006E3D26" w:rsidRDefault="00B36A7D" w:rsidP="005A5AD7">
            <w:pPr>
              <w:widowControl/>
              <w:adjustRightInd w:val="0"/>
              <w:snapToGrid w:val="0"/>
              <w:spacing w:afterLines="50" w:after="120"/>
              <w:jc w:val="center"/>
              <w:rPr>
                <w:sz w:val="18"/>
                <w:szCs w:val="18"/>
              </w:rPr>
            </w:pPr>
            <w:r w:rsidRPr="006E3D26">
              <w:rPr>
                <w:sz w:val="18"/>
                <w:szCs w:val="18"/>
              </w:rPr>
              <w:lastRenderedPageBreak/>
              <w:t>T</w:t>
            </w:r>
            <w:r w:rsidRPr="00C10371">
              <w:rPr>
                <w:sz w:val="18"/>
                <w:szCs w:val="18"/>
                <w:vertAlign w:val="subscript"/>
              </w:rPr>
              <w:t>1</w:t>
            </w:r>
          </w:p>
        </w:tc>
        <w:tc>
          <w:tcPr>
            <w:tcW w:w="1731" w:type="dxa"/>
          </w:tcPr>
          <w:p w14:paraId="0A11FB2F" w14:textId="13BA0EA4" w:rsidR="0043506B" w:rsidRPr="006E3D26" w:rsidRDefault="00B36A7D"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6EDDE827" w14:textId="568A78AC" w:rsidR="0043506B" w:rsidRPr="006E3D26" w:rsidRDefault="006A4C37"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w:t>
            </w:r>
          </w:p>
        </w:tc>
        <w:tc>
          <w:tcPr>
            <w:tcW w:w="1843" w:type="dxa"/>
          </w:tcPr>
          <w:p w14:paraId="52201535" w14:textId="777CFA01" w:rsidR="0043506B" w:rsidRPr="006E3D26" w:rsidRDefault="006A4C37"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3685" w:type="dxa"/>
          </w:tcPr>
          <w:p w14:paraId="33DA619B" w14:textId="73C60F1C" w:rsidR="0043506B" w:rsidRPr="006E3D26" w:rsidRDefault="00A94681" w:rsidP="00C10371">
            <w:pPr>
              <w:widowControl/>
              <w:adjustRightInd w:val="0"/>
              <w:snapToGrid w:val="0"/>
              <w:spacing w:afterLines="50" w:after="120"/>
              <w:rPr>
                <w:sz w:val="18"/>
                <w:szCs w:val="18"/>
              </w:rPr>
            </w:pPr>
            <w:r w:rsidRPr="006E3D26">
              <w:rPr>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rsidR="006E3D26" w:rsidRPr="006E3D26" w14:paraId="59A3E224" w14:textId="77777777" w:rsidTr="005A5AD7">
        <w:trPr>
          <w:trHeight w:val="1099"/>
        </w:trPr>
        <w:tc>
          <w:tcPr>
            <w:tcW w:w="679" w:type="dxa"/>
          </w:tcPr>
          <w:p w14:paraId="1D873B07" w14:textId="67DB65F2" w:rsidR="0043506B"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2</w:t>
            </w:r>
          </w:p>
        </w:tc>
        <w:tc>
          <w:tcPr>
            <w:tcW w:w="1731" w:type="dxa"/>
          </w:tcPr>
          <w:p w14:paraId="67F03BAE" w14:textId="58A81C09" w:rsidR="0043506B" w:rsidRPr="006E3D26" w:rsidRDefault="00B36A7D" w:rsidP="005A5AD7">
            <w:pPr>
              <w:widowControl/>
              <w:adjustRightInd w:val="0"/>
              <w:snapToGrid w:val="0"/>
              <w:spacing w:afterLines="50" w:after="120"/>
              <w:jc w:val="center"/>
              <w:rPr>
                <w:sz w:val="18"/>
                <w:szCs w:val="18"/>
              </w:rPr>
            </w:pPr>
            <w:r w:rsidRPr="006E3D26">
              <w:rPr>
                <w:sz w:val="18"/>
                <w:szCs w:val="18"/>
              </w:rPr>
              <w:t>3.0Tpri</w:t>
            </w:r>
          </w:p>
        </w:tc>
        <w:tc>
          <w:tcPr>
            <w:tcW w:w="1271" w:type="dxa"/>
          </w:tcPr>
          <w:p w14:paraId="062E6EA3" w14:textId="77777777" w:rsidR="0043506B" w:rsidRPr="006E3D26" w:rsidRDefault="0043506B" w:rsidP="005A5AD7">
            <w:pPr>
              <w:widowControl/>
              <w:adjustRightInd w:val="0"/>
              <w:snapToGrid w:val="0"/>
              <w:spacing w:afterLines="50" w:after="120"/>
              <w:jc w:val="center"/>
              <w:rPr>
                <w:sz w:val="18"/>
                <w:szCs w:val="18"/>
              </w:rPr>
            </w:pPr>
          </w:p>
        </w:tc>
        <w:tc>
          <w:tcPr>
            <w:tcW w:w="1843" w:type="dxa"/>
          </w:tcPr>
          <w:p w14:paraId="3E571052" w14:textId="5C217255" w:rsidR="0043506B" w:rsidRPr="006E3D26" w:rsidRDefault="00B36A7D" w:rsidP="005A5AD7">
            <w:pPr>
              <w:widowControl/>
              <w:adjustRightInd w:val="0"/>
              <w:snapToGrid w:val="0"/>
              <w:spacing w:afterLines="50" w:after="120"/>
              <w:jc w:val="center"/>
              <w:rPr>
                <w:sz w:val="18"/>
                <w:szCs w:val="18"/>
              </w:rPr>
            </w:pPr>
            <w:r w:rsidRPr="006E3D26">
              <w:rPr>
                <w:sz w:val="18"/>
                <w:szCs w:val="18"/>
              </w:rPr>
              <w:t>20.0Tpri</w:t>
            </w:r>
          </w:p>
        </w:tc>
        <w:tc>
          <w:tcPr>
            <w:tcW w:w="3685" w:type="dxa"/>
          </w:tcPr>
          <w:p w14:paraId="2D1A00F8" w14:textId="621E2579" w:rsidR="0043506B" w:rsidRPr="006E3D26" w:rsidRDefault="00B36A7D" w:rsidP="00C10371">
            <w:pPr>
              <w:widowControl/>
              <w:adjustRightInd w:val="0"/>
              <w:snapToGrid w:val="0"/>
              <w:spacing w:afterLines="50" w:after="120"/>
              <w:rPr>
                <w:sz w:val="18"/>
                <w:szCs w:val="18"/>
              </w:rPr>
            </w:pPr>
            <w:r w:rsidRPr="006E3D26">
              <w:rPr>
                <w:sz w:val="18"/>
                <w:szCs w:val="18"/>
              </w:rPr>
              <w:t>Interrogator reply time if a Tag is to demodulate the Interrogator signal, measured from the end of the last (dummy) bit of the Tag reply to the first falling edge of the Interrogator transmission</w:t>
            </w:r>
          </w:p>
        </w:tc>
      </w:tr>
      <w:tr w:rsidR="006E3D26" w:rsidRPr="006E3D26" w14:paraId="603EB567" w14:textId="77777777" w:rsidTr="005A5AD7">
        <w:tc>
          <w:tcPr>
            <w:tcW w:w="679" w:type="dxa"/>
          </w:tcPr>
          <w:p w14:paraId="7F2753D2" w14:textId="554E0232" w:rsidR="0043506B"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3</w:t>
            </w:r>
          </w:p>
        </w:tc>
        <w:tc>
          <w:tcPr>
            <w:tcW w:w="1731" w:type="dxa"/>
          </w:tcPr>
          <w:p w14:paraId="22C789D7" w14:textId="267ACA93" w:rsidR="0043506B" w:rsidRPr="006E3D26" w:rsidRDefault="00050D6B"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0.0Tpri </w:t>
            </w:r>
          </w:p>
        </w:tc>
        <w:tc>
          <w:tcPr>
            <w:tcW w:w="1271" w:type="dxa"/>
          </w:tcPr>
          <w:p w14:paraId="5BFFBBF8" w14:textId="77777777" w:rsidR="0043506B" w:rsidRPr="006E3D26" w:rsidRDefault="0043506B" w:rsidP="005A5AD7">
            <w:pPr>
              <w:widowControl/>
              <w:adjustRightInd w:val="0"/>
              <w:snapToGrid w:val="0"/>
              <w:spacing w:afterLines="50" w:after="120"/>
              <w:jc w:val="center"/>
              <w:rPr>
                <w:sz w:val="18"/>
                <w:szCs w:val="18"/>
              </w:rPr>
            </w:pPr>
          </w:p>
        </w:tc>
        <w:tc>
          <w:tcPr>
            <w:tcW w:w="1843" w:type="dxa"/>
          </w:tcPr>
          <w:p w14:paraId="7CDB0224" w14:textId="77777777" w:rsidR="0043506B" w:rsidRPr="006E3D26" w:rsidRDefault="0043506B" w:rsidP="005A5AD7">
            <w:pPr>
              <w:widowControl/>
              <w:adjustRightInd w:val="0"/>
              <w:snapToGrid w:val="0"/>
              <w:spacing w:afterLines="50" w:after="120"/>
              <w:jc w:val="center"/>
              <w:rPr>
                <w:sz w:val="18"/>
                <w:szCs w:val="18"/>
              </w:rPr>
            </w:pPr>
          </w:p>
        </w:tc>
        <w:tc>
          <w:tcPr>
            <w:tcW w:w="3685" w:type="dxa"/>
          </w:tcPr>
          <w:p w14:paraId="78EE123D" w14:textId="00E98C0F" w:rsidR="0043506B" w:rsidRPr="006E3D26" w:rsidRDefault="00B36A7D" w:rsidP="00C10371">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Time an Interrogator waits, after T1, before it issues another command </w:t>
            </w:r>
          </w:p>
        </w:tc>
      </w:tr>
      <w:tr w:rsidR="006E3D26" w:rsidRPr="006E3D26" w14:paraId="2BF370C1" w14:textId="77777777" w:rsidTr="005A5AD7">
        <w:tc>
          <w:tcPr>
            <w:tcW w:w="679" w:type="dxa"/>
          </w:tcPr>
          <w:p w14:paraId="60C22B60" w14:textId="5E4273A1" w:rsidR="0043506B"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4</w:t>
            </w:r>
          </w:p>
        </w:tc>
        <w:tc>
          <w:tcPr>
            <w:tcW w:w="1731" w:type="dxa"/>
          </w:tcPr>
          <w:p w14:paraId="1406DE7D" w14:textId="7B61612C" w:rsidR="0043506B" w:rsidRPr="006E3D26" w:rsidRDefault="00050D6B"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 </w:t>
            </w:r>
            <w:proofErr w:type="spellStart"/>
            <w:r w:rsidRPr="006E3D26">
              <w:rPr>
                <w:rFonts w:ascii="Times New Roman" w:hAnsi="Times New Roman" w:cs="Times New Roman"/>
                <w:sz w:val="18"/>
                <w:szCs w:val="18"/>
              </w:rPr>
              <w:t>RTcal</w:t>
            </w:r>
            <w:proofErr w:type="spellEnd"/>
            <w:r w:rsidRPr="006E3D26">
              <w:rPr>
                <w:rFonts w:ascii="Times New Roman" w:hAnsi="Times New Roman" w:cs="Times New Roman"/>
                <w:sz w:val="18"/>
                <w:szCs w:val="18"/>
              </w:rPr>
              <w:t xml:space="preserve"> </w:t>
            </w:r>
          </w:p>
        </w:tc>
        <w:tc>
          <w:tcPr>
            <w:tcW w:w="1271" w:type="dxa"/>
          </w:tcPr>
          <w:p w14:paraId="6692285D" w14:textId="77777777" w:rsidR="0043506B" w:rsidRPr="006E3D26" w:rsidRDefault="0043506B" w:rsidP="005A5AD7">
            <w:pPr>
              <w:widowControl/>
              <w:adjustRightInd w:val="0"/>
              <w:snapToGrid w:val="0"/>
              <w:spacing w:afterLines="50" w:after="120"/>
              <w:jc w:val="center"/>
              <w:rPr>
                <w:sz w:val="18"/>
                <w:szCs w:val="18"/>
              </w:rPr>
            </w:pPr>
          </w:p>
        </w:tc>
        <w:tc>
          <w:tcPr>
            <w:tcW w:w="1843" w:type="dxa"/>
          </w:tcPr>
          <w:p w14:paraId="10237884" w14:textId="66318466" w:rsidR="0043506B" w:rsidRPr="006E3D26" w:rsidRDefault="006E3D26"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20ms </w:t>
            </w:r>
          </w:p>
        </w:tc>
        <w:tc>
          <w:tcPr>
            <w:tcW w:w="3685" w:type="dxa"/>
          </w:tcPr>
          <w:p w14:paraId="3BD315AD" w14:textId="20D8957F" w:rsidR="0043506B" w:rsidRPr="006E3D26" w:rsidRDefault="00B36A7D" w:rsidP="00C10371">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Minimum time between Interrogator commands </w:t>
            </w:r>
          </w:p>
        </w:tc>
      </w:tr>
      <w:tr w:rsidR="006E3D26" w:rsidRPr="006E3D26" w14:paraId="745C6503" w14:textId="77777777" w:rsidTr="005A5AD7">
        <w:tc>
          <w:tcPr>
            <w:tcW w:w="679" w:type="dxa"/>
          </w:tcPr>
          <w:p w14:paraId="35396CF6" w14:textId="341E61A1" w:rsidR="0043506B"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5</w:t>
            </w:r>
          </w:p>
        </w:tc>
        <w:tc>
          <w:tcPr>
            <w:tcW w:w="1731" w:type="dxa"/>
          </w:tcPr>
          <w:p w14:paraId="7715F2D4" w14:textId="310E2CF6" w:rsidR="0043506B" w:rsidRPr="006E3D26" w:rsidRDefault="006E3D26"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2011AA93" w14:textId="77777777" w:rsidR="0043506B" w:rsidRPr="006E3D26" w:rsidRDefault="0043506B" w:rsidP="005A5AD7">
            <w:pPr>
              <w:widowControl/>
              <w:adjustRightInd w:val="0"/>
              <w:snapToGrid w:val="0"/>
              <w:spacing w:afterLines="50" w:after="120"/>
              <w:jc w:val="center"/>
              <w:rPr>
                <w:sz w:val="18"/>
                <w:szCs w:val="18"/>
              </w:rPr>
            </w:pPr>
          </w:p>
        </w:tc>
        <w:tc>
          <w:tcPr>
            <w:tcW w:w="1843" w:type="dxa"/>
          </w:tcPr>
          <w:p w14:paraId="60C9911B" w14:textId="604BD334" w:rsidR="0043506B" w:rsidRPr="006E3D26" w:rsidRDefault="00B36A7D" w:rsidP="005A5AD7">
            <w:pPr>
              <w:widowControl/>
              <w:adjustRightInd w:val="0"/>
              <w:snapToGrid w:val="0"/>
              <w:spacing w:afterLines="50" w:after="120"/>
              <w:jc w:val="center"/>
              <w:rPr>
                <w:sz w:val="18"/>
                <w:szCs w:val="18"/>
              </w:rPr>
            </w:pPr>
            <w:r w:rsidRPr="006E3D26">
              <w:rPr>
                <w:sz w:val="18"/>
                <w:szCs w:val="18"/>
              </w:rPr>
              <w:t>20ms</w:t>
            </w:r>
          </w:p>
        </w:tc>
        <w:tc>
          <w:tcPr>
            <w:tcW w:w="3685" w:type="dxa"/>
          </w:tcPr>
          <w:p w14:paraId="2FD0B27E" w14:textId="751EFF19" w:rsidR="0043506B" w:rsidRPr="006E3D26" w:rsidRDefault="00B36A7D" w:rsidP="00C10371">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Tag reply, measured at the Tag’s antenna terminals. </w:t>
            </w:r>
          </w:p>
        </w:tc>
      </w:tr>
      <w:tr w:rsidR="006E3D26" w:rsidRPr="006E3D26" w14:paraId="36953215" w14:textId="77777777" w:rsidTr="005A5AD7">
        <w:tc>
          <w:tcPr>
            <w:tcW w:w="679" w:type="dxa"/>
          </w:tcPr>
          <w:p w14:paraId="179C0ABF" w14:textId="466839C1" w:rsidR="0043506B"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6</w:t>
            </w:r>
          </w:p>
        </w:tc>
        <w:tc>
          <w:tcPr>
            <w:tcW w:w="1731" w:type="dxa"/>
          </w:tcPr>
          <w:p w14:paraId="5854EF2B" w14:textId="30F6CD65" w:rsidR="0043506B" w:rsidRPr="006E3D26" w:rsidRDefault="006E3D26" w:rsidP="005A5AD7">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MAX(RTcal,10Tpri) × (1 – |</w:t>
            </w:r>
            <w:proofErr w:type="spellStart"/>
            <w:r w:rsidRPr="006E3D26">
              <w:rPr>
                <w:rFonts w:ascii="Times New Roman" w:hAnsi="Times New Roman" w:cs="Times New Roman"/>
                <w:sz w:val="18"/>
                <w:szCs w:val="18"/>
              </w:rPr>
              <w:t>FrT</w:t>
            </w:r>
            <w:proofErr w:type="spellEnd"/>
            <w:r w:rsidRPr="006E3D26">
              <w:rPr>
                <w:rFonts w:ascii="Times New Roman" w:hAnsi="Times New Roman" w:cs="Times New Roman"/>
                <w:sz w:val="18"/>
                <w:szCs w:val="18"/>
              </w:rPr>
              <w:t xml:space="preserve">|) – 2μs </w:t>
            </w:r>
          </w:p>
        </w:tc>
        <w:tc>
          <w:tcPr>
            <w:tcW w:w="1271" w:type="dxa"/>
          </w:tcPr>
          <w:p w14:paraId="4D681DC9" w14:textId="77777777" w:rsidR="0043506B" w:rsidRPr="006E3D26" w:rsidRDefault="0043506B" w:rsidP="005A5AD7">
            <w:pPr>
              <w:widowControl/>
              <w:adjustRightInd w:val="0"/>
              <w:snapToGrid w:val="0"/>
              <w:spacing w:afterLines="50" w:after="120"/>
              <w:jc w:val="center"/>
              <w:rPr>
                <w:sz w:val="18"/>
                <w:szCs w:val="18"/>
              </w:rPr>
            </w:pPr>
          </w:p>
        </w:tc>
        <w:tc>
          <w:tcPr>
            <w:tcW w:w="1843" w:type="dxa"/>
          </w:tcPr>
          <w:p w14:paraId="2E4B87B4" w14:textId="06194D8E" w:rsidR="0043506B" w:rsidRPr="006E3D26" w:rsidRDefault="00B36A7D" w:rsidP="005A5AD7">
            <w:pPr>
              <w:widowControl/>
              <w:adjustRightInd w:val="0"/>
              <w:snapToGrid w:val="0"/>
              <w:spacing w:afterLines="50" w:after="120"/>
              <w:jc w:val="center"/>
              <w:rPr>
                <w:sz w:val="18"/>
                <w:szCs w:val="18"/>
              </w:rPr>
            </w:pPr>
            <w:r w:rsidRPr="006E3D26">
              <w:rPr>
                <w:sz w:val="18"/>
                <w:szCs w:val="18"/>
              </w:rPr>
              <w:t>20ms</w:t>
            </w:r>
          </w:p>
        </w:tc>
        <w:tc>
          <w:tcPr>
            <w:tcW w:w="3685" w:type="dxa"/>
          </w:tcPr>
          <w:p w14:paraId="22A1DC82" w14:textId="3C5C3D6B" w:rsidR="0043506B" w:rsidRPr="006E3D26" w:rsidRDefault="00B36A7D" w:rsidP="00C10371">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B36A7D" w:rsidRPr="006E3D26" w14:paraId="061DE66F" w14:textId="77777777" w:rsidTr="005A5AD7">
        <w:tc>
          <w:tcPr>
            <w:tcW w:w="679" w:type="dxa"/>
          </w:tcPr>
          <w:p w14:paraId="488E1327" w14:textId="3685B57B" w:rsidR="00B36A7D" w:rsidRPr="006E3D26" w:rsidRDefault="00B36A7D" w:rsidP="005A5AD7">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7</w:t>
            </w:r>
          </w:p>
        </w:tc>
        <w:tc>
          <w:tcPr>
            <w:tcW w:w="1731" w:type="dxa"/>
          </w:tcPr>
          <w:p w14:paraId="31C77512" w14:textId="77777777" w:rsidR="00B36A7D" w:rsidRPr="006E3D26" w:rsidRDefault="00B36A7D" w:rsidP="005A5AD7">
            <w:pPr>
              <w:pStyle w:val="Default"/>
              <w:snapToGrid w:val="0"/>
              <w:spacing w:after="50"/>
              <w:jc w:val="center"/>
              <w:rPr>
                <w:rFonts w:ascii="Times New Roman" w:hAnsi="Times New Roman" w:cs="Times New Roman"/>
                <w:sz w:val="18"/>
                <w:szCs w:val="18"/>
              </w:rPr>
            </w:pPr>
            <w:proofErr w:type="gramStart"/>
            <w:r w:rsidRPr="006E3D26">
              <w:rPr>
                <w:rFonts w:ascii="Times New Roman" w:hAnsi="Times New Roman" w:cs="Times New Roman"/>
                <w:sz w:val="18"/>
                <w:szCs w:val="18"/>
              </w:rPr>
              <w:t>MAX(</w:t>
            </w:r>
            <w:proofErr w:type="gramEnd"/>
            <w:r w:rsidRPr="006E3D26">
              <w:rPr>
                <w:rFonts w:ascii="Times New Roman" w:hAnsi="Times New Roman" w:cs="Times New Roman"/>
                <w:sz w:val="18"/>
                <w:szCs w:val="18"/>
              </w:rPr>
              <w:t>250μs, T</w:t>
            </w:r>
            <w:r w:rsidRPr="00C10371">
              <w:rPr>
                <w:rFonts w:ascii="Times New Roman" w:hAnsi="Times New Roman" w:cs="Times New Roman"/>
                <w:color w:val="auto"/>
                <w:sz w:val="18"/>
                <w:szCs w:val="18"/>
                <w:vertAlign w:val="subscript"/>
              </w:rPr>
              <w:t>2</w:t>
            </w:r>
            <w:r w:rsidRPr="006E3D26">
              <w:rPr>
                <w:rFonts w:ascii="Times New Roman" w:hAnsi="Times New Roman" w:cs="Times New Roman"/>
                <w:sz w:val="18"/>
                <w:szCs w:val="18"/>
              </w:rPr>
              <w:t xml:space="preserve">(max)) </w:t>
            </w:r>
          </w:p>
          <w:p w14:paraId="0D819184" w14:textId="77777777" w:rsidR="00B36A7D" w:rsidRPr="006E3D26" w:rsidRDefault="00B36A7D" w:rsidP="005A5AD7">
            <w:pPr>
              <w:widowControl/>
              <w:adjustRightInd w:val="0"/>
              <w:snapToGrid w:val="0"/>
              <w:spacing w:afterLines="50" w:after="120"/>
              <w:jc w:val="center"/>
              <w:rPr>
                <w:sz w:val="18"/>
                <w:szCs w:val="18"/>
              </w:rPr>
            </w:pPr>
          </w:p>
        </w:tc>
        <w:tc>
          <w:tcPr>
            <w:tcW w:w="1271" w:type="dxa"/>
          </w:tcPr>
          <w:p w14:paraId="3EB84055" w14:textId="77777777" w:rsidR="00B36A7D" w:rsidRPr="006E3D26" w:rsidRDefault="00B36A7D" w:rsidP="005A5AD7">
            <w:pPr>
              <w:widowControl/>
              <w:adjustRightInd w:val="0"/>
              <w:snapToGrid w:val="0"/>
              <w:spacing w:afterLines="50" w:after="120"/>
              <w:jc w:val="center"/>
              <w:rPr>
                <w:sz w:val="18"/>
                <w:szCs w:val="18"/>
              </w:rPr>
            </w:pPr>
          </w:p>
        </w:tc>
        <w:tc>
          <w:tcPr>
            <w:tcW w:w="1843" w:type="dxa"/>
          </w:tcPr>
          <w:p w14:paraId="3D88CC61" w14:textId="13C1060C" w:rsidR="00B36A7D" w:rsidRPr="006E3D26" w:rsidRDefault="00B36A7D" w:rsidP="005A5AD7">
            <w:pPr>
              <w:widowControl/>
              <w:adjustRightInd w:val="0"/>
              <w:snapToGrid w:val="0"/>
              <w:spacing w:afterLines="50" w:after="120"/>
              <w:jc w:val="center"/>
              <w:rPr>
                <w:sz w:val="18"/>
                <w:szCs w:val="18"/>
              </w:rPr>
            </w:pPr>
            <w:r w:rsidRPr="006E3D26">
              <w:rPr>
                <w:sz w:val="18"/>
                <w:szCs w:val="18"/>
              </w:rPr>
              <w:t>20ms</w:t>
            </w:r>
          </w:p>
        </w:tc>
        <w:tc>
          <w:tcPr>
            <w:tcW w:w="3685" w:type="dxa"/>
          </w:tcPr>
          <w:p w14:paraId="4415745D" w14:textId="31D154A1" w:rsidR="00B36A7D" w:rsidRPr="006E3D26" w:rsidRDefault="00B36A7D" w:rsidP="00C10371">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43506B" w:rsidRPr="006E3D26" w14:paraId="06168F8C" w14:textId="77777777" w:rsidTr="005A5AD7">
        <w:tc>
          <w:tcPr>
            <w:tcW w:w="9209" w:type="dxa"/>
            <w:gridSpan w:val="5"/>
          </w:tcPr>
          <w:p w14:paraId="49B1CB72" w14:textId="2FE6BEB8" w:rsidR="00B36A7D" w:rsidRPr="006E3D26" w:rsidRDefault="00B36A7D" w:rsidP="00DD197E">
            <w:pPr>
              <w:pStyle w:val="affff0"/>
              <w:numPr>
                <w:ilvl w:val="0"/>
                <w:numId w:val="28"/>
              </w:numPr>
              <w:autoSpaceDE w:val="0"/>
              <w:autoSpaceDN w:val="0"/>
              <w:adjustRightInd w:val="0"/>
              <w:snapToGrid w:val="0"/>
              <w:spacing w:afterLines="50" w:after="120"/>
              <w:ind w:firstLineChars="0"/>
              <w:jc w:val="left"/>
              <w:rPr>
                <w:rFonts w:ascii="Times New Roman" w:hAnsi="Times New Roman"/>
                <w:color w:val="000000"/>
                <w:sz w:val="18"/>
                <w:szCs w:val="18"/>
              </w:rPr>
            </w:pPr>
            <w:proofErr w:type="spellStart"/>
            <w:r w:rsidRPr="006E3D26">
              <w:rPr>
                <w:rFonts w:ascii="Times New Roman" w:hAnsi="Times New Roman"/>
                <w:color w:val="000000"/>
                <w:sz w:val="18"/>
                <w:szCs w:val="18"/>
              </w:rPr>
              <w:t>Tpri</w:t>
            </w:r>
            <w:proofErr w:type="spellEnd"/>
            <w:r w:rsidRPr="006E3D26">
              <w:rPr>
                <w:rFonts w:ascii="Times New Roman" w:hAnsi="Times New Roman"/>
                <w:color w:val="000000"/>
                <w:sz w:val="18"/>
                <w:szCs w:val="18"/>
              </w:rPr>
              <w:t xml:space="preserve"> denotes either the commanded period of an FM0 symbol or the commanded period of a single subcarrier cycle </w:t>
            </w:r>
          </w:p>
          <w:p w14:paraId="5073D09A" w14:textId="0CC75B7F" w:rsidR="0043506B" w:rsidRPr="006E3D26" w:rsidRDefault="00B36A7D" w:rsidP="00DD197E">
            <w:pPr>
              <w:pStyle w:val="affff0"/>
              <w:widowControl/>
              <w:numPr>
                <w:ilvl w:val="0"/>
                <w:numId w:val="28"/>
              </w:numPr>
              <w:adjustRightInd w:val="0"/>
              <w:snapToGrid w:val="0"/>
              <w:spacing w:afterLines="50" w:after="120"/>
              <w:ind w:firstLineChars="0"/>
              <w:jc w:val="left"/>
              <w:rPr>
                <w:rFonts w:ascii="Times New Roman" w:hAnsi="Times New Roman"/>
                <w:sz w:val="18"/>
                <w:szCs w:val="18"/>
              </w:rPr>
            </w:pPr>
            <w:proofErr w:type="spellStart"/>
            <w:r w:rsidRPr="006E3D26">
              <w:rPr>
                <w:rFonts w:ascii="Times New Roman" w:hAnsi="Times New Roman"/>
                <w:sz w:val="18"/>
                <w:szCs w:val="18"/>
              </w:rPr>
              <w:t>FrT</w:t>
            </w:r>
            <w:proofErr w:type="spellEnd"/>
            <w:r w:rsidRPr="006E3D26">
              <w:rPr>
                <w:rFonts w:ascii="Times New Roman" w:hAnsi="Times New Roman"/>
                <w:sz w:val="18"/>
                <w:szCs w:val="18"/>
              </w:rPr>
              <w:t xml:space="preserve"> is the frequency tolerance</w:t>
            </w:r>
          </w:p>
        </w:tc>
      </w:tr>
    </w:tbl>
    <w:p w14:paraId="13B1AC71" w14:textId="77777777" w:rsidR="0043506B" w:rsidRPr="0043506B" w:rsidRDefault="0043506B" w:rsidP="0043506B">
      <w:pPr>
        <w:widowControl/>
        <w:adjustRightInd w:val="0"/>
        <w:snapToGrid w:val="0"/>
        <w:spacing w:afterLines="50" w:after="120"/>
        <w:jc w:val="center"/>
        <w:rPr>
          <w:rFonts w:ascii="Times New Roman" w:eastAsia="宋体" w:hAnsi="Times New Roman" w:cs="Times New Roman"/>
          <w:kern w:val="0"/>
          <w:sz w:val="20"/>
          <w:szCs w:val="24"/>
        </w:rPr>
      </w:pPr>
    </w:p>
    <w:p w14:paraId="7FAED57E" w14:textId="772432BE" w:rsidR="007863E8" w:rsidRDefault="00047B8F" w:rsidP="00737FA6">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As</w:t>
      </w:r>
      <w:r>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seen</w:t>
      </w:r>
      <w:r>
        <w:rPr>
          <w:rFonts w:ascii="Times New Roman" w:eastAsia="宋体" w:hAnsi="Times New Roman" w:cs="Times New Roman"/>
          <w:kern w:val="0"/>
          <w:sz w:val="20"/>
          <w:szCs w:val="24"/>
        </w:rPr>
        <w:t xml:space="preserve"> </w:t>
      </w:r>
      <w:r w:rsidR="005D47DC">
        <w:rPr>
          <w:rFonts w:ascii="Times New Roman" w:eastAsia="宋体" w:hAnsi="Times New Roman" w:cs="Times New Roman"/>
          <w:kern w:val="0"/>
          <w:sz w:val="20"/>
          <w:szCs w:val="24"/>
        </w:rPr>
        <w:t>from Table 1,</w:t>
      </w:r>
      <w:r w:rsidR="008F1996" w:rsidRPr="008F1996">
        <w:rPr>
          <w:rFonts w:ascii="Times New Roman" w:eastAsia="宋体" w:hAnsi="Times New Roman" w:cs="Times New Roman"/>
          <w:kern w:val="0"/>
          <w:sz w:val="20"/>
          <w:szCs w:val="24"/>
        </w:rPr>
        <w:t xml:space="preserve"> </w:t>
      </w:r>
      <w:r w:rsidR="00F171F1">
        <w:rPr>
          <w:rFonts w:ascii="Times New Roman" w:eastAsia="宋体" w:hAnsi="Times New Roman" w:cs="Times New Roman"/>
          <w:kern w:val="0"/>
          <w:sz w:val="20"/>
          <w:szCs w:val="24"/>
        </w:rPr>
        <w:t xml:space="preserve">for RFID C1G2, </w:t>
      </w:r>
      <w:r w:rsidR="00743393">
        <w:rPr>
          <w:rFonts w:ascii="Times New Roman" w:eastAsia="宋体" w:hAnsi="Times New Roman" w:cs="Times New Roman"/>
          <w:kern w:val="0"/>
          <w:sz w:val="20"/>
          <w:szCs w:val="24"/>
        </w:rPr>
        <w:t xml:space="preserve">multiple </w:t>
      </w:r>
      <w:r w:rsidR="00737FA6">
        <w:rPr>
          <w:rFonts w:ascii="Times New Roman" w:eastAsia="宋体" w:hAnsi="Times New Roman" w:cs="Times New Roman"/>
          <w:kern w:val="0"/>
          <w:sz w:val="20"/>
          <w:szCs w:val="24"/>
        </w:rPr>
        <w:t>timing</w:t>
      </w:r>
      <w:r w:rsidR="00743393">
        <w:rPr>
          <w:rFonts w:ascii="Times New Roman" w:eastAsia="宋体" w:hAnsi="Times New Roman" w:cs="Times New Roman"/>
          <w:kern w:val="0"/>
          <w:sz w:val="20"/>
          <w:szCs w:val="24"/>
        </w:rPr>
        <w:t xml:space="preserve"> intervals </w:t>
      </w:r>
      <w:r w:rsidR="00D62EA4">
        <w:rPr>
          <w:rFonts w:ascii="Times New Roman" w:eastAsia="宋体" w:hAnsi="Times New Roman" w:cs="Times New Roman"/>
          <w:kern w:val="0"/>
          <w:sz w:val="20"/>
          <w:szCs w:val="24"/>
        </w:rPr>
        <w:t xml:space="preserve">between </w:t>
      </w:r>
      <w:r w:rsidR="00743393">
        <w:rPr>
          <w:rFonts w:ascii="Times New Roman" w:eastAsia="宋体" w:hAnsi="Times New Roman" w:cs="Times New Roman"/>
          <w:kern w:val="0"/>
          <w:sz w:val="20"/>
          <w:szCs w:val="24"/>
        </w:rPr>
        <w:t>the</w:t>
      </w:r>
      <w:r w:rsidR="006558DA">
        <w:rPr>
          <w:rFonts w:ascii="Times New Roman" w:eastAsia="宋体" w:hAnsi="Times New Roman" w:cs="Times New Roman"/>
          <w:kern w:val="0"/>
          <w:sz w:val="20"/>
          <w:szCs w:val="24"/>
        </w:rPr>
        <w:t xml:space="preserve"> two transmissions</w:t>
      </w:r>
      <w:r w:rsidR="00743393">
        <w:rPr>
          <w:rFonts w:ascii="Times New Roman" w:eastAsia="宋体" w:hAnsi="Times New Roman" w:cs="Times New Roman"/>
          <w:kern w:val="0"/>
          <w:sz w:val="20"/>
          <w:szCs w:val="24"/>
        </w:rPr>
        <w:t xml:space="preserve"> </w:t>
      </w:r>
      <w:r w:rsidR="006558DA">
        <w:rPr>
          <w:rFonts w:ascii="Times New Roman" w:eastAsia="宋体" w:hAnsi="Times New Roman" w:cs="Times New Roman"/>
          <w:kern w:val="0"/>
          <w:sz w:val="20"/>
          <w:szCs w:val="24"/>
        </w:rPr>
        <w:t>(</w:t>
      </w:r>
      <w:r w:rsidR="00737FA6">
        <w:rPr>
          <w:rFonts w:ascii="Times New Roman" w:eastAsia="宋体" w:hAnsi="Times New Roman" w:cs="Times New Roman"/>
          <w:kern w:val="0"/>
          <w:sz w:val="20"/>
          <w:szCs w:val="24"/>
        </w:rPr>
        <w:t>DL</w:t>
      </w:r>
      <w:r w:rsidR="006558DA">
        <w:rPr>
          <w:rFonts w:ascii="Times New Roman" w:eastAsia="宋体" w:hAnsi="Times New Roman" w:cs="Times New Roman"/>
          <w:kern w:val="0"/>
          <w:sz w:val="20"/>
          <w:szCs w:val="24"/>
        </w:rPr>
        <w:t xml:space="preserve"> and UL, DL</w:t>
      </w:r>
      <w:r w:rsidR="00737FA6">
        <w:rPr>
          <w:rFonts w:ascii="Times New Roman" w:eastAsia="宋体" w:hAnsi="Times New Roman" w:cs="Times New Roman"/>
          <w:kern w:val="0"/>
          <w:sz w:val="20"/>
          <w:szCs w:val="24"/>
        </w:rPr>
        <w:t xml:space="preserve"> </w:t>
      </w:r>
      <w:r w:rsidR="00D62EA4">
        <w:rPr>
          <w:rFonts w:ascii="Times New Roman" w:eastAsia="宋体" w:hAnsi="Times New Roman" w:cs="Times New Roman"/>
          <w:kern w:val="0"/>
          <w:sz w:val="20"/>
          <w:szCs w:val="24"/>
        </w:rPr>
        <w:t>and</w:t>
      </w:r>
      <w:r w:rsidR="00737FA6">
        <w:rPr>
          <w:rFonts w:ascii="Times New Roman" w:eastAsia="宋体" w:hAnsi="Times New Roman" w:cs="Times New Roman"/>
          <w:kern w:val="0"/>
          <w:sz w:val="20"/>
          <w:szCs w:val="24"/>
        </w:rPr>
        <w:t xml:space="preserve"> </w:t>
      </w:r>
      <w:r w:rsidR="006558DA">
        <w:rPr>
          <w:rFonts w:ascii="Times New Roman" w:eastAsia="宋体" w:hAnsi="Times New Roman" w:cs="Times New Roman"/>
          <w:kern w:val="0"/>
          <w:sz w:val="20"/>
          <w:szCs w:val="24"/>
        </w:rPr>
        <w:t xml:space="preserve">DL, UL and </w:t>
      </w:r>
      <w:r w:rsidR="00737FA6">
        <w:rPr>
          <w:rFonts w:ascii="Times New Roman" w:eastAsia="宋体" w:hAnsi="Times New Roman" w:cs="Times New Roman"/>
          <w:kern w:val="0"/>
          <w:sz w:val="20"/>
          <w:szCs w:val="24"/>
        </w:rPr>
        <w:t>UL</w:t>
      </w:r>
      <w:r w:rsidR="006558DA">
        <w:rPr>
          <w:rFonts w:ascii="Times New Roman" w:eastAsia="宋体" w:hAnsi="Times New Roman" w:cs="Times New Roman"/>
          <w:kern w:val="0"/>
          <w:sz w:val="20"/>
          <w:szCs w:val="24"/>
        </w:rPr>
        <w:t>)</w:t>
      </w:r>
      <w:r w:rsidR="00737FA6">
        <w:rPr>
          <w:rFonts w:ascii="Times New Roman" w:eastAsia="宋体" w:hAnsi="Times New Roman" w:cs="Times New Roman"/>
          <w:kern w:val="0"/>
          <w:sz w:val="20"/>
          <w:szCs w:val="24"/>
        </w:rPr>
        <w:t xml:space="preserve"> </w:t>
      </w:r>
      <w:r w:rsidR="008F1996" w:rsidRPr="008F1996">
        <w:rPr>
          <w:rFonts w:ascii="Times New Roman" w:eastAsia="宋体" w:hAnsi="Times New Roman" w:cs="Times New Roman"/>
          <w:kern w:val="0"/>
          <w:sz w:val="20"/>
          <w:szCs w:val="24"/>
        </w:rPr>
        <w:t xml:space="preserve">are defined </w:t>
      </w:r>
      <w:r w:rsidR="00D62EA4">
        <w:rPr>
          <w:rFonts w:ascii="Times New Roman" w:eastAsia="宋体" w:hAnsi="Times New Roman" w:cs="Times New Roman"/>
          <w:kern w:val="0"/>
          <w:sz w:val="20"/>
          <w:szCs w:val="24"/>
        </w:rPr>
        <w:t>semi-statically</w:t>
      </w:r>
      <w:r w:rsidR="00743393">
        <w:rPr>
          <w:rFonts w:ascii="Times New Roman" w:eastAsia="宋体" w:hAnsi="Times New Roman" w:cs="Times New Roman"/>
          <w:kern w:val="0"/>
          <w:sz w:val="20"/>
          <w:szCs w:val="24"/>
        </w:rPr>
        <w:t xml:space="preserve"> to cover the</w:t>
      </w:r>
      <w:r w:rsidR="00743393" w:rsidRPr="00F171F1">
        <w:rPr>
          <w:rFonts w:ascii="Times New Roman" w:eastAsia="宋体" w:hAnsi="Times New Roman" w:cs="Times New Roman"/>
          <w:kern w:val="0"/>
          <w:sz w:val="20"/>
          <w:szCs w:val="24"/>
        </w:rPr>
        <w:t xml:space="preserve"> Transmit-to-Receive</w:t>
      </w:r>
      <w:r w:rsidR="00743393">
        <w:rPr>
          <w:rFonts w:ascii="Times New Roman" w:eastAsia="宋体" w:hAnsi="Times New Roman" w:cs="Times New Roman"/>
          <w:kern w:val="0"/>
          <w:sz w:val="20"/>
          <w:szCs w:val="24"/>
        </w:rPr>
        <w:t>/</w:t>
      </w:r>
      <w:r w:rsidR="00743393" w:rsidRPr="00F171F1">
        <w:rPr>
          <w:rFonts w:ascii="Times New Roman" w:eastAsia="宋体" w:hAnsi="Times New Roman" w:cs="Times New Roman"/>
          <w:kern w:val="0"/>
          <w:sz w:val="20"/>
          <w:szCs w:val="24"/>
        </w:rPr>
        <w:t>Receive-to-Transmit</w:t>
      </w:r>
      <w:r w:rsidR="00743393">
        <w:rPr>
          <w:rFonts w:ascii="Times New Roman" w:eastAsia="宋体" w:hAnsi="Times New Roman" w:cs="Times New Roman"/>
          <w:kern w:val="0"/>
          <w:sz w:val="20"/>
          <w:szCs w:val="24"/>
        </w:rPr>
        <w:t xml:space="preserve"> </w:t>
      </w:r>
      <w:r w:rsidR="00743393" w:rsidRPr="00F171F1">
        <w:rPr>
          <w:rFonts w:ascii="Times New Roman" w:eastAsia="宋体" w:hAnsi="Times New Roman" w:cs="Times New Roman"/>
          <w:kern w:val="0"/>
          <w:sz w:val="20"/>
          <w:szCs w:val="24"/>
        </w:rPr>
        <w:t>Turn-Around Time</w:t>
      </w:r>
      <w:r w:rsidR="00743393">
        <w:rPr>
          <w:rFonts w:ascii="Times New Roman" w:eastAsia="宋体" w:hAnsi="Times New Roman" w:cs="Times New Roman"/>
          <w:kern w:val="0"/>
          <w:sz w:val="20"/>
          <w:szCs w:val="24"/>
        </w:rPr>
        <w:t xml:space="preserve"> for the Tag and Reader. In addition, the semi-static time intervals are defined </w:t>
      </w:r>
      <w:r w:rsidR="008F1996" w:rsidRPr="008F1996">
        <w:rPr>
          <w:rFonts w:ascii="Times New Roman" w:eastAsia="宋体" w:hAnsi="Times New Roman" w:cs="Times New Roman"/>
          <w:kern w:val="0"/>
          <w:sz w:val="20"/>
          <w:szCs w:val="24"/>
        </w:rPr>
        <w:t>as a range</w:t>
      </w:r>
      <w:r w:rsidR="00A13085">
        <w:rPr>
          <w:rFonts w:ascii="Times New Roman" w:eastAsia="宋体" w:hAnsi="Times New Roman" w:cs="Times New Roman"/>
          <w:kern w:val="0"/>
          <w:sz w:val="20"/>
          <w:szCs w:val="24"/>
        </w:rPr>
        <w:t>, a</w:t>
      </w:r>
      <w:r w:rsidR="0079169C">
        <w:rPr>
          <w:rFonts w:ascii="Times New Roman" w:eastAsia="宋体" w:hAnsi="Times New Roman" w:cs="Times New Roman"/>
          <w:kern w:val="0"/>
          <w:sz w:val="20"/>
          <w:szCs w:val="24"/>
        </w:rPr>
        <w:t xml:space="preserve">s long as the </w:t>
      </w:r>
      <w:r w:rsidR="00A13085">
        <w:rPr>
          <w:rFonts w:ascii="Times New Roman" w:eastAsia="宋体" w:hAnsi="Times New Roman" w:cs="Times New Roman"/>
          <w:kern w:val="0"/>
          <w:sz w:val="20"/>
          <w:szCs w:val="24"/>
        </w:rPr>
        <w:t xml:space="preserve">time interval between the two </w:t>
      </w:r>
      <w:r w:rsidR="0079169C">
        <w:rPr>
          <w:rFonts w:ascii="Times New Roman" w:eastAsia="宋体" w:hAnsi="Times New Roman" w:cs="Times New Roman"/>
          <w:kern w:val="0"/>
          <w:sz w:val="20"/>
          <w:szCs w:val="24"/>
        </w:rPr>
        <w:t>transmission</w:t>
      </w:r>
      <w:r w:rsidR="00A13085">
        <w:rPr>
          <w:rFonts w:ascii="Times New Roman" w:eastAsia="宋体" w:hAnsi="Times New Roman" w:cs="Times New Roman"/>
          <w:kern w:val="0"/>
          <w:sz w:val="20"/>
          <w:szCs w:val="24"/>
        </w:rPr>
        <w:t>s</w:t>
      </w:r>
      <w:r w:rsidR="0079169C">
        <w:rPr>
          <w:rFonts w:ascii="Times New Roman" w:eastAsia="宋体" w:hAnsi="Times New Roman" w:cs="Times New Roman"/>
          <w:kern w:val="0"/>
          <w:sz w:val="20"/>
          <w:szCs w:val="24"/>
        </w:rPr>
        <w:t xml:space="preserve"> </w:t>
      </w:r>
      <w:r w:rsidR="00D62EA4">
        <w:rPr>
          <w:rFonts w:ascii="Times New Roman" w:eastAsia="宋体" w:hAnsi="Times New Roman" w:cs="Times New Roman"/>
          <w:kern w:val="0"/>
          <w:sz w:val="20"/>
          <w:szCs w:val="24"/>
        </w:rPr>
        <w:t xml:space="preserve">is </w:t>
      </w:r>
      <w:r w:rsidR="0079169C">
        <w:rPr>
          <w:rFonts w:ascii="Times New Roman" w:eastAsia="宋体" w:hAnsi="Times New Roman" w:cs="Times New Roman"/>
          <w:kern w:val="0"/>
          <w:sz w:val="20"/>
          <w:szCs w:val="24"/>
        </w:rPr>
        <w:t>confined within the range, the timing requirements are satisfied</w:t>
      </w:r>
      <w:r w:rsidR="00F171F1">
        <w:rPr>
          <w:rFonts w:ascii="Times New Roman" w:eastAsia="宋体" w:hAnsi="Times New Roman" w:cs="Times New Roman"/>
          <w:kern w:val="0"/>
          <w:sz w:val="20"/>
          <w:szCs w:val="24"/>
        </w:rPr>
        <w:t xml:space="preserve"> by the Tag and Reader. The exact start time for DL or UL transmission </w:t>
      </w:r>
      <w:r w:rsidR="00A13085">
        <w:rPr>
          <w:rFonts w:ascii="Times New Roman" w:eastAsia="宋体" w:hAnsi="Times New Roman" w:cs="Times New Roman"/>
          <w:kern w:val="0"/>
          <w:sz w:val="20"/>
          <w:szCs w:val="24"/>
        </w:rPr>
        <w:t>should</w:t>
      </w:r>
      <w:r w:rsidR="00326228">
        <w:rPr>
          <w:rFonts w:ascii="Times New Roman" w:eastAsia="宋体" w:hAnsi="Times New Roman" w:cs="Times New Roman"/>
          <w:kern w:val="0"/>
          <w:sz w:val="20"/>
          <w:szCs w:val="24"/>
        </w:rPr>
        <w:t xml:space="preserve"> be determined by the DL or UL preamble transmitted. </w:t>
      </w:r>
    </w:p>
    <w:p w14:paraId="1DC6F37E" w14:textId="07F09749" w:rsidR="00EF380B" w:rsidRPr="007F4821" w:rsidRDefault="00B54A3A" w:rsidP="00EF380B">
      <w:pPr>
        <w:widowControl/>
        <w:adjustRightInd w:val="0"/>
        <w:snapToGrid w:val="0"/>
        <w:spacing w:afterLines="50" w:after="120"/>
        <w:rPr>
          <w:rFonts w:ascii="Times New Roman" w:eastAsia="宋体" w:hAnsi="Times New Roman" w:cs="Times New Roman"/>
          <w:i/>
          <w:kern w:val="0"/>
          <w:sz w:val="20"/>
          <w:szCs w:val="24"/>
        </w:rPr>
      </w:pPr>
      <w:r>
        <w:rPr>
          <w:rFonts w:ascii="Times New Roman" w:eastAsia="宋体" w:hAnsi="Times New Roman" w:cs="Times New Roman"/>
          <w:kern w:val="0"/>
          <w:sz w:val="20"/>
          <w:szCs w:val="24"/>
        </w:rPr>
        <w:t>The scheduling and timing relations in</w:t>
      </w:r>
      <w:r w:rsidR="00A13085">
        <w:rPr>
          <w:rFonts w:ascii="Times New Roman" w:eastAsia="宋体" w:hAnsi="Times New Roman" w:cs="Times New Roman"/>
          <w:kern w:val="0"/>
          <w:sz w:val="20"/>
          <w:szCs w:val="24"/>
        </w:rPr>
        <w:t xml:space="preserve"> NR</w:t>
      </w:r>
      <w:r>
        <w:rPr>
          <w:rFonts w:ascii="Times New Roman" w:eastAsia="宋体" w:hAnsi="Times New Roman" w:cs="Times New Roman"/>
          <w:kern w:val="0"/>
          <w:sz w:val="20"/>
          <w:szCs w:val="24"/>
        </w:rPr>
        <w:t xml:space="preserve"> </w:t>
      </w:r>
      <w:r w:rsidR="007261AF">
        <w:rPr>
          <w:rFonts w:ascii="Times New Roman" w:eastAsia="宋体" w:hAnsi="Times New Roman" w:cs="Times New Roman"/>
          <w:kern w:val="0"/>
          <w:sz w:val="20"/>
          <w:szCs w:val="24"/>
        </w:rPr>
        <w:t xml:space="preserve">are </w:t>
      </w:r>
      <w:r>
        <w:rPr>
          <w:rFonts w:ascii="Times New Roman" w:eastAsia="宋体" w:hAnsi="Times New Roman" w:cs="Times New Roman"/>
          <w:kern w:val="0"/>
          <w:sz w:val="20"/>
          <w:szCs w:val="24"/>
        </w:rPr>
        <w:t>quite flexible, as known as K</w:t>
      </w:r>
      <w:r w:rsidRPr="00B54A3A">
        <w:rPr>
          <w:rFonts w:ascii="Times New Roman" w:eastAsia="宋体" w:hAnsi="Times New Roman" w:cs="Times New Roman"/>
          <w:kern w:val="0"/>
          <w:sz w:val="20"/>
          <w:szCs w:val="24"/>
          <w:vertAlign w:val="subscript"/>
        </w:rPr>
        <w:t>0</w:t>
      </w:r>
      <w:r>
        <w:rPr>
          <w:rFonts w:ascii="Times New Roman" w:eastAsia="宋体" w:hAnsi="Times New Roman" w:cs="Times New Roman"/>
          <w:kern w:val="0"/>
          <w:sz w:val="20"/>
          <w:szCs w:val="24"/>
        </w:rPr>
        <w:t>, K</w:t>
      </w:r>
      <w:r w:rsidRPr="00B54A3A">
        <w:rPr>
          <w:rFonts w:ascii="Times New Roman" w:eastAsia="宋体" w:hAnsi="Times New Roman" w:cs="Times New Roman"/>
          <w:kern w:val="0"/>
          <w:sz w:val="20"/>
          <w:szCs w:val="24"/>
          <w:vertAlign w:val="subscript"/>
        </w:rPr>
        <w:t>1</w:t>
      </w:r>
      <w:r>
        <w:rPr>
          <w:rFonts w:ascii="Times New Roman" w:eastAsia="宋体" w:hAnsi="Times New Roman" w:cs="Times New Roman"/>
          <w:kern w:val="0"/>
          <w:sz w:val="20"/>
          <w:szCs w:val="24"/>
        </w:rPr>
        <w:t>, K</w:t>
      </w:r>
      <w:r w:rsidRPr="00B54A3A">
        <w:rPr>
          <w:rFonts w:ascii="Times New Roman" w:eastAsia="宋体" w:hAnsi="Times New Roman" w:cs="Times New Roman"/>
          <w:kern w:val="0"/>
          <w:sz w:val="20"/>
          <w:szCs w:val="24"/>
          <w:vertAlign w:val="subscript"/>
        </w:rPr>
        <w:t>2</w:t>
      </w:r>
      <w:r>
        <w:rPr>
          <w:rFonts w:ascii="Times New Roman" w:eastAsia="宋体" w:hAnsi="Times New Roman" w:cs="Times New Roman"/>
          <w:kern w:val="0"/>
          <w:sz w:val="20"/>
          <w:szCs w:val="24"/>
        </w:rPr>
        <w:t xml:space="preserve"> </w:t>
      </w:r>
      <w:r w:rsidR="00CB2D34">
        <w:rPr>
          <w:rFonts w:ascii="Times New Roman" w:eastAsia="宋体" w:hAnsi="Times New Roman" w:cs="Times New Roman"/>
          <w:kern w:val="0"/>
          <w:sz w:val="20"/>
          <w:szCs w:val="24"/>
        </w:rPr>
        <w:t xml:space="preserve">which is defined as the exact transmission time since NR is </w:t>
      </w:r>
      <w:r w:rsidR="007261AF">
        <w:rPr>
          <w:rFonts w:ascii="Times New Roman" w:eastAsia="宋体" w:hAnsi="Times New Roman" w:cs="Times New Roman"/>
          <w:kern w:val="0"/>
          <w:sz w:val="20"/>
          <w:szCs w:val="24"/>
        </w:rPr>
        <w:t xml:space="preserve">a </w:t>
      </w:r>
      <w:r w:rsidR="00CB2D34">
        <w:rPr>
          <w:rFonts w:ascii="Times New Roman" w:eastAsia="宋体" w:hAnsi="Times New Roman" w:cs="Times New Roman"/>
          <w:kern w:val="0"/>
          <w:sz w:val="20"/>
          <w:szCs w:val="24"/>
        </w:rPr>
        <w:t>synchronized system. Besides, NR</w:t>
      </w:r>
      <w:r>
        <w:rPr>
          <w:rFonts w:ascii="Times New Roman" w:eastAsia="宋体" w:hAnsi="Times New Roman" w:cs="Times New Roman"/>
          <w:kern w:val="0"/>
          <w:sz w:val="20"/>
          <w:szCs w:val="24"/>
        </w:rPr>
        <w:t xml:space="preserve"> support</w:t>
      </w:r>
      <w:r w:rsidR="00CB2D34">
        <w:rPr>
          <w:rFonts w:ascii="Times New Roman" w:eastAsia="宋体" w:hAnsi="Times New Roman" w:cs="Times New Roman"/>
          <w:kern w:val="0"/>
          <w:sz w:val="20"/>
          <w:szCs w:val="24"/>
        </w:rPr>
        <w:t>s</w:t>
      </w:r>
      <w:r>
        <w:rPr>
          <w:rFonts w:ascii="Times New Roman" w:eastAsia="宋体" w:hAnsi="Times New Roman" w:cs="Times New Roman"/>
          <w:kern w:val="0"/>
          <w:sz w:val="20"/>
          <w:szCs w:val="24"/>
        </w:rPr>
        <w:t xml:space="preserve"> both self-slot and cross-slot scheduling, </w:t>
      </w:r>
      <w:r w:rsidR="007261AF">
        <w:rPr>
          <w:rFonts w:ascii="Times New Roman" w:eastAsia="宋体" w:hAnsi="Times New Roman" w:cs="Times New Roman"/>
          <w:kern w:val="0"/>
          <w:sz w:val="20"/>
          <w:szCs w:val="24"/>
        </w:rPr>
        <w:t xml:space="preserve">and </w:t>
      </w:r>
      <w:r>
        <w:rPr>
          <w:rFonts w:ascii="Times New Roman" w:eastAsia="宋体" w:hAnsi="Times New Roman" w:cs="Times New Roman"/>
          <w:kern w:val="0"/>
          <w:sz w:val="20"/>
          <w:szCs w:val="24"/>
        </w:rPr>
        <w:t xml:space="preserve">support </w:t>
      </w:r>
      <w:r w:rsidR="00846C2A">
        <w:rPr>
          <w:rFonts w:ascii="Times New Roman" w:eastAsia="宋体" w:hAnsi="Times New Roman" w:cs="Times New Roman"/>
          <w:kern w:val="0"/>
          <w:sz w:val="20"/>
          <w:szCs w:val="24"/>
        </w:rPr>
        <w:t xml:space="preserve">both semi-static and dynamic indication of </w:t>
      </w:r>
      <w:r w:rsidR="00A13085">
        <w:rPr>
          <w:rFonts w:ascii="Times New Roman" w:eastAsia="宋体" w:hAnsi="Times New Roman" w:cs="Times New Roman"/>
          <w:kern w:val="0"/>
          <w:sz w:val="20"/>
          <w:szCs w:val="24"/>
        </w:rPr>
        <w:t xml:space="preserve">the timing intervals between the </w:t>
      </w:r>
      <w:r w:rsidR="006558DA">
        <w:rPr>
          <w:rFonts w:ascii="Times New Roman" w:eastAsia="宋体" w:hAnsi="Times New Roman" w:cs="Times New Roman"/>
          <w:kern w:val="0"/>
          <w:sz w:val="20"/>
          <w:szCs w:val="24"/>
        </w:rPr>
        <w:t>two</w:t>
      </w:r>
      <w:r w:rsidR="00846C2A">
        <w:rPr>
          <w:rFonts w:ascii="Times New Roman" w:eastAsia="宋体" w:hAnsi="Times New Roman" w:cs="Times New Roman"/>
          <w:kern w:val="0"/>
          <w:sz w:val="20"/>
          <w:szCs w:val="24"/>
        </w:rPr>
        <w:t xml:space="preserve"> </w:t>
      </w:r>
      <w:r w:rsidR="00A13085">
        <w:rPr>
          <w:rFonts w:ascii="Times New Roman" w:eastAsia="宋体" w:hAnsi="Times New Roman" w:cs="Times New Roman"/>
          <w:kern w:val="0"/>
          <w:sz w:val="20"/>
          <w:szCs w:val="24"/>
        </w:rPr>
        <w:t>transmission</w:t>
      </w:r>
      <w:r w:rsidR="006558DA">
        <w:rPr>
          <w:rFonts w:ascii="Times New Roman" w:eastAsia="宋体" w:hAnsi="Times New Roman" w:cs="Times New Roman"/>
          <w:kern w:val="0"/>
          <w:sz w:val="20"/>
          <w:szCs w:val="24"/>
        </w:rPr>
        <w:t>s</w:t>
      </w:r>
      <w:r w:rsidR="00846C2A">
        <w:rPr>
          <w:rFonts w:ascii="Times New Roman" w:eastAsia="宋体" w:hAnsi="Times New Roman" w:cs="Times New Roman"/>
          <w:kern w:val="0"/>
          <w:sz w:val="20"/>
          <w:szCs w:val="24"/>
        </w:rPr>
        <w:t xml:space="preserve">. </w:t>
      </w:r>
      <w:r w:rsidR="00EF380B">
        <w:rPr>
          <w:rFonts w:ascii="Times New Roman" w:eastAsia="宋体" w:hAnsi="Times New Roman" w:cs="Times New Roman" w:hint="eastAsia"/>
          <w:kern w:val="0"/>
          <w:sz w:val="20"/>
          <w:szCs w:val="24"/>
        </w:rPr>
        <w:t>I</w:t>
      </w:r>
      <w:r w:rsidR="00EF380B">
        <w:rPr>
          <w:rFonts w:ascii="Times New Roman" w:eastAsia="宋体" w:hAnsi="Times New Roman" w:cs="Times New Roman"/>
          <w:kern w:val="0"/>
          <w:sz w:val="20"/>
          <w:szCs w:val="24"/>
        </w:rPr>
        <w:t xml:space="preserve">n the following, we provide our views on which kind of timings are needed for A-IoT operation.   </w:t>
      </w:r>
      <w:r w:rsidR="00EF380B" w:rsidRPr="00846C2A">
        <w:rPr>
          <w:rFonts w:ascii="Times New Roman" w:eastAsia="宋体" w:hAnsi="Times New Roman" w:cs="Times New Roman"/>
          <w:kern w:val="0"/>
          <w:sz w:val="20"/>
          <w:szCs w:val="24"/>
        </w:rPr>
        <w:t xml:space="preserve"> </w:t>
      </w:r>
      <w:r w:rsidR="00EF380B">
        <w:rPr>
          <w:rFonts w:ascii="Times New Roman" w:eastAsia="宋体" w:hAnsi="Times New Roman" w:cs="Times New Roman"/>
          <w:i/>
          <w:kern w:val="0"/>
          <w:sz w:val="20"/>
          <w:szCs w:val="24"/>
        </w:rPr>
        <w:t xml:space="preserve"> </w:t>
      </w:r>
      <w:r w:rsidR="00EF380B" w:rsidRPr="007F4821">
        <w:rPr>
          <w:rFonts w:ascii="Times New Roman" w:eastAsia="宋体" w:hAnsi="Times New Roman" w:cs="Times New Roman"/>
          <w:i/>
          <w:kern w:val="0"/>
          <w:sz w:val="20"/>
          <w:szCs w:val="24"/>
        </w:rPr>
        <w:t xml:space="preserve">  </w:t>
      </w:r>
    </w:p>
    <w:p w14:paraId="364089CD" w14:textId="20E120CA" w:rsidR="00EF380B" w:rsidRDefault="00EF380B" w:rsidP="00EF380B">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sidR="00D56847" w:rsidRPr="00846C2A">
        <w:rPr>
          <w:rFonts w:ascii="Times New Roman" w:eastAsia="宋体" w:hAnsi="Times New Roman" w:cs="Times New Roman"/>
          <w:kern w:val="0"/>
          <w:sz w:val="20"/>
          <w:szCs w:val="24"/>
        </w:rPr>
        <w:t xml:space="preserve">s there is </w:t>
      </w:r>
      <w:r w:rsidR="00AE1B1E" w:rsidRPr="00846C2A">
        <w:rPr>
          <w:rFonts w:ascii="Times New Roman" w:eastAsia="宋体" w:hAnsi="Times New Roman" w:cs="Times New Roman"/>
          <w:kern w:val="0"/>
          <w:sz w:val="20"/>
          <w:szCs w:val="24"/>
        </w:rPr>
        <w:t xml:space="preserve">no HARQ, </w:t>
      </w:r>
      <w:r w:rsidR="007261AF">
        <w:rPr>
          <w:rFonts w:ascii="Times New Roman" w:eastAsia="宋体" w:hAnsi="Times New Roman" w:cs="Times New Roman"/>
          <w:kern w:val="0"/>
          <w:sz w:val="20"/>
          <w:szCs w:val="24"/>
        </w:rPr>
        <w:t xml:space="preserve">and </w:t>
      </w:r>
      <w:r w:rsidR="00AE1B1E" w:rsidRPr="00846C2A">
        <w:rPr>
          <w:rFonts w:ascii="Times New Roman" w:eastAsia="宋体" w:hAnsi="Times New Roman" w:cs="Times New Roman"/>
          <w:kern w:val="0"/>
          <w:sz w:val="20"/>
          <w:szCs w:val="24"/>
        </w:rPr>
        <w:t xml:space="preserve">no ARQ for A-IoT operation based on SID, </w:t>
      </w:r>
      <w:r>
        <w:rPr>
          <w:rFonts w:ascii="Times New Roman" w:eastAsia="宋体" w:hAnsi="Times New Roman" w:cs="Times New Roman"/>
          <w:kern w:val="0"/>
          <w:sz w:val="20"/>
          <w:szCs w:val="24"/>
        </w:rPr>
        <w:t xml:space="preserve">then </w:t>
      </w:r>
      <w:r w:rsidR="00AE1B1E" w:rsidRPr="00846C2A">
        <w:rPr>
          <w:rFonts w:ascii="Times New Roman" w:eastAsia="宋体" w:hAnsi="Times New Roman" w:cs="Times New Roman"/>
          <w:kern w:val="0"/>
          <w:sz w:val="20"/>
          <w:szCs w:val="24"/>
        </w:rPr>
        <w:t xml:space="preserve">from </w:t>
      </w:r>
      <w:r w:rsidR="007261AF">
        <w:rPr>
          <w:rFonts w:ascii="Times New Roman" w:eastAsia="宋体" w:hAnsi="Times New Roman" w:cs="Times New Roman"/>
          <w:kern w:val="0"/>
          <w:sz w:val="20"/>
          <w:szCs w:val="24"/>
        </w:rPr>
        <w:t xml:space="preserve">a </w:t>
      </w:r>
      <w:r w:rsidR="00AE1B1E" w:rsidRPr="00846C2A">
        <w:rPr>
          <w:rFonts w:ascii="Times New Roman" w:eastAsia="宋体" w:hAnsi="Times New Roman" w:cs="Times New Roman"/>
          <w:kern w:val="0"/>
          <w:sz w:val="20"/>
          <w:szCs w:val="24"/>
        </w:rPr>
        <w:t xml:space="preserve">physical layer perspective, there is no need to define the timing between the DL data reception and UL control carrying HARQ-ACK or vice versa as defined in </w:t>
      </w:r>
      <w:r w:rsidR="007261AF">
        <w:rPr>
          <w:rFonts w:ascii="Times New Roman" w:eastAsia="宋体" w:hAnsi="Times New Roman" w:cs="Times New Roman"/>
          <w:kern w:val="0"/>
          <w:sz w:val="20"/>
          <w:szCs w:val="24"/>
        </w:rPr>
        <w:t xml:space="preserve">the </w:t>
      </w:r>
      <w:r w:rsidR="00AE1B1E" w:rsidRPr="00846C2A">
        <w:rPr>
          <w:rFonts w:ascii="Times New Roman" w:eastAsia="宋体" w:hAnsi="Times New Roman" w:cs="Times New Roman"/>
          <w:kern w:val="0"/>
          <w:sz w:val="20"/>
          <w:szCs w:val="24"/>
        </w:rPr>
        <w:t>NR system.</w:t>
      </w:r>
      <w:r>
        <w:rPr>
          <w:rFonts w:ascii="Times New Roman" w:eastAsia="宋体" w:hAnsi="Times New Roman" w:cs="Times New Roman"/>
          <w:kern w:val="0"/>
          <w:sz w:val="20"/>
          <w:szCs w:val="24"/>
        </w:rPr>
        <w:t xml:space="preserve"> </w:t>
      </w:r>
      <w:r w:rsidR="000307BF">
        <w:rPr>
          <w:rFonts w:ascii="Times New Roman" w:eastAsia="宋体" w:hAnsi="Times New Roman" w:cs="Times New Roman"/>
          <w:kern w:val="0"/>
          <w:sz w:val="20"/>
          <w:szCs w:val="24"/>
        </w:rPr>
        <w:t>T</w:t>
      </w:r>
      <w:r>
        <w:rPr>
          <w:rFonts w:ascii="Times New Roman" w:eastAsia="宋体" w:hAnsi="Times New Roman" w:cs="Times New Roman"/>
          <w:kern w:val="0"/>
          <w:sz w:val="20"/>
          <w:szCs w:val="24"/>
        </w:rPr>
        <w:t xml:space="preserve">he timings </w:t>
      </w:r>
      <w:r w:rsidR="000307BF">
        <w:rPr>
          <w:rFonts w:ascii="Times New Roman" w:eastAsia="宋体" w:hAnsi="Times New Roman" w:cs="Times New Roman"/>
          <w:kern w:val="0"/>
          <w:sz w:val="20"/>
          <w:szCs w:val="24"/>
        </w:rPr>
        <w:t xml:space="preserve">listed below can be considered </w:t>
      </w:r>
      <w:r>
        <w:rPr>
          <w:rFonts w:ascii="Times New Roman" w:eastAsia="宋体" w:hAnsi="Times New Roman" w:cs="Times New Roman"/>
          <w:kern w:val="0"/>
          <w:sz w:val="20"/>
          <w:szCs w:val="24"/>
        </w:rPr>
        <w:t>for A-IoT</w:t>
      </w:r>
      <w:r w:rsidR="000307BF">
        <w:rPr>
          <w:rFonts w:ascii="Times New Roman" w:eastAsia="宋体" w:hAnsi="Times New Roman" w:cs="Times New Roman"/>
          <w:kern w:val="0"/>
          <w:sz w:val="20"/>
          <w:szCs w:val="24"/>
        </w:rPr>
        <w:t xml:space="preserve"> operation. </w:t>
      </w:r>
      <w:r>
        <w:rPr>
          <w:rFonts w:ascii="Times New Roman" w:eastAsia="宋体" w:hAnsi="Times New Roman" w:cs="Times New Roman"/>
          <w:kern w:val="0"/>
          <w:sz w:val="20"/>
          <w:szCs w:val="24"/>
        </w:rPr>
        <w:t xml:space="preserve">  </w:t>
      </w:r>
    </w:p>
    <w:p w14:paraId="780AB1BC" w14:textId="77777777" w:rsidR="000307BF" w:rsidRDefault="008F1996" w:rsidP="00DD197E">
      <w:pPr>
        <w:pStyle w:val="affff0"/>
        <w:widowControl/>
        <w:numPr>
          <w:ilvl w:val="0"/>
          <w:numId w:val="29"/>
        </w:numPr>
        <w:adjustRightInd w:val="0"/>
        <w:snapToGrid w:val="0"/>
        <w:spacing w:afterLines="50" w:after="120"/>
        <w:ind w:firstLineChars="0"/>
        <w:jc w:val="left"/>
        <w:rPr>
          <w:rFonts w:ascii="Times New Roman" w:eastAsia="宋体" w:hAnsi="Times New Roman" w:cs="Times New Roman"/>
          <w:kern w:val="0"/>
          <w:sz w:val="20"/>
          <w:szCs w:val="24"/>
        </w:rPr>
      </w:pPr>
      <w:bookmarkStart w:id="20" w:name="_Hlk157528316"/>
      <w:r w:rsidRPr="000307BF">
        <w:rPr>
          <w:rFonts w:ascii="Times New Roman" w:eastAsia="宋体" w:hAnsi="Times New Roman" w:cs="Times New Roman"/>
          <w:b/>
          <w:kern w:val="0"/>
          <w:sz w:val="20"/>
          <w:szCs w:val="24"/>
        </w:rPr>
        <w:t xml:space="preserve">IoT Response time T1: </w:t>
      </w:r>
      <w:r w:rsidRPr="000307BF">
        <w:rPr>
          <w:rFonts w:ascii="Times New Roman" w:eastAsia="宋体" w:hAnsi="Times New Roman" w:cs="Times New Roman"/>
          <w:kern w:val="0"/>
          <w:sz w:val="20"/>
          <w:szCs w:val="24"/>
        </w:rPr>
        <w:t xml:space="preserve">The time interval(s) between the end of the DL transmission from the Reader and the start of the UL transmission from A-IoT device. </w:t>
      </w:r>
    </w:p>
    <w:bookmarkEnd w:id="20"/>
    <w:p w14:paraId="3EA268A4" w14:textId="7A54032F" w:rsidR="008F1996" w:rsidRDefault="008F1996" w:rsidP="00DD197E">
      <w:pPr>
        <w:pStyle w:val="affff0"/>
        <w:widowControl/>
        <w:numPr>
          <w:ilvl w:val="1"/>
          <w:numId w:val="29"/>
        </w:numPr>
        <w:adjustRightInd w:val="0"/>
        <w:snapToGrid w:val="0"/>
        <w:spacing w:afterLines="50" w:after="120"/>
        <w:ind w:firstLineChars="0"/>
        <w:rPr>
          <w:rFonts w:ascii="Times New Roman" w:eastAsia="宋体" w:hAnsi="Times New Roman" w:cs="Times New Roman"/>
          <w:kern w:val="0"/>
          <w:sz w:val="20"/>
          <w:szCs w:val="24"/>
        </w:rPr>
      </w:pPr>
      <w:r w:rsidRPr="000307BF">
        <w:rPr>
          <w:rFonts w:ascii="Times New Roman" w:eastAsia="宋体" w:hAnsi="Times New Roman" w:cs="Times New Roman"/>
          <w:kern w:val="0"/>
          <w:sz w:val="20"/>
          <w:szCs w:val="24"/>
        </w:rPr>
        <w:t xml:space="preserve">Multiple T1 values can be </w:t>
      </w:r>
      <w:r w:rsidR="000307BF">
        <w:rPr>
          <w:rFonts w:ascii="Times New Roman" w:eastAsia="宋体" w:hAnsi="Times New Roman" w:cs="Times New Roman"/>
          <w:kern w:val="0"/>
          <w:sz w:val="20"/>
          <w:szCs w:val="24"/>
        </w:rPr>
        <w:t>considered</w:t>
      </w:r>
      <w:r w:rsidRPr="000307BF">
        <w:rPr>
          <w:rFonts w:ascii="Times New Roman" w:eastAsia="宋体" w:hAnsi="Times New Roman" w:cs="Times New Roman"/>
          <w:kern w:val="0"/>
          <w:sz w:val="20"/>
          <w:szCs w:val="24"/>
        </w:rPr>
        <w:t xml:space="preserve"> to accommodate the different </w:t>
      </w:r>
      <w:r w:rsidR="000307BF">
        <w:rPr>
          <w:rFonts w:ascii="Times New Roman" w:eastAsia="宋体" w:hAnsi="Times New Roman" w:cs="Times New Roman"/>
          <w:kern w:val="0"/>
          <w:sz w:val="20"/>
          <w:szCs w:val="24"/>
        </w:rPr>
        <w:t xml:space="preserve">DL/UL </w:t>
      </w:r>
      <w:r w:rsidRPr="000307BF">
        <w:rPr>
          <w:rFonts w:ascii="Times New Roman" w:eastAsia="宋体" w:hAnsi="Times New Roman" w:cs="Times New Roman"/>
          <w:kern w:val="0"/>
          <w:sz w:val="20"/>
          <w:szCs w:val="24"/>
        </w:rPr>
        <w:t xml:space="preserve">packet size and/or </w:t>
      </w:r>
      <w:r w:rsidR="000307BF">
        <w:rPr>
          <w:rFonts w:ascii="Times New Roman" w:eastAsia="宋体" w:hAnsi="Times New Roman" w:cs="Times New Roman"/>
          <w:kern w:val="0"/>
          <w:sz w:val="20"/>
          <w:szCs w:val="24"/>
        </w:rPr>
        <w:t xml:space="preserve">DL/UL traffic </w:t>
      </w:r>
      <w:r w:rsidRPr="000307BF">
        <w:rPr>
          <w:rFonts w:ascii="Times New Roman" w:eastAsia="宋体" w:hAnsi="Times New Roman" w:cs="Times New Roman"/>
          <w:kern w:val="0"/>
          <w:sz w:val="20"/>
          <w:szCs w:val="24"/>
        </w:rPr>
        <w:t>type</w:t>
      </w:r>
      <w:r w:rsidR="007261AF">
        <w:rPr>
          <w:rFonts w:ascii="Times New Roman" w:eastAsia="宋体" w:hAnsi="Times New Roman" w:cs="Times New Roman"/>
          <w:kern w:val="0"/>
          <w:sz w:val="20"/>
          <w:szCs w:val="24"/>
        </w:rPr>
        <w:t>s</w:t>
      </w:r>
      <w:r w:rsidRPr="000307BF">
        <w:rPr>
          <w:rFonts w:ascii="Times New Roman" w:eastAsia="宋体" w:hAnsi="Times New Roman" w:cs="Times New Roman"/>
          <w:kern w:val="0"/>
          <w:sz w:val="20"/>
          <w:szCs w:val="24"/>
        </w:rPr>
        <w:t>.</w:t>
      </w:r>
      <w:r w:rsidR="000307BF">
        <w:rPr>
          <w:rFonts w:ascii="Times New Roman" w:eastAsia="宋体" w:hAnsi="Times New Roman" w:cs="Times New Roman"/>
          <w:kern w:val="0"/>
          <w:sz w:val="20"/>
          <w:szCs w:val="24"/>
        </w:rPr>
        <w:t xml:space="preserve"> For example, for UL transmission triggered by DO-DTT type, the DL transmission is</w:t>
      </w:r>
      <w:r w:rsidR="004E33A3">
        <w:rPr>
          <w:rFonts w:ascii="Times New Roman" w:eastAsia="宋体" w:hAnsi="Times New Roman" w:cs="Times New Roman"/>
          <w:kern w:val="0"/>
          <w:sz w:val="20"/>
          <w:szCs w:val="24"/>
        </w:rPr>
        <w:t xml:space="preserve"> PDCCH-like transmission with </w:t>
      </w:r>
      <w:r w:rsidR="007261AF">
        <w:rPr>
          <w:rFonts w:ascii="Times New Roman" w:eastAsia="宋体" w:hAnsi="Times New Roman" w:cs="Times New Roman"/>
          <w:kern w:val="0"/>
          <w:sz w:val="20"/>
          <w:szCs w:val="24"/>
        </w:rPr>
        <w:t xml:space="preserve">a </w:t>
      </w:r>
      <w:r w:rsidR="004E33A3">
        <w:rPr>
          <w:rFonts w:ascii="Times New Roman" w:eastAsia="宋体" w:hAnsi="Times New Roman" w:cs="Times New Roman"/>
          <w:kern w:val="0"/>
          <w:sz w:val="20"/>
          <w:szCs w:val="24"/>
        </w:rPr>
        <w:t>small number of bits and the UL transmission is more like PUSCH carrying UL-SCH. While, for</w:t>
      </w:r>
      <w:r w:rsidR="004E33A3" w:rsidRPr="004E33A3">
        <w:rPr>
          <w:rFonts w:ascii="Times New Roman" w:eastAsia="宋体" w:hAnsi="Times New Roman" w:cs="Times New Roman"/>
          <w:kern w:val="0"/>
          <w:sz w:val="20"/>
          <w:szCs w:val="24"/>
        </w:rPr>
        <w:t xml:space="preserve"> </w:t>
      </w:r>
      <w:r w:rsidR="004E33A3">
        <w:rPr>
          <w:rFonts w:ascii="Times New Roman" w:eastAsia="宋体" w:hAnsi="Times New Roman" w:cs="Times New Roman"/>
          <w:kern w:val="0"/>
          <w:sz w:val="20"/>
          <w:szCs w:val="24"/>
        </w:rPr>
        <w:t xml:space="preserve">UL transmission triggered by DT type, the DL transmission is PDSCH-like transmission with </w:t>
      </w:r>
      <w:r w:rsidR="007261AF">
        <w:rPr>
          <w:rFonts w:ascii="Times New Roman" w:eastAsia="宋体" w:hAnsi="Times New Roman" w:cs="Times New Roman"/>
          <w:kern w:val="0"/>
          <w:sz w:val="20"/>
          <w:szCs w:val="24"/>
        </w:rPr>
        <w:t xml:space="preserve">a </w:t>
      </w:r>
      <w:r w:rsidR="004E33A3">
        <w:rPr>
          <w:rFonts w:ascii="Times New Roman" w:eastAsia="宋体" w:hAnsi="Times New Roman" w:cs="Times New Roman"/>
          <w:kern w:val="0"/>
          <w:sz w:val="20"/>
          <w:szCs w:val="24"/>
        </w:rPr>
        <w:t xml:space="preserve">large number of bits and the UL transmission is more like PUSCH carrying </w:t>
      </w:r>
      <w:r w:rsidR="004E33A3">
        <w:rPr>
          <w:rFonts w:ascii="Times New Roman" w:eastAsia="宋体" w:hAnsi="Times New Roman" w:cs="Times New Roman"/>
          <w:kern w:val="0"/>
          <w:sz w:val="20"/>
          <w:szCs w:val="24"/>
        </w:rPr>
        <w:lastRenderedPageBreak/>
        <w:t>acknowledgment information. Due to different packet size</w:t>
      </w:r>
      <w:r w:rsidR="007261AF">
        <w:rPr>
          <w:rFonts w:ascii="Times New Roman" w:eastAsia="宋体" w:hAnsi="Times New Roman" w:cs="Times New Roman"/>
          <w:kern w:val="0"/>
          <w:sz w:val="20"/>
          <w:szCs w:val="24"/>
        </w:rPr>
        <w:t>s</w:t>
      </w:r>
      <w:r w:rsidR="004E33A3">
        <w:rPr>
          <w:rFonts w:ascii="Times New Roman" w:eastAsia="宋体" w:hAnsi="Times New Roman" w:cs="Times New Roman"/>
          <w:kern w:val="0"/>
          <w:sz w:val="20"/>
          <w:szCs w:val="24"/>
        </w:rPr>
        <w:t xml:space="preserve"> for DL and UL transmission, the processing time for decoding DL and preparing UL can also be different, which </w:t>
      </w:r>
      <w:r w:rsidR="007261AF">
        <w:rPr>
          <w:rFonts w:ascii="Times New Roman" w:eastAsia="宋体" w:hAnsi="Times New Roman" w:cs="Times New Roman"/>
          <w:kern w:val="0"/>
          <w:sz w:val="20"/>
          <w:szCs w:val="24"/>
        </w:rPr>
        <w:t xml:space="preserve">requires </w:t>
      </w:r>
      <w:r w:rsidR="004E33A3">
        <w:rPr>
          <w:rFonts w:ascii="Times New Roman" w:eastAsia="宋体" w:hAnsi="Times New Roman" w:cs="Times New Roman"/>
          <w:kern w:val="0"/>
          <w:sz w:val="20"/>
          <w:szCs w:val="24"/>
        </w:rPr>
        <w:t xml:space="preserve">multiple T1 values. </w:t>
      </w:r>
    </w:p>
    <w:p w14:paraId="49099E6E" w14:textId="2549AEA2" w:rsidR="008F1996" w:rsidRPr="000D13DE" w:rsidRDefault="008F1996" w:rsidP="00DD197E">
      <w:pPr>
        <w:pStyle w:val="affff0"/>
        <w:widowControl/>
        <w:numPr>
          <w:ilvl w:val="0"/>
          <w:numId w:val="29"/>
        </w:numPr>
        <w:adjustRightInd w:val="0"/>
        <w:snapToGrid w:val="0"/>
        <w:spacing w:afterLines="50" w:after="120"/>
        <w:ind w:firstLineChars="0"/>
        <w:jc w:val="left"/>
        <w:rPr>
          <w:rFonts w:ascii="Times New Roman" w:eastAsia="宋体" w:hAnsi="Times New Roman" w:cs="Times New Roman"/>
          <w:kern w:val="0"/>
          <w:sz w:val="20"/>
          <w:szCs w:val="24"/>
        </w:rPr>
      </w:pPr>
      <w:r w:rsidRPr="004E33A3">
        <w:rPr>
          <w:rFonts w:ascii="Times New Roman" w:eastAsia="宋体" w:hAnsi="Times New Roman" w:cs="Times New Roman"/>
          <w:b/>
          <w:kern w:val="0"/>
          <w:sz w:val="20"/>
          <w:szCs w:val="24"/>
        </w:rPr>
        <w:t xml:space="preserve">Reader Response time T2: </w:t>
      </w:r>
      <w:r w:rsidRPr="000D13DE">
        <w:rPr>
          <w:rFonts w:ascii="Times New Roman" w:eastAsia="宋体" w:hAnsi="Times New Roman" w:cs="Times New Roman"/>
          <w:kern w:val="0"/>
          <w:sz w:val="20"/>
          <w:szCs w:val="24"/>
        </w:rPr>
        <w:t xml:space="preserve">The time interval(s) between the end of the UL transmission from the A-IoT device and the start of the DL transmission from the Reader. </w:t>
      </w:r>
    </w:p>
    <w:p w14:paraId="2B5E009E" w14:textId="4318EFEA" w:rsidR="00B54A3A" w:rsidRDefault="008F1996" w:rsidP="00DD197E">
      <w:pPr>
        <w:pStyle w:val="affff0"/>
        <w:widowControl/>
        <w:numPr>
          <w:ilvl w:val="1"/>
          <w:numId w:val="29"/>
        </w:numPr>
        <w:adjustRightInd w:val="0"/>
        <w:snapToGrid w:val="0"/>
        <w:spacing w:afterLines="50" w:after="120"/>
        <w:ind w:firstLineChars="0"/>
        <w:jc w:val="left"/>
        <w:rPr>
          <w:rFonts w:ascii="Times New Roman" w:eastAsia="宋体" w:hAnsi="Times New Roman" w:cs="Times New Roman"/>
          <w:kern w:val="0"/>
          <w:sz w:val="20"/>
          <w:szCs w:val="24"/>
        </w:rPr>
      </w:pPr>
      <w:r w:rsidRPr="000D13DE">
        <w:rPr>
          <w:rFonts w:ascii="Times New Roman" w:eastAsia="宋体" w:hAnsi="Times New Roman" w:cs="Times New Roman"/>
          <w:kern w:val="0"/>
          <w:sz w:val="20"/>
          <w:szCs w:val="24"/>
        </w:rPr>
        <w:t xml:space="preserve">For A-IoT operation, it may be beneficial to define some Reader Response time T2 for A-IoT device to decide </w:t>
      </w:r>
      <w:r w:rsidR="007261AF">
        <w:rPr>
          <w:rFonts w:ascii="Times New Roman" w:eastAsia="宋体" w:hAnsi="Times New Roman" w:cs="Times New Roman"/>
          <w:kern w:val="0"/>
          <w:sz w:val="20"/>
          <w:szCs w:val="24"/>
        </w:rPr>
        <w:t xml:space="preserve">the </w:t>
      </w:r>
      <w:r w:rsidRPr="000D13DE">
        <w:rPr>
          <w:rFonts w:ascii="Times New Roman" w:eastAsia="宋体" w:hAnsi="Times New Roman" w:cs="Times New Roman"/>
          <w:kern w:val="0"/>
          <w:sz w:val="20"/>
          <w:szCs w:val="24"/>
        </w:rPr>
        <w:t xml:space="preserve">next action in case the A-IoT has not received any reply from Reader when the upper bound of T2 reaches. </w:t>
      </w:r>
      <w:r w:rsidR="00C10371">
        <w:rPr>
          <w:rFonts w:ascii="Times New Roman" w:eastAsia="宋体" w:hAnsi="Times New Roman" w:cs="Times New Roman"/>
          <w:kern w:val="0"/>
          <w:sz w:val="20"/>
          <w:szCs w:val="24"/>
        </w:rPr>
        <w:t xml:space="preserve">This is similar as </w:t>
      </w:r>
      <w:r w:rsidR="00C10371" w:rsidRPr="000D13DE">
        <w:rPr>
          <w:rFonts w:ascii="Times New Roman" w:eastAsia="宋体" w:hAnsi="Times New Roman" w:cs="Times New Roman"/>
          <w:kern w:val="0"/>
          <w:sz w:val="20"/>
          <w:szCs w:val="24"/>
        </w:rPr>
        <w:t>T</w:t>
      </w:r>
      <w:r w:rsidR="00C10371" w:rsidRPr="00C10371">
        <w:rPr>
          <w:rFonts w:ascii="Times New Roman" w:eastAsia="宋体" w:hAnsi="Times New Roman" w:cs="Times New Roman"/>
          <w:kern w:val="0"/>
          <w:sz w:val="20"/>
          <w:szCs w:val="24"/>
          <w:vertAlign w:val="subscript"/>
        </w:rPr>
        <w:t>2</w:t>
      </w:r>
      <w:r w:rsidR="00C10371">
        <w:rPr>
          <w:rFonts w:ascii="Times New Roman" w:eastAsia="宋体" w:hAnsi="Times New Roman" w:cs="Times New Roman"/>
          <w:kern w:val="0"/>
          <w:sz w:val="20"/>
          <w:szCs w:val="24"/>
        </w:rPr>
        <w:t xml:space="preserve"> define in RFID C1G2 (see above Table 1) that when</w:t>
      </w:r>
      <w:r w:rsidR="00C10371" w:rsidRPr="000D13DE">
        <w:rPr>
          <w:rFonts w:ascii="Times New Roman" w:eastAsia="宋体" w:hAnsi="Times New Roman" w:cs="Times New Roman"/>
          <w:kern w:val="0"/>
          <w:sz w:val="20"/>
          <w:szCs w:val="24"/>
        </w:rPr>
        <w:t xml:space="preserve"> T</w:t>
      </w:r>
      <w:r w:rsidR="00C10371" w:rsidRPr="00C10371">
        <w:rPr>
          <w:rFonts w:ascii="Times New Roman" w:eastAsia="宋体" w:hAnsi="Times New Roman" w:cs="Times New Roman"/>
          <w:kern w:val="0"/>
          <w:sz w:val="20"/>
          <w:szCs w:val="24"/>
          <w:vertAlign w:val="subscript"/>
        </w:rPr>
        <w:t>2</w:t>
      </w:r>
      <w:r w:rsidR="00C10371" w:rsidRPr="000D13DE">
        <w:rPr>
          <w:rFonts w:ascii="Times New Roman" w:eastAsia="宋体" w:hAnsi="Times New Roman" w:cs="Times New Roman"/>
          <w:kern w:val="0"/>
          <w:sz w:val="20"/>
          <w:szCs w:val="24"/>
        </w:rPr>
        <w:t xml:space="preserve"> expires, if tag does not receive a valid command, the Tag shall transition to the arbitrate state</w:t>
      </w:r>
      <w:r w:rsidR="00C10371">
        <w:rPr>
          <w:rFonts w:ascii="Times New Roman" w:eastAsia="宋体" w:hAnsi="Times New Roman" w:cs="Times New Roman"/>
          <w:kern w:val="0"/>
          <w:sz w:val="20"/>
          <w:szCs w:val="24"/>
        </w:rPr>
        <w:t xml:space="preserve">. </w:t>
      </w:r>
      <w:r w:rsidR="00B54A3A">
        <w:rPr>
          <w:rFonts w:ascii="Times New Roman" w:eastAsia="宋体" w:hAnsi="Times New Roman" w:cs="Times New Roman"/>
          <w:kern w:val="0"/>
          <w:sz w:val="20"/>
          <w:szCs w:val="24"/>
        </w:rPr>
        <w:t xml:space="preserve"> </w:t>
      </w:r>
    </w:p>
    <w:p w14:paraId="298F9852" w14:textId="28C5D6CE" w:rsidR="00B54A3A" w:rsidRDefault="00B54A3A" w:rsidP="00DD197E">
      <w:pPr>
        <w:pStyle w:val="affff0"/>
        <w:widowControl/>
        <w:numPr>
          <w:ilvl w:val="0"/>
          <w:numId w:val="29"/>
        </w:numPr>
        <w:adjustRightInd w:val="0"/>
        <w:snapToGrid w:val="0"/>
        <w:spacing w:afterLines="50" w:after="120"/>
        <w:ind w:firstLineChars="0"/>
        <w:jc w:val="left"/>
        <w:rPr>
          <w:rFonts w:ascii="Times New Roman" w:eastAsia="宋体" w:hAnsi="Times New Roman" w:cs="Times New Roman"/>
          <w:kern w:val="0"/>
          <w:sz w:val="20"/>
          <w:szCs w:val="24"/>
        </w:rPr>
      </w:pPr>
      <w:r w:rsidRPr="00B54A3A">
        <w:rPr>
          <w:rFonts w:ascii="Times New Roman" w:eastAsia="宋体" w:hAnsi="Times New Roman" w:cs="Times New Roman"/>
          <w:b/>
          <w:kern w:val="0"/>
          <w:sz w:val="20"/>
          <w:szCs w:val="24"/>
        </w:rPr>
        <w:t>Reader scheduling time T0</w:t>
      </w:r>
      <w:r>
        <w:rPr>
          <w:rFonts w:ascii="Times New Roman" w:eastAsia="宋体" w:hAnsi="Times New Roman" w:cs="Times New Roman"/>
          <w:b/>
          <w:kern w:val="0"/>
          <w:sz w:val="20"/>
          <w:szCs w:val="24"/>
        </w:rPr>
        <w:t xml:space="preserve">: </w:t>
      </w:r>
      <w:r w:rsidRPr="000D13DE">
        <w:rPr>
          <w:rFonts w:ascii="Times New Roman" w:eastAsia="宋体" w:hAnsi="Times New Roman" w:cs="Times New Roman"/>
          <w:kern w:val="0"/>
          <w:sz w:val="20"/>
          <w:szCs w:val="24"/>
        </w:rPr>
        <w:t xml:space="preserve">The time interval(s) between the end of the </w:t>
      </w:r>
      <w:r>
        <w:rPr>
          <w:rFonts w:ascii="Times New Roman" w:eastAsia="宋体" w:hAnsi="Times New Roman" w:cs="Times New Roman"/>
          <w:kern w:val="0"/>
          <w:sz w:val="20"/>
          <w:szCs w:val="24"/>
        </w:rPr>
        <w:t>D</w:t>
      </w:r>
      <w:r w:rsidRPr="000D13DE">
        <w:rPr>
          <w:rFonts w:ascii="Times New Roman" w:eastAsia="宋体" w:hAnsi="Times New Roman" w:cs="Times New Roman"/>
          <w:kern w:val="0"/>
          <w:sz w:val="20"/>
          <w:szCs w:val="24"/>
        </w:rPr>
        <w:t xml:space="preserve">L transmission </w:t>
      </w:r>
      <w:r w:rsidR="00624F99">
        <w:rPr>
          <w:rFonts w:ascii="Times New Roman" w:eastAsia="宋体" w:hAnsi="Times New Roman" w:cs="Times New Roman"/>
          <w:kern w:val="0"/>
          <w:sz w:val="20"/>
          <w:szCs w:val="24"/>
        </w:rPr>
        <w:t xml:space="preserve">containing the scheduling information e.g. PDCCH-alike channel and the start of the DL transmission carrying the DL data </w:t>
      </w:r>
      <w:r w:rsidR="00472F75">
        <w:rPr>
          <w:rFonts w:ascii="Times New Roman" w:eastAsia="宋体" w:hAnsi="Times New Roman" w:cs="Times New Roman"/>
          <w:kern w:val="0"/>
          <w:sz w:val="20"/>
          <w:szCs w:val="24"/>
        </w:rPr>
        <w:t xml:space="preserve">e.g., PDSCH-alike channel </w:t>
      </w:r>
      <w:r w:rsidR="00624F99">
        <w:rPr>
          <w:rFonts w:ascii="Times New Roman" w:eastAsia="宋体" w:hAnsi="Times New Roman" w:cs="Times New Roman"/>
          <w:kern w:val="0"/>
          <w:sz w:val="20"/>
          <w:szCs w:val="24"/>
        </w:rPr>
        <w:t xml:space="preserve">scheduled by </w:t>
      </w:r>
      <w:r w:rsidR="00472F75">
        <w:rPr>
          <w:rFonts w:ascii="Times New Roman" w:eastAsia="宋体" w:hAnsi="Times New Roman" w:cs="Times New Roman"/>
          <w:kern w:val="0"/>
          <w:sz w:val="20"/>
          <w:szCs w:val="24"/>
        </w:rPr>
        <w:t xml:space="preserve">previous </w:t>
      </w:r>
      <w:r w:rsidR="00624F99">
        <w:rPr>
          <w:rFonts w:ascii="Times New Roman" w:eastAsia="宋体" w:hAnsi="Times New Roman" w:cs="Times New Roman"/>
          <w:kern w:val="0"/>
          <w:sz w:val="20"/>
          <w:szCs w:val="24"/>
        </w:rPr>
        <w:t xml:space="preserve">PDCCH-alike </w:t>
      </w:r>
      <w:r w:rsidR="00472F75">
        <w:rPr>
          <w:rFonts w:ascii="Times New Roman" w:eastAsia="宋体" w:hAnsi="Times New Roman" w:cs="Times New Roman"/>
          <w:kern w:val="0"/>
          <w:sz w:val="20"/>
          <w:szCs w:val="24"/>
        </w:rPr>
        <w:t xml:space="preserve">channel.  </w:t>
      </w:r>
    </w:p>
    <w:p w14:paraId="48CE5ACD" w14:textId="5C99A251" w:rsidR="00472F75" w:rsidRPr="000D13DE" w:rsidRDefault="00472F75" w:rsidP="00DD197E">
      <w:pPr>
        <w:pStyle w:val="affff0"/>
        <w:widowControl/>
        <w:numPr>
          <w:ilvl w:val="1"/>
          <w:numId w:val="29"/>
        </w:numPr>
        <w:adjustRightInd w:val="0"/>
        <w:snapToGrid w:val="0"/>
        <w:spacing w:afterLines="50" w:after="120"/>
        <w:ind w:firstLineChars="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 xml:space="preserve">or A-IoT operation, T0 should be predefined as 0, that is no </w:t>
      </w:r>
      <w:r w:rsidRPr="00472F75">
        <w:rPr>
          <w:rFonts w:ascii="Times New Roman" w:eastAsia="宋体" w:hAnsi="Times New Roman" w:cs="Times New Roman"/>
          <w:kern w:val="0"/>
          <w:sz w:val="20"/>
          <w:szCs w:val="24"/>
        </w:rPr>
        <w:t xml:space="preserve">time separation between the </w:t>
      </w:r>
      <w:r>
        <w:rPr>
          <w:rFonts w:ascii="Times New Roman" w:eastAsia="宋体" w:hAnsi="Times New Roman" w:cs="Times New Roman"/>
          <w:kern w:val="0"/>
          <w:sz w:val="20"/>
          <w:szCs w:val="24"/>
        </w:rPr>
        <w:t xml:space="preserve">DL </w:t>
      </w:r>
      <w:r w:rsidRPr="00472F75">
        <w:rPr>
          <w:rFonts w:ascii="Times New Roman" w:eastAsia="宋体" w:hAnsi="Times New Roman" w:cs="Times New Roman"/>
          <w:kern w:val="0"/>
          <w:sz w:val="20"/>
          <w:szCs w:val="24"/>
        </w:rPr>
        <w:t xml:space="preserve">scheduling information and the scheduled DL </w:t>
      </w:r>
      <w:r>
        <w:rPr>
          <w:rFonts w:ascii="Times New Roman" w:eastAsia="宋体" w:hAnsi="Times New Roman" w:cs="Times New Roman"/>
          <w:kern w:val="0"/>
          <w:sz w:val="20"/>
          <w:szCs w:val="24"/>
        </w:rPr>
        <w:t xml:space="preserve">transmission. </w:t>
      </w:r>
    </w:p>
    <w:p w14:paraId="5D555916" w14:textId="7C9A30DD" w:rsidR="00A863E1" w:rsidRDefault="00A863E1" w:rsidP="00CB2D34">
      <w:pPr>
        <w:widowControl/>
        <w:adjustRightInd w:val="0"/>
        <w:snapToGrid w:val="0"/>
        <w:spacing w:afterLines="50" w:after="120"/>
        <w:jc w:val="left"/>
        <w:rPr>
          <w:rFonts w:ascii="Times New Roman" w:eastAsia="宋体" w:hAnsi="Times New Roman" w:cs="Times New Roman"/>
          <w:kern w:val="0"/>
          <w:sz w:val="20"/>
          <w:szCs w:val="24"/>
        </w:rPr>
      </w:pPr>
      <w:r w:rsidRPr="00CB2D34">
        <w:rPr>
          <w:rFonts w:ascii="Times New Roman" w:eastAsia="宋体" w:hAnsi="Times New Roman" w:cs="Times New Roman"/>
          <w:kern w:val="0"/>
          <w:sz w:val="20"/>
          <w:szCs w:val="24"/>
        </w:rPr>
        <w:t xml:space="preserve">In addition to </w:t>
      </w:r>
      <w:r w:rsidR="007261AF">
        <w:rPr>
          <w:rFonts w:ascii="Times New Roman" w:eastAsia="宋体" w:hAnsi="Times New Roman" w:cs="Times New Roman"/>
          <w:kern w:val="0"/>
          <w:sz w:val="20"/>
          <w:szCs w:val="24"/>
        </w:rPr>
        <w:t xml:space="preserve">the </w:t>
      </w:r>
      <w:r>
        <w:rPr>
          <w:rFonts w:ascii="Times New Roman" w:eastAsia="宋体" w:hAnsi="Times New Roman" w:cs="Times New Roman"/>
          <w:kern w:val="0"/>
          <w:sz w:val="20"/>
          <w:szCs w:val="24"/>
        </w:rPr>
        <w:t xml:space="preserve">above timings, </w:t>
      </w:r>
      <w:r w:rsidR="007261AF">
        <w:rPr>
          <w:rFonts w:ascii="Times New Roman" w:eastAsia="宋体" w:hAnsi="Times New Roman" w:cs="Times New Roman"/>
          <w:kern w:val="0"/>
          <w:sz w:val="20"/>
          <w:szCs w:val="24"/>
        </w:rPr>
        <w:t xml:space="preserve">the </w:t>
      </w:r>
      <w:r>
        <w:rPr>
          <w:rFonts w:ascii="Times New Roman" w:eastAsia="宋体" w:hAnsi="Times New Roman" w:cs="Times New Roman"/>
          <w:kern w:val="0"/>
          <w:sz w:val="20"/>
          <w:szCs w:val="24"/>
        </w:rPr>
        <w:t xml:space="preserve">following timings can be further studied for A-IoT operation.  </w:t>
      </w:r>
      <w:r w:rsidRPr="00CB2D34">
        <w:rPr>
          <w:rFonts w:ascii="Times New Roman" w:eastAsia="宋体" w:hAnsi="Times New Roman" w:cs="Times New Roman"/>
          <w:kern w:val="0"/>
          <w:sz w:val="20"/>
          <w:szCs w:val="24"/>
        </w:rPr>
        <w:t xml:space="preserve">  </w:t>
      </w:r>
    </w:p>
    <w:p w14:paraId="7BF77C91" w14:textId="4A7C1656" w:rsidR="00A863E1" w:rsidRPr="00A863E1" w:rsidRDefault="00A863E1" w:rsidP="00DD197E">
      <w:pPr>
        <w:pStyle w:val="affff0"/>
        <w:widowControl/>
        <w:numPr>
          <w:ilvl w:val="0"/>
          <w:numId w:val="34"/>
        </w:numPr>
        <w:adjustRightInd w:val="0"/>
        <w:snapToGrid w:val="0"/>
        <w:spacing w:afterLines="50" w:after="120"/>
        <w:ind w:firstLineChars="0"/>
        <w:jc w:val="left"/>
        <w:rPr>
          <w:rFonts w:ascii="Times New Roman" w:eastAsia="宋体" w:hAnsi="Times New Roman" w:cs="Times New Roman"/>
          <w:kern w:val="0"/>
          <w:sz w:val="20"/>
          <w:szCs w:val="24"/>
        </w:rPr>
      </w:pPr>
      <w:r w:rsidRPr="00A863E1">
        <w:rPr>
          <w:rFonts w:ascii="Times New Roman" w:eastAsia="宋体" w:hAnsi="Times New Roman" w:cs="Times New Roman"/>
          <w:kern w:val="0"/>
          <w:sz w:val="20"/>
          <w:szCs w:val="24"/>
        </w:rPr>
        <w:t xml:space="preserve">Time interval between the two consecutive DL transmissions, which is similar as T4 defined in RFID C1G2 </w:t>
      </w:r>
    </w:p>
    <w:p w14:paraId="21ED4B09" w14:textId="2EC349FC" w:rsidR="00A863E1" w:rsidRPr="00A863E1" w:rsidRDefault="00A863E1" w:rsidP="00DD197E">
      <w:pPr>
        <w:pStyle w:val="affff0"/>
        <w:widowControl/>
        <w:numPr>
          <w:ilvl w:val="0"/>
          <w:numId w:val="34"/>
        </w:numPr>
        <w:adjustRightInd w:val="0"/>
        <w:snapToGrid w:val="0"/>
        <w:spacing w:afterLines="50" w:after="120"/>
        <w:ind w:firstLineChars="0"/>
        <w:jc w:val="left"/>
        <w:rPr>
          <w:rFonts w:ascii="Times New Roman" w:eastAsia="宋体" w:hAnsi="Times New Roman" w:cs="Times New Roman"/>
          <w:kern w:val="0"/>
          <w:sz w:val="20"/>
          <w:szCs w:val="24"/>
        </w:rPr>
      </w:pPr>
      <w:r w:rsidRPr="00A863E1">
        <w:rPr>
          <w:rFonts w:ascii="Times New Roman" w:eastAsia="宋体" w:hAnsi="Times New Roman" w:cs="Times New Roman"/>
          <w:kern w:val="0"/>
          <w:sz w:val="20"/>
          <w:szCs w:val="24"/>
        </w:rPr>
        <w:t xml:space="preserve">Time interval between the two consecutive UL transmissions, which is similar as T7 defined in RFID C1G2 </w:t>
      </w:r>
    </w:p>
    <w:p w14:paraId="03E07618" w14:textId="040B18B1" w:rsidR="00622AB5" w:rsidRPr="00CB2D34" w:rsidRDefault="00622AB5" w:rsidP="00CB2D34">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w:t>
      </w:r>
      <w:r w:rsidR="0021253F">
        <w:rPr>
          <w:rFonts w:ascii="Times New Roman" w:eastAsia="宋体" w:hAnsi="Times New Roman" w:cs="Times New Roman"/>
          <w:b/>
          <w:kern w:val="0"/>
          <w:sz w:val="20"/>
          <w:szCs w:val="24"/>
        </w:rPr>
        <w:t>1</w:t>
      </w:r>
      <w:r w:rsidR="00C33106">
        <w:rPr>
          <w:rFonts w:ascii="Times New Roman" w:eastAsia="宋体" w:hAnsi="Times New Roman" w:cs="Times New Roman"/>
          <w:b/>
          <w:kern w:val="0"/>
          <w:sz w:val="20"/>
          <w:szCs w:val="24"/>
        </w:rPr>
        <w:t>1</w:t>
      </w:r>
      <w:r>
        <w:rPr>
          <w:rFonts w:ascii="Times New Roman" w:eastAsia="宋体" w:hAnsi="Times New Roman" w:cs="Times New Roman"/>
          <w:b/>
          <w:kern w:val="0"/>
          <w:sz w:val="20"/>
          <w:szCs w:val="24"/>
        </w:rPr>
        <w:t>:</w:t>
      </w:r>
      <w:r w:rsidR="00A863E1">
        <w:rPr>
          <w:rFonts w:ascii="Times New Roman" w:eastAsia="宋体" w:hAnsi="Times New Roman" w:cs="Times New Roman"/>
          <w:b/>
          <w:kern w:val="0"/>
          <w:sz w:val="20"/>
          <w:szCs w:val="24"/>
        </w:rPr>
        <w:t xml:space="preserve"> At least following timing</w:t>
      </w:r>
      <w:r w:rsidR="00994B3A">
        <w:rPr>
          <w:rFonts w:ascii="Times New Roman" w:eastAsia="宋体" w:hAnsi="Times New Roman" w:cs="Times New Roman"/>
          <w:b/>
          <w:kern w:val="0"/>
          <w:sz w:val="20"/>
          <w:szCs w:val="24"/>
        </w:rPr>
        <w:t xml:space="preserve"> is</w:t>
      </w:r>
      <w:r w:rsidR="00A863E1">
        <w:rPr>
          <w:rFonts w:ascii="Times New Roman" w:eastAsia="宋体" w:hAnsi="Times New Roman" w:cs="Times New Roman"/>
          <w:b/>
          <w:kern w:val="0"/>
          <w:sz w:val="20"/>
          <w:szCs w:val="24"/>
        </w:rPr>
        <w:t xml:space="preserve"> needed for A-IoT operation </w:t>
      </w:r>
    </w:p>
    <w:p w14:paraId="1DD50C58" w14:textId="77777777" w:rsidR="00994B3A" w:rsidRPr="00994B3A" w:rsidRDefault="00994B3A" w:rsidP="00DD197E">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0"/>
        </w:rPr>
        <w:t>IoT Response time T1: The time interval(s) between the end of the DL transmission from the Reader and the start of the UL transmission from A-IoT device.</w:t>
      </w:r>
    </w:p>
    <w:p w14:paraId="3A147405" w14:textId="25C580EA" w:rsidR="00CB2D34" w:rsidRPr="00994B3A" w:rsidRDefault="00CB2D34" w:rsidP="00DD197E">
      <w:pPr>
        <w:pStyle w:val="affff0"/>
        <w:widowControl/>
        <w:numPr>
          <w:ilvl w:val="1"/>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 xml:space="preserve">Multiple T1 values can be </w:t>
      </w:r>
      <w:r w:rsidR="00994B3A">
        <w:rPr>
          <w:rFonts w:ascii="Times New Roman" w:eastAsia="宋体" w:hAnsi="Times New Roman" w:cs="Times New Roman"/>
          <w:b/>
          <w:kern w:val="0"/>
          <w:sz w:val="20"/>
          <w:szCs w:val="24"/>
        </w:rPr>
        <w:t xml:space="preserve">considered </w:t>
      </w:r>
      <w:r w:rsidRPr="00994B3A">
        <w:rPr>
          <w:rFonts w:ascii="Times New Roman" w:eastAsia="宋体" w:hAnsi="Times New Roman" w:cs="Times New Roman"/>
          <w:b/>
          <w:kern w:val="0"/>
          <w:sz w:val="20"/>
          <w:szCs w:val="24"/>
        </w:rPr>
        <w:t xml:space="preserve">to accommodate to the different packet size and/or type for the DL transmission.  </w:t>
      </w:r>
    </w:p>
    <w:p w14:paraId="6B10188B" w14:textId="38BEE018" w:rsidR="00994B3A" w:rsidRDefault="00994B3A" w:rsidP="00CB2D34">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w:t>
      </w:r>
      <w:r w:rsidR="0021253F">
        <w:rPr>
          <w:rFonts w:ascii="Times New Roman" w:eastAsia="宋体" w:hAnsi="Times New Roman" w:cs="Times New Roman"/>
          <w:b/>
          <w:kern w:val="0"/>
          <w:sz w:val="20"/>
          <w:szCs w:val="24"/>
        </w:rPr>
        <w:t>1</w:t>
      </w:r>
      <w:r w:rsidR="00C33106">
        <w:rPr>
          <w:rFonts w:ascii="Times New Roman" w:eastAsia="宋体" w:hAnsi="Times New Roman" w:cs="Times New Roman"/>
          <w:b/>
          <w:kern w:val="0"/>
          <w:sz w:val="20"/>
          <w:szCs w:val="24"/>
        </w:rPr>
        <w:t>2</w:t>
      </w:r>
      <w:r>
        <w:rPr>
          <w:rFonts w:ascii="Times New Roman" w:eastAsia="宋体" w:hAnsi="Times New Roman" w:cs="Times New Roman"/>
          <w:b/>
          <w:kern w:val="0"/>
          <w:sz w:val="20"/>
          <w:szCs w:val="24"/>
        </w:rPr>
        <w:t>: FFS following timings for A-IoT operation:</w:t>
      </w:r>
    </w:p>
    <w:p w14:paraId="4A9EBBE4" w14:textId="3D5DA422" w:rsidR="00994B3A" w:rsidRDefault="00994B3A" w:rsidP="00DD197E">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 xml:space="preserve">Reader Response time T2: The time interval(s) between the end of the UL transmission from the A-IoT device and the start of the DL transmission from the Reader. </w:t>
      </w:r>
    </w:p>
    <w:p w14:paraId="478932B0" w14:textId="6D686B2D" w:rsidR="00994B3A" w:rsidRPr="00994B3A" w:rsidRDefault="00994B3A" w:rsidP="00DD197E">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Time interval between the two consecutive DL transmissions</w:t>
      </w:r>
      <w:r>
        <w:rPr>
          <w:rFonts w:ascii="Times New Roman" w:eastAsia="宋体" w:hAnsi="Times New Roman" w:cs="Times New Roman"/>
          <w:b/>
          <w:kern w:val="0"/>
          <w:sz w:val="20"/>
          <w:szCs w:val="24"/>
        </w:rPr>
        <w:t xml:space="preserve"> (</w:t>
      </w:r>
      <w:r w:rsidRPr="00994B3A">
        <w:rPr>
          <w:rFonts w:ascii="Times New Roman" w:eastAsia="宋体" w:hAnsi="Times New Roman" w:cs="Times New Roman"/>
          <w:b/>
          <w:kern w:val="0"/>
          <w:sz w:val="20"/>
          <w:szCs w:val="24"/>
        </w:rPr>
        <w:t>similar as T4 defined in RFID C1G2</w:t>
      </w:r>
      <w:r w:rsidR="005B2A82">
        <w:rPr>
          <w:rFonts w:ascii="Times New Roman" w:eastAsia="宋体" w:hAnsi="Times New Roman" w:cs="Times New Roman"/>
          <w:b/>
          <w:kern w:val="0"/>
          <w:sz w:val="20"/>
          <w:szCs w:val="24"/>
        </w:rPr>
        <w:t>)</w:t>
      </w:r>
      <w:r w:rsidRPr="00994B3A">
        <w:rPr>
          <w:rFonts w:ascii="Times New Roman" w:eastAsia="宋体" w:hAnsi="Times New Roman" w:cs="Times New Roman"/>
          <w:b/>
          <w:kern w:val="0"/>
          <w:sz w:val="20"/>
          <w:szCs w:val="24"/>
        </w:rPr>
        <w:t xml:space="preserve"> </w:t>
      </w:r>
    </w:p>
    <w:p w14:paraId="756A644C" w14:textId="6BEFBCF1" w:rsidR="00994B3A" w:rsidRPr="00994B3A" w:rsidRDefault="00994B3A" w:rsidP="00DD197E">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Time interval between the two consecutive UL transmissions</w:t>
      </w:r>
      <w:r w:rsidR="005B2A82">
        <w:rPr>
          <w:rFonts w:ascii="Times New Roman" w:eastAsia="宋体" w:hAnsi="Times New Roman" w:cs="Times New Roman"/>
          <w:b/>
          <w:kern w:val="0"/>
          <w:sz w:val="20"/>
          <w:szCs w:val="24"/>
        </w:rPr>
        <w:t xml:space="preserve"> (</w:t>
      </w:r>
      <w:r w:rsidRPr="00994B3A">
        <w:rPr>
          <w:rFonts w:ascii="Times New Roman" w:eastAsia="宋体" w:hAnsi="Times New Roman" w:cs="Times New Roman"/>
          <w:b/>
          <w:kern w:val="0"/>
          <w:sz w:val="20"/>
          <w:szCs w:val="24"/>
        </w:rPr>
        <w:t>similar as T7 defined in RFID C1G2</w:t>
      </w:r>
      <w:r w:rsidR="005B2A82">
        <w:rPr>
          <w:rFonts w:ascii="Times New Roman" w:eastAsia="宋体" w:hAnsi="Times New Roman" w:cs="Times New Roman"/>
          <w:b/>
          <w:kern w:val="0"/>
          <w:sz w:val="20"/>
          <w:szCs w:val="24"/>
        </w:rPr>
        <w:t>)</w:t>
      </w:r>
      <w:r w:rsidRPr="00994B3A">
        <w:rPr>
          <w:rFonts w:ascii="Times New Roman" w:eastAsia="宋体" w:hAnsi="Times New Roman" w:cs="Times New Roman"/>
          <w:b/>
          <w:kern w:val="0"/>
          <w:sz w:val="20"/>
          <w:szCs w:val="24"/>
        </w:rPr>
        <w:t xml:space="preserve"> </w:t>
      </w:r>
    </w:p>
    <w:p w14:paraId="4C6E88F6" w14:textId="0DA7CF7D" w:rsidR="00994B3A" w:rsidRDefault="005B2A82" w:rsidP="005B2A82">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w:t>
      </w:r>
      <w:r w:rsidR="0021253F">
        <w:rPr>
          <w:rFonts w:ascii="Times New Roman" w:eastAsia="宋体" w:hAnsi="Times New Roman" w:cs="Times New Roman"/>
          <w:b/>
          <w:kern w:val="0"/>
          <w:sz w:val="20"/>
          <w:szCs w:val="24"/>
        </w:rPr>
        <w:t>1</w:t>
      </w:r>
      <w:r w:rsidR="00C33106">
        <w:rPr>
          <w:rFonts w:ascii="Times New Roman" w:eastAsia="宋体" w:hAnsi="Times New Roman" w:cs="Times New Roman"/>
          <w:b/>
          <w:kern w:val="0"/>
          <w:sz w:val="20"/>
          <w:szCs w:val="24"/>
        </w:rPr>
        <w:t>3</w:t>
      </w:r>
      <w:r>
        <w:rPr>
          <w:rFonts w:ascii="Times New Roman" w:eastAsia="宋体" w:hAnsi="Times New Roman" w:cs="Times New Roman"/>
          <w:b/>
          <w:kern w:val="0"/>
          <w:sz w:val="20"/>
          <w:szCs w:val="24"/>
        </w:rPr>
        <w:t xml:space="preserve">: </w:t>
      </w:r>
      <w:r w:rsidRPr="00CB2D34">
        <w:rPr>
          <w:rFonts w:ascii="Times New Roman" w:eastAsia="宋体" w:hAnsi="Times New Roman" w:cs="Times New Roman"/>
          <w:b/>
          <w:kern w:val="0"/>
          <w:sz w:val="20"/>
          <w:szCs w:val="24"/>
        </w:rPr>
        <w:t xml:space="preserve">For </w:t>
      </w:r>
      <w:r>
        <w:rPr>
          <w:rFonts w:ascii="Times New Roman" w:eastAsia="宋体" w:hAnsi="Times New Roman" w:cs="Times New Roman"/>
          <w:b/>
          <w:kern w:val="0"/>
          <w:sz w:val="20"/>
          <w:szCs w:val="24"/>
        </w:rPr>
        <w:t xml:space="preserve">A-IoT </w:t>
      </w:r>
      <w:r w:rsidRPr="00CB2D34">
        <w:rPr>
          <w:rFonts w:ascii="Times New Roman" w:eastAsia="宋体" w:hAnsi="Times New Roman" w:cs="Times New Roman"/>
          <w:b/>
          <w:kern w:val="0"/>
          <w:sz w:val="20"/>
          <w:szCs w:val="24"/>
        </w:rPr>
        <w:t xml:space="preserve">DL transmission, </w:t>
      </w:r>
      <w:r>
        <w:rPr>
          <w:rFonts w:ascii="Times New Roman" w:eastAsia="宋体" w:hAnsi="Times New Roman" w:cs="Times New Roman"/>
          <w:b/>
          <w:kern w:val="0"/>
          <w:sz w:val="20"/>
          <w:szCs w:val="24"/>
        </w:rPr>
        <w:t xml:space="preserve">there is </w:t>
      </w:r>
      <w:r w:rsidRPr="00CB2D34">
        <w:rPr>
          <w:rFonts w:ascii="Times New Roman" w:eastAsia="宋体" w:hAnsi="Times New Roman" w:cs="Times New Roman"/>
          <w:b/>
          <w:kern w:val="0"/>
          <w:sz w:val="20"/>
          <w:szCs w:val="24"/>
        </w:rPr>
        <w:t>no time separation between the scheduling information and the scheduled DL data</w:t>
      </w:r>
      <w:r>
        <w:rPr>
          <w:rFonts w:ascii="Times New Roman" w:eastAsia="宋体" w:hAnsi="Times New Roman" w:cs="Times New Roman"/>
          <w:b/>
          <w:kern w:val="0"/>
          <w:sz w:val="20"/>
          <w:szCs w:val="24"/>
        </w:rPr>
        <w:t>.</w:t>
      </w:r>
    </w:p>
    <w:p w14:paraId="34F734B2" w14:textId="79CFAEEC" w:rsidR="00E46331" w:rsidRPr="00E46331" w:rsidRDefault="005B2A82" w:rsidP="005B2A82">
      <w:pPr>
        <w:widowControl/>
        <w:adjustRightInd w:val="0"/>
        <w:snapToGrid w:val="0"/>
        <w:spacing w:afterLines="50" w:after="120"/>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w:t>
      </w:r>
      <w:r w:rsidR="0021253F">
        <w:rPr>
          <w:rFonts w:ascii="Times New Roman" w:eastAsia="宋体" w:hAnsi="Times New Roman" w:cs="Times New Roman"/>
          <w:b/>
          <w:kern w:val="0"/>
          <w:sz w:val="20"/>
          <w:szCs w:val="24"/>
        </w:rPr>
        <w:t>1</w:t>
      </w:r>
      <w:r w:rsidR="00C33106">
        <w:rPr>
          <w:rFonts w:ascii="Times New Roman" w:eastAsia="宋体" w:hAnsi="Times New Roman" w:cs="Times New Roman"/>
          <w:b/>
          <w:kern w:val="0"/>
          <w:sz w:val="20"/>
          <w:szCs w:val="24"/>
        </w:rPr>
        <w:t>4</w:t>
      </w:r>
      <w:r>
        <w:rPr>
          <w:rFonts w:ascii="Times New Roman" w:eastAsia="宋体" w:hAnsi="Times New Roman" w:cs="Times New Roman"/>
          <w:b/>
          <w:kern w:val="0"/>
          <w:sz w:val="20"/>
          <w:szCs w:val="24"/>
        </w:rPr>
        <w:t xml:space="preserve">: For A-IoT operation, </w:t>
      </w:r>
      <w:r w:rsidRPr="00CB2D34">
        <w:rPr>
          <w:rFonts w:ascii="Times New Roman" w:eastAsia="宋体" w:hAnsi="Times New Roman" w:cs="Times New Roman"/>
          <w:b/>
          <w:kern w:val="0"/>
          <w:sz w:val="20"/>
          <w:szCs w:val="24"/>
        </w:rPr>
        <w:t>the time interval</w:t>
      </w:r>
      <w:r>
        <w:rPr>
          <w:rFonts w:ascii="Times New Roman" w:eastAsia="宋体" w:hAnsi="Times New Roman" w:cs="Times New Roman"/>
          <w:b/>
          <w:kern w:val="0"/>
          <w:sz w:val="20"/>
          <w:szCs w:val="24"/>
        </w:rPr>
        <w:t>(s)</w:t>
      </w:r>
      <w:r w:rsidRPr="00CB2D34">
        <w:rPr>
          <w:rFonts w:ascii="Times New Roman" w:eastAsia="宋体" w:hAnsi="Times New Roman" w:cs="Times New Roman"/>
          <w:b/>
          <w:kern w:val="0"/>
          <w:sz w:val="20"/>
          <w:szCs w:val="24"/>
        </w:rPr>
        <w:t xml:space="preserve"> </w:t>
      </w:r>
      <w:r w:rsidRPr="00622AB5">
        <w:rPr>
          <w:rFonts w:ascii="Times New Roman" w:eastAsia="宋体" w:hAnsi="Times New Roman" w:cs="Times New Roman"/>
          <w:b/>
          <w:i/>
          <w:kern w:val="0"/>
          <w:sz w:val="20"/>
          <w:szCs w:val="24"/>
        </w:rPr>
        <w:t>T</w:t>
      </w:r>
      <w:r>
        <w:rPr>
          <w:rFonts w:ascii="Times New Roman" w:eastAsia="宋体" w:hAnsi="Times New Roman" w:cs="Times New Roman"/>
          <w:b/>
          <w:i/>
          <w:kern w:val="0"/>
          <w:sz w:val="20"/>
          <w:szCs w:val="24"/>
        </w:rPr>
        <w:t xml:space="preserve"> </w:t>
      </w:r>
      <w:r>
        <w:rPr>
          <w:rFonts w:ascii="Times New Roman" w:eastAsia="宋体" w:hAnsi="Times New Roman" w:cs="Times New Roman"/>
          <w:b/>
          <w:kern w:val="0"/>
          <w:sz w:val="20"/>
          <w:szCs w:val="24"/>
        </w:rPr>
        <w:t xml:space="preserve">between </w:t>
      </w:r>
      <w:r w:rsidRPr="00CB2D34">
        <w:rPr>
          <w:rFonts w:ascii="Times New Roman" w:eastAsia="宋体" w:hAnsi="Times New Roman" w:cs="Times New Roman"/>
          <w:b/>
          <w:kern w:val="0"/>
          <w:sz w:val="20"/>
          <w:szCs w:val="24"/>
        </w:rPr>
        <w:t xml:space="preserve">the </w:t>
      </w:r>
      <w:r>
        <w:rPr>
          <w:rFonts w:ascii="Times New Roman" w:eastAsia="宋体" w:hAnsi="Times New Roman" w:cs="Times New Roman"/>
          <w:b/>
          <w:kern w:val="0"/>
          <w:sz w:val="20"/>
          <w:szCs w:val="24"/>
        </w:rPr>
        <w:t xml:space="preserve">two consecutive transmissions </w:t>
      </w:r>
      <w:r w:rsidRPr="00CB2D34">
        <w:rPr>
          <w:rFonts w:ascii="Times New Roman" w:eastAsia="宋体" w:hAnsi="Times New Roman" w:cs="Times New Roman"/>
          <w:b/>
          <w:kern w:val="0"/>
          <w:sz w:val="20"/>
          <w:szCs w:val="24"/>
        </w:rPr>
        <w:t>can be indicated semi-statically and/or dynamically, but needs to meet the timing requirements</w:t>
      </w:r>
      <w:r>
        <w:rPr>
          <w:rFonts w:ascii="Times New Roman" w:eastAsia="宋体" w:hAnsi="Times New Roman" w:cs="Times New Roman"/>
          <w:b/>
          <w:kern w:val="0"/>
          <w:sz w:val="20"/>
          <w:szCs w:val="24"/>
        </w:rPr>
        <w:t xml:space="preserve">, </w:t>
      </w:r>
      <w:r w:rsidRPr="00CB2D34">
        <w:rPr>
          <w:rFonts w:ascii="Times New Roman" w:eastAsia="宋体" w:hAnsi="Times New Roman" w:cs="Times New Roman"/>
          <w:b/>
          <w:kern w:val="0"/>
          <w:sz w:val="20"/>
          <w:szCs w:val="24"/>
        </w:rPr>
        <w:t xml:space="preserve">e.g. </w:t>
      </w:r>
      <w:r w:rsidRPr="00622AB5">
        <w:rPr>
          <w:rFonts w:ascii="Times New Roman" w:eastAsia="宋体" w:hAnsi="Times New Roman" w:cs="Times New Roman"/>
          <w:b/>
          <w:i/>
          <w:kern w:val="0"/>
          <w:sz w:val="20"/>
          <w:szCs w:val="24"/>
        </w:rPr>
        <w:t>T-</w:t>
      </w:r>
      <w:proofErr w:type="spellStart"/>
      <w:r w:rsidRPr="00622AB5">
        <w:rPr>
          <w:rFonts w:ascii="Times New Roman" w:eastAsia="宋体" w:hAnsi="Times New Roman" w:cs="Times New Roman"/>
          <w:b/>
          <w:i/>
          <w:kern w:val="0"/>
          <w:sz w:val="20"/>
          <w:szCs w:val="24"/>
        </w:rPr>
        <w:t>Tmin</w:t>
      </w:r>
      <w:proofErr w:type="spellEnd"/>
      <w:r w:rsidRPr="00CB2D34">
        <w:rPr>
          <w:rFonts w:ascii="Times New Roman" w:eastAsia="宋体" w:hAnsi="Times New Roman" w:cs="Times New Roman"/>
          <w:b/>
          <w:kern w:val="0"/>
          <w:sz w:val="20"/>
          <w:szCs w:val="24"/>
        </w:rPr>
        <w:t xml:space="preserve">≤ </w:t>
      </w:r>
      <w:r w:rsidRPr="00622AB5">
        <w:rPr>
          <w:rFonts w:ascii="Times New Roman" w:eastAsia="宋体" w:hAnsi="Times New Roman" w:cs="Times New Roman"/>
          <w:b/>
          <w:i/>
          <w:kern w:val="0"/>
          <w:sz w:val="20"/>
          <w:szCs w:val="24"/>
        </w:rPr>
        <w:t>T</w:t>
      </w:r>
      <w:r w:rsidRPr="00CB2D34">
        <w:rPr>
          <w:rFonts w:ascii="Times New Roman" w:eastAsia="宋体" w:hAnsi="Times New Roman" w:cs="Times New Roman"/>
          <w:b/>
          <w:kern w:val="0"/>
          <w:sz w:val="20"/>
          <w:szCs w:val="24"/>
        </w:rPr>
        <w:t xml:space="preserve"> ≤ </w:t>
      </w:r>
      <w:proofErr w:type="spellStart"/>
      <w:r w:rsidRPr="00622AB5">
        <w:rPr>
          <w:rFonts w:ascii="Times New Roman" w:eastAsia="宋体" w:hAnsi="Times New Roman" w:cs="Times New Roman"/>
          <w:b/>
          <w:i/>
          <w:kern w:val="0"/>
          <w:sz w:val="20"/>
          <w:szCs w:val="24"/>
        </w:rPr>
        <w:t>T+Tmax</w:t>
      </w:r>
      <w:proofErr w:type="spellEnd"/>
      <w:r w:rsidRPr="00CB2D34">
        <w:rPr>
          <w:rFonts w:ascii="Times New Roman" w:eastAsia="宋体" w:hAnsi="Times New Roman" w:cs="Times New Roman"/>
          <w:b/>
          <w:kern w:val="0"/>
          <w:sz w:val="20"/>
          <w:szCs w:val="24"/>
        </w:rPr>
        <w:t xml:space="preserve">. </w:t>
      </w:r>
      <w:bookmarkEnd w:id="18"/>
    </w:p>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28925023"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EF541D" w:rsidRPr="00EF541D">
        <w:rPr>
          <w:rFonts w:ascii="Times New Roman" w:eastAsia="宋体" w:hAnsi="Times New Roman" w:cs="Times New Roman"/>
          <w:kern w:val="0"/>
          <w:sz w:val="20"/>
          <w:szCs w:val="24"/>
        </w:rPr>
        <w:t>frame structure and timing aspects for A-IoT</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 xml:space="preserve">observations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51629C7E" w14:textId="58E54DE4" w:rsidR="00BF3979" w:rsidRPr="00664C85" w:rsidRDefault="00BF3979" w:rsidP="00BF3979">
      <w:pPr>
        <w:adjustRightInd w:val="0"/>
        <w:snapToGrid w:val="0"/>
        <w:spacing w:afterLines="50" w:after="120"/>
        <w:rPr>
          <w:rFonts w:ascii="Times New Roman" w:eastAsia="宋体" w:hAnsi="Times New Roman" w:cs="Times New Roman"/>
          <w:b/>
          <w:i/>
          <w:kern w:val="0"/>
          <w:sz w:val="20"/>
          <w:szCs w:val="20"/>
          <w:u w:val="single"/>
        </w:rPr>
      </w:pPr>
      <w:r w:rsidRPr="00664C85">
        <w:rPr>
          <w:rFonts w:ascii="Times New Roman" w:eastAsia="宋体" w:hAnsi="Times New Roman" w:cs="Times New Roman"/>
          <w:b/>
          <w:i/>
          <w:kern w:val="0"/>
          <w:sz w:val="20"/>
          <w:szCs w:val="20"/>
          <w:u w:val="single"/>
        </w:rPr>
        <w:t>Observations</w:t>
      </w:r>
    </w:p>
    <w:p w14:paraId="21C30565" w14:textId="46C6BD8D" w:rsidR="00BF3979" w:rsidRDefault="00BF3979" w:rsidP="00BF3979">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O</w:t>
      </w:r>
      <w:r>
        <w:rPr>
          <w:rFonts w:ascii="Times New Roman" w:eastAsia="宋体" w:hAnsi="Times New Roman" w:cs="Times New Roman"/>
          <w:b/>
          <w:kern w:val="0"/>
          <w:sz w:val="20"/>
          <w:szCs w:val="20"/>
        </w:rPr>
        <w:t>bservation 1: From Reader (</w:t>
      </w:r>
      <w:proofErr w:type="spellStart"/>
      <w:r>
        <w:rPr>
          <w:rFonts w:ascii="Times New Roman" w:eastAsia="宋体" w:hAnsi="Times New Roman" w:cs="Times New Roman"/>
          <w:b/>
          <w:kern w:val="0"/>
          <w:sz w:val="20"/>
          <w:szCs w:val="20"/>
        </w:rPr>
        <w:t>gNB</w:t>
      </w:r>
      <w:proofErr w:type="spellEnd"/>
      <w:r>
        <w:rPr>
          <w:rFonts w:ascii="Times New Roman" w:eastAsia="宋体" w:hAnsi="Times New Roman" w:cs="Times New Roman"/>
          <w:b/>
          <w:kern w:val="0"/>
          <w:sz w:val="20"/>
          <w:szCs w:val="20"/>
        </w:rPr>
        <w:t xml:space="preserve"> or UE) side, it is beneficial to re-use the </w:t>
      </w:r>
      <w:r w:rsidRPr="002B73AC">
        <w:rPr>
          <w:rFonts w:ascii="Times New Roman" w:eastAsia="宋体" w:hAnsi="Times New Roman" w:cs="Times New Roman"/>
          <w:b/>
          <w:kern w:val="0"/>
          <w:sz w:val="20"/>
          <w:szCs w:val="20"/>
        </w:rPr>
        <w:t xml:space="preserve">NR </w:t>
      </w:r>
      <w:r>
        <w:rPr>
          <w:rFonts w:ascii="Times New Roman" w:eastAsia="宋体" w:hAnsi="Times New Roman" w:cs="Times New Roman"/>
          <w:b/>
          <w:kern w:val="0"/>
          <w:sz w:val="20"/>
          <w:szCs w:val="20"/>
        </w:rPr>
        <w:t xml:space="preserve">OFDM symbol or </w:t>
      </w:r>
      <w:r w:rsidRPr="002B73AC">
        <w:rPr>
          <w:rFonts w:ascii="Times New Roman" w:eastAsia="宋体" w:hAnsi="Times New Roman" w:cs="Times New Roman"/>
          <w:b/>
          <w:kern w:val="0"/>
          <w:sz w:val="20"/>
          <w:szCs w:val="20"/>
        </w:rPr>
        <w:t>slot</w:t>
      </w:r>
      <w:r>
        <w:rPr>
          <w:rFonts w:ascii="Times New Roman" w:eastAsia="宋体" w:hAnsi="Times New Roman" w:cs="Times New Roman"/>
          <w:b/>
          <w:kern w:val="0"/>
          <w:sz w:val="20"/>
          <w:szCs w:val="20"/>
        </w:rPr>
        <w:t xml:space="preserve"> at least for A-IoT DL transmissions, which can be transparent to A-IoT device. </w:t>
      </w:r>
    </w:p>
    <w:p w14:paraId="51B2BD0C" w14:textId="77777777" w:rsidR="00BF3979" w:rsidRDefault="00BF3979" w:rsidP="00BF3979">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Observation 2</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w:t>
      </w:r>
      <w:r w:rsidRPr="00293EF4">
        <w:rPr>
          <w:rFonts w:ascii="Times New Roman" w:eastAsia="宋体" w:hAnsi="Times New Roman" w:cs="Times New Roman" w:hint="eastAsia"/>
          <w:b/>
          <w:kern w:val="0"/>
          <w:sz w:val="20"/>
          <w:szCs w:val="20"/>
        </w:rPr>
        <w:t>F</w:t>
      </w:r>
      <w:r w:rsidRPr="00293EF4">
        <w:rPr>
          <w:rFonts w:ascii="Times New Roman" w:eastAsia="宋体" w:hAnsi="Times New Roman" w:cs="Times New Roman"/>
          <w:b/>
          <w:kern w:val="0"/>
          <w:sz w:val="20"/>
          <w:szCs w:val="20"/>
        </w:rPr>
        <w:t xml:space="preserve">or </w:t>
      </w:r>
      <w:r>
        <w:rPr>
          <w:rFonts w:ascii="Times New Roman" w:eastAsia="宋体" w:hAnsi="Times New Roman" w:cs="Times New Roman"/>
          <w:b/>
          <w:kern w:val="0"/>
          <w:sz w:val="20"/>
          <w:szCs w:val="20"/>
        </w:rPr>
        <w:t xml:space="preserve">a A-IoT DL transmission, the starting time can be aligned with the slot/symbol boundary and a single transmission can be confined within one or multiple consecutive slots which is under Reader’s control. However, it is also transparent to A-IoT device.  </w:t>
      </w:r>
    </w:p>
    <w:p w14:paraId="510B4887" w14:textId="77777777" w:rsidR="00BF3979" w:rsidRPr="00293EF4" w:rsidRDefault="00BF3979" w:rsidP="00BF3979">
      <w:pPr>
        <w:adjustRightInd w:val="0"/>
        <w:snapToGrid w:val="0"/>
        <w:spacing w:afterLines="50"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Observation 3</w:t>
      </w:r>
      <w:r w:rsidRPr="00293EF4">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w:t>
      </w:r>
      <w:r w:rsidRPr="00293EF4">
        <w:rPr>
          <w:rFonts w:ascii="Times New Roman" w:eastAsia="宋体" w:hAnsi="Times New Roman" w:cs="Times New Roman" w:hint="eastAsia"/>
          <w:b/>
          <w:kern w:val="0"/>
          <w:sz w:val="20"/>
          <w:szCs w:val="20"/>
        </w:rPr>
        <w:t>F</w:t>
      </w:r>
      <w:r w:rsidRPr="00293EF4">
        <w:rPr>
          <w:rFonts w:ascii="Times New Roman" w:eastAsia="宋体" w:hAnsi="Times New Roman" w:cs="Times New Roman"/>
          <w:b/>
          <w:kern w:val="0"/>
          <w:sz w:val="20"/>
          <w:szCs w:val="20"/>
        </w:rPr>
        <w:t xml:space="preserve">or </w:t>
      </w:r>
      <w:r>
        <w:rPr>
          <w:rFonts w:ascii="Times New Roman" w:eastAsia="宋体" w:hAnsi="Times New Roman" w:cs="Times New Roman"/>
          <w:b/>
          <w:kern w:val="0"/>
          <w:sz w:val="20"/>
          <w:szCs w:val="20"/>
        </w:rPr>
        <w:t xml:space="preserve">a A-IoT UL transmission, the starting time may or may not be aligned with the slot/symbol boundary given the timing variations at A-IoT device side, while a single transmission can be confined within one or multiple consecutive slots which can be achieved by Reader controlling the CW transmission.      </w:t>
      </w:r>
    </w:p>
    <w:p w14:paraId="5F66228F" w14:textId="77777777" w:rsidR="00BF3979" w:rsidRDefault="00BF3979" w:rsidP="000A7977">
      <w:pPr>
        <w:widowControl/>
        <w:spacing w:after="120"/>
        <w:rPr>
          <w:rFonts w:ascii="Times New Roman" w:eastAsia="宋体" w:hAnsi="Times New Roman" w:cs="Times New Roman"/>
          <w:kern w:val="0"/>
          <w:sz w:val="20"/>
          <w:szCs w:val="24"/>
          <w:highlight w:val="yellow"/>
        </w:rPr>
      </w:pPr>
    </w:p>
    <w:p w14:paraId="13F9A0A5" w14:textId="3CA543D8" w:rsidR="00BF3979" w:rsidRPr="00B15497" w:rsidRDefault="00BF3979" w:rsidP="00BF3979">
      <w:pPr>
        <w:adjustRightInd w:val="0"/>
        <w:snapToGrid w:val="0"/>
        <w:spacing w:afterLines="50" w:after="120"/>
        <w:rPr>
          <w:rFonts w:ascii="Times New Roman" w:eastAsia="宋体" w:hAnsi="Times New Roman" w:cs="Times New Roman"/>
          <w:b/>
          <w:i/>
          <w:kern w:val="0"/>
          <w:sz w:val="20"/>
          <w:szCs w:val="20"/>
          <w:u w:val="single"/>
        </w:rPr>
      </w:pPr>
      <w:r>
        <w:rPr>
          <w:rFonts w:ascii="Times New Roman" w:eastAsia="宋体" w:hAnsi="Times New Roman" w:cs="Times New Roman"/>
          <w:b/>
          <w:i/>
          <w:kern w:val="0"/>
          <w:sz w:val="20"/>
          <w:szCs w:val="20"/>
          <w:u w:val="single"/>
        </w:rPr>
        <w:t>Proposal</w:t>
      </w:r>
      <w:r w:rsidRPr="00B15497">
        <w:rPr>
          <w:rFonts w:ascii="Times New Roman" w:eastAsia="宋体" w:hAnsi="Times New Roman" w:cs="Times New Roman"/>
          <w:b/>
          <w:i/>
          <w:kern w:val="0"/>
          <w:sz w:val="20"/>
          <w:szCs w:val="20"/>
          <w:u w:val="single"/>
        </w:rPr>
        <w:t>s</w:t>
      </w:r>
    </w:p>
    <w:p w14:paraId="189E824E" w14:textId="007AAE49" w:rsidR="00BF3979" w:rsidRDefault="00BF3979" w:rsidP="009310A7">
      <w:pPr>
        <w:widowControl/>
        <w:spacing w:after="12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lastRenderedPageBreak/>
        <w:t xml:space="preserve">Proposal 1: </w:t>
      </w:r>
      <w:r w:rsidRPr="0038309E">
        <w:rPr>
          <w:rFonts w:ascii="Times New Roman" w:eastAsia="宋体" w:hAnsi="Times New Roman" w:cs="Times New Roman"/>
          <w:b/>
          <w:kern w:val="0"/>
          <w:sz w:val="20"/>
          <w:szCs w:val="20"/>
        </w:rPr>
        <w:t xml:space="preserve">From </w:t>
      </w:r>
      <w:r>
        <w:rPr>
          <w:rFonts w:ascii="Times New Roman" w:eastAsia="宋体" w:hAnsi="Times New Roman" w:cs="Times New Roman"/>
          <w:b/>
          <w:kern w:val="0"/>
          <w:sz w:val="20"/>
          <w:szCs w:val="20"/>
        </w:rPr>
        <w:t xml:space="preserve">the </w:t>
      </w:r>
      <w:r w:rsidRPr="0038309E">
        <w:rPr>
          <w:rFonts w:ascii="Times New Roman" w:eastAsia="宋体" w:hAnsi="Times New Roman" w:cs="Times New Roman"/>
          <w:b/>
          <w:kern w:val="0"/>
          <w:sz w:val="20"/>
          <w:szCs w:val="20"/>
        </w:rPr>
        <w:t xml:space="preserve">A-IoT </w:t>
      </w:r>
      <w:r>
        <w:rPr>
          <w:rFonts w:ascii="Times New Roman" w:eastAsia="宋体" w:hAnsi="Times New Roman" w:cs="Times New Roman"/>
          <w:b/>
          <w:kern w:val="0"/>
          <w:sz w:val="20"/>
          <w:szCs w:val="20"/>
        </w:rPr>
        <w:t xml:space="preserve">device </w:t>
      </w:r>
      <w:r w:rsidRPr="0038309E">
        <w:rPr>
          <w:rFonts w:ascii="Times New Roman" w:eastAsia="宋体" w:hAnsi="Times New Roman" w:cs="Times New Roman"/>
          <w:b/>
          <w:kern w:val="0"/>
          <w:sz w:val="20"/>
          <w:szCs w:val="20"/>
        </w:rPr>
        <w:t>side,</w:t>
      </w:r>
      <w:r>
        <w:rPr>
          <w:rFonts w:ascii="Times New Roman" w:eastAsia="宋体" w:hAnsi="Times New Roman" w:cs="Times New Roman"/>
          <w:b/>
          <w:kern w:val="0"/>
          <w:sz w:val="20"/>
          <w:szCs w:val="20"/>
        </w:rPr>
        <w:t xml:space="preserve"> an OOK symbol/chip length can be considered as the basic resource unit for </w:t>
      </w:r>
      <w:r w:rsidRPr="0038309E">
        <w:rPr>
          <w:rFonts w:ascii="Times New Roman" w:eastAsia="宋体" w:hAnsi="Times New Roman" w:cs="Times New Roman"/>
          <w:b/>
          <w:kern w:val="0"/>
          <w:sz w:val="20"/>
          <w:szCs w:val="20"/>
        </w:rPr>
        <w:t>A-IoT DL/UL channel/signals</w:t>
      </w:r>
      <w:r>
        <w:rPr>
          <w:rFonts w:ascii="Times New Roman" w:eastAsia="宋体" w:hAnsi="Times New Roman" w:cs="Times New Roman"/>
          <w:b/>
          <w:kern w:val="0"/>
          <w:sz w:val="20"/>
          <w:szCs w:val="20"/>
        </w:rPr>
        <w:t>.</w:t>
      </w:r>
    </w:p>
    <w:p w14:paraId="43092480" w14:textId="77777777" w:rsidR="00BF3979" w:rsidRPr="004C3337" w:rsidRDefault="00BF3979" w:rsidP="00BF3979">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Pr>
          <w:rFonts w:ascii="Times New Roman" w:eastAsia="宋体" w:hAnsi="Times New Roman" w:cs="Times New Roman"/>
          <w:b/>
          <w:kern w:val="0"/>
          <w:sz w:val="20"/>
          <w:szCs w:val="20"/>
        </w:rPr>
        <w:t xml:space="preserve"> 2</w:t>
      </w:r>
      <w:r w:rsidRPr="004C3337">
        <w:rPr>
          <w:rFonts w:ascii="Times New Roman" w:eastAsia="宋体" w:hAnsi="Times New Roman" w:cs="Times New Roman"/>
          <w:b/>
          <w:kern w:val="0"/>
          <w:sz w:val="20"/>
          <w:szCs w:val="20"/>
        </w:rPr>
        <w:t xml:space="preserve">: For A-IoT synchronization, </w:t>
      </w:r>
    </w:p>
    <w:p w14:paraId="50CA12AC" w14:textId="77777777" w:rsidR="00BF3979" w:rsidRPr="004C3337" w:rsidRDefault="00BF3979" w:rsidP="00BF3979">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Periodic Synchronization signal like NR SSB/TRS is not needed for A-IoT operation</w:t>
      </w:r>
    </w:p>
    <w:p w14:paraId="733B37F5" w14:textId="77777777" w:rsidR="00BF3979" w:rsidRDefault="00BF3979" w:rsidP="00BF3979">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A-</w:t>
      </w:r>
      <w:r w:rsidRPr="004C3337">
        <w:rPr>
          <w:rFonts w:ascii="Times New Roman" w:eastAsia="宋体" w:hAnsi="Times New Roman" w:cs="Times New Roman"/>
          <w:b/>
          <w:kern w:val="0"/>
          <w:sz w:val="20"/>
          <w:szCs w:val="20"/>
        </w:rPr>
        <w:t>IoT device does not need to maintain or know the frame/subframe/slot number/index</w:t>
      </w:r>
    </w:p>
    <w:p w14:paraId="2142B5B0" w14:textId="77777777" w:rsidR="00BF3979" w:rsidRPr="00664C85" w:rsidRDefault="00BF3979" w:rsidP="005420DF">
      <w:pPr>
        <w:pStyle w:val="affff0"/>
        <w:widowControl/>
        <w:numPr>
          <w:ilvl w:val="0"/>
          <w:numId w:val="31"/>
        </w:numPr>
        <w:adjustRightInd w:val="0"/>
        <w:snapToGrid w:val="0"/>
        <w:spacing w:afterLines="50" w:after="120"/>
        <w:ind w:firstLineChars="0"/>
        <w:rPr>
          <w:rFonts w:ascii="Times New Roman" w:eastAsia="宋体" w:hAnsi="Times New Roman" w:cs="Times New Roman"/>
          <w:kern w:val="0"/>
          <w:sz w:val="20"/>
          <w:szCs w:val="24"/>
        </w:rPr>
      </w:pPr>
      <w:r w:rsidRPr="00BF3979">
        <w:rPr>
          <w:rFonts w:ascii="Times New Roman" w:eastAsia="宋体" w:hAnsi="Times New Roman" w:cs="Times New Roman"/>
          <w:b/>
          <w:kern w:val="0"/>
          <w:sz w:val="20"/>
          <w:szCs w:val="20"/>
        </w:rPr>
        <w:t xml:space="preserve">Once A-IoT device is energized/activated, it continuously detects the DL signals transmitted by the Reader. </w:t>
      </w:r>
    </w:p>
    <w:p w14:paraId="7D7CD5F2" w14:textId="06AFCC71" w:rsidR="00BF3979" w:rsidRPr="00BF3979" w:rsidRDefault="00BF3979" w:rsidP="00664C85">
      <w:pPr>
        <w:pStyle w:val="affff0"/>
        <w:widowControl/>
        <w:numPr>
          <w:ilvl w:val="0"/>
          <w:numId w:val="31"/>
        </w:numPr>
        <w:adjustRightInd w:val="0"/>
        <w:snapToGrid w:val="0"/>
        <w:spacing w:afterLines="50" w:after="120"/>
        <w:ind w:firstLineChars="0"/>
        <w:rPr>
          <w:rFonts w:ascii="Times New Roman" w:eastAsia="宋体" w:hAnsi="Times New Roman" w:cs="Times New Roman"/>
          <w:kern w:val="0"/>
          <w:sz w:val="20"/>
          <w:szCs w:val="24"/>
        </w:rPr>
      </w:pPr>
      <w:r w:rsidRPr="00BF3979">
        <w:rPr>
          <w:rFonts w:ascii="Times New Roman" w:eastAsia="宋体" w:hAnsi="Times New Roman" w:cs="Times New Roman"/>
          <w:b/>
          <w:kern w:val="0"/>
          <w:sz w:val="20"/>
          <w:szCs w:val="20"/>
        </w:rPr>
        <w:t xml:space="preserve">For DL reception, DL preamble is needed for a A-IoT device to synchronize with the reader’s timing  </w:t>
      </w:r>
    </w:p>
    <w:p w14:paraId="41E3F210" w14:textId="082FE377" w:rsidR="00A70420" w:rsidRDefault="00A70420" w:rsidP="000A7977">
      <w:pPr>
        <w:widowControl/>
        <w:spacing w:after="120"/>
        <w:rPr>
          <w:rFonts w:ascii="Times New Roman" w:eastAsia="宋体" w:hAnsi="Times New Roman" w:cs="Times New Roman"/>
          <w:kern w:val="0"/>
          <w:sz w:val="20"/>
          <w:szCs w:val="24"/>
        </w:rPr>
      </w:pPr>
    </w:p>
    <w:p w14:paraId="22073B48" w14:textId="77777777" w:rsidR="00BF3979" w:rsidRPr="004C3337" w:rsidRDefault="00BF3979" w:rsidP="00BF3979">
      <w:pPr>
        <w:adjustRightInd w:val="0"/>
        <w:snapToGrid w:val="0"/>
        <w:spacing w:afterLines="50" w:after="12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Proposal</w:t>
      </w:r>
      <w:r>
        <w:rPr>
          <w:rFonts w:ascii="Times New Roman" w:eastAsia="宋体" w:hAnsi="Times New Roman" w:cs="Times New Roman"/>
          <w:b/>
          <w:kern w:val="0"/>
          <w:sz w:val="20"/>
          <w:szCs w:val="20"/>
        </w:rPr>
        <w:t xml:space="preserve"> 3</w:t>
      </w:r>
      <w:r w:rsidRPr="004C3337">
        <w:rPr>
          <w:rFonts w:ascii="Times New Roman" w:eastAsia="宋体" w:hAnsi="Times New Roman" w:cs="Times New Roman"/>
          <w:b/>
          <w:kern w:val="0"/>
          <w:sz w:val="20"/>
          <w:szCs w:val="20"/>
        </w:rPr>
        <w:t>: For UL transmission, UL preamble is needed for the reader to synchronize with the A-IoT device’s timing</w:t>
      </w:r>
      <w:r>
        <w:rPr>
          <w:rFonts w:ascii="Times New Roman" w:eastAsia="宋体" w:hAnsi="Times New Roman" w:cs="Times New Roman"/>
          <w:b/>
          <w:kern w:val="0"/>
          <w:sz w:val="20"/>
          <w:szCs w:val="20"/>
        </w:rPr>
        <w:t>.</w:t>
      </w:r>
      <w:r w:rsidRPr="004C3337">
        <w:rPr>
          <w:rFonts w:ascii="Times New Roman" w:eastAsia="宋体" w:hAnsi="Times New Roman" w:cs="Times New Roman"/>
          <w:b/>
          <w:kern w:val="0"/>
          <w:sz w:val="20"/>
          <w:szCs w:val="20"/>
        </w:rPr>
        <w:t xml:space="preserve"> </w:t>
      </w:r>
    </w:p>
    <w:p w14:paraId="0A7A06C9" w14:textId="77777777" w:rsidR="00BF3979" w:rsidRPr="004C3337" w:rsidRDefault="00BF3979" w:rsidP="00BF3979">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4C3337">
        <w:rPr>
          <w:rFonts w:ascii="Times New Roman" w:eastAsia="宋体" w:hAnsi="Times New Roman" w:cs="Times New Roman"/>
          <w:b/>
          <w:kern w:val="0"/>
          <w:sz w:val="20"/>
          <w:szCs w:val="20"/>
        </w:rPr>
        <w:t>Timing Advance (TA) is not needed</w:t>
      </w:r>
      <w:r>
        <w:rPr>
          <w:rFonts w:ascii="Times New Roman" w:eastAsia="宋体" w:hAnsi="Times New Roman" w:cs="Times New Roman"/>
          <w:b/>
          <w:kern w:val="0"/>
          <w:sz w:val="20"/>
          <w:szCs w:val="20"/>
        </w:rPr>
        <w:t>.</w:t>
      </w:r>
    </w:p>
    <w:p w14:paraId="06630764" w14:textId="6BFCC187" w:rsidR="00BF3979" w:rsidRPr="00FA2109" w:rsidRDefault="00BF3979" w:rsidP="00BF3979">
      <w:pPr>
        <w:adjustRightInd w:val="0"/>
        <w:snapToGrid w:val="0"/>
        <w:spacing w:afterLines="50" w:after="120"/>
        <w:rPr>
          <w:rFonts w:ascii="Times New Roman" w:hAnsi="Times New Roman" w:cs="Times New Roman"/>
          <w:b/>
          <w:sz w:val="20"/>
          <w:szCs w:val="20"/>
          <w:lang w:val="fr-FR"/>
        </w:rPr>
      </w:pPr>
      <w:r w:rsidRPr="00FA2109">
        <w:rPr>
          <w:rFonts w:ascii="Times New Roman" w:hAnsi="Times New Roman" w:cs="Times New Roman"/>
          <w:b/>
          <w:sz w:val="20"/>
          <w:szCs w:val="20"/>
          <w:lang w:val="fr-FR"/>
        </w:rPr>
        <w:t xml:space="preserve">Proposal </w:t>
      </w:r>
      <w:r>
        <w:rPr>
          <w:rFonts w:ascii="Times New Roman" w:hAnsi="Times New Roman" w:cs="Times New Roman"/>
          <w:b/>
          <w:sz w:val="20"/>
          <w:szCs w:val="20"/>
          <w:lang w:val="fr-FR"/>
        </w:rPr>
        <w:t>4</w:t>
      </w:r>
      <w:r w:rsidRPr="00FA2109">
        <w:rPr>
          <w:rFonts w:ascii="Times New Roman" w:hAnsi="Times New Roman" w:cs="Times New Roman"/>
          <w:b/>
          <w:sz w:val="20"/>
          <w:szCs w:val="20"/>
          <w:lang w:val="fr-FR"/>
        </w:rPr>
        <w:t>: Each DL/UL transmission starting with a DL/UL preamble should be the baseline</w:t>
      </w:r>
    </w:p>
    <w:p w14:paraId="201F4DEA" w14:textId="77777777" w:rsidR="00BF3979" w:rsidRPr="00FA2109" w:rsidRDefault="00BF3979" w:rsidP="00BF3979">
      <w:pPr>
        <w:pStyle w:val="affff0"/>
        <w:numPr>
          <w:ilvl w:val="0"/>
          <w:numId w:val="31"/>
        </w:numPr>
        <w:adjustRightInd w:val="0"/>
        <w:snapToGrid w:val="0"/>
        <w:spacing w:afterLines="50" w:after="120"/>
        <w:ind w:firstLineChars="0"/>
        <w:rPr>
          <w:rFonts w:ascii="Times New Roman" w:eastAsia="宋体" w:hAnsi="Times New Roman" w:cs="Times New Roman"/>
          <w:b/>
          <w:kern w:val="0"/>
          <w:sz w:val="20"/>
          <w:szCs w:val="20"/>
        </w:rPr>
      </w:pPr>
      <w:r w:rsidRPr="00FA2109">
        <w:rPr>
          <w:rFonts w:ascii="Times New Roman" w:eastAsia="宋体" w:hAnsi="Times New Roman" w:cs="Times New Roman"/>
          <w:b/>
          <w:kern w:val="0"/>
          <w:sz w:val="20"/>
          <w:szCs w:val="20"/>
        </w:rPr>
        <w:t xml:space="preserve">Whether some optimization can be done, e.g. subsequent DL/UL transmission can omit the preamble transmission, depending on how long time the A-IoT device can stay synchronized during successive operations. </w:t>
      </w:r>
    </w:p>
    <w:p w14:paraId="7DFCD46F" w14:textId="77777777" w:rsidR="00C33106" w:rsidRDefault="00C33106" w:rsidP="000A7977">
      <w:pPr>
        <w:widowControl/>
        <w:spacing w:after="120"/>
        <w:rPr>
          <w:rFonts w:ascii="Times New Roman" w:eastAsia="宋体" w:hAnsi="Times New Roman" w:cs="Times New Roman"/>
          <w:b/>
          <w:kern w:val="0"/>
          <w:sz w:val="20"/>
          <w:szCs w:val="20"/>
          <w:lang w:val="en-GB"/>
        </w:rPr>
      </w:pPr>
    </w:p>
    <w:p w14:paraId="3035FBBC" w14:textId="4B5B05DD" w:rsidR="00BF3979" w:rsidRDefault="00C33106" w:rsidP="000A7977">
      <w:pPr>
        <w:widowControl/>
        <w:spacing w:after="12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 5: For contention-based triggered access</w:t>
      </w:r>
      <w:r w:rsidRPr="00A82453">
        <w:rPr>
          <w:rFonts w:ascii="Times New Roman" w:eastAsia="宋体" w:hAnsi="Times New Roman" w:cs="Times New Roman"/>
          <w:b/>
          <w:kern w:val="0"/>
          <w:sz w:val="20"/>
          <w:szCs w:val="20"/>
          <w:lang w:val="en-GB"/>
        </w:rPr>
        <w:t xml:space="preserve"> </w:t>
      </w:r>
      <w:r w:rsidRPr="00A441BC">
        <w:rPr>
          <w:rFonts w:ascii="Times New Roman" w:eastAsia="宋体" w:hAnsi="Times New Roman" w:cs="Times New Roman"/>
          <w:b/>
          <w:kern w:val="0"/>
          <w:sz w:val="20"/>
          <w:szCs w:val="20"/>
          <w:lang w:val="en-GB"/>
        </w:rPr>
        <w:t xml:space="preserve">for A-IoT </w:t>
      </w:r>
      <w:r>
        <w:rPr>
          <w:rFonts w:ascii="Times New Roman" w:eastAsia="宋体" w:hAnsi="Times New Roman" w:cs="Times New Roman"/>
          <w:b/>
          <w:kern w:val="0"/>
          <w:sz w:val="20"/>
          <w:szCs w:val="20"/>
          <w:lang w:val="en-GB"/>
        </w:rPr>
        <w:t>operation, slot-ALOHA based access similar as RFID C1G2 can be the study baseline.</w:t>
      </w:r>
    </w:p>
    <w:p w14:paraId="7C4460E6" w14:textId="77777777" w:rsidR="00C33106" w:rsidRDefault="00C33106" w:rsidP="00C33106">
      <w:pPr>
        <w:pStyle w:val="affff0"/>
        <w:widowControl/>
        <w:adjustRightInd w:val="0"/>
        <w:snapToGrid w:val="0"/>
        <w:spacing w:afterLines="50" w:after="120"/>
        <w:ind w:firstLineChars="0" w:firstLine="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6: In case the target A-IoT device is already identified by the Reader, the access procedure can be simplified, including the step of DL selecting for an identified A-IoT device and the step of A-IoT UL transmission. </w:t>
      </w:r>
    </w:p>
    <w:p w14:paraId="7173D1F2" w14:textId="77777777" w:rsidR="00C33106" w:rsidRDefault="00C33106" w:rsidP="00C33106">
      <w:pPr>
        <w:widowControl/>
        <w:adjustRightInd w:val="0"/>
        <w:snapToGrid w:val="0"/>
        <w:spacing w:afterLines="50" w:after="120"/>
        <w:rPr>
          <w:rFonts w:ascii="Times New Roman" w:eastAsia="宋体" w:hAnsi="Times New Roman" w:cs="Times New Roman"/>
          <w:b/>
          <w:kern w:val="0"/>
          <w:sz w:val="20"/>
          <w:szCs w:val="20"/>
          <w:lang w:val="en-GB"/>
        </w:rPr>
      </w:pPr>
      <w:r w:rsidRPr="003D238C">
        <w:rPr>
          <w:rFonts w:ascii="Times New Roman" w:eastAsia="宋体" w:hAnsi="Times New Roman" w:cs="Times New Roman" w:hint="eastAsia"/>
          <w:b/>
          <w:kern w:val="0"/>
          <w:sz w:val="20"/>
          <w:szCs w:val="20"/>
          <w:lang w:val="en-GB"/>
        </w:rPr>
        <w:t>P</w:t>
      </w:r>
      <w:r w:rsidRPr="003D238C">
        <w:rPr>
          <w:rFonts w:ascii="Times New Roman" w:eastAsia="宋体" w:hAnsi="Times New Roman" w:cs="Times New Roman"/>
          <w:b/>
          <w:kern w:val="0"/>
          <w:sz w:val="20"/>
          <w:szCs w:val="20"/>
          <w:lang w:val="en-GB"/>
        </w:rPr>
        <w:t>roposal</w:t>
      </w:r>
      <w:r>
        <w:rPr>
          <w:rFonts w:ascii="Times New Roman" w:eastAsia="宋体" w:hAnsi="Times New Roman" w:cs="Times New Roman"/>
          <w:b/>
          <w:kern w:val="0"/>
          <w:sz w:val="20"/>
          <w:szCs w:val="20"/>
          <w:lang w:val="en-GB"/>
        </w:rPr>
        <w:t xml:space="preserve"> 7: Random/triggered access for A-IoT operation involves both RAN1 and RAN2, early work split is better for efficient study. </w:t>
      </w:r>
      <w:r w:rsidRPr="003D238C">
        <w:rPr>
          <w:rFonts w:ascii="Times New Roman" w:eastAsia="宋体" w:hAnsi="Times New Roman" w:cs="Times New Roman"/>
          <w:b/>
          <w:kern w:val="0"/>
          <w:sz w:val="20"/>
          <w:szCs w:val="20"/>
          <w:lang w:val="en-GB"/>
        </w:rPr>
        <w:t xml:space="preserve"> </w:t>
      </w:r>
    </w:p>
    <w:p w14:paraId="034A34F1" w14:textId="77777777" w:rsidR="00C33106" w:rsidRDefault="00C33106" w:rsidP="00C33106">
      <w:pPr>
        <w:widowControl/>
        <w:adjustRightInd w:val="0"/>
        <w:snapToGrid w:val="0"/>
        <w:spacing w:afterLines="50" w:after="120"/>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w:t>
      </w:r>
      <w:r>
        <w:rPr>
          <w:rFonts w:ascii="Times New Roman" w:eastAsia="宋体" w:hAnsi="Times New Roman" w:cs="Times New Roman"/>
          <w:b/>
          <w:kern w:val="0"/>
          <w:sz w:val="20"/>
          <w:szCs w:val="20"/>
          <w:lang w:val="en-GB"/>
        </w:rPr>
        <w:t xml:space="preserve">roposal 8 </w:t>
      </w:r>
      <w:r w:rsidRPr="00DB7A0F">
        <w:rPr>
          <w:rFonts w:ascii="Times New Roman" w:eastAsia="宋体" w:hAnsi="Times New Roman" w:cs="Times New Roman"/>
          <w:b/>
          <w:kern w:val="0"/>
          <w:sz w:val="20"/>
          <w:szCs w:val="20"/>
          <w:lang w:val="en-GB"/>
        </w:rPr>
        <w:t>RAN1 can prioritize</w:t>
      </w:r>
      <w:r>
        <w:rPr>
          <w:rFonts w:ascii="Times New Roman" w:eastAsia="宋体" w:hAnsi="Times New Roman" w:cs="Times New Roman"/>
          <w:b/>
          <w:kern w:val="0"/>
          <w:sz w:val="20"/>
          <w:szCs w:val="20"/>
          <w:lang w:val="en-GB"/>
        </w:rPr>
        <w:t xml:space="preserve"> studying the following for A-IoT random/triggered access:</w:t>
      </w:r>
    </w:p>
    <w:p w14:paraId="50DDB720" w14:textId="77777777" w:rsidR="00C33106" w:rsidRDefault="00C33106" w:rsidP="00C33106">
      <w:pPr>
        <w:pStyle w:val="affff0"/>
        <w:widowControl/>
        <w:numPr>
          <w:ilvl w:val="0"/>
          <w:numId w:val="31"/>
        </w:numPr>
        <w:adjustRightInd w:val="0"/>
        <w:snapToGrid w:val="0"/>
        <w:spacing w:afterLines="50" w:after="120"/>
        <w:ind w:firstLineChars="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C</w:t>
      </w:r>
      <w:r w:rsidRPr="00ED7E32">
        <w:rPr>
          <w:rFonts w:ascii="Times New Roman" w:eastAsia="宋体" w:hAnsi="Times New Roman" w:cs="Times New Roman"/>
          <w:b/>
          <w:kern w:val="0"/>
          <w:sz w:val="20"/>
          <w:szCs w:val="20"/>
          <w:lang w:val="en-GB"/>
        </w:rPr>
        <w:t>hannel</w:t>
      </w:r>
      <w:r w:rsidRPr="00ED7E32">
        <w:rPr>
          <w:rFonts w:ascii="Times New Roman" w:eastAsia="宋体" w:hAnsi="Times New Roman" w:cs="Times New Roman" w:hint="eastAsia"/>
          <w:b/>
          <w:kern w:val="0"/>
          <w:sz w:val="20"/>
          <w:szCs w:val="20"/>
          <w:lang w:val="en-GB"/>
        </w:rPr>
        <w:t>/</w:t>
      </w:r>
      <w:r w:rsidRPr="00ED7E32">
        <w:rPr>
          <w:rFonts w:ascii="Times New Roman" w:eastAsia="宋体" w:hAnsi="Times New Roman" w:cs="Times New Roman"/>
          <w:b/>
          <w:kern w:val="0"/>
          <w:sz w:val="20"/>
          <w:szCs w:val="20"/>
          <w:lang w:val="en-GB"/>
        </w:rPr>
        <w:t xml:space="preserve">signal structure, transmission parameters (e.g. resource allocation, </w:t>
      </w:r>
      <w:r>
        <w:rPr>
          <w:rFonts w:ascii="Times New Roman" w:eastAsia="宋体" w:hAnsi="Times New Roman" w:cs="Times New Roman"/>
          <w:b/>
          <w:kern w:val="0"/>
          <w:sz w:val="20"/>
          <w:szCs w:val="20"/>
          <w:lang w:val="en-GB"/>
        </w:rPr>
        <w:t xml:space="preserve">payload size, power control for device with </w:t>
      </w:r>
      <w:r w:rsidRPr="00943898">
        <w:rPr>
          <w:rFonts w:ascii="Times New Roman" w:eastAsia="宋体" w:hAnsi="Times New Roman" w:cs="Times New Roman"/>
          <w:b/>
          <w:kern w:val="0"/>
          <w:sz w:val="20"/>
          <w:szCs w:val="20"/>
          <w:lang w:val="en-GB"/>
        </w:rPr>
        <w:t>amplifier</w:t>
      </w:r>
      <w:r w:rsidRPr="00ED7E32">
        <w:rPr>
          <w:rFonts w:ascii="Times New Roman" w:eastAsia="宋体" w:hAnsi="Times New Roman" w:cs="Times New Roman"/>
          <w:b/>
          <w:kern w:val="0"/>
          <w:sz w:val="20"/>
          <w:szCs w:val="20"/>
          <w:lang w:val="en-GB"/>
        </w:rPr>
        <w:t>), timing relations etc. for the DL/UL channel</w:t>
      </w:r>
      <w:r w:rsidRPr="00ED7E32">
        <w:rPr>
          <w:rFonts w:ascii="Times New Roman" w:eastAsia="宋体" w:hAnsi="Times New Roman" w:cs="Times New Roman" w:hint="eastAsia"/>
          <w:b/>
          <w:kern w:val="0"/>
          <w:sz w:val="20"/>
          <w:szCs w:val="20"/>
          <w:lang w:val="en-GB"/>
        </w:rPr>
        <w:t>/</w:t>
      </w:r>
      <w:r w:rsidRPr="00ED7E32">
        <w:rPr>
          <w:rFonts w:ascii="Times New Roman" w:eastAsia="宋体" w:hAnsi="Times New Roman" w:cs="Times New Roman"/>
          <w:b/>
          <w:kern w:val="0"/>
          <w:sz w:val="20"/>
          <w:szCs w:val="20"/>
          <w:lang w:val="en-GB"/>
        </w:rPr>
        <w:t xml:space="preserve">signal </w:t>
      </w:r>
      <w:r>
        <w:rPr>
          <w:rFonts w:ascii="Times New Roman" w:eastAsia="宋体" w:hAnsi="Times New Roman" w:cs="Times New Roman"/>
          <w:b/>
          <w:kern w:val="0"/>
          <w:sz w:val="20"/>
          <w:szCs w:val="20"/>
          <w:lang w:val="en-GB"/>
        </w:rPr>
        <w:t xml:space="preserve">transmitted </w:t>
      </w:r>
      <w:r w:rsidRPr="00ED7E32">
        <w:rPr>
          <w:rFonts w:ascii="Times New Roman" w:eastAsia="宋体" w:hAnsi="Times New Roman" w:cs="Times New Roman"/>
          <w:b/>
          <w:kern w:val="0"/>
          <w:sz w:val="20"/>
          <w:szCs w:val="20"/>
          <w:lang w:val="en-GB"/>
        </w:rPr>
        <w:t>during the random access</w:t>
      </w:r>
    </w:p>
    <w:p w14:paraId="64C71B98" w14:textId="77777777" w:rsidR="00C33106" w:rsidRPr="00ED7E32" w:rsidRDefault="00C33106" w:rsidP="00C33106">
      <w:pPr>
        <w:pStyle w:val="affff0"/>
        <w:widowControl/>
        <w:numPr>
          <w:ilvl w:val="0"/>
          <w:numId w:val="31"/>
        </w:numPr>
        <w:adjustRightInd w:val="0"/>
        <w:snapToGrid w:val="0"/>
        <w:spacing w:afterLines="50" w:after="120"/>
        <w:ind w:firstLineChars="0"/>
        <w:rPr>
          <w:rFonts w:ascii="Times New Roman" w:eastAsia="宋体" w:hAnsi="Times New Roman" w:cs="Times New Roman"/>
          <w:b/>
          <w:kern w:val="0"/>
          <w:sz w:val="20"/>
          <w:szCs w:val="20"/>
          <w:lang w:val="en-GB"/>
        </w:rPr>
      </w:pPr>
      <w:r w:rsidRPr="00ED7E32">
        <w:rPr>
          <w:rFonts w:ascii="Times New Roman" w:eastAsia="宋体" w:hAnsi="Times New Roman" w:cs="Times New Roman"/>
          <w:b/>
          <w:kern w:val="0"/>
          <w:sz w:val="20"/>
          <w:szCs w:val="20"/>
          <w:lang w:val="en-GB"/>
        </w:rPr>
        <w:t>A-IoT device behaviour after receiving the DL channel</w:t>
      </w:r>
      <w:r w:rsidRPr="00ED7E32">
        <w:rPr>
          <w:rFonts w:ascii="Times New Roman" w:eastAsia="宋体" w:hAnsi="Times New Roman" w:cs="Times New Roman" w:hint="eastAsia"/>
          <w:b/>
          <w:kern w:val="0"/>
          <w:sz w:val="20"/>
          <w:szCs w:val="20"/>
          <w:lang w:val="en-GB"/>
        </w:rPr>
        <w:t>/</w:t>
      </w:r>
      <w:r w:rsidRPr="00ED7E32">
        <w:rPr>
          <w:rFonts w:ascii="Times New Roman" w:eastAsia="宋体" w:hAnsi="Times New Roman" w:cs="Times New Roman"/>
          <w:b/>
          <w:kern w:val="0"/>
          <w:sz w:val="20"/>
          <w:szCs w:val="20"/>
          <w:lang w:val="en-GB"/>
        </w:rPr>
        <w:t>signal</w:t>
      </w:r>
      <w:r>
        <w:rPr>
          <w:rFonts w:ascii="Times New Roman" w:eastAsia="宋体" w:hAnsi="Times New Roman" w:cs="Times New Roman"/>
          <w:b/>
          <w:kern w:val="0"/>
          <w:sz w:val="20"/>
          <w:szCs w:val="20"/>
          <w:lang w:val="en-GB"/>
        </w:rPr>
        <w:t>,</w:t>
      </w:r>
      <w:r w:rsidRPr="00ED7E32">
        <w:rPr>
          <w:rFonts w:ascii="Times New Roman" w:eastAsia="宋体" w:hAnsi="Times New Roman" w:cs="Times New Roman"/>
          <w:b/>
          <w:kern w:val="0"/>
          <w:sz w:val="20"/>
          <w:szCs w:val="20"/>
          <w:lang w:val="en-GB"/>
        </w:rPr>
        <w:t xml:space="preserve"> including the DL channel</w:t>
      </w:r>
      <w:r w:rsidRPr="00ED7E32">
        <w:rPr>
          <w:rFonts w:ascii="Times New Roman" w:eastAsia="宋体" w:hAnsi="Times New Roman" w:cs="Times New Roman" w:hint="eastAsia"/>
          <w:b/>
          <w:kern w:val="0"/>
          <w:sz w:val="20"/>
          <w:szCs w:val="20"/>
          <w:lang w:val="en-GB"/>
        </w:rPr>
        <w:t>/</w:t>
      </w:r>
      <w:r w:rsidRPr="00ED7E32">
        <w:rPr>
          <w:rFonts w:ascii="Times New Roman" w:eastAsia="宋体" w:hAnsi="Times New Roman" w:cs="Times New Roman"/>
          <w:b/>
          <w:kern w:val="0"/>
          <w:sz w:val="20"/>
          <w:szCs w:val="20"/>
          <w:lang w:val="en-GB"/>
        </w:rPr>
        <w:t xml:space="preserve">signal contents, </w:t>
      </w:r>
      <w:r>
        <w:rPr>
          <w:rFonts w:ascii="Times New Roman" w:eastAsia="宋体" w:hAnsi="Times New Roman" w:cs="Times New Roman"/>
          <w:b/>
          <w:kern w:val="0"/>
          <w:sz w:val="20"/>
          <w:szCs w:val="20"/>
          <w:lang w:val="en-GB"/>
        </w:rPr>
        <w:t xml:space="preserve">formats etc. </w:t>
      </w:r>
    </w:p>
    <w:p w14:paraId="3BE721F6" w14:textId="77777777" w:rsidR="00C33106" w:rsidRDefault="00C33106" w:rsidP="00C33106">
      <w:pPr>
        <w:adjustRightInd w:val="0"/>
        <w:snapToGrid w:val="0"/>
        <w:spacing w:afterLines="50" w:after="120"/>
        <w:rPr>
          <w:rFonts w:ascii="Times New Roman" w:eastAsia="宋体" w:hAnsi="Times New Roman" w:cs="Times New Roman"/>
          <w:b/>
          <w:kern w:val="0"/>
          <w:sz w:val="20"/>
          <w:szCs w:val="24"/>
        </w:rPr>
      </w:pPr>
    </w:p>
    <w:p w14:paraId="43A6F47B" w14:textId="0E10F72D" w:rsidR="00C33106" w:rsidRDefault="00C33106" w:rsidP="00C33106">
      <w:pPr>
        <w:adjustRightInd w:val="0"/>
        <w:snapToGrid w:val="0"/>
        <w:spacing w:afterLines="50" w:after="120"/>
        <w:rPr>
          <w:rFonts w:ascii="Times New Roman" w:eastAsia="宋体" w:hAnsi="Times New Roman" w:cs="Times New Roman"/>
          <w:b/>
          <w:kern w:val="0"/>
          <w:sz w:val="20"/>
          <w:szCs w:val="24"/>
        </w:rPr>
      </w:pPr>
      <w:r w:rsidRPr="0043506B">
        <w:rPr>
          <w:rFonts w:ascii="Times New Roman" w:eastAsia="宋体" w:hAnsi="Times New Roman" w:cs="Times New Roman"/>
          <w:b/>
          <w:kern w:val="0"/>
          <w:sz w:val="20"/>
          <w:szCs w:val="24"/>
        </w:rPr>
        <w:t>Proposal</w:t>
      </w:r>
      <w:r>
        <w:rPr>
          <w:rFonts w:ascii="Times New Roman" w:eastAsia="宋体" w:hAnsi="Times New Roman" w:cs="Times New Roman"/>
          <w:b/>
          <w:kern w:val="0"/>
          <w:sz w:val="20"/>
          <w:szCs w:val="24"/>
        </w:rPr>
        <w:t xml:space="preserve"> 9</w:t>
      </w:r>
      <w:r w:rsidRPr="0043506B">
        <w:rPr>
          <w:rFonts w:ascii="Times New Roman" w:eastAsia="宋体" w:hAnsi="Times New Roman" w:cs="Times New Roman"/>
          <w:b/>
          <w:kern w:val="0"/>
          <w:sz w:val="20"/>
          <w:szCs w:val="24"/>
        </w:rPr>
        <w:t xml:space="preserve">: </w:t>
      </w:r>
      <w:r>
        <w:rPr>
          <w:rFonts w:ascii="Times New Roman" w:eastAsia="宋体" w:hAnsi="Times New Roman" w:cs="Times New Roman"/>
          <w:b/>
          <w:kern w:val="0"/>
          <w:sz w:val="20"/>
          <w:szCs w:val="24"/>
        </w:rPr>
        <w:t>For A-IoT operation, DL and UL transmission should be scheduled based on dynamic signaling.</w:t>
      </w:r>
    </w:p>
    <w:p w14:paraId="76FDE39A" w14:textId="77777777" w:rsidR="00C33106" w:rsidRPr="00AC4CC7" w:rsidRDefault="00C33106" w:rsidP="00C33106">
      <w:pPr>
        <w:pStyle w:val="affff0"/>
        <w:numPr>
          <w:ilvl w:val="0"/>
          <w:numId w:val="33"/>
        </w:numPr>
        <w:adjustRightInd w:val="0"/>
        <w:snapToGrid w:val="0"/>
        <w:spacing w:afterLines="50" w:after="120"/>
        <w:ind w:firstLineChars="0"/>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rPr>
        <w:t>The dynamic signaling includes the scheduling information that can indicate at</w:t>
      </w:r>
      <w:r w:rsidRPr="00AC4CC7">
        <w:rPr>
          <w:rFonts w:ascii="Times New Roman" w:eastAsia="宋体" w:hAnsi="Times New Roman" w:cs="Times New Roman"/>
          <w:b/>
          <w:kern w:val="0"/>
          <w:sz w:val="20"/>
          <w:szCs w:val="20"/>
          <w:lang w:val="en-GB"/>
        </w:rPr>
        <w:t xml:space="preserve"> least the time/frequency domain resource and information related to </w:t>
      </w:r>
      <w:r>
        <w:rPr>
          <w:rFonts w:ascii="Times New Roman" w:eastAsia="宋体" w:hAnsi="Times New Roman" w:cs="Times New Roman"/>
          <w:b/>
          <w:kern w:val="0"/>
          <w:sz w:val="20"/>
          <w:szCs w:val="20"/>
          <w:lang w:val="en-GB"/>
        </w:rPr>
        <w:t>payload size</w:t>
      </w:r>
      <w:r w:rsidRPr="00AC4CC7">
        <w:rPr>
          <w:rFonts w:ascii="Times New Roman" w:eastAsia="宋体" w:hAnsi="Times New Roman" w:cs="Times New Roman"/>
          <w:b/>
          <w:kern w:val="0"/>
          <w:sz w:val="20"/>
          <w:szCs w:val="20"/>
          <w:lang w:val="en-GB"/>
        </w:rPr>
        <w:t xml:space="preserve"> e.g. </w:t>
      </w:r>
      <w:r w:rsidRPr="00D37A0C">
        <w:rPr>
          <w:rFonts w:ascii="Times New Roman" w:eastAsia="宋体" w:hAnsi="Times New Roman" w:cs="Times New Roman" w:hint="eastAsia"/>
          <w:b/>
          <w:kern w:val="0"/>
          <w:sz w:val="20"/>
          <w:szCs w:val="20"/>
          <w:lang w:val="en-GB"/>
        </w:rPr>
        <w:t>modulation and coding schemes</w:t>
      </w:r>
      <w:r>
        <w:rPr>
          <w:rFonts w:ascii="Times New Roman" w:eastAsia="宋体" w:hAnsi="Times New Roman" w:cs="Times New Roman"/>
          <w:b/>
          <w:kern w:val="0"/>
          <w:sz w:val="20"/>
          <w:szCs w:val="20"/>
          <w:lang w:val="en-GB"/>
        </w:rPr>
        <w:t xml:space="preserve"> </w:t>
      </w:r>
      <w:r w:rsidRPr="00AC4CC7">
        <w:rPr>
          <w:rFonts w:ascii="Times New Roman" w:eastAsia="宋体" w:hAnsi="Times New Roman" w:cs="Times New Roman"/>
          <w:b/>
          <w:kern w:val="0"/>
          <w:sz w:val="20"/>
          <w:szCs w:val="20"/>
          <w:lang w:val="en-GB"/>
        </w:rPr>
        <w:t xml:space="preserve">for </w:t>
      </w:r>
      <w:r>
        <w:rPr>
          <w:rFonts w:ascii="Times New Roman" w:eastAsia="宋体" w:hAnsi="Times New Roman" w:cs="Times New Roman"/>
          <w:b/>
          <w:kern w:val="0"/>
          <w:sz w:val="20"/>
          <w:szCs w:val="20"/>
          <w:lang w:val="en-GB"/>
        </w:rPr>
        <w:t xml:space="preserve">the </w:t>
      </w:r>
      <w:r w:rsidRPr="00AC4CC7">
        <w:rPr>
          <w:rFonts w:ascii="Times New Roman" w:eastAsia="宋体" w:hAnsi="Times New Roman" w:cs="Times New Roman"/>
          <w:b/>
          <w:kern w:val="0"/>
          <w:sz w:val="20"/>
          <w:szCs w:val="20"/>
          <w:lang w:val="en-GB"/>
        </w:rPr>
        <w:t>DL/UL transmission</w:t>
      </w:r>
      <w:r>
        <w:rPr>
          <w:rFonts w:ascii="Times New Roman" w:eastAsia="宋体" w:hAnsi="Times New Roman" w:cs="Times New Roman"/>
          <w:b/>
          <w:kern w:val="0"/>
          <w:sz w:val="20"/>
          <w:szCs w:val="20"/>
          <w:lang w:val="en-GB"/>
        </w:rPr>
        <w:t xml:space="preserve"> if more than one </w:t>
      </w:r>
      <w:r w:rsidRPr="00D37A0C">
        <w:rPr>
          <w:rFonts w:ascii="Times New Roman" w:eastAsia="宋体" w:hAnsi="Times New Roman" w:cs="Times New Roman" w:hint="eastAsia"/>
          <w:b/>
          <w:kern w:val="0"/>
          <w:sz w:val="20"/>
          <w:szCs w:val="20"/>
          <w:lang w:val="en-GB"/>
        </w:rPr>
        <w:t>modulation and coding schemes</w:t>
      </w:r>
      <w:r>
        <w:rPr>
          <w:rFonts w:ascii="Times New Roman" w:eastAsia="宋体" w:hAnsi="Times New Roman" w:cs="Times New Roman"/>
          <w:b/>
          <w:kern w:val="0"/>
          <w:sz w:val="20"/>
          <w:szCs w:val="20"/>
          <w:lang w:val="en-GB"/>
        </w:rPr>
        <w:t xml:space="preserve"> are applicable for A-IoT device</w:t>
      </w:r>
      <w:r w:rsidRPr="00AC4CC7">
        <w:rPr>
          <w:rFonts w:ascii="Times New Roman" w:eastAsia="宋体" w:hAnsi="Times New Roman" w:cs="Times New Roman"/>
          <w:b/>
          <w:kern w:val="0"/>
          <w:sz w:val="20"/>
          <w:szCs w:val="20"/>
          <w:lang w:val="en-GB"/>
        </w:rPr>
        <w:t xml:space="preserve">. </w:t>
      </w:r>
    </w:p>
    <w:p w14:paraId="051191BF" w14:textId="77777777" w:rsidR="00C33106" w:rsidRDefault="00C33106" w:rsidP="00C33106">
      <w:pPr>
        <w:adjustRightInd w:val="0"/>
        <w:snapToGrid w:val="0"/>
        <w:spacing w:afterLines="50" w:after="120"/>
        <w:rPr>
          <w:rFonts w:ascii="Times New Roman" w:eastAsia="宋体" w:hAnsi="Times New Roman" w:cs="Times New Roman"/>
          <w:b/>
          <w:kern w:val="0"/>
          <w:sz w:val="20"/>
          <w:szCs w:val="24"/>
        </w:rPr>
      </w:pPr>
      <w:r>
        <w:rPr>
          <w:rFonts w:ascii="Times New Roman" w:eastAsia="宋体" w:hAnsi="Times New Roman" w:cs="Times New Roman"/>
          <w:b/>
          <w:kern w:val="0"/>
          <w:sz w:val="20"/>
          <w:szCs w:val="24"/>
        </w:rPr>
        <w:t xml:space="preserve">Proposal 10: </w:t>
      </w:r>
      <w:r w:rsidRPr="00D37A0C">
        <w:rPr>
          <w:rFonts w:ascii="Times New Roman" w:eastAsia="宋体" w:hAnsi="Times New Roman" w:cs="Times New Roman" w:hint="eastAsia"/>
          <w:b/>
          <w:kern w:val="0"/>
          <w:sz w:val="20"/>
          <w:szCs w:val="24"/>
        </w:rPr>
        <w:t xml:space="preserve">Deprioritize studying on duty cycle/DRX based DL </w:t>
      </w:r>
      <w:r>
        <w:rPr>
          <w:rFonts w:ascii="Times New Roman" w:eastAsia="宋体" w:hAnsi="Times New Roman" w:cs="Times New Roman"/>
          <w:b/>
          <w:kern w:val="0"/>
          <w:sz w:val="20"/>
          <w:szCs w:val="24"/>
        </w:rPr>
        <w:t xml:space="preserve">receptions and UL transmissions </w:t>
      </w:r>
      <w:r w:rsidRPr="00D37A0C">
        <w:rPr>
          <w:rFonts w:ascii="Times New Roman" w:eastAsia="宋体" w:hAnsi="Times New Roman" w:cs="Times New Roman" w:hint="eastAsia"/>
          <w:b/>
          <w:kern w:val="0"/>
          <w:sz w:val="20"/>
          <w:szCs w:val="24"/>
        </w:rPr>
        <w:t>for A-IoT devices</w:t>
      </w:r>
      <w:r>
        <w:rPr>
          <w:rFonts w:ascii="Times New Roman" w:eastAsia="宋体" w:hAnsi="Times New Roman" w:cs="Times New Roman"/>
          <w:b/>
          <w:kern w:val="0"/>
          <w:sz w:val="20"/>
          <w:szCs w:val="24"/>
        </w:rPr>
        <w:t>.</w:t>
      </w:r>
      <w:r w:rsidRPr="00D37A0C">
        <w:rPr>
          <w:rFonts w:ascii="Times New Roman" w:eastAsia="宋体" w:hAnsi="Times New Roman" w:cs="Times New Roman" w:hint="eastAsia"/>
          <w:b/>
          <w:kern w:val="0"/>
          <w:sz w:val="20"/>
          <w:szCs w:val="24"/>
        </w:rPr>
        <w:t xml:space="preserve"> </w:t>
      </w:r>
    </w:p>
    <w:p w14:paraId="56123E35" w14:textId="77777777" w:rsidR="009519D2" w:rsidRDefault="009519D2" w:rsidP="00C33106">
      <w:pPr>
        <w:widowControl/>
        <w:adjustRightInd w:val="0"/>
        <w:snapToGrid w:val="0"/>
        <w:spacing w:afterLines="50" w:after="120"/>
        <w:jc w:val="left"/>
        <w:rPr>
          <w:rFonts w:ascii="Times New Roman" w:eastAsia="宋体" w:hAnsi="Times New Roman" w:cs="Times New Roman"/>
          <w:b/>
          <w:kern w:val="0"/>
          <w:sz w:val="20"/>
          <w:szCs w:val="24"/>
        </w:rPr>
      </w:pPr>
    </w:p>
    <w:p w14:paraId="389A3217" w14:textId="490814C9" w:rsidR="00C33106" w:rsidRPr="00CB2D34" w:rsidRDefault="00C33106" w:rsidP="00C33106">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11: At least following timing is needed for A-IoT operation </w:t>
      </w:r>
    </w:p>
    <w:p w14:paraId="0E806557" w14:textId="77777777" w:rsidR="00C33106" w:rsidRPr="00994B3A" w:rsidRDefault="00C33106" w:rsidP="00C33106">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0"/>
        </w:rPr>
        <w:t>IoT Response time T1: The time interval(s) between the end of the DL transmission from the Reader and the start of the UL transmission from A-IoT device.</w:t>
      </w:r>
    </w:p>
    <w:p w14:paraId="6EBC6AEF" w14:textId="77777777" w:rsidR="00C33106" w:rsidRPr="00994B3A" w:rsidRDefault="00C33106" w:rsidP="00C33106">
      <w:pPr>
        <w:pStyle w:val="affff0"/>
        <w:widowControl/>
        <w:numPr>
          <w:ilvl w:val="1"/>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 xml:space="preserve">Multiple T1 values can be </w:t>
      </w:r>
      <w:r>
        <w:rPr>
          <w:rFonts w:ascii="Times New Roman" w:eastAsia="宋体" w:hAnsi="Times New Roman" w:cs="Times New Roman"/>
          <w:b/>
          <w:kern w:val="0"/>
          <w:sz w:val="20"/>
          <w:szCs w:val="24"/>
        </w:rPr>
        <w:t xml:space="preserve">considered </w:t>
      </w:r>
      <w:r w:rsidRPr="00994B3A">
        <w:rPr>
          <w:rFonts w:ascii="Times New Roman" w:eastAsia="宋体" w:hAnsi="Times New Roman" w:cs="Times New Roman"/>
          <w:b/>
          <w:kern w:val="0"/>
          <w:sz w:val="20"/>
          <w:szCs w:val="24"/>
        </w:rPr>
        <w:t xml:space="preserve">to accommodate to the different packet size and/or type for the DL transmission.  </w:t>
      </w:r>
    </w:p>
    <w:p w14:paraId="4D5F32BB" w14:textId="77777777" w:rsidR="00C33106" w:rsidRDefault="00C33106" w:rsidP="00C33106">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roposal 12: FFS following timings for A-IoT operation:</w:t>
      </w:r>
    </w:p>
    <w:p w14:paraId="582A1CF4" w14:textId="77777777" w:rsidR="00C33106" w:rsidRDefault="00C33106" w:rsidP="00C33106">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lastRenderedPageBreak/>
        <w:t xml:space="preserve">Reader Response time T2: The time interval(s) between the end of the UL transmission from the A-IoT device and the start of the DL transmission from the Reader. </w:t>
      </w:r>
    </w:p>
    <w:p w14:paraId="62A5A17E" w14:textId="77777777" w:rsidR="00C33106" w:rsidRPr="00994B3A" w:rsidRDefault="00C33106" w:rsidP="00C33106">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Time interval between the two consecutive DL transmissions</w:t>
      </w:r>
      <w:r>
        <w:rPr>
          <w:rFonts w:ascii="Times New Roman" w:eastAsia="宋体" w:hAnsi="Times New Roman" w:cs="Times New Roman"/>
          <w:b/>
          <w:kern w:val="0"/>
          <w:sz w:val="20"/>
          <w:szCs w:val="24"/>
        </w:rPr>
        <w:t xml:space="preserve"> (</w:t>
      </w:r>
      <w:r w:rsidRPr="00994B3A">
        <w:rPr>
          <w:rFonts w:ascii="Times New Roman" w:eastAsia="宋体" w:hAnsi="Times New Roman" w:cs="Times New Roman"/>
          <w:b/>
          <w:kern w:val="0"/>
          <w:sz w:val="20"/>
          <w:szCs w:val="24"/>
        </w:rPr>
        <w:t>similar as T4 defined in RFID C1G2</w:t>
      </w:r>
      <w:r>
        <w:rPr>
          <w:rFonts w:ascii="Times New Roman" w:eastAsia="宋体" w:hAnsi="Times New Roman" w:cs="Times New Roman"/>
          <w:b/>
          <w:kern w:val="0"/>
          <w:sz w:val="20"/>
          <w:szCs w:val="24"/>
        </w:rPr>
        <w:t>)</w:t>
      </w:r>
      <w:r w:rsidRPr="00994B3A">
        <w:rPr>
          <w:rFonts w:ascii="Times New Roman" w:eastAsia="宋体" w:hAnsi="Times New Roman" w:cs="Times New Roman"/>
          <w:b/>
          <w:kern w:val="0"/>
          <w:sz w:val="20"/>
          <w:szCs w:val="24"/>
        </w:rPr>
        <w:t xml:space="preserve"> </w:t>
      </w:r>
    </w:p>
    <w:p w14:paraId="07314B59" w14:textId="77777777" w:rsidR="00C33106" w:rsidRPr="00994B3A" w:rsidRDefault="00C33106" w:rsidP="00C33106">
      <w:pPr>
        <w:pStyle w:val="affff0"/>
        <w:widowControl/>
        <w:numPr>
          <w:ilvl w:val="0"/>
          <w:numId w:val="33"/>
        </w:numPr>
        <w:adjustRightInd w:val="0"/>
        <w:snapToGrid w:val="0"/>
        <w:spacing w:afterLines="50" w:after="120"/>
        <w:ind w:firstLineChars="0"/>
        <w:jc w:val="left"/>
        <w:rPr>
          <w:rFonts w:ascii="Times New Roman" w:eastAsia="宋体" w:hAnsi="Times New Roman" w:cs="Times New Roman"/>
          <w:b/>
          <w:kern w:val="0"/>
          <w:sz w:val="20"/>
          <w:szCs w:val="24"/>
        </w:rPr>
      </w:pPr>
      <w:r w:rsidRPr="00994B3A">
        <w:rPr>
          <w:rFonts w:ascii="Times New Roman" w:eastAsia="宋体" w:hAnsi="Times New Roman" w:cs="Times New Roman"/>
          <w:b/>
          <w:kern w:val="0"/>
          <w:sz w:val="20"/>
          <w:szCs w:val="24"/>
        </w:rPr>
        <w:t>Time interval between the two consecutive UL transmissions</w:t>
      </w:r>
      <w:r>
        <w:rPr>
          <w:rFonts w:ascii="Times New Roman" w:eastAsia="宋体" w:hAnsi="Times New Roman" w:cs="Times New Roman"/>
          <w:b/>
          <w:kern w:val="0"/>
          <w:sz w:val="20"/>
          <w:szCs w:val="24"/>
        </w:rPr>
        <w:t xml:space="preserve"> (</w:t>
      </w:r>
      <w:r w:rsidRPr="00994B3A">
        <w:rPr>
          <w:rFonts w:ascii="Times New Roman" w:eastAsia="宋体" w:hAnsi="Times New Roman" w:cs="Times New Roman"/>
          <w:b/>
          <w:kern w:val="0"/>
          <w:sz w:val="20"/>
          <w:szCs w:val="24"/>
        </w:rPr>
        <w:t>similar as T7 defined in RFID C1G2</w:t>
      </w:r>
      <w:r>
        <w:rPr>
          <w:rFonts w:ascii="Times New Roman" w:eastAsia="宋体" w:hAnsi="Times New Roman" w:cs="Times New Roman"/>
          <w:b/>
          <w:kern w:val="0"/>
          <w:sz w:val="20"/>
          <w:szCs w:val="24"/>
        </w:rPr>
        <w:t>)</w:t>
      </w:r>
      <w:r w:rsidRPr="00994B3A">
        <w:rPr>
          <w:rFonts w:ascii="Times New Roman" w:eastAsia="宋体" w:hAnsi="Times New Roman" w:cs="Times New Roman"/>
          <w:b/>
          <w:kern w:val="0"/>
          <w:sz w:val="20"/>
          <w:szCs w:val="24"/>
        </w:rPr>
        <w:t xml:space="preserve"> </w:t>
      </w:r>
    </w:p>
    <w:p w14:paraId="09245061" w14:textId="77777777" w:rsidR="00C33106" w:rsidRDefault="00C33106" w:rsidP="00C33106">
      <w:pPr>
        <w:widowControl/>
        <w:adjustRightInd w:val="0"/>
        <w:snapToGrid w:val="0"/>
        <w:spacing w:afterLines="50" w:after="12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13: </w:t>
      </w:r>
      <w:r w:rsidRPr="00CB2D34">
        <w:rPr>
          <w:rFonts w:ascii="Times New Roman" w:eastAsia="宋体" w:hAnsi="Times New Roman" w:cs="Times New Roman"/>
          <w:b/>
          <w:kern w:val="0"/>
          <w:sz w:val="20"/>
          <w:szCs w:val="24"/>
        </w:rPr>
        <w:t xml:space="preserve">For </w:t>
      </w:r>
      <w:r>
        <w:rPr>
          <w:rFonts w:ascii="Times New Roman" w:eastAsia="宋体" w:hAnsi="Times New Roman" w:cs="Times New Roman"/>
          <w:b/>
          <w:kern w:val="0"/>
          <w:sz w:val="20"/>
          <w:szCs w:val="24"/>
        </w:rPr>
        <w:t xml:space="preserve">A-IoT </w:t>
      </w:r>
      <w:r w:rsidRPr="00CB2D34">
        <w:rPr>
          <w:rFonts w:ascii="Times New Roman" w:eastAsia="宋体" w:hAnsi="Times New Roman" w:cs="Times New Roman"/>
          <w:b/>
          <w:kern w:val="0"/>
          <w:sz w:val="20"/>
          <w:szCs w:val="24"/>
        </w:rPr>
        <w:t xml:space="preserve">DL transmission, </w:t>
      </w:r>
      <w:r>
        <w:rPr>
          <w:rFonts w:ascii="Times New Roman" w:eastAsia="宋体" w:hAnsi="Times New Roman" w:cs="Times New Roman"/>
          <w:b/>
          <w:kern w:val="0"/>
          <w:sz w:val="20"/>
          <w:szCs w:val="24"/>
        </w:rPr>
        <w:t xml:space="preserve">there is </w:t>
      </w:r>
      <w:r w:rsidRPr="00CB2D34">
        <w:rPr>
          <w:rFonts w:ascii="Times New Roman" w:eastAsia="宋体" w:hAnsi="Times New Roman" w:cs="Times New Roman"/>
          <w:b/>
          <w:kern w:val="0"/>
          <w:sz w:val="20"/>
          <w:szCs w:val="24"/>
        </w:rPr>
        <w:t>no time separation between the scheduling information and the scheduled DL data</w:t>
      </w:r>
      <w:r>
        <w:rPr>
          <w:rFonts w:ascii="Times New Roman" w:eastAsia="宋体" w:hAnsi="Times New Roman" w:cs="Times New Roman"/>
          <w:b/>
          <w:kern w:val="0"/>
          <w:sz w:val="20"/>
          <w:szCs w:val="24"/>
        </w:rPr>
        <w:t>.</w:t>
      </w:r>
    </w:p>
    <w:p w14:paraId="338E3429" w14:textId="78C5EF8B" w:rsidR="00C33106" w:rsidRPr="00C33106" w:rsidRDefault="00C33106" w:rsidP="00664C85">
      <w:pPr>
        <w:widowControl/>
        <w:adjustRightInd w:val="0"/>
        <w:snapToGrid w:val="0"/>
        <w:spacing w:afterLines="50" w:after="120"/>
        <w:rPr>
          <w:rFonts w:ascii="Times New Roman" w:eastAsia="宋体" w:hAnsi="Times New Roman" w:cs="Times New Roman"/>
          <w:kern w:val="0"/>
          <w:sz w:val="20"/>
          <w:szCs w:val="24"/>
        </w:rPr>
      </w:pPr>
      <w:r>
        <w:rPr>
          <w:rFonts w:ascii="Times New Roman" w:eastAsia="宋体" w:hAnsi="Times New Roman" w:cs="Times New Roman" w:hint="eastAsia"/>
          <w:b/>
          <w:kern w:val="0"/>
          <w:sz w:val="20"/>
          <w:szCs w:val="24"/>
        </w:rPr>
        <w:t>P</w:t>
      </w:r>
      <w:r>
        <w:rPr>
          <w:rFonts w:ascii="Times New Roman" w:eastAsia="宋体" w:hAnsi="Times New Roman" w:cs="Times New Roman"/>
          <w:b/>
          <w:kern w:val="0"/>
          <w:sz w:val="20"/>
          <w:szCs w:val="24"/>
        </w:rPr>
        <w:t xml:space="preserve">roposal 14: For A-IoT operation, </w:t>
      </w:r>
      <w:r w:rsidRPr="00CB2D34">
        <w:rPr>
          <w:rFonts w:ascii="Times New Roman" w:eastAsia="宋体" w:hAnsi="Times New Roman" w:cs="Times New Roman"/>
          <w:b/>
          <w:kern w:val="0"/>
          <w:sz w:val="20"/>
          <w:szCs w:val="24"/>
        </w:rPr>
        <w:t>the time interval</w:t>
      </w:r>
      <w:r>
        <w:rPr>
          <w:rFonts w:ascii="Times New Roman" w:eastAsia="宋体" w:hAnsi="Times New Roman" w:cs="Times New Roman"/>
          <w:b/>
          <w:kern w:val="0"/>
          <w:sz w:val="20"/>
          <w:szCs w:val="24"/>
        </w:rPr>
        <w:t>(s)</w:t>
      </w:r>
      <w:r w:rsidRPr="00CB2D34">
        <w:rPr>
          <w:rFonts w:ascii="Times New Roman" w:eastAsia="宋体" w:hAnsi="Times New Roman" w:cs="Times New Roman"/>
          <w:b/>
          <w:kern w:val="0"/>
          <w:sz w:val="20"/>
          <w:szCs w:val="24"/>
        </w:rPr>
        <w:t xml:space="preserve"> </w:t>
      </w:r>
      <w:r w:rsidRPr="00622AB5">
        <w:rPr>
          <w:rFonts w:ascii="Times New Roman" w:eastAsia="宋体" w:hAnsi="Times New Roman" w:cs="Times New Roman"/>
          <w:b/>
          <w:i/>
          <w:kern w:val="0"/>
          <w:sz w:val="20"/>
          <w:szCs w:val="24"/>
        </w:rPr>
        <w:t>T</w:t>
      </w:r>
      <w:r>
        <w:rPr>
          <w:rFonts w:ascii="Times New Roman" w:eastAsia="宋体" w:hAnsi="Times New Roman" w:cs="Times New Roman"/>
          <w:b/>
          <w:i/>
          <w:kern w:val="0"/>
          <w:sz w:val="20"/>
          <w:szCs w:val="24"/>
        </w:rPr>
        <w:t xml:space="preserve"> </w:t>
      </w:r>
      <w:r>
        <w:rPr>
          <w:rFonts w:ascii="Times New Roman" w:eastAsia="宋体" w:hAnsi="Times New Roman" w:cs="Times New Roman"/>
          <w:b/>
          <w:kern w:val="0"/>
          <w:sz w:val="20"/>
          <w:szCs w:val="24"/>
        </w:rPr>
        <w:t xml:space="preserve">between </w:t>
      </w:r>
      <w:r w:rsidRPr="00CB2D34">
        <w:rPr>
          <w:rFonts w:ascii="Times New Roman" w:eastAsia="宋体" w:hAnsi="Times New Roman" w:cs="Times New Roman"/>
          <w:b/>
          <w:kern w:val="0"/>
          <w:sz w:val="20"/>
          <w:szCs w:val="24"/>
        </w:rPr>
        <w:t xml:space="preserve">the </w:t>
      </w:r>
      <w:r>
        <w:rPr>
          <w:rFonts w:ascii="Times New Roman" w:eastAsia="宋体" w:hAnsi="Times New Roman" w:cs="Times New Roman"/>
          <w:b/>
          <w:kern w:val="0"/>
          <w:sz w:val="20"/>
          <w:szCs w:val="24"/>
        </w:rPr>
        <w:t xml:space="preserve">two consecutive transmissions </w:t>
      </w:r>
      <w:r w:rsidRPr="00CB2D34">
        <w:rPr>
          <w:rFonts w:ascii="Times New Roman" w:eastAsia="宋体" w:hAnsi="Times New Roman" w:cs="Times New Roman"/>
          <w:b/>
          <w:kern w:val="0"/>
          <w:sz w:val="20"/>
          <w:szCs w:val="24"/>
        </w:rPr>
        <w:t>can be indicated semi-statically and/or dynamically, but needs to meet the timing requirements</w:t>
      </w:r>
      <w:r>
        <w:rPr>
          <w:rFonts w:ascii="Times New Roman" w:eastAsia="宋体" w:hAnsi="Times New Roman" w:cs="Times New Roman"/>
          <w:b/>
          <w:kern w:val="0"/>
          <w:sz w:val="20"/>
          <w:szCs w:val="24"/>
        </w:rPr>
        <w:t xml:space="preserve">, </w:t>
      </w:r>
      <w:r w:rsidRPr="00CB2D34">
        <w:rPr>
          <w:rFonts w:ascii="Times New Roman" w:eastAsia="宋体" w:hAnsi="Times New Roman" w:cs="Times New Roman"/>
          <w:b/>
          <w:kern w:val="0"/>
          <w:sz w:val="20"/>
          <w:szCs w:val="24"/>
        </w:rPr>
        <w:t xml:space="preserve">e.g. </w:t>
      </w:r>
      <w:r w:rsidRPr="00622AB5">
        <w:rPr>
          <w:rFonts w:ascii="Times New Roman" w:eastAsia="宋体" w:hAnsi="Times New Roman" w:cs="Times New Roman"/>
          <w:b/>
          <w:i/>
          <w:kern w:val="0"/>
          <w:sz w:val="20"/>
          <w:szCs w:val="24"/>
        </w:rPr>
        <w:t>T-</w:t>
      </w:r>
      <w:proofErr w:type="spellStart"/>
      <w:r w:rsidRPr="00622AB5">
        <w:rPr>
          <w:rFonts w:ascii="Times New Roman" w:eastAsia="宋体" w:hAnsi="Times New Roman" w:cs="Times New Roman"/>
          <w:b/>
          <w:i/>
          <w:kern w:val="0"/>
          <w:sz w:val="20"/>
          <w:szCs w:val="24"/>
        </w:rPr>
        <w:t>Tmin</w:t>
      </w:r>
      <w:proofErr w:type="spellEnd"/>
      <w:r w:rsidRPr="00CB2D34">
        <w:rPr>
          <w:rFonts w:ascii="Times New Roman" w:eastAsia="宋体" w:hAnsi="Times New Roman" w:cs="Times New Roman"/>
          <w:b/>
          <w:kern w:val="0"/>
          <w:sz w:val="20"/>
          <w:szCs w:val="24"/>
        </w:rPr>
        <w:t xml:space="preserve">≤ </w:t>
      </w:r>
      <w:r w:rsidRPr="00622AB5">
        <w:rPr>
          <w:rFonts w:ascii="Times New Roman" w:eastAsia="宋体" w:hAnsi="Times New Roman" w:cs="Times New Roman"/>
          <w:b/>
          <w:i/>
          <w:kern w:val="0"/>
          <w:sz w:val="20"/>
          <w:szCs w:val="24"/>
        </w:rPr>
        <w:t>T</w:t>
      </w:r>
      <w:r w:rsidRPr="00CB2D34">
        <w:rPr>
          <w:rFonts w:ascii="Times New Roman" w:eastAsia="宋体" w:hAnsi="Times New Roman" w:cs="Times New Roman"/>
          <w:b/>
          <w:kern w:val="0"/>
          <w:sz w:val="20"/>
          <w:szCs w:val="24"/>
        </w:rPr>
        <w:t xml:space="preserve"> ≤ </w:t>
      </w:r>
      <w:proofErr w:type="spellStart"/>
      <w:r w:rsidRPr="00622AB5">
        <w:rPr>
          <w:rFonts w:ascii="Times New Roman" w:eastAsia="宋体" w:hAnsi="Times New Roman" w:cs="Times New Roman"/>
          <w:b/>
          <w:i/>
          <w:kern w:val="0"/>
          <w:sz w:val="20"/>
          <w:szCs w:val="24"/>
        </w:rPr>
        <w:t>T+Tmax</w:t>
      </w:r>
      <w:proofErr w:type="spellEnd"/>
      <w:r w:rsidRPr="00CB2D34">
        <w:rPr>
          <w:rFonts w:ascii="Times New Roman" w:eastAsia="宋体" w:hAnsi="Times New Roman" w:cs="Times New Roman"/>
          <w:b/>
          <w:kern w:val="0"/>
          <w:sz w:val="20"/>
          <w:szCs w:val="24"/>
        </w:rPr>
        <w:t xml:space="preserve">.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413D2DE4" w14:textId="77777777" w:rsidR="00BD6662" w:rsidRPr="00BD6662" w:rsidRDefault="00BD6662" w:rsidP="00EE5073">
      <w:pPr>
        <w:widowControl/>
        <w:numPr>
          <w:ilvl w:val="0"/>
          <w:numId w:val="19"/>
        </w:numPr>
        <w:spacing w:after="120"/>
        <w:jc w:val="left"/>
        <w:rPr>
          <w:rFonts w:ascii="Times New Roman" w:eastAsia="Times New Roman" w:hAnsi="Times New Roman" w:cs="Times New Roman"/>
          <w:kern w:val="0"/>
          <w:sz w:val="20"/>
          <w:szCs w:val="20"/>
          <w:lang w:eastAsia="en-US"/>
        </w:rPr>
      </w:pPr>
      <w:bookmarkStart w:id="21" w:name="_Ref115439951"/>
      <w:bookmarkStart w:id="22" w:name="_Hlk115169067"/>
      <w:r w:rsidRPr="00BD6662">
        <w:rPr>
          <w:rFonts w:ascii="Times New Roman" w:eastAsia="Times New Roman" w:hAnsi="Times New Roman" w:cs="Times New Roman"/>
          <w:kern w:val="0"/>
          <w:sz w:val="20"/>
          <w:szCs w:val="20"/>
          <w:lang w:eastAsia="en-US"/>
        </w:rPr>
        <w:t>RP-234058, New SID: Study on solutions for Ambient IoT (Internet of Things) in NR</w:t>
      </w:r>
      <w:r>
        <w:rPr>
          <w:rFonts w:ascii="Times New Roman" w:eastAsia="Times New Roman" w:hAnsi="Times New Roman" w:cs="Times New Roman"/>
          <w:kern w:val="0"/>
          <w:sz w:val="20"/>
          <w:szCs w:val="20"/>
          <w:lang w:eastAsia="en-US"/>
        </w:rPr>
        <w:t xml:space="preserve">, </w:t>
      </w:r>
      <w:r w:rsidRPr="00BD6662">
        <w:rPr>
          <w:rFonts w:ascii="Times New Roman" w:eastAsia="Times New Roman" w:hAnsi="Times New Roman" w:cs="Times New Roman"/>
          <w:kern w:val="0"/>
          <w:sz w:val="20"/>
          <w:szCs w:val="20"/>
          <w:lang w:eastAsia="en-US"/>
        </w:rPr>
        <w:t>Huawei (moderator, RAN1 Vice-Chair)</w:t>
      </w:r>
    </w:p>
    <w:bookmarkEnd w:id="21"/>
    <w:bookmarkEnd w:id="22"/>
    <w:p w14:paraId="13BD5C40" w14:textId="28F6F79D" w:rsidR="00C047E3" w:rsidRPr="00C047E3" w:rsidRDefault="00C047E3" w:rsidP="00EE5073">
      <w:pPr>
        <w:widowControl/>
        <w:numPr>
          <w:ilvl w:val="0"/>
          <w:numId w:val="19"/>
        </w:numPr>
        <w:autoSpaceDE w:val="0"/>
        <w:autoSpaceDN w:val="0"/>
        <w:snapToGrid w:val="0"/>
        <w:spacing w:after="120"/>
        <w:jc w:val="left"/>
        <w:rPr>
          <w:rFonts w:ascii="Times New Roman" w:eastAsia="Times New Roman" w:hAnsi="Times New Roman" w:cs="Times New Roman"/>
          <w:kern w:val="0"/>
          <w:sz w:val="20"/>
          <w:szCs w:val="20"/>
          <w:lang w:eastAsia="en-US"/>
        </w:rPr>
      </w:pPr>
      <w:r w:rsidRPr="00C047E3">
        <w:rPr>
          <w:rFonts w:ascii="Times New Roman" w:eastAsia="Times New Roman" w:hAnsi="Times New Roman" w:cs="Times New Roman"/>
          <w:kern w:val="0"/>
          <w:sz w:val="20"/>
          <w:szCs w:val="20"/>
          <w:lang w:eastAsia="en-US"/>
        </w:rPr>
        <w:t>R1-2400244</w:t>
      </w:r>
      <w:r>
        <w:rPr>
          <w:rFonts w:ascii="Times New Roman" w:eastAsia="Times New Roman" w:hAnsi="Times New Roman" w:cs="Times New Roman"/>
          <w:kern w:val="0"/>
          <w:sz w:val="20"/>
          <w:szCs w:val="20"/>
          <w:lang w:eastAsia="en-US"/>
        </w:rPr>
        <w:t xml:space="preserve">, </w:t>
      </w:r>
      <w:r w:rsidRPr="00C047E3">
        <w:rPr>
          <w:rFonts w:ascii="Times New Roman" w:eastAsia="Times New Roman" w:hAnsi="Times New Roman" w:cs="Times New Roman"/>
          <w:kern w:val="0"/>
          <w:sz w:val="20"/>
          <w:szCs w:val="20"/>
          <w:lang w:eastAsia="en-US"/>
        </w:rPr>
        <w:t>Evaluation methodologies assumptions and results for Ambient IoT</w:t>
      </w:r>
      <w:r>
        <w:rPr>
          <w:rFonts w:ascii="Times New Roman" w:eastAsia="Times New Roman" w:hAnsi="Times New Roman" w:cs="Times New Roman"/>
          <w:kern w:val="0"/>
          <w:sz w:val="20"/>
          <w:szCs w:val="20"/>
          <w:lang w:eastAsia="en-US"/>
        </w:rPr>
        <w:t>, vivo</w:t>
      </w:r>
    </w:p>
    <w:p w14:paraId="3681C09A" w14:textId="55756555" w:rsidR="004912C2" w:rsidRPr="00C047E3" w:rsidRDefault="004912C2" w:rsidP="00EE5073">
      <w:pPr>
        <w:widowControl/>
        <w:numPr>
          <w:ilvl w:val="0"/>
          <w:numId w:val="19"/>
        </w:numPr>
        <w:autoSpaceDE w:val="0"/>
        <w:autoSpaceDN w:val="0"/>
        <w:snapToGrid w:val="0"/>
        <w:spacing w:after="120"/>
        <w:jc w:val="left"/>
        <w:rPr>
          <w:rFonts w:ascii="Times New Roman" w:eastAsia="Times New Roman" w:hAnsi="Times New Roman" w:cs="Times New Roman"/>
          <w:kern w:val="0"/>
          <w:sz w:val="20"/>
          <w:szCs w:val="20"/>
          <w:lang w:eastAsia="en-US"/>
        </w:rPr>
      </w:pPr>
      <w:r w:rsidRPr="004912C2">
        <w:rPr>
          <w:rFonts w:ascii="Times New Roman" w:eastAsia="Times New Roman" w:hAnsi="Times New Roman" w:cs="Times New Roman"/>
          <w:kern w:val="0"/>
          <w:sz w:val="20"/>
          <w:szCs w:val="20"/>
          <w:lang w:eastAsia="en-US"/>
        </w:rPr>
        <w:t>R1-2400246</w:t>
      </w:r>
      <w:r>
        <w:rPr>
          <w:rFonts w:ascii="Times New Roman" w:eastAsia="Times New Roman" w:hAnsi="Times New Roman" w:cs="Times New Roman"/>
          <w:kern w:val="0"/>
          <w:sz w:val="20"/>
          <w:szCs w:val="20"/>
          <w:lang w:eastAsia="en-US"/>
        </w:rPr>
        <w:t xml:space="preserve">, </w:t>
      </w:r>
      <w:r w:rsidRPr="004912C2">
        <w:rPr>
          <w:rFonts w:ascii="Times New Roman" w:eastAsia="Times New Roman" w:hAnsi="Times New Roman" w:cs="Times New Roman"/>
          <w:kern w:val="0"/>
          <w:sz w:val="20"/>
          <w:szCs w:val="20"/>
          <w:lang w:eastAsia="en-US"/>
        </w:rPr>
        <w:t>Discussion on General Aspects of Physical Layer Design</w:t>
      </w:r>
      <w:r>
        <w:rPr>
          <w:rFonts w:ascii="Times New Roman" w:eastAsia="Times New Roman" w:hAnsi="Times New Roman" w:cs="Times New Roman"/>
          <w:kern w:val="0"/>
          <w:sz w:val="20"/>
          <w:szCs w:val="20"/>
          <w:lang w:eastAsia="en-US"/>
        </w:rPr>
        <w:t>, vivo</w:t>
      </w:r>
    </w:p>
    <w:p w14:paraId="300F17EF" w14:textId="2D660DFF" w:rsidR="00B02027" w:rsidRPr="00C047E3" w:rsidRDefault="00C047E3" w:rsidP="00C047E3">
      <w:pPr>
        <w:widowControl/>
        <w:numPr>
          <w:ilvl w:val="0"/>
          <w:numId w:val="19"/>
        </w:numPr>
        <w:autoSpaceDE w:val="0"/>
        <w:autoSpaceDN w:val="0"/>
        <w:snapToGrid w:val="0"/>
        <w:spacing w:after="120"/>
        <w:jc w:val="left"/>
        <w:rPr>
          <w:rFonts w:ascii="Times New Roman" w:eastAsia="Times New Roman" w:hAnsi="Times New Roman" w:cs="Times New Roman"/>
          <w:kern w:val="0"/>
          <w:sz w:val="20"/>
          <w:szCs w:val="20"/>
          <w:lang w:eastAsia="en-US"/>
        </w:rPr>
      </w:pPr>
      <w:r w:rsidRPr="00C047E3">
        <w:rPr>
          <w:rFonts w:ascii="Times New Roman" w:eastAsia="Times New Roman" w:hAnsi="Times New Roman" w:cs="Times New Roman"/>
          <w:kern w:val="0"/>
          <w:sz w:val="20"/>
          <w:szCs w:val="20"/>
          <w:lang w:eastAsia="en-US"/>
        </w:rPr>
        <w:t>R1-2400248</w:t>
      </w:r>
      <w:r>
        <w:rPr>
          <w:rFonts w:ascii="Times New Roman" w:eastAsia="Times New Roman" w:hAnsi="Times New Roman" w:cs="Times New Roman"/>
          <w:kern w:val="0"/>
          <w:sz w:val="20"/>
          <w:szCs w:val="20"/>
          <w:lang w:eastAsia="en-US"/>
        </w:rPr>
        <w:t xml:space="preserve">, </w:t>
      </w:r>
      <w:r w:rsidRPr="00C047E3">
        <w:rPr>
          <w:rFonts w:ascii="Times New Roman" w:eastAsia="Times New Roman" w:hAnsi="Times New Roman" w:cs="Times New Roman"/>
          <w:kern w:val="0"/>
          <w:sz w:val="20"/>
          <w:szCs w:val="20"/>
          <w:lang w:eastAsia="en-US"/>
        </w:rPr>
        <w:t>Discussion on Downlink and uplink channel/signal aspects</w:t>
      </w:r>
      <w:r>
        <w:rPr>
          <w:rFonts w:ascii="Times New Roman" w:eastAsia="Times New Roman" w:hAnsi="Times New Roman" w:cs="Times New Roman"/>
          <w:kern w:val="0"/>
          <w:sz w:val="20"/>
          <w:szCs w:val="20"/>
          <w:lang w:eastAsia="en-US"/>
        </w:rPr>
        <w:t xml:space="preserve">, vivo </w:t>
      </w:r>
      <w:bookmarkEnd w:id="0"/>
    </w:p>
    <w:sectPr w:rsidR="00B02027" w:rsidRPr="00C047E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D7380B" w16cex:dateUtc="2024-02-06T19:36:00Z"/>
  <w16cex:commentExtensible w16cex:durableId="64A072C9" w16cex:dateUtc="2024-02-06T19: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6D3EF" w14:textId="77777777" w:rsidR="002D686E" w:rsidRDefault="002D686E" w:rsidP="00002160">
      <w:r>
        <w:separator/>
      </w:r>
    </w:p>
  </w:endnote>
  <w:endnote w:type="continuationSeparator" w:id="0">
    <w:p w14:paraId="163DEB4C" w14:textId="77777777" w:rsidR="002D686E" w:rsidRDefault="002D686E" w:rsidP="00002160">
      <w:r>
        <w:continuationSeparator/>
      </w:r>
    </w:p>
  </w:endnote>
  <w:endnote w:type="continuationNotice" w:id="1">
    <w:p w14:paraId="0B33FAB1" w14:textId="77777777" w:rsidR="002D686E" w:rsidRDefault="002D6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6417D" w14:textId="77777777" w:rsidR="002D686E" w:rsidRDefault="002D686E" w:rsidP="00002160">
      <w:r>
        <w:separator/>
      </w:r>
    </w:p>
  </w:footnote>
  <w:footnote w:type="continuationSeparator" w:id="0">
    <w:p w14:paraId="7B35F229" w14:textId="77777777" w:rsidR="002D686E" w:rsidRDefault="002D686E" w:rsidP="00002160">
      <w:r>
        <w:continuationSeparator/>
      </w:r>
    </w:p>
  </w:footnote>
  <w:footnote w:type="continuationNotice" w:id="1">
    <w:p w14:paraId="66E9EADD" w14:textId="77777777" w:rsidR="002D686E" w:rsidRDefault="002D68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DC771C"/>
    <w:multiLevelType w:val="hybridMultilevel"/>
    <w:tmpl w:val="C87024AE"/>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34D63"/>
    <w:multiLevelType w:val="hybridMultilevel"/>
    <w:tmpl w:val="0AE8C056"/>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B1FE5"/>
    <w:multiLevelType w:val="hybridMultilevel"/>
    <w:tmpl w:val="A2B0B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A6C79"/>
    <w:multiLevelType w:val="hybridMultilevel"/>
    <w:tmpl w:val="0C520318"/>
    <w:lvl w:ilvl="0" w:tplc="A58A5112">
      <w:numFmt w:val="decimal"/>
      <w:lvlText w:val="Step %1): "/>
      <w:lvlJc w:val="left"/>
      <w:pPr>
        <w:ind w:left="420" w:hanging="420"/>
      </w:pPr>
      <w:rPr>
        <w:rFonts w:hint="eastAsia"/>
        <w:b/>
      </w:rPr>
    </w:lvl>
    <w:lvl w:ilvl="1" w:tplc="33129C2C">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B4F2B"/>
    <w:multiLevelType w:val="hybridMultilevel"/>
    <w:tmpl w:val="BBA6519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448D8"/>
    <w:multiLevelType w:val="hybridMultilevel"/>
    <w:tmpl w:val="8F286E74"/>
    <w:lvl w:ilvl="0" w:tplc="DA9890C8">
      <w:numFmt w:val="decimal"/>
      <w:lvlText w:val="Step %1): "/>
      <w:lvlJc w:val="left"/>
      <w:pPr>
        <w:ind w:left="420" w:hanging="420"/>
      </w:pPr>
      <w:rPr>
        <w:rFonts w:hint="eastAsia"/>
        <w:b/>
      </w:rPr>
    </w:lvl>
    <w:lvl w:ilvl="1" w:tplc="1E32C722">
      <w:start w:val="1"/>
      <w:numFmt w:val="bullet"/>
      <w:lvlText w:val="•"/>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72630132"/>
    <w:multiLevelType w:val="hybridMultilevel"/>
    <w:tmpl w:val="09E87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376C57"/>
    <w:multiLevelType w:val="hybridMultilevel"/>
    <w:tmpl w:val="1EEE1712"/>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D5D2563"/>
    <w:multiLevelType w:val="hybridMultilevel"/>
    <w:tmpl w:val="71A8BBDC"/>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9"/>
  </w:num>
  <w:num w:numId="8">
    <w:abstractNumId w:val="7"/>
  </w:num>
  <w:num w:numId="9">
    <w:abstractNumId w:val="4"/>
  </w:num>
  <w:num w:numId="10">
    <w:abstractNumId w:val="1"/>
  </w:num>
  <w:num w:numId="11">
    <w:abstractNumId w:val="0"/>
  </w:num>
  <w:num w:numId="12">
    <w:abstractNumId w:val="23"/>
  </w:num>
  <w:num w:numId="13">
    <w:abstractNumId w:val="19"/>
  </w:num>
  <w:num w:numId="14">
    <w:abstractNumId w:val="22"/>
  </w:num>
  <w:num w:numId="15">
    <w:abstractNumId w:val="16"/>
  </w:num>
  <w:num w:numId="16">
    <w:abstractNumId w:val="27"/>
  </w:num>
  <w:num w:numId="17">
    <w:abstractNumId w:val="26"/>
  </w:num>
  <w:num w:numId="18">
    <w:abstractNumId w:val="17"/>
  </w:num>
  <w:num w:numId="19">
    <w:abstractNumId w:val="32"/>
  </w:num>
  <w:num w:numId="20">
    <w:abstractNumId w:val="18"/>
  </w:num>
  <w:num w:numId="21">
    <w:abstractNumId w:val="30"/>
  </w:num>
  <w:num w:numId="22">
    <w:abstractNumId w:val="12"/>
  </w:num>
  <w:num w:numId="23">
    <w:abstractNumId w:val="20"/>
  </w:num>
  <w:num w:numId="24">
    <w:abstractNumId w:val="24"/>
  </w:num>
  <w:num w:numId="25">
    <w:abstractNumId w:val="31"/>
  </w:num>
  <w:num w:numId="26">
    <w:abstractNumId w:val="15"/>
  </w:num>
  <w:num w:numId="27">
    <w:abstractNumId w:val="28"/>
  </w:num>
  <w:num w:numId="28">
    <w:abstractNumId w:val="14"/>
  </w:num>
  <w:num w:numId="29">
    <w:abstractNumId w:val="33"/>
  </w:num>
  <w:num w:numId="30">
    <w:abstractNumId w:val="11"/>
  </w:num>
  <w:num w:numId="31">
    <w:abstractNumId w:val="10"/>
  </w:num>
  <w:num w:numId="32">
    <w:abstractNumId w:val="25"/>
  </w:num>
  <w:num w:numId="33">
    <w:abstractNumId w:val="13"/>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1531411655">
          <w:marLeft w:val="446"/>
          <w:marRight w:val="0"/>
          <w:marTop w:val="0"/>
          <w:marBottom w:val="80"/>
          <w:divBdr>
            <w:top w:val="none" w:sz="0" w:space="0" w:color="auto"/>
            <w:left w:val="none" w:sz="0" w:space="0" w:color="auto"/>
            <w:bottom w:val="none" w:sz="0" w:space="0" w:color="auto"/>
            <w:right w:val="none" w:sz="0" w:space="0" w:color="auto"/>
          </w:divBdr>
        </w:div>
        <w:div w:id="531455142">
          <w:marLeft w:val="116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sChild>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sChild>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473527671">
          <w:marLeft w:val="446"/>
          <w:marRight w:val="0"/>
          <w:marTop w:val="0"/>
          <w:marBottom w:val="60"/>
          <w:divBdr>
            <w:top w:val="none" w:sz="0" w:space="0" w:color="auto"/>
            <w:left w:val="none" w:sz="0" w:space="0" w:color="auto"/>
            <w:bottom w:val="none" w:sz="0" w:space="0" w:color="auto"/>
            <w:right w:val="none" w:sz="0" w:space="0" w:color="auto"/>
          </w:divBdr>
        </w:div>
        <w:div w:id="82655324">
          <w:marLeft w:val="116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1790850849">
          <w:marLeft w:val="360"/>
          <w:marRight w:val="0"/>
          <w:marTop w:val="0"/>
          <w:marBottom w:val="120"/>
          <w:divBdr>
            <w:top w:val="none" w:sz="0" w:space="0" w:color="auto"/>
            <w:left w:val="none" w:sz="0" w:space="0" w:color="auto"/>
            <w:bottom w:val="none" w:sz="0" w:space="0" w:color="auto"/>
            <w:right w:val="none" w:sz="0" w:space="0" w:color="auto"/>
          </w:divBdr>
        </w:div>
        <w:div w:id="94134198">
          <w:marLeft w:val="850"/>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381124451">
          <w:marLeft w:val="446"/>
          <w:marRight w:val="0"/>
          <w:marTop w:val="0"/>
          <w:marBottom w:val="120"/>
          <w:divBdr>
            <w:top w:val="none" w:sz="0" w:space="0" w:color="auto"/>
            <w:left w:val="none" w:sz="0" w:space="0" w:color="auto"/>
            <w:bottom w:val="none" w:sz="0" w:space="0" w:color="auto"/>
            <w:right w:val="none" w:sz="0" w:space="0" w:color="auto"/>
          </w:divBdr>
        </w:div>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5433</Words>
  <Characters>30971</Characters>
  <Application>Microsoft Office Word</Application>
  <DocSecurity>0</DocSecurity>
  <Lines>258</Lines>
  <Paragraphs>72</Paragraphs>
  <ScaleCrop>false</ScaleCrop>
  <Company/>
  <LinksUpToDate>false</LinksUpToDate>
  <CharactersWithSpaces>36332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vivo-Lihui</cp:lastModifiedBy>
  <cp:revision>3</cp:revision>
  <dcterms:created xsi:type="dcterms:W3CDTF">2024-02-19T10:13:00Z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