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7C6A0" w14:textId="5B827E81"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bookmarkStart w:id="0" w:name="OLE_LINK26"/>
      <w:r w:rsidRPr="00947559">
        <w:rPr>
          <w:rFonts w:eastAsia="宋体"/>
          <w:b/>
          <w:kern w:val="2"/>
          <w:sz w:val="22"/>
          <w:szCs w:val="22"/>
          <w:lang w:eastAsia="zh-CN"/>
        </w:rPr>
        <w:t>3GPP TSG-</w:t>
      </w:r>
      <w:r w:rsidR="00DC76C6" w:rsidRPr="00947559">
        <w:rPr>
          <w:rFonts w:eastAsia="宋体"/>
          <w:b/>
          <w:kern w:val="2"/>
          <w:sz w:val="22"/>
          <w:szCs w:val="22"/>
          <w:lang w:eastAsia="zh-CN"/>
        </w:rPr>
        <w:t>RAN WG1 Meeting #1</w:t>
      </w:r>
      <w:r w:rsidR="000B28D8" w:rsidRPr="00947559">
        <w:rPr>
          <w:rFonts w:eastAsia="宋体"/>
          <w:b/>
          <w:kern w:val="2"/>
          <w:sz w:val="22"/>
          <w:szCs w:val="22"/>
          <w:lang w:eastAsia="zh-CN"/>
        </w:rPr>
        <w:t>1</w:t>
      </w:r>
      <w:r w:rsidR="00CB1FD4" w:rsidRPr="00947559">
        <w:rPr>
          <w:rFonts w:eastAsia="宋体"/>
          <w:b/>
          <w:kern w:val="2"/>
          <w:sz w:val="22"/>
          <w:szCs w:val="22"/>
          <w:lang w:eastAsia="zh-CN"/>
        </w:rPr>
        <w:t>6</w:t>
      </w:r>
      <w:r w:rsidR="00DC76C6" w:rsidRPr="00947559">
        <w:rPr>
          <w:rFonts w:eastAsia="宋体"/>
          <w:b/>
          <w:kern w:val="2"/>
          <w:sz w:val="22"/>
          <w:szCs w:val="22"/>
          <w:lang w:eastAsia="zh-CN"/>
        </w:rPr>
        <w:tab/>
      </w:r>
      <w:r w:rsidR="008D35ED" w:rsidRPr="00947559">
        <w:rPr>
          <w:rFonts w:eastAsia="宋体"/>
          <w:b/>
          <w:kern w:val="2"/>
          <w:sz w:val="22"/>
          <w:szCs w:val="22"/>
          <w:lang w:eastAsia="zh-CN"/>
        </w:rPr>
        <w:t>R1-</w:t>
      </w:r>
      <w:r w:rsidR="00DE5E1E">
        <w:rPr>
          <w:rFonts w:eastAsia="宋体"/>
          <w:b/>
          <w:kern w:val="2"/>
          <w:sz w:val="22"/>
          <w:szCs w:val="22"/>
          <w:lang w:eastAsia="zh-CN"/>
        </w:rPr>
        <w:t>2400135</w:t>
      </w:r>
    </w:p>
    <w:bookmarkEnd w:id="0"/>
    <w:p w14:paraId="387BD107" w14:textId="1DF0F979" w:rsidR="00DC76C6" w:rsidRPr="00947559" w:rsidRDefault="00947559"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947559">
        <w:rPr>
          <w:b/>
          <w:kern w:val="2"/>
          <w:sz w:val="22"/>
          <w:szCs w:val="22"/>
          <w:lang w:eastAsia="zh-CN"/>
        </w:rPr>
        <w:t>Athens, Greece</w:t>
      </w:r>
      <w:r w:rsidR="00F936CE" w:rsidRPr="00947559">
        <w:rPr>
          <w:b/>
          <w:kern w:val="2"/>
          <w:sz w:val="22"/>
          <w:szCs w:val="22"/>
          <w:lang w:eastAsia="zh-CN"/>
        </w:rPr>
        <w:t xml:space="preserve">, </w:t>
      </w:r>
      <w:r w:rsidR="00CB1FD4" w:rsidRPr="00947559">
        <w:rPr>
          <w:b/>
          <w:kern w:val="2"/>
          <w:sz w:val="22"/>
          <w:szCs w:val="22"/>
          <w:lang w:eastAsia="zh-CN"/>
        </w:rPr>
        <w:t>February</w:t>
      </w:r>
      <w:r w:rsidR="006A7152" w:rsidRPr="00947559">
        <w:rPr>
          <w:b/>
          <w:kern w:val="2"/>
          <w:sz w:val="22"/>
          <w:szCs w:val="22"/>
          <w:lang w:eastAsia="zh-CN"/>
        </w:rPr>
        <w:t xml:space="preserve"> </w:t>
      </w:r>
      <w:r w:rsidR="00702E23" w:rsidRPr="00947559">
        <w:rPr>
          <w:b/>
          <w:kern w:val="2"/>
          <w:sz w:val="22"/>
          <w:szCs w:val="22"/>
          <w:lang w:eastAsia="zh-CN"/>
        </w:rPr>
        <w:t>26</w:t>
      </w:r>
      <w:r w:rsidR="00702E23">
        <w:rPr>
          <w:b/>
          <w:kern w:val="2"/>
          <w:sz w:val="22"/>
          <w:szCs w:val="22"/>
          <w:lang w:eastAsia="zh-CN"/>
        </w:rPr>
        <w:t xml:space="preserve"> </w:t>
      </w:r>
      <w:r w:rsidR="00F936CE" w:rsidRPr="00947559">
        <w:rPr>
          <w:b/>
          <w:kern w:val="2"/>
          <w:sz w:val="22"/>
          <w:szCs w:val="22"/>
          <w:lang w:eastAsia="zh-CN"/>
        </w:rPr>
        <w:t>–</w:t>
      </w:r>
      <w:r w:rsidR="00702E23">
        <w:rPr>
          <w:b/>
          <w:kern w:val="2"/>
          <w:sz w:val="22"/>
          <w:szCs w:val="22"/>
          <w:lang w:eastAsia="zh-CN"/>
        </w:rPr>
        <w:t xml:space="preserve"> </w:t>
      </w:r>
      <w:r w:rsidR="00CB1FD4" w:rsidRPr="00947559">
        <w:rPr>
          <w:b/>
          <w:kern w:val="2"/>
          <w:sz w:val="22"/>
          <w:szCs w:val="22"/>
          <w:lang w:eastAsia="zh-CN"/>
        </w:rPr>
        <w:t>March</w:t>
      </w:r>
      <w:r w:rsidR="00702E23">
        <w:rPr>
          <w:b/>
          <w:kern w:val="2"/>
          <w:sz w:val="22"/>
          <w:szCs w:val="22"/>
          <w:lang w:eastAsia="zh-CN"/>
        </w:rPr>
        <w:t xml:space="preserve"> </w:t>
      </w:r>
      <w:r w:rsidR="00702E23" w:rsidRPr="00947559">
        <w:rPr>
          <w:b/>
          <w:kern w:val="2"/>
          <w:sz w:val="22"/>
          <w:szCs w:val="22"/>
          <w:lang w:eastAsia="zh-CN"/>
        </w:rPr>
        <w:t>1</w:t>
      </w:r>
      <w:r w:rsidR="00542F9E" w:rsidRPr="00947559">
        <w:rPr>
          <w:b/>
          <w:kern w:val="2"/>
          <w:sz w:val="22"/>
          <w:szCs w:val="22"/>
          <w:lang w:eastAsia="zh-CN"/>
        </w:rPr>
        <w:t>, 20</w:t>
      </w:r>
      <w:r w:rsidR="00654E2E" w:rsidRPr="00947559">
        <w:rPr>
          <w:rFonts w:eastAsiaTheme="minorEastAsia"/>
          <w:b/>
          <w:kern w:val="2"/>
          <w:sz w:val="22"/>
          <w:szCs w:val="22"/>
          <w:lang w:eastAsia="zh-CN"/>
        </w:rPr>
        <w:t>2</w:t>
      </w:r>
      <w:r w:rsidR="00BF6ACD">
        <w:rPr>
          <w:rFonts w:eastAsiaTheme="minorEastAsia"/>
          <w:b/>
          <w:kern w:val="2"/>
          <w:sz w:val="22"/>
          <w:szCs w:val="22"/>
          <w:lang w:eastAsia="zh-CN"/>
        </w:rPr>
        <w:t>4</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34F0A50"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DE5E1E">
        <w:rPr>
          <w:rFonts w:eastAsia="宋体"/>
          <w:b/>
          <w:sz w:val="22"/>
          <w:szCs w:val="22"/>
          <w:lang w:eastAsia="zh-CN"/>
        </w:rPr>
        <w:t>9.11.4</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 xml:space="preserve">Huawei, </w:t>
      </w:r>
      <w:proofErr w:type="spellStart"/>
      <w:r w:rsidRPr="00551AC2">
        <w:rPr>
          <w:rFonts w:eastAsia="宋体"/>
          <w:b/>
          <w:sz w:val="22"/>
          <w:szCs w:val="22"/>
          <w:lang w:eastAsia="en-US"/>
        </w:rPr>
        <w:t>HiSilicon</w:t>
      </w:r>
      <w:proofErr w:type="spellEnd"/>
    </w:p>
    <w:p w14:paraId="1F112F06" w14:textId="3048D086"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5F3615" w:rsidRPr="005F3615">
        <w:rPr>
          <w:rFonts w:eastAsia="宋体"/>
          <w:b/>
          <w:sz w:val="22"/>
          <w:szCs w:val="22"/>
          <w:lang w:eastAsia="zh-CN"/>
        </w:rPr>
        <w:t>Discussion on UL capacity enhancements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7787FA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1B514F85" w14:textId="3CF1EA43" w:rsidR="009E3363" w:rsidRDefault="00AB5F9A" w:rsidP="00AB5F9A">
      <w:pPr>
        <w:spacing w:after="0"/>
        <w:jc w:val="both"/>
        <w:rPr>
          <w:rFonts w:ascii="宋体" w:eastAsia="宋体" w:hAnsi="宋体"/>
          <w:sz w:val="22"/>
          <w:lang w:val="en-US" w:eastAsia="zh-CN"/>
        </w:rPr>
      </w:pPr>
      <w:r w:rsidRPr="00F21206">
        <w:rPr>
          <w:rFonts w:ascii="宋体" w:eastAsia="宋体" w:hAnsi="宋体"/>
          <w:noProof/>
          <w:sz w:val="22"/>
          <w:lang w:val="en-US" w:eastAsia="zh-CN"/>
        </w:rPr>
        <mc:AlternateContent>
          <mc:Choice Requires="wps">
            <w:drawing>
              <wp:anchor distT="45720" distB="45720" distL="114300" distR="114300" simplePos="0" relativeHeight="251661312" behindDoc="0" locked="0" layoutInCell="1" allowOverlap="1" wp14:anchorId="545FCC3C" wp14:editId="0D42F787">
                <wp:simplePos x="0" y="0"/>
                <wp:positionH relativeFrom="column">
                  <wp:posOffset>19050</wp:posOffset>
                </wp:positionH>
                <wp:positionV relativeFrom="paragraph">
                  <wp:posOffset>350372</wp:posOffset>
                </wp:positionV>
                <wp:extent cx="6050915" cy="1404620"/>
                <wp:effectExtent l="0" t="0" r="26035"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915" cy="1404620"/>
                        </a:xfrm>
                        <a:prstGeom prst="rect">
                          <a:avLst/>
                        </a:prstGeom>
                        <a:solidFill>
                          <a:srgbClr val="FFFFFF"/>
                        </a:solidFill>
                        <a:ln w="9525">
                          <a:solidFill>
                            <a:srgbClr val="000000"/>
                          </a:solidFill>
                          <a:miter lim="800000"/>
                          <a:headEnd/>
                          <a:tailEnd/>
                        </a:ln>
                      </wps:spPr>
                      <wps:txbx>
                        <w:txbxContent>
                          <w:p w14:paraId="75802819" w14:textId="218CB6C1" w:rsidR="003E00A0" w:rsidRPr="00702D0A" w:rsidRDefault="003E00A0" w:rsidP="00BF0C52">
                            <w:pPr>
                              <w:numPr>
                                <w:ilvl w:val="0"/>
                                <w:numId w:val="13"/>
                              </w:numPr>
                              <w:overflowPunct w:val="0"/>
                              <w:autoSpaceDE w:val="0"/>
                              <w:autoSpaceDN w:val="0"/>
                              <w:adjustRightInd w:val="0"/>
                              <w:spacing w:after="0"/>
                              <w:textAlignment w:val="baseline"/>
                              <w:rPr>
                                <w:bCs/>
                              </w:rPr>
                            </w:pPr>
                            <w:r w:rsidRPr="00702D0A">
                              <w:rPr>
                                <w:bCs/>
                              </w:rPr>
                              <w:t>Support of Capacity enhancements for uplink</w:t>
                            </w:r>
                            <w:r w:rsidRPr="00702D0A">
                              <w:rPr>
                                <w:bCs/>
                              </w:rPr>
                              <w:br/>
                            </w:r>
                          </w:p>
                          <w:p w14:paraId="508F3D05" w14:textId="77777777" w:rsidR="003E00A0" w:rsidRPr="00702D0A" w:rsidRDefault="003E00A0" w:rsidP="00BF0C52">
                            <w:pPr>
                              <w:numPr>
                                <w:ilvl w:val="1"/>
                                <w:numId w:val="13"/>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2224BF10" w14:textId="77777777" w:rsidR="003E00A0" w:rsidRPr="00702D0A" w:rsidRDefault="003E00A0" w:rsidP="00F21206">
                            <w:pPr>
                              <w:spacing w:after="0"/>
                              <w:rPr>
                                <w:bCs/>
                              </w:rPr>
                            </w:pPr>
                          </w:p>
                          <w:p w14:paraId="76C27EE8" w14:textId="77777777" w:rsidR="003E00A0" w:rsidRPr="00702D0A" w:rsidRDefault="003E00A0" w:rsidP="00BF0C52">
                            <w:pPr>
                              <w:numPr>
                                <w:ilvl w:val="2"/>
                                <w:numId w:val="13"/>
                              </w:numPr>
                              <w:overflowPunct w:val="0"/>
                              <w:autoSpaceDE w:val="0"/>
                              <w:autoSpaceDN w:val="0"/>
                              <w:adjustRightInd w:val="0"/>
                              <w:spacing w:after="0"/>
                              <w:textAlignment w:val="baseline"/>
                              <w:rPr>
                                <w:bCs/>
                              </w:rPr>
                            </w:pPr>
                            <w:r w:rsidRPr="00702D0A">
                              <w:rPr>
                                <w:bCs/>
                              </w:rPr>
                              <w:t>Multi-tone support for 15 kHz SCS should also be considered</w:t>
                            </w:r>
                          </w:p>
                          <w:p w14:paraId="1E8B9008" w14:textId="77777777" w:rsidR="003E00A0" w:rsidRDefault="003E00A0" w:rsidP="00F21206">
                            <w:pPr>
                              <w:spacing w:after="0"/>
                              <w:ind w:left="1080" w:firstLine="720"/>
                              <w:rPr>
                                <w:bCs/>
                                <w:i/>
                                <w:iCs/>
                              </w:rPr>
                            </w:pPr>
                          </w:p>
                          <w:p w14:paraId="6B213F39" w14:textId="77777777" w:rsidR="003E00A0" w:rsidRPr="00947442" w:rsidRDefault="003E00A0" w:rsidP="00F21206">
                            <w:pPr>
                              <w:spacing w:after="0"/>
                              <w:ind w:left="1080" w:firstLine="720"/>
                              <w:rPr>
                                <w:bCs/>
                              </w:rPr>
                            </w:pPr>
                            <w:r w:rsidRPr="00947442">
                              <w:rPr>
                                <w:bCs/>
                              </w:rPr>
                              <w:t>Note: Impact of impairment shall be taken into account</w:t>
                            </w:r>
                          </w:p>
                          <w:p w14:paraId="75835003" w14:textId="77777777" w:rsidR="003E00A0" w:rsidRPr="00F14872" w:rsidRDefault="003E00A0" w:rsidP="00F21206">
                            <w:pPr>
                              <w:spacing w:after="0"/>
                              <w:ind w:left="2160"/>
                              <w:rPr>
                                <w:bCs/>
                              </w:rPr>
                            </w:pPr>
                          </w:p>
                          <w:p w14:paraId="49A168EB" w14:textId="77777777" w:rsidR="003E00A0" w:rsidRDefault="003E00A0" w:rsidP="00F21206">
                            <w:pPr>
                              <w:spacing w:after="0"/>
                              <w:ind w:left="1080" w:firstLine="720"/>
                              <w:rPr>
                                <w:bCs/>
                                <w:i/>
                                <w:iCs/>
                              </w:rPr>
                            </w:pPr>
                          </w:p>
                          <w:p w14:paraId="5042D384" w14:textId="77777777" w:rsidR="003E00A0" w:rsidRPr="00EE0477" w:rsidRDefault="003E00A0" w:rsidP="00BF0C52">
                            <w:pPr>
                              <w:numPr>
                                <w:ilvl w:val="1"/>
                                <w:numId w:val="13"/>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reduce the necessary uplink and downlink </w:t>
                            </w:r>
                            <w:proofErr w:type="spellStart"/>
                            <w:r w:rsidRPr="00EE0477">
                              <w:rPr>
                                <w:bCs/>
                              </w:rPr>
                              <w:t>signaling</w:t>
                            </w:r>
                            <w:proofErr w:type="spellEnd"/>
                            <w:r w:rsidRPr="00EE0477">
                              <w:rPr>
                                <w:bCs/>
                              </w:rPr>
                              <w:t xml:space="preserve"> to complete an EDT transaction</w:t>
                            </w:r>
                            <w:r w:rsidRPr="00702D0A">
                              <w:rPr>
                                <w:bCs/>
                              </w:rPr>
                              <w:t xml:space="preserve"> [RAN2]</w:t>
                            </w:r>
                            <w:r w:rsidRPr="00EE0477">
                              <w:rPr>
                                <w:bCs/>
                              </w:rPr>
                              <w:t>:</w:t>
                            </w:r>
                          </w:p>
                          <w:p w14:paraId="2EB9481F" w14:textId="77777777" w:rsidR="003E00A0" w:rsidRPr="00EE0477" w:rsidRDefault="003E00A0" w:rsidP="00BF0C52">
                            <w:pPr>
                              <w:numPr>
                                <w:ilvl w:val="2"/>
                                <w:numId w:val="13"/>
                              </w:numPr>
                              <w:overflowPunct w:val="0"/>
                              <w:autoSpaceDE w:val="0"/>
                              <w:autoSpaceDN w:val="0"/>
                              <w:adjustRightInd w:val="0"/>
                              <w:spacing w:after="0"/>
                              <w:textAlignment w:val="baseline"/>
                              <w:rPr>
                                <w:bCs/>
                              </w:rPr>
                            </w:pPr>
                            <w:r w:rsidRPr="00EE0477">
                              <w:rPr>
                                <w:bCs/>
                              </w:rPr>
                              <w:t>Msg3 transmission without msg1/RAR</w:t>
                            </w:r>
                          </w:p>
                          <w:p w14:paraId="567DB012" w14:textId="19633C33" w:rsidR="003E00A0" w:rsidRPr="00F21206" w:rsidRDefault="003E00A0" w:rsidP="00BF0C52">
                            <w:pPr>
                              <w:numPr>
                                <w:ilvl w:val="2"/>
                                <w:numId w:val="13"/>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5FCC3C" id="_x0000_t202" coordsize="21600,21600" o:spt="202" path="m,l,21600r21600,l21600,xe">
                <v:stroke joinstyle="miter"/>
                <v:path gradientshapeok="t" o:connecttype="rect"/>
              </v:shapetype>
              <v:shape id="文本框 2" o:spid="_x0000_s1026" type="#_x0000_t202" style="position:absolute;left:0;text-align:left;margin-left:1.5pt;margin-top:27.6pt;width:476.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4/NgIAAEgEAAAOAAAAZHJzL2Uyb0RvYy54bWysVM2O0zAQviPxDpbvNEnVdrdR09XSpQhp&#10;+ZEWHmDiOI2FYxvbbVIegH0DTly481x9DsZOt1Q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en/49uPw/QsZB4I643KMuzMY6fvnukehY7HO3Gr20RGlVw2oDb+2VncN&#10;hwoTzMLN5OzqgOMCSNm91hW+A1uvI1Bf2zawh3wQREeh9idxeO8Jw8NZOk3n2ZQShr5skk5m4yhf&#10;AvnDdWOdf8l1S8KmoBbVj/Cwu3U+pAP5Q0h4zWkpqrWQMhp2U66kJTvATlnHL1bwKEwq0hV0Ph1P&#10;Bwb+CpHG708QrfDY8lK0Bb08BUEeeHuhqtiQHoQc9piyVEciA3cDi74v+6Mwpa72SKnVQ2vjKOKm&#10;0fYzJR22dUHdpy1YTol8pVCWeTaZhDmIxmR6gRwSe+4pzz2gGEIV1FMybFc+zk4kzFyjfGsRiQ06&#10;D5kcc8V2jXwfRyvMw7kdo379AJY/AQAA//8DAFBLAwQUAAYACAAAACEA7Q2VH90AAAAIAQAADwAA&#10;AGRycy9kb3ducmV2LnhtbEyPwU7DMBBE70j8g7VIXCrqkOKUhmwqqNQTp4b27sZLEhGvQ+y26d9j&#10;TnAczWjmTbGebC/ONPrOMcLjPAFBXDvTcYOw/9g+PIPwQbPRvWNCuJKHdXl7U+jcuAvv6FyFRsQS&#10;9rlGaEMYcil93ZLVfu4G4uh9utHqEOXYSDPqSyy3vUyTJJNWdxwXWj3QpqX6qzpZhOy7WszeD2bG&#10;u+v2baytMpu9Qry/m15fQASawl8YfvEjOpSR6ehObLzoERbxSUBQKgUR7ZVSKxBHhHSZPYEsC/n/&#10;QPkDAAD//wMAUEsBAi0AFAAGAAgAAAAhALaDOJL+AAAA4QEAABMAAAAAAAAAAAAAAAAAAAAAAFtD&#10;b250ZW50X1R5cGVzXS54bWxQSwECLQAUAAYACAAAACEAOP0h/9YAAACUAQAACwAAAAAAAAAAAAAA&#10;AAAvAQAAX3JlbHMvLnJlbHNQSwECLQAUAAYACAAAACEAYm1uPzYCAABIBAAADgAAAAAAAAAAAAAA&#10;AAAuAgAAZHJzL2Uyb0RvYy54bWxQSwECLQAUAAYACAAAACEA7Q2VH90AAAAIAQAADwAAAAAAAAAA&#10;AAAAAACQBAAAZHJzL2Rvd25yZXYueG1sUEsFBgAAAAAEAAQA8wAAAJoFAAAAAA==&#10;">
                <v:textbox style="mso-fit-shape-to-text:t">
                  <w:txbxContent>
                    <w:p w14:paraId="75802819" w14:textId="218CB6C1" w:rsidR="003E00A0" w:rsidRPr="00702D0A" w:rsidRDefault="003E00A0" w:rsidP="00BF0C52">
                      <w:pPr>
                        <w:numPr>
                          <w:ilvl w:val="0"/>
                          <w:numId w:val="13"/>
                        </w:numPr>
                        <w:overflowPunct w:val="0"/>
                        <w:autoSpaceDE w:val="0"/>
                        <w:autoSpaceDN w:val="0"/>
                        <w:adjustRightInd w:val="0"/>
                        <w:spacing w:after="0"/>
                        <w:textAlignment w:val="baseline"/>
                        <w:rPr>
                          <w:bCs/>
                        </w:rPr>
                      </w:pPr>
                      <w:r w:rsidRPr="00702D0A">
                        <w:rPr>
                          <w:bCs/>
                        </w:rPr>
                        <w:t>Support of Capacity enhancements for uplink</w:t>
                      </w:r>
                      <w:r w:rsidRPr="00702D0A">
                        <w:rPr>
                          <w:bCs/>
                        </w:rPr>
                        <w:br/>
                      </w:r>
                    </w:p>
                    <w:p w14:paraId="508F3D05" w14:textId="77777777" w:rsidR="003E00A0" w:rsidRPr="00702D0A" w:rsidRDefault="003E00A0" w:rsidP="00BF0C52">
                      <w:pPr>
                        <w:numPr>
                          <w:ilvl w:val="1"/>
                          <w:numId w:val="13"/>
                        </w:numPr>
                        <w:overflowPunct w:val="0"/>
                        <w:autoSpaceDE w:val="0"/>
                        <w:autoSpaceDN w:val="0"/>
                        <w:adjustRightInd w:val="0"/>
                        <w:spacing w:after="0"/>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2224BF10" w14:textId="77777777" w:rsidR="003E00A0" w:rsidRPr="00702D0A" w:rsidRDefault="003E00A0" w:rsidP="00F21206">
                      <w:pPr>
                        <w:spacing w:after="0"/>
                        <w:rPr>
                          <w:bCs/>
                        </w:rPr>
                      </w:pPr>
                    </w:p>
                    <w:p w14:paraId="76C27EE8" w14:textId="77777777" w:rsidR="003E00A0" w:rsidRPr="00702D0A" w:rsidRDefault="003E00A0" w:rsidP="00BF0C52">
                      <w:pPr>
                        <w:numPr>
                          <w:ilvl w:val="2"/>
                          <w:numId w:val="13"/>
                        </w:numPr>
                        <w:overflowPunct w:val="0"/>
                        <w:autoSpaceDE w:val="0"/>
                        <w:autoSpaceDN w:val="0"/>
                        <w:adjustRightInd w:val="0"/>
                        <w:spacing w:after="0"/>
                        <w:textAlignment w:val="baseline"/>
                        <w:rPr>
                          <w:bCs/>
                        </w:rPr>
                      </w:pPr>
                      <w:r w:rsidRPr="00702D0A">
                        <w:rPr>
                          <w:bCs/>
                        </w:rPr>
                        <w:t>Multi-tone support for 15 kHz SCS should also be considered</w:t>
                      </w:r>
                    </w:p>
                    <w:p w14:paraId="1E8B9008" w14:textId="77777777" w:rsidR="003E00A0" w:rsidRDefault="003E00A0" w:rsidP="00F21206">
                      <w:pPr>
                        <w:spacing w:after="0"/>
                        <w:ind w:left="1080" w:firstLine="720"/>
                        <w:rPr>
                          <w:bCs/>
                          <w:i/>
                          <w:iCs/>
                        </w:rPr>
                      </w:pPr>
                    </w:p>
                    <w:p w14:paraId="6B213F39" w14:textId="77777777" w:rsidR="003E00A0" w:rsidRPr="00947442" w:rsidRDefault="003E00A0" w:rsidP="00F21206">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75835003" w14:textId="77777777" w:rsidR="003E00A0" w:rsidRPr="00F14872" w:rsidRDefault="003E00A0" w:rsidP="00F21206">
                      <w:pPr>
                        <w:spacing w:after="0"/>
                        <w:ind w:left="2160"/>
                        <w:rPr>
                          <w:bCs/>
                        </w:rPr>
                      </w:pPr>
                    </w:p>
                    <w:p w14:paraId="49A168EB" w14:textId="77777777" w:rsidR="003E00A0" w:rsidRDefault="003E00A0" w:rsidP="00F21206">
                      <w:pPr>
                        <w:spacing w:after="0"/>
                        <w:ind w:left="1080" w:firstLine="720"/>
                        <w:rPr>
                          <w:bCs/>
                          <w:i/>
                          <w:iCs/>
                        </w:rPr>
                      </w:pPr>
                    </w:p>
                    <w:p w14:paraId="5042D384" w14:textId="77777777" w:rsidR="003E00A0" w:rsidRPr="00EE0477" w:rsidRDefault="003E00A0" w:rsidP="00BF0C52">
                      <w:pPr>
                        <w:numPr>
                          <w:ilvl w:val="1"/>
                          <w:numId w:val="13"/>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reduce the necessary uplink and downlink </w:t>
                      </w:r>
                      <w:proofErr w:type="spellStart"/>
                      <w:r w:rsidRPr="00EE0477">
                        <w:rPr>
                          <w:bCs/>
                        </w:rPr>
                        <w:t>signaling</w:t>
                      </w:r>
                      <w:proofErr w:type="spellEnd"/>
                      <w:r w:rsidRPr="00EE0477">
                        <w:rPr>
                          <w:bCs/>
                        </w:rPr>
                        <w:t xml:space="preserve"> to complete an EDT transaction</w:t>
                      </w:r>
                      <w:r w:rsidRPr="00702D0A">
                        <w:rPr>
                          <w:bCs/>
                        </w:rPr>
                        <w:t xml:space="preserve"> [RAN2]</w:t>
                      </w:r>
                      <w:r w:rsidRPr="00EE0477">
                        <w:rPr>
                          <w:bCs/>
                        </w:rPr>
                        <w:t>:</w:t>
                      </w:r>
                    </w:p>
                    <w:p w14:paraId="2EB9481F" w14:textId="77777777" w:rsidR="003E00A0" w:rsidRPr="00EE0477" w:rsidRDefault="003E00A0" w:rsidP="00BF0C52">
                      <w:pPr>
                        <w:numPr>
                          <w:ilvl w:val="2"/>
                          <w:numId w:val="13"/>
                        </w:numPr>
                        <w:overflowPunct w:val="0"/>
                        <w:autoSpaceDE w:val="0"/>
                        <w:autoSpaceDN w:val="0"/>
                        <w:adjustRightInd w:val="0"/>
                        <w:spacing w:after="0"/>
                        <w:textAlignment w:val="baseline"/>
                        <w:rPr>
                          <w:bCs/>
                        </w:rPr>
                      </w:pPr>
                      <w:r w:rsidRPr="00EE0477">
                        <w:rPr>
                          <w:bCs/>
                        </w:rPr>
                        <w:t>Msg3 transmission without msg1/RAR</w:t>
                      </w:r>
                    </w:p>
                    <w:p w14:paraId="567DB012" w14:textId="19633C33" w:rsidR="003E00A0" w:rsidRPr="00F21206" w:rsidRDefault="003E00A0" w:rsidP="00BF0C52">
                      <w:pPr>
                        <w:numPr>
                          <w:ilvl w:val="2"/>
                          <w:numId w:val="13"/>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txbxContent>
                </v:textbox>
                <w10:wrap type="square"/>
              </v:shape>
            </w:pict>
          </mc:Fallback>
        </mc:AlternateContent>
      </w:r>
      <w:r w:rsidR="00570B84" w:rsidRPr="00551AC2">
        <w:rPr>
          <w:sz w:val="22"/>
          <w:lang w:val="en-US"/>
        </w:rPr>
        <w:t>In RAN</w:t>
      </w:r>
      <w:r w:rsidR="00A81805" w:rsidRPr="00551AC2">
        <w:rPr>
          <w:sz w:val="22"/>
          <w:lang w:val="en-US"/>
        </w:rPr>
        <w:t>#</w:t>
      </w:r>
      <w:r w:rsidR="00CB1FD4">
        <w:rPr>
          <w:sz w:val="22"/>
          <w:lang w:val="en-US"/>
        </w:rPr>
        <w:t>102</w:t>
      </w:r>
      <w:r w:rsidR="00A81805" w:rsidRPr="00551AC2">
        <w:rPr>
          <w:sz w:val="22"/>
          <w:lang w:val="en-US"/>
        </w:rPr>
        <w:t xml:space="preserve">, </w:t>
      </w:r>
      <w:r w:rsidR="00C66A6E">
        <w:rPr>
          <w:sz w:val="22"/>
          <w:lang w:val="en-US"/>
        </w:rPr>
        <w:t xml:space="preserve">the </w:t>
      </w:r>
      <w:r>
        <w:rPr>
          <w:sz w:val="22"/>
          <w:lang w:val="en-US"/>
        </w:rPr>
        <w:t>WID</w:t>
      </w:r>
      <w:r w:rsidR="00C66A6E">
        <w:rPr>
          <w:sz w:val="22"/>
          <w:lang w:val="en-US"/>
        </w:rPr>
        <w:t xml:space="preserve"> of capacity enhancement for uplink was </w:t>
      </w:r>
      <w:r w:rsidR="00114F21">
        <w:rPr>
          <w:sz w:val="22"/>
          <w:lang w:val="en-US"/>
        </w:rPr>
        <w:t>approved in</w:t>
      </w:r>
      <w:r>
        <w:rPr>
          <w:sz w:val="22"/>
          <w:lang w:val="en-US"/>
        </w:rPr>
        <w:t xml:space="preserve"> [1]</w:t>
      </w:r>
      <w:r w:rsidR="00424C43">
        <w:rPr>
          <w:rFonts w:ascii="宋体" w:eastAsia="宋体" w:hAnsi="宋体"/>
          <w:sz w:val="22"/>
          <w:lang w:val="en-US" w:eastAsia="zh-CN"/>
        </w:rPr>
        <w:t>.</w:t>
      </w:r>
    </w:p>
    <w:p w14:paraId="5D1EB08F" w14:textId="2724B906" w:rsidR="00AB5F9A" w:rsidRPr="00AB5F9A" w:rsidRDefault="00AB5F9A" w:rsidP="00AB5F9A">
      <w:pPr>
        <w:spacing w:after="0"/>
        <w:jc w:val="both"/>
        <w:rPr>
          <w:bCs/>
          <w:sz w:val="22"/>
          <w:szCs w:val="22"/>
          <w:lang w:val="en-US"/>
        </w:rPr>
      </w:pPr>
      <w:r w:rsidRPr="00B5347E">
        <w:rPr>
          <w:bCs/>
          <w:sz w:val="22"/>
          <w:szCs w:val="22"/>
        </w:rPr>
        <w:t xml:space="preserve">In this contribution, we </w:t>
      </w:r>
      <w:r>
        <w:rPr>
          <w:bCs/>
          <w:sz w:val="22"/>
          <w:szCs w:val="22"/>
        </w:rPr>
        <w:t>discuss the enhancement to enable multiplexing of</w:t>
      </w:r>
      <w:r w:rsidRPr="00B5347E">
        <w:rPr>
          <w:bCs/>
          <w:sz w:val="22"/>
          <w:szCs w:val="22"/>
        </w:rPr>
        <w:t xml:space="preserve"> </w:t>
      </w:r>
      <w:r>
        <w:rPr>
          <w:bCs/>
          <w:sz w:val="22"/>
          <w:szCs w:val="22"/>
        </w:rPr>
        <w:t xml:space="preserve">multiple UEs via orthogonal cover codes </w:t>
      </w:r>
      <w:r w:rsidRPr="00B5347E">
        <w:rPr>
          <w:bCs/>
          <w:sz w:val="22"/>
          <w:szCs w:val="22"/>
        </w:rPr>
        <w:t>for IoT NTN.</w:t>
      </w:r>
    </w:p>
    <w:p w14:paraId="1D7AF0BB" w14:textId="0616E8A4" w:rsidR="00B21AA3" w:rsidRDefault="00B21AA3"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Necessity of </w:t>
      </w:r>
      <w:r w:rsidR="00167F37">
        <w:rPr>
          <w:rFonts w:ascii="Times New Roman" w:eastAsia="宋体" w:hAnsi="Times New Roman"/>
          <w:lang w:eastAsia="zh-CN"/>
        </w:rPr>
        <w:t xml:space="preserve">NPUSCH and NPRACH enhancement with </w:t>
      </w:r>
      <w:r>
        <w:rPr>
          <w:rFonts w:ascii="Times New Roman" w:eastAsia="宋体" w:hAnsi="Times New Roman"/>
          <w:lang w:eastAsia="zh-CN"/>
        </w:rPr>
        <w:t>OCC</w:t>
      </w:r>
    </w:p>
    <w:p w14:paraId="15322737" w14:textId="5E3F26E1" w:rsidR="001A27AF" w:rsidRDefault="00EE1954" w:rsidP="001A27AF">
      <w:pPr>
        <w:jc w:val="both"/>
        <w:rPr>
          <w:lang w:eastAsia="zh-CN"/>
        </w:rPr>
      </w:pPr>
      <w:r>
        <w:rPr>
          <w:lang w:eastAsia="zh-CN"/>
        </w:rPr>
        <w:t xml:space="preserve">In </w:t>
      </w:r>
      <w:r w:rsidR="001A27AF">
        <w:rPr>
          <w:lang w:eastAsia="zh-CN"/>
        </w:rPr>
        <w:t>IoT</w:t>
      </w:r>
      <w:r w:rsidR="006F351A">
        <w:rPr>
          <w:lang w:eastAsia="zh-CN"/>
        </w:rPr>
        <w:t xml:space="preserve"> NTN</w:t>
      </w:r>
      <w:r>
        <w:rPr>
          <w:lang w:eastAsia="zh-CN"/>
        </w:rPr>
        <w:t xml:space="preserve"> UL</w:t>
      </w:r>
      <w:r w:rsidR="006F351A">
        <w:rPr>
          <w:lang w:eastAsia="zh-CN"/>
        </w:rPr>
        <w:t xml:space="preserve">, due to </w:t>
      </w:r>
      <w:r w:rsidR="006F351A" w:rsidRPr="00E753DB">
        <w:rPr>
          <w:lang w:eastAsia="zh-CN"/>
        </w:rPr>
        <w:t xml:space="preserve">the limited </w:t>
      </w:r>
      <w:r>
        <w:rPr>
          <w:lang w:eastAsia="zh-CN"/>
        </w:rPr>
        <w:t xml:space="preserve">transmit </w:t>
      </w:r>
      <w:r w:rsidR="006F351A" w:rsidRPr="00E753DB">
        <w:rPr>
          <w:lang w:eastAsia="zh-CN"/>
        </w:rPr>
        <w:t>power and large path loss</w:t>
      </w:r>
      <w:r w:rsidR="006F351A">
        <w:rPr>
          <w:lang w:eastAsia="zh-CN"/>
        </w:rPr>
        <w:t xml:space="preserve">, UE usually </w:t>
      </w:r>
      <w:r w:rsidR="00327BA7">
        <w:rPr>
          <w:lang w:eastAsia="zh-CN"/>
        </w:rPr>
        <w:t xml:space="preserve">transmits UL channels with </w:t>
      </w:r>
      <w:r w:rsidR="001A27AF">
        <w:rPr>
          <w:lang w:eastAsia="zh-CN"/>
        </w:rPr>
        <w:t>large repetition</w:t>
      </w:r>
      <w:r w:rsidR="006F351A">
        <w:rPr>
          <w:lang w:eastAsia="zh-CN"/>
        </w:rPr>
        <w:t xml:space="preserve">. </w:t>
      </w:r>
      <w:r w:rsidR="001A27AF">
        <w:rPr>
          <w:color w:val="000000" w:themeColor="text1"/>
          <w:lang w:eastAsia="zh-CN"/>
        </w:rPr>
        <w:t>It</w:t>
      </w:r>
      <w:r w:rsidR="006F351A">
        <w:rPr>
          <w:lang w:eastAsia="zh-CN"/>
        </w:rPr>
        <w:t xml:space="preserve"> reduce</w:t>
      </w:r>
      <w:r>
        <w:rPr>
          <w:lang w:eastAsia="zh-CN"/>
        </w:rPr>
        <w:t>s</w:t>
      </w:r>
      <w:r w:rsidR="006F351A">
        <w:rPr>
          <w:lang w:eastAsia="zh-CN"/>
        </w:rPr>
        <w:t xml:space="preserve"> not only the per-UE </w:t>
      </w:r>
      <w:r>
        <w:rPr>
          <w:lang w:eastAsia="zh-CN"/>
        </w:rPr>
        <w:t xml:space="preserve">throughput </w:t>
      </w:r>
      <w:r w:rsidR="006F351A">
        <w:rPr>
          <w:lang w:eastAsia="zh-CN"/>
        </w:rPr>
        <w:t xml:space="preserve">but also the capacity of the whole system, especially when </w:t>
      </w:r>
      <w:r w:rsidR="00327BA7">
        <w:rPr>
          <w:lang w:eastAsia="zh-CN"/>
        </w:rPr>
        <w:t xml:space="preserve">there is </w:t>
      </w:r>
      <w:r w:rsidR="006F351A" w:rsidRPr="00F468BE">
        <w:rPr>
          <w:lang w:eastAsia="zh-CN"/>
        </w:rPr>
        <w:t>limited amount of spectrum</w:t>
      </w:r>
      <w:r w:rsidR="006F351A">
        <w:rPr>
          <w:lang w:eastAsia="zh-CN"/>
        </w:rPr>
        <w:t xml:space="preserve"> available and large amount of UEs</w:t>
      </w:r>
      <w:r w:rsidR="00327BA7">
        <w:rPr>
          <w:lang w:eastAsia="zh-CN"/>
        </w:rPr>
        <w:t xml:space="preserve"> to be served within a</w:t>
      </w:r>
      <w:r w:rsidR="000224AC">
        <w:rPr>
          <w:lang w:eastAsia="zh-CN"/>
        </w:rPr>
        <w:t>n</w:t>
      </w:r>
      <w:r w:rsidR="00327BA7">
        <w:rPr>
          <w:lang w:eastAsia="zh-CN"/>
        </w:rPr>
        <w:t xml:space="preserve"> IoT NTN cell</w:t>
      </w:r>
      <w:r w:rsidR="006F351A">
        <w:rPr>
          <w:lang w:eastAsia="zh-CN"/>
        </w:rPr>
        <w:t>.</w:t>
      </w:r>
      <w:r w:rsidR="006F351A">
        <w:rPr>
          <w:rFonts w:hint="eastAsia"/>
          <w:lang w:eastAsia="zh-CN"/>
        </w:rPr>
        <w:t xml:space="preserve"> </w:t>
      </w:r>
      <w:r w:rsidR="006F351A">
        <w:rPr>
          <w:lang w:eastAsia="zh-CN"/>
        </w:rPr>
        <w:t>Therefore,</w:t>
      </w:r>
      <w:r w:rsidR="001A27AF">
        <w:rPr>
          <w:lang w:eastAsia="zh-CN"/>
        </w:rPr>
        <w:t xml:space="preserve"> </w:t>
      </w:r>
      <w:r w:rsidR="00AB5F9A">
        <w:rPr>
          <w:lang w:eastAsia="zh-CN"/>
        </w:rPr>
        <w:t xml:space="preserve">multiplexing UEs </w:t>
      </w:r>
      <w:r w:rsidR="001A27AF">
        <w:rPr>
          <w:lang w:eastAsia="zh-CN"/>
        </w:rPr>
        <w:t xml:space="preserve">by orthogonal cover codes (OCC) </w:t>
      </w:r>
      <w:r w:rsidR="00327BA7">
        <w:rPr>
          <w:lang w:eastAsia="zh-CN"/>
        </w:rPr>
        <w:t>on the same time/frequency resource could be</w:t>
      </w:r>
      <w:r w:rsidR="00AB5F9A">
        <w:rPr>
          <w:lang w:eastAsia="zh-CN"/>
        </w:rPr>
        <w:t xml:space="preserve"> considered to increase the UL </w:t>
      </w:r>
      <w:r w:rsidR="00AB5F9A" w:rsidRPr="006323B2">
        <w:rPr>
          <w:lang w:eastAsia="zh-CN"/>
        </w:rPr>
        <w:t>capacity / throughput</w:t>
      </w:r>
      <w:r w:rsidR="00AB5F9A">
        <w:rPr>
          <w:lang w:eastAsia="zh-CN"/>
        </w:rPr>
        <w:t xml:space="preserve">. </w:t>
      </w:r>
    </w:p>
    <w:p w14:paraId="6B628C18" w14:textId="50073E50" w:rsidR="00AB5F9A" w:rsidRDefault="00CB181D" w:rsidP="001A27AF">
      <w:pPr>
        <w:jc w:val="both"/>
        <w:rPr>
          <w:lang w:eastAsia="zh-CN"/>
        </w:rPr>
      </w:pPr>
      <w:r>
        <w:rPr>
          <w:rFonts w:eastAsia="宋体"/>
          <w:lang w:eastAsia="zh-CN"/>
        </w:rPr>
        <w:t xml:space="preserve">During the WID discussion, there is concern on whether to support OCC when UE is configured with 3.75kHz SCS because </w:t>
      </w:r>
      <w:r w:rsidR="00DB4021">
        <w:rPr>
          <w:rFonts w:eastAsia="宋体"/>
          <w:lang w:eastAsia="zh-CN"/>
        </w:rPr>
        <w:t xml:space="preserve">the current specification already </w:t>
      </w:r>
      <w:r>
        <w:rPr>
          <w:rFonts w:eastAsia="宋体"/>
          <w:lang w:eastAsia="zh-CN"/>
        </w:rPr>
        <w:t>provide</w:t>
      </w:r>
      <w:r w:rsidR="00DB4021">
        <w:rPr>
          <w:rFonts w:eastAsia="宋体"/>
          <w:lang w:eastAsia="zh-CN"/>
        </w:rPr>
        <w:t>s</w:t>
      </w:r>
      <w:r>
        <w:rPr>
          <w:rFonts w:eastAsia="宋体"/>
          <w:lang w:eastAsia="zh-CN"/>
        </w:rPr>
        <w:t xml:space="preserve"> enough </w:t>
      </w:r>
      <w:r w:rsidR="00DB4021">
        <w:rPr>
          <w:rFonts w:eastAsia="宋体"/>
          <w:lang w:eastAsia="zh-CN"/>
        </w:rPr>
        <w:t>multiplexing gain</w:t>
      </w:r>
      <w:r>
        <w:rPr>
          <w:rFonts w:eastAsia="宋体"/>
          <w:lang w:eastAsia="zh-CN"/>
        </w:rPr>
        <w:t xml:space="preserve"> in frequency domain. However, 3.75kHz SCS is usually configured for UE at cell edge</w:t>
      </w:r>
      <w:r w:rsidR="00DB4021">
        <w:rPr>
          <w:rFonts w:eastAsia="宋体"/>
          <w:lang w:eastAsia="zh-CN"/>
        </w:rPr>
        <w:t xml:space="preserve">. </w:t>
      </w:r>
      <w:r>
        <w:rPr>
          <w:rFonts w:eastAsia="宋体"/>
          <w:lang w:eastAsia="zh-CN"/>
        </w:rPr>
        <w:t xml:space="preserve">UL transmission with 3.75kHz SCS usually takes longer time than those with 15kHz SCS due to </w:t>
      </w:r>
      <w:r w:rsidR="00DB4021">
        <w:rPr>
          <w:rFonts w:eastAsia="宋体"/>
          <w:lang w:eastAsia="zh-CN"/>
        </w:rPr>
        <w:t>l</w:t>
      </w:r>
      <w:r>
        <w:rPr>
          <w:rFonts w:eastAsia="宋体"/>
          <w:lang w:eastAsia="zh-CN"/>
        </w:rPr>
        <w:t>onger duration</w:t>
      </w:r>
      <w:r w:rsidR="00DB4021">
        <w:rPr>
          <w:rFonts w:eastAsia="宋体"/>
          <w:lang w:eastAsia="zh-CN"/>
        </w:rPr>
        <w:t xml:space="preserve"> of resource unit and more repetition</w:t>
      </w:r>
      <w:r w:rsidR="00726BB7">
        <w:rPr>
          <w:rFonts w:eastAsia="宋体"/>
          <w:lang w:eastAsia="zh-CN"/>
        </w:rPr>
        <w:t xml:space="preserve"> numbers</w:t>
      </w:r>
      <w:r>
        <w:rPr>
          <w:rFonts w:eastAsia="宋体"/>
          <w:lang w:eastAsia="zh-CN"/>
        </w:rPr>
        <w:t xml:space="preserve">. </w:t>
      </w:r>
      <w:r w:rsidR="00DB4021">
        <w:rPr>
          <w:rFonts w:eastAsia="宋体"/>
          <w:lang w:eastAsia="zh-CN"/>
        </w:rPr>
        <w:t>If the multiplexing scheme with OCC is properly designed considering the potential timing drift and phase rotation in NTN scenario, the benefits on system capacity in UL are common for 3.75kHz and 15kHz. In addition,</w:t>
      </w:r>
      <w:r>
        <w:rPr>
          <w:rFonts w:eastAsia="宋体"/>
          <w:lang w:eastAsia="zh-CN"/>
        </w:rPr>
        <w:t xml:space="preserve"> there is no big difference at least in terms of RAN1 standard efforts to support OCC for both 3.75kHz and 15kHz SCS. </w:t>
      </w:r>
      <w:r w:rsidR="00DB4021">
        <w:rPr>
          <w:lang w:eastAsia="zh-CN"/>
        </w:rPr>
        <w:t xml:space="preserve">Thus, </w:t>
      </w:r>
      <w:r w:rsidR="00DB4021">
        <w:rPr>
          <w:rFonts w:eastAsia="宋体"/>
          <w:lang w:eastAsia="zh-CN"/>
        </w:rPr>
        <w:t>w</w:t>
      </w:r>
      <w:r w:rsidR="00BA7C51">
        <w:rPr>
          <w:rFonts w:eastAsia="宋体"/>
          <w:lang w:eastAsia="zh-CN"/>
        </w:rPr>
        <w:t xml:space="preserve">e </w:t>
      </w:r>
      <w:r w:rsidR="00DB4021">
        <w:rPr>
          <w:rFonts w:eastAsia="宋体"/>
          <w:lang w:eastAsia="zh-CN"/>
        </w:rPr>
        <w:t xml:space="preserve">support to enhance </w:t>
      </w:r>
      <w:r w:rsidR="00C700AD">
        <w:rPr>
          <w:rFonts w:eastAsia="宋体"/>
          <w:lang w:eastAsia="zh-CN"/>
        </w:rPr>
        <w:t xml:space="preserve">in a common way </w:t>
      </w:r>
      <w:r w:rsidR="000B6DBC">
        <w:rPr>
          <w:rFonts w:eastAsia="宋体"/>
          <w:lang w:eastAsia="zh-CN"/>
        </w:rPr>
        <w:t xml:space="preserve">for </w:t>
      </w:r>
      <w:r w:rsidR="00C700AD">
        <w:rPr>
          <w:rFonts w:eastAsia="宋体"/>
          <w:lang w:eastAsia="zh-CN"/>
        </w:rPr>
        <w:t xml:space="preserve">single tone </w:t>
      </w:r>
      <w:r w:rsidR="000B6DBC">
        <w:rPr>
          <w:rFonts w:eastAsia="宋体"/>
          <w:lang w:eastAsia="zh-CN"/>
        </w:rPr>
        <w:t xml:space="preserve">NPUSCH format 1 </w:t>
      </w:r>
      <w:r w:rsidR="000B6DBC" w:rsidRPr="000B6DBC">
        <w:rPr>
          <w:rFonts w:eastAsia="宋体"/>
          <w:lang w:eastAsia="zh-CN"/>
        </w:rPr>
        <w:t xml:space="preserve">with </w:t>
      </w:r>
      <w:r w:rsidR="00DB4021">
        <w:rPr>
          <w:rFonts w:eastAsia="宋体"/>
          <w:lang w:eastAsia="zh-CN"/>
        </w:rPr>
        <w:t xml:space="preserve">both </w:t>
      </w:r>
      <w:r w:rsidR="000B6DBC" w:rsidRPr="000B6DBC">
        <w:rPr>
          <w:rFonts w:eastAsia="宋体"/>
          <w:lang w:eastAsia="zh-CN"/>
        </w:rPr>
        <w:t>3.75 kHz SCS and 15 kHz SCS</w:t>
      </w:r>
      <w:r w:rsidR="000B6DBC">
        <w:rPr>
          <w:rFonts w:eastAsia="宋体"/>
          <w:lang w:eastAsia="zh-CN"/>
        </w:rPr>
        <w:t>.</w:t>
      </w:r>
    </w:p>
    <w:p w14:paraId="7D48C2B5" w14:textId="0506A897" w:rsidR="00AB5F9A" w:rsidRPr="000224AC" w:rsidRDefault="00AB5F9A" w:rsidP="00B21AA3">
      <w:pPr>
        <w:rPr>
          <w:rFonts w:eastAsia="宋体"/>
          <w:b/>
          <w:i/>
          <w:lang w:eastAsia="zh-CN"/>
        </w:rPr>
      </w:pPr>
      <w:r w:rsidRPr="000224AC">
        <w:rPr>
          <w:b/>
          <w:i/>
          <w:lang w:eastAsia="zh-CN"/>
        </w:rPr>
        <w:t xml:space="preserve">Proposal 1: </w:t>
      </w:r>
      <w:r w:rsidR="00C700AD" w:rsidRPr="000224AC">
        <w:rPr>
          <w:b/>
          <w:i/>
          <w:lang w:eastAsia="zh-CN"/>
        </w:rPr>
        <w:t xml:space="preserve">Multiplexing UEs with orthogonal cover codes should be supported at least when more than one repetition is configured/indicated for a NPUSCH format 1 for both 3.75kHz and 15kHz SCS. </w:t>
      </w:r>
    </w:p>
    <w:p w14:paraId="25DE9548" w14:textId="0FF06C11" w:rsidR="00FC5CAC" w:rsidRDefault="00167F37" w:rsidP="00167F37">
      <w:pPr>
        <w:jc w:val="both"/>
        <w:rPr>
          <w:rFonts w:eastAsia="宋体"/>
          <w:lang w:eastAsia="zh-CN"/>
        </w:rPr>
      </w:pPr>
      <w:r>
        <w:rPr>
          <w:rFonts w:eastAsia="宋体"/>
          <w:lang w:eastAsia="zh-CN"/>
        </w:rPr>
        <w:t>In the objective of UL enhancement for IoT NTN, NPRACH is also listed. Different from NPUSCH, t</w:t>
      </w:r>
      <w:r w:rsidRPr="005A3614">
        <w:rPr>
          <w:rFonts w:eastAsia="宋体"/>
          <w:lang w:eastAsia="zh-CN"/>
        </w:rPr>
        <w:t xml:space="preserve">ransmission of </w:t>
      </w:r>
      <w:r>
        <w:rPr>
          <w:rFonts w:eastAsia="宋体"/>
          <w:lang w:eastAsia="zh-CN"/>
        </w:rPr>
        <w:t>NPRACH</w:t>
      </w:r>
      <w:r w:rsidRPr="005A3614">
        <w:rPr>
          <w:rFonts w:eastAsia="宋体"/>
          <w:lang w:eastAsia="zh-CN"/>
        </w:rPr>
        <w:t xml:space="preserve"> is based on the unit of symbol groups. Every symbol group consist </w:t>
      </w:r>
      <w:r w:rsidR="001E0B39">
        <w:rPr>
          <w:rFonts w:eastAsia="宋体"/>
          <w:lang w:eastAsia="zh-CN"/>
        </w:rPr>
        <w:t>of</w:t>
      </w:r>
      <w:r w:rsidRPr="005A3614">
        <w:rPr>
          <w:rFonts w:eastAsia="宋体"/>
          <w:lang w:eastAsia="zh-CN"/>
        </w:rPr>
        <w:t xml:space="preserve"> a CP with length of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cp</m:t>
            </m:r>
          </m:sub>
        </m:sSub>
      </m:oMath>
      <w:r w:rsidRPr="005A3614">
        <w:rPr>
          <w:rFonts w:eastAsia="宋体" w:hint="eastAsia"/>
          <w:lang w:eastAsia="zh-CN"/>
        </w:rPr>
        <w:t xml:space="preserve"> </w:t>
      </w:r>
      <w:r w:rsidRPr="005A3614">
        <w:rPr>
          <w:rFonts w:eastAsia="宋体"/>
          <w:lang w:eastAsia="zh-CN"/>
        </w:rPr>
        <w:t xml:space="preserve">and </w:t>
      </w:r>
      <w:r w:rsidR="001E0B39" w:rsidRPr="000224AC">
        <w:rPr>
          <w:rFonts w:eastAsia="宋体"/>
          <w:i/>
          <w:lang w:eastAsia="zh-CN"/>
        </w:rPr>
        <w:t>N</w:t>
      </w:r>
      <w:r w:rsidRPr="005A3614">
        <w:rPr>
          <w:rFonts w:eastAsia="宋体"/>
          <w:lang w:eastAsia="zh-CN"/>
        </w:rPr>
        <w:t xml:space="preserve"> same symbols</w:t>
      </w:r>
      <w:r w:rsidR="001E0B39">
        <w:rPr>
          <w:rFonts w:eastAsia="宋体"/>
          <w:lang w:eastAsia="zh-CN"/>
        </w:rPr>
        <w:t xml:space="preserve">, in which </w:t>
      </w:r>
      <w:r w:rsidR="001E0B39" w:rsidRPr="000224AC">
        <w:rPr>
          <w:rFonts w:eastAsia="宋体"/>
          <w:i/>
          <w:lang w:eastAsia="zh-CN"/>
        </w:rPr>
        <w:t>N</w:t>
      </w:r>
      <w:r w:rsidR="001E0B39">
        <w:rPr>
          <w:rFonts w:eastAsia="宋体"/>
          <w:lang w:eastAsia="zh-CN"/>
        </w:rPr>
        <w:t>=5</w:t>
      </w:r>
      <w:r w:rsidRPr="005A3614">
        <w:rPr>
          <w:rFonts w:eastAsia="宋体"/>
          <w:lang w:eastAsia="zh-CN"/>
        </w:rPr>
        <w:t xml:space="preserve"> </w:t>
      </w:r>
      <w:r>
        <w:rPr>
          <w:rFonts w:eastAsia="宋体"/>
          <w:lang w:eastAsia="zh-CN"/>
        </w:rPr>
        <w:t xml:space="preserve">for format 0-1 and </w:t>
      </w:r>
      <w:r w:rsidR="001E0B39" w:rsidRPr="000224AC">
        <w:rPr>
          <w:rFonts w:eastAsia="宋体"/>
          <w:i/>
          <w:lang w:eastAsia="zh-CN"/>
        </w:rPr>
        <w:t>N</w:t>
      </w:r>
      <w:r w:rsidR="001E0B39">
        <w:rPr>
          <w:rFonts w:eastAsia="宋体"/>
          <w:lang w:eastAsia="zh-CN"/>
        </w:rPr>
        <w:t>=</w:t>
      </w:r>
      <w:r>
        <w:rPr>
          <w:rFonts w:eastAsia="宋体"/>
          <w:lang w:eastAsia="zh-CN"/>
        </w:rPr>
        <w:t xml:space="preserve">3 </w:t>
      </w:r>
      <w:r>
        <w:rPr>
          <w:rFonts w:eastAsia="宋体" w:hint="eastAsia"/>
          <w:lang w:eastAsia="zh-CN"/>
        </w:rPr>
        <w:t>symbols</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format</w:t>
      </w:r>
      <w:r>
        <w:rPr>
          <w:rFonts w:eastAsia="宋体"/>
          <w:lang w:eastAsia="zh-CN"/>
        </w:rPr>
        <w:t xml:space="preserve"> 2</w:t>
      </w:r>
      <w:r w:rsidR="009345AE">
        <w:rPr>
          <w:rFonts w:eastAsia="宋体"/>
          <w:lang w:eastAsia="zh-CN"/>
        </w:rPr>
        <w:t xml:space="preserve"> [2]</w:t>
      </w:r>
      <w:r w:rsidRPr="005A3614">
        <w:rPr>
          <w:rFonts w:eastAsia="宋体"/>
          <w:lang w:eastAsia="zh-CN"/>
        </w:rPr>
        <w:t xml:space="preserve">. One </w:t>
      </w:r>
      <w:r w:rsidR="001E0B39">
        <w:rPr>
          <w:rFonts w:eastAsia="宋体"/>
          <w:lang w:eastAsia="zh-CN"/>
        </w:rPr>
        <w:t>preamble</w:t>
      </w:r>
      <w:r w:rsidR="00B837F2">
        <w:rPr>
          <w:rFonts w:eastAsia="宋体"/>
          <w:lang w:eastAsia="zh-CN"/>
        </w:rPr>
        <w:t xml:space="preserve"> </w:t>
      </w:r>
      <w:r w:rsidRPr="005A3614">
        <w:rPr>
          <w:rFonts w:eastAsia="宋体"/>
          <w:lang w:eastAsia="zh-CN"/>
        </w:rPr>
        <w:t>consist</w:t>
      </w:r>
      <w:r w:rsidR="001E0B39">
        <w:rPr>
          <w:rFonts w:eastAsia="宋体" w:hint="eastAsia"/>
          <w:lang w:eastAsia="zh-CN"/>
        </w:rPr>
        <w:t>s</w:t>
      </w:r>
      <w:r w:rsidRPr="005A3614">
        <w:rPr>
          <w:rFonts w:eastAsia="宋体"/>
          <w:lang w:eastAsia="zh-CN"/>
        </w:rPr>
        <w:t xml:space="preserve"> </w:t>
      </w:r>
      <w:r w:rsidR="001E0B39">
        <w:rPr>
          <w:rFonts w:eastAsia="宋体" w:hint="eastAsia"/>
          <w:lang w:eastAsia="zh-CN"/>
        </w:rPr>
        <w:t>of</w:t>
      </w:r>
      <w:r w:rsidRPr="005A3614">
        <w:rPr>
          <w:rFonts w:eastAsia="宋体"/>
          <w:lang w:eastAsia="zh-CN"/>
        </w:rPr>
        <w:t xml:space="preserve"> </w:t>
      </w:r>
      <w:r w:rsidR="001E0B39" w:rsidRPr="000224AC">
        <w:rPr>
          <w:rFonts w:eastAsia="宋体"/>
          <w:i/>
          <w:lang w:eastAsia="zh-CN"/>
        </w:rPr>
        <w:t>P</w:t>
      </w:r>
      <w:r w:rsidRPr="005A3614">
        <w:rPr>
          <w:rFonts w:eastAsia="宋体"/>
          <w:lang w:eastAsia="zh-CN"/>
        </w:rPr>
        <w:t xml:space="preserve"> symbol groups</w:t>
      </w:r>
      <w:r w:rsidR="001E0B39">
        <w:rPr>
          <w:rFonts w:eastAsia="宋体"/>
          <w:lang w:eastAsia="zh-CN"/>
        </w:rPr>
        <w:t xml:space="preserve">, </w:t>
      </w:r>
      <w:r w:rsidR="001E0B39" w:rsidRPr="000224AC">
        <w:rPr>
          <w:rFonts w:eastAsia="宋体"/>
          <w:i/>
          <w:lang w:eastAsia="zh-CN"/>
        </w:rPr>
        <w:t>P</w:t>
      </w:r>
      <w:r w:rsidR="001E0B39">
        <w:rPr>
          <w:rFonts w:eastAsia="宋体"/>
          <w:lang w:eastAsia="zh-CN"/>
        </w:rPr>
        <w:t xml:space="preserve">=4 for format 0-1 and </w:t>
      </w:r>
      <w:r w:rsidR="001E0B39" w:rsidRPr="000224AC">
        <w:rPr>
          <w:rFonts w:eastAsia="宋体"/>
          <w:i/>
          <w:lang w:eastAsia="zh-CN"/>
        </w:rPr>
        <w:t>P</w:t>
      </w:r>
      <w:r w:rsidR="001E0B39">
        <w:rPr>
          <w:rFonts w:eastAsia="宋体"/>
          <w:lang w:eastAsia="zh-CN"/>
        </w:rPr>
        <w:t xml:space="preserve">=6 format 2. Then, the preamble is </w:t>
      </w:r>
      <w:r w:rsidRPr="005A3614">
        <w:rPr>
          <w:rFonts w:eastAsia="宋体"/>
          <w:lang w:eastAsia="zh-CN"/>
        </w:rPr>
        <w:t>repeat</w:t>
      </w:r>
      <w:r w:rsidR="001E0B39">
        <w:rPr>
          <w:rFonts w:eastAsia="宋体"/>
          <w:lang w:eastAsia="zh-CN"/>
        </w:rPr>
        <w:t>ed</w:t>
      </w:r>
      <w:r w:rsidRPr="005A3614">
        <w:rPr>
          <w:rFonts w:eastAsia="宋体"/>
          <w:lang w:eastAsia="zh-CN"/>
        </w:rPr>
        <w:t xml:space="preserve"> by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NPRACH</m:t>
            </m:r>
          </m:sup>
        </m:sSubSup>
      </m:oMath>
      <w:r w:rsidRPr="005A3614">
        <w:rPr>
          <w:rFonts w:eastAsia="宋体" w:hint="eastAsia"/>
          <w:lang w:eastAsia="zh-CN"/>
        </w:rPr>
        <w:t xml:space="preserve"> </w:t>
      </w:r>
      <w:r w:rsidRPr="005A3614">
        <w:rPr>
          <w:rFonts w:eastAsia="宋体"/>
          <w:lang w:eastAsia="zh-CN"/>
        </w:rPr>
        <w:t xml:space="preserve">times. </w:t>
      </w:r>
      <w:r w:rsidR="001E0B39">
        <w:rPr>
          <w:rFonts w:eastAsia="宋体"/>
          <w:lang w:eastAsia="zh-CN"/>
        </w:rPr>
        <w:t>T</w:t>
      </w:r>
      <w:r w:rsidRPr="005A3614">
        <w:rPr>
          <w:rFonts w:eastAsia="宋体"/>
          <w:lang w:eastAsia="zh-CN"/>
        </w:rPr>
        <w:t xml:space="preserve">he symbol groups will be </w:t>
      </w:r>
      <w:r w:rsidRPr="005A3614">
        <w:rPr>
          <w:rFonts w:eastAsia="宋体"/>
          <w:lang w:eastAsia="zh-CN"/>
        </w:rPr>
        <w:lastRenderedPageBreak/>
        <w:t>transmitted via different subcarrier with defined hopping pattern</w:t>
      </w:r>
      <w:r w:rsidR="00FC5CAC">
        <w:rPr>
          <w:rFonts w:eastAsia="宋体"/>
          <w:lang w:eastAsia="zh-CN"/>
        </w:rPr>
        <w:t xml:space="preserve"> and an example for NPRACH format 1 is </w:t>
      </w:r>
      <w:r w:rsidRPr="005A3614">
        <w:rPr>
          <w:rFonts w:eastAsia="宋体"/>
          <w:lang w:eastAsia="zh-CN"/>
        </w:rPr>
        <w:t xml:space="preserve">shown </w:t>
      </w:r>
      <w:r w:rsidRPr="00795EEC">
        <w:rPr>
          <w:rFonts w:eastAsia="宋体"/>
          <w:lang w:eastAsia="zh-CN"/>
        </w:rPr>
        <w:t xml:space="preserve">in </w:t>
      </w:r>
      <w:r w:rsidR="003E00A0">
        <w:rPr>
          <w:rFonts w:eastAsia="宋体"/>
          <w:b/>
          <w:lang w:eastAsia="zh-CN"/>
        </w:rPr>
        <w:fldChar w:fldCharType="begin"/>
      </w:r>
      <w:r w:rsidR="003E00A0">
        <w:rPr>
          <w:rFonts w:eastAsia="宋体"/>
          <w:lang w:eastAsia="zh-CN"/>
        </w:rPr>
        <w:instrText xml:space="preserve"> REF _Ref158301702 \h </w:instrText>
      </w:r>
      <w:r w:rsidR="003E00A0">
        <w:rPr>
          <w:rFonts w:eastAsia="宋体"/>
          <w:b/>
          <w:lang w:eastAsia="zh-CN"/>
        </w:rPr>
      </w:r>
      <w:r w:rsidR="003E00A0">
        <w:rPr>
          <w:rFonts w:eastAsia="宋体"/>
          <w:b/>
          <w:lang w:eastAsia="zh-CN"/>
        </w:rPr>
        <w:fldChar w:fldCharType="separate"/>
      </w:r>
      <w:r w:rsidR="003E00A0">
        <w:t xml:space="preserve">Figure </w:t>
      </w:r>
      <w:r w:rsidR="003E00A0">
        <w:rPr>
          <w:noProof/>
        </w:rPr>
        <w:t>1</w:t>
      </w:r>
      <w:r w:rsidR="003E00A0">
        <w:rPr>
          <w:rFonts w:eastAsia="宋体"/>
          <w:b/>
          <w:lang w:eastAsia="zh-CN"/>
        </w:rPr>
        <w:fldChar w:fldCharType="end"/>
      </w:r>
      <w:r w:rsidRPr="00795EEC">
        <w:rPr>
          <w:rFonts w:eastAsia="宋体"/>
          <w:lang w:eastAsia="zh-CN"/>
        </w:rPr>
        <w:t>.</w:t>
      </w:r>
      <w:r w:rsidRPr="005A3614">
        <w:rPr>
          <w:rFonts w:eastAsia="宋体"/>
          <w:lang w:eastAsia="zh-CN"/>
        </w:rPr>
        <w:t xml:space="preserve"> </w:t>
      </w:r>
    </w:p>
    <w:p w14:paraId="407CE372" w14:textId="735AE6D5" w:rsidR="00167F37" w:rsidRPr="005A3614" w:rsidRDefault="00FC5CAC" w:rsidP="00EF4C19">
      <w:pPr>
        <w:jc w:val="both"/>
        <w:rPr>
          <w:rFonts w:eastAsia="宋体"/>
          <w:lang w:eastAsia="zh-CN"/>
        </w:rPr>
      </w:pPr>
      <w:r>
        <w:rPr>
          <w:rFonts w:eastAsia="宋体"/>
          <w:lang w:eastAsia="zh-CN"/>
        </w:rPr>
        <w:t xml:space="preserve">NPRACH is usually used by UE to acquire UL synchronization during initial access </w:t>
      </w:r>
      <w:r w:rsidR="00EE0F88">
        <w:rPr>
          <w:rFonts w:eastAsia="宋体"/>
          <w:lang w:eastAsia="zh-CN"/>
        </w:rPr>
        <w:t>and</w:t>
      </w:r>
      <w:r>
        <w:rPr>
          <w:rFonts w:eastAsia="宋体"/>
          <w:lang w:eastAsia="zh-CN"/>
        </w:rPr>
        <w:t xml:space="preserve"> Out-of-Sync</w:t>
      </w:r>
      <w:r w:rsidR="00EE0F88">
        <w:rPr>
          <w:rFonts w:eastAsia="宋体"/>
          <w:lang w:eastAsia="zh-CN"/>
        </w:rPr>
        <w:t>,</w:t>
      </w:r>
      <w:r>
        <w:rPr>
          <w:rFonts w:eastAsia="宋体"/>
          <w:lang w:eastAsia="zh-CN"/>
        </w:rPr>
        <w:t xml:space="preserve"> or transmit SR</w:t>
      </w:r>
      <w:r w:rsidR="00EE0F88">
        <w:rPr>
          <w:rFonts w:eastAsia="宋体"/>
          <w:lang w:eastAsia="zh-CN"/>
        </w:rPr>
        <w:t xml:space="preserve"> when there is no HARQ-ACK feedback. It</w:t>
      </w:r>
      <w:r>
        <w:rPr>
          <w:rFonts w:eastAsia="宋体"/>
          <w:lang w:eastAsia="zh-CN"/>
        </w:rPr>
        <w:t xml:space="preserve"> is not the bottle neck for UL capacity</w:t>
      </w:r>
      <w:r w:rsidR="00EE0F88">
        <w:rPr>
          <w:rFonts w:eastAsia="宋体"/>
          <w:lang w:eastAsia="zh-CN"/>
        </w:rPr>
        <w:t xml:space="preserve"> because it is not frequently used from a single UE perspective. On the other hand, </w:t>
      </w:r>
      <w:r w:rsidR="000224AC">
        <w:rPr>
          <w:rFonts w:eastAsia="宋体"/>
          <w:lang w:eastAsia="zh-CN"/>
        </w:rPr>
        <w:t>considering</w:t>
      </w:r>
      <w:r w:rsidR="00EE0F88">
        <w:rPr>
          <w:rFonts w:eastAsia="宋体"/>
          <w:lang w:eastAsia="zh-CN"/>
        </w:rPr>
        <w:t xml:space="preserve"> existing structure of NPRACH, it may significantly increase the requirement on timing error for NPRACH transmission </w:t>
      </w:r>
      <w:r w:rsidR="00EF4C19">
        <w:rPr>
          <w:rFonts w:eastAsia="宋体"/>
          <w:lang w:eastAsia="zh-CN"/>
        </w:rPr>
        <w:t xml:space="preserve">after UE pre-compensates TA estimated from satellite ephemeris and its own GNSS in order to keep orthogonality across </w:t>
      </w:r>
      <w:r w:rsidR="00EF4C19">
        <w:rPr>
          <w:rFonts w:eastAsia="宋体" w:hint="eastAsia"/>
          <w:lang w:eastAsia="zh-CN"/>
        </w:rPr>
        <w:t>multiple</w:t>
      </w:r>
      <w:r w:rsidR="00EF4C19">
        <w:rPr>
          <w:rFonts w:eastAsia="宋体"/>
          <w:lang w:eastAsia="zh-CN"/>
        </w:rPr>
        <w:t xml:space="preserve"> OCC</w:t>
      </w:r>
      <w:r w:rsidR="00EF4C19">
        <w:rPr>
          <w:rFonts w:eastAsia="宋体" w:hint="eastAsia"/>
          <w:lang w:eastAsia="zh-CN"/>
        </w:rPr>
        <w:t>s</w:t>
      </w:r>
      <w:r w:rsidR="00EF4C19">
        <w:rPr>
          <w:rFonts w:eastAsia="宋体"/>
          <w:lang w:eastAsia="zh-CN"/>
        </w:rPr>
        <w:t xml:space="preserve">, as shown in </w:t>
      </w:r>
      <w:r w:rsidR="003E00A0">
        <w:rPr>
          <w:rFonts w:eastAsia="宋体"/>
          <w:b/>
          <w:lang w:eastAsia="zh-CN"/>
        </w:rPr>
        <w:fldChar w:fldCharType="begin"/>
      </w:r>
      <w:r w:rsidR="003E00A0">
        <w:rPr>
          <w:rFonts w:eastAsia="宋体"/>
          <w:lang w:eastAsia="zh-CN"/>
        </w:rPr>
        <w:instrText xml:space="preserve"> REF _Ref158301711 \h </w:instrText>
      </w:r>
      <w:r w:rsidR="003E00A0">
        <w:rPr>
          <w:rFonts w:eastAsia="宋体"/>
          <w:b/>
          <w:lang w:eastAsia="zh-CN"/>
        </w:rPr>
      </w:r>
      <w:r w:rsidR="003E00A0">
        <w:rPr>
          <w:rFonts w:eastAsia="宋体"/>
          <w:b/>
          <w:lang w:eastAsia="zh-CN"/>
        </w:rPr>
        <w:fldChar w:fldCharType="separate"/>
      </w:r>
      <w:r w:rsidR="003E00A0">
        <w:t xml:space="preserve">Figure </w:t>
      </w:r>
      <w:r w:rsidR="003E00A0">
        <w:rPr>
          <w:noProof/>
        </w:rPr>
        <w:t>2</w:t>
      </w:r>
      <w:r w:rsidR="003E00A0">
        <w:rPr>
          <w:rFonts w:eastAsia="宋体"/>
          <w:b/>
          <w:lang w:eastAsia="zh-CN"/>
        </w:rPr>
        <w:fldChar w:fldCharType="end"/>
      </w:r>
      <w:r w:rsidR="00EF4C19">
        <w:rPr>
          <w:rFonts w:eastAsia="宋体"/>
          <w:lang w:eastAsia="zh-CN"/>
        </w:rPr>
        <w:t xml:space="preserve">. Thus, we propose to </w:t>
      </w:r>
      <w:r w:rsidR="000224AC">
        <w:rPr>
          <w:rFonts w:eastAsia="宋体"/>
          <w:lang w:eastAsia="zh-CN"/>
        </w:rPr>
        <w:t xml:space="preserve">prioritize enhancement of NPUSCH over </w:t>
      </w:r>
      <w:r w:rsidR="00EF4C19">
        <w:rPr>
          <w:rFonts w:eastAsia="宋体"/>
          <w:lang w:eastAsia="zh-CN"/>
        </w:rPr>
        <w:t xml:space="preserve">enhancement of NPRACH considering the limited TU in Rel-19. </w:t>
      </w:r>
    </w:p>
    <w:p w14:paraId="1929BC62" w14:textId="77777777" w:rsidR="00167F37" w:rsidRPr="00233ED6" w:rsidRDefault="00167F37" w:rsidP="00167F37">
      <w:pPr>
        <w:pStyle w:val="a5"/>
        <w:ind w:leftChars="0"/>
        <w:jc w:val="center"/>
        <w:rPr>
          <w:rFonts w:eastAsia="宋体"/>
          <w:lang w:eastAsia="zh-CN"/>
        </w:rPr>
      </w:pPr>
      <w:r>
        <w:rPr>
          <w:noProof/>
          <w:lang w:val="en-US" w:eastAsia="zh-CN"/>
        </w:rPr>
        <w:drawing>
          <wp:inline distT="0" distB="0" distL="0" distR="0" wp14:anchorId="5D0C7F90" wp14:editId="4386AA67">
            <wp:extent cx="4081881" cy="1951931"/>
            <wp:effectExtent l="0" t="0" r="0" b="0"/>
            <wp:docPr id="2" name="图片 2" descr="C:\Users\y00595888\AppData\Roaming\eSpace_Desktop\UserData\y00595888\imagefiles\7A9D923A-028F-49E5-9E9F-4FE8818E6A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9D923A-028F-49E5-9E9F-4FE8818E6A96" descr="C:\Users\y00595888\AppData\Roaming\eSpace_Desktop\UserData\y00595888\imagefiles\7A9D923A-028F-49E5-9E9F-4FE8818E6A9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4493" cy="1957962"/>
                    </a:xfrm>
                    <a:prstGeom prst="rect">
                      <a:avLst/>
                    </a:prstGeom>
                    <a:noFill/>
                    <a:ln>
                      <a:noFill/>
                    </a:ln>
                  </pic:spPr>
                </pic:pic>
              </a:graphicData>
            </a:graphic>
          </wp:inline>
        </w:drawing>
      </w:r>
    </w:p>
    <w:p w14:paraId="712CB824" w14:textId="4B3106BB" w:rsidR="00167F37" w:rsidRPr="00233ED6" w:rsidRDefault="003E00A0" w:rsidP="003E00A0">
      <w:pPr>
        <w:pStyle w:val="aa"/>
        <w:rPr>
          <w:rFonts w:eastAsia="宋体"/>
          <w:lang w:eastAsia="zh-CN"/>
        </w:rPr>
      </w:pPr>
      <w:bookmarkStart w:id="1" w:name="_Ref158301702"/>
      <w:r>
        <w:t xml:space="preserve">Figure </w:t>
      </w:r>
      <w:r>
        <w:fldChar w:fldCharType="begin"/>
      </w:r>
      <w:r>
        <w:instrText xml:space="preserve"> SEQ Figure \* ARABIC </w:instrText>
      </w:r>
      <w:r>
        <w:fldChar w:fldCharType="separate"/>
      </w:r>
      <w:r w:rsidR="00750413">
        <w:rPr>
          <w:noProof/>
        </w:rPr>
        <w:t>1</w:t>
      </w:r>
      <w:r>
        <w:fldChar w:fldCharType="end"/>
      </w:r>
      <w:bookmarkEnd w:id="1"/>
      <w:r>
        <w:tab/>
      </w:r>
      <w:r w:rsidR="00167F37" w:rsidRPr="00233ED6">
        <w:rPr>
          <w:rFonts w:eastAsia="宋体"/>
          <w:lang w:eastAsia="zh-CN"/>
        </w:rPr>
        <w:t>Preamble in NB IoT</w:t>
      </w:r>
    </w:p>
    <w:p w14:paraId="5BA1344A" w14:textId="77777777" w:rsidR="00167F37" w:rsidRPr="00233ED6" w:rsidRDefault="00167F37" w:rsidP="00167F37">
      <w:pPr>
        <w:pStyle w:val="a5"/>
        <w:ind w:leftChars="0"/>
        <w:rPr>
          <w:rFonts w:eastAsia="宋体"/>
          <w:lang w:eastAsia="zh-CN"/>
        </w:rPr>
      </w:pPr>
      <w:r>
        <w:rPr>
          <w:noProof/>
          <w:lang w:val="en-US" w:eastAsia="zh-CN"/>
        </w:rPr>
        <w:drawing>
          <wp:inline distT="0" distB="0" distL="0" distR="0" wp14:anchorId="20440B42" wp14:editId="6D70B4A5">
            <wp:extent cx="4754880" cy="1142016"/>
            <wp:effectExtent l="0" t="0" r="7620" b="1270"/>
            <wp:docPr id="7" name="图片 7" descr="C:\Users\y00595888\AppData\Roaming\eSpace_Desktop\UserData\y00595888\imagefiles\9B0DB6A2-8CAD-4E7E-882F-D0574C5934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B0DB6A2-8CAD-4E7E-882F-D0574C593413" descr="C:\Users\y00595888\AppData\Roaming\eSpace_Desktop\UserData\y00595888\imagefiles\9B0DB6A2-8CAD-4E7E-882F-D0574C59341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2616" cy="1148678"/>
                    </a:xfrm>
                    <a:prstGeom prst="rect">
                      <a:avLst/>
                    </a:prstGeom>
                    <a:noFill/>
                    <a:ln>
                      <a:noFill/>
                    </a:ln>
                  </pic:spPr>
                </pic:pic>
              </a:graphicData>
            </a:graphic>
          </wp:inline>
        </w:drawing>
      </w:r>
    </w:p>
    <w:p w14:paraId="525FD46C" w14:textId="26858C10" w:rsidR="00167F37" w:rsidRPr="00233ED6" w:rsidRDefault="003E00A0" w:rsidP="003E00A0">
      <w:pPr>
        <w:pStyle w:val="aa"/>
        <w:rPr>
          <w:rFonts w:eastAsia="宋体"/>
          <w:lang w:eastAsia="zh-CN"/>
        </w:rPr>
      </w:pPr>
      <w:bookmarkStart w:id="2" w:name="_Ref158301711"/>
      <w:r>
        <w:t xml:space="preserve">Figure </w:t>
      </w:r>
      <w:r>
        <w:fldChar w:fldCharType="begin"/>
      </w:r>
      <w:r>
        <w:instrText xml:space="preserve"> SEQ Figure \* ARABIC </w:instrText>
      </w:r>
      <w:r>
        <w:fldChar w:fldCharType="separate"/>
      </w:r>
      <w:r w:rsidR="00750413">
        <w:rPr>
          <w:noProof/>
        </w:rPr>
        <w:t>2</w:t>
      </w:r>
      <w:r>
        <w:fldChar w:fldCharType="end"/>
      </w:r>
      <w:bookmarkEnd w:id="2"/>
      <w:r>
        <w:tab/>
      </w:r>
      <w:r w:rsidR="00167F37" w:rsidRPr="00233ED6">
        <w:rPr>
          <w:rFonts w:eastAsia="宋体"/>
          <w:lang w:eastAsia="zh-CN"/>
        </w:rPr>
        <w:t>Timing difference between different UEs</w:t>
      </w:r>
    </w:p>
    <w:p w14:paraId="2DC02CA1" w14:textId="7521FA2D" w:rsidR="00167F37" w:rsidRPr="00167F37" w:rsidRDefault="00167F37" w:rsidP="00B21AA3">
      <w:pPr>
        <w:rPr>
          <w:rFonts w:eastAsia="宋体"/>
          <w:i/>
          <w:strike/>
          <w:color w:val="C00000"/>
          <w:lang w:eastAsia="zh-CN"/>
        </w:rPr>
      </w:pPr>
      <w:r w:rsidRPr="00233ED6">
        <w:rPr>
          <w:rFonts w:eastAsia="宋体"/>
          <w:b/>
          <w:i/>
          <w:lang w:eastAsia="zh-CN"/>
        </w:rPr>
        <w:t xml:space="preserve">Proposal </w:t>
      </w:r>
      <w:r w:rsidR="00EF4A9D">
        <w:rPr>
          <w:rFonts w:eastAsia="宋体"/>
          <w:b/>
          <w:i/>
          <w:lang w:eastAsia="zh-CN"/>
        </w:rPr>
        <w:t>2</w:t>
      </w:r>
      <w:r w:rsidRPr="00233ED6">
        <w:rPr>
          <w:rFonts w:eastAsia="宋体"/>
          <w:b/>
          <w:i/>
          <w:lang w:eastAsia="zh-CN"/>
        </w:rPr>
        <w:t xml:space="preserve">: </w:t>
      </w:r>
      <w:r w:rsidR="003941E7">
        <w:rPr>
          <w:rFonts w:eastAsia="宋体"/>
          <w:b/>
          <w:i/>
          <w:lang w:eastAsia="zh-CN"/>
        </w:rPr>
        <w:t>P</w:t>
      </w:r>
      <w:r w:rsidR="00404838">
        <w:rPr>
          <w:rFonts w:eastAsia="宋体"/>
          <w:b/>
          <w:i/>
          <w:lang w:eastAsia="zh-CN"/>
        </w:rPr>
        <w:t xml:space="preserve">rioritize </w:t>
      </w:r>
      <w:r w:rsidR="002B0E19">
        <w:rPr>
          <w:rFonts w:eastAsia="宋体"/>
          <w:b/>
          <w:i/>
          <w:lang w:eastAsia="zh-CN"/>
        </w:rPr>
        <w:t xml:space="preserve">enhancement of NPUSCH over </w:t>
      </w:r>
      <w:r w:rsidR="00EF4C19">
        <w:rPr>
          <w:rFonts w:eastAsia="宋体"/>
          <w:b/>
          <w:i/>
          <w:lang w:eastAsia="zh-CN"/>
        </w:rPr>
        <w:t>NPRACH in Rel-19 IoT NTN.</w:t>
      </w:r>
    </w:p>
    <w:p w14:paraId="06B9AD99" w14:textId="21D39648" w:rsidR="00EF12F1" w:rsidRDefault="00EF12F1" w:rsidP="00E77EA1">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Enhancement of NPU</w:t>
      </w:r>
      <w:r w:rsidR="008D2ED3">
        <w:rPr>
          <w:rFonts w:ascii="Times New Roman" w:eastAsia="宋体" w:hAnsi="Times New Roman" w:hint="eastAsia"/>
          <w:lang w:eastAsia="zh-CN"/>
        </w:rPr>
        <w:t>S</w:t>
      </w:r>
      <w:r>
        <w:rPr>
          <w:rFonts w:ascii="Times New Roman" w:eastAsia="宋体" w:hAnsi="Times New Roman"/>
          <w:lang w:eastAsia="zh-CN"/>
        </w:rPr>
        <w:t>CH format 1 with OCC</w:t>
      </w:r>
    </w:p>
    <w:p w14:paraId="58D2AC22" w14:textId="657E52AA" w:rsidR="009538C1" w:rsidRDefault="00483712" w:rsidP="00DF1162">
      <w:pPr>
        <w:jc w:val="both"/>
        <w:rPr>
          <w:rFonts w:eastAsia="宋体"/>
          <w:lang w:eastAsia="zh-CN"/>
        </w:rPr>
      </w:pPr>
      <w:r>
        <w:rPr>
          <w:rFonts w:eastAsia="宋体" w:hint="eastAsia"/>
          <w:lang w:eastAsia="zh-CN"/>
        </w:rPr>
        <w:t>A</w:t>
      </w:r>
      <w:r>
        <w:rPr>
          <w:rFonts w:eastAsia="宋体"/>
          <w:lang w:eastAsia="zh-CN"/>
        </w:rPr>
        <w:t xml:space="preserve"> </w:t>
      </w:r>
      <w:r w:rsidR="00DF1162">
        <w:rPr>
          <w:rFonts w:eastAsia="宋体"/>
          <w:lang w:eastAsia="zh-CN"/>
        </w:rPr>
        <w:t xml:space="preserve">NPUSCH format 1 occupies </w:t>
      </w:r>
      <m:oMath>
        <m:r>
          <w:rPr>
            <w:rFonts w:ascii="Cambria Math" w:eastAsia="宋体" w:hAnsi="Cambria Math"/>
            <w:lang w:eastAsia="zh-CN"/>
          </w:rPr>
          <m:t>N</m:t>
        </m:r>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DF1162">
        <w:rPr>
          <w:rFonts w:eastAsia="宋体" w:hint="eastAsia"/>
          <w:lang w:eastAsia="zh-CN"/>
        </w:rPr>
        <w:t xml:space="preserve"> </w:t>
      </w:r>
      <w:r w:rsidR="00DF1162">
        <w:rPr>
          <w:rFonts w:eastAsia="宋体"/>
          <w:lang w:eastAsia="zh-CN"/>
        </w:rPr>
        <w:t xml:space="preserve">slots.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oMath>
      <w:r w:rsidR="00DF1162">
        <w:rPr>
          <w:rFonts w:eastAsia="宋体" w:hint="eastAsia"/>
          <w:lang w:eastAsia="zh-CN"/>
        </w:rPr>
        <w:t xml:space="preserve"> </w:t>
      </w:r>
      <w:r w:rsidR="00DF1162">
        <w:rPr>
          <w:rFonts w:eastAsia="宋体"/>
          <w:lang w:eastAsia="zh-CN"/>
        </w:rPr>
        <w:t xml:space="preserve">is a repetition number indicated by </w:t>
      </w:r>
      <w:r w:rsidR="00DF1162" w:rsidRPr="001A7C01">
        <w:rPr>
          <w:rFonts w:hint="eastAsia"/>
          <w:lang w:eastAsia="zh-CN"/>
        </w:rPr>
        <w:t>repetition number</w:t>
      </w:r>
      <w:r w:rsidR="00DF1162" w:rsidRPr="001A7C01">
        <w:rPr>
          <w:rFonts w:eastAsia="宋体" w:hint="eastAsia"/>
          <w:lang w:eastAsia="zh-CN"/>
        </w:rPr>
        <w:t xml:space="preserve"> </w:t>
      </w:r>
      <w:r w:rsidR="00DF1162" w:rsidRPr="001A7C01">
        <w:rPr>
          <w:rFonts w:eastAsia="宋体"/>
          <w:lang w:eastAsia="zh-CN"/>
        </w:rPr>
        <w:t xml:space="preserve">field </w:t>
      </w:r>
      <w:r w:rsidR="00DF1162">
        <w:rPr>
          <w:rFonts w:eastAsia="宋体"/>
          <w:lang w:eastAsia="zh-CN"/>
        </w:rPr>
        <w:t xml:space="preserve">of NPDCCH format N0 or configured by higher layer for preconfigured </w:t>
      </w:r>
      <w:proofErr w:type="gramStart"/>
      <w:r w:rsidR="009538C1">
        <w:rPr>
          <w:rFonts w:eastAsia="宋体"/>
          <w:lang w:eastAsia="zh-CN"/>
        </w:rPr>
        <w:t>uplink</w:t>
      </w:r>
      <w:r w:rsidR="006A094C">
        <w:rPr>
          <w:rFonts w:eastAsia="宋体"/>
          <w:lang w:eastAsia="zh-CN"/>
        </w:rPr>
        <w:t>.</w:t>
      </w:r>
      <w:proofErr w:type="gramEnd"/>
      <w:r w:rsidR="00DF1162">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oMath>
      <w:r w:rsidR="009538C1">
        <w:rPr>
          <w:rFonts w:eastAsia="宋体" w:hint="eastAsia"/>
          <w:lang w:eastAsia="zh-CN"/>
        </w:rPr>
        <w:t xml:space="preserve"> </w:t>
      </w:r>
      <w:r w:rsidR="009538C1">
        <w:rPr>
          <w:rFonts w:eastAsia="宋体"/>
          <w:lang w:eastAsia="zh-CN"/>
        </w:rPr>
        <w:t xml:space="preserve">is </w:t>
      </w:r>
      <w:r w:rsidR="008D623F">
        <w:rPr>
          <w:rFonts w:eastAsia="宋体"/>
          <w:lang w:eastAsia="zh-CN"/>
        </w:rPr>
        <w:t>the</w:t>
      </w:r>
      <w:r w:rsidR="009538C1">
        <w:rPr>
          <w:rFonts w:eastAsia="宋体"/>
          <w:lang w:eastAsia="zh-CN"/>
        </w:rPr>
        <w:t xml:space="preserve"> number of resource unit</w:t>
      </w:r>
      <w:r w:rsidR="008D623F">
        <w:rPr>
          <w:rFonts w:eastAsia="宋体"/>
          <w:lang w:eastAsia="zh-CN"/>
        </w:rPr>
        <w:t>s</w:t>
      </w:r>
      <w:r w:rsidR="009538C1">
        <w:rPr>
          <w:rFonts w:eastAsia="宋体"/>
          <w:lang w:eastAsia="zh-CN"/>
        </w:rPr>
        <w:t xml:space="preserve"> indicated by the resource assignment field of NPDCCH format N0 or configured by higher layer parameter for preconfigured uplink.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9538C1">
        <w:rPr>
          <w:rFonts w:eastAsia="宋体" w:hint="eastAsia"/>
          <w:lang w:eastAsia="zh-CN"/>
        </w:rPr>
        <w:t xml:space="preserve"> </w:t>
      </w:r>
      <w:r w:rsidR="009538C1">
        <w:rPr>
          <w:rFonts w:eastAsia="宋体"/>
          <w:lang w:eastAsia="zh-CN"/>
        </w:rPr>
        <w:t>is the number of slots in a resource unit.</w:t>
      </w:r>
    </w:p>
    <w:p w14:paraId="59B9CC5E" w14:textId="411EE360" w:rsidR="00DF1162" w:rsidRDefault="005B267F" w:rsidP="00DF1162">
      <w:pPr>
        <w:jc w:val="both"/>
        <w:rPr>
          <w:rFonts w:eastAsia="宋体"/>
          <w:lang w:eastAsia="zh-CN"/>
        </w:rPr>
      </w:pPr>
      <w:r>
        <w:rPr>
          <w:rFonts w:eastAsia="宋体"/>
          <w:lang w:eastAsia="zh-CN"/>
        </w:rPr>
        <w:t xml:space="preserve">After mapping </w:t>
      </w:r>
      <w:r w:rsidR="008D623F">
        <w:rPr>
          <w:rFonts w:eastAsia="宋体"/>
          <w:lang w:eastAsia="zh-CN"/>
        </w:rPr>
        <w:t>of</w:t>
      </w:r>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sidR="00DF1162">
        <w:rPr>
          <w:rFonts w:eastAsia="宋体" w:hint="eastAsia"/>
          <w:lang w:eastAsia="zh-CN"/>
        </w:rPr>
        <w:t xml:space="preserve"> </w:t>
      </w:r>
      <w:r w:rsidR="00DF1162">
        <w:rPr>
          <w:rFonts w:eastAsia="宋体"/>
          <w:lang w:eastAsia="zh-CN"/>
        </w:rPr>
        <w:t>slots</w:t>
      </w:r>
      <w:r>
        <w:rPr>
          <w:rFonts w:eastAsia="宋体"/>
          <w:lang w:eastAsia="zh-CN"/>
        </w:rPr>
        <w:t xml:space="preserve">,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sidR="00DF1162">
        <w:rPr>
          <w:rFonts w:eastAsia="宋体"/>
          <w:lang w:eastAsia="zh-CN"/>
        </w:rPr>
        <w:t xml:space="preserve"> </w:t>
      </w:r>
      <w:r w:rsidR="008D623F">
        <w:rPr>
          <w:rFonts w:eastAsia="宋体"/>
          <w:lang w:eastAsia="zh-CN"/>
        </w:rPr>
        <w:t xml:space="preserve">slots </w:t>
      </w:r>
      <w:proofErr w:type="gramStart"/>
      <w:r>
        <w:rPr>
          <w:rFonts w:eastAsia="宋体" w:hint="eastAsia"/>
          <w:lang w:eastAsia="zh-CN"/>
        </w:rPr>
        <w:t>is</w:t>
      </w:r>
      <w:proofErr w:type="gramEnd"/>
      <w:r>
        <w:rPr>
          <w:rFonts w:eastAsia="宋体"/>
          <w:lang w:eastAsia="zh-CN"/>
        </w:rPr>
        <w:t xml:space="preserve"> </w:t>
      </w:r>
      <w:r w:rsidR="00DF1162">
        <w:rPr>
          <w:rFonts w:eastAsia="宋体"/>
          <w:lang w:eastAsia="zh-CN"/>
        </w:rPr>
        <w:t xml:space="preserve">repeated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Pr>
          <w:rFonts w:eastAsia="宋体" w:hint="eastAsia"/>
          <w:lang w:eastAsia="zh-CN"/>
        </w:rPr>
        <w:t>-</w:t>
      </w:r>
      <w:r>
        <w:rPr>
          <w:rFonts w:eastAsia="宋体"/>
          <w:lang w:eastAsia="zh-CN"/>
        </w:rPr>
        <w:t>1</w:t>
      </w:r>
      <w:r w:rsidR="00DF1162">
        <w:rPr>
          <w:rFonts w:eastAsia="宋体" w:hint="eastAsia"/>
          <w:lang w:eastAsia="zh-CN"/>
        </w:rPr>
        <w:t xml:space="preserve"> </w:t>
      </w:r>
      <w:r>
        <w:rPr>
          <w:rFonts w:eastAsia="宋体"/>
          <w:lang w:eastAsia="zh-CN"/>
        </w:rPr>
        <w:t xml:space="preserve">additional </w:t>
      </w:r>
      <w:r w:rsidR="00DF1162">
        <w:rPr>
          <w:rFonts w:eastAsia="宋体"/>
          <w:lang w:eastAsia="zh-CN"/>
        </w:rPr>
        <w:t xml:space="preserve">times before continuing mapping of </w:t>
      </w:r>
      <w:r w:rsidR="000E5B9A">
        <w:rPr>
          <w:rFonts w:eastAsia="宋体"/>
          <w:lang w:eastAsia="zh-CN"/>
        </w:rPr>
        <w:t xml:space="preserve">the rest of </w:t>
      </w:r>
      <w:r w:rsidR="00DF1162">
        <w:rPr>
          <w:rFonts w:eastAsia="宋体"/>
          <w:lang w:eastAsia="zh-CN"/>
        </w:rPr>
        <w:t>data</w:t>
      </w:r>
      <w:r>
        <w:rPr>
          <w:rFonts w:eastAsia="宋体"/>
          <w:lang w:eastAsia="zh-CN"/>
        </w:rPr>
        <w:t xml:space="preserve"> in the following slots</w:t>
      </w:r>
      <w:r w:rsidR="00DF1162">
        <w:rPr>
          <w:rFonts w:eastAsia="宋体"/>
          <w:lang w:eastAsia="zh-CN"/>
        </w:rPr>
        <w:t xml:space="preserve">. </w:t>
      </w:r>
      <w:r w:rsidR="000E5B9A">
        <w:rPr>
          <w:rFonts w:eastAsia="宋体"/>
          <w:lang w:eastAsia="zh-CN"/>
        </w:rPr>
        <w:t xml:space="preserve">For a NPUSCH associated with a TB, the </w:t>
      </w:r>
      <w:r w:rsidR="00CA0BF0">
        <w:rPr>
          <w:rFonts w:eastAsia="宋体"/>
          <w:lang w:eastAsia="zh-CN"/>
        </w:rPr>
        <w:t xml:space="preserve">total </w:t>
      </w:r>
      <m:oMath>
        <m:r>
          <w:rPr>
            <w:rFonts w:ascii="Cambria Math" w:eastAsia="宋体" w:hAnsi="Cambria Math"/>
            <w:lang w:eastAsia="zh-CN"/>
          </w:rPr>
          <m:t>N</m:t>
        </m:r>
      </m:oMath>
      <w:r w:rsidR="000E5B9A">
        <w:rPr>
          <w:rFonts w:eastAsia="宋体"/>
          <w:lang w:eastAsia="zh-CN"/>
        </w:rPr>
        <w:t xml:space="preserve"> UL slots are separated into </w:t>
      </w:r>
      <m:oMath>
        <m:f>
          <m:fPr>
            <m:type m:val="lin"/>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num>
          <m:den>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den>
        </m:f>
      </m:oMath>
      <w:r w:rsidR="00CA0BF0">
        <w:rPr>
          <w:rFonts w:eastAsia="宋体" w:hint="eastAsia"/>
          <w:lang w:eastAsia="zh-CN"/>
        </w:rPr>
        <w:t xml:space="preserve"> </w:t>
      </w:r>
      <w:r w:rsidR="0065334F">
        <w:rPr>
          <w:rFonts w:eastAsia="宋体"/>
          <w:lang w:eastAsia="zh-CN"/>
        </w:rPr>
        <w:t xml:space="preserve">slot </w:t>
      </w:r>
      <w:r w:rsidR="00CA0BF0">
        <w:rPr>
          <w:rFonts w:eastAsia="宋体"/>
          <w:lang w:eastAsia="zh-CN"/>
        </w:rPr>
        <w:t xml:space="preserve">blocks and each slot block include </w:t>
      </w:r>
      <m:oMath>
        <m:r>
          <w:rPr>
            <w:rFonts w:ascii="Cambria Math" w:eastAsia="宋体" w:hAnsi="Cambria Math"/>
            <w:lang w:eastAsia="zh-CN"/>
          </w:rPr>
          <m:t>B</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CA0BF0">
        <w:rPr>
          <w:rFonts w:eastAsia="宋体" w:hint="eastAsia"/>
          <w:lang w:eastAsia="zh-CN"/>
        </w:rPr>
        <w:t xml:space="preserve"> </w:t>
      </w:r>
      <w:r w:rsidR="00CA0BF0">
        <w:rPr>
          <w:rFonts w:eastAsia="宋体"/>
          <w:lang w:eastAsia="zh-CN"/>
        </w:rPr>
        <w:t>consecutive slots. T</w:t>
      </w:r>
      <w:r w:rsidR="00DF1162">
        <w:rPr>
          <w:rFonts w:eastAsia="宋体"/>
          <w:lang w:eastAsia="zh-CN"/>
        </w:rPr>
        <w:t xml:space="preserve">he </w:t>
      </w:r>
      <w:r w:rsidR="00CA0BF0">
        <w:rPr>
          <w:rFonts w:eastAsia="宋体"/>
          <w:lang w:eastAsia="zh-CN"/>
        </w:rPr>
        <w:t xml:space="preserve">two </w:t>
      </w:r>
      <w:r w:rsidR="00DF1162">
        <w:rPr>
          <w:rFonts w:eastAsia="宋体"/>
          <w:lang w:eastAsia="zh-CN"/>
        </w:rPr>
        <w:t>redundancy version</w:t>
      </w:r>
      <w:r w:rsidR="00CA0BF0">
        <w:rPr>
          <w:rFonts w:eastAsia="宋体"/>
          <w:lang w:eastAsia="zh-CN"/>
        </w:rPr>
        <w:t>s</w:t>
      </w:r>
      <w:r w:rsidR="0065334F">
        <w:rPr>
          <w:rFonts w:eastAsia="宋体"/>
          <w:lang w:eastAsia="zh-CN"/>
        </w:rPr>
        <w:t xml:space="preserve"> (</w:t>
      </w:r>
      <w:r w:rsidR="00DF1162">
        <w:rPr>
          <w:rFonts w:eastAsia="宋体"/>
          <w:lang w:eastAsia="zh-CN"/>
        </w:rPr>
        <w:t>RV0 and RV2</w:t>
      </w:r>
      <w:r w:rsidR="0065334F">
        <w:rPr>
          <w:rFonts w:eastAsia="宋体"/>
          <w:lang w:eastAsia="zh-CN"/>
        </w:rPr>
        <w:t>)</w:t>
      </w:r>
      <w:r w:rsidR="00CA0BF0">
        <w:rPr>
          <w:rFonts w:eastAsia="宋体"/>
          <w:lang w:eastAsia="zh-CN"/>
        </w:rPr>
        <w:t xml:space="preserve"> are cycled across the slot blocks</w:t>
      </w:r>
      <w:r w:rsidR="009345AE">
        <w:rPr>
          <w:rFonts w:eastAsia="宋体"/>
          <w:lang w:eastAsia="zh-CN"/>
        </w:rPr>
        <w:t xml:space="preserve"> [3]</w:t>
      </w:r>
      <w:r w:rsidR="00DF1162">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r>
          <w:rPr>
            <w:rFonts w:ascii="Cambria Math" w:eastAsia="宋体" w:hAnsi="Cambria Math" w:hint="eastAsia"/>
            <w:lang w:eastAsia="zh-CN"/>
          </w:rPr>
          <m:t>=</m:t>
        </m:r>
        <m:r>
          <w:rPr>
            <w:rFonts w:ascii="Cambria Math" w:eastAsia="宋体" w:hAnsi="Cambria Math"/>
            <w:lang w:eastAsia="zh-CN"/>
          </w:rPr>
          <m:t>1</m:t>
        </m:r>
      </m:oMath>
      <w:r w:rsidR="000E5B9A">
        <w:rPr>
          <w:rFonts w:eastAsia="宋体"/>
          <w:lang w:eastAsia="zh-CN"/>
        </w:rPr>
        <w:t xml:space="preserve"> for SCS of 3.75 kHz</w:t>
      </w:r>
      <w:r w:rsidR="000E5B9A">
        <w:rPr>
          <w:rFonts w:eastAsia="宋体" w:hint="eastAsia"/>
          <w:lang w:eastAsia="zh-CN"/>
        </w:rPr>
        <w:t xml:space="preserve"> </w:t>
      </w:r>
      <w:r w:rsidR="000E5B9A">
        <w:rPr>
          <w:rFonts w:eastAsia="宋体"/>
          <w:lang w:eastAsia="zh-CN"/>
        </w:rPr>
        <w:t xml:space="preserve">and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r>
          <w:rPr>
            <w:rFonts w:ascii="Cambria Math" w:eastAsia="宋体" w:hAnsi="Cambria Math" w:hint="eastAsia"/>
            <w:lang w:eastAsia="zh-CN"/>
          </w:rPr>
          <m:t>=</m:t>
        </m:r>
        <m:r>
          <w:rPr>
            <w:rFonts w:ascii="Cambria Math" w:eastAsia="宋体" w:hAnsi="Cambria Math"/>
            <w:lang w:eastAsia="zh-CN"/>
          </w:rPr>
          <m:t>2</m:t>
        </m:r>
      </m:oMath>
      <w:r w:rsidR="000E5B9A">
        <w:rPr>
          <w:rFonts w:eastAsia="宋体" w:hint="eastAsia"/>
          <w:lang w:eastAsia="zh-CN"/>
        </w:rPr>
        <w:t xml:space="preserve"> </w:t>
      </w:r>
      <w:r w:rsidR="000E5B9A">
        <w:rPr>
          <w:rFonts w:eastAsia="宋体"/>
          <w:lang w:eastAsia="zh-CN"/>
        </w:rPr>
        <w:t xml:space="preserve">for SCS of 15 kHz.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r>
          <w:rPr>
            <w:rFonts w:ascii="Cambria Math" w:eastAsia="宋体" w:hAnsi="Cambria Math"/>
            <w:lang w:eastAsia="zh-CN"/>
          </w:rPr>
          <m:t xml:space="preserve">=1  </m:t>
        </m:r>
      </m:oMath>
      <w:r w:rsidR="000E5B9A">
        <w:rPr>
          <w:rFonts w:eastAsia="宋体" w:hint="eastAsia"/>
          <w:lang w:eastAsia="zh-CN"/>
        </w:rPr>
        <w:t>f</w:t>
      </w:r>
      <w:r w:rsidR="000E5B9A">
        <w:rPr>
          <w:rFonts w:eastAsia="宋体"/>
          <w:lang w:eastAsia="zh-CN"/>
        </w:rPr>
        <w:t>or single-tone mode</w:t>
      </w:r>
      <w:r w:rsidR="00483712">
        <w:rPr>
          <w:rFonts w:eastAsia="宋体"/>
          <w:lang w:eastAsia="zh-CN"/>
        </w:rPr>
        <w:t xml:space="preserve"> </w:t>
      </w:r>
      <w:r w:rsidR="0065334F">
        <w:rPr>
          <w:rFonts w:eastAsia="宋体"/>
          <w:lang w:eastAsia="zh-CN"/>
        </w:rPr>
        <w:t>(</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sc</m:t>
            </m:r>
          </m:sub>
          <m:sup>
            <m:r>
              <m:rPr>
                <m:sty m:val="p"/>
              </m:rPr>
              <w:rPr>
                <w:rFonts w:ascii="Cambria Math" w:eastAsia="宋体" w:hAnsi="Cambria Math"/>
                <w:lang w:eastAsia="zh-CN"/>
              </w:rPr>
              <m:t>RU</m:t>
            </m:r>
          </m:sup>
        </m:sSubSup>
        <m:r>
          <w:rPr>
            <w:rFonts w:ascii="Cambria Math" w:eastAsia="宋体" w:hAnsi="Cambria Math"/>
            <w:lang w:eastAsia="zh-CN"/>
          </w:rPr>
          <m:t>=1</m:t>
        </m:r>
      </m:oMath>
      <w:r w:rsidR="0065334F">
        <w:rPr>
          <w:rFonts w:eastAsia="宋体"/>
          <w:lang w:eastAsia="zh-CN"/>
        </w:rPr>
        <w:t>)</w:t>
      </w:r>
      <w:r w:rsidR="000E5B9A">
        <w:rPr>
          <w:rFonts w:eastAsia="宋体"/>
          <w:lang w:eastAsia="zh-CN"/>
        </w:rPr>
        <w:t xml:space="preserve">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r>
          <w:rPr>
            <w:rFonts w:ascii="Cambria Math" w:eastAsia="宋体" w:hAnsi="Cambria Math"/>
            <w:lang w:eastAsia="zh-CN"/>
          </w:rPr>
          <m:t>=</m:t>
        </m:r>
        <m:r>
          <m:rPr>
            <m:sty m:val="p"/>
          </m:rPr>
          <w:rPr>
            <w:rFonts w:ascii="Cambria Math" w:eastAsia="宋体" w:hAnsi="Cambria Math"/>
            <w:lang w:eastAsia="zh-CN"/>
          </w:rPr>
          <m:t>min⁡</m:t>
        </m:r>
        <m:r>
          <w:rPr>
            <w:rFonts w:ascii="Cambria Math" w:eastAsia="宋体" w:hAnsi="Cambria Math"/>
            <w:lang w:eastAsia="zh-CN"/>
          </w:rPr>
          <m:t>(</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num>
              <m:den>
                <m:r>
                  <w:rPr>
                    <w:rFonts w:ascii="Cambria Math" w:eastAsia="宋体" w:hAnsi="Cambria Math"/>
                    <w:lang w:eastAsia="zh-CN"/>
                  </w:rPr>
                  <m:t>2</m:t>
                </m:r>
              </m:den>
            </m:f>
          </m:e>
        </m:d>
        <m:r>
          <w:rPr>
            <w:rFonts w:ascii="Cambria Math" w:eastAsia="宋体" w:hAnsi="Cambria Math"/>
            <w:lang w:eastAsia="zh-CN"/>
          </w:rPr>
          <m:t xml:space="preserve">,4)  </m:t>
        </m:r>
      </m:oMath>
      <w:r w:rsidR="000E5B9A">
        <w:rPr>
          <w:rFonts w:eastAsia="宋体" w:hint="eastAsia"/>
          <w:lang w:eastAsia="zh-CN"/>
        </w:rPr>
        <w:t>f</w:t>
      </w:r>
      <w:r w:rsidR="000E5B9A">
        <w:rPr>
          <w:rFonts w:eastAsia="宋体"/>
          <w:lang w:eastAsia="zh-CN"/>
        </w:rPr>
        <w:t xml:space="preserve">or multi-tone </w:t>
      </w:r>
      <w:proofErr w:type="gramStart"/>
      <w:r w:rsidR="000E5B9A">
        <w:rPr>
          <w:rFonts w:eastAsia="宋体"/>
          <w:lang w:eastAsia="zh-CN"/>
        </w:rPr>
        <w:t>mode</w:t>
      </w:r>
      <w:r w:rsidR="00483712">
        <w:rPr>
          <w:rFonts w:eastAsia="宋体"/>
          <w:lang w:eastAsia="zh-CN"/>
        </w:rPr>
        <w:t>(</w:t>
      </w:r>
      <w:proofErr w:type="gramEnd"/>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sc</m:t>
            </m:r>
          </m:sub>
          <m:sup>
            <m:r>
              <m:rPr>
                <m:sty m:val="p"/>
              </m:rPr>
              <w:rPr>
                <w:rFonts w:ascii="Cambria Math" w:eastAsia="宋体" w:hAnsi="Cambria Math"/>
                <w:lang w:eastAsia="zh-CN"/>
              </w:rPr>
              <m:t>RU</m:t>
            </m:r>
          </m:sup>
        </m:sSubSup>
        <m:r>
          <w:rPr>
            <w:rFonts w:ascii="Cambria Math" w:eastAsia="宋体" w:hAnsi="Cambria Math"/>
            <w:lang w:eastAsia="zh-CN"/>
          </w:rPr>
          <m:t>&gt;1</m:t>
        </m:r>
      </m:oMath>
      <w:r w:rsidR="00483712">
        <w:rPr>
          <w:rFonts w:eastAsia="宋体"/>
          <w:lang w:eastAsia="zh-CN"/>
        </w:rPr>
        <w:t>)</w:t>
      </w:r>
      <w:r w:rsidR="000E5B9A">
        <w:rPr>
          <w:rFonts w:eastAsia="宋体"/>
          <w:lang w:eastAsia="zh-CN"/>
        </w:rPr>
        <w:t>.</w:t>
      </w:r>
      <w:r w:rsidR="0065334F">
        <w:rPr>
          <w:rFonts w:eastAsia="宋体"/>
          <w:lang w:eastAsia="zh-CN"/>
        </w:rPr>
        <w:t xml:space="preserve"> </w:t>
      </w:r>
      <w:r w:rsidR="0065334F" w:rsidRPr="003941E7">
        <w:rPr>
          <w:rFonts w:eastAsia="宋体"/>
          <w:lang w:eastAsia="zh-CN"/>
        </w:rPr>
        <w:t xml:space="preserve">Several examples are provided in </w:t>
      </w:r>
      <w:r w:rsidR="003E00A0">
        <w:rPr>
          <w:rFonts w:eastAsia="宋体"/>
          <w:b/>
          <w:lang w:eastAsia="zh-CN"/>
        </w:rPr>
        <w:fldChar w:fldCharType="begin"/>
      </w:r>
      <w:r w:rsidR="003E00A0">
        <w:rPr>
          <w:rFonts w:eastAsia="宋体"/>
          <w:lang w:eastAsia="zh-CN"/>
        </w:rPr>
        <w:instrText xml:space="preserve"> REF _Ref158301757 \h </w:instrText>
      </w:r>
      <w:r w:rsidR="003E00A0">
        <w:rPr>
          <w:rFonts w:eastAsia="宋体"/>
          <w:b/>
          <w:lang w:eastAsia="zh-CN"/>
        </w:rPr>
      </w:r>
      <w:r w:rsidR="003E00A0">
        <w:rPr>
          <w:rFonts w:eastAsia="宋体"/>
          <w:b/>
          <w:lang w:eastAsia="zh-CN"/>
        </w:rPr>
        <w:fldChar w:fldCharType="separate"/>
      </w:r>
      <w:r w:rsidR="003E00A0">
        <w:t xml:space="preserve">Table </w:t>
      </w:r>
      <w:r w:rsidR="003E00A0">
        <w:rPr>
          <w:noProof/>
        </w:rPr>
        <w:t>1</w:t>
      </w:r>
      <w:r w:rsidR="003E00A0">
        <w:rPr>
          <w:rFonts w:eastAsia="宋体"/>
          <w:b/>
          <w:lang w:eastAsia="zh-CN"/>
        </w:rPr>
        <w:fldChar w:fldCharType="end"/>
      </w:r>
      <w:r w:rsidR="0065334F" w:rsidRPr="003941E7">
        <w:rPr>
          <w:rFonts w:eastAsia="宋体"/>
          <w:lang w:eastAsia="zh-CN"/>
        </w:rPr>
        <w:t xml:space="preserve"> and illustrated in</w:t>
      </w:r>
      <w:r w:rsidR="003E00A0">
        <w:rPr>
          <w:rFonts w:eastAsia="宋体"/>
          <w:lang w:eastAsia="zh-CN"/>
        </w:rPr>
        <w:t xml:space="preserve"> </w:t>
      </w:r>
      <w:r w:rsidR="003E00A0">
        <w:rPr>
          <w:rFonts w:eastAsia="宋体"/>
          <w:lang w:eastAsia="zh-CN"/>
        </w:rPr>
        <w:fldChar w:fldCharType="begin"/>
      </w:r>
      <w:r w:rsidR="003E00A0">
        <w:rPr>
          <w:rFonts w:eastAsia="宋体"/>
          <w:lang w:eastAsia="zh-CN"/>
        </w:rPr>
        <w:instrText xml:space="preserve"> REF _Ref158301783 \h </w:instrText>
      </w:r>
      <w:r w:rsidR="003E00A0">
        <w:rPr>
          <w:rFonts w:eastAsia="宋体"/>
          <w:lang w:eastAsia="zh-CN"/>
        </w:rPr>
      </w:r>
      <w:r w:rsidR="003E00A0">
        <w:rPr>
          <w:rFonts w:eastAsia="宋体"/>
          <w:lang w:eastAsia="zh-CN"/>
        </w:rPr>
        <w:fldChar w:fldCharType="separate"/>
      </w:r>
      <w:r w:rsidR="003E00A0">
        <w:t xml:space="preserve">Figure </w:t>
      </w:r>
      <w:r w:rsidR="003E00A0">
        <w:rPr>
          <w:noProof/>
        </w:rPr>
        <w:t>3</w:t>
      </w:r>
      <w:r w:rsidR="003E00A0">
        <w:rPr>
          <w:rFonts w:eastAsia="宋体"/>
          <w:lang w:eastAsia="zh-CN"/>
        </w:rPr>
        <w:fldChar w:fldCharType="end"/>
      </w:r>
      <w:r w:rsidR="00140CF8">
        <w:rPr>
          <w:rFonts w:eastAsia="宋体"/>
          <w:lang w:eastAsia="zh-CN"/>
        </w:rPr>
        <w:t>.</w:t>
      </w:r>
    </w:p>
    <w:p w14:paraId="47E21DBF" w14:textId="25481618" w:rsidR="00DF1162" w:rsidRDefault="003E00A0" w:rsidP="003E00A0">
      <w:pPr>
        <w:pStyle w:val="aa"/>
        <w:rPr>
          <w:rFonts w:eastAsia="宋体"/>
          <w:lang w:eastAsia="zh-CN"/>
        </w:rPr>
      </w:pPr>
      <w:bookmarkStart w:id="3" w:name="_Ref158301757"/>
      <w:r>
        <w:t xml:space="preserve">Table </w:t>
      </w:r>
      <w:r>
        <w:fldChar w:fldCharType="begin"/>
      </w:r>
      <w:r>
        <w:instrText xml:space="preserve"> SEQ Table \* ARABIC </w:instrText>
      </w:r>
      <w:r>
        <w:fldChar w:fldCharType="separate"/>
      </w:r>
      <w:r>
        <w:rPr>
          <w:noProof/>
        </w:rPr>
        <w:t>1</w:t>
      </w:r>
      <w:r>
        <w:fldChar w:fldCharType="end"/>
      </w:r>
      <w:bookmarkEnd w:id="3"/>
      <w:r>
        <w:tab/>
      </w:r>
      <w:r w:rsidR="00DF1162">
        <w:rPr>
          <w:rFonts w:eastAsia="宋体"/>
          <w:lang w:eastAsia="zh-CN"/>
        </w:rPr>
        <w:t xml:space="preserve">Parameters of different </w:t>
      </w:r>
      <w:r>
        <w:rPr>
          <w:rFonts w:eastAsia="宋体"/>
          <w:lang w:eastAsia="zh-CN"/>
        </w:rPr>
        <w:t xml:space="preserve">resource allocation </w:t>
      </w:r>
      <w:r w:rsidR="00DF1162">
        <w:rPr>
          <w:rFonts w:eastAsia="宋体"/>
          <w:lang w:eastAsia="zh-CN"/>
        </w:rPr>
        <w:t>cases</w:t>
      </w:r>
    </w:p>
    <w:tbl>
      <w:tblPr>
        <w:tblStyle w:val="a9"/>
        <w:tblW w:w="0" w:type="auto"/>
        <w:tblLook w:val="04A0" w:firstRow="1" w:lastRow="0" w:firstColumn="1" w:lastColumn="0" w:noHBand="0" w:noVBand="1"/>
      </w:tblPr>
      <w:tblGrid>
        <w:gridCol w:w="1380"/>
        <w:gridCol w:w="1406"/>
        <w:gridCol w:w="1264"/>
        <w:gridCol w:w="1205"/>
        <w:gridCol w:w="1251"/>
        <w:gridCol w:w="1224"/>
        <w:gridCol w:w="993"/>
        <w:gridCol w:w="906"/>
      </w:tblGrid>
      <w:tr w:rsidR="00AC70E4" w14:paraId="394784A0" w14:textId="75D57ED0" w:rsidTr="0082136A">
        <w:tc>
          <w:tcPr>
            <w:tcW w:w="1380" w:type="dxa"/>
            <w:shd w:val="clear" w:color="auto" w:fill="AEAAAA" w:themeFill="background2" w:themeFillShade="BF"/>
            <w:vAlign w:val="center"/>
          </w:tcPr>
          <w:p w14:paraId="50EB1BF9" w14:textId="4D0DA378" w:rsidR="00AC70E4" w:rsidRDefault="00AC70E4" w:rsidP="0082136A">
            <w:pPr>
              <w:snapToGrid w:val="0"/>
              <w:spacing w:beforeLines="50" w:before="120" w:afterLines="50" w:after="120"/>
              <w:jc w:val="center"/>
              <w:rPr>
                <w:rFonts w:eastAsia="宋体"/>
                <w:lang w:eastAsia="zh-CN"/>
              </w:rPr>
            </w:pPr>
            <w:r>
              <w:rPr>
                <w:rFonts w:eastAsia="宋体"/>
                <w:lang w:eastAsia="zh-CN"/>
              </w:rPr>
              <w:t>Case</w:t>
            </w:r>
          </w:p>
        </w:tc>
        <w:tc>
          <w:tcPr>
            <w:tcW w:w="1406" w:type="dxa"/>
            <w:shd w:val="clear" w:color="auto" w:fill="AEAAAA" w:themeFill="background2" w:themeFillShade="BF"/>
            <w:vAlign w:val="center"/>
          </w:tcPr>
          <w:p w14:paraId="231CC79C" w14:textId="35C13A6C" w:rsidR="00AC70E4" w:rsidRDefault="00AC70E4" w:rsidP="0082136A">
            <w:pPr>
              <w:snapToGrid w:val="0"/>
              <w:spacing w:beforeLines="50" w:before="120" w:afterLines="50" w:after="120"/>
              <w:jc w:val="center"/>
              <w:rPr>
                <w:rFonts w:eastAsia="宋体"/>
                <w:lang w:eastAsia="zh-CN"/>
              </w:rPr>
            </w:pPr>
            <w:r>
              <w:rPr>
                <w:rFonts w:eastAsia="宋体"/>
                <w:lang w:eastAsia="zh-CN"/>
              </w:rPr>
              <w:t>SCS</w:t>
            </w:r>
          </w:p>
        </w:tc>
        <w:tc>
          <w:tcPr>
            <w:tcW w:w="1264" w:type="dxa"/>
            <w:shd w:val="clear" w:color="auto" w:fill="AEAAAA" w:themeFill="background2" w:themeFillShade="BF"/>
            <w:vAlign w:val="center"/>
          </w:tcPr>
          <w:p w14:paraId="22225F99" w14:textId="03CBF4E9" w:rsidR="00AC70E4" w:rsidRDefault="00F2714E" w:rsidP="0082136A">
            <w:pPr>
              <w:snapToGrid w:val="0"/>
              <w:spacing w:beforeLines="50" w:before="120" w:afterLines="50" w:after="120"/>
              <w:jc w:val="center"/>
              <w:rPr>
                <w:rFonts w:eastAsia="宋体"/>
                <w:lang w:eastAsia="zh-CN"/>
              </w:rPr>
            </w:pPr>
            <m:oMathPara>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sc</m:t>
                    </m:r>
                  </m:sub>
                  <m:sup>
                    <m:r>
                      <m:rPr>
                        <m:sty m:val="p"/>
                      </m:rPr>
                      <w:rPr>
                        <w:rFonts w:ascii="Cambria Math" w:eastAsia="宋体" w:hAnsi="Cambria Math"/>
                        <w:lang w:eastAsia="zh-CN"/>
                      </w:rPr>
                      <m:t>RU</m:t>
                    </m:r>
                  </m:sup>
                </m:sSubSup>
              </m:oMath>
            </m:oMathPara>
          </w:p>
        </w:tc>
        <w:tc>
          <w:tcPr>
            <w:tcW w:w="1205" w:type="dxa"/>
            <w:shd w:val="clear" w:color="auto" w:fill="AEAAAA" w:themeFill="background2" w:themeFillShade="BF"/>
            <w:vAlign w:val="center"/>
          </w:tcPr>
          <w:p w14:paraId="1BBA45B4" w14:textId="77777777" w:rsidR="00AC70E4" w:rsidRDefault="00F2714E" w:rsidP="0082136A">
            <w:pPr>
              <w:snapToGrid w:val="0"/>
              <w:spacing w:beforeLines="50" w:before="120" w:afterLines="50" w:after="120"/>
              <w:jc w:val="center"/>
              <w:rPr>
                <w:rFonts w:eastAsia="宋体"/>
                <w:lang w:eastAsia="zh-CN"/>
              </w:rPr>
            </w:pPr>
            <m:oMathPara>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m:oMathPara>
          </w:p>
        </w:tc>
        <w:tc>
          <w:tcPr>
            <w:tcW w:w="1251" w:type="dxa"/>
            <w:shd w:val="clear" w:color="auto" w:fill="AEAAAA" w:themeFill="background2" w:themeFillShade="BF"/>
            <w:vAlign w:val="center"/>
          </w:tcPr>
          <w:p w14:paraId="5410CB0E" w14:textId="04A80BCD" w:rsidR="00AC70E4" w:rsidRPr="00EF7FCF" w:rsidRDefault="00F2714E" w:rsidP="0082136A">
            <w:pPr>
              <w:snapToGrid w:val="0"/>
              <w:spacing w:beforeLines="50" w:before="120" w:afterLines="50" w:after="120"/>
              <w:jc w:val="center"/>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oMath>
            </m:oMathPara>
          </w:p>
        </w:tc>
        <w:tc>
          <w:tcPr>
            <w:tcW w:w="1224" w:type="dxa"/>
            <w:shd w:val="clear" w:color="auto" w:fill="AEAAAA" w:themeFill="background2" w:themeFillShade="BF"/>
            <w:vAlign w:val="center"/>
          </w:tcPr>
          <w:p w14:paraId="234AA890" w14:textId="77777777" w:rsidR="00AC70E4" w:rsidRDefault="00F2714E" w:rsidP="0082136A">
            <w:pPr>
              <w:snapToGrid w:val="0"/>
              <w:spacing w:beforeLines="50" w:before="120" w:afterLines="50" w:after="120"/>
              <w:jc w:val="center"/>
              <w:rPr>
                <w:rFonts w:eastAsia="宋体"/>
                <w:lang w:eastAsia="zh-CN"/>
              </w:rPr>
            </w:pPr>
            <m:oMathPara>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m:oMathPara>
          </w:p>
        </w:tc>
        <w:tc>
          <w:tcPr>
            <w:tcW w:w="993" w:type="dxa"/>
            <w:shd w:val="clear" w:color="auto" w:fill="AEAAAA" w:themeFill="background2" w:themeFillShade="BF"/>
            <w:vAlign w:val="center"/>
          </w:tcPr>
          <w:p w14:paraId="023152F0" w14:textId="11F38C00" w:rsidR="00AC70E4" w:rsidRPr="001066B0" w:rsidRDefault="00F2714E" w:rsidP="0082136A">
            <w:pPr>
              <w:snapToGrid w:val="0"/>
              <w:spacing w:beforeLines="50" w:before="120" w:afterLines="50" w:after="120"/>
              <w:jc w:val="center"/>
              <w:rPr>
                <w:lang w:eastAsia="zh-CN"/>
              </w:rPr>
            </w:pPr>
            <m:oMathPara>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m:oMathPara>
          </w:p>
        </w:tc>
        <w:tc>
          <w:tcPr>
            <w:tcW w:w="906" w:type="dxa"/>
            <w:shd w:val="clear" w:color="auto" w:fill="AEAAAA" w:themeFill="background2" w:themeFillShade="BF"/>
            <w:vAlign w:val="center"/>
          </w:tcPr>
          <w:p w14:paraId="1A6EF9B6" w14:textId="6EDEE584" w:rsidR="00AC70E4" w:rsidRDefault="00F2714E" w:rsidP="0082136A">
            <w:pPr>
              <w:snapToGrid w:val="0"/>
              <w:spacing w:beforeLines="50" w:before="120" w:afterLines="50" w:after="120"/>
              <w:jc w:val="center"/>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oMath>
            </m:oMathPara>
          </w:p>
        </w:tc>
      </w:tr>
      <w:tr w:rsidR="00AC70E4" w14:paraId="42B235B2" w14:textId="2E6E703E" w:rsidTr="0082136A">
        <w:tc>
          <w:tcPr>
            <w:tcW w:w="1380" w:type="dxa"/>
            <w:vAlign w:val="center"/>
          </w:tcPr>
          <w:p w14:paraId="2EE3CC7B" w14:textId="1F451846"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p>
        </w:tc>
        <w:tc>
          <w:tcPr>
            <w:tcW w:w="1406" w:type="dxa"/>
            <w:vAlign w:val="center"/>
          </w:tcPr>
          <w:p w14:paraId="2D7CDA11" w14:textId="669CF805"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r>
              <w:rPr>
                <w:rFonts w:eastAsia="宋体"/>
                <w:lang w:eastAsia="zh-CN"/>
              </w:rPr>
              <w:t>5 /3.75 kHz</w:t>
            </w:r>
          </w:p>
        </w:tc>
        <w:tc>
          <w:tcPr>
            <w:tcW w:w="1264" w:type="dxa"/>
            <w:vAlign w:val="center"/>
          </w:tcPr>
          <w:p w14:paraId="29C68669"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p>
        </w:tc>
        <w:tc>
          <w:tcPr>
            <w:tcW w:w="1205" w:type="dxa"/>
            <w:vAlign w:val="center"/>
          </w:tcPr>
          <w:p w14:paraId="401F2184"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r>
              <w:rPr>
                <w:rFonts w:eastAsia="宋体"/>
                <w:lang w:eastAsia="zh-CN"/>
              </w:rPr>
              <w:t>6</w:t>
            </w:r>
          </w:p>
        </w:tc>
        <w:tc>
          <w:tcPr>
            <w:tcW w:w="1251" w:type="dxa"/>
            <w:vAlign w:val="center"/>
          </w:tcPr>
          <w:p w14:paraId="0555A7B6"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2</w:t>
            </w:r>
          </w:p>
        </w:tc>
        <w:tc>
          <w:tcPr>
            <w:tcW w:w="1224" w:type="dxa"/>
            <w:vAlign w:val="center"/>
          </w:tcPr>
          <w:p w14:paraId="420FB407"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p>
        </w:tc>
        <w:tc>
          <w:tcPr>
            <w:tcW w:w="993" w:type="dxa"/>
            <w:vAlign w:val="center"/>
          </w:tcPr>
          <w:p w14:paraId="6F7A523F" w14:textId="2CD08C8F" w:rsidR="00AC70E4" w:rsidRDefault="00AC70E4" w:rsidP="0082136A">
            <w:pPr>
              <w:snapToGrid w:val="0"/>
              <w:spacing w:beforeLines="50" w:before="120" w:afterLines="50" w:after="120"/>
              <w:jc w:val="center"/>
              <w:rPr>
                <w:rFonts w:eastAsia="宋体"/>
                <w:lang w:eastAsia="zh-CN"/>
              </w:rPr>
            </w:pPr>
            <w:r>
              <w:rPr>
                <w:rFonts w:eastAsia="宋体"/>
                <w:lang w:eastAsia="zh-CN"/>
              </w:rPr>
              <w:t>1/</w:t>
            </w:r>
            <w:r>
              <w:rPr>
                <w:rFonts w:eastAsia="宋体" w:hint="eastAsia"/>
                <w:lang w:eastAsia="zh-CN"/>
              </w:rPr>
              <w:t>2</w:t>
            </w:r>
          </w:p>
        </w:tc>
        <w:tc>
          <w:tcPr>
            <w:tcW w:w="906" w:type="dxa"/>
            <w:vAlign w:val="center"/>
          </w:tcPr>
          <w:p w14:paraId="5DD4CC0B" w14:textId="48B8DC8E"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p>
        </w:tc>
      </w:tr>
      <w:tr w:rsidR="00AC70E4" w14:paraId="06EB615F" w14:textId="47A4B3D0" w:rsidTr="0082136A">
        <w:tc>
          <w:tcPr>
            <w:tcW w:w="1380" w:type="dxa"/>
            <w:vAlign w:val="center"/>
          </w:tcPr>
          <w:p w14:paraId="4B9426A3" w14:textId="38C0FB90"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2</w:t>
            </w:r>
          </w:p>
        </w:tc>
        <w:tc>
          <w:tcPr>
            <w:tcW w:w="1406" w:type="dxa"/>
            <w:vMerge w:val="restart"/>
            <w:vAlign w:val="center"/>
          </w:tcPr>
          <w:p w14:paraId="4EC304AD" w14:textId="74285D6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r>
              <w:rPr>
                <w:rFonts w:eastAsia="宋体"/>
                <w:lang w:eastAsia="zh-CN"/>
              </w:rPr>
              <w:t>5 kHz</w:t>
            </w:r>
          </w:p>
        </w:tc>
        <w:tc>
          <w:tcPr>
            <w:tcW w:w="1264" w:type="dxa"/>
            <w:vAlign w:val="center"/>
          </w:tcPr>
          <w:p w14:paraId="2A973658"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3</w:t>
            </w:r>
          </w:p>
        </w:tc>
        <w:tc>
          <w:tcPr>
            <w:tcW w:w="1205" w:type="dxa"/>
            <w:vAlign w:val="center"/>
          </w:tcPr>
          <w:p w14:paraId="060C8B1D"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8</w:t>
            </w:r>
          </w:p>
        </w:tc>
        <w:tc>
          <w:tcPr>
            <w:tcW w:w="1251" w:type="dxa"/>
            <w:vAlign w:val="center"/>
          </w:tcPr>
          <w:p w14:paraId="2A419368"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4</w:t>
            </w:r>
          </w:p>
        </w:tc>
        <w:tc>
          <w:tcPr>
            <w:tcW w:w="1224" w:type="dxa"/>
            <w:vAlign w:val="center"/>
          </w:tcPr>
          <w:p w14:paraId="30C0B547"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2</w:t>
            </w:r>
          </w:p>
        </w:tc>
        <w:tc>
          <w:tcPr>
            <w:tcW w:w="993" w:type="dxa"/>
            <w:vAlign w:val="center"/>
          </w:tcPr>
          <w:p w14:paraId="6BF73CFB"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2</w:t>
            </w:r>
          </w:p>
        </w:tc>
        <w:tc>
          <w:tcPr>
            <w:tcW w:w="906" w:type="dxa"/>
            <w:vAlign w:val="center"/>
          </w:tcPr>
          <w:p w14:paraId="14930908" w14:textId="4628102B" w:rsidR="00AC70E4" w:rsidRDefault="00AC70E4" w:rsidP="0082136A">
            <w:pPr>
              <w:snapToGrid w:val="0"/>
              <w:spacing w:beforeLines="50" w:before="120" w:afterLines="50" w:after="120"/>
              <w:jc w:val="center"/>
              <w:rPr>
                <w:rFonts w:eastAsia="宋体"/>
                <w:lang w:eastAsia="zh-CN"/>
              </w:rPr>
            </w:pPr>
            <w:r>
              <w:rPr>
                <w:rFonts w:eastAsia="宋体"/>
                <w:lang w:eastAsia="zh-CN"/>
              </w:rPr>
              <w:t>1</w:t>
            </w:r>
          </w:p>
        </w:tc>
      </w:tr>
      <w:tr w:rsidR="00AC70E4" w14:paraId="190B83C1" w14:textId="67CE42E8" w:rsidTr="0082136A">
        <w:tc>
          <w:tcPr>
            <w:tcW w:w="1380" w:type="dxa"/>
            <w:vAlign w:val="center"/>
          </w:tcPr>
          <w:p w14:paraId="12A2FED4" w14:textId="5E7F9DC0"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lastRenderedPageBreak/>
              <w:t>3</w:t>
            </w:r>
          </w:p>
        </w:tc>
        <w:tc>
          <w:tcPr>
            <w:tcW w:w="1406" w:type="dxa"/>
            <w:vMerge/>
            <w:vAlign w:val="center"/>
          </w:tcPr>
          <w:p w14:paraId="09E7204F" w14:textId="0D9B1C8D" w:rsidR="00AC70E4" w:rsidRDefault="00AC70E4" w:rsidP="0082136A">
            <w:pPr>
              <w:snapToGrid w:val="0"/>
              <w:spacing w:beforeLines="50" w:before="120" w:afterLines="50" w:after="120"/>
              <w:jc w:val="center"/>
              <w:rPr>
                <w:rFonts w:eastAsia="宋体"/>
                <w:lang w:eastAsia="zh-CN"/>
              </w:rPr>
            </w:pPr>
          </w:p>
        </w:tc>
        <w:tc>
          <w:tcPr>
            <w:tcW w:w="1264" w:type="dxa"/>
            <w:vAlign w:val="center"/>
          </w:tcPr>
          <w:p w14:paraId="02CF1CD7"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6</w:t>
            </w:r>
          </w:p>
        </w:tc>
        <w:tc>
          <w:tcPr>
            <w:tcW w:w="1205" w:type="dxa"/>
            <w:vAlign w:val="center"/>
          </w:tcPr>
          <w:p w14:paraId="5E92290A"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4</w:t>
            </w:r>
          </w:p>
        </w:tc>
        <w:tc>
          <w:tcPr>
            <w:tcW w:w="1251" w:type="dxa"/>
            <w:vAlign w:val="center"/>
          </w:tcPr>
          <w:p w14:paraId="283D42AC"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8</w:t>
            </w:r>
          </w:p>
        </w:tc>
        <w:tc>
          <w:tcPr>
            <w:tcW w:w="1224" w:type="dxa"/>
            <w:vAlign w:val="center"/>
          </w:tcPr>
          <w:p w14:paraId="51338964"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4</w:t>
            </w:r>
          </w:p>
        </w:tc>
        <w:tc>
          <w:tcPr>
            <w:tcW w:w="993" w:type="dxa"/>
            <w:vAlign w:val="center"/>
          </w:tcPr>
          <w:p w14:paraId="412A910D"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2</w:t>
            </w:r>
          </w:p>
        </w:tc>
        <w:tc>
          <w:tcPr>
            <w:tcW w:w="906" w:type="dxa"/>
            <w:vAlign w:val="center"/>
          </w:tcPr>
          <w:p w14:paraId="6EE9B7AA" w14:textId="18D902FF" w:rsidR="00AC70E4" w:rsidRDefault="00AC70E4" w:rsidP="0082136A">
            <w:pPr>
              <w:snapToGrid w:val="0"/>
              <w:spacing w:beforeLines="50" w:before="120" w:afterLines="50" w:after="120"/>
              <w:jc w:val="center"/>
              <w:rPr>
                <w:rFonts w:eastAsia="宋体"/>
                <w:lang w:eastAsia="zh-CN"/>
              </w:rPr>
            </w:pPr>
            <w:r>
              <w:rPr>
                <w:rFonts w:eastAsia="宋体"/>
                <w:lang w:eastAsia="zh-CN"/>
              </w:rPr>
              <w:t>1</w:t>
            </w:r>
          </w:p>
        </w:tc>
      </w:tr>
      <w:tr w:rsidR="00AC70E4" w14:paraId="048A1CB3" w14:textId="1737D87D" w:rsidTr="0082136A">
        <w:tc>
          <w:tcPr>
            <w:tcW w:w="1380" w:type="dxa"/>
            <w:vAlign w:val="center"/>
          </w:tcPr>
          <w:p w14:paraId="0F00E927" w14:textId="60D3B1CE"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4</w:t>
            </w:r>
          </w:p>
        </w:tc>
        <w:tc>
          <w:tcPr>
            <w:tcW w:w="1406" w:type="dxa"/>
            <w:vMerge/>
            <w:vAlign w:val="center"/>
          </w:tcPr>
          <w:p w14:paraId="106E9012" w14:textId="1216C7EF" w:rsidR="00AC70E4" w:rsidRDefault="00AC70E4" w:rsidP="0082136A">
            <w:pPr>
              <w:snapToGrid w:val="0"/>
              <w:spacing w:beforeLines="50" w:before="120" w:afterLines="50" w:after="120"/>
              <w:jc w:val="center"/>
              <w:rPr>
                <w:rFonts w:eastAsia="宋体"/>
                <w:lang w:eastAsia="zh-CN"/>
              </w:rPr>
            </w:pPr>
          </w:p>
        </w:tc>
        <w:tc>
          <w:tcPr>
            <w:tcW w:w="1264" w:type="dxa"/>
            <w:vAlign w:val="center"/>
          </w:tcPr>
          <w:p w14:paraId="7C99B6FC"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r>
              <w:rPr>
                <w:rFonts w:eastAsia="宋体"/>
                <w:lang w:eastAsia="zh-CN"/>
              </w:rPr>
              <w:t>2</w:t>
            </w:r>
          </w:p>
        </w:tc>
        <w:tc>
          <w:tcPr>
            <w:tcW w:w="1205" w:type="dxa"/>
            <w:vAlign w:val="center"/>
          </w:tcPr>
          <w:p w14:paraId="300DE772"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2</w:t>
            </w:r>
          </w:p>
        </w:tc>
        <w:tc>
          <w:tcPr>
            <w:tcW w:w="1251" w:type="dxa"/>
            <w:vAlign w:val="center"/>
          </w:tcPr>
          <w:p w14:paraId="2074CAAC"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1</w:t>
            </w:r>
            <w:r>
              <w:rPr>
                <w:rFonts w:eastAsia="宋体"/>
                <w:lang w:eastAsia="zh-CN"/>
              </w:rPr>
              <w:t>6</w:t>
            </w:r>
          </w:p>
        </w:tc>
        <w:tc>
          <w:tcPr>
            <w:tcW w:w="1224" w:type="dxa"/>
            <w:vAlign w:val="center"/>
          </w:tcPr>
          <w:p w14:paraId="3B8FDC2F" w14:textId="77777777" w:rsidR="00AC70E4" w:rsidRDefault="00AC70E4" w:rsidP="0082136A">
            <w:pPr>
              <w:snapToGrid w:val="0"/>
              <w:spacing w:beforeLines="50" w:before="120" w:afterLines="50" w:after="120"/>
              <w:jc w:val="center"/>
              <w:rPr>
                <w:rFonts w:eastAsia="宋体"/>
                <w:lang w:eastAsia="zh-CN"/>
              </w:rPr>
            </w:pPr>
            <w:r>
              <w:rPr>
                <w:rFonts w:eastAsia="宋体" w:hint="eastAsia"/>
                <w:lang w:eastAsia="zh-CN"/>
              </w:rPr>
              <w:t>4</w:t>
            </w:r>
          </w:p>
        </w:tc>
        <w:tc>
          <w:tcPr>
            <w:tcW w:w="993" w:type="dxa"/>
            <w:vAlign w:val="center"/>
          </w:tcPr>
          <w:p w14:paraId="18FEDDA7" w14:textId="2F9D620F" w:rsidR="00AC70E4" w:rsidRDefault="00AC70E4" w:rsidP="0082136A">
            <w:pPr>
              <w:snapToGrid w:val="0"/>
              <w:spacing w:beforeLines="50" w:before="120" w:afterLines="50" w:after="120"/>
              <w:jc w:val="center"/>
              <w:rPr>
                <w:rFonts w:eastAsia="宋体"/>
                <w:lang w:eastAsia="zh-CN"/>
              </w:rPr>
            </w:pPr>
            <w:r>
              <w:rPr>
                <w:rFonts w:eastAsia="宋体"/>
                <w:lang w:eastAsia="zh-CN"/>
              </w:rPr>
              <w:t>2</w:t>
            </w:r>
          </w:p>
        </w:tc>
        <w:tc>
          <w:tcPr>
            <w:tcW w:w="906" w:type="dxa"/>
            <w:vAlign w:val="center"/>
          </w:tcPr>
          <w:p w14:paraId="54790442" w14:textId="49C2DB30" w:rsidR="00AC70E4" w:rsidRDefault="00AC70E4" w:rsidP="0082136A">
            <w:pPr>
              <w:snapToGrid w:val="0"/>
              <w:spacing w:beforeLines="50" w:before="120" w:afterLines="50" w:after="120"/>
              <w:jc w:val="center"/>
              <w:rPr>
                <w:rFonts w:eastAsia="宋体"/>
                <w:lang w:eastAsia="zh-CN"/>
              </w:rPr>
            </w:pPr>
            <w:r>
              <w:rPr>
                <w:rFonts w:eastAsia="宋体"/>
                <w:lang w:eastAsia="zh-CN"/>
              </w:rPr>
              <w:t>1</w:t>
            </w:r>
          </w:p>
        </w:tc>
      </w:tr>
    </w:tbl>
    <w:p w14:paraId="417BA803" w14:textId="77777777" w:rsidR="00DF1162" w:rsidRDefault="00DF1162" w:rsidP="00DF1162">
      <w:pPr>
        <w:jc w:val="both"/>
        <w:rPr>
          <w:rFonts w:eastAsia="宋体"/>
          <w:lang w:eastAsia="zh-CN"/>
        </w:rPr>
      </w:pPr>
    </w:p>
    <w:p w14:paraId="3FE962A4" w14:textId="6D7BB635" w:rsidR="00DF1162" w:rsidRDefault="00497696" w:rsidP="003941E7">
      <w:pPr>
        <w:rPr>
          <w:rFonts w:eastAsia="宋体"/>
          <w:lang w:eastAsia="zh-CN"/>
        </w:rPr>
      </w:pPr>
      <w:r>
        <w:rPr>
          <w:noProof/>
          <w:lang w:val="en-US" w:eastAsia="zh-CN"/>
        </w:rPr>
        <w:drawing>
          <wp:inline distT="0" distB="0" distL="0" distR="0" wp14:anchorId="3C3F9007" wp14:editId="6D853482">
            <wp:extent cx="6120765" cy="2468880"/>
            <wp:effectExtent l="0" t="0" r="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468880"/>
                    </a:xfrm>
                    <a:prstGeom prst="rect">
                      <a:avLst/>
                    </a:prstGeom>
                  </pic:spPr>
                </pic:pic>
              </a:graphicData>
            </a:graphic>
          </wp:inline>
        </w:drawing>
      </w:r>
      <w:r w:rsidDel="00795EEC">
        <w:rPr>
          <w:noProof/>
          <w:lang w:val="en-US" w:eastAsia="zh-CN"/>
        </w:rPr>
        <w:t xml:space="preserve"> </w:t>
      </w:r>
    </w:p>
    <w:p w14:paraId="777A0877" w14:textId="14B9B323" w:rsidR="00DF1162" w:rsidRDefault="003E00A0" w:rsidP="003E00A0">
      <w:pPr>
        <w:pStyle w:val="aa"/>
        <w:rPr>
          <w:rFonts w:eastAsia="宋体"/>
          <w:lang w:eastAsia="zh-CN"/>
        </w:rPr>
      </w:pPr>
      <w:bookmarkStart w:id="4" w:name="_Ref158301783"/>
      <w:r>
        <w:t xml:space="preserve">Figure </w:t>
      </w:r>
      <w:r>
        <w:fldChar w:fldCharType="begin"/>
      </w:r>
      <w:r>
        <w:instrText xml:space="preserve"> SEQ Figure \* ARABIC </w:instrText>
      </w:r>
      <w:r>
        <w:fldChar w:fldCharType="separate"/>
      </w:r>
      <w:r w:rsidR="00750413">
        <w:rPr>
          <w:noProof/>
        </w:rPr>
        <w:t>3</w:t>
      </w:r>
      <w:r>
        <w:fldChar w:fldCharType="end"/>
      </w:r>
      <w:bookmarkEnd w:id="4"/>
      <w:r>
        <w:tab/>
      </w:r>
      <w:r w:rsidR="00DF1162">
        <w:rPr>
          <w:rFonts w:eastAsia="宋体"/>
          <w:lang w:eastAsia="zh-CN"/>
        </w:rPr>
        <w:t>Resource mapping for different cases in current specification</w:t>
      </w:r>
    </w:p>
    <w:p w14:paraId="1BEEDD36" w14:textId="092A04ED" w:rsidR="009D1658" w:rsidRPr="003941E7" w:rsidRDefault="00483712" w:rsidP="009D1658">
      <w:pPr>
        <w:jc w:val="both"/>
        <w:rPr>
          <w:rFonts w:eastAsia="宋体"/>
          <w:lang w:eastAsia="zh-CN"/>
        </w:rPr>
      </w:pPr>
      <w:r>
        <w:rPr>
          <w:rFonts w:eastAsia="宋体"/>
          <w:lang w:eastAsia="zh-CN"/>
        </w:rPr>
        <w:t xml:space="preserve">When signals from multiple UEs are multiplexed with OCC, the elements of </w:t>
      </w:r>
      <w:r>
        <w:rPr>
          <w:rFonts w:eastAsia="宋体" w:hint="eastAsia"/>
          <w:lang w:eastAsia="zh-CN"/>
        </w:rPr>
        <w:t>an</w:t>
      </w:r>
      <w:r>
        <w:rPr>
          <w:rFonts w:eastAsia="宋体"/>
          <w:lang w:eastAsia="zh-CN"/>
        </w:rPr>
        <w:t xml:space="preserve"> orthogonal cover code </w:t>
      </w:r>
      <m:oMath>
        <m:r>
          <m:rPr>
            <m:sty m:val="b"/>
          </m:rPr>
          <w:rPr>
            <w:rFonts w:ascii="Cambria Math" w:eastAsia="宋体" w:hAnsi="Cambria Math"/>
            <w:lang w:eastAsia="zh-CN"/>
          </w:rPr>
          <m:t>W</m:t>
        </m:r>
        <m:r>
          <m:rPr>
            <m:sty m:val="p"/>
          </m:rPr>
          <w:rPr>
            <w:rFonts w:ascii="Cambria Math" w:eastAsia="宋体" w:hAnsi="Cambria Math"/>
            <w:lang w:eastAsia="zh-CN"/>
          </w:rPr>
          <m:t>=</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w</m:t>
                </m:r>
              </m:e>
              <m:sub>
                <m:r>
                  <w:rPr>
                    <w:rFonts w:ascii="Cambria Math" w:eastAsia="宋体" w:hAnsi="Cambria Math"/>
                    <w:lang w:eastAsia="zh-CN"/>
                  </w:rPr>
                  <m:t>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w</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w</m:t>
                </m:r>
              </m:e>
              <m:sub>
                <m:r>
                  <w:rPr>
                    <w:rFonts w:ascii="Cambria Math" w:eastAsia="宋体" w:hAnsi="Cambria Math"/>
                    <w:lang w:eastAsia="zh-CN"/>
                  </w:rPr>
                  <m:t>L-1</m:t>
                </m:r>
              </m:sub>
            </m:sSub>
          </m:e>
        </m:d>
        <m:r>
          <w:rPr>
            <w:rFonts w:ascii="Cambria Math" w:eastAsia="宋体" w:hAnsi="Cambria Math"/>
            <w:lang w:eastAsia="zh-CN"/>
          </w:rPr>
          <m:t xml:space="preserve"> </m:t>
        </m:r>
      </m:oMath>
      <w:r>
        <w:rPr>
          <w:rFonts w:eastAsia="宋体"/>
          <w:lang w:eastAsia="zh-CN"/>
        </w:rPr>
        <w:t xml:space="preserve">shall be multiplied on the repeated signals in time </w:t>
      </w:r>
      <w:r>
        <w:rPr>
          <w:rFonts w:eastAsia="宋体" w:hint="eastAsia"/>
          <w:lang w:eastAsia="zh-CN"/>
        </w:rPr>
        <w:t>domain</w:t>
      </w:r>
      <w:r>
        <w:rPr>
          <w:rFonts w:eastAsia="宋体"/>
          <w:lang w:eastAsia="zh-CN"/>
        </w:rPr>
        <w:t xml:space="preserve">, where </w:t>
      </w:r>
      <w:r w:rsidRPr="003941E7">
        <w:rPr>
          <w:rFonts w:eastAsia="宋体"/>
          <w:i/>
          <w:lang w:eastAsia="zh-CN"/>
        </w:rPr>
        <w:t>L</w:t>
      </w:r>
      <w:r>
        <w:rPr>
          <w:rFonts w:eastAsia="宋体"/>
          <w:lang w:eastAsia="zh-CN"/>
        </w:rPr>
        <w:t xml:space="preserve"> is the length of OCC. </w:t>
      </w:r>
      <w:r w:rsidR="00DE0B3A">
        <w:rPr>
          <w:rFonts w:eastAsia="宋体"/>
          <w:lang w:eastAsia="zh-CN"/>
        </w:rPr>
        <w:t xml:space="preserve">Considering the resource allocation and repetition schemes </w:t>
      </w:r>
      <w:r>
        <w:rPr>
          <w:rFonts w:eastAsia="宋体"/>
          <w:lang w:eastAsia="zh-CN"/>
        </w:rPr>
        <w:t xml:space="preserve">of </w:t>
      </w:r>
      <w:r w:rsidR="00DE0B3A">
        <w:rPr>
          <w:rFonts w:eastAsia="宋体"/>
          <w:lang w:eastAsia="zh-CN"/>
        </w:rPr>
        <w:t>NPUSCH format 1</w:t>
      </w:r>
      <w:r>
        <w:rPr>
          <w:rFonts w:eastAsia="宋体"/>
          <w:lang w:eastAsia="zh-CN"/>
        </w:rPr>
        <w:t xml:space="preserve"> described above</w:t>
      </w:r>
      <w:r w:rsidR="00DE0B3A">
        <w:rPr>
          <w:rFonts w:eastAsia="宋体"/>
          <w:lang w:eastAsia="zh-CN"/>
        </w:rPr>
        <w:t xml:space="preserve">, the following candidate schemes can be considered for further evaluation. </w:t>
      </w:r>
      <w:r w:rsidR="00956ADE">
        <w:rPr>
          <w:rFonts w:eastAsia="宋体"/>
          <w:lang w:eastAsia="zh-CN"/>
        </w:rPr>
        <w:t xml:space="preserve">In order to keep orthogonality of cover code, the </w:t>
      </w:r>
      <w:r w:rsidR="0082136A">
        <w:rPr>
          <w:rFonts w:eastAsia="宋体"/>
          <w:lang w:eastAsia="zh-CN"/>
        </w:rPr>
        <w:t>power consistency and</w:t>
      </w:r>
      <w:r w:rsidR="008F1B69">
        <w:rPr>
          <w:rFonts w:eastAsia="宋体"/>
          <w:lang w:eastAsia="zh-CN"/>
        </w:rPr>
        <w:t xml:space="preserve"> phase continuity</w:t>
      </w:r>
      <w:r w:rsidR="0082136A">
        <w:rPr>
          <w:rFonts w:eastAsia="宋体"/>
          <w:lang w:eastAsia="zh-CN"/>
        </w:rPr>
        <w:t xml:space="preserve"> </w:t>
      </w:r>
      <w:r w:rsidR="00956ADE">
        <w:rPr>
          <w:rFonts w:eastAsia="宋体"/>
          <w:lang w:eastAsia="zh-CN"/>
        </w:rPr>
        <w:t>of the repeated complex signals should be kept. Thus, the span of an OCC code in time domain should be kept as small as possible.</w:t>
      </w:r>
    </w:p>
    <w:p w14:paraId="3039EEE8" w14:textId="2081A9F7" w:rsidR="0097474E" w:rsidRDefault="0097474E" w:rsidP="0097474E">
      <w:pPr>
        <w:pStyle w:val="2"/>
        <w:rPr>
          <w:rFonts w:eastAsia="宋体"/>
          <w:lang w:eastAsia="zh-CN"/>
        </w:rPr>
      </w:pPr>
      <w:r>
        <w:rPr>
          <w:rFonts w:eastAsia="宋体"/>
          <w:lang w:eastAsia="zh-CN"/>
        </w:rPr>
        <w:t xml:space="preserve">Candidate </w:t>
      </w:r>
      <w:r>
        <w:rPr>
          <w:rFonts w:eastAsia="宋体" w:hint="eastAsia"/>
          <w:lang w:eastAsia="zh-CN"/>
        </w:rPr>
        <w:t>S</w:t>
      </w:r>
      <w:r>
        <w:rPr>
          <w:rFonts w:eastAsia="宋体"/>
          <w:lang w:eastAsia="zh-CN"/>
        </w:rPr>
        <w:t>cheme 1</w:t>
      </w:r>
      <w:r>
        <w:rPr>
          <w:rFonts w:eastAsia="宋体" w:hint="eastAsia"/>
          <w:lang w:eastAsia="zh-CN"/>
        </w:rPr>
        <w:t>:</w:t>
      </w:r>
      <w:r>
        <w:rPr>
          <w:rFonts w:eastAsia="宋体"/>
          <w:lang w:eastAsia="zh-CN"/>
        </w:rPr>
        <w:t xml:space="preserve"> </w:t>
      </w:r>
      <w:r w:rsidRPr="00DA6D89">
        <w:rPr>
          <w:rFonts w:eastAsia="宋体" w:hint="eastAsia"/>
          <w:lang w:eastAsia="zh-CN"/>
        </w:rPr>
        <w:t>I</w:t>
      </w:r>
      <w:r w:rsidRPr="00DA6D89">
        <w:rPr>
          <w:rFonts w:eastAsia="宋体"/>
          <w:lang w:eastAsia="zh-CN"/>
        </w:rPr>
        <w:t>nter</w:t>
      </w:r>
      <w:r w:rsidR="002A0041">
        <w:rPr>
          <w:rFonts w:eastAsia="宋体"/>
          <w:lang w:eastAsia="zh-CN"/>
        </w:rPr>
        <w:t>-</w:t>
      </w:r>
      <w:r w:rsidR="00DE0B3A">
        <w:rPr>
          <w:rFonts w:eastAsia="宋体"/>
          <w:lang w:eastAsia="zh-CN"/>
        </w:rPr>
        <w:t>RV</w:t>
      </w:r>
      <w:r w:rsidR="0082175B">
        <w:rPr>
          <w:rFonts w:eastAsia="宋体"/>
          <w:lang w:eastAsia="zh-CN"/>
        </w:rPr>
        <w:t xml:space="preserve"> </w:t>
      </w:r>
      <w:r w:rsidR="009C00CE">
        <w:rPr>
          <w:rFonts w:eastAsia="宋体"/>
          <w:lang w:eastAsia="zh-CN"/>
        </w:rPr>
        <w:t>(redundancy version</w:t>
      </w:r>
      <w:r w:rsidR="00DE0B3A">
        <w:rPr>
          <w:rFonts w:eastAsia="宋体"/>
          <w:lang w:eastAsia="zh-CN"/>
        </w:rPr>
        <w:t>)</w:t>
      </w:r>
      <w:r>
        <w:rPr>
          <w:rFonts w:eastAsia="宋体"/>
          <w:lang w:eastAsia="zh-CN"/>
        </w:rPr>
        <w:t xml:space="preserve"> OCC</w:t>
      </w:r>
    </w:p>
    <w:p w14:paraId="540715EC" w14:textId="3C272D94" w:rsidR="008B6C93" w:rsidRDefault="00483712" w:rsidP="00956ADE">
      <w:pPr>
        <w:jc w:val="both"/>
        <w:rPr>
          <w:rFonts w:eastAsia="宋体"/>
          <w:lang w:eastAsia="zh-CN"/>
        </w:rPr>
      </w:pPr>
      <w:r>
        <w:rPr>
          <w:rFonts w:eastAsia="宋体"/>
          <w:lang w:eastAsia="zh-CN"/>
        </w:rPr>
        <w:t xml:space="preserve">The </w:t>
      </w:r>
      <w:r w:rsidR="00625491">
        <w:rPr>
          <w:rFonts w:eastAsia="宋体"/>
          <w:lang w:eastAsia="zh-CN"/>
        </w:rPr>
        <w:t xml:space="preserve">elements of </w:t>
      </w:r>
      <w:r w:rsidR="008F1B69">
        <w:rPr>
          <w:rFonts w:eastAsia="宋体"/>
          <w:lang w:eastAsia="zh-CN"/>
        </w:rPr>
        <w:t xml:space="preserve">an </w:t>
      </w:r>
      <w:r>
        <w:rPr>
          <w:rFonts w:eastAsia="宋体"/>
          <w:lang w:eastAsia="zh-CN"/>
        </w:rPr>
        <w:t xml:space="preserve">OCC </w:t>
      </w:r>
      <w:r w:rsidR="008449E7">
        <w:rPr>
          <w:rFonts w:eastAsia="宋体"/>
          <w:lang w:eastAsia="zh-CN"/>
        </w:rPr>
        <w:t xml:space="preserve">sequence </w:t>
      </w:r>
      <w:r w:rsidR="00625491">
        <w:rPr>
          <w:rFonts w:eastAsia="宋体"/>
          <w:lang w:eastAsia="zh-CN"/>
        </w:rPr>
        <w:t>are multiplied on the slot block</w:t>
      </w:r>
      <w:r w:rsidR="008449E7">
        <w:rPr>
          <w:rFonts w:eastAsia="宋体"/>
          <w:lang w:eastAsia="zh-CN"/>
        </w:rPr>
        <w:t xml:space="preserve">s of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8449E7">
        <w:rPr>
          <w:rFonts w:eastAsia="宋体" w:hint="eastAsia"/>
          <w:lang w:eastAsia="zh-CN"/>
        </w:rPr>
        <w:t xml:space="preserve"> </w:t>
      </w:r>
      <w:r w:rsidR="008449E7">
        <w:rPr>
          <w:rFonts w:eastAsia="宋体"/>
          <w:lang w:eastAsia="zh-CN"/>
        </w:rPr>
        <w:t xml:space="preserve">consecutive slots </w:t>
      </w:r>
      <w:r w:rsidR="00625491">
        <w:rPr>
          <w:rFonts w:eastAsia="宋体"/>
          <w:lang w:eastAsia="zh-CN"/>
        </w:rPr>
        <w:t xml:space="preserve">with same RV, </w:t>
      </w:r>
      <w:r w:rsidR="00DE0B3A">
        <w:rPr>
          <w:rFonts w:eastAsia="宋体"/>
          <w:lang w:eastAsia="zh-CN"/>
        </w:rPr>
        <w:t xml:space="preserve">as shown in </w:t>
      </w:r>
      <w:r w:rsidR="003E00A0">
        <w:rPr>
          <w:rFonts w:eastAsia="宋体"/>
          <w:b/>
          <w:lang w:eastAsia="zh-CN"/>
        </w:rPr>
        <w:fldChar w:fldCharType="begin"/>
      </w:r>
      <w:r w:rsidR="003E00A0">
        <w:rPr>
          <w:rFonts w:eastAsia="宋体"/>
          <w:lang w:eastAsia="zh-CN"/>
        </w:rPr>
        <w:instrText xml:space="preserve"> REF _Ref158301822 \h </w:instrText>
      </w:r>
      <w:r w:rsidR="003E00A0">
        <w:rPr>
          <w:rFonts w:eastAsia="宋体"/>
          <w:b/>
          <w:lang w:eastAsia="zh-CN"/>
        </w:rPr>
      </w:r>
      <w:r w:rsidR="003E00A0">
        <w:rPr>
          <w:rFonts w:eastAsia="宋体"/>
          <w:b/>
          <w:lang w:eastAsia="zh-CN"/>
        </w:rPr>
        <w:fldChar w:fldCharType="separate"/>
      </w:r>
      <w:r w:rsidR="003E00A0">
        <w:t xml:space="preserve">Figure </w:t>
      </w:r>
      <w:r w:rsidR="003E00A0">
        <w:rPr>
          <w:noProof/>
        </w:rPr>
        <w:t>4</w:t>
      </w:r>
      <w:r w:rsidR="003E00A0">
        <w:rPr>
          <w:rFonts w:eastAsia="宋体"/>
          <w:b/>
          <w:lang w:eastAsia="zh-CN"/>
        </w:rPr>
        <w:fldChar w:fldCharType="end"/>
      </w:r>
      <w:r w:rsidR="003E00A0">
        <w:rPr>
          <w:rFonts w:eastAsia="宋体"/>
          <w:b/>
          <w:lang w:eastAsia="zh-CN"/>
        </w:rPr>
        <w:t xml:space="preserve"> </w:t>
      </w:r>
      <w:r w:rsidR="00DE0B3A" w:rsidRPr="00B35B62">
        <w:rPr>
          <w:rFonts w:eastAsia="宋体"/>
          <w:b/>
          <w:lang w:eastAsia="zh-CN"/>
        </w:rPr>
        <w:t>(a)</w:t>
      </w:r>
      <w:r w:rsidR="00625491">
        <w:rPr>
          <w:rFonts w:eastAsia="宋体"/>
          <w:b/>
          <w:lang w:eastAsia="zh-CN"/>
        </w:rPr>
        <w:t>.</w:t>
      </w:r>
      <w:r w:rsidR="00DE0B3A">
        <w:rPr>
          <w:rFonts w:eastAsia="宋体"/>
          <w:lang w:eastAsia="zh-CN"/>
        </w:rPr>
        <w:t xml:space="preserve"> </w:t>
      </w:r>
      <w:r w:rsidR="00956ADE" w:rsidRPr="003941E7">
        <w:rPr>
          <w:rFonts w:eastAsia="宋体"/>
          <w:lang w:eastAsia="zh-CN"/>
        </w:rPr>
        <w:t xml:space="preserve">In order to reduce time span of an OCC, </w:t>
      </w:r>
      <w:r w:rsidR="00956ADE">
        <w:rPr>
          <w:rFonts w:eastAsia="宋体"/>
          <w:lang w:eastAsia="zh-CN"/>
        </w:rPr>
        <w:t xml:space="preserve">the </w:t>
      </w:r>
      <w:r w:rsidR="009E6C1C">
        <w:rPr>
          <w:rFonts w:eastAsia="宋体"/>
          <w:lang w:eastAsia="zh-CN"/>
        </w:rPr>
        <w:t xml:space="preserve">cycling of </w:t>
      </w:r>
      <w:r w:rsidR="00956ADE">
        <w:rPr>
          <w:rFonts w:eastAsia="宋体"/>
          <w:lang w:eastAsia="zh-CN"/>
        </w:rPr>
        <w:t xml:space="preserve">RV </w:t>
      </w:r>
      <w:r w:rsidR="009E6C1C">
        <w:rPr>
          <w:rFonts w:eastAsia="宋体"/>
          <w:lang w:eastAsia="zh-CN"/>
        </w:rPr>
        <w:t xml:space="preserve">can be extended to every </w:t>
      </w:r>
      <w:r w:rsidR="009E6C1C" w:rsidRPr="003941E7">
        <w:rPr>
          <w:rFonts w:eastAsia="宋体"/>
          <w:i/>
          <w:lang w:eastAsia="zh-CN"/>
        </w:rPr>
        <w:t>L</w:t>
      </w:r>
      <w:r w:rsidR="009E6C1C">
        <w:rPr>
          <w:rFonts w:eastAsia="宋体"/>
          <w:lang w:eastAsia="zh-CN"/>
        </w:rPr>
        <w:t xml:space="preserve"> slot blocks, as shown in </w:t>
      </w:r>
      <w:r w:rsidR="003E00A0">
        <w:rPr>
          <w:rFonts w:eastAsia="宋体"/>
          <w:b/>
          <w:lang w:eastAsia="zh-CN"/>
        </w:rPr>
        <w:fldChar w:fldCharType="begin"/>
      </w:r>
      <w:r w:rsidR="003E00A0">
        <w:rPr>
          <w:rFonts w:eastAsia="宋体"/>
          <w:lang w:eastAsia="zh-CN"/>
        </w:rPr>
        <w:instrText xml:space="preserve"> REF _Ref158301822 \h </w:instrText>
      </w:r>
      <w:r w:rsidR="003E00A0">
        <w:rPr>
          <w:rFonts w:eastAsia="宋体"/>
          <w:b/>
          <w:lang w:eastAsia="zh-CN"/>
        </w:rPr>
      </w:r>
      <w:r w:rsidR="003E00A0">
        <w:rPr>
          <w:rFonts w:eastAsia="宋体"/>
          <w:b/>
          <w:lang w:eastAsia="zh-CN"/>
        </w:rPr>
        <w:fldChar w:fldCharType="separate"/>
      </w:r>
      <w:r w:rsidR="003E00A0">
        <w:t xml:space="preserve">Figure </w:t>
      </w:r>
      <w:r w:rsidR="003E00A0">
        <w:rPr>
          <w:noProof/>
        </w:rPr>
        <w:t>4</w:t>
      </w:r>
      <w:r w:rsidR="003E00A0">
        <w:rPr>
          <w:rFonts w:eastAsia="宋体"/>
          <w:b/>
          <w:lang w:eastAsia="zh-CN"/>
        </w:rPr>
        <w:fldChar w:fldCharType="end"/>
      </w:r>
      <w:r w:rsidR="003E00A0">
        <w:rPr>
          <w:rFonts w:eastAsia="宋体"/>
          <w:b/>
          <w:lang w:eastAsia="zh-CN"/>
        </w:rPr>
        <w:t xml:space="preserve"> </w:t>
      </w:r>
      <w:r w:rsidR="009E6C1C" w:rsidRPr="003941E7">
        <w:rPr>
          <w:rFonts w:eastAsia="宋体"/>
          <w:b/>
          <w:lang w:eastAsia="zh-CN"/>
        </w:rPr>
        <w:t>(b)</w:t>
      </w:r>
      <w:r w:rsidR="00795EEC">
        <w:rPr>
          <w:rFonts w:eastAsia="宋体"/>
          <w:b/>
          <w:lang w:eastAsia="zh-CN"/>
        </w:rPr>
        <w:t>.</w:t>
      </w:r>
    </w:p>
    <w:p w14:paraId="13DDB9D9" w14:textId="3AB96F20" w:rsidR="000C5479" w:rsidRDefault="00312D29" w:rsidP="003941E7">
      <w:pPr>
        <w:jc w:val="center"/>
        <w:rPr>
          <w:rFonts w:eastAsia="宋体"/>
          <w:lang w:eastAsia="zh-CN"/>
        </w:rPr>
      </w:pPr>
      <w:r>
        <w:rPr>
          <w:noProof/>
        </w:rPr>
        <w:drawing>
          <wp:inline distT="0" distB="0" distL="0" distR="0" wp14:anchorId="542ADCC7" wp14:editId="059B87E7">
            <wp:extent cx="6120765" cy="1067892"/>
            <wp:effectExtent l="0" t="0" r="0" b="0"/>
            <wp:docPr id="36" name="图片 36" descr="C:\Users\z00655152\AppData\Local\Microsoft\Windows\INetCache\Content.MSO\8467BC8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55152\AppData\Local\Microsoft\Windows\INetCache\Content.MSO\8467BC84.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67892"/>
                    </a:xfrm>
                    <a:prstGeom prst="rect">
                      <a:avLst/>
                    </a:prstGeom>
                    <a:noFill/>
                    <a:ln>
                      <a:noFill/>
                    </a:ln>
                  </pic:spPr>
                </pic:pic>
              </a:graphicData>
            </a:graphic>
          </wp:inline>
        </w:drawing>
      </w:r>
    </w:p>
    <w:p w14:paraId="2EE0F366" w14:textId="4FE98AD3" w:rsidR="008B6C93" w:rsidRDefault="008B6C93" w:rsidP="003941E7">
      <w:pPr>
        <w:jc w:val="center"/>
        <w:rPr>
          <w:rFonts w:eastAsia="宋体"/>
          <w:lang w:eastAsia="zh-CN"/>
        </w:rPr>
      </w:pPr>
      <w:r>
        <w:rPr>
          <w:rFonts w:eastAsia="宋体" w:hint="eastAsia"/>
          <w:lang w:eastAsia="zh-CN"/>
        </w:rPr>
        <w:t>(</w:t>
      </w:r>
      <w:r>
        <w:rPr>
          <w:rFonts w:eastAsia="宋体"/>
          <w:lang w:eastAsia="zh-CN"/>
        </w:rPr>
        <w:t>a</w:t>
      </w:r>
      <w:r>
        <w:rPr>
          <w:rFonts w:eastAsia="宋体" w:hint="eastAsia"/>
          <w:lang w:eastAsia="zh-CN"/>
        </w:rPr>
        <w:t>)</w:t>
      </w:r>
    </w:p>
    <w:p w14:paraId="04306DFA" w14:textId="114E4BEA" w:rsidR="000C5479" w:rsidRDefault="00312D29" w:rsidP="003941E7">
      <w:pPr>
        <w:jc w:val="center"/>
        <w:rPr>
          <w:rFonts w:eastAsia="宋体"/>
          <w:lang w:eastAsia="zh-CN"/>
        </w:rPr>
      </w:pPr>
      <w:r>
        <w:rPr>
          <w:noProof/>
        </w:rPr>
        <w:drawing>
          <wp:inline distT="0" distB="0" distL="0" distR="0" wp14:anchorId="51356116" wp14:editId="6A6FE4E4">
            <wp:extent cx="6120765" cy="1037948"/>
            <wp:effectExtent l="0" t="0" r="0" b="0"/>
            <wp:docPr id="38" name="图片 38" descr="C:\Users\z00655152\AppData\Local\Microsoft\Windows\INetCache\Content.MSO\C934493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9344932.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037948"/>
                    </a:xfrm>
                    <a:prstGeom prst="rect">
                      <a:avLst/>
                    </a:prstGeom>
                    <a:noFill/>
                    <a:ln>
                      <a:noFill/>
                    </a:ln>
                  </pic:spPr>
                </pic:pic>
              </a:graphicData>
            </a:graphic>
          </wp:inline>
        </w:drawing>
      </w:r>
    </w:p>
    <w:p w14:paraId="50F7BE80" w14:textId="77777777" w:rsidR="000C5479" w:rsidRDefault="000C5479" w:rsidP="000C5479">
      <w:pPr>
        <w:ind w:left="420"/>
        <w:jc w:val="center"/>
        <w:rPr>
          <w:rFonts w:eastAsia="宋体"/>
          <w:lang w:eastAsia="zh-CN"/>
        </w:rPr>
      </w:pPr>
      <w:r>
        <w:rPr>
          <w:rFonts w:eastAsia="宋体" w:hint="eastAsia"/>
          <w:lang w:eastAsia="zh-CN"/>
        </w:rPr>
        <w:t>(</w:t>
      </w:r>
      <w:r>
        <w:rPr>
          <w:rFonts w:eastAsia="宋体"/>
          <w:lang w:eastAsia="zh-CN"/>
        </w:rPr>
        <w:t>b</w:t>
      </w:r>
      <w:r>
        <w:rPr>
          <w:rFonts w:eastAsia="宋体" w:hint="eastAsia"/>
          <w:lang w:eastAsia="zh-CN"/>
        </w:rPr>
        <w:t>)</w:t>
      </w:r>
    </w:p>
    <w:p w14:paraId="4B54148F" w14:textId="45B03849" w:rsidR="000C5479" w:rsidRDefault="003E00A0" w:rsidP="003E00A0">
      <w:pPr>
        <w:pStyle w:val="aa"/>
        <w:rPr>
          <w:rFonts w:eastAsia="宋体"/>
          <w:lang w:eastAsia="zh-CN"/>
        </w:rPr>
      </w:pPr>
      <w:bookmarkStart w:id="5" w:name="_Ref158301822"/>
      <w:r>
        <w:t xml:space="preserve">Figure </w:t>
      </w:r>
      <w:r>
        <w:fldChar w:fldCharType="begin"/>
      </w:r>
      <w:r>
        <w:instrText xml:space="preserve"> SEQ Figure \* ARABIC </w:instrText>
      </w:r>
      <w:r>
        <w:fldChar w:fldCharType="separate"/>
      </w:r>
      <w:r w:rsidR="00750413">
        <w:rPr>
          <w:noProof/>
        </w:rPr>
        <w:t>4</w:t>
      </w:r>
      <w:r>
        <w:fldChar w:fldCharType="end"/>
      </w:r>
      <w:bookmarkEnd w:id="5"/>
      <w:r>
        <w:tab/>
      </w:r>
      <w:r w:rsidR="0082175B">
        <w:rPr>
          <w:rFonts w:eastAsia="宋体"/>
          <w:lang w:eastAsia="zh-CN"/>
        </w:rPr>
        <w:t>Inter-</w:t>
      </w:r>
      <w:r w:rsidR="000C5479">
        <w:rPr>
          <w:rFonts w:eastAsia="宋体"/>
          <w:lang w:eastAsia="zh-CN"/>
        </w:rPr>
        <w:t>RV OCC</w:t>
      </w:r>
    </w:p>
    <w:p w14:paraId="35D55002" w14:textId="1FA1A1DE" w:rsidR="00DE0B3A" w:rsidRDefault="00DE0B3A" w:rsidP="00DE0B3A">
      <w:pPr>
        <w:pStyle w:val="2"/>
        <w:rPr>
          <w:rFonts w:eastAsia="宋体"/>
          <w:lang w:eastAsia="zh-CN"/>
        </w:rPr>
      </w:pPr>
      <w:r>
        <w:rPr>
          <w:rFonts w:eastAsia="宋体"/>
          <w:lang w:eastAsia="zh-CN"/>
        </w:rPr>
        <w:lastRenderedPageBreak/>
        <w:t xml:space="preserve">Candidate scheme 2: </w:t>
      </w:r>
      <w:r w:rsidR="0082175B">
        <w:rPr>
          <w:rFonts w:eastAsia="宋体"/>
          <w:lang w:eastAsia="zh-CN"/>
        </w:rPr>
        <w:t>I</w:t>
      </w:r>
      <w:r>
        <w:rPr>
          <w:rFonts w:eastAsia="宋体"/>
          <w:lang w:eastAsia="zh-CN"/>
        </w:rPr>
        <w:t>nter</w:t>
      </w:r>
      <w:r w:rsidR="0082175B">
        <w:rPr>
          <w:rFonts w:eastAsia="宋体"/>
          <w:lang w:eastAsia="zh-CN"/>
        </w:rPr>
        <w:t>-</w:t>
      </w:r>
      <w:r>
        <w:rPr>
          <w:rFonts w:eastAsia="宋体"/>
          <w:lang w:eastAsia="zh-CN"/>
        </w:rPr>
        <w:t>slot(s) OCC</w:t>
      </w:r>
    </w:p>
    <w:p w14:paraId="78ABC8AE" w14:textId="7C2408D7" w:rsidR="00F52E9C" w:rsidRDefault="000C5479" w:rsidP="00625491">
      <w:pPr>
        <w:jc w:val="both"/>
        <w:rPr>
          <w:rFonts w:eastAsia="宋体"/>
          <w:lang w:eastAsia="zh-CN"/>
        </w:rPr>
      </w:pPr>
      <w:r>
        <w:rPr>
          <w:rFonts w:eastAsia="宋体"/>
          <w:lang w:eastAsia="zh-CN"/>
        </w:rPr>
        <w:t>The elements of</w:t>
      </w:r>
      <w:r w:rsidR="00312D29">
        <w:rPr>
          <w:rFonts w:eastAsia="宋体"/>
          <w:lang w:eastAsia="zh-CN"/>
        </w:rPr>
        <w:t xml:space="preserve"> an</w:t>
      </w:r>
      <w:r>
        <w:rPr>
          <w:rFonts w:eastAsia="宋体"/>
          <w:lang w:eastAsia="zh-CN"/>
        </w:rPr>
        <w:t xml:space="preserve"> </w:t>
      </w:r>
      <w:r w:rsidR="00625491">
        <w:rPr>
          <w:rFonts w:eastAsia="宋体"/>
          <w:lang w:eastAsia="zh-CN"/>
        </w:rPr>
        <w:t xml:space="preserve">OCC </w:t>
      </w:r>
      <w:r w:rsidR="008449E7">
        <w:rPr>
          <w:rFonts w:eastAsia="宋体"/>
          <w:lang w:eastAsia="zh-CN"/>
        </w:rPr>
        <w:t>sequence are</w:t>
      </w:r>
      <w:r w:rsidR="00625491">
        <w:rPr>
          <w:rFonts w:eastAsia="宋体"/>
          <w:lang w:eastAsia="zh-CN"/>
        </w:rPr>
        <w:t xml:space="preserve"> </w:t>
      </w:r>
      <w:r>
        <w:rPr>
          <w:rFonts w:eastAsia="宋体"/>
          <w:lang w:eastAsia="zh-CN"/>
        </w:rPr>
        <w:t xml:space="preserve">multiplied </w:t>
      </w:r>
      <w:r w:rsidR="00AC70E4">
        <w:rPr>
          <w:rFonts w:eastAsia="宋体"/>
          <w:lang w:eastAsia="zh-CN"/>
        </w:rPr>
        <w:t>on</w:t>
      </w:r>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 xml:space="preserve">slots </w:t>
      </w:r>
      <w:r w:rsidR="00AC70E4">
        <w:rPr>
          <w:rFonts w:eastAsia="宋体"/>
          <w:lang w:eastAsia="zh-CN"/>
        </w:rPr>
        <w:t xml:space="preserve">repeated </w:t>
      </w:r>
      <w:r>
        <w:rPr>
          <w:rFonts w:eastAsia="宋体"/>
          <w:lang w:eastAsia="zh-CN"/>
        </w:rPr>
        <w:t>with same RV</w:t>
      </w:r>
      <w:r w:rsidR="00AC70E4">
        <w:rPr>
          <w:rFonts w:eastAsia="宋体"/>
          <w:lang w:eastAsia="zh-CN"/>
        </w:rPr>
        <w:t xml:space="preserve"> as shown in </w:t>
      </w:r>
      <w:r w:rsidR="003E00A0">
        <w:rPr>
          <w:rFonts w:eastAsia="宋体"/>
          <w:b/>
          <w:lang w:eastAsia="zh-CN"/>
        </w:rPr>
        <w:fldChar w:fldCharType="begin"/>
      </w:r>
      <w:r w:rsidR="003E00A0">
        <w:rPr>
          <w:rFonts w:eastAsia="宋体"/>
          <w:lang w:eastAsia="zh-CN"/>
        </w:rPr>
        <w:instrText xml:space="preserve"> REF _Ref158301866 \h </w:instrText>
      </w:r>
      <w:r w:rsidR="003E00A0">
        <w:rPr>
          <w:rFonts w:eastAsia="宋体"/>
          <w:b/>
          <w:lang w:eastAsia="zh-CN"/>
        </w:rPr>
      </w:r>
      <w:r w:rsidR="003E00A0">
        <w:rPr>
          <w:rFonts w:eastAsia="宋体"/>
          <w:b/>
          <w:lang w:eastAsia="zh-CN"/>
        </w:rPr>
        <w:fldChar w:fldCharType="separate"/>
      </w:r>
      <w:r w:rsidR="003E00A0">
        <w:t xml:space="preserve">Figure </w:t>
      </w:r>
      <w:r w:rsidR="003E00A0">
        <w:rPr>
          <w:noProof/>
        </w:rPr>
        <w:t>5</w:t>
      </w:r>
      <w:r w:rsidR="003E00A0">
        <w:rPr>
          <w:rFonts w:eastAsia="宋体"/>
          <w:b/>
          <w:lang w:eastAsia="zh-CN"/>
        </w:rPr>
        <w:fldChar w:fldCharType="end"/>
      </w:r>
      <w:r>
        <w:rPr>
          <w:rFonts w:eastAsia="宋体"/>
          <w:lang w:eastAsia="zh-CN"/>
        </w:rPr>
        <w:t xml:space="preserve">. </w:t>
      </w:r>
    </w:p>
    <w:p w14:paraId="18EF9BD7" w14:textId="3EC17DDD" w:rsidR="00625491" w:rsidRPr="00116A11" w:rsidRDefault="007708AF" w:rsidP="00625491">
      <w:pPr>
        <w:jc w:val="both"/>
        <w:rPr>
          <w:rFonts w:eastAsia="宋体"/>
          <w:lang w:eastAsia="zh-CN"/>
        </w:rPr>
      </w:pPr>
      <w:r>
        <w:rPr>
          <w:rFonts w:eastAsia="宋体"/>
          <w:lang w:eastAsia="zh-CN"/>
        </w:rPr>
        <w:t xml:space="preserve">As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r>
          <w:rPr>
            <w:rFonts w:ascii="Cambria Math" w:eastAsia="宋体" w:hAnsi="Cambria Math"/>
            <w:lang w:eastAsia="zh-CN"/>
          </w:rPr>
          <m:t>=2</m:t>
        </m:r>
      </m:oMath>
      <w:r>
        <w:rPr>
          <w:rFonts w:eastAsia="宋体" w:hint="eastAsia"/>
          <w:lang w:eastAsia="zh-CN"/>
        </w:rPr>
        <w:t xml:space="preserve"> slot</w:t>
      </w:r>
      <w:r>
        <w:rPr>
          <w:rFonts w:eastAsia="宋体"/>
          <w:lang w:eastAsia="zh-CN"/>
        </w:rPr>
        <w:t xml:space="preserve">s with same RV are repeated consecutively in </w:t>
      </w:r>
      <w:r w:rsidR="00956ADE">
        <w:rPr>
          <w:rFonts w:eastAsia="宋体"/>
          <w:lang w:eastAsia="zh-CN"/>
        </w:rPr>
        <w:t xml:space="preserve">every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00956ADE">
        <w:rPr>
          <w:rFonts w:eastAsia="宋体" w:hint="eastAsia"/>
          <w:lang w:eastAsia="zh-CN"/>
        </w:rPr>
        <w:t xml:space="preserve"> </w:t>
      </w:r>
      <w:r w:rsidR="00956ADE">
        <w:rPr>
          <w:rFonts w:eastAsia="宋体"/>
          <w:lang w:eastAsia="zh-CN"/>
        </w:rPr>
        <w:t xml:space="preserve">slots, </w:t>
      </w:r>
      <w:r>
        <w:rPr>
          <w:rFonts w:eastAsia="宋体"/>
          <w:lang w:eastAsia="zh-CN"/>
        </w:rPr>
        <w:t>it is easier to keep orthogonality of the sequence if the OCC length</w:t>
      </w:r>
      <w:r w:rsidR="00F52E9C">
        <w:rPr>
          <w:rFonts w:eastAsia="宋体"/>
          <w:lang w:eastAsia="zh-CN"/>
        </w:rPr>
        <w:t xml:space="preserve"> </w:t>
      </w:r>
      <w:r w:rsidR="00F52E9C" w:rsidRPr="00F52E9C">
        <w:rPr>
          <w:rFonts w:eastAsia="宋体"/>
          <w:i/>
          <w:lang w:eastAsia="zh-CN"/>
        </w:rPr>
        <w:t>L</w:t>
      </w:r>
      <w:r>
        <w:rPr>
          <w:rFonts w:eastAsia="宋体"/>
          <w:lang w:eastAsia="zh-CN"/>
        </w:rPr>
        <w:t xml:space="preserve"> </w:t>
      </w:r>
      <w:r w:rsidR="00F52E9C">
        <w:rPr>
          <w:rFonts w:eastAsia="宋体"/>
          <w:lang w:eastAsia="zh-CN"/>
        </w:rPr>
        <w:t xml:space="preserve">is </w:t>
      </w:r>
      <w:r>
        <w:rPr>
          <w:rFonts w:eastAsia="宋体"/>
          <w:lang w:eastAsia="zh-CN"/>
        </w:rPr>
        <w:t xml:space="preserve">smaller than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sidR="00F52E9C">
        <w:rPr>
          <w:rFonts w:eastAsia="宋体"/>
          <w:lang w:eastAsia="zh-CN"/>
        </w:rPr>
        <w:t xml:space="preserve"> if the same resource mapping procedure as current NBIoT is adopted.</w:t>
      </w:r>
      <w:r>
        <w:rPr>
          <w:rFonts w:eastAsia="宋体" w:hint="eastAsia"/>
          <w:lang w:eastAsia="zh-CN"/>
        </w:rPr>
        <w:t xml:space="preserve"> </w:t>
      </w:r>
    </w:p>
    <w:p w14:paraId="3B3A43CC" w14:textId="247F3EFE" w:rsidR="00625491" w:rsidRDefault="00312D29" w:rsidP="003941E7">
      <w:pPr>
        <w:jc w:val="center"/>
        <w:rPr>
          <w:rFonts w:eastAsia="宋体"/>
          <w:lang w:eastAsia="zh-CN"/>
        </w:rPr>
      </w:pPr>
      <w:r>
        <w:rPr>
          <w:noProof/>
        </w:rPr>
        <w:drawing>
          <wp:inline distT="0" distB="0" distL="0" distR="0" wp14:anchorId="4A13F5D8" wp14:editId="67DCA859">
            <wp:extent cx="6120765" cy="1102591"/>
            <wp:effectExtent l="0" t="0" r="0" b="2540"/>
            <wp:docPr id="39" name="图片 39" descr="C:\Users\z00655152\AppData\Local\Microsoft\Windows\INetCache\Content.MSO\1EDBB01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655152\AppData\Local\Microsoft\Windows\INetCache\Content.MSO\1EDBB010.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102591"/>
                    </a:xfrm>
                    <a:prstGeom prst="rect">
                      <a:avLst/>
                    </a:prstGeom>
                    <a:noFill/>
                    <a:ln>
                      <a:noFill/>
                    </a:ln>
                  </pic:spPr>
                </pic:pic>
              </a:graphicData>
            </a:graphic>
          </wp:inline>
        </w:drawing>
      </w:r>
    </w:p>
    <w:p w14:paraId="4547C7E5" w14:textId="0129C1BE" w:rsidR="00625491" w:rsidRDefault="003E00A0" w:rsidP="003E00A0">
      <w:pPr>
        <w:pStyle w:val="aa"/>
        <w:rPr>
          <w:rFonts w:eastAsia="宋体"/>
          <w:lang w:eastAsia="zh-CN"/>
        </w:rPr>
      </w:pPr>
      <w:bookmarkStart w:id="6" w:name="_Ref158301866"/>
      <w:r>
        <w:t xml:space="preserve">Figure </w:t>
      </w:r>
      <w:r>
        <w:fldChar w:fldCharType="begin"/>
      </w:r>
      <w:r>
        <w:instrText xml:space="preserve"> SEQ Figure \* ARABIC </w:instrText>
      </w:r>
      <w:r>
        <w:fldChar w:fldCharType="separate"/>
      </w:r>
      <w:r w:rsidR="00750413">
        <w:rPr>
          <w:noProof/>
        </w:rPr>
        <w:t>5</w:t>
      </w:r>
      <w:r>
        <w:fldChar w:fldCharType="end"/>
      </w:r>
      <w:bookmarkEnd w:id="6"/>
      <w:r>
        <w:tab/>
      </w:r>
      <w:r w:rsidR="0082175B">
        <w:rPr>
          <w:rFonts w:eastAsia="宋体"/>
          <w:lang w:eastAsia="zh-CN"/>
        </w:rPr>
        <w:t>Inter-</w:t>
      </w:r>
      <m:oMath>
        <m:sSub>
          <m:sSubPr>
            <m:ctrlPr>
              <w:rPr>
                <w:rFonts w:ascii="Cambria Math" w:eastAsia="宋体" w:hAnsi="Cambria Math"/>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slots</m:t>
            </m:r>
          </m:sub>
        </m:sSub>
      </m:oMath>
      <w:r w:rsidR="00625491">
        <w:rPr>
          <w:rFonts w:eastAsia="宋体"/>
          <w:lang w:eastAsia="zh-CN"/>
        </w:rPr>
        <w:t xml:space="preserve"> OCC</w:t>
      </w:r>
    </w:p>
    <w:p w14:paraId="7B436307" w14:textId="6B5E9BD9" w:rsidR="00E872C3" w:rsidRPr="00116A11" w:rsidRDefault="00E872C3" w:rsidP="00E872C3">
      <w:pPr>
        <w:rPr>
          <w:rFonts w:eastAsia="宋体"/>
          <w:lang w:eastAsia="zh-CN"/>
        </w:rPr>
      </w:pPr>
      <w:r>
        <w:rPr>
          <w:rFonts w:eastAsia="宋体"/>
          <w:lang w:eastAsia="zh-CN"/>
        </w:rPr>
        <w:t xml:space="preserve">In the case of single tone with 3.75kHz SCS, slot level OCC could be considered as illustrated in </w:t>
      </w:r>
      <w:r w:rsidR="003E00A0">
        <w:rPr>
          <w:rFonts w:eastAsia="宋体"/>
          <w:lang w:eastAsia="zh-CN"/>
        </w:rPr>
        <w:fldChar w:fldCharType="begin"/>
      </w:r>
      <w:r w:rsidR="003E00A0">
        <w:rPr>
          <w:rFonts w:eastAsia="宋体"/>
          <w:lang w:eastAsia="zh-CN"/>
        </w:rPr>
        <w:instrText xml:space="preserve"> REF _Ref158301892 \h </w:instrText>
      </w:r>
      <w:r w:rsidR="003E00A0">
        <w:rPr>
          <w:rFonts w:eastAsia="宋体"/>
          <w:lang w:eastAsia="zh-CN"/>
        </w:rPr>
      </w:r>
      <w:r w:rsidR="003E00A0">
        <w:rPr>
          <w:rFonts w:eastAsia="宋体"/>
          <w:lang w:eastAsia="zh-CN"/>
        </w:rPr>
        <w:fldChar w:fldCharType="separate"/>
      </w:r>
      <w:r w:rsidR="003E00A0">
        <w:t xml:space="preserve">Figure </w:t>
      </w:r>
      <w:r w:rsidR="003E00A0">
        <w:rPr>
          <w:noProof/>
        </w:rPr>
        <w:t>6</w:t>
      </w:r>
      <w:r w:rsidR="003E00A0">
        <w:rPr>
          <w:rFonts w:eastAsia="宋体"/>
          <w:lang w:eastAsia="zh-CN"/>
        </w:rPr>
        <w:fldChar w:fldCharType="end"/>
      </w:r>
      <w:r>
        <w:rPr>
          <w:rFonts w:eastAsia="宋体"/>
          <w:lang w:eastAsia="zh-CN"/>
        </w:rPr>
        <w:t>, where</w:t>
      </w:r>
      <w:r w:rsidR="004F29A7">
        <w:rPr>
          <w:rFonts w:eastAsia="宋体"/>
          <w:lang w:eastAsia="zh-CN"/>
        </w:rPr>
        <w:t xml:space="preserve"> </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w:t>
      </w:r>
      <w:r>
        <w:rPr>
          <w:rFonts w:eastAsia="宋体"/>
          <w:lang w:eastAsia="zh-CN"/>
        </w:rPr>
        <w:t xml:space="preserve">1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r>
          <w:rPr>
            <w:rFonts w:ascii="Cambria Math" w:eastAsia="宋体" w:hAnsi="Cambria Math"/>
            <w:lang w:eastAsia="zh-CN"/>
          </w:rPr>
          <m:t>=1</m:t>
        </m:r>
      </m:oMath>
      <w:r>
        <w:rPr>
          <w:rFonts w:eastAsia="宋体" w:hint="eastAsia"/>
          <w:lang w:eastAsia="zh-CN"/>
        </w:rPr>
        <w:t>.</w:t>
      </w:r>
      <w:r>
        <w:rPr>
          <w:rFonts w:eastAsia="宋体"/>
          <w:lang w:eastAsia="zh-CN"/>
        </w:rPr>
        <w:t xml:space="preserve"> </w:t>
      </w:r>
      <w:r w:rsidR="004F29A7">
        <w:rPr>
          <w:rFonts w:eastAsia="宋体"/>
          <w:lang w:eastAsia="zh-CN"/>
        </w:rPr>
        <w:t xml:space="preserve">Such scheme can also be extended to multi-tone and/or 15kHz SCS. </w:t>
      </w:r>
    </w:p>
    <w:p w14:paraId="6AA43C63" w14:textId="50747A51" w:rsidR="00625491" w:rsidRDefault="00FA0266" w:rsidP="00625491">
      <w:pPr>
        <w:rPr>
          <w:rFonts w:eastAsia="宋体"/>
          <w:lang w:eastAsia="zh-CN"/>
        </w:rPr>
      </w:pPr>
      <w:r>
        <w:rPr>
          <w:noProof/>
        </w:rPr>
        <w:drawing>
          <wp:inline distT="0" distB="0" distL="0" distR="0" wp14:anchorId="4ACE4CAE" wp14:editId="6E88A4B3">
            <wp:extent cx="6120765" cy="1014562"/>
            <wp:effectExtent l="0" t="0" r="0" b="0"/>
            <wp:docPr id="42" name="图片 42" descr="C:\Users\z00655152\AppData\Local\Microsoft\Windows\INetCache\Content.MSO\4477F65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655152\AppData\Local\Microsoft\Windows\INetCache\Content.MSO\4477F65C.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014562"/>
                    </a:xfrm>
                    <a:prstGeom prst="rect">
                      <a:avLst/>
                    </a:prstGeom>
                    <a:noFill/>
                    <a:ln>
                      <a:noFill/>
                    </a:ln>
                  </pic:spPr>
                </pic:pic>
              </a:graphicData>
            </a:graphic>
          </wp:inline>
        </w:drawing>
      </w:r>
    </w:p>
    <w:p w14:paraId="039B2C4E" w14:textId="4540A23E" w:rsidR="008B6C93" w:rsidRPr="008B6C93" w:rsidRDefault="003E00A0" w:rsidP="003E00A0">
      <w:pPr>
        <w:pStyle w:val="aa"/>
        <w:rPr>
          <w:rFonts w:eastAsia="宋体"/>
          <w:lang w:eastAsia="zh-CN"/>
        </w:rPr>
      </w:pPr>
      <w:bookmarkStart w:id="7" w:name="_Ref158301892"/>
      <w:r>
        <w:t xml:space="preserve">Figure </w:t>
      </w:r>
      <w:r>
        <w:fldChar w:fldCharType="begin"/>
      </w:r>
      <w:r>
        <w:instrText xml:space="preserve"> SEQ Figure \* ARABIC </w:instrText>
      </w:r>
      <w:r>
        <w:fldChar w:fldCharType="separate"/>
      </w:r>
      <w:r w:rsidR="00750413">
        <w:rPr>
          <w:noProof/>
        </w:rPr>
        <w:t>6</w:t>
      </w:r>
      <w:r>
        <w:fldChar w:fldCharType="end"/>
      </w:r>
      <w:bookmarkEnd w:id="7"/>
      <w:r>
        <w:tab/>
      </w:r>
      <w:r w:rsidR="0082175B">
        <w:rPr>
          <w:rFonts w:eastAsia="宋体"/>
          <w:lang w:eastAsia="zh-CN"/>
        </w:rPr>
        <w:t>Inter-</w:t>
      </w:r>
      <w:r w:rsidR="008B6C93">
        <w:rPr>
          <w:rFonts w:eastAsia="宋体"/>
          <w:lang w:eastAsia="zh-CN"/>
        </w:rPr>
        <w:t>Slot OCC</w:t>
      </w:r>
    </w:p>
    <w:p w14:paraId="706D8F78" w14:textId="31BA3171" w:rsidR="00DE0B3A" w:rsidRPr="00DE0B3A" w:rsidRDefault="00DE0B3A" w:rsidP="007708AF">
      <w:pPr>
        <w:pStyle w:val="2"/>
        <w:rPr>
          <w:rFonts w:eastAsia="宋体"/>
          <w:lang w:eastAsia="zh-CN"/>
        </w:rPr>
      </w:pPr>
      <w:r>
        <w:rPr>
          <w:rFonts w:eastAsia="宋体"/>
          <w:lang w:eastAsia="zh-CN"/>
        </w:rPr>
        <w:t xml:space="preserve">Candidate scheme 3: </w:t>
      </w:r>
      <w:r w:rsidR="0082175B">
        <w:rPr>
          <w:rFonts w:eastAsia="宋体"/>
          <w:lang w:eastAsia="zh-CN"/>
        </w:rPr>
        <w:t>I</w:t>
      </w:r>
      <w:r>
        <w:rPr>
          <w:rFonts w:eastAsia="宋体"/>
          <w:lang w:eastAsia="zh-CN"/>
        </w:rPr>
        <w:t>nter</w:t>
      </w:r>
      <w:r w:rsidR="0082175B">
        <w:rPr>
          <w:rFonts w:eastAsia="宋体"/>
          <w:lang w:eastAsia="zh-CN"/>
        </w:rPr>
        <w:t>-</w:t>
      </w:r>
      <w:r>
        <w:rPr>
          <w:rFonts w:eastAsia="宋体"/>
          <w:lang w:eastAsia="zh-CN"/>
        </w:rPr>
        <w:t>symbol OCC</w:t>
      </w:r>
    </w:p>
    <w:p w14:paraId="069E906B" w14:textId="0A863C05" w:rsidR="0097474E" w:rsidRPr="004F6848" w:rsidRDefault="00F52E9C" w:rsidP="0097474E">
      <w:pPr>
        <w:jc w:val="both"/>
        <w:rPr>
          <w:rFonts w:eastAsia="宋体"/>
          <w:lang w:eastAsia="zh-CN"/>
        </w:rPr>
      </w:pPr>
      <w:r>
        <w:rPr>
          <w:rFonts w:eastAsia="宋体"/>
          <w:lang w:eastAsia="zh-CN"/>
        </w:rPr>
        <w:t>In order to further reduce the span of OCC in time domain, multiplying elements of OCC on the consecutively repeated DFT-</w:t>
      </w:r>
      <w:r w:rsidR="004F29A7">
        <w:rPr>
          <w:rFonts w:eastAsia="宋体"/>
          <w:lang w:eastAsia="zh-CN"/>
        </w:rPr>
        <w:t>s</w:t>
      </w:r>
      <w:r>
        <w:rPr>
          <w:rFonts w:eastAsia="宋体"/>
          <w:lang w:eastAsia="zh-CN"/>
        </w:rPr>
        <w:t>-</w:t>
      </w:r>
      <w:r w:rsidR="0097474E" w:rsidRPr="004F6848">
        <w:rPr>
          <w:rFonts w:eastAsia="宋体" w:hint="eastAsia"/>
          <w:lang w:eastAsia="zh-CN"/>
        </w:rPr>
        <w:t>O</w:t>
      </w:r>
      <w:r w:rsidR="0097474E" w:rsidRPr="004F6848">
        <w:rPr>
          <w:rFonts w:eastAsia="宋体"/>
          <w:lang w:eastAsia="zh-CN"/>
        </w:rPr>
        <w:t>FDM symbols can also be considered</w:t>
      </w:r>
      <w:r w:rsidR="00535DC6">
        <w:rPr>
          <w:rFonts w:eastAsia="宋体"/>
          <w:lang w:eastAsia="zh-CN"/>
        </w:rPr>
        <w:t xml:space="preserve"> a</w:t>
      </w:r>
      <w:r w:rsidR="0097474E" w:rsidRPr="004F6848">
        <w:rPr>
          <w:rFonts w:eastAsia="宋体"/>
          <w:lang w:eastAsia="zh-CN"/>
        </w:rPr>
        <w:t>s shown in</w:t>
      </w:r>
      <w:r w:rsidR="003E00A0">
        <w:rPr>
          <w:rFonts w:eastAsia="宋体"/>
          <w:lang w:eastAsia="zh-CN"/>
        </w:rPr>
        <w:t xml:space="preserve"> </w:t>
      </w:r>
      <w:r w:rsidR="003E00A0">
        <w:rPr>
          <w:rFonts w:eastAsia="宋体"/>
          <w:lang w:eastAsia="zh-CN"/>
        </w:rPr>
        <w:fldChar w:fldCharType="begin"/>
      </w:r>
      <w:r w:rsidR="003E00A0">
        <w:rPr>
          <w:rFonts w:eastAsia="宋体"/>
          <w:lang w:eastAsia="zh-CN"/>
        </w:rPr>
        <w:instrText xml:space="preserve"> REF _Ref158301912 \h </w:instrText>
      </w:r>
      <w:r w:rsidR="003E00A0">
        <w:rPr>
          <w:rFonts w:eastAsia="宋体"/>
          <w:lang w:eastAsia="zh-CN"/>
        </w:rPr>
      </w:r>
      <w:r w:rsidR="003E00A0">
        <w:rPr>
          <w:rFonts w:eastAsia="宋体"/>
          <w:lang w:eastAsia="zh-CN"/>
        </w:rPr>
        <w:fldChar w:fldCharType="separate"/>
      </w:r>
      <w:r w:rsidR="003E00A0">
        <w:t xml:space="preserve">Figure </w:t>
      </w:r>
      <w:r w:rsidR="003E00A0">
        <w:rPr>
          <w:noProof/>
        </w:rPr>
        <w:t>7</w:t>
      </w:r>
      <w:r w:rsidR="003E00A0">
        <w:rPr>
          <w:rFonts w:eastAsia="宋体"/>
          <w:lang w:eastAsia="zh-CN"/>
        </w:rPr>
        <w:fldChar w:fldCharType="end"/>
      </w:r>
      <w:r w:rsidR="00535DC6">
        <w:rPr>
          <w:rFonts w:eastAsia="宋体"/>
          <w:b/>
          <w:lang w:eastAsia="zh-CN"/>
        </w:rPr>
        <w:t xml:space="preserve">. </w:t>
      </w:r>
      <w:r w:rsidR="009C00CE">
        <w:rPr>
          <w:rFonts w:eastAsia="宋体"/>
          <w:lang w:eastAsia="zh-CN"/>
        </w:rPr>
        <w:t xml:space="preserve">A </w:t>
      </w:r>
      <w:r w:rsidR="00535DC6">
        <w:rPr>
          <w:rFonts w:eastAsia="宋体"/>
          <w:lang w:eastAsia="zh-CN"/>
        </w:rPr>
        <w:t>DFT-</w:t>
      </w:r>
      <w:r w:rsidR="004F29A7">
        <w:rPr>
          <w:rFonts w:eastAsia="宋体"/>
          <w:lang w:eastAsia="zh-CN"/>
        </w:rPr>
        <w:t>s</w:t>
      </w:r>
      <w:r w:rsidR="00535DC6">
        <w:rPr>
          <w:rFonts w:eastAsia="宋体"/>
          <w:lang w:eastAsia="zh-CN"/>
        </w:rPr>
        <w:t xml:space="preserve">-OFDM symbol is repeated by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occ</m:t>
            </m:r>
          </m:sub>
        </m:sSub>
        <m:r>
          <w:rPr>
            <w:rFonts w:ascii="Cambria Math" w:eastAsia="宋体" w:hAnsi="Cambria Math"/>
            <w:lang w:eastAsia="zh-CN"/>
          </w:rPr>
          <m:t>=4</m:t>
        </m:r>
      </m:oMath>
      <w:r w:rsidR="00535DC6">
        <w:rPr>
          <w:rFonts w:eastAsia="宋体" w:hint="eastAsia"/>
          <w:lang w:eastAsia="zh-CN"/>
        </w:rPr>
        <w:t xml:space="preserve"> </w:t>
      </w:r>
      <w:r w:rsidR="00535DC6">
        <w:rPr>
          <w:rFonts w:eastAsia="宋体"/>
          <w:lang w:eastAsia="zh-CN"/>
        </w:rPr>
        <w:t xml:space="preserve">times consecutively and multiplied with a cover code with length of 4. </w:t>
      </w:r>
      <w:r w:rsidR="00665313">
        <w:rPr>
          <w:rFonts w:eastAsia="宋体"/>
          <w:lang w:eastAsia="zh-CN"/>
        </w:rPr>
        <w:t>T</w:t>
      </w:r>
      <w:r w:rsidR="0097474E" w:rsidRPr="004F6848">
        <w:rPr>
          <w:rFonts w:eastAsia="宋体"/>
          <w:lang w:eastAsia="zh-CN"/>
        </w:rPr>
        <w:t xml:space="preserve">hen the subsequent repetition can be down </w:t>
      </w:r>
      <w:proofErr w:type="gramStart"/>
      <w:r w:rsidR="0097474E" w:rsidRPr="004F6848">
        <w:rPr>
          <w:rFonts w:eastAsia="宋体"/>
          <w:lang w:eastAsia="zh-CN"/>
        </w:rPr>
        <w:t>use</w:t>
      </w:r>
      <w:proofErr w:type="gramEnd"/>
      <w:r w:rsidR="0097474E" w:rsidRPr="004F6848">
        <w:rPr>
          <w:rFonts w:eastAsia="宋体"/>
          <w:lang w:eastAsia="zh-CN"/>
        </w:rPr>
        <w:t xml:space="preserve"> the same method.</w:t>
      </w:r>
    </w:p>
    <w:p w14:paraId="0C170815" w14:textId="6D2CDC8E" w:rsidR="0097474E" w:rsidRPr="00116F35" w:rsidRDefault="008B6C93" w:rsidP="003941E7">
      <w:pPr>
        <w:jc w:val="center"/>
        <w:rPr>
          <w:rFonts w:eastAsia="宋体"/>
          <w:lang w:eastAsia="zh-CN"/>
        </w:rPr>
      </w:pPr>
      <w:r>
        <w:rPr>
          <w:noProof/>
          <w:lang w:val="en-US" w:eastAsia="zh-CN"/>
        </w:rPr>
        <w:drawing>
          <wp:inline distT="0" distB="0" distL="0" distR="0" wp14:anchorId="043479F9" wp14:editId="22FE909A">
            <wp:extent cx="6120765" cy="89916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899160"/>
                    </a:xfrm>
                    <a:prstGeom prst="rect">
                      <a:avLst/>
                    </a:prstGeom>
                  </pic:spPr>
                </pic:pic>
              </a:graphicData>
            </a:graphic>
          </wp:inline>
        </w:drawing>
      </w:r>
    </w:p>
    <w:p w14:paraId="6A9DC25E" w14:textId="08BCCE84" w:rsidR="0097474E" w:rsidRDefault="003E00A0" w:rsidP="003E00A0">
      <w:pPr>
        <w:pStyle w:val="aa"/>
        <w:rPr>
          <w:rFonts w:eastAsia="宋体"/>
          <w:lang w:eastAsia="zh-CN"/>
        </w:rPr>
      </w:pPr>
      <w:bookmarkStart w:id="8" w:name="_Ref158301912"/>
      <w:r>
        <w:t xml:space="preserve">Figure </w:t>
      </w:r>
      <w:r>
        <w:fldChar w:fldCharType="begin"/>
      </w:r>
      <w:r>
        <w:instrText xml:space="preserve"> SEQ Figure \* ARABIC </w:instrText>
      </w:r>
      <w:r>
        <w:fldChar w:fldCharType="separate"/>
      </w:r>
      <w:r w:rsidR="00750413">
        <w:rPr>
          <w:noProof/>
        </w:rPr>
        <w:t>7</w:t>
      </w:r>
      <w:r>
        <w:fldChar w:fldCharType="end"/>
      </w:r>
      <w:bookmarkEnd w:id="8"/>
      <w:r>
        <w:tab/>
      </w:r>
      <w:r w:rsidR="0082175B" w:rsidRPr="0082175B">
        <w:rPr>
          <w:rFonts w:eastAsia="宋体"/>
          <w:lang w:eastAsia="zh-CN"/>
        </w:rPr>
        <w:t>Inter-symbol OCC</w:t>
      </w:r>
    </w:p>
    <w:p w14:paraId="024BC7BA" w14:textId="77777777" w:rsidR="0097474E" w:rsidRPr="003941E7" w:rsidRDefault="0097474E" w:rsidP="003941E7">
      <w:pPr>
        <w:rPr>
          <w:rFonts w:eastAsia="宋体"/>
          <w:lang w:eastAsia="zh-CN"/>
        </w:rPr>
      </w:pPr>
    </w:p>
    <w:p w14:paraId="7609EE26" w14:textId="325507CD" w:rsidR="00EF4C19" w:rsidRDefault="0097474E" w:rsidP="003941E7">
      <w:pPr>
        <w:pStyle w:val="2"/>
        <w:rPr>
          <w:lang w:eastAsia="zh-CN"/>
        </w:rPr>
      </w:pPr>
      <w:r>
        <w:rPr>
          <w:lang w:eastAsia="zh-CN"/>
        </w:rPr>
        <w:t xml:space="preserve">Candidate Scheme </w:t>
      </w:r>
      <w:r w:rsidR="00DE0B3A">
        <w:rPr>
          <w:lang w:eastAsia="zh-CN"/>
        </w:rPr>
        <w:t>4</w:t>
      </w:r>
      <w:r>
        <w:rPr>
          <w:lang w:eastAsia="zh-CN"/>
        </w:rPr>
        <w:t xml:space="preserve">: </w:t>
      </w:r>
      <w:r w:rsidR="00EF4C19" w:rsidRPr="00DA6D89">
        <w:rPr>
          <w:lang w:eastAsia="zh-CN"/>
        </w:rPr>
        <w:t>Intra</w:t>
      </w:r>
      <w:r w:rsidR="0082175B">
        <w:rPr>
          <w:lang w:eastAsia="zh-CN"/>
        </w:rPr>
        <w:t>-</w:t>
      </w:r>
      <w:r>
        <w:rPr>
          <w:lang w:eastAsia="zh-CN"/>
        </w:rPr>
        <w:t xml:space="preserve">symbol </w:t>
      </w:r>
      <w:r w:rsidR="00EF4C19">
        <w:rPr>
          <w:lang w:eastAsia="zh-CN"/>
        </w:rPr>
        <w:t>OCC</w:t>
      </w:r>
      <w:r w:rsidR="009C00CE">
        <w:rPr>
          <w:lang w:eastAsia="zh-CN"/>
        </w:rPr>
        <w:t xml:space="preserve"> (only for </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sc</m:t>
            </m:r>
          </m:sub>
          <m:sup>
            <m:r>
              <m:rPr>
                <m:sty m:val="p"/>
              </m:rPr>
              <w:rPr>
                <w:rFonts w:ascii="Cambria Math" w:eastAsia="宋体" w:hAnsi="Cambria Math"/>
                <w:lang w:eastAsia="zh-CN"/>
              </w:rPr>
              <m:t>RU</m:t>
            </m:r>
          </m:sup>
        </m:sSubSup>
        <m:r>
          <w:rPr>
            <w:rFonts w:ascii="Cambria Math" w:eastAsia="宋体" w:hAnsi="Cambria Math"/>
            <w:lang w:eastAsia="zh-CN"/>
          </w:rPr>
          <m:t>&gt;1</m:t>
        </m:r>
      </m:oMath>
      <w:r w:rsidR="009C00CE">
        <w:rPr>
          <w:lang w:eastAsia="zh-CN"/>
        </w:rPr>
        <w:t>)</w:t>
      </w:r>
    </w:p>
    <w:p w14:paraId="74EB488D" w14:textId="709A1041" w:rsidR="00EF4C19" w:rsidRDefault="009C00CE" w:rsidP="00EF4C19">
      <w:pPr>
        <w:jc w:val="both"/>
        <w:rPr>
          <w:rFonts w:eastAsia="宋体"/>
          <w:lang w:eastAsia="zh-CN"/>
        </w:rPr>
      </w:pPr>
      <w:r>
        <w:rPr>
          <w:rFonts w:eastAsia="宋体"/>
          <w:lang w:eastAsia="zh-CN"/>
        </w:rPr>
        <w:t xml:space="preserve">When </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sc</m:t>
            </m:r>
          </m:sub>
          <m:sup>
            <m:r>
              <m:rPr>
                <m:sty m:val="p"/>
              </m:rPr>
              <w:rPr>
                <w:rFonts w:ascii="Cambria Math" w:eastAsia="宋体" w:hAnsi="Cambria Math"/>
                <w:lang w:eastAsia="zh-CN"/>
              </w:rPr>
              <m:t>RU</m:t>
            </m:r>
          </m:sup>
        </m:sSubSup>
        <m:r>
          <w:rPr>
            <w:rFonts w:ascii="Cambria Math" w:eastAsia="宋体" w:hAnsi="Cambria Math"/>
            <w:lang w:eastAsia="zh-CN"/>
          </w:rPr>
          <m:t>&gt;1</m:t>
        </m:r>
      </m:oMath>
      <w:r>
        <w:rPr>
          <w:rFonts w:eastAsia="宋体"/>
          <w:lang w:eastAsia="zh-CN"/>
        </w:rPr>
        <w:t>, it is possible to multiplex UE within an DFT-S-OFDM symbol</w:t>
      </w:r>
      <w:r w:rsidR="00EF12F1">
        <w:rPr>
          <w:rFonts w:eastAsia="宋体"/>
          <w:lang w:eastAsia="zh-CN"/>
        </w:rPr>
        <w:t xml:space="preserve"> by block wise spreading as PUCCH format 4 in NR and discussed in our companion paper for NR-NTN</w:t>
      </w:r>
      <w:r w:rsidR="003E3A76">
        <w:rPr>
          <w:rFonts w:eastAsia="宋体"/>
          <w:lang w:eastAsia="zh-CN"/>
        </w:rPr>
        <w:t xml:space="preserve"> </w:t>
      </w:r>
      <w:r w:rsidR="003E3A76" w:rsidRPr="003E3A76">
        <w:rPr>
          <w:rFonts w:eastAsia="宋体"/>
          <w:lang w:eastAsia="zh-CN"/>
        </w:rPr>
        <w:t>[4]</w:t>
      </w:r>
      <w:r w:rsidRPr="003E3A76">
        <w:rPr>
          <w:rFonts w:eastAsia="宋体"/>
          <w:lang w:eastAsia="zh-CN"/>
        </w:rPr>
        <w:t>.</w:t>
      </w:r>
      <w:r>
        <w:rPr>
          <w:rFonts w:eastAsia="宋体"/>
          <w:lang w:eastAsia="zh-CN"/>
        </w:rPr>
        <w:t xml:space="preserve"> </w:t>
      </w:r>
      <w:r w:rsidR="00EF12F1">
        <w:rPr>
          <w:rFonts w:eastAsia="宋体"/>
          <w:lang w:eastAsia="zh-CN"/>
        </w:rPr>
        <w:t xml:space="preserve">Every </w:t>
      </w:r>
      <m:oMath>
        <m:f>
          <m:fPr>
            <m:type m:val="lin"/>
            <m:ctrlPr>
              <w:rPr>
                <w:rFonts w:ascii="Cambria Math" w:eastAsia="宋体" w:hAnsi="Cambria Math"/>
                <w:lang w:eastAsia="zh-CN"/>
              </w:rPr>
            </m:ctrlPr>
          </m:fPr>
          <m:num>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sc</m:t>
                </m:r>
              </m:sub>
              <m:sup>
                <m:r>
                  <m:rPr>
                    <m:sty m:val="p"/>
                  </m:rPr>
                  <w:rPr>
                    <w:rFonts w:ascii="Cambria Math" w:eastAsia="宋体" w:hAnsi="Cambria Math"/>
                    <w:lang w:eastAsia="zh-CN"/>
                  </w:rPr>
                  <m:t>RU</m:t>
                </m:r>
              </m:sup>
            </m:sSubSup>
          </m:num>
          <m:den>
            <m:sSub>
              <m:sSubPr>
                <m:ctrlPr>
                  <w:rPr>
                    <w:rFonts w:ascii="Cambria Math" w:eastAsia="宋体" w:hAnsi="Cambria Math"/>
                    <w:i/>
                    <w:lang w:eastAsia="zh-CN"/>
                  </w:rPr>
                </m:ctrlPr>
              </m:sSubPr>
              <m:e>
                <m:r>
                  <w:rPr>
                    <w:rFonts w:ascii="Cambria Math" w:eastAsia="宋体" w:hAnsi="Cambria Math"/>
                    <w:lang w:eastAsia="zh-CN"/>
                  </w:rPr>
                  <m:t>L</m:t>
                </m:r>
              </m:e>
              <m:sub>
                <m:r>
                  <m:rPr>
                    <m:sty m:val="p"/>
                  </m:rPr>
                  <w:rPr>
                    <w:rFonts w:ascii="Cambria Math" w:eastAsia="宋体" w:hAnsi="Cambria Math"/>
                    <w:lang w:eastAsia="zh-CN"/>
                  </w:rPr>
                  <m:t>OCC</m:t>
                </m:r>
              </m:sub>
            </m:sSub>
          </m:den>
        </m:f>
      </m:oMath>
      <w:r w:rsidR="00EF12F1">
        <w:rPr>
          <w:rFonts w:eastAsia="宋体"/>
          <w:lang w:eastAsia="zh-CN"/>
        </w:rPr>
        <w:t xml:space="preserve"> BPSK/QPSK symbols are repeated </w:t>
      </w:r>
      <m:oMath>
        <m:sSub>
          <m:sSubPr>
            <m:ctrlPr>
              <w:rPr>
                <w:rFonts w:ascii="Cambria Math" w:eastAsia="宋体" w:hAnsi="Cambria Math"/>
                <w:i/>
                <w:lang w:eastAsia="zh-CN"/>
              </w:rPr>
            </m:ctrlPr>
          </m:sSubPr>
          <m:e>
            <m:r>
              <w:rPr>
                <w:rFonts w:ascii="Cambria Math" w:eastAsia="宋体" w:hAnsi="Cambria Math"/>
                <w:lang w:eastAsia="zh-CN"/>
              </w:rPr>
              <m:t>L</m:t>
            </m:r>
          </m:e>
          <m:sub>
            <m:r>
              <m:rPr>
                <m:sty m:val="p"/>
              </m:rPr>
              <w:rPr>
                <w:rFonts w:ascii="Cambria Math" w:eastAsia="宋体" w:hAnsi="Cambria Math"/>
                <w:lang w:eastAsia="zh-CN"/>
              </w:rPr>
              <m:t>OCC</m:t>
            </m:r>
          </m:sub>
        </m:sSub>
      </m:oMath>
      <w:r w:rsidR="00EF12F1">
        <w:rPr>
          <w:rFonts w:eastAsia="宋体" w:hint="eastAsia"/>
          <w:lang w:eastAsia="zh-CN"/>
        </w:rPr>
        <w:t xml:space="preserve"> </w:t>
      </w:r>
      <w:r w:rsidR="00EF12F1">
        <w:rPr>
          <w:rFonts w:eastAsia="宋体"/>
          <w:lang w:eastAsia="zh-CN"/>
        </w:rPr>
        <w:t xml:space="preserve">times and multiplied with elements of OCC sequence. After transform precoding, the signals are only mapped to a comb of </w:t>
      </w:r>
      <m:oMath>
        <m:f>
          <m:fPr>
            <m:type m:val="lin"/>
            <m:ctrlPr>
              <w:rPr>
                <w:rFonts w:ascii="Cambria Math" w:eastAsia="宋体" w:hAnsi="Cambria Math"/>
                <w:lang w:eastAsia="zh-CN"/>
              </w:rPr>
            </m:ctrlPr>
          </m:fPr>
          <m:num>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sc</m:t>
                </m:r>
              </m:sub>
              <m:sup>
                <m:r>
                  <m:rPr>
                    <m:sty m:val="p"/>
                  </m:rPr>
                  <w:rPr>
                    <w:rFonts w:ascii="Cambria Math" w:eastAsia="宋体" w:hAnsi="Cambria Math"/>
                    <w:lang w:eastAsia="zh-CN"/>
                  </w:rPr>
                  <m:t>RU</m:t>
                </m:r>
              </m:sup>
            </m:sSubSup>
          </m:num>
          <m:den>
            <m:sSub>
              <m:sSubPr>
                <m:ctrlPr>
                  <w:rPr>
                    <w:rFonts w:ascii="Cambria Math" w:eastAsia="宋体" w:hAnsi="Cambria Math"/>
                    <w:i/>
                    <w:lang w:eastAsia="zh-CN"/>
                  </w:rPr>
                </m:ctrlPr>
              </m:sSubPr>
              <m:e>
                <m:r>
                  <w:rPr>
                    <w:rFonts w:ascii="Cambria Math" w:eastAsia="宋体" w:hAnsi="Cambria Math"/>
                    <w:lang w:eastAsia="zh-CN"/>
                  </w:rPr>
                  <m:t>L</m:t>
                </m:r>
              </m:e>
              <m:sub>
                <m:r>
                  <m:rPr>
                    <m:sty m:val="p"/>
                  </m:rPr>
                  <w:rPr>
                    <w:rFonts w:ascii="Cambria Math" w:eastAsia="宋体" w:hAnsi="Cambria Math"/>
                    <w:lang w:eastAsia="zh-CN"/>
                  </w:rPr>
                  <m:t>OCC</m:t>
                </m:r>
              </m:sub>
            </m:sSub>
          </m:den>
        </m:f>
        <m:r>
          <w:rPr>
            <w:rFonts w:ascii="Cambria Math" w:eastAsia="宋体" w:hAnsi="Cambria Math"/>
            <w:lang w:eastAsia="zh-CN"/>
          </w:rPr>
          <m:t xml:space="preserve"> </m:t>
        </m:r>
      </m:oMath>
      <w:r w:rsidR="00EF12F1">
        <w:rPr>
          <w:rFonts w:eastAsia="宋体"/>
          <w:lang w:eastAsia="zh-CN"/>
        </w:rPr>
        <w:t>subcarriers</w:t>
      </w:r>
      <w:r w:rsidR="00555ED2">
        <w:rPr>
          <w:rFonts w:eastAsia="宋体"/>
          <w:lang w:eastAsia="zh-CN"/>
        </w:rPr>
        <w:t xml:space="preserve"> in frequency domain</w:t>
      </w:r>
      <w:r w:rsidR="00EF12F1">
        <w:rPr>
          <w:rFonts w:eastAsia="宋体"/>
          <w:lang w:eastAsia="zh-CN"/>
        </w:rPr>
        <w:t xml:space="preserve">. </w:t>
      </w:r>
      <w:r w:rsidR="00555ED2">
        <w:rPr>
          <w:rFonts w:eastAsia="宋体"/>
          <w:lang w:eastAsia="zh-CN"/>
        </w:rPr>
        <w:t xml:space="preserve">In </w:t>
      </w:r>
      <w:r w:rsidR="003E00A0">
        <w:rPr>
          <w:rFonts w:eastAsia="宋体"/>
          <w:b/>
          <w:lang w:eastAsia="zh-CN"/>
        </w:rPr>
        <w:fldChar w:fldCharType="begin"/>
      </w:r>
      <w:r w:rsidR="003E00A0">
        <w:rPr>
          <w:rFonts w:eastAsia="宋体"/>
          <w:lang w:eastAsia="zh-CN"/>
        </w:rPr>
        <w:instrText xml:space="preserve"> REF _Ref158301939 \h </w:instrText>
      </w:r>
      <w:r w:rsidR="003E00A0">
        <w:rPr>
          <w:rFonts w:eastAsia="宋体"/>
          <w:b/>
          <w:lang w:eastAsia="zh-CN"/>
        </w:rPr>
      </w:r>
      <w:r w:rsidR="003E00A0">
        <w:rPr>
          <w:rFonts w:eastAsia="宋体"/>
          <w:b/>
          <w:lang w:eastAsia="zh-CN"/>
        </w:rPr>
        <w:fldChar w:fldCharType="separate"/>
      </w:r>
      <w:r w:rsidR="003E00A0">
        <w:t xml:space="preserve">Figure </w:t>
      </w:r>
      <w:r w:rsidR="003E00A0">
        <w:rPr>
          <w:noProof/>
        </w:rPr>
        <w:t>8</w:t>
      </w:r>
      <w:r w:rsidR="003E00A0">
        <w:rPr>
          <w:rFonts w:eastAsia="宋体"/>
          <w:b/>
          <w:lang w:eastAsia="zh-CN"/>
        </w:rPr>
        <w:fldChar w:fldCharType="end"/>
      </w:r>
      <w:r w:rsidR="00555ED2">
        <w:rPr>
          <w:rFonts w:eastAsia="宋体"/>
          <w:lang w:eastAsia="zh-CN"/>
        </w:rPr>
        <w:t xml:space="preserve">, an example is given when </w:t>
      </w:r>
      <m:oMath>
        <m:sSub>
          <m:sSubPr>
            <m:ctrlPr>
              <w:rPr>
                <w:rFonts w:ascii="Cambria Math" w:eastAsia="宋体" w:hAnsi="Cambria Math"/>
                <w:i/>
                <w:lang w:eastAsia="zh-CN"/>
              </w:rPr>
            </m:ctrlPr>
          </m:sSubPr>
          <m:e>
            <m:r>
              <w:rPr>
                <w:rFonts w:ascii="Cambria Math" w:eastAsia="宋体" w:hAnsi="Cambria Math"/>
                <w:lang w:eastAsia="zh-CN"/>
              </w:rPr>
              <m:t>L</m:t>
            </m:r>
          </m:e>
          <m:sub>
            <m:r>
              <m:rPr>
                <m:sty m:val="p"/>
              </m:rPr>
              <w:rPr>
                <w:rFonts w:ascii="Cambria Math" w:eastAsia="宋体" w:hAnsi="Cambria Math"/>
                <w:lang w:eastAsia="zh-CN"/>
              </w:rPr>
              <m:t>OCC</m:t>
            </m:r>
          </m:sub>
        </m:sSub>
      </m:oMath>
      <w:r w:rsidR="00555ED2">
        <w:rPr>
          <w:rFonts w:eastAsia="宋体" w:hint="eastAsia"/>
          <w:lang w:eastAsia="zh-CN"/>
        </w:rPr>
        <w:t>=</w:t>
      </w:r>
      <w:r w:rsidR="00665313">
        <w:rPr>
          <w:rFonts w:eastAsia="宋体"/>
          <w:lang w:eastAsia="zh-CN"/>
        </w:rPr>
        <w:t>4</w:t>
      </w:r>
      <w:r w:rsidR="00555ED2">
        <w:rPr>
          <w:rFonts w:eastAsia="宋体"/>
          <w:lang w:eastAsia="zh-CN"/>
        </w:rPr>
        <w:t xml:space="preserve"> and </w:t>
      </w:r>
      <w:r w:rsidR="00EF4C19">
        <w:rPr>
          <w:rFonts w:eastAsia="宋体"/>
          <w:lang w:eastAsia="zh-CN"/>
        </w:rPr>
        <w:t xml:space="preserve">12 tone case, each UE use different OCC sequence to spread </w:t>
      </w:r>
      <w:r w:rsidR="00665313">
        <w:rPr>
          <w:rFonts w:eastAsia="宋体"/>
          <w:lang w:eastAsia="zh-CN"/>
        </w:rPr>
        <w:t>3</w:t>
      </w:r>
      <w:r w:rsidR="00EF4C19">
        <w:rPr>
          <w:rFonts w:eastAsia="宋体"/>
          <w:lang w:eastAsia="zh-CN"/>
        </w:rPr>
        <w:t xml:space="preserve"> modulation symbols to 12 symbols, and then the data after DFT can be </w:t>
      </w:r>
      <w:r w:rsidR="00530A65">
        <w:rPr>
          <w:rFonts w:eastAsia="宋体"/>
          <w:lang w:eastAsia="zh-CN"/>
        </w:rPr>
        <w:t>mapped</w:t>
      </w:r>
      <w:r w:rsidR="00EF4C19">
        <w:rPr>
          <w:rFonts w:eastAsia="宋体"/>
          <w:lang w:eastAsia="zh-CN"/>
        </w:rPr>
        <w:t xml:space="preserve"> to </w:t>
      </w:r>
      <w:r w:rsidR="00665313">
        <w:rPr>
          <w:rFonts w:eastAsia="宋体"/>
          <w:lang w:eastAsia="zh-CN"/>
        </w:rPr>
        <w:t>3</w:t>
      </w:r>
      <w:r w:rsidR="00EF4C19">
        <w:rPr>
          <w:rFonts w:eastAsia="宋体"/>
          <w:lang w:eastAsia="zh-CN"/>
        </w:rPr>
        <w:t xml:space="preserve"> of the 12 subcarriers</w:t>
      </w:r>
      <w:r w:rsidR="008449E7">
        <w:rPr>
          <w:rFonts w:eastAsia="宋体"/>
          <w:lang w:eastAsia="zh-CN"/>
        </w:rPr>
        <w:t>. It can be observed that the OCC length should divide the number of subcarriers of UL resource unit.</w:t>
      </w:r>
    </w:p>
    <w:p w14:paraId="19F356B6" w14:textId="1DC2F4C4" w:rsidR="00EF4C19" w:rsidRDefault="00665313" w:rsidP="00E77EA1">
      <w:pPr>
        <w:jc w:val="center"/>
        <w:rPr>
          <w:rFonts w:eastAsia="宋体"/>
          <w:lang w:eastAsia="zh-CN"/>
        </w:rPr>
      </w:pPr>
      <w:r w:rsidRPr="00665313">
        <w:rPr>
          <w:noProof/>
          <w:lang w:val="en-US" w:eastAsia="zh-CN"/>
        </w:rPr>
        <w:lastRenderedPageBreak/>
        <w:t xml:space="preserve"> </w:t>
      </w:r>
      <w:r>
        <w:rPr>
          <w:noProof/>
          <w:lang w:val="en-US" w:eastAsia="zh-CN"/>
        </w:rPr>
        <w:drawing>
          <wp:inline distT="0" distB="0" distL="0" distR="0" wp14:anchorId="7E2D4AC6" wp14:editId="6DAE0800">
            <wp:extent cx="4370400" cy="285120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70400" cy="2851200"/>
                    </a:xfrm>
                    <a:prstGeom prst="rect">
                      <a:avLst/>
                    </a:prstGeom>
                  </pic:spPr>
                </pic:pic>
              </a:graphicData>
            </a:graphic>
          </wp:inline>
        </w:drawing>
      </w:r>
    </w:p>
    <w:p w14:paraId="1A9E37B3" w14:textId="473DF6A8" w:rsidR="00EF4C19" w:rsidRDefault="003E00A0" w:rsidP="003E00A0">
      <w:pPr>
        <w:pStyle w:val="aa"/>
        <w:rPr>
          <w:rFonts w:eastAsia="宋体"/>
          <w:lang w:eastAsia="zh-CN"/>
        </w:rPr>
      </w:pPr>
      <w:bookmarkStart w:id="9" w:name="_Ref158301939"/>
      <w:r>
        <w:t xml:space="preserve">Figure </w:t>
      </w:r>
      <w:r>
        <w:fldChar w:fldCharType="begin"/>
      </w:r>
      <w:r>
        <w:instrText xml:space="preserve"> SEQ Figure \* ARABIC </w:instrText>
      </w:r>
      <w:r>
        <w:fldChar w:fldCharType="separate"/>
      </w:r>
      <w:r w:rsidR="00750413">
        <w:rPr>
          <w:noProof/>
        </w:rPr>
        <w:t>8</w:t>
      </w:r>
      <w:r>
        <w:fldChar w:fldCharType="end"/>
      </w:r>
      <w:bookmarkEnd w:id="9"/>
      <w:r>
        <w:tab/>
      </w:r>
      <w:r w:rsidR="00EF4C19">
        <w:rPr>
          <w:rFonts w:eastAsia="宋体" w:hint="eastAsia"/>
          <w:lang w:eastAsia="zh-CN"/>
        </w:rPr>
        <w:t>O</w:t>
      </w:r>
      <w:r w:rsidR="00EF4C19">
        <w:rPr>
          <w:rFonts w:eastAsia="宋体"/>
          <w:lang w:eastAsia="zh-CN"/>
        </w:rPr>
        <w:t xml:space="preserve">CC spreading and RE mapping </w:t>
      </w:r>
      <w:r w:rsidR="0082175B">
        <w:rPr>
          <w:rFonts w:eastAsia="宋体"/>
          <w:lang w:eastAsia="zh-CN"/>
        </w:rPr>
        <w:t>of i</w:t>
      </w:r>
      <w:r w:rsidR="0082175B" w:rsidRPr="0082175B">
        <w:rPr>
          <w:rFonts w:eastAsia="宋体"/>
          <w:lang w:eastAsia="zh-CN"/>
        </w:rPr>
        <w:t>nt</w:t>
      </w:r>
      <w:r w:rsidR="0082175B">
        <w:rPr>
          <w:rFonts w:eastAsia="宋体"/>
          <w:lang w:eastAsia="zh-CN"/>
        </w:rPr>
        <w:t>ra</w:t>
      </w:r>
      <w:r w:rsidR="0082175B" w:rsidRPr="0082175B">
        <w:rPr>
          <w:rFonts w:eastAsia="宋体"/>
          <w:lang w:eastAsia="zh-CN"/>
        </w:rPr>
        <w:t>-symbol OCC</w:t>
      </w:r>
    </w:p>
    <w:p w14:paraId="1E945E5C" w14:textId="48B012E8" w:rsidR="009C00CE" w:rsidRDefault="009C00CE" w:rsidP="009C00CE">
      <w:pPr>
        <w:jc w:val="both"/>
        <w:rPr>
          <w:rFonts w:eastAsia="宋体"/>
          <w:b/>
          <w:i/>
          <w:lang w:eastAsia="zh-CN"/>
        </w:rPr>
      </w:pPr>
      <w:r w:rsidRPr="00810D3A">
        <w:rPr>
          <w:rFonts w:eastAsia="宋体"/>
          <w:b/>
          <w:i/>
          <w:lang w:eastAsia="zh-CN"/>
        </w:rPr>
        <w:t xml:space="preserve">Proposal </w:t>
      </w:r>
      <w:r w:rsidR="00457C71">
        <w:rPr>
          <w:rFonts w:eastAsia="宋体"/>
          <w:b/>
          <w:i/>
          <w:lang w:eastAsia="zh-CN"/>
        </w:rPr>
        <w:t>3</w:t>
      </w:r>
      <w:r w:rsidRPr="00810D3A">
        <w:rPr>
          <w:rFonts w:eastAsia="宋体"/>
          <w:b/>
          <w:i/>
          <w:lang w:eastAsia="zh-CN"/>
        </w:rPr>
        <w:t>:</w:t>
      </w:r>
      <w:r>
        <w:rPr>
          <w:rFonts w:eastAsia="宋体"/>
          <w:b/>
          <w:i/>
          <w:lang w:eastAsia="zh-CN"/>
        </w:rPr>
        <w:t xml:space="preserve"> </w:t>
      </w:r>
      <w:r w:rsidR="00457C71">
        <w:rPr>
          <w:rFonts w:eastAsia="宋体"/>
          <w:b/>
          <w:i/>
          <w:lang w:eastAsia="zh-CN"/>
        </w:rPr>
        <w:t>T</w:t>
      </w:r>
      <w:r w:rsidR="00530A65">
        <w:rPr>
          <w:rFonts w:eastAsia="宋体"/>
          <w:b/>
          <w:i/>
          <w:lang w:eastAsia="zh-CN"/>
        </w:rPr>
        <w:t xml:space="preserve">he following </w:t>
      </w:r>
      <w:r w:rsidR="008449E7">
        <w:rPr>
          <w:rFonts w:eastAsia="宋体"/>
          <w:b/>
          <w:i/>
          <w:lang w:eastAsia="zh-CN"/>
        </w:rPr>
        <w:t xml:space="preserve">OCC </w:t>
      </w:r>
      <w:r w:rsidR="00530A65">
        <w:rPr>
          <w:rFonts w:eastAsia="宋体"/>
          <w:b/>
          <w:i/>
          <w:lang w:eastAsia="zh-CN"/>
        </w:rPr>
        <w:t xml:space="preserve">candidate schemes can be further evaluated </w:t>
      </w:r>
      <w:r w:rsidR="008449E7">
        <w:rPr>
          <w:rFonts w:eastAsia="宋体"/>
          <w:b/>
          <w:i/>
          <w:lang w:eastAsia="zh-CN"/>
        </w:rPr>
        <w:t>for NPUSCH format 1</w:t>
      </w:r>
      <w:r w:rsidRPr="00810D3A">
        <w:rPr>
          <w:rFonts w:eastAsia="宋体"/>
          <w:b/>
          <w:i/>
          <w:lang w:eastAsia="zh-CN"/>
        </w:rPr>
        <w:t xml:space="preserve"> </w:t>
      </w:r>
    </w:p>
    <w:p w14:paraId="3CF4B1F5" w14:textId="083AB761" w:rsidR="009C00CE" w:rsidRPr="00CF7CB9" w:rsidRDefault="009C00CE" w:rsidP="009C00CE">
      <w:pPr>
        <w:pStyle w:val="a5"/>
        <w:numPr>
          <w:ilvl w:val="0"/>
          <w:numId w:val="12"/>
        </w:numPr>
        <w:ind w:leftChars="0"/>
        <w:jc w:val="both"/>
        <w:rPr>
          <w:rFonts w:eastAsia="宋体"/>
          <w:b/>
          <w:i/>
          <w:lang w:eastAsia="zh-CN"/>
        </w:rPr>
      </w:pPr>
      <w:r>
        <w:rPr>
          <w:rFonts w:eastAsia="宋体"/>
          <w:b/>
          <w:i/>
          <w:lang w:eastAsia="zh-CN"/>
        </w:rPr>
        <w:t>Candidate scheme</w:t>
      </w:r>
      <w:r w:rsidRPr="00CF7CB9">
        <w:rPr>
          <w:rFonts w:eastAsia="宋体"/>
          <w:b/>
          <w:i/>
          <w:lang w:eastAsia="zh-CN"/>
        </w:rPr>
        <w:t xml:space="preserve"> 1: </w:t>
      </w:r>
      <w:r w:rsidR="0082175B">
        <w:rPr>
          <w:rFonts w:eastAsia="宋体"/>
          <w:b/>
          <w:i/>
          <w:lang w:eastAsia="zh-CN"/>
        </w:rPr>
        <w:t>I</w:t>
      </w:r>
      <w:r w:rsidR="00530A65">
        <w:rPr>
          <w:rFonts w:eastAsia="宋体"/>
          <w:b/>
          <w:i/>
          <w:lang w:eastAsia="zh-CN"/>
        </w:rPr>
        <w:t>nter</w:t>
      </w:r>
      <w:r w:rsidR="0082175B">
        <w:rPr>
          <w:rFonts w:eastAsia="宋体"/>
          <w:b/>
          <w:i/>
          <w:lang w:eastAsia="zh-CN"/>
        </w:rPr>
        <w:t>-</w:t>
      </w:r>
      <w:r w:rsidRPr="00CF7CB9">
        <w:rPr>
          <w:rFonts w:eastAsia="宋体"/>
          <w:b/>
          <w:i/>
          <w:lang w:eastAsia="zh-CN"/>
        </w:rPr>
        <w:t>RV OCC</w:t>
      </w:r>
    </w:p>
    <w:p w14:paraId="125BE93C" w14:textId="58D605E2" w:rsidR="009C00CE" w:rsidRPr="00CF7CB9" w:rsidRDefault="00530A65" w:rsidP="009C00CE">
      <w:pPr>
        <w:pStyle w:val="a5"/>
        <w:numPr>
          <w:ilvl w:val="0"/>
          <w:numId w:val="12"/>
        </w:numPr>
        <w:ind w:leftChars="0"/>
        <w:jc w:val="both"/>
        <w:rPr>
          <w:rFonts w:eastAsia="宋体"/>
          <w:b/>
          <w:i/>
          <w:lang w:eastAsia="zh-CN"/>
        </w:rPr>
      </w:pPr>
      <w:r>
        <w:rPr>
          <w:rFonts w:eastAsia="宋体"/>
          <w:b/>
          <w:i/>
          <w:lang w:eastAsia="zh-CN"/>
        </w:rPr>
        <w:t>Candidate scheme 2</w:t>
      </w:r>
      <w:r w:rsidR="009C00CE" w:rsidRPr="00CF7CB9">
        <w:rPr>
          <w:rFonts w:eastAsia="宋体"/>
          <w:b/>
          <w:i/>
          <w:lang w:eastAsia="zh-CN"/>
        </w:rPr>
        <w:t>:</w:t>
      </w:r>
      <w:r>
        <w:rPr>
          <w:rFonts w:eastAsia="宋体"/>
          <w:b/>
          <w:i/>
          <w:lang w:eastAsia="zh-CN"/>
        </w:rPr>
        <w:t xml:space="preserve"> </w:t>
      </w:r>
      <w:r w:rsidR="0082175B">
        <w:rPr>
          <w:rFonts w:eastAsia="宋体"/>
          <w:b/>
          <w:i/>
          <w:lang w:eastAsia="zh-CN"/>
        </w:rPr>
        <w:t>I</w:t>
      </w:r>
      <w:r>
        <w:rPr>
          <w:rFonts w:eastAsia="宋体" w:hint="eastAsia"/>
          <w:b/>
          <w:i/>
          <w:lang w:eastAsia="zh-CN"/>
        </w:rPr>
        <w:t>nter</w:t>
      </w:r>
      <w:r w:rsidR="0082175B">
        <w:rPr>
          <w:rFonts w:eastAsia="宋体"/>
          <w:b/>
          <w:i/>
          <w:lang w:eastAsia="zh-CN"/>
        </w:rPr>
        <w:t>-</w:t>
      </w:r>
      <w:r>
        <w:rPr>
          <w:rFonts w:eastAsia="宋体"/>
          <w:b/>
          <w:i/>
          <w:lang w:eastAsia="zh-CN"/>
        </w:rPr>
        <w:t xml:space="preserve">slot(s) </w:t>
      </w:r>
      <w:r w:rsidR="009C00CE" w:rsidRPr="00CF7CB9">
        <w:rPr>
          <w:rFonts w:eastAsia="宋体"/>
          <w:b/>
          <w:i/>
          <w:lang w:eastAsia="zh-CN"/>
        </w:rPr>
        <w:t>OCC</w:t>
      </w:r>
    </w:p>
    <w:p w14:paraId="6B0F657B" w14:textId="66F47862" w:rsidR="009C00CE" w:rsidRDefault="008449E7" w:rsidP="009C00CE">
      <w:pPr>
        <w:pStyle w:val="a5"/>
        <w:numPr>
          <w:ilvl w:val="0"/>
          <w:numId w:val="12"/>
        </w:numPr>
        <w:ind w:leftChars="0"/>
        <w:jc w:val="both"/>
        <w:rPr>
          <w:rFonts w:eastAsia="宋体"/>
          <w:b/>
          <w:i/>
          <w:lang w:eastAsia="zh-CN"/>
        </w:rPr>
      </w:pPr>
      <w:r>
        <w:rPr>
          <w:rFonts w:eastAsia="宋体"/>
          <w:b/>
          <w:i/>
          <w:lang w:eastAsia="zh-CN"/>
        </w:rPr>
        <w:t>Candidate scheme 3</w:t>
      </w:r>
      <w:r w:rsidR="009C00CE" w:rsidRPr="00CF7CB9">
        <w:rPr>
          <w:rFonts w:eastAsia="宋体"/>
          <w:b/>
          <w:i/>
          <w:lang w:eastAsia="zh-CN"/>
        </w:rPr>
        <w:t xml:space="preserve">: </w:t>
      </w:r>
      <w:r w:rsidR="0082175B">
        <w:rPr>
          <w:rFonts w:eastAsia="宋体"/>
          <w:b/>
          <w:i/>
          <w:lang w:eastAsia="zh-CN"/>
        </w:rPr>
        <w:t>I</w:t>
      </w:r>
      <w:r>
        <w:rPr>
          <w:rFonts w:eastAsia="宋体"/>
          <w:b/>
          <w:i/>
          <w:lang w:eastAsia="zh-CN"/>
        </w:rPr>
        <w:t>nter</w:t>
      </w:r>
      <w:r w:rsidR="0082175B">
        <w:rPr>
          <w:rFonts w:eastAsia="宋体"/>
          <w:b/>
          <w:i/>
          <w:lang w:eastAsia="zh-CN"/>
        </w:rPr>
        <w:t>-</w:t>
      </w:r>
      <w:r>
        <w:rPr>
          <w:rFonts w:eastAsia="宋体"/>
          <w:b/>
          <w:i/>
          <w:lang w:eastAsia="zh-CN"/>
        </w:rPr>
        <w:t xml:space="preserve">symbol </w:t>
      </w:r>
      <w:r w:rsidR="009C00CE" w:rsidRPr="00CF7CB9">
        <w:rPr>
          <w:rFonts w:eastAsia="宋体"/>
          <w:b/>
          <w:i/>
          <w:lang w:eastAsia="zh-CN"/>
        </w:rPr>
        <w:t>OCC</w:t>
      </w:r>
    </w:p>
    <w:p w14:paraId="4A827393" w14:textId="6A7C5E7B" w:rsidR="008449E7" w:rsidRPr="00CF7CB9" w:rsidRDefault="008449E7" w:rsidP="009C00CE">
      <w:pPr>
        <w:pStyle w:val="a5"/>
        <w:numPr>
          <w:ilvl w:val="0"/>
          <w:numId w:val="12"/>
        </w:numPr>
        <w:ind w:leftChars="0"/>
        <w:jc w:val="both"/>
        <w:rPr>
          <w:rFonts w:eastAsia="宋体"/>
          <w:b/>
          <w:i/>
          <w:lang w:eastAsia="zh-CN"/>
        </w:rPr>
      </w:pPr>
      <w:r>
        <w:rPr>
          <w:rFonts w:eastAsia="宋体"/>
          <w:b/>
          <w:i/>
          <w:lang w:eastAsia="zh-CN"/>
        </w:rPr>
        <w:t xml:space="preserve">Candidate scheme 4: </w:t>
      </w:r>
      <w:r w:rsidR="0082175B">
        <w:rPr>
          <w:rFonts w:eastAsia="宋体"/>
          <w:b/>
          <w:i/>
          <w:lang w:eastAsia="zh-CN"/>
        </w:rPr>
        <w:t>I</w:t>
      </w:r>
      <w:r>
        <w:rPr>
          <w:rFonts w:eastAsia="宋体"/>
          <w:b/>
          <w:i/>
          <w:lang w:eastAsia="zh-CN"/>
        </w:rPr>
        <w:t>ntra</w:t>
      </w:r>
      <w:r w:rsidR="0082175B">
        <w:rPr>
          <w:rFonts w:eastAsia="宋体"/>
          <w:b/>
          <w:i/>
          <w:lang w:eastAsia="zh-CN"/>
        </w:rPr>
        <w:t>-</w:t>
      </w:r>
      <w:r>
        <w:rPr>
          <w:rFonts w:eastAsia="宋体"/>
          <w:b/>
          <w:i/>
          <w:lang w:eastAsia="zh-CN"/>
        </w:rPr>
        <w:t>symbol OCC</w:t>
      </w:r>
    </w:p>
    <w:p w14:paraId="09A814A2" w14:textId="6DBA1D5E" w:rsidR="00B21AA3" w:rsidRPr="00312D29" w:rsidRDefault="00A71FB5" w:rsidP="00312D29">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312D29">
        <w:rPr>
          <w:rFonts w:ascii="Times New Roman" w:eastAsia="宋体" w:hAnsi="Times New Roman"/>
          <w:lang w:eastAsia="zh-CN"/>
        </w:rPr>
        <w:t xml:space="preserve">Evaluation methodology </w:t>
      </w:r>
    </w:p>
    <w:p w14:paraId="1528DDB1" w14:textId="77777777" w:rsidR="009965EB" w:rsidRDefault="00C75D60" w:rsidP="009965EB">
      <w:pPr>
        <w:rPr>
          <w:lang w:eastAsia="zh-CN"/>
        </w:rPr>
      </w:pPr>
      <w:r w:rsidRPr="00C75D60">
        <w:rPr>
          <w:lang w:eastAsia="zh-CN"/>
        </w:rPr>
        <w:t xml:space="preserve">In order to evaluate the performance of different OCC schemes, we propose to use multi-user link level simulations. The baseband signals (after IFFT) from different UEs are generated independently following the PUSCH procedure and are mixed at receiver after passing through channel independently. For the power control, we assume the same transmit power from different UEs which simulates the similar receiving power at </w:t>
      </w:r>
      <w:proofErr w:type="spellStart"/>
      <w:r w:rsidRPr="00C75D60">
        <w:rPr>
          <w:lang w:eastAsia="zh-CN"/>
        </w:rPr>
        <w:t>gNB</w:t>
      </w:r>
      <w:proofErr w:type="spellEnd"/>
      <w:r w:rsidRPr="00C75D60">
        <w:rPr>
          <w:lang w:eastAsia="zh-CN"/>
        </w:rPr>
        <w:t>. The performance of different OCC schemes can be observed by comparing BLER curves per UE and aggregated throughput across multiplexed UE with the baseline (</w:t>
      </w:r>
      <w:r w:rsidR="00AC643C">
        <w:rPr>
          <w:lang w:eastAsia="zh-CN"/>
        </w:rPr>
        <w:t>N</w:t>
      </w:r>
      <w:r w:rsidRPr="00C75D60">
        <w:rPr>
          <w:lang w:eastAsia="zh-CN"/>
        </w:rPr>
        <w:t xml:space="preserve">PUSCH without OCC). </w:t>
      </w:r>
      <w:r w:rsidR="009965EB">
        <w:rPr>
          <w:lang w:eastAsia="zh-CN"/>
        </w:rPr>
        <w:t xml:space="preserve">The aggregated throughput is calculated according to following equation </w:t>
      </w:r>
    </w:p>
    <w:p w14:paraId="5BCD8FF6" w14:textId="42B73B40" w:rsidR="009965EB" w:rsidRDefault="009965EB" w:rsidP="009965EB">
      <w:pPr>
        <w:jc w:val="center"/>
        <w:rPr>
          <w:rFonts w:eastAsia="宋体"/>
          <w:lang w:eastAsia="zh-CN"/>
        </w:rPr>
      </w:pPr>
      <m:oMath>
        <m:r>
          <m:rPr>
            <m:sty m:val="p"/>
          </m:rPr>
          <w:rPr>
            <w:rFonts w:ascii="Cambria Math" w:eastAsia="宋体" w:hAnsi="Cambria Math"/>
            <w:lang w:eastAsia="zh-CN"/>
          </w:rPr>
          <m:t>Thr=</m:t>
        </m:r>
        <m:nary>
          <m:naryPr>
            <m:chr m:val="∑"/>
            <m:limLoc m:val="undOvr"/>
            <m:ctrlPr>
              <w:rPr>
                <w:rFonts w:ascii="Cambria Math" w:eastAsia="宋体" w:hAnsi="Cambria Math"/>
                <w:lang w:eastAsia="zh-CN"/>
              </w:rPr>
            </m:ctrlPr>
          </m:naryPr>
          <m:sub>
            <m:r>
              <w:rPr>
                <w:rFonts w:ascii="Cambria Math" w:eastAsia="宋体" w:hAnsi="Cambria Math"/>
                <w:lang w:eastAsia="zh-CN"/>
              </w:rPr>
              <m:t>i=0</m:t>
            </m:r>
          </m:sub>
          <m:sup>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sup>
          <m:e>
            <m:d>
              <m:dPr>
                <m:ctrlPr>
                  <w:rPr>
                    <w:rFonts w:ascii="Cambria Math" w:eastAsia="宋体" w:hAnsi="Cambria Math"/>
                    <w:lang w:eastAsia="zh-CN"/>
                  </w:rPr>
                </m:ctrlPr>
              </m:dPr>
              <m:e>
                <m:r>
                  <m:rPr>
                    <m:sty m:val="p"/>
                  </m:rPr>
                  <w:rPr>
                    <w:rFonts w:ascii="Cambria Math" w:eastAsia="宋体" w:hAnsi="Cambria Math"/>
                    <w:lang w:eastAsia="zh-CN"/>
                  </w:rPr>
                  <m:t>1-</m:t>
                </m:r>
                <m:sSub>
                  <m:sSubPr>
                    <m:ctrlPr>
                      <w:rPr>
                        <w:rFonts w:ascii="Cambria Math" w:eastAsia="宋体" w:hAnsi="Cambria Math"/>
                        <w:lang w:eastAsia="zh-CN"/>
                      </w:rPr>
                    </m:ctrlPr>
                  </m:sSubPr>
                  <m:e>
                    <m:r>
                      <m:rPr>
                        <m:sty m:val="p"/>
                      </m:rPr>
                      <w:rPr>
                        <w:rFonts w:ascii="Cambria Math" w:eastAsia="宋体" w:hAnsi="Cambria Math"/>
                        <w:lang w:eastAsia="zh-CN"/>
                      </w:rPr>
                      <m:t>BLER</m:t>
                    </m:r>
                  </m:e>
                  <m:sub>
                    <m:r>
                      <w:rPr>
                        <w:rFonts w:ascii="Cambria Math" w:eastAsia="宋体" w:hAnsi="Cambria Math"/>
                        <w:lang w:eastAsia="zh-CN"/>
                      </w:rPr>
                      <m:t>i</m:t>
                    </m:r>
                  </m:sub>
                </m:sSub>
              </m:e>
            </m:d>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TBS</m:t>
                    </m:r>
                  </m:e>
                  <m:sub>
                    <m:r>
                      <w:rPr>
                        <w:rFonts w:ascii="Cambria Math" w:eastAsia="宋体" w:hAnsi="Cambria Math"/>
                        <w:lang w:eastAsia="zh-CN"/>
                      </w:rPr>
                      <m:t>i</m:t>
                    </m:r>
                  </m:sub>
                </m:sSub>
              </m:num>
              <m:den>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NPUSCH</m:t>
                    </m:r>
                  </m:sub>
                </m:sSub>
              </m:den>
            </m:f>
          </m:e>
        </m:nary>
      </m:oMath>
      <w:r>
        <w:rPr>
          <w:rFonts w:eastAsia="宋体" w:hint="eastAsia"/>
          <w:lang w:eastAsia="zh-CN"/>
        </w:rPr>
        <w:t xml:space="preserve"> </w:t>
      </w:r>
      <w:r>
        <w:rPr>
          <w:rFonts w:eastAsia="宋体"/>
          <w:lang w:eastAsia="zh-CN"/>
        </w:rPr>
        <w:t xml:space="preserve">                         </w:t>
      </w:r>
    </w:p>
    <w:p w14:paraId="1520CEF5" w14:textId="68CCDB00" w:rsidR="00C75D60" w:rsidRDefault="00C75D60" w:rsidP="00C75D60">
      <w:pPr>
        <w:jc w:val="both"/>
        <w:rPr>
          <w:lang w:eastAsia="zh-CN"/>
        </w:rPr>
      </w:pPr>
      <w:r w:rsidRPr="00C75D60">
        <w:rPr>
          <w:lang w:eastAsia="zh-CN"/>
        </w:rPr>
        <w:t xml:space="preserve">In order to make a fair comparison, we assume the MCS is same for both OCC cases and non-OCC cases. The repetition number of a </w:t>
      </w:r>
      <w:r w:rsidR="00B04506">
        <w:rPr>
          <w:lang w:eastAsia="zh-CN"/>
        </w:rPr>
        <w:t>N</w:t>
      </w:r>
      <w:r w:rsidRPr="00C75D60">
        <w:rPr>
          <w:lang w:eastAsia="zh-CN"/>
        </w:rPr>
        <w:t xml:space="preserve">PUSCH with </w:t>
      </w:r>
      <w:r w:rsidR="00B04506">
        <w:rPr>
          <w:lang w:eastAsia="zh-CN"/>
        </w:rPr>
        <w:t xml:space="preserve">intra/inter symbol </w:t>
      </w:r>
      <w:r w:rsidRPr="00C75D60">
        <w:rPr>
          <w:lang w:eastAsia="zh-CN"/>
        </w:rPr>
        <w:t xml:space="preserve">OCC is scaled down by OCC length in order to keep same amount of time and frequency resource across different schemes. </w:t>
      </w:r>
      <w:r w:rsidR="00B04506">
        <w:rPr>
          <w:lang w:eastAsia="zh-CN"/>
        </w:rPr>
        <w:t xml:space="preserve">Meanwhile, the number of information bits carried per slot should also be scaled down accordingly. </w:t>
      </w:r>
      <w:r w:rsidRPr="00C75D60">
        <w:rPr>
          <w:lang w:eastAsia="zh-CN"/>
        </w:rPr>
        <w:t>The resource mapping of PUSCH of baseline and different OCC schemes are illustrated in</w:t>
      </w:r>
      <w:r w:rsidR="003E00A0">
        <w:rPr>
          <w:lang w:eastAsia="zh-CN"/>
        </w:rPr>
        <w:t xml:space="preserve"> </w:t>
      </w:r>
      <w:r w:rsidR="003E00A0">
        <w:rPr>
          <w:lang w:eastAsia="zh-CN"/>
        </w:rPr>
        <w:fldChar w:fldCharType="begin"/>
      </w:r>
      <w:r w:rsidR="003E00A0">
        <w:rPr>
          <w:lang w:eastAsia="zh-CN"/>
        </w:rPr>
        <w:instrText xml:space="preserve"> REF _Ref158301961 \h </w:instrText>
      </w:r>
      <w:r w:rsidR="003E00A0">
        <w:rPr>
          <w:lang w:eastAsia="zh-CN"/>
        </w:rPr>
      </w:r>
      <w:r w:rsidR="003E00A0">
        <w:rPr>
          <w:lang w:eastAsia="zh-CN"/>
        </w:rPr>
        <w:fldChar w:fldCharType="separate"/>
      </w:r>
      <w:r w:rsidR="003E00A0">
        <w:t xml:space="preserve">Figure </w:t>
      </w:r>
      <w:r w:rsidR="003E00A0">
        <w:rPr>
          <w:noProof/>
        </w:rPr>
        <w:t>9</w:t>
      </w:r>
      <w:r w:rsidR="003E00A0">
        <w:rPr>
          <w:lang w:eastAsia="zh-CN"/>
        </w:rPr>
        <w:fldChar w:fldCharType="end"/>
      </w:r>
      <w:r w:rsidRPr="00C75D60">
        <w:rPr>
          <w:lang w:eastAsia="zh-CN"/>
        </w:rPr>
        <w:t>.</w:t>
      </w:r>
    </w:p>
    <w:p w14:paraId="32006CD4" w14:textId="5A121B38" w:rsidR="00AC643C" w:rsidRDefault="00B04506" w:rsidP="00C75D60">
      <w:pPr>
        <w:jc w:val="both"/>
        <w:rPr>
          <w:rFonts w:eastAsia="宋体"/>
          <w:lang w:eastAsia="zh-CN"/>
        </w:rPr>
      </w:pPr>
      <w:r>
        <w:rPr>
          <w:noProof/>
        </w:rPr>
        <w:drawing>
          <wp:inline distT="0" distB="0" distL="0" distR="0" wp14:anchorId="42993F49" wp14:editId="61A5911C">
            <wp:extent cx="6120765" cy="1503927"/>
            <wp:effectExtent l="0" t="0" r="0" b="1270"/>
            <wp:docPr id="51" name="图片 51" descr="C:\Users\z00655152\AppData\Local\Microsoft\Windows\INetCache\Content.MSO\705DB6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55152\AppData\Local\Microsoft\Windows\INetCache\Content.MSO\705DB62.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503927"/>
                    </a:xfrm>
                    <a:prstGeom prst="rect">
                      <a:avLst/>
                    </a:prstGeom>
                    <a:noFill/>
                    <a:ln>
                      <a:noFill/>
                    </a:ln>
                  </pic:spPr>
                </pic:pic>
              </a:graphicData>
            </a:graphic>
          </wp:inline>
        </w:drawing>
      </w:r>
    </w:p>
    <w:p w14:paraId="4104686D" w14:textId="68EBB9BE" w:rsidR="00AC643C" w:rsidRPr="00AC643C" w:rsidRDefault="003E00A0" w:rsidP="003E00A0">
      <w:pPr>
        <w:pStyle w:val="aa"/>
        <w:rPr>
          <w:rFonts w:eastAsia="宋体"/>
          <w:lang w:eastAsia="zh-CN"/>
        </w:rPr>
      </w:pPr>
      <w:bookmarkStart w:id="10" w:name="_Ref158301961"/>
      <w:r>
        <w:t xml:space="preserve">Figure </w:t>
      </w:r>
      <w:r>
        <w:fldChar w:fldCharType="begin"/>
      </w:r>
      <w:r>
        <w:instrText xml:space="preserve"> SEQ Figure \* ARABIC </w:instrText>
      </w:r>
      <w:r>
        <w:fldChar w:fldCharType="separate"/>
      </w:r>
      <w:r w:rsidR="00750413">
        <w:rPr>
          <w:noProof/>
        </w:rPr>
        <w:t>9</w:t>
      </w:r>
      <w:r>
        <w:fldChar w:fldCharType="end"/>
      </w:r>
      <w:bookmarkEnd w:id="10"/>
      <w:r>
        <w:tab/>
      </w:r>
      <w:r w:rsidR="00B04506">
        <w:t>Resource mapping for different OCC schemes and baseline for link level simulation</w:t>
      </w:r>
    </w:p>
    <w:p w14:paraId="12C2071B" w14:textId="2548567A" w:rsidR="00A53D55" w:rsidRDefault="00D36239" w:rsidP="00471FC6">
      <w:pPr>
        <w:jc w:val="both"/>
        <w:rPr>
          <w:lang w:val="en-US" w:eastAsia="zh-CN"/>
        </w:rPr>
      </w:pPr>
      <w:r>
        <w:rPr>
          <w:lang w:val="en-US" w:eastAsia="zh-CN"/>
        </w:rPr>
        <w:lastRenderedPageBreak/>
        <w:t>For NTN</w:t>
      </w:r>
      <w:r w:rsidR="00ED58B0" w:rsidRPr="00ED58B0">
        <w:rPr>
          <w:lang w:val="en-US" w:eastAsia="zh-CN"/>
        </w:rPr>
        <w:t>, phase rotation during</w:t>
      </w:r>
      <w:r w:rsidR="00471FC6">
        <w:rPr>
          <w:lang w:val="en-US" w:eastAsia="zh-CN"/>
        </w:rPr>
        <w:t xml:space="preserve"> the </w:t>
      </w:r>
      <w:r w:rsidR="00B04506">
        <w:rPr>
          <w:lang w:val="en-US" w:eastAsia="zh-CN"/>
        </w:rPr>
        <w:t xml:space="preserve">time span </w:t>
      </w:r>
      <w:r w:rsidR="00471FC6">
        <w:rPr>
          <w:lang w:val="en-US" w:eastAsia="zh-CN"/>
        </w:rPr>
        <w:t xml:space="preserve">of </w:t>
      </w:r>
      <w:r w:rsidR="00B04506">
        <w:rPr>
          <w:lang w:val="en-US" w:eastAsia="zh-CN"/>
        </w:rPr>
        <w:t xml:space="preserve">an </w:t>
      </w:r>
      <w:r w:rsidR="00471FC6">
        <w:rPr>
          <w:lang w:val="en-US" w:eastAsia="zh-CN"/>
        </w:rPr>
        <w:t xml:space="preserve">OCC </w:t>
      </w:r>
      <w:r w:rsidR="00B04506">
        <w:rPr>
          <w:lang w:val="en-US" w:eastAsia="zh-CN"/>
        </w:rPr>
        <w:t xml:space="preserve">sequence </w:t>
      </w:r>
      <w:r w:rsidR="00471FC6">
        <w:rPr>
          <w:lang w:val="en-US" w:eastAsia="zh-CN"/>
        </w:rPr>
        <w:t xml:space="preserve">caused by </w:t>
      </w:r>
      <w:r w:rsidR="004E6CBF" w:rsidRPr="004E6CBF">
        <w:rPr>
          <w:lang w:val="en-US" w:eastAsia="zh-CN"/>
        </w:rPr>
        <w:t>tim</w:t>
      </w:r>
      <w:r w:rsidR="00B04506">
        <w:rPr>
          <w:lang w:val="en-US" w:eastAsia="zh-CN"/>
        </w:rPr>
        <w:t>ing</w:t>
      </w:r>
      <w:r w:rsidR="004E6CBF" w:rsidRPr="004E6CBF">
        <w:rPr>
          <w:lang w:val="en-US" w:eastAsia="zh-CN"/>
        </w:rPr>
        <w:t xml:space="preserve"> and frequency </w:t>
      </w:r>
      <w:r w:rsidR="00B04506">
        <w:rPr>
          <w:lang w:val="en-US" w:eastAsia="zh-CN"/>
        </w:rPr>
        <w:t xml:space="preserve">error and </w:t>
      </w:r>
      <w:r w:rsidR="004E6CBF" w:rsidRPr="004E6CBF">
        <w:rPr>
          <w:lang w:val="en-US" w:eastAsia="zh-CN"/>
        </w:rPr>
        <w:t>drift</w:t>
      </w:r>
      <w:r w:rsidR="00ED58B0">
        <w:rPr>
          <w:lang w:val="en-US" w:eastAsia="zh-CN"/>
        </w:rPr>
        <w:t xml:space="preserve"> </w:t>
      </w:r>
      <w:r w:rsidR="00471FC6" w:rsidRPr="004E6CBF">
        <w:rPr>
          <w:lang w:val="en-US" w:eastAsia="zh-CN"/>
        </w:rPr>
        <w:t xml:space="preserve">degrade </w:t>
      </w:r>
      <w:r w:rsidR="004E6CBF" w:rsidRPr="004E6CBF">
        <w:rPr>
          <w:lang w:val="en-US" w:eastAsia="zh-CN"/>
        </w:rPr>
        <w:t xml:space="preserve">the performance of </w:t>
      </w:r>
      <w:r w:rsidR="00B04506">
        <w:rPr>
          <w:lang w:val="en-US" w:eastAsia="zh-CN"/>
        </w:rPr>
        <w:t>NPUSCH format 1</w:t>
      </w:r>
      <w:r w:rsidR="00835F5F">
        <w:rPr>
          <w:lang w:val="en-US" w:eastAsia="zh-CN"/>
        </w:rPr>
        <w:t xml:space="preserve">. </w:t>
      </w:r>
      <w:r w:rsidR="006870F1">
        <w:rPr>
          <w:lang w:val="en-US" w:eastAsia="zh-CN"/>
        </w:rPr>
        <w:t xml:space="preserve">After UE </w:t>
      </w:r>
      <w:r w:rsidR="00ED58B0" w:rsidRPr="004E6CBF">
        <w:rPr>
          <w:lang w:val="en-US" w:eastAsia="zh-CN"/>
        </w:rPr>
        <w:t>pre-compensation</w:t>
      </w:r>
      <w:r w:rsidR="00C73BC8">
        <w:rPr>
          <w:lang w:val="en-US" w:eastAsia="zh-CN"/>
        </w:rPr>
        <w:t xml:space="preserve">, </w:t>
      </w:r>
      <w:r w:rsidR="00ED58B0" w:rsidRPr="00D36239">
        <w:rPr>
          <w:lang w:val="en-US" w:eastAsia="zh-CN"/>
        </w:rPr>
        <w:t xml:space="preserve">the residual CFO </w:t>
      </w:r>
      <w:r w:rsidR="00C73BC8">
        <w:rPr>
          <w:lang w:val="en-US" w:eastAsia="zh-CN"/>
        </w:rPr>
        <w:t>at the beginning of NPUSCH transmission</w:t>
      </w:r>
      <w:r w:rsidR="00C73BC8" w:rsidRPr="00D36239">
        <w:rPr>
          <w:lang w:val="en-US" w:eastAsia="zh-CN"/>
        </w:rPr>
        <w:t xml:space="preserve"> </w:t>
      </w:r>
      <w:r w:rsidR="00ED58B0" w:rsidRPr="00D36239">
        <w:rPr>
          <w:lang w:val="en-US" w:eastAsia="zh-CN"/>
        </w:rPr>
        <w:t xml:space="preserve">can </w:t>
      </w:r>
      <w:r w:rsidR="006870F1">
        <w:rPr>
          <w:lang w:val="en-US" w:eastAsia="zh-CN"/>
        </w:rPr>
        <w:t xml:space="preserve">be </w:t>
      </w:r>
      <w:r w:rsidR="00ED58B0" w:rsidRPr="00D36239">
        <w:rPr>
          <w:lang w:val="en-US" w:eastAsia="zh-CN"/>
        </w:rPr>
        <w:t>reduce</w:t>
      </w:r>
      <w:r w:rsidR="006870F1">
        <w:rPr>
          <w:lang w:val="en-US" w:eastAsia="zh-CN"/>
        </w:rPr>
        <w:t>d</w:t>
      </w:r>
      <w:r w:rsidR="00ED58B0" w:rsidRPr="00D36239">
        <w:rPr>
          <w:lang w:val="en-US" w:eastAsia="zh-CN"/>
        </w:rPr>
        <w:t xml:space="preserve"> </w:t>
      </w:r>
      <w:r w:rsidR="006870F1">
        <w:rPr>
          <w:lang w:val="en-US" w:eastAsia="zh-CN"/>
        </w:rPr>
        <w:t xml:space="preserve">within </w:t>
      </w:r>
      <w:r w:rsidR="00ED58B0" w:rsidRPr="00D36239">
        <w:rPr>
          <w:lang w:val="en-US" w:eastAsia="zh-CN"/>
        </w:rPr>
        <w:t>0.1 ppm</w:t>
      </w:r>
      <w:r w:rsidR="006870F1">
        <w:rPr>
          <w:lang w:val="en-US" w:eastAsia="zh-CN"/>
        </w:rPr>
        <w:t xml:space="preserve"> according to existing RAN4 requirement</w:t>
      </w:r>
      <w:r w:rsidR="00C73BC8">
        <w:rPr>
          <w:lang w:val="en-US" w:eastAsia="zh-CN"/>
        </w:rPr>
        <w:t xml:space="preserve"> [5]</w:t>
      </w:r>
      <w:r w:rsidR="00ED58B0" w:rsidRPr="00D36239">
        <w:rPr>
          <w:lang w:val="en-US" w:eastAsia="zh-CN"/>
        </w:rPr>
        <w:t>, i.e. 200 Hz</w:t>
      </w:r>
      <w:r w:rsidR="00277D50">
        <w:rPr>
          <w:lang w:val="en-US" w:eastAsia="zh-CN"/>
        </w:rPr>
        <w:t xml:space="preserve"> if the </w:t>
      </w:r>
      <w:r w:rsidR="00B04506">
        <w:rPr>
          <w:lang w:val="en-US" w:eastAsia="zh-CN"/>
        </w:rPr>
        <w:t xml:space="preserve">carrier </w:t>
      </w:r>
      <w:r w:rsidR="00277D50">
        <w:rPr>
          <w:lang w:val="en-US" w:eastAsia="zh-CN"/>
        </w:rPr>
        <w:t>frequency is 2GHz</w:t>
      </w:r>
      <w:r w:rsidR="00ED58B0" w:rsidRPr="00D36239">
        <w:rPr>
          <w:lang w:val="en-US" w:eastAsia="zh-CN"/>
        </w:rPr>
        <w:t>.</w:t>
      </w:r>
      <w:r w:rsidR="00ED58B0" w:rsidRPr="004E6CBF">
        <w:rPr>
          <w:lang w:val="en-US" w:eastAsia="zh-CN"/>
        </w:rPr>
        <w:t xml:space="preserve"> </w:t>
      </w:r>
      <w:r w:rsidR="006870F1">
        <w:rPr>
          <w:lang w:val="en-US" w:eastAsia="zh-CN"/>
        </w:rPr>
        <w:t>For LEO600,</w:t>
      </w:r>
      <w:r>
        <w:rPr>
          <w:rFonts w:eastAsia="宋体"/>
          <w:lang w:val="en-US" w:eastAsia="zh-CN"/>
        </w:rPr>
        <w:t xml:space="preserve"> </w:t>
      </w:r>
      <w:r>
        <w:rPr>
          <w:lang w:val="en-US" w:eastAsia="zh-CN"/>
        </w:rPr>
        <w:t>t</w:t>
      </w:r>
      <w:r w:rsidR="00ED58B0" w:rsidRPr="004E6CBF">
        <w:rPr>
          <w:lang w:val="en-US" w:eastAsia="zh-CN"/>
        </w:rPr>
        <w:t xml:space="preserve">he Doppler rate is about </w:t>
      </w:r>
      <w:r w:rsidR="005A60C6">
        <w:rPr>
          <w:lang w:val="en-US" w:eastAsia="zh-CN"/>
        </w:rPr>
        <w:t>99</w:t>
      </w:r>
      <w:r w:rsidR="00ED58B0" w:rsidRPr="004E6CBF">
        <w:rPr>
          <w:lang w:val="en-US" w:eastAsia="zh-CN"/>
        </w:rPr>
        <w:t xml:space="preserve"> Hz/s under the elevation of 30 degree</w:t>
      </w:r>
      <w:r>
        <w:rPr>
          <w:lang w:val="en-US" w:eastAsia="zh-CN"/>
        </w:rPr>
        <w:t xml:space="preserve"> </w:t>
      </w:r>
      <w:r w:rsidR="006870F1">
        <w:rPr>
          <w:rFonts w:eastAsia="宋体"/>
          <w:lang w:val="en-US" w:eastAsia="zh-CN"/>
        </w:rPr>
        <w:t>due to the movement of satellite</w:t>
      </w:r>
      <w:r w:rsidR="006870F1">
        <w:rPr>
          <w:lang w:val="en-US" w:eastAsia="zh-CN"/>
        </w:rPr>
        <w:t>. T</w:t>
      </w:r>
      <w:r w:rsidR="00C41653">
        <w:rPr>
          <w:lang w:val="en-US" w:eastAsia="zh-CN"/>
        </w:rPr>
        <w:t>he vari</w:t>
      </w:r>
      <w:r w:rsidR="006870F1">
        <w:rPr>
          <w:lang w:val="en-US" w:eastAsia="zh-CN"/>
        </w:rPr>
        <w:t xml:space="preserve">ation </w:t>
      </w:r>
      <w:r w:rsidR="00C41653">
        <w:rPr>
          <w:lang w:val="en-US" w:eastAsia="zh-CN"/>
        </w:rPr>
        <w:t>of CFO during the</w:t>
      </w:r>
      <w:r w:rsidR="006870F1">
        <w:rPr>
          <w:lang w:val="en-US" w:eastAsia="zh-CN"/>
        </w:rPr>
        <w:t xml:space="preserve"> NPUSCH format 1</w:t>
      </w:r>
      <w:r w:rsidR="00C41653">
        <w:rPr>
          <w:lang w:val="en-US" w:eastAsia="zh-CN"/>
        </w:rPr>
        <w:t xml:space="preserve"> transmission</w:t>
      </w:r>
      <w:r w:rsidR="00C73BC8">
        <w:rPr>
          <w:lang w:val="en-US" w:eastAsia="zh-CN"/>
        </w:rPr>
        <w:t xml:space="preserve"> of 16ms (for evaluation)</w:t>
      </w:r>
      <w:r w:rsidR="00C41653">
        <w:rPr>
          <w:lang w:val="en-US" w:eastAsia="zh-CN"/>
        </w:rPr>
        <w:t xml:space="preserve"> is about </w:t>
      </w:r>
      <w:r w:rsidR="00A53D55">
        <w:rPr>
          <w:lang w:val="en-US" w:eastAsia="zh-CN"/>
        </w:rPr>
        <w:t>1.6Hz</w:t>
      </w:r>
      <w:r w:rsidR="006870F1">
        <w:rPr>
          <w:lang w:val="en-US" w:eastAsia="zh-CN"/>
        </w:rPr>
        <w:t xml:space="preserve">. For GEO, the satellite is almost static. Thus, compared with the residual CFO, the variation of CFO during NPUSCH format 1 transmission can be negligible for OCC evaluation. </w:t>
      </w:r>
      <w:r w:rsidR="00C73BC8">
        <w:rPr>
          <w:rFonts w:eastAsia="宋体" w:hint="eastAsia"/>
          <w:lang w:val="en-US" w:eastAsia="zh-CN"/>
        </w:rPr>
        <w:t>T</w:t>
      </w:r>
      <w:r w:rsidR="000870D5" w:rsidRPr="004E6CBF">
        <w:rPr>
          <w:lang w:val="en-US" w:eastAsia="zh-CN"/>
        </w:rPr>
        <w:t xml:space="preserve">he RAN4 </w:t>
      </w:r>
      <w:r w:rsidR="00C73BC8">
        <w:rPr>
          <w:lang w:val="en-US" w:eastAsia="zh-CN"/>
        </w:rPr>
        <w:t>requirement for timing error</w:t>
      </w:r>
      <w:r w:rsidR="000870D5" w:rsidRPr="004E6CBF">
        <w:rPr>
          <w:lang w:val="en-US" w:eastAsia="zh-CN"/>
        </w:rPr>
        <w:t xml:space="preserve"> </w:t>
      </w:r>
      <w:r w:rsidR="00C73BC8">
        <w:rPr>
          <w:lang w:val="en-US" w:eastAsia="zh-CN"/>
        </w:rPr>
        <w:t xml:space="preserve">is </w:t>
      </w:r>
      <w:r w:rsidR="000870D5">
        <w:rPr>
          <w:lang w:val="en-US" w:eastAsia="zh-CN"/>
        </w:rPr>
        <w:t>97</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S</m:t>
            </m:r>
          </m:sub>
        </m:sSub>
      </m:oMath>
      <w:r w:rsidR="00C73BC8">
        <w:rPr>
          <w:rFonts w:eastAsia="宋体" w:hint="eastAsia"/>
          <w:lang w:val="en-US" w:eastAsia="zh-CN"/>
        </w:rPr>
        <w:t xml:space="preserve"> </w:t>
      </w:r>
      <w:r w:rsidR="00D607F5">
        <w:rPr>
          <w:lang w:val="en-US" w:eastAsia="zh-CN"/>
        </w:rPr>
        <w:t>[</w:t>
      </w:r>
      <w:r w:rsidR="00C73BC8">
        <w:rPr>
          <w:lang w:val="en-US" w:eastAsia="zh-CN"/>
        </w:rPr>
        <w:t>5</w:t>
      </w:r>
      <w:r w:rsidR="00D607F5">
        <w:rPr>
          <w:lang w:val="en-US" w:eastAsia="zh-CN"/>
        </w:rPr>
        <w:t>]</w:t>
      </w:r>
      <w:r w:rsidR="00C73BC8">
        <w:rPr>
          <w:lang w:val="en-US" w:eastAsia="zh-CN"/>
        </w:rPr>
        <w:t>.</w:t>
      </w:r>
      <w:r w:rsidR="00C73BC8" w:rsidRPr="00C73BC8">
        <w:rPr>
          <w:lang w:val="en-US" w:eastAsia="zh-CN"/>
        </w:rPr>
        <w:t xml:space="preserve"> </w:t>
      </w:r>
      <w:r w:rsidR="00C73BC8">
        <w:rPr>
          <w:lang w:val="en-US" w:eastAsia="zh-CN"/>
        </w:rPr>
        <w:t>For LEO600,</w:t>
      </w:r>
      <w:r w:rsidR="00C73BC8">
        <w:rPr>
          <w:rFonts w:eastAsia="宋体"/>
          <w:lang w:val="en-US" w:eastAsia="zh-CN"/>
        </w:rPr>
        <w:t xml:space="preserve"> </w:t>
      </w:r>
      <w:r w:rsidR="00C73BC8">
        <w:rPr>
          <w:lang w:val="en-US" w:eastAsia="zh-CN"/>
        </w:rPr>
        <w:t>t</w:t>
      </w:r>
      <w:r w:rsidR="00C73BC8" w:rsidRPr="004E6CBF">
        <w:rPr>
          <w:lang w:val="en-US" w:eastAsia="zh-CN"/>
        </w:rPr>
        <w:t xml:space="preserve">he </w:t>
      </w:r>
      <w:r w:rsidR="00C73BC8">
        <w:rPr>
          <w:lang w:val="en-US" w:eastAsia="zh-CN"/>
        </w:rPr>
        <w:t xml:space="preserve">timing drift is </w:t>
      </w:r>
      <w:r w:rsidR="00C73BC8" w:rsidRPr="004E6CBF">
        <w:rPr>
          <w:lang w:val="en-US" w:eastAsia="zh-CN"/>
        </w:rPr>
        <w:t xml:space="preserve">about </w:t>
      </w:r>
      <w:r w:rsidR="00C73BC8">
        <w:rPr>
          <w:lang w:val="en-US" w:eastAsia="zh-CN"/>
        </w:rPr>
        <w:t>80us/s</w:t>
      </w:r>
      <w:r w:rsidR="00C73BC8" w:rsidRPr="004E6CBF">
        <w:rPr>
          <w:lang w:val="en-US" w:eastAsia="zh-CN"/>
        </w:rPr>
        <w:t xml:space="preserve"> under the elevation of 30 degree</w:t>
      </w:r>
      <w:r w:rsidR="00C73BC8">
        <w:rPr>
          <w:lang w:val="en-US" w:eastAsia="zh-CN"/>
        </w:rPr>
        <w:t xml:space="preserve"> </w:t>
      </w:r>
      <w:r w:rsidR="00C73BC8">
        <w:rPr>
          <w:rFonts w:eastAsia="宋体"/>
          <w:lang w:val="en-US" w:eastAsia="zh-CN"/>
        </w:rPr>
        <w:t>due to the movement of satellite</w:t>
      </w:r>
      <w:r w:rsidR="00C73BC8">
        <w:rPr>
          <w:lang w:val="en-US" w:eastAsia="zh-CN"/>
        </w:rPr>
        <w:t>. As NB-IoT UE may not compensate the phase rotation caused by the timing drift as NR NTN UE, such variation should be modeled</w:t>
      </w:r>
      <w:r w:rsidR="00D77541">
        <w:rPr>
          <w:lang w:val="en-US" w:eastAsia="zh-CN"/>
        </w:rPr>
        <w:t xml:space="preserve"> in the link level simulation</w:t>
      </w:r>
      <w:r w:rsidR="00C73BC8">
        <w:rPr>
          <w:lang w:val="en-US" w:eastAsia="zh-CN"/>
        </w:rPr>
        <w:t xml:space="preserve"> by adding </w:t>
      </w:r>
      <w:r w:rsidR="00D77541">
        <w:rPr>
          <w:lang w:val="en-US" w:eastAsia="zh-CN"/>
        </w:rPr>
        <w:t xml:space="preserve">timing shift per slot according to the drift rate of 80us/s. </w:t>
      </w:r>
    </w:p>
    <w:p w14:paraId="624309F0" w14:textId="401EAA95" w:rsidR="00835F5F" w:rsidRDefault="00D77541" w:rsidP="00D77541">
      <w:pPr>
        <w:jc w:val="both"/>
        <w:rPr>
          <w:rFonts w:eastAsia="宋体"/>
          <w:lang w:val="en-US" w:eastAsia="zh-CN"/>
        </w:rPr>
      </w:pPr>
      <w:r>
        <w:rPr>
          <w:rFonts w:eastAsia="宋体" w:hint="eastAsia"/>
          <w:lang w:val="en-US" w:eastAsia="zh-CN"/>
        </w:rPr>
        <w:t>I</w:t>
      </w:r>
      <w:r>
        <w:rPr>
          <w:rFonts w:eastAsia="宋体"/>
          <w:lang w:val="en-US" w:eastAsia="zh-CN"/>
        </w:rPr>
        <w:t xml:space="preserve">n summary, for the target UE to be observed, we add +0.1 ppm CFO and +97Ts timing error from the start of NPUSCH transmission. The timing drift of 80us/s is also added. For the interfering UE multiplexed, the CFO is randomly and independently selected from the range of [-0.1 ppm, +0.1 ppm]. The timing error is randomly and independently selected from the range of [-97Ts, +97Ts].  </w:t>
      </w:r>
    </w:p>
    <w:p w14:paraId="7382EFD1" w14:textId="03AB74B9" w:rsidR="003E00A0" w:rsidRDefault="003E00A0" w:rsidP="00D77541">
      <w:pPr>
        <w:jc w:val="both"/>
        <w:rPr>
          <w:b/>
          <w:i/>
          <w:sz w:val="21"/>
          <w:szCs w:val="21"/>
        </w:rPr>
      </w:pPr>
      <w:r w:rsidRPr="003E00A0">
        <w:rPr>
          <w:rFonts w:eastAsia="宋体" w:hint="eastAsia"/>
          <w:b/>
          <w:i/>
          <w:lang w:val="en-US" w:eastAsia="zh-CN"/>
        </w:rPr>
        <w:t>P</w:t>
      </w:r>
      <w:r w:rsidRPr="003E00A0">
        <w:rPr>
          <w:rFonts w:eastAsia="宋体"/>
          <w:b/>
          <w:i/>
          <w:lang w:val="en-US" w:eastAsia="zh-CN"/>
        </w:rPr>
        <w:t xml:space="preserve">roposal 4: </w:t>
      </w:r>
      <w:r>
        <w:rPr>
          <w:b/>
          <w:i/>
          <w:lang w:eastAsia="zh-CN"/>
        </w:rPr>
        <w:t>T</w:t>
      </w:r>
      <w:r w:rsidRPr="006D0ACC">
        <w:rPr>
          <w:b/>
          <w:i/>
          <w:lang w:eastAsia="zh-CN"/>
        </w:rPr>
        <w:t xml:space="preserve">he frequency error </w:t>
      </w:r>
      <w:r>
        <w:rPr>
          <w:b/>
          <w:i/>
          <w:lang w:eastAsia="zh-CN"/>
        </w:rPr>
        <w:t>of the target UE to be observed is +</w:t>
      </w:r>
      <w:r w:rsidRPr="006D0ACC">
        <w:rPr>
          <w:b/>
          <w:i/>
          <w:sz w:val="21"/>
          <w:szCs w:val="21"/>
        </w:rPr>
        <w:t>0.1</w:t>
      </w:r>
      <w:r>
        <w:rPr>
          <w:b/>
          <w:i/>
          <w:sz w:val="21"/>
          <w:szCs w:val="21"/>
        </w:rPr>
        <w:t xml:space="preserve"> ppm. The interfering UE multiplexed has the frequency error randomly and independently selected from the range of [-0.1 ppm, +0.1 ppm]</w:t>
      </w:r>
      <w:r w:rsidRPr="006D0ACC">
        <w:rPr>
          <w:b/>
          <w:i/>
          <w:sz w:val="21"/>
          <w:szCs w:val="21"/>
        </w:rPr>
        <w:t xml:space="preserve">. </w:t>
      </w:r>
      <w:r>
        <w:rPr>
          <w:b/>
          <w:i/>
          <w:sz w:val="21"/>
          <w:szCs w:val="21"/>
        </w:rPr>
        <w:t>The variation of frequency error due to satellite movement can be negligible.</w:t>
      </w:r>
    </w:p>
    <w:p w14:paraId="63A982AB" w14:textId="7BEC036F" w:rsidR="003E00A0" w:rsidRDefault="003E00A0" w:rsidP="00D77541">
      <w:pPr>
        <w:jc w:val="both"/>
        <w:rPr>
          <w:rFonts w:eastAsia="宋体"/>
          <w:lang w:val="en-US" w:eastAsia="zh-CN"/>
        </w:rPr>
      </w:pPr>
      <w:r w:rsidRPr="00C91C49">
        <w:rPr>
          <w:rFonts w:eastAsia="宋体"/>
          <w:b/>
          <w:i/>
          <w:snapToGrid w:val="0"/>
          <w:lang w:eastAsia="zh-CN"/>
        </w:rPr>
        <w:t>Proposal</w:t>
      </w:r>
      <w:r>
        <w:rPr>
          <w:rFonts w:eastAsia="宋体"/>
          <w:b/>
          <w:i/>
          <w:snapToGrid w:val="0"/>
          <w:lang w:eastAsia="zh-CN"/>
        </w:rPr>
        <w:t xml:space="preserve"> 5</w:t>
      </w:r>
      <w:r w:rsidRPr="00C91C49">
        <w:rPr>
          <w:rFonts w:eastAsia="宋体"/>
          <w:b/>
          <w:i/>
          <w:snapToGrid w:val="0"/>
          <w:lang w:eastAsia="zh-CN"/>
        </w:rPr>
        <w:t xml:space="preserve">: The timing error of </w:t>
      </w:r>
      <w:r>
        <w:rPr>
          <w:rFonts w:eastAsia="宋体"/>
          <w:b/>
          <w:i/>
          <w:snapToGrid w:val="0"/>
          <w:lang w:eastAsia="zh-CN"/>
        </w:rPr>
        <w:t>97</w:t>
      </w:r>
      <w:r w:rsidRPr="00C91C49">
        <w:rPr>
          <w:rFonts w:eastAsia="宋体"/>
          <w:b/>
          <w:i/>
          <w:snapToGrid w:val="0"/>
          <w:lang w:eastAsia="zh-CN"/>
        </w:rPr>
        <w:t xml:space="preserve">Ts </w:t>
      </w:r>
      <w:r>
        <w:rPr>
          <w:rFonts w:eastAsia="宋体"/>
          <w:b/>
          <w:i/>
          <w:snapToGrid w:val="0"/>
          <w:lang w:eastAsia="zh-CN"/>
        </w:rPr>
        <w:t xml:space="preserve">is </w:t>
      </w:r>
      <w:r w:rsidRPr="00C91C49">
        <w:rPr>
          <w:rFonts w:eastAsia="宋体"/>
          <w:b/>
          <w:i/>
          <w:snapToGrid w:val="0"/>
          <w:lang w:eastAsia="zh-CN"/>
        </w:rPr>
        <w:t xml:space="preserve">assumed for </w:t>
      </w:r>
      <w:r>
        <w:rPr>
          <w:rFonts w:eastAsia="宋体"/>
          <w:b/>
          <w:i/>
          <w:snapToGrid w:val="0"/>
          <w:lang w:eastAsia="zh-CN"/>
        </w:rPr>
        <w:t>observed UE for 15kHz SCS. The timing error of rest of UE multiplexed is randomly and independent selected from the range of [-97Ts, 97Ts]</w:t>
      </w:r>
      <w:r w:rsidRPr="00C91C49">
        <w:rPr>
          <w:rFonts w:eastAsia="宋体"/>
          <w:b/>
          <w:i/>
          <w:snapToGrid w:val="0"/>
          <w:lang w:eastAsia="zh-CN"/>
        </w:rPr>
        <w:t xml:space="preserve">. </w:t>
      </w:r>
      <w:r>
        <w:rPr>
          <w:rFonts w:eastAsia="宋体"/>
          <w:b/>
          <w:i/>
          <w:snapToGrid w:val="0"/>
          <w:lang w:eastAsia="zh-CN"/>
        </w:rPr>
        <w:t>The timing drift due to satellite movement should be modelled in LEO scenario.</w:t>
      </w:r>
    </w:p>
    <w:p w14:paraId="7CA43A74" w14:textId="1BE6C45D" w:rsidR="00D77541" w:rsidRDefault="00D77541" w:rsidP="00D77541">
      <w:pPr>
        <w:jc w:val="both"/>
        <w:rPr>
          <w:rFonts w:eastAsia="宋体"/>
          <w:lang w:val="en-US" w:eastAsia="zh-CN"/>
        </w:rPr>
      </w:pPr>
      <w:r>
        <w:rPr>
          <w:rFonts w:eastAsia="宋体"/>
          <w:lang w:val="en-US" w:eastAsia="zh-CN"/>
        </w:rPr>
        <w:t>The other simulation assumptions are listed in the following</w:t>
      </w:r>
      <w:r w:rsidR="003E00A0">
        <w:rPr>
          <w:rFonts w:eastAsia="宋体"/>
          <w:lang w:val="en-US" w:eastAsia="zh-CN"/>
        </w:rPr>
        <w:t xml:space="preserve"> </w:t>
      </w:r>
      <w:r w:rsidR="003E00A0">
        <w:rPr>
          <w:rFonts w:eastAsia="宋体"/>
          <w:lang w:val="en-US" w:eastAsia="zh-CN"/>
        </w:rPr>
        <w:fldChar w:fldCharType="begin"/>
      </w:r>
      <w:r w:rsidR="003E00A0">
        <w:rPr>
          <w:rFonts w:eastAsia="宋体"/>
          <w:lang w:val="en-US" w:eastAsia="zh-CN"/>
        </w:rPr>
        <w:instrText xml:space="preserve"> REF _Ref158302000 \h </w:instrText>
      </w:r>
      <w:r w:rsidR="003E00A0">
        <w:rPr>
          <w:rFonts w:eastAsia="宋体"/>
          <w:lang w:val="en-US" w:eastAsia="zh-CN"/>
        </w:rPr>
      </w:r>
      <w:r w:rsidR="003E00A0">
        <w:rPr>
          <w:rFonts w:eastAsia="宋体"/>
          <w:lang w:val="en-US" w:eastAsia="zh-CN"/>
        </w:rPr>
        <w:fldChar w:fldCharType="separate"/>
      </w:r>
      <w:r w:rsidR="003E00A0">
        <w:t xml:space="preserve">Table </w:t>
      </w:r>
      <w:r w:rsidR="003E00A0">
        <w:rPr>
          <w:noProof/>
        </w:rPr>
        <w:t>2</w:t>
      </w:r>
      <w:r w:rsidR="003E00A0">
        <w:rPr>
          <w:rFonts w:eastAsia="宋体"/>
          <w:lang w:val="en-US" w:eastAsia="zh-CN"/>
        </w:rPr>
        <w:fldChar w:fldCharType="end"/>
      </w:r>
      <w:r>
        <w:rPr>
          <w:rFonts w:eastAsia="宋体"/>
          <w:lang w:val="en-US" w:eastAsia="zh-CN"/>
        </w:rPr>
        <w:t xml:space="preserve">. </w:t>
      </w:r>
    </w:p>
    <w:p w14:paraId="7EE4DCC7" w14:textId="2AE8D435" w:rsidR="00D77541" w:rsidRDefault="003E00A0" w:rsidP="003E00A0">
      <w:pPr>
        <w:pStyle w:val="aa"/>
        <w:rPr>
          <w:rFonts w:eastAsia="宋体"/>
          <w:lang w:eastAsia="zh-CN"/>
        </w:rPr>
      </w:pPr>
      <w:bookmarkStart w:id="11" w:name="_Ref158302000"/>
      <w:r>
        <w:t xml:space="preserve">Table </w:t>
      </w:r>
      <w:r>
        <w:fldChar w:fldCharType="begin"/>
      </w:r>
      <w:r>
        <w:instrText xml:space="preserve"> SEQ Table \* ARABIC </w:instrText>
      </w:r>
      <w:r>
        <w:fldChar w:fldCharType="separate"/>
      </w:r>
      <w:r>
        <w:rPr>
          <w:noProof/>
        </w:rPr>
        <w:t>2</w:t>
      </w:r>
      <w:r>
        <w:fldChar w:fldCharType="end"/>
      </w:r>
      <w:bookmarkEnd w:id="11"/>
      <w:r>
        <w:tab/>
      </w:r>
      <w:r w:rsidR="00D77541">
        <w:rPr>
          <w:rFonts w:eastAsia="宋体"/>
          <w:lang w:eastAsia="zh-CN"/>
        </w:rPr>
        <w:t>Link level assumptions for NPUSCH</w:t>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D77541" w:rsidRPr="001F1606" w14:paraId="58FBBA20" w14:textId="77777777" w:rsidTr="00D94D05">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582A6D5E" w14:textId="77777777" w:rsidR="00D77541" w:rsidRPr="001F1606" w:rsidRDefault="00D77541" w:rsidP="00D77541">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6EB286AA" w14:textId="45AF3DDC" w:rsidR="00D77541" w:rsidRDefault="00D77541" w:rsidP="00D77541">
            <w:pPr>
              <w:snapToGrid w:val="0"/>
              <w:spacing w:after="0"/>
              <w:rPr>
                <w:rFonts w:eastAsia="宋体"/>
                <w:lang w:eastAsia="zh-CN"/>
              </w:rPr>
            </w:pPr>
            <w:r>
              <w:rPr>
                <w:rFonts w:eastAsia="宋体"/>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A6111FB" w14:textId="3C1DE6F1" w:rsidR="00D77541" w:rsidRDefault="00D77541" w:rsidP="00D94D05">
            <w:pPr>
              <w:snapToGrid w:val="0"/>
              <w:spacing w:after="0"/>
              <w:jc w:val="center"/>
              <w:rPr>
                <w:rFonts w:eastAsia="宋体"/>
                <w:lang w:eastAsia="zh-CN"/>
              </w:rPr>
            </w:pPr>
            <w:r>
              <w:rPr>
                <w:rFonts w:eastAsia="宋体" w:hint="eastAsia"/>
                <w:lang w:eastAsia="zh-CN"/>
              </w:rPr>
              <w:t>v</w:t>
            </w:r>
            <w:r>
              <w:rPr>
                <w:rFonts w:eastAsia="宋体"/>
                <w:lang w:eastAsia="zh-CN"/>
              </w:rPr>
              <w:t>alue</w:t>
            </w:r>
          </w:p>
        </w:tc>
      </w:tr>
      <w:tr w:rsidR="00D94D05" w:rsidRPr="001F1606" w14:paraId="01C2CB65" w14:textId="0DB52663" w:rsidTr="00D94D05">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042444B7" w14:textId="163F22F5" w:rsidR="00D94D05" w:rsidRPr="001F1606" w:rsidRDefault="00D94D05" w:rsidP="00D77541">
            <w:pPr>
              <w:snapToGrid w:val="0"/>
              <w:spacing w:after="0"/>
              <w:rPr>
                <w:rFonts w:eastAsia="宋体"/>
                <w:lang w:eastAsia="zh-CN"/>
              </w:rPr>
            </w:pPr>
            <w:r>
              <w:rPr>
                <w:rFonts w:eastAsia="宋体" w:hint="eastAsia"/>
                <w:lang w:eastAsia="zh-CN"/>
              </w:rPr>
              <w:t>s</w:t>
            </w:r>
            <w:r>
              <w:rPr>
                <w:rFonts w:eastAsia="宋体"/>
                <w:lang w:eastAsia="zh-CN"/>
              </w:rPr>
              <w:t>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7E6CDD8B" w14:textId="1A1BEA7A" w:rsidR="00D94D05" w:rsidRPr="001F1606" w:rsidRDefault="00D94D05" w:rsidP="00D77541">
            <w:pPr>
              <w:snapToGrid w:val="0"/>
              <w:spacing w:after="0"/>
              <w:rPr>
                <w:rFonts w:eastAsia="宋体"/>
                <w:lang w:eastAsia="zh-CN"/>
              </w:rPr>
            </w:pPr>
            <w:r>
              <w:rPr>
                <w:rFonts w:eastAsia="宋体" w:hint="eastAsia"/>
                <w:lang w:eastAsia="zh-CN"/>
              </w:rPr>
              <w:t>o</w:t>
            </w:r>
            <w:r>
              <w:rPr>
                <w:rFonts w:eastAsia="宋体"/>
                <w:lang w:eastAsia="zh-CN"/>
              </w:rPr>
              <w:t>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17C1F20" w14:textId="6C8F561E" w:rsidR="00D94D05" w:rsidRPr="001F1606" w:rsidRDefault="00D94D05" w:rsidP="00D94D05">
            <w:pPr>
              <w:snapToGrid w:val="0"/>
              <w:spacing w:after="0"/>
              <w:jc w:val="center"/>
              <w:rPr>
                <w:rFonts w:eastAsia="宋体"/>
                <w:lang w:eastAsia="zh-CN"/>
              </w:rPr>
            </w:pPr>
            <w:r>
              <w:rPr>
                <w:rFonts w:eastAsia="宋体" w:hint="eastAsia"/>
                <w:lang w:eastAsia="zh-CN"/>
              </w:rPr>
              <w:t>G</w:t>
            </w:r>
            <w:r>
              <w:rPr>
                <w:rFonts w:eastAsia="宋体"/>
                <w:lang w:eastAsia="zh-CN"/>
              </w:rPr>
              <w:t>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98E5AF6" w14:textId="69054D74" w:rsidR="00D94D05" w:rsidRPr="001F1606" w:rsidRDefault="00D94D05" w:rsidP="00D94D05">
            <w:pPr>
              <w:snapToGrid w:val="0"/>
              <w:spacing w:after="0"/>
              <w:jc w:val="center"/>
              <w:rPr>
                <w:rFonts w:eastAsia="宋体"/>
                <w:lang w:eastAsia="zh-CN"/>
              </w:rPr>
            </w:pPr>
            <w:r>
              <w:rPr>
                <w:rFonts w:eastAsia="宋体" w:hint="eastAsia"/>
                <w:lang w:eastAsia="zh-CN"/>
              </w:rPr>
              <w:t>L</w:t>
            </w:r>
            <w:r>
              <w:rPr>
                <w:rFonts w:eastAsia="宋体"/>
                <w:lang w:eastAsia="zh-CN"/>
              </w:rPr>
              <w:t>EO600</w:t>
            </w:r>
          </w:p>
        </w:tc>
      </w:tr>
      <w:tr w:rsidR="00D94D05" w:rsidRPr="001F1606" w14:paraId="4A1E25F9" w14:textId="5C3A7D6C" w:rsidTr="00D94D05">
        <w:trPr>
          <w:trHeight w:val="158"/>
          <w:jc w:val="center"/>
        </w:trPr>
        <w:tc>
          <w:tcPr>
            <w:tcW w:w="1408" w:type="dxa"/>
            <w:vMerge/>
            <w:tcBorders>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232854DA" w14:textId="77777777" w:rsidR="00D94D05" w:rsidRPr="001F1606" w:rsidRDefault="00D94D05" w:rsidP="00D77541">
            <w:pPr>
              <w:snapToGrid w:val="0"/>
              <w:spacing w:after="0"/>
              <w:rPr>
                <w:rFonts w:eastAsia="宋体"/>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tcPr>
          <w:p w14:paraId="5D4BE97D" w14:textId="0D08B354" w:rsidR="00D94D05" w:rsidRPr="001F1606" w:rsidRDefault="00D94D05" w:rsidP="00D77541">
            <w:pPr>
              <w:snapToGrid w:val="0"/>
              <w:spacing w:after="0"/>
              <w:rPr>
                <w:rFonts w:eastAsia="宋体"/>
                <w:lang w:eastAsia="zh-CN"/>
              </w:rPr>
            </w:pPr>
            <w:r>
              <w:rPr>
                <w:rFonts w:eastAsia="宋体"/>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4494663" w14:textId="21D136FF" w:rsidR="00D94D05" w:rsidRPr="001F1606" w:rsidRDefault="00D94D05" w:rsidP="00D94D05">
            <w:pPr>
              <w:snapToGrid w:val="0"/>
              <w:spacing w:after="0"/>
              <w:rPr>
                <w:rFonts w:eastAsia="宋体"/>
                <w:lang w:eastAsia="zh-CN"/>
              </w:rPr>
            </w:pPr>
            <w:r>
              <w:rPr>
                <w:rFonts w:eastAsia="宋体" w:hint="eastAsia"/>
                <w:lang w:eastAsia="zh-CN"/>
              </w:rPr>
              <w:t>1</w:t>
            </w:r>
            <w:r w:rsidR="00466CDF">
              <w:rPr>
                <w:rFonts w:eastAsia="宋体"/>
                <w:lang w:eastAsia="zh-CN"/>
              </w:rPr>
              <w:t>2</w:t>
            </w:r>
            <w:r>
              <w:rPr>
                <w:rFonts w:eastAsia="宋体"/>
                <w:lang w:eastAsia="zh-CN"/>
              </w:rPr>
              <w:t>.5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AEA80E9" w14:textId="78591F5F" w:rsidR="00D94D05" w:rsidRPr="001F1606" w:rsidRDefault="00D94D05" w:rsidP="00D94D05">
            <w:pPr>
              <w:snapToGrid w:val="0"/>
              <w:spacing w:after="0"/>
              <w:rPr>
                <w:rFonts w:eastAsia="宋体"/>
                <w:lang w:eastAsia="zh-CN"/>
              </w:rPr>
            </w:pPr>
            <w:r>
              <w:rPr>
                <w:rFonts w:eastAsia="宋体" w:hint="eastAsia"/>
                <w:lang w:eastAsia="zh-CN"/>
              </w:rPr>
              <w:t>3</w:t>
            </w:r>
            <w:r>
              <w:rPr>
                <w:rFonts w:eastAsia="宋体"/>
                <w:lang w:eastAsia="zh-CN"/>
              </w:rPr>
              <w:t>0degree</w:t>
            </w:r>
          </w:p>
        </w:tc>
      </w:tr>
      <w:tr w:rsidR="00D77541" w:rsidRPr="001F1606" w14:paraId="33D5383B" w14:textId="77777777" w:rsidTr="00D94D05">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CF6BD13" w14:textId="77777777" w:rsidR="00D77541" w:rsidRPr="001F1606" w:rsidRDefault="00D77541" w:rsidP="00D77541">
            <w:pPr>
              <w:snapToGrid w:val="0"/>
              <w:spacing w:after="0"/>
              <w:rPr>
                <w:rFonts w:eastAsia="宋体"/>
                <w:lang w:val="en-US" w:eastAsia="zh-CN"/>
              </w:rPr>
            </w:pPr>
            <w:r w:rsidRPr="001F1606">
              <w:rPr>
                <w:rFonts w:eastAsia="宋体"/>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10C04245" w14:textId="77777777" w:rsidR="00D77541" w:rsidRPr="001F1606" w:rsidRDefault="00D77541" w:rsidP="00D77541">
            <w:pPr>
              <w:snapToGrid w:val="0"/>
              <w:spacing w:after="0"/>
              <w:rPr>
                <w:rFonts w:eastAsia="宋体"/>
                <w:lang w:val="en-US" w:eastAsia="zh-CN"/>
              </w:rPr>
            </w:pPr>
            <w:r w:rsidRPr="001F1606">
              <w:rPr>
                <w:rFonts w:eastAsia="宋体"/>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ABB05AB" w14:textId="77777777" w:rsidR="00D77541" w:rsidRPr="001F1606" w:rsidRDefault="00D77541" w:rsidP="00D77541">
            <w:pPr>
              <w:snapToGrid w:val="0"/>
              <w:spacing w:after="0"/>
              <w:rPr>
                <w:rFonts w:eastAsia="宋体"/>
                <w:lang w:val="en-US" w:eastAsia="zh-CN"/>
              </w:rPr>
            </w:pPr>
            <w:r w:rsidRPr="001F1606">
              <w:rPr>
                <w:rFonts w:eastAsia="宋体"/>
                <w:lang w:eastAsia="zh-CN"/>
              </w:rPr>
              <w:t>2GHz</w:t>
            </w:r>
          </w:p>
        </w:tc>
      </w:tr>
      <w:tr w:rsidR="00D94D05" w:rsidRPr="001F1606" w14:paraId="3235AC23" w14:textId="77777777" w:rsidTr="00D94D05">
        <w:trPr>
          <w:trHeight w:val="315"/>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15DAF160"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B6A9D5C" w14:textId="77777777" w:rsidR="00D77541" w:rsidRPr="001F1606" w:rsidRDefault="00D77541" w:rsidP="00D77541">
            <w:pPr>
              <w:snapToGrid w:val="0"/>
              <w:spacing w:after="0"/>
              <w:rPr>
                <w:rFonts w:eastAsia="宋体"/>
                <w:lang w:val="en-US" w:eastAsia="zh-CN"/>
              </w:rPr>
            </w:pPr>
            <w:r w:rsidRPr="001F1606">
              <w:rPr>
                <w:rFonts w:eastAsia="宋体"/>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4238FB7" w14:textId="77777777" w:rsidR="00D77541" w:rsidRPr="001F1606" w:rsidRDefault="00D77541" w:rsidP="00D77541">
            <w:pPr>
              <w:snapToGrid w:val="0"/>
              <w:spacing w:after="0"/>
              <w:rPr>
                <w:rFonts w:eastAsia="宋体"/>
                <w:lang w:val="en-US" w:eastAsia="zh-CN"/>
              </w:rPr>
            </w:pPr>
            <w:r w:rsidRPr="001F1606">
              <w:rPr>
                <w:rFonts w:eastAsia="宋体"/>
                <w:lang w:eastAsia="zh-CN"/>
              </w:rPr>
              <w:t>NTN-TDL-C</w:t>
            </w:r>
          </w:p>
          <w:p w14:paraId="334D2949" w14:textId="77777777" w:rsidR="00D77541" w:rsidRPr="001F1606" w:rsidRDefault="00D77541" w:rsidP="00D77541">
            <w:pPr>
              <w:snapToGrid w:val="0"/>
              <w:spacing w:after="0"/>
              <w:rPr>
                <w:rFonts w:eastAsia="宋体"/>
                <w:lang w:val="en-US" w:eastAsia="zh-CN"/>
              </w:rPr>
            </w:pPr>
            <w:r w:rsidRPr="001F1606">
              <w:rPr>
                <w:rFonts w:eastAsia="宋体"/>
                <w:lang w:eastAsia="zh-CN"/>
              </w:rPr>
              <w:t>The channels from different UE are independent.</w:t>
            </w:r>
          </w:p>
        </w:tc>
      </w:tr>
      <w:tr w:rsidR="00D94D05" w:rsidRPr="001F1606" w14:paraId="2931AE94" w14:textId="77777777" w:rsidTr="00D94D05">
        <w:trPr>
          <w:trHeight w:val="315"/>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01993A7"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0425ED0" w14:textId="77777777" w:rsidR="00D77541" w:rsidRPr="001F1606" w:rsidRDefault="00D77541" w:rsidP="00D77541">
            <w:pPr>
              <w:snapToGrid w:val="0"/>
              <w:spacing w:after="0"/>
              <w:rPr>
                <w:rFonts w:eastAsia="宋体"/>
                <w:lang w:val="en-US" w:eastAsia="zh-CN"/>
              </w:rPr>
            </w:pPr>
            <w:r w:rsidRPr="001F1606">
              <w:rPr>
                <w:rFonts w:eastAsia="宋体"/>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994C47" w14:textId="77777777" w:rsidR="00D94D05" w:rsidRDefault="00D94D05" w:rsidP="00D94D05">
            <w:pPr>
              <w:snapToGrid w:val="0"/>
              <w:spacing w:after="0" w:line="276" w:lineRule="auto"/>
              <w:rPr>
                <w:sz w:val="21"/>
                <w:szCs w:val="21"/>
              </w:rPr>
            </w:pPr>
            <w:r>
              <w:rPr>
                <w:sz w:val="21"/>
                <w:szCs w:val="21"/>
              </w:rPr>
              <w:t>+</w:t>
            </w:r>
            <w:r w:rsidRPr="00BF2785">
              <w:rPr>
                <w:sz w:val="21"/>
                <w:szCs w:val="21"/>
              </w:rPr>
              <w:t xml:space="preserve">0.1 </w:t>
            </w:r>
            <w:r>
              <w:rPr>
                <w:sz w:val="21"/>
                <w:szCs w:val="21"/>
              </w:rPr>
              <w:t xml:space="preserve">ppm for target UE, </w:t>
            </w:r>
          </w:p>
          <w:p w14:paraId="0A104133" w14:textId="77777777" w:rsidR="00D94D05" w:rsidRDefault="00D94D05" w:rsidP="00D94D05">
            <w:pPr>
              <w:snapToGrid w:val="0"/>
              <w:spacing w:after="0" w:line="276" w:lineRule="auto"/>
              <w:rPr>
                <w:sz w:val="21"/>
                <w:szCs w:val="21"/>
              </w:rPr>
            </w:pPr>
            <w:r>
              <w:rPr>
                <w:sz w:val="21"/>
                <w:szCs w:val="21"/>
              </w:rPr>
              <w:t>Random selection from [-0.1 ppm, +0.1 ppm] for interfering UE</w:t>
            </w:r>
          </w:p>
          <w:p w14:paraId="54324FF1" w14:textId="2CA1E951" w:rsidR="00D77541" w:rsidRPr="001F1606" w:rsidRDefault="00D94D05" w:rsidP="00D94D05">
            <w:pPr>
              <w:snapToGrid w:val="0"/>
              <w:spacing w:after="0"/>
              <w:rPr>
                <w:rFonts w:eastAsia="宋体"/>
                <w:lang w:val="en-US" w:eastAsia="zh-CN"/>
              </w:rPr>
            </w:pPr>
            <w:r>
              <w:rPr>
                <w:lang w:eastAsia="zh-CN"/>
              </w:rPr>
              <w:t>Variation of frequency error is negligible.</w:t>
            </w:r>
          </w:p>
        </w:tc>
      </w:tr>
      <w:tr w:rsidR="00D94D05" w:rsidRPr="001F1606" w14:paraId="268EF6FB" w14:textId="77777777" w:rsidTr="00D94D05">
        <w:trPr>
          <w:trHeight w:val="315"/>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2032CBE"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ED87213" w14:textId="77777777" w:rsidR="00D77541" w:rsidRPr="001F1606" w:rsidRDefault="00D77541" w:rsidP="00D77541">
            <w:pPr>
              <w:snapToGrid w:val="0"/>
              <w:spacing w:after="0"/>
              <w:rPr>
                <w:rFonts w:eastAsia="宋体"/>
                <w:lang w:val="en-US" w:eastAsia="zh-CN"/>
              </w:rPr>
            </w:pPr>
            <w:r w:rsidRPr="001F1606">
              <w:rPr>
                <w:rFonts w:eastAsia="宋体"/>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72056E" w14:textId="64A6A7AB" w:rsidR="00D94D05" w:rsidRDefault="00D94D05" w:rsidP="00D94D05">
            <w:pPr>
              <w:snapToGrid w:val="0"/>
              <w:spacing w:after="0" w:line="276" w:lineRule="auto"/>
              <w:rPr>
                <w:lang w:eastAsia="zh-CN"/>
              </w:rPr>
            </w:pPr>
            <w:r>
              <w:rPr>
                <w:lang w:eastAsia="zh-CN"/>
              </w:rPr>
              <w:t>+97Ts for target UE</w:t>
            </w:r>
          </w:p>
          <w:p w14:paraId="344723E1" w14:textId="738C3CC0" w:rsidR="00D94D05" w:rsidRDefault="00D94D05" w:rsidP="00D94D05">
            <w:pPr>
              <w:snapToGrid w:val="0"/>
              <w:spacing w:after="0" w:line="276" w:lineRule="auto"/>
              <w:rPr>
                <w:sz w:val="21"/>
                <w:szCs w:val="21"/>
              </w:rPr>
            </w:pPr>
            <w:r>
              <w:rPr>
                <w:sz w:val="21"/>
                <w:szCs w:val="21"/>
              </w:rPr>
              <w:t>Random selection from [-97Ts, +97Ts] for interfering UE</w:t>
            </w:r>
          </w:p>
          <w:p w14:paraId="3D0FE9F3" w14:textId="4482559A" w:rsidR="00D77541" w:rsidRPr="001F1606" w:rsidRDefault="00D94D05" w:rsidP="00D94D05">
            <w:pPr>
              <w:snapToGrid w:val="0"/>
              <w:spacing w:after="0"/>
              <w:rPr>
                <w:rFonts w:eastAsia="宋体"/>
                <w:lang w:val="en-US" w:eastAsia="zh-CN"/>
              </w:rPr>
            </w:pPr>
            <w:r>
              <w:rPr>
                <w:lang w:eastAsia="zh-CN"/>
              </w:rPr>
              <w:t>80us/s for LEO600 and 0 for GEO.</w:t>
            </w:r>
          </w:p>
        </w:tc>
      </w:tr>
      <w:tr w:rsidR="00D94D05" w:rsidRPr="001F1606" w14:paraId="67C75574" w14:textId="127DC9CE" w:rsidTr="00D94D05">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5A5BDA5" w14:textId="77777777" w:rsidR="00D94D05" w:rsidRPr="001F1606" w:rsidRDefault="00D94D05" w:rsidP="00D77541">
            <w:pPr>
              <w:snapToGrid w:val="0"/>
              <w:spacing w:after="0"/>
              <w:rPr>
                <w:rFonts w:eastAsia="宋体"/>
                <w:lang w:val="en-US" w:eastAsia="zh-CN"/>
              </w:rPr>
            </w:pPr>
            <w:r w:rsidRPr="001F1606">
              <w:rPr>
                <w:rFonts w:eastAsia="宋体"/>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2694133" w14:textId="77777777" w:rsidR="00D94D05" w:rsidRPr="001F1606" w:rsidRDefault="00D94D05" w:rsidP="00D77541">
            <w:pPr>
              <w:snapToGrid w:val="0"/>
              <w:spacing w:after="0"/>
              <w:rPr>
                <w:rFonts w:eastAsia="宋体"/>
                <w:lang w:val="en-US" w:eastAsia="zh-CN"/>
              </w:rPr>
            </w:pPr>
            <w:r w:rsidRPr="001F1606">
              <w:rPr>
                <w:rFonts w:eastAsia="宋体"/>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AF72EB3" w14:textId="1DE4B4BB" w:rsidR="00D94D05" w:rsidRPr="001F1606" w:rsidRDefault="00D94D05" w:rsidP="00D77541">
            <w:pPr>
              <w:snapToGrid w:val="0"/>
              <w:spacing w:after="0"/>
              <w:rPr>
                <w:rFonts w:eastAsia="宋体"/>
                <w:lang w:val="en-US" w:eastAsia="zh-CN"/>
              </w:rPr>
            </w:pPr>
            <w:r>
              <w:rPr>
                <w:rFonts w:eastAsia="宋体"/>
                <w:lang w:eastAsia="zh-CN"/>
              </w:rPr>
              <w:t xml:space="preserve">3.75KHz and </w:t>
            </w:r>
            <w:r w:rsidRPr="001F1606">
              <w:rPr>
                <w:rFonts w:eastAsia="宋体"/>
                <w:lang w:eastAsia="zh-CN"/>
              </w:rPr>
              <w:t>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EB3ACD0" w14:textId="026AF9DE" w:rsidR="00D94D05" w:rsidRPr="001F1606" w:rsidRDefault="00D94D05" w:rsidP="00D94D05">
            <w:pPr>
              <w:snapToGrid w:val="0"/>
              <w:spacing w:after="0"/>
              <w:rPr>
                <w:rFonts w:eastAsia="宋体"/>
                <w:lang w:val="en-US" w:eastAsia="zh-CN"/>
              </w:rPr>
            </w:pPr>
            <w:r>
              <w:rPr>
                <w:rFonts w:eastAsia="宋体" w:hint="eastAsia"/>
                <w:lang w:val="en-US" w:eastAsia="zh-CN"/>
              </w:rPr>
              <w:t>1</w:t>
            </w:r>
            <w:r>
              <w:rPr>
                <w:rFonts w:eastAsia="宋体"/>
                <w:lang w:val="en-US" w:eastAsia="zh-CN"/>
              </w:rPr>
              <w:t>5kHz</w:t>
            </w:r>
          </w:p>
        </w:tc>
      </w:tr>
      <w:tr w:rsidR="00D94D05" w:rsidRPr="001F1606" w14:paraId="0B2CC0E5" w14:textId="2CB0806D"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65262778" w14:textId="77777777" w:rsidR="00D94D05" w:rsidRPr="001F1606" w:rsidRDefault="00D94D05"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3C508C1" w14:textId="77777777" w:rsidR="00D94D05" w:rsidRPr="001F1606" w:rsidRDefault="00D94D05" w:rsidP="00D77541">
            <w:pPr>
              <w:snapToGrid w:val="0"/>
              <w:spacing w:after="0"/>
              <w:rPr>
                <w:rFonts w:eastAsia="宋体"/>
                <w:lang w:val="en-US" w:eastAsia="zh-CN"/>
              </w:rPr>
            </w:pPr>
            <w:r w:rsidRPr="001F1606">
              <w:rPr>
                <w:rFonts w:eastAsia="宋体"/>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ED85A4" w14:textId="137D5131" w:rsidR="00D94D05" w:rsidRPr="001F1606" w:rsidRDefault="00D94D05" w:rsidP="00D77541">
            <w:pPr>
              <w:snapToGrid w:val="0"/>
              <w:spacing w:after="0"/>
              <w:rPr>
                <w:rFonts w:eastAsia="宋体"/>
                <w:lang w:val="en-US" w:eastAsia="zh-CN"/>
              </w:rPr>
            </w:pPr>
            <w:r>
              <w:rPr>
                <w:rFonts w:eastAsia="宋体"/>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A3B9417" w14:textId="0524B61A" w:rsidR="00D94D05" w:rsidRPr="001F1606" w:rsidRDefault="00D94D05" w:rsidP="00D77541">
            <w:pPr>
              <w:snapToGrid w:val="0"/>
              <w:spacing w:after="0"/>
              <w:rPr>
                <w:rFonts w:eastAsia="宋体"/>
                <w:lang w:val="en-US" w:eastAsia="zh-CN"/>
              </w:rPr>
            </w:pPr>
            <w:r>
              <w:rPr>
                <w:rFonts w:eastAsia="宋体" w:hint="eastAsia"/>
                <w:lang w:val="en-US" w:eastAsia="zh-CN"/>
              </w:rPr>
              <w:t>1</w:t>
            </w:r>
            <w:r>
              <w:rPr>
                <w:rFonts w:eastAsia="宋体"/>
                <w:lang w:val="en-US" w:eastAsia="zh-CN"/>
              </w:rPr>
              <w:t>2 tone</w:t>
            </w:r>
          </w:p>
        </w:tc>
      </w:tr>
      <w:tr w:rsidR="00D94D05" w:rsidRPr="001F1606" w14:paraId="2614943B"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EF0BC46"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473B448" w14:textId="77777777" w:rsidR="00D77541" w:rsidRPr="001F1606" w:rsidRDefault="00D77541" w:rsidP="00D77541">
            <w:pPr>
              <w:snapToGrid w:val="0"/>
              <w:spacing w:after="0"/>
              <w:rPr>
                <w:rFonts w:eastAsia="宋体"/>
                <w:lang w:val="en-US" w:eastAsia="zh-CN"/>
              </w:rPr>
            </w:pPr>
            <w:r w:rsidRPr="001F1606">
              <w:rPr>
                <w:rFonts w:eastAsia="宋体"/>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D7E261" w14:textId="77777777" w:rsidR="00D77541" w:rsidRPr="001F1606" w:rsidRDefault="00D77541" w:rsidP="00D77541">
            <w:pPr>
              <w:snapToGrid w:val="0"/>
              <w:spacing w:after="0"/>
              <w:rPr>
                <w:rFonts w:eastAsia="宋体"/>
                <w:lang w:val="en-US" w:eastAsia="zh-CN"/>
              </w:rPr>
            </w:pPr>
            <w:r w:rsidRPr="001F1606">
              <w:rPr>
                <w:rFonts w:eastAsia="宋体"/>
                <w:lang w:eastAsia="zh-CN"/>
              </w:rPr>
              <w:t>DFT-s-OFDM</w:t>
            </w:r>
          </w:p>
        </w:tc>
      </w:tr>
      <w:tr w:rsidR="00D94D05" w:rsidRPr="001F1606" w14:paraId="020B2CCB"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E8771F9"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D2C55CB" w14:textId="77777777" w:rsidR="00D77541" w:rsidRPr="001F1606" w:rsidRDefault="00D77541" w:rsidP="00D77541">
            <w:pPr>
              <w:snapToGrid w:val="0"/>
              <w:spacing w:after="0"/>
              <w:rPr>
                <w:rFonts w:eastAsia="宋体"/>
                <w:lang w:val="en-US" w:eastAsia="zh-CN"/>
              </w:rPr>
            </w:pPr>
            <w:r w:rsidRPr="001F1606">
              <w:rPr>
                <w:rFonts w:eastAsia="宋体"/>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8E41BCC" w14:textId="77777777" w:rsidR="00D77541" w:rsidRPr="001F1606" w:rsidRDefault="00D77541" w:rsidP="00D77541">
            <w:pPr>
              <w:snapToGrid w:val="0"/>
              <w:spacing w:after="0"/>
              <w:rPr>
                <w:rFonts w:eastAsia="宋体"/>
                <w:lang w:val="en-US" w:eastAsia="zh-CN"/>
              </w:rPr>
            </w:pPr>
            <w:r w:rsidRPr="001F1606">
              <w:rPr>
                <w:rFonts w:eastAsia="宋体"/>
                <w:lang w:eastAsia="zh-CN"/>
              </w:rPr>
              <w:t>w/o frequency hopping</w:t>
            </w:r>
          </w:p>
        </w:tc>
      </w:tr>
      <w:tr w:rsidR="00D94D05" w:rsidRPr="001F1606" w14:paraId="0ECA7DA8"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01C20665"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B7C0F56" w14:textId="77777777" w:rsidR="00D77541" w:rsidRPr="001F1606" w:rsidRDefault="00D77541" w:rsidP="00D77541">
            <w:pPr>
              <w:snapToGrid w:val="0"/>
              <w:spacing w:after="0"/>
              <w:rPr>
                <w:rFonts w:eastAsia="宋体"/>
                <w:lang w:val="en-US" w:eastAsia="zh-CN"/>
              </w:rPr>
            </w:pPr>
            <w:r w:rsidRPr="001F1606">
              <w:rPr>
                <w:rFonts w:eastAsia="宋体"/>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1651B06" w14:textId="77777777" w:rsidR="00D77541" w:rsidRPr="001F1606" w:rsidRDefault="00D77541" w:rsidP="00D77541">
            <w:pPr>
              <w:snapToGrid w:val="0"/>
              <w:spacing w:after="0"/>
              <w:rPr>
                <w:rFonts w:eastAsia="宋体"/>
                <w:lang w:val="en-US" w:eastAsia="zh-CN"/>
              </w:rPr>
            </w:pPr>
            <w:r w:rsidRPr="001F1606">
              <w:rPr>
                <w:rFonts w:eastAsia="宋体"/>
                <w:lang w:eastAsia="zh-CN"/>
              </w:rPr>
              <w:t>SISO</w:t>
            </w:r>
          </w:p>
        </w:tc>
      </w:tr>
      <w:tr w:rsidR="00D94D05" w:rsidRPr="001F1606" w14:paraId="2D70090A" w14:textId="5D97E7C3" w:rsidTr="00D94D05">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09435A72" w14:textId="77777777" w:rsidR="00D94D05" w:rsidRPr="001F1606" w:rsidRDefault="00D94D05"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7F174AB" w14:textId="77777777" w:rsidR="00D94D05" w:rsidRPr="001F1606" w:rsidRDefault="00D94D05" w:rsidP="00D77541">
            <w:pPr>
              <w:snapToGrid w:val="0"/>
              <w:spacing w:after="0"/>
              <w:rPr>
                <w:rFonts w:eastAsia="宋体"/>
                <w:lang w:val="en-US" w:eastAsia="zh-CN"/>
              </w:rPr>
            </w:pPr>
            <w:r w:rsidRPr="001F1606">
              <w:rPr>
                <w:rFonts w:eastAsia="宋体"/>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BEEA68C" w14:textId="77777777" w:rsidR="00D94D05" w:rsidRDefault="00D94D05" w:rsidP="00D77541">
            <w:pPr>
              <w:snapToGrid w:val="0"/>
              <w:spacing w:after="0"/>
              <w:rPr>
                <w:rFonts w:eastAsia="宋体"/>
                <w:lang w:val="en-US" w:eastAsia="zh-CN"/>
              </w:rPr>
            </w:pPr>
            <w:r>
              <w:rPr>
                <w:rFonts w:eastAsia="宋体"/>
                <w:lang w:val="en-US" w:eastAsia="zh-CN"/>
              </w:rPr>
              <w:t>OS#3 per slot for 3.75kHz</w:t>
            </w:r>
          </w:p>
          <w:p w14:paraId="3B1EEE7F" w14:textId="77777777" w:rsidR="00D94D05" w:rsidRDefault="00D94D05" w:rsidP="00D77541">
            <w:pPr>
              <w:snapToGrid w:val="0"/>
              <w:spacing w:after="0"/>
              <w:rPr>
                <w:rFonts w:eastAsia="宋体"/>
                <w:lang w:val="en-US" w:eastAsia="zh-CN"/>
              </w:rPr>
            </w:pPr>
            <w:r w:rsidRPr="001F1606">
              <w:rPr>
                <w:rFonts w:eastAsia="宋体"/>
                <w:lang w:val="en-US" w:eastAsia="zh-CN"/>
              </w:rPr>
              <w:t>OS#4 per slot for 15kHz</w:t>
            </w:r>
          </w:p>
          <w:p w14:paraId="0515B93D" w14:textId="3FF2B891" w:rsidR="00D94D05" w:rsidRPr="001F1606" w:rsidRDefault="00D94D05" w:rsidP="00D77541">
            <w:pPr>
              <w:snapToGrid w:val="0"/>
              <w:spacing w:after="0"/>
              <w:rPr>
                <w:rFonts w:eastAsia="宋体"/>
                <w:lang w:val="en-US" w:eastAsia="zh-CN"/>
              </w:rPr>
            </w:pPr>
            <w:r>
              <w:rPr>
                <w:rFonts w:eastAsia="宋体" w:hint="eastAsia"/>
                <w:lang w:val="en-US" w:eastAsia="zh-CN"/>
              </w:rPr>
              <w:t>O</w:t>
            </w:r>
            <w:r>
              <w:rPr>
                <w:rFonts w:eastAsia="宋体"/>
                <w:lang w:val="en-US" w:eastAsia="zh-CN"/>
              </w:rPr>
              <w:t>CC are multiplied on across slots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4E796FE" w14:textId="026B5412" w:rsidR="00D94D05" w:rsidRDefault="00D94D05">
            <w:pPr>
              <w:spacing w:after="0"/>
              <w:rPr>
                <w:rFonts w:eastAsia="宋体"/>
                <w:lang w:val="en-US" w:eastAsia="zh-CN"/>
              </w:rPr>
            </w:pPr>
            <w:r w:rsidRPr="001F1606">
              <w:rPr>
                <w:rFonts w:eastAsia="宋体"/>
                <w:lang w:val="en-US" w:eastAsia="zh-CN"/>
              </w:rPr>
              <w:t>OS#4 per slot for 15kHz</w:t>
            </w:r>
          </w:p>
          <w:p w14:paraId="27A30AF1" w14:textId="4CBDB502" w:rsidR="00D94D05" w:rsidRPr="001F1606" w:rsidRDefault="00D94D05" w:rsidP="00D77541">
            <w:pPr>
              <w:snapToGrid w:val="0"/>
              <w:spacing w:after="0"/>
              <w:rPr>
                <w:rFonts w:eastAsia="宋体"/>
                <w:lang w:val="en-US" w:eastAsia="zh-CN"/>
              </w:rPr>
            </w:pPr>
            <w:r>
              <w:rPr>
                <w:rFonts w:eastAsia="宋体"/>
                <w:lang w:val="en-US" w:eastAsia="zh-CN"/>
              </w:rPr>
              <w:t xml:space="preserve">Multiple </w:t>
            </w:r>
            <w:r>
              <w:rPr>
                <w:rFonts w:eastAsia="宋体" w:hint="eastAsia"/>
                <w:lang w:val="en-US" w:eastAsia="zh-CN"/>
              </w:rPr>
              <w:t>U</w:t>
            </w:r>
            <w:r>
              <w:rPr>
                <w:rFonts w:eastAsia="宋体"/>
                <w:lang w:val="en-US" w:eastAsia="zh-CN"/>
              </w:rPr>
              <w:t>Es are allocated with different cyclic shift.</w:t>
            </w:r>
          </w:p>
        </w:tc>
      </w:tr>
      <w:tr w:rsidR="00D94D05" w:rsidRPr="001F1606" w14:paraId="3D9BD310" w14:textId="48726869"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3E17A118" w14:textId="77777777" w:rsidR="00D94D05" w:rsidRPr="001F1606" w:rsidRDefault="00D94D05"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B8BF51B" w14:textId="77777777" w:rsidR="00D94D05" w:rsidRPr="001F1606" w:rsidRDefault="00D94D05" w:rsidP="00D77541">
            <w:pPr>
              <w:snapToGrid w:val="0"/>
              <w:spacing w:after="0"/>
              <w:rPr>
                <w:rFonts w:eastAsia="宋体"/>
                <w:lang w:val="en-US" w:eastAsia="zh-CN"/>
              </w:rPr>
            </w:pPr>
            <w:r w:rsidRPr="001F1606">
              <w:rPr>
                <w:rFonts w:eastAsia="宋体"/>
                <w:lang w:eastAsia="zh-CN"/>
              </w:rPr>
              <w:t>Number of resource unit (</w:t>
            </w:r>
            <m:oMath>
              <m:sSub>
                <m:sSubPr>
                  <m:ctrlPr>
                    <w:rPr>
                      <w:rFonts w:ascii="Cambria Math" w:eastAsia="宋体" w:hAnsi="Cambria Math"/>
                      <w:i/>
                      <w:iCs/>
                      <w:lang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oMath>
            <w:r w:rsidRPr="001F1606">
              <w:rPr>
                <w:rFonts w:eastAsia="宋体"/>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346C90D" w14:textId="0B2D06FB" w:rsidR="00D94D05" w:rsidRPr="001F1606" w:rsidRDefault="00D94D05" w:rsidP="00D77541">
            <w:pPr>
              <w:snapToGrid w:val="0"/>
              <w:spacing w:after="0"/>
              <w:rPr>
                <w:rFonts w:eastAsia="宋体"/>
                <w:lang w:val="en-US" w:eastAsia="zh-CN"/>
              </w:rPr>
            </w:pPr>
            <w:r w:rsidRPr="001F1606">
              <w:rPr>
                <w:rFonts w:eastAsia="宋体"/>
                <w:lang w:eastAsia="zh-CN"/>
              </w:rPr>
              <w:t>1</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81C6699" w14:textId="374F553C" w:rsidR="00D94D05" w:rsidRPr="001F1606" w:rsidRDefault="00D94D05" w:rsidP="00D77541">
            <w:pPr>
              <w:snapToGrid w:val="0"/>
              <w:spacing w:after="0"/>
              <w:rPr>
                <w:rFonts w:eastAsia="宋体"/>
                <w:lang w:val="en-US" w:eastAsia="zh-CN"/>
              </w:rPr>
            </w:pPr>
            <w:r>
              <w:rPr>
                <w:rFonts w:eastAsia="宋体" w:hint="eastAsia"/>
                <w:lang w:val="en-US" w:eastAsia="zh-CN"/>
              </w:rPr>
              <w:t>2</w:t>
            </w:r>
          </w:p>
        </w:tc>
      </w:tr>
      <w:tr w:rsidR="00D94D05" w:rsidRPr="001F1606" w14:paraId="1C6C28A5" w14:textId="77DC158A"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1DFCD066" w14:textId="77777777" w:rsidR="00D94D05" w:rsidRPr="001F1606" w:rsidRDefault="00D94D05"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6D3ACC1" w14:textId="77777777" w:rsidR="00D94D05" w:rsidRPr="001F1606" w:rsidRDefault="00D94D05" w:rsidP="00D77541">
            <w:pPr>
              <w:snapToGrid w:val="0"/>
              <w:spacing w:after="0"/>
              <w:rPr>
                <w:rFonts w:eastAsia="宋体"/>
                <w:lang w:val="en-US" w:eastAsia="zh-CN"/>
              </w:rPr>
            </w:pPr>
            <w:r w:rsidRPr="001F1606">
              <w:rPr>
                <w:rFonts w:eastAsia="宋体"/>
                <w:lang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val="en-US" w:eastAsia="zh-CN"/>
                    </w:rPr>
                    <m:t>(Q</m:t>
                  </m:r>
                </m:e>
                <m:sub>
                  <m:r>
                    <m:rPr>
                      <m:sty m:val="p"/>
                    </m:rPr>
                    <w:rPr>
                      <w:rFonts w:ascii="Cambria Math" w:eastAsia="宋体" w:hAnsi="Cambria Math"/>
                      <w:lang w:val="en-US" w:eastAsia="zh-CN"/>
                    </w:rPr>
                    <m:t>m</m:t>
                  </m:r>
                </m:sub>
              </m:sSub>
              <m:r>
                <w:rPr>
                  <w:rFonts w:ascii="Cambria Math" w:eastAsia="宋体"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1971779" w14:textId="3822396F" w:rsidR="00D94D05" w:rsidRPr="001F1606" w:rsidRDefault="00D94D05" w:rsidP="00D77541">
            <w:pPr>
              <w:snapToGrid w:val="0"/>
              <w:spacing w:after="0"/>
              <w:rPr>
                <w:rFonts w:eastAsia="宋体"/>
                <w:lang w:val="en-US" w:eastAsia="zh-CN"/>
              </w:rPr>
            </w:pPr>
            <w:r w:rsidRPr="001F1606">
              <w:rPr>
                <w:rFonts w:eastAsia="宋体"/>
                <w:lang w:eastAsia="zh-CN"/>
              </w:rPr>
              <w:t>BPSK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133479E" w14:textId="02669BDB" w:rsidR="00D94D05" w:rsidRPr="001F1606" w:rsidRDefault="00D94D05" w:rsidP="00D77541">
            <w:pPr>
              <w:snapToGrid w:val="0"/>
              <w:spacing w:after="0"/>
              <w:rPr>
                <w:rFonts w:eastAsia="宋体"/>
                <w:lang w:val="en-US" w:eastAsia="zh-CN"/>
              </w:rPr>
            </w:pPr>
            <w:r>
              <w:rPr>
                <w:rFonts w:eastAsia="宋体" w:hint="eastAsia"/>
                <w:lang w:val="en-US" w:eastAsia="zh-CN"/>
              </w:rPr>
              <w:t>Q</w:t>
            </w:r>
            <w:r>
              <w:rPr>
                <w:rFonts w:eastAsia="宋体"/>
                <w:lang w:val="en-US" w:eastAsia="zh-CN"/>
              </w:rPr>
              <w:t>PSK</w:t>
            </w:r>
          </w:p>
        </w:tc>
      </w:tr>
      <w:tr w:rsidR="00D94D05" w:rsidRPr="001F1606" w14:paraId="7769D1F7" w14:textId="276A94E3"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7C5FF172" w14:textId="77777777" w:rsidR="00D94D05" w:rsidRPr="001F1606" w:rsidRDefault="00D94D05"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7BE8DE7" w14:textId="77777777" w:rsidR="00D94D05" w:rsidRPr="001F1606" w:rsidRDefault="00D94D05" w:rsidP="00D77541">
            <w:pPr>
              <w:snapToGrid w:val="0"/>
              <w:spacing w:after="0"/>
              <w:rPr>
                <w:rFonts w:eastAsia="宋体"/>
                <w:lang w:val="en-US" w:eastAsia="zh-CN"/>
              </w:rPr>
            </w:pPr>
            <w:r w:rsidRPr="001F1606">
              <w:rPr>
                <w:rFonts w:eastAsia="宋体"/>
                <w:lang w:val="en-US" w:eastAsia="zh-CN"/>
              </w:rPr>
              <w:t>TBS (</w:t>
            </w:r>
            <m:oMath>
              <m:sSub>
                <m:sSubPr>
                  <m:ctrlPr>
                    <w:rPr>
                      <w:rFonts w:ascii="Cambria Math" w:eastAsia="宋体" w:hAnsi="Cambria Math"/>
                      <w:i/>
                      <w:iCs/>
                      <w:lang w:val="en-US" w:eastAsia="zh-CN"/>
                    </w:rPr>
                  </m:ctrlPr>
                </m:sSubPr>
                <m:e>
                  <m:r>
                    <w:rPr>
                      <w:rFonts w:ascii="Cambria Math" w:eastAsia="宋体" w:hAnsi="Cambria Math"/>
                      <w:lang w:val="en-US" w:eastAsia="zh-CN"/>
                    </w:rPr>
                    <m:t>I</m:t>
                  </m:r>
                </m:e>
                <m:sub>
                  <m:r>
                    <w:rPr>
                      <w:rFonts w:ascii="Cambria Math" w:eastAsia="宋体" w:hAnsi="Cambria Math"/>
                      <w:lang w:val="en-US" w:eastAsia="zh-CN"/>
                    </w:rPr>
                    <m:t>TBS</m:t>
                  </m:r>
                </m:sub>
              </m:sSub>
            </m:oMath>
            <w:r w:rsidRPr="001F1606">
              <w:rPr>
                <w:rFonts w:eastAsia="宋体"/>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4568CF1" w14:textId="0302105D" w:rsidR="00D94D05" w:rsidRPr="001F1606" w:rsidRDefault="00D94D05" w:rsidP="00D77541">
            <w:pPr>
              <w:snapToGrid w:val="0"/>
              <w:spacing w:after="0"/>
              <w:rPr>
                <w:rFonts w:eastAsia="宋体"/>
                <w:lang w:val="en-US" w:eastAsia="zh-CN"/>
              </w:rPr>
            </w:pPr>
            <w:r>
              <w:rPr>
                <w:rFonts w:eastAsia="宋体"/>
                <w:lang w:val="en-US" w:eastAsia="zh-CN"/>
              </w:rPr>
              <w:t xml:space="preserve">0 (16bits) </w:t>
            </w:r>
            <w:r w:rsidRPr="001F1606">
              <w:rPr>
                <w:rFonts w:eastAsia="宋体"/>
                <w:lang w:val="en-US" w:eastAsia="zh-CN"/>
              </w:rPr>
              <w:t>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EDE90D9" w14:textId="31257979" w:rsidR="00D94D05" w:rsidRPr="001F1606" w:rsidRDefault="00D94D05" w:rsidP="00D77541">
            <w:pPr>
              <w:snapToGrid w:val="0"/>
              <w:spacing w:after="0"/>
              <w:rPr>
                <w:rFonts w:eastAsia="宋体"/>
                <w:lang w:val="en-US" w:eastAsia="zh-CN"/>
              </w:rPr>
            </w:pPr>
            <w:r w:rsidRPr="001F1606">
              <w:rPr>
                <w:rFonts w:eastAsia="宋体"/>
                <w:lang w:val="en-US" w:eastAsia="zh-CN"/>
              </w:rPr>
              <w:t>8 (256 bits) in Table 16.5.1.2-2 of TS36.213</w:t>
            </w:r>
          </w:p>
        </w:tc>
      </w:tr>
      <w:tr w:rsidR="00D94D05" w:rsidRPr="001F1606" w14:paraId="209D8D38"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31A8D775"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55E7E8B" w14:textId="77777777" w:rsidR="00D77541" w:rsidRPr="001F1606" w:rsidRDefault="00D77541" w:rsidP="00D77541">
            <w:pPr>
              <w:snapToGrid w:val="0"/>
              <w:spacing w:after="0"/>
              <w:rPr>
                <w:rFonts w:eastAsia="宋体"/>
                <w:lang w:val="en-US" w:eastAsia="zh-CN"/>
              </w:rPr>
            </w:pPr>
            <w:r w:rsidRPr="001F1606">
              <w:rPr>
                <w:rFonts w:eastAsia="宋体"/>
                <w:lang w:eastAsia="zh-CN"/>
              </w:rPr>
              <w:t>Number of repetitions (</w:t>
            </w:r>
            <m:oMath>
              <m:sSub>
                <m:sSubPr>
                  <m:ctrlPr>
                    <w:rPr>
                      <w:rFonts w:ascii="Cambria Math" w:eastAsia="宋体" w:hAnsi="Cambria Math"/>
                      <w:i/>
                      <w:iCs/>
                      <w:lang w:eastAsia="zh-CN"/>
                    </w:rPr>
                  </m:ctrlPr>
                </m:sSubPr>
                <m:e>
                  <m:r>
                    <w:rPr>
                      <w:rFonts w:ascii="Cambria Math" w:eastAsia="宋体" w:hAnsi="Cambria Math"/>
                      <w:lang w:val="en-US" w:eastAsia="zh-CN"/>
                    </w:rPr>
                    <m:t>N</m:t>
                  </m:r>
                </m:e>
                <m:sub>
                  <m:r>
                    <w:rPr>
                      <w:rFonts w:ascii="Cambria Math" w:eastAsia="宋体" w:hAnsi="Cambria Math"/>
                      <w:lang w:val="en-US" w:eastAsia="zh-CN"/>
                    </w:rPr>
                    <m:t>rep</m:t>
                  </m:r>
                </m:sub>
              </m:sSub>
            </m:oMath>
            <w:r w:rsidRPr="001F1606">
              <w:rPr>
                <w:rFonts w:eastAsia="宋体"/>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5296893" w14:textId="77777777" w:rsidR="00D77541" w:rsidRPr="001F1606" w:rsidRDefault="00D77541" w:rsidP="00D77541">
            <w:pPr>
              <w:snapToGrid w:val="0"/>
              <w:spacing w:after="0"/>
              <w:rPr>
                <w:rFonts w:eastAsia="宋体"/>
                <w:lang w:val="en-US" w:eastAsia="zh-CN"/>
              </w:rPr>
            </w:pPr>
            <w:r w:rsidRPr="001F1606">
              <w:rPr>
                <w:rFonts w:eastAsia="宋体"/>
                <w:lang w:val="en-US" w:eastAsia="zh-CN"/>
              </w:rPr>
              <w:t>8</w:t>
            </w:r>
          </w:p>
        </w:tc>
      </w:tr>
      <w:tr w:rsidR="00D94D05" w:rsidRPr="001F1606" w14:paraId="17E8C850"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73F7190"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7F48172" w14:textId="77777777" w:rsidR="00D77541" w:rsidRPr="001F1606" w:rsidRDefault="00D77541" w:rsidP="00D77541">
            <w:pPr>
              <w:snapToGrid w:val="0"/>
              <w:spacing w:after="0"/>
              <w:rPr>
                <w:rFonts w:eastAsia="宋体"/>
                <w:lang w:val="en-US" w:eastAsia="zh-CN"/>
              </w:rPr>
            </w:pPr>
            <w:r w:rsidRPr="001F1606">
              <w:rPr>
                <w:rFonts w:eastAsia="宋体"/>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A16CDFA" w14:textId="77777777" w:rsidR="00D77541" w:rsidRPr="001F1606" w:rsidRDefault="00D77541" w:rsidP="00D77541">
            <w:pPr>
              <w:snapToGrid w:val="0"/>
              <w:spacing w:after="0"/>
              <w:rPr>
                <w:rFonts w:eastAsia="宋体"/>
                <w:lang w:val="en-US" w:eastAsia="zh-CN"/>
              </w:rPr>
            </w:pPr>
            <w:r w:rsidRPr="001F1606">
              <w:rPr>
                <w:rFonts w:eastAsia="宋体"/>
                <w:lang w:eastAsia="zh-CN"/>
              </w:rPr>
              <w:t>2 and 4</w:t>
            </w:r>
          </w:p>
        </w:tc>
      </w:tr>
      <w:tr w:rsidR="00D94D05" w:rsidRPr="001F1606" w14:paraId="38D4CC2E"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8596C65"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79A03588" w14:textId="59C0A331" w:rsidR="00D77541" w:rsidRPr="001F1606" w:rsidRDefault="00D77541" w:rsidP="00D77541">
            <w:pPr>
              <w:snapToGrid w:val="0"/>
              <w:spacing w:after="0"/>
              <w:rPr>
                <w:rFonts w:eastAsia="宋体"/>
                <w:lang w:val="en-US" w:eastAsia="zh-CN"/>
              </w:rPr>
            </w:pPr>
            <w:r w:rsidRPr="001F1606">
              <w:rPr>
                <w:rFonts w:eastAsia="宋体"/>
                <w:lang w:eastAsia="zh-CN"/>
              </w:rPr>
              <w:t xml:space="preserve">OCC </w:t>
            </w:r>
            <w:r w:rsidR="00D94D05">
              <w:rPr>
                <w:rFonts w:eastAsia="宋体"/>
                <w:lang w:eastAsia="zh-CN"/>
              </w:rPr>
              <w:t>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329041" w14:textId="77777777" w:rsidR="00D77541" w:rsidRPr="001F1606" w:rsidRDefault="00D77541" w:rsidP="00D77541">
            <w:pPr>
              <w:snapToGrid w:val="0"/>
              <w:spacing w:after="0"/>
              <w:rPr>
                <w:rFonts w:eastAsia="宋体"/>
                <w:lang w:val="en-US" w:eastAsia="zh-CN"/>
              </w:rPr>
            </w:pPr>
            <w:r w:rsidRPr="001F1606">
              <w:rPr>
                <w:rFonts w:eastAsia="宋体"/>
                <w:lang w:eastAsia="zh-CN"/>
              </w:rPr>
              <w:t>In Table 6.3.2.6.3-1 and 6.3.2.6.3-2 in TS38.211</w:t>
            </w:r>
          </w:p>
        </w:tc>
      </w:tr>
      <w:tr w:rsidR="00D94D05" w:rsidRPr="001F1606" w14:paraId="4B12B616"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56A9CDE3"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4B4C5AC0" w14:textId="77777777" w:rsidR="00D77541" w:rsidRPr="001F1606" w:rsidRDefault="00D77541" w:rsidP="00D77541">
            <w:pPr>
              <w:snapToGrid w:val="0"/>
              <w:spacing w:after="0"/>
              <w:rPr>
                <w:rFonts w:eastAsia="宋体"/>
                <w:lang w:val="en-US" w:eastAsia="zh-CN"/>
              </w:rPr>
            </w:pPr>
            <w:r w:rsidRPr="001F1606">
              <w:rPr>
                <w:rFonts w:eastAsia="宋体"/>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B42570F" w14:textId="77777777" w:rsidR="00D77541" w:rsidRPr="001F1606" w:rsidRDefault="00D77541" w:rsidP="00D77541">
            <w:pPr>
              <w:snapToGrid w:val="0"/>
              <w:spacing w:after="0"/>
              <w:rPr>
                <w:rFonts w:eastAsia="宋体"/>
                <w:lang w:val="en-US" w:eastAsia="zh-CN"/>
              </w:rPr>
            </w:pPr>
            <w:r w:rsidRPr="001F1606">
              <w:rPr>
                <w:rFonts w:eastAsia="宋体"/>
                <w:lang w:eastAsia="zh-CN"/>
              </w:rPr>
              <w:t>2 and 4 with same transmit power</w:t>
            </w:r>
          </w:p>
        </w:tc>
      </w:tr>
      <w:tr w:rsidR="00D94D05" w:rsidRPr="001F1606" w14:paraId="2E7775F8"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27E04974"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626EAA59" w14:textId="77777777" w:rsidR="00D77541" w:rsidRPr="001F1606" w:rsidRDefault="00D77541" w:rsidP="00D77541">
            <w:pPr>
              <w:snapToGrid w:val="0"/>
              <w:spacing w:after="0"/>
              <w:rPr>
                <w:rFonts w:eastAsia="宋体"/>
                <w:lang w:val="en-US" w:eastAsia="zh-CN"/>
              </w:rPr>
            </w:pPr>
            <w:r w:rsidRPr="001F1606">
              <w:rPr>
                <w:rFonts w:eastAsia="宋体"/>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A8A15E9" w14:textId="77777777" w:rsidR="00D77541" w:rsidRPr="001F1606" w:rsidRDefault="00D77541" w:rsidP="00D77541">
            <w:pPr>
              <w:snapToGrid w:val="0"/>
              <w:spacing w:after="0"/>
              <w:rPr>
                <w:rFonts w:eastAsia="宋体"/>
                <w:lang w:val="en-US" w:eastAsia="zh-CN"/>
              </w:rPr>
            </w:pPr>
            <w:r w:rsidRPr="001F1606">
              <w:rPr>
                <w:rFonts w:eastAsia="宋体"/>
                <w:lang w:eastAsia="zh-CN"/>
              </w:rPr>
              <w:t>3km/h</w:t>
            </w:r>
          </w:p>
        </w:tc>
      </w:tr>
      <w:tr w:rsidR="00D77541" w:rsidRPr="001F1606" w14:paraId="595C221C" w14:textId="77777777" w:rsidTr="00D94D05">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37F57B45" w14:textId="77777777" w:rsidR="00D77541" w:rsidRPr="001F1606" w:rsidRDefault="00D77541" w:rsidP="00D77541">
            <w:pPr>
              <w:snapToGrid w:val="0"/>
              <w:spacing w:after="0"/>
              <w:rPr>
                <w:rFonts w:eastAsia="宋体"/>
                <w:lang w:val="en-US" w:eastAsia="zh-CN"/>
              </w:rPr>
            </w:pPr>
            <w:r w:rsidRPr="001F1606">
              <w:rPr>
                <w:rFonts w:eastAsia="宋体"/>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F86C72D" w14:textId="77777777" w:rsidR="00D77541" w:rsidRPr="001F1606" w:rsidRDefault="00D77541" w:rsidP="00D77541">
            <w:pPr>
              <w:snapToGrid w:val="0"/>
              <w:spacing w:after="0"/>
              <w:rPr>
                <w:rFonts w:eastAsia="宋体"/>
                <w:lang w:val="en-US" w:eastAsia="zh-CN"/>
              </w:rPr>
            </w:pPr>
            <w:r w:rsidRPr="001F1606">
              <w:rPr>
                <w:rFonts w:eastAsia="宋体"/>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09403A1" w14:textId="77777777" w:rsidR="00D77541" w:rsidRPr="001F1606" w:rsidRDefault="00D77541" w:rsidP="00D77541">
            <w:pPr>
              <w:snapToGrid w:val="0"/>
              <w:spacing w:after="0"/>
              <w:rPr>
                <w:rFonts w:eastAsia="宋体"/>
                <w:lang w:val="en-US" w:eastAsia="zh-CN"/>
              </w:rPr>
            </w:pPr>
            <w:r w:rsidRPr="001F1606">
              <w:rPr>
                <w:rFonts w:eastAsia="宋体"/>
                <w:lang w:eastAsia="zh-CN"/>
              </w:rPr>
              <w:t>MMSE</w:t>
            </w:r>
          </w:p>
        </w:tc>
      </w:tr>
      <w:tr w:rsidR="00D94D05" w:rsidRPr="001F1606" w14:paraId="20B3B2EF"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3E957838"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731D357" w14:textId="77777777" w:rsidR="00D77541" w:rsidRPr="001F1606" w:rsidRDefault="00D77541" w:rsidP="00D77541">
            <w:pPr>
              <w:snapToGrid w:val="0"/>
              <w:spacing w:after="0"/>
              <w:rPr>
                <w:rFonts w:eastAsia="宋体"/>
                <w:lang w:val="en-US" w:eastAsia="zh-CN"/>
              </w:rPr>
            </w:pPr>
            <w:r w:rsidRPr="001F1606">
              <w:rPr>
                <w:rFonts w:eastAsia="宋体"/>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D855FAA" w14:textId="77777777" w:rsidR="00D77541" w:rsidRPr="001F1606" w:rsidRDefault="00D77541" w:rsidP="00D77541">
            <w:pPr>
              <w:snapToGrid w:val="0"/>
              <w:spacing w:after="0"/>
              <w:rPr>
                <w:rFonts w:eastAsia="宋体"/>
                <w:lang w:val="en-US" w:eastAsia="zh-CN"/>
              </w:rPr>
            </w:pPr>
            <w:r w:rsidRPr="001F1606">
              <w:rPr>
                <w:rFonts w:eastAsia="宋体"/>
                <w:lang w:eastAsia="zh-CN"/>
              </w:rPr>
              <w:t>Real channel estimation</w:t>
            </w:r>
          </w:p>
        </w:tc>
      </w:tr>
      <w:tr w:rsidR="00D77541" w:rsidRPr="001F1606" w14:paraId="530D9CF7" w14:textId="77777777" w:rsidTr="00D94D05">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28E43AD1" w14:textId="77777777" w:rsidR="00D77541" w:rsidRPr="001F1606" w:rsidRDefault="00D77541" w:rsidP="00D77541">
            <w:pPr>
              <w:snapToGrid w:val="0"/>
              <w:spacing w:after="0"/>
              <w:rPr>
                <w:rFonts w:eastAsia="宋体"/>
                <w:lang w:val="en-US" w:eastAsia="zh-CN"/>
              </w:rPr>
            </w:pPr>
            <w:r w:rsidRPr="001F1606">
              <w:rPr>
                <w:rFonts w:eastAsia="宋体"/>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56B11C0C" w14:textId="77777777" w:rsidR="00D77541" w:rsidRPr="001F1606" w:rsidRDefault="00D77541" w:rsidP="00D77541">
            <w:pPr>
              <w:snapToGrid w:val="0"/>
              <w:spacing w:after="0"/>
              <w:rPr>
                <w:rFonts w:eastAsia="宋体"/>
                <w:lang w:val="en-US" w:eastAsia="zh-CN"/>
              </w:rPr>
            </w:pPr>
            <w:r w:rsidRPr="001F1606">
              <w:rPr>
                <w:rFonts w:eastAsia="宋体"/>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38DD412" w14:textId="77777777" w:rsidR="00D77541" w:rsidRPr="001F1606" w:rsidRDefault="00D77541" w:rsidP="00D77541">
            <w:pPr>
              <w:snapToGrid w:val="0"/>
              <w:spacing w:after="0"/>
              <w:rPr>
                <w:rFonts w:eastAsia="宋体"/>
                <w:lang w:val="en-US" w:eastAsia="zh-CN"/>
              </w:rPr>
            </w:pPr>
            <w:r w:rsidRPr="001F1606">
              <w:rPr>
                <w:rFonts w:eastAsia="宋体"/>
                <w:lang w:val="da-DK" w:eastAsia="zh-CN"/>
              </w:rPr>
              <w:t>10% BLER.</w:t>
            </w:r>
          </w:p>
        </w:tc>
      </w:tr>
      <w:tr w:rsidR="00D94D05" w:rsidRPr="001F1606" w14:paraId="11AB8AE2" w14:textId="77777777" w:rsidTr="00D94D05">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hideMark/>
          </w:tcPr>
          <w:p w14:paraId="4C4B952F" w14:textId="77777777" w:rsidR="00D77541" w:rsidRPr="001F1606" w:rsidRDefault="00D77541" w:rsidP="00D77541">
            <w:pPr>
              <w:snapToGrid w:val="0"/>
              <w:spacing w:after="0"/>
              <w:rPr>
                <w:rFonts w:eastAsia="宋体"/>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60" w:type="dxa"/>
              <w:bottom w:w="0" w:type="dxa"/>
              <w:right w:w="60" w:type="dxa"/>
            </w:tcMar>
            <w:hideMark/>
          </w:tcPr>
          <w:p w14:paraId="0AA703AB" w14:textId="77777777" w:rsidR="00D77541" w:rsidRPr="001F1606" w:rsidRDefault="00D77541" w:rsidP="00D77541">
            <w:pPr>
              <w:snapToGrid w:val="0"/>
              <w:spacing w:after="0"/>
              <w:rPr>
                <w:rFonts w:eastAsia="宋体"/>
                <w:lang w:val="en-US" w:eastAsia="zh-CN"/>
              </w:rPr>
            </w:pPr>
            <w:r>
              <w:rPr>
                <w:rFonts w:eastAsia="宋体"/>
                <w:lang w:eastAsia="zh-CN"/>
              </w:rPr>
              <w:t>A</w:t>
            </w:r>
            <w:r w:rsidRPr="001F1606">
              <w:rPr>
                <w:rFonts w:eastAsia="宋体"/>
                <w:lang w:eastAsia="zh-CN"/>
              </w:rPr>
              <w:t xml:space="preserve">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444778F" w14:textId="77777777" w:rsidR="00D77541" w:rsidRPr="001F1606" w:rsidRDefault="00D77541" w:rsidP="00D77541">
            <w:pPr>
              <w:snapToGrid w:val="0"/>
              <w:spacing w:after="0"/>
              <w:rPr>
                <w:rFonts w:eastAsia="宋体"/>
                <w:lang w:val="en-US" w:eastAsia="zh-CN"/>
              </w:rPr>
            </w:pPr>
            <w:r w:rsidRPr="001F1606">
              <w:rPr>
                <w:rFonts w:eastAsia="宋体"/>
                <w:lang w:val="da-DK" w:eastAsia="zh-CN"/>
              </w:rPr>
              <w:t>Total throughput of 2 and 4 UEs multiplexed</w:t>
            </w:r>
          </w:p>
        </w:tc>
      </w:tr>
    </w:tbl>
    <w:p w14:paraId="7CFBC316" w14:textId="77777777" w:rsidR="00D77541" w:rsidRPr="0072756D" w:rsidRDefault="00D77541" w:rsidP="00D77541">
      <w:pPr>
        <w:jc w:val="center"/>
        <w:rPr>
          <w:rFonts w:eastAsia="宋体"/>
          <w:b/>
          <w:lang w:eastAsia="zh-CN"/>
        </w:rPr>
      </w:pPr>
    </w:p>
    <w:p w14:paraId="0A1A5D01" w14:textId="4094E96D" w:rsidR="00D77541" w:rsidRPr="003E00A0" w:rsidRDefault="003E00A0" w:rsidP="00D77541">
      <w:pPr>
        <w:jc w:val="both"/>
        <w:rPr>
          <w:rFonts w:eastAsia="宋体"/>
          <w:b/>
          <w:i/>
          <w:lang w:eastAsia="zh-CN"/>
        </w:rPr>
      </w:pPr>
      <w:r w:rsidRPr="003E00A0">
        <w:rPr>
          <w:rFonts w:eastAsia="宋体" w:hint="eastAsia"/>
          <w:b/>
          <w:i/>
          <w:lang w:eastAsia="zh-CN"/>
        </w:rPr>
        <w:t>P</w:t>
      </w:r>
      <w:r w:rsidRPr="003E00A0">
        <w:rPr>
          <w:rFonts w:eastAsia="宋体"/>
          <w:b/>
          <w:i/>
          <w:lang w:eastAsia="zh-CN"/>
        </w:rPr>
        <w:t>roposal 6: Use link level assumption in table 2 to evaluate different OCC schemes and baseline.</w:t>
      </w:r>
    </w:p>
    <w:p w14:paraId="6A230EC0" w14:textId="77777777" w:rsidR="00233ED6" w:rsidRPr="0072756D" w:rsidRDefault="00233ED6" w:rsidP="00312D29">
      <w:pPr>
        <w:jc w:val="center"/>
        <w:rPr>
          <w:rFonts w:eastAsia="宋体"/>
          <w:b/>
          <w:lang w:eastAsia="zh-CN"/>
        </w:rPr>
      </w:pPr>
    </w:p>
    <w:p w14:paraId="74C2D0BB" w14:textId="3AA0EC6D" w:rsidR="003F21ED" w:rsidRDefault="00E77EA1"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Preliminary </w:t>
      </w:r>
      <w:r w:rsidR="003F21ED">
        <w:rPr>
          <w:rFonts w:ascii="Times New Roman" w:eastAsia="宋体" w:hAnsi="Times New Roman"/>
          <w:lang w:eastAsia="zh-CN"/>
        </w:rPr>
        <w:t>Simulation results</w:t>
      </w:r>
    </w:p>
    <w:p w14:paraId="71F8BD7B" w14:textId="6970822F" w:rsidR="007422C6" w:rsidRDefault="007422C6" w:rsidP="007422C6">
      <w:pPr>
        <w:pStyle w:val="a5"/>
        <w:numPr>
          <w:ilvl w:val="2"/>
          <w:numId w:val="1"/>
        </w:numPr>
        <w:ind w:leftChars="0"/>
        <w:rPr>
          <w:rFonts w:eastAsia="宋体"/>
          <w:lang w:eastAsia="zh-CN"/>
        </w:rPr>
      </w:pPr>
      <w:r w:rsidRPr="007422C6">
        <w:rPr>
          <w:rFonts w:eastAsia="宋体"/>
          <w:lang w:eastAsia="zh-CN"/>
        </w:rPr>
        <w:t xml:space="preserve">Performance of </w:t>
      </w:r>
      <w:r w:rsidR="00367111">
        <w:rPr>
          <w:rFonts w:eastAsia="宋体"/>
          <w:lang w:eastAsia="zh-CN"/>
        </w:rPr>
        <w:t xml:space="preserve">Multi-tone </w:t>
      </w:r>
      <w:r w:rsidRPr="007422C6">
        <w:rPr>
          <w:rFonts w:eastAsia="宋体"/>
          <w:lang w:eastAsia="zh-CN"/>
        </w:rPr>
        <w:t>NPUSCH format 1 w</w:t>
      </w:r>
      <w:r w:rsidRPr="007422C6">
        <w:rPr>
          <w:rFonts w:eastAsia="宋体" w:hint="eastAsia"/>
          <w:lang w:eastAsia="zh-CN"/>
        </w:rPr>
        <w:t>/</w:t>
      </w:r>
      <w:r w:rsidRPr="007422C6">
        <w:rPr>
          <w:rFonts w:eastAsia="宋体"/>
          <w:lang w:eastAsia="zh-CN"/>
        </w:rPr>
        <w:t xml:space="preserve"> and w/o OCC</w:t>
      </w:r>
      <w:r>
        <w:rPr>
          <w:rFonts w:eastAsia="宋体"/>
          <w:lang w:eastAsia="zh-CN"/>
        </w:rPr>
        <w:t xml:space="preserve"> </w:t>
      </w:r>
    </w:p>
    <w:p w14:paraId="144069AD" w14:textId="1FFFB042" w:rsidR="00095094" w:rsidRDefault="004E2B87" w:rsidP="00DE5E1E">
      <w:pPr>
        <w:jc w:val="both"/>
        <w:rPr>
          <w:rFonts w:eastAsia="宋体"/>
          <w:lang w:eastAsia="zh-CN"/>
        </w:rPr>
      </w:pPr>
      <w:r w:rsidRPr="004E2B87">
        <w:rPr>
          <w:rFonts w:eastAsia="宋体"/>
          <w:lang w:eastAsia="zh-CN"/>
        </w:rPr>
        <w:fldChar w:fldCharType="begin"/>
      </w:r>
      <w:r w:rsidRPr="004E2B87">
        <w:rPr>
          <w:rFonts w:eastAsia="宋体"/>
          <w:lang w:eastAsia="zh-CN"/>
        </w:rPr>
        <w:instrText xml:space="preserve"> REF _Ref158302423 \h </w:instrText>
      </w:r>
      <w:r>
        <w:rPr>
          <w:rFonts w:eastAsia="宋体"/>
          <w:lang w:eastAsia="zh-CN"/>
        </w:rPr>
        <w:instrText xml:space="preserve"> \* MERGEFORMAT </w:instrText>
      </w:r>
      <w:r w:rsidRPr="004E2B87">
        <w:rPr>
          <w:rFonts w:eastAsia="宋体"/>
          <w:lang w:eastAsia="zh-CN"/>
        </w:rPr>
      </w:r>
      <w:r w:rsidRPr="004E2B87">
        <w:rPr>
          <w:rFonts w:eastAsia="宋体"/>
          <w:lang w:eastAsia="zh-CN"/>
        </w:rPr>
        <w:fldChar w:fldCharType="separate"/>
      </w:r>
      <w:r w:rsidRPr="004E2B87">
        <w:t xml:space="preserve">Figure </w:t>
      </w:r>
      <w:r w:rsidRPr="004E2B87">
        <w:rPr>
          <w:noProof/>
        </w:rPr>
        <w:t>10</w:t>
      </w:r>
      <w:r w:rsidRPr="004E2B87">
        <w:rPr>
          <w:rFonts w:eastAsia="宋体"/>
          <w:lang w:eastAsia="zh-CN"/>
        </w:rPr>
        <w:fldChar w:fldCharType="end"/>
      </w:r>
      <w:r w:rsidR="00827F85" w:rsidRPr="004E2B87">
        <w:rPr>
          <w:rFonts w:eastAsia="宋体"/>
          <w:lang w:eastAsia="zh-CN"/>
        </w:rPr>
        <w:t xml:space="preserve"> </w:t>
      </w:r>
      <w:r w:rsidR="00DE5E1E" w:rsidRPr="004E2B87">
        <w:rPr>
          <w:rFonts w:eastAsia="宋体"/>
          <w:lang w:eastAsia="zh-CN"/>
        </w:rPr>
        <w:t xml:space="preserve">(a) and (b) </w:t>
      </w:r>
      <w:r w:rsidR="00DE5E1E">
        <w:rPr>
          <w:rFonts w:eastAsia="宋体"/>
          <w:lang w:eastAsia="zh-CN"/>
        </w:rPr>
        <w:t>present the performance of OCC length of 2 and 4, respectively</w:t>
      </w:r>
      <w:r w:rsidR="003113C7">
        <w:rPr>
          <w:rFonts w:eastAsia="宋体"/>
          <w:lang w:eastAsia="zh-CN"/>
        </w:rPr>
        <w:t xml:space="preserve">. The </w:t>
      </w:r>
      <w:r w:rsidR="00F32BFC">
        <w:rPr>
          <w:rFonts w:eastAsia="宋体"/>
          <w:lang w:eastAsia="zh-CN"/>
        </w:rPr>
        <w:t xml:space="preserve">residual </w:t>
      </w:r>
      <w:r w:rsidR="003113C7">
        <w:rPr>
          <w:rFonts w:eastAsia="宋体"/>
          <w:lang w:eastAsia="zh-CN"/>
        </w:rPr>
        <w:t xml:space="preserve">CFO is </w:t>
      </w:r>
      <w:r w:rsidR="00F32BFC">
        <w:rPr>
          <w:rFonts w:eastAsia="宋体"/>
          <w:lang w:eastAsia="zh-CN"/>
        </w:rPr>
        <w:t xml:space="preserve">compensated by the </w:t>
      </w:r>
      <w:proofErr w:type="spellStart"/>
      <w:r w:rsidR="00F32BFC">
        <w:rPr>
          <w:rFonts w:eastAsia="宋体"/>
          <w:lang w:eastAsia="zh-CN"/>
        </w:rPr>
        <w:t>eNB</w:t>
      </w:r>
      <w:proofErr w:type="spellEnd"/>
      <w:r w:rsidR="00DE5E1E">
        <w:rPr>
          <w:rFonts w:eastAsia="宋体"/>
          <w:lang w:eastAsia="zh-CN"/>
        </w:rPr>
        <w:t xml:space="preserve">. </w:t>
      </w:r>
      <w:r w:rsidR="003113C7">
        <w:rPr>
          <w:rFonts w:eastAsia="宋体"/>
          <w:lang w:eastAsia="zh-CN"/>
        </w:rPr>
        <w:t xml:space="preserve">It can be observed that, for OCC length of 2, </w:t>
      </w:r>
      <w:r w:rsidR="00175ADD">
        <w:rPr>
          <w:rFonts w:eastAsia="宋体"/>
          <w:lang w:eastAsia="zh-CN"/>
        </w:rPr>
        <w:t>the inter-RV OCC scheme</w:t>
      </w:r>
      <w:r w:rsidR="0011605C">
        <w:rPr>
          <w:rFonts w:eastAsia="宋体"/>
          <w:lang w:eastAsia="zh-CN"/>
        </w:rPr>
        <w:t xml:space="preserve"> </w:t>
      </w:r>
      <w:r>
        <w:rPr>
          <w:rFonts w:eastAsia="宋体"/>
          <w:lang w:eastAsia="zh-CN"/>
        </w:rPr>
        <w:t>has the</w:t>
      </w:r>
      <w:r w:rsidR="0011605C">
        <w:rPr>
          <w:rFonts w:eastAsia="宋体"/>
          <w:lang w:eastAsia="zh-CN"/>
        </w:rPr>
        <w:t xml:space="preserve"> wors</w:t>
      </w:r>
      <w:r>
        <w:rPr>
          <w:rFonts w:eastAsia="宋体"/>
          <w:lang w:eastAsia="zh-CN"/>
        </w:rPr>
        <w:t>t BLER</w:t>
      </w:r>
      <w:r w:rsidR="0011605C">
        <w:rPr>
          <w:rFonts w:eastAsia="宋体"/>
          <w:lang w:eastAsia="zh-CN"/>
        </w:rPr>
        <w:t xml:space="preserve"> performance</w:t>
      </w:r>
      <w:r>
        <w:rPr>
          <w:rFonts w:eastAsia="宋体"/>
          <w:lang w:eastAsia="zh-CN"/>
        </w:rPr>
        <w:t xml:space="preserve"> because the orthogonality of OCC sequence cannot be maintained due to channel fluctuation. </w:t>
      </w:r>
      <w:r w:rsidR="0011605C">
        <w:rPr>
          <w:rFonts w:eastAsia="宋体"/>
          <w:lang w:eastAsia="zh-CN"/>
        </w:rPr>
        <w:t>The i</w:t>
      </w:r>
      <w:r w:rsidR="00175ADD">
        <w:rPr>
          <w:rFonts w:eastAsia="宋体"/>
          <w:lang w:eastAsia="zh-CN"/>
        </w:rPr>
        <w:t>nter-</w:t>
      </w:r>
      <w:proofErr w:type="spellStart"/>
      <w:r w:rsidR="00175ADD">
        <w:rPr>
          <w:rFonts w:eastAsia="宋体"/>
          <w:lang w:eastAsia="zh-CN"/>
        </w:rPr>
        <w:t>Nslot</w:t>
      </w:r>
      <w:proofErr w:type="spellEnd"/>
      <w:r w:rsidR="00175ADD">
        <w:rPr>
          <w:rFonts w:eastAsia="宋体"/>
          <w:lang w:eastAsia="zh-CN"/>
        </w:rPr>
        <w:t xml:space="preserve"> OCC, inter-Slot OCC, inter-Symbol OCC, and intra-Symbol OCC schemes </w:t>
      </w:r>
      <w:r w:rsidR="003113C7">
        <w:rPr>
          <w:rFonts w:eastAsia="宋体"/>
          <w:lang w:eastAsia="zh-CN"/>
        </w:rPr>
        <w:t>can achieve similar performance</w:t>
      </w:r>
      <w:r w:rsidR="00175ADD">
        <w:rPr>
          <w:rFonts w:eastAsia="宋体"/>
          <w:lang w:eastAsia="zh-CN"/>
        </w:rPr>
        <w:t xml:space="preserve"> and present a loss of about 0.5dB compared with </w:t>
      </w:r>
      <w:r w:rsidR="003113C7">
        <w:rPr>
          <w:rFonts w:eastAsia="宋体"/>
          <w:lang w:eastAsia="zh-CN"/>
        </w:rPr>
        <w:t>one UE transmit NPUSCH in the same resource</w:t>
      </w:r>
      <w:r w:rsidR="00175ADD">
        <w:rPr>
          <w:rFonts w:eastAsia="宋体"/>
          <w:lang w:eastAsia="zh-CN"/>
        </w:rPr>
        <w:t xml:space="preserve"> due to the inference from co-scheduled UEs. </w:t>
      </w:r>
      <w:r w:rsidR="0011605C">
        <w:rPr>
          <w:rFonts w:eastAsia="宋体"/>
          <w:lang w:eastAsia="zh-CN"/>
        </w:rPr>
        <w:t xml:space="preserve">For OCC length of 4, the </w:t>
      </w:r>
      <w:r>
        <w:rPr>
          <w:rFonts w:eastAsia="宋体"/>
          <w:lang w:eastAsia="zh-CN"/>
        </w:rPr>
        <w:t>degradation</w:t>
      </w:r>
      <w:r w:rsidR="0011605C">
        <w:rPr>
          <w:rFonts w:eastAsia="宋体"/>
          <w:lang w:eastAsia="zh-CN"/>
        </w:rPr>
        <w:t xml:space="preserve"> of inter-</w:t>
      </w:r>
      <w:proofErr w:type="spellStart"/>
      <w:r w:rsidR="0011605C">
        <w:rPr>
          <w:rFonts w:eastAsia="宋体"/>
          <w:lang w:eastAsia="zh-CN"/>
        </w:rPr>
        <w:t>Nslot</w:t>
      </w:r>
      <w:proofErr w:type="spellEnd"/>
      <w:r w:rsidR="0011605C">
        <w:rPr>
          <w:rFonts w:eastAsia="宋体"/>
          <w:lang w:eastAsia="zh-CN"/>
        </w:rPr>
        <w:t xml:space="preserve"> OCC performance is also caused by the </w:t>
      </w:r>
      <w:r>
        <w:rPr>
          <w:rFonts w:eastAsia="宋体"/>
          <w:lang w:eastAsia="zh-CN"/>
        </w:rPr>
        <w:t xml:space="preserve">variation </w:t>
      </w:r>
      <w:r w:rsidR="0011605C">
        <w:rPr>
          <w:rFonts w:eastAsia="宋体"/>
          <w:lang w:eastAsia="zh-CN"/>
        </w:rPr>
        <w:t>channel</w:t>
      </w:r>
      <w:r>
        <w:rPr>
          <w:rFonts w:eastAsia="宋体"/>
          <w:lang w:eastAsia="zh-CN"/>
        </w:rPr>
        <w:t>. The</w:t>
      </w:r>
      <w:r w:rsidR="00B51900">
        <w:rPr>
          <w:rFonts w:eastAsia="宋体"/>
          <w:lang w:eastAsia="zh-CN"/>
        </w:rPr>
        <w:t xml:space="preserve"> performance of other schemes </w:t>
      </w:r>
      <w:r>
        <w:rPr>
          <w:rFonts w:eastAsia="宋体"/>
          <w:lang w:eastAsia="zh-CN"/>
        </w:rPr>
        <w:t>is</w:t>
      </w:r>
      <w:r w:rsidR="00B51900">
        <w:rPr>
          <w:rFonts w:eastAsia="宋体"/>
          <w:lang w:eastAsia="zh-CN"/>
        </w:rPr>
        <w:t xml:space="preserve"> be influenced by the residual CFO.</w:t>
      </w:r>
      <w:r>
        <w:rPr>
          <w:rFonts w:eastAsia="宋体"/>
          <w:lang w:eastAsia="zh-CN"/>
        </w:rPr>
        <w:t xml:space="preserve"> </w:t>
      </w:r>
      <w:r>
        <w:rPr>
          <w:rFonts w:eastAsia="宋体"/>
          <w:lang w:eastAsia="zh-CN"/>
        </w:rPr>
        <w:fldChar w:fldCharType="begin"/>
      </w:r>
      <w:r>
        <w:rPr>
          <w:rFonts w:eastAsia="宋体"/>
          <w:lang w:eastAsia="zh-CN"/>
        </w:rPr>
        <w:instrText xml:space="preserve"> REF _Ref158302686 \h </w:instrText>
      </w:r>
      <w:r>
        <w:rPr>
          <w:rFonts w:eastAsia="宋体"/>
          <w:lang w:eastAsia="zh-CN"/>
        </w:rPr>
      </w:r>
      <w:r>
        <w:rPr>
          <w:rFonts w:eastAsia="宋体"/>
          <w:lang w:eastAsia="zh-CN"/>
        </w:rPr>
        <w:fldChar w:fldCharType="separate"/>
      </w:r>
      <w:r>
        <w:t xml:space="preserve">Figure </w:t>
      </w:r>
      <w:r>
        <w:rPr>
          <w:noProof/>
        </w:rPr>
        <w:t>11</w:t>
      </w:r>
      <w:r>
        <w:rPr>
          <w:rFonts w:eastAsia="宋体"/>
          <w:lang w:eastAsia="zh-CN"/>
        </w:rPr>
        <w:fldChar w:fldCharType="end"/>
      </w:r>
      <w:r>
        <w:rPr>
          <w:rFonts w:eastAsia="宋体"/>
          <w:lang w:eastAsia="zh-CN"/>
        </w:rPr>
        <w:t xml:space="preserve"> </w:t>
      </w:r>
      <w:r w:rsidR="00B51900">
        <w:rPr>
          <w:rFonts w:eastAsia="宋体"/>
          <w:lang w:eastAsia="zh-CN"/>
        </w:rPr>
        <w:t>provide</w:t>
      </w:r>
      <w:r>
        <w:rPr>
          <w:rFonts w:eastAsia="宋体"/>
          <w:lang w:eastAsia="zh-CN"/>
        </w:rPr>
        <w:t>s</w:t>
      </w:r>
      <w:r w:rsidR="00B51900">
        <w:rPr>
          <w:rFonts w:eastAsia="宋体"/>
          <w:lang w:eastAsia="zh-CN"/>
        </w:rPr>
        <w:t xml:space="preserve"> </w:t>
      </w:r>
      <w:r w:rsidR="003113C7">
        <w:rPr>
          <w:rFonts w:eastAsia="宋体"/>
          <w:lang w:eastAsia="zh-CN"/>
        </w:rPr>
        <w:t xml:space="preserve">the corresponding throughput </w:t>
      </w:r>
      <w:r w:rsidR="00B51900">
        <w:rPr>
          <w:rFonts w:eastAsia="宋体"/>
          <w:lang w:eastAsia="zh-CN"/>
        </w:rPr>
        <w:t>of the above schemes</w:t>
      </w:r>
      <w:r w:rsidR="00750413">
        <w:rPr>
          <w:rFonts w:eastAsia="宋体"/>
          <w:lang w:eastAsia="zh-CN"/>
        </w:rPr>
        <w:t>. T</w:t>
      </w:r>
      <w:r w:rsidR="00B51900">
        <w:rPr>
          <w:rFonts w:eastAsia="宋体"/>
          <w:lang w:eastAsia="zh-CN"/>
        </w:rPr>
        <w:t xml:space="preserve">he </w:t>
      </w:r>
      <w:r>
        <w:rPr>
          <w:rFonts w:eastAsia="宋体"/>
          <w:lang w:eastAsia="zh-CN"/>
        </w:rPr>
        <w:t xml:space="preserve">aggregated throughput of is improved with the number of UE multiplexed, as long as the orthogonality of OCC sequence can be maintained. </w:t>
      </w:r>
    </w:p>
    <w:p w14:paraId="45AA4162" w14:textId="7D66EBF5" w:rsidR="008C581E" w:rsidRPr="00312D29" w:rsidRDefault="00B51900" w:rsidP="00312D29">
      <w:pPr>
        <w:jc w:val="center"/>
        <w:rPr>
          <w:rFonts w:eastAsia="宋体"/>
          <w:lang w:eastAsia="zh-CN"/>
        </w:rPr>
      </w:pPr>
      <w:r w:rsidRPr="00B51900">
        <w:rPr>
          <w:rFonts w:eastAsia="宋体"/>
          <w:noProof/>
          <w:lang w:val="en-US" w:eastAsia="zh-CN"/>
        </w:rPr>
        <w:drawing>
          <wp:inline distT="0" distB="0" distL="0" distR="0" wp14:anchorId="6D64244D" wp14:editId="0D43CEF3">
            <wp:extent cx="5327650" cy="399415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45E1CCDB" w14:textId="01BE0EDC" w:rsidR="00DE5E1E" w:rsidRPr="00DE5E1E" w:rsidRDefault="00DE5E1E" w:rsidP="00DE5E1E">
      <w:pPr>
        <w:pStyle w:val="a5"/>
        <w:numPr>
          <w:ilvl w:val="0"/>
          <w:numId w:val="17"/>
        </w:numPr>
        <w:ind w:leftChars="0"/>
        <w:jc w:val="center"/>
        <w:rPr>
          <w:rFonts w:eastAsia="宋体"/>
          <w:lang w:eastAsia="zh-CN"/>
        </w:rPr>
      </w:pPr>
      <w:r>
        <w:rPr>
          <w:rFonts w:eastAsia="宋体" w:hint="eastAsia"/>
          <w:lang w:eastAsia="zh-CN"/>
        </w:rPr>
        <w:t>OC</w:t>
      </w:r>
      <w:r>
        <w:rPr>
          <w:rFonts w:eastAsia="宋体"/>
          <w:lang w:eastAsia="zh-CN"/>
        </w:rPr>
        <w:t>C=2</w:t>
      </w:r>
    </w:p>
    <w:p w14:paraId="6C26B077" w14:textId="18BD02B1" w:rsidR="00DE5E1E" w:rsidRPr="00312D29" w:rsidRDefault="00133CC3" w:rsidP="00312D29">
      <w:pPr>
        <w:jc w:val="center"/>
        <w:rPr>
          <w:rFonts w:eastAsia="宋体"/>
          <w:lang w:eastAsia="zh-CN"/>
        </w:rPr>
      </w:pPr>
      <w:r w:rsidRPr="00133CC3">
        <w:rPr>
          <w:noProof/>
          <w:lang w:val="en-US" w:eastAsia="zh-CN"/>
        </w:rPr>
        <w:lastRenderedPageBreak/>
        <w:drawing>
          <wp:inline distT="0" distB="0" distL="0" distR="0" wp14:anchorId="1A38CA08" wp14:editId="25E69819">
            <wp:extent cx="5327650" cy="3994150"/>
            <wp:effectExtent l="0" t="0" r="635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734CCA89" w14:textId="6C99FE09" w:rsidR="00DE5E1E" w:rsidRPr="00DE5E1E" w:rsidRDefault="00DE5E1E" w:rsidP="00DE5E1E">
      <w:pPr>
        <w:pStyle w:val="a5"/>
        <w:numPr>
          <w:ilvl w:val="0"/>
          <w:numId w:val="17"/>
        </w:numPr>
        <w:ind w:leftChars="0"/>
        <w:jc w:val="center"/>
        <w:rPr>
          <w:rFonts w:eastAsia="宋体"/>
          <w:lang w:eastAsia="zh-CN"/>
        </w:rPr>
      </w:pPr>
      <w:r w:rsidRPr="00DE5E1E">
        <w:rPr>
          <w:rFonts w:eastAsia="宋体"/>
          <w:lang w:eastAsia="zh-CN"/>
        </w:rPr>
        <w:t>OCC=4</w:t>
      </w:r>
    </w:p>
    <w:p w14:paraId="6DCFFEE8" w14:textId="025F3379" w:rsidR="002A0041" w:rsidRDefault="004E2B87" w:rsidP="004E2B87">
      <w:pPr>
        <w:pStyle w:val="aa"/>
        <w:rPr>
          <w:rFonts w:eastAsia="宋体"/>
          <w:b w:val="0"/>
          <w:lang w:eastAsia="zh-CN"/>
        </w:rPr>
      </w:pPr>
      <w:bookmarkStart w:id="12" w:name="_Ref158302423"/>
      <w:r>
        <w:t xml:space="preserve">Figure </w:t>
      </w:r>
      <w:r>
        <w:fldChar w:fldCharType="begin"/>
      </w:r>
      <w:r>
        <w:instrText xml:space="preserve"> SEQ Figure \* ARABIC </w:instrText>
      </w:r>
      <w:r>
        <w:fldChar w:fldCharType="separate"/>
      </w:r>
      <w:r w:rsidR="00750413">
        <w:rPr>
          <w:noProof/>
        </w:rPr>
        <w:t>10</w:t>
      </w:r>
      <w:r>
        <w:fldChar w:fldCharType="end"/>
      </w:r>
      <w:bookmarkEnd w:id="12"/>
      <w:r>
        <w:tab/>
      </w:r>
      <w:r w:rsidR="00DE5E1E">
        <w:rPr>
          <w:rFonts w:eastAsia="宋体"/>
          <w:b w:val="0"/>
          <w:lang w:eastAsia="zh-CN"/>
        </w:rPr>
        <w:t xml:space="preserve">Performance </w:t>
      </w:r>
      <w:r w:rsidR="003D7FC4" w:rsidRPr="003D7FC4">
        <w:rPr>
          <w:rFonts w:eastAsia="宋体"/>
          <w:b w:val="0"/>
          <w:lang w:eastAsia="zh-CN"/>
        </w:rPr>
        <w:t>Multi-tone NPUSCH format 1 w/ and w/o OCC</w:t>
      </w:r>
    </w:p>
    <w:p w14:paraId="53201E7A" w14:textId="24B8CCC7" w:rsidR="008168AB" w:rsidRDefault="000D4D99" w:rsidP="00DE5E1E">
      <w:pPr>
        <w:jc w:val="center"/>
        <w:rPr>
          <w:rFonts w:eastAsia="宋体"/>
          <w:b/>
          <w:lang w:eastAsia="zh-CN"/>
        </w:rPr>
      </w:pPr>
      <w:r w:rsidRPr="000D4D99">
        <w:rPr>
          <w:rFonts w:eastAsia="宋体"/>
          <w:b/>
          <w:noProof/>
          <w:lang w:val="en-US" w:eastAsia="zh-CN"/>
        </w:rPr>
        <w:drawing>
          <wp:inline distT="0" distB="0" distL="0" distR="0" wp14:anchorId="28DFC1A3" wp14:editId="7D5E4638">
            <wp:extent cx="5327650" cy="3994150"/>
            <wp:effectExtent l="0" t="0" r="635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16DC2F9E" w14:textId="016F1675" w:rsidR="00DE5E1E" w:rsidRDefault="004E2B87" w:rsidP="004E2B87">
      <w:pPr>
        <w:pStyle w:val="aa"/>
        <w:rPr>
          <w:rFonts w:eastAsia="宋体"/>
          <w:b w:val="0"/>
          <w:lang w:eastAsia="zh-CN"/>
        </w:rPr>
      </w:pPr>
      <w:bookmarkStart w:id="13" w:name="_Ref158302686"/>
      <w:r>
        <w:t xml:space="preserve">Figure </w:t>
      </w:r>
      <w:r>
        <w:fldChar w:fldCharType="begin"/>
      </w:r>
      <w:r>
        <w:instrText xml:space="preserve"> SEQ Figure \* ARABIC </w:instrText>
      </w:r>
      <w:r>
        <w:fldChar w:fldCharType="separate"/>
      </w:r>
      <w:r w:rsidR="00750413">
        <w:rPr>
          <w:noProof/>
        </w:rPr>
        <w:t>11</w:t>
      </w:r>
      <w:r>
        <w:fldChar w:fldCharType="end"/>
      </w:r>
      <w:bookmarkEnd w:id="13"/>
      <w:r>
        <w:tab/>
      </w:r>
      <w:r w:rsidR="008168AB">
        <w:rPr>
          <w:rFonts w:eastAsia="宋体"/>
          <w:b w:val="0"/>
          <w:lang w:eastAsia="zh-CN"/>
        </w:rPr>
        <w:t xml:space="preserve">Corresponding throughput of </w:t>
      </w:r>
      <w:r w:rsidR="008168AB" w:rsidRPr="008168AB">
        <w:rPr>
          <w:rFonts w:eastAsia="宋体"/>
          <w:b w:val="0"/>
          <w:lang w:eastAsia="zh-CN"/>
        </w:rPr>
        <w:t xml:space="preserve">Multi-tone </w:t>
      </w:r>
      <w:r w:rsidR="008168AB">
        <w:rPr>
          <w:rFonts w:eastAsia="宋体"/>
          <w:b w:val="0"/>
          <w:lang w:eastAsia="zh-CN"/>
        </w:rPr>
        <w:t>NPUSCH format 1 w/o and w/ OCC</w:t>
      </w:r>
    </w:p>
    <w:p w14:paraId="29DBDBCF" w14:textId="10F1B10D" w:rsidR="00367111" w:rsidRDefault="00367111" w:rsidP="00312D29">
      <w:pPr>
        <w:pStyle w:val="a5"/>
        <w:numPr>
          <w:ilvl w:val="2"/>
          <w:numId w:val="1"/>
        </w:numPr>
        <w:ind w:leftChars="0"/>
        <w:rPr>
          <w:rFonts w:eastAsia="宋体"/>
          <w:lang w:eastAsia="zh-CN"/>
        </w:rPr>
      </w:pPr>
      <w:r w:rsidRPr="007422C6">
        <w:rPr>
          <w:rFonts w:eastAsia="宋体"/>
          <w:lang w:eastAsia="zh-CN"/>
        </w:rPr>
        <w:lastRenderedPageBreak/>
        <w:t xml:space="preserve">Performance of </w:t>
      </w:r>
      <w:r>
        <w:rPr>
          <w:rFonts w:eastAsia="宋体"/>
          <w:lang w:eastAsia="zh-CN"/>
        </w:rPr>
        <w:t xml:space="preserve">Single-tone </w:t>
      </w:r>
      <w:r w:rsidRPr="007422C6">
        <w:rPr>
          <w:rFonts w:eastAsia="宋体"/>
          <w:lang w:eastAsia="zh-CN"/>
        </w:rPr>
        <w:t>NPUSCH format 1 w</w:t>
      </w:r>
      <w:r w:rsidRPr="007422C6">
        <w:rPr>
          <w:rFonts w:eastAsia="宋体" w:hint="eastAsia"/>
          <w:lang w:eastAsia="zh-CN"/>
        </w:rPr>
        <w:t>/</w:t>
      </w:r>
      <w:r w:rsidRPr="007422C6">
        <w:rPr>
          <w:rFonts w:eastAsia="宋体"/>
          <w:lang w:eastAsia="zh-CN"/>
        </w:rPr>
        <w:t xml:space="preserve"> and w/o OCC</w:t>
      </w:r>
      <w:r>
        <w:rPr>
          <w:rFonts w:eastAsia="宋体"/>
          <w:lang w:eastAsia="zh-CN"/>
        </w:rPr>
        <w:t xml:space="preserve"> </w:t>
      </w:r>
    </w:p>
    <w:p w14:paraId="0B61D622" w14:textId="77777777" w:rsidR="00750413" w:rsidRDefault="004E2B87" w:rsidP="00750413">
      <w:pPr>
        <w:jc w:val="both"/>
        <w:rPr>
          <w:rFonts w:eastAsia="宋体"/>
          <w:lang w:eastAsia="zh-CN"/>
        </w:rPr>
      </w:pPr>
      <w:r>
        <w:rPr>
          <w:rFonts w:eastAsia="宋体"/>
          <w:lang w:eastAsia="zh-CN"/>
        </w:rPr>
        <w:fldChar w:fldCharType="begin"/>
      </w:r>
      <w:r>
        <w:rPr>
          <w:rFonts w:eastAsia="宋体"/>
          <w:lang w:eastAsia="zh-CN"/>
        </w:rPr>
        <w:instrText xml:space="preserve"> REF _Ref158303785 \h </w:instrText>
      </w:r>
      <w:r>
        <w:rPr>
          <w:rFonts w:eastAsia="宋体"/>
          <w:lang w:eastAsia="zh-CN"/>
        </w:rPr>
      </w:r>
      <w:r>
        <w:rPr>
          <w:rFonts w:eastAsia="宋体"/>
          <w:lang w:eastAsia="zh-CN"/>
        </w:rPr>
        <w:fldChar w:fldCharType="separate"/>
      </w:r>
      <w:r>
        <w:t xml:space="preserve">Figure </w:t>
      </w:r>
      <w:r>
        <w:rPr>
          <w:noProof/>
        </w:rPr>
        <w:t>12</w:t>
      </w:r>
      <w:r>
        <w:rPr>
          <w:rFonts w:eastAsia="宋体"/>
          <w:lang w:eastAsia="zh-CN"/>
        </w:rPr>
        <w:fldChar w:fldCharType="end"/>
      </w:r>
      <w:r>
        <w:rPr>
          <w:rFonts w:eastAsia="宋体"/>
          <w:lang w:eastAsia="zh-CN"/>
        </w:rPr>
        <w:tab/>
      </w:r>
      <w:r w:rsidR="008168AB">
        <w:rPr>
          <w:rFonts w:eastAsia="宋体"/>
          <w:lang w:eastAsia="zh-CN"/>
        </w:rPr>
        <w:t>present</w:t>
      </w:r>
      <w:r>
        <w:rPr>
          <w:rFonts w:eastAsia="宋体"/>
          <w:lang w:eastAsia="zh-CN"/>
        </w:rPr>
        <w:t>s</w:t>
      </w:r>
      <w:r w:rsidR="008168AB">
        <w:rPr>
          <w:rFonts w:eastAsia="宋体"/>
          <w:lang w:eastAsia="zh-CN"/>
        </w:rPr>
        <w:t xml:space="preserve"> the performance of different OCC schemes</w:t>
      </w:r>
      <w:r w:rsidR="00750413">
        <w:rPr>
          <w:rFonts w:eastAsia="宋体"/>
          <w:lang w:eastAsia="zh-CN"/>
        </w:rPr>
        <w:t xml:space="preserve"> in single tone with 15kHz SCS</w:t>
      </w:r>
      <w:r w:rsidR="008168AB">
        <w:rPr>
          <w:rFonts w:eastAsia="宋体"/>
          <w:lang w:eastAsia="zh-CN"/>
        </w:rPr>
        <w:t>. The Single UE scheme 1 use</w:t>
      </w:r>
      <w:r w:rsidR="00750413">
        <w:rPr>
          <w:rFonts w:eastAsia="宋体"/>
          <w:lang w:eastAsia="zh-CN"/>
        </w:rPr>
        <w:t>s</w:t>
      </w:r>
      <w:r w:rsidR="008168AB">
        <w:rPr>
          <w:rFonts w:eastAsia="宋体"/>
          <w:lang w:eastAsia="zh-CN"/>
        </w:rPr>
        <w:t xml:space="preserve"> the RE mapping rules in current specification and the single UE scheme 2 use the RE mapping rules same with inter symbol OCC scheme. </w:t>
      </w:r>
      <w:r w:rsidR="00750413">
        <w:rPr>
          <w:rFonts w:eastAsia="宋体"/>
          <w:lang w:eastAsia="zh-CN"/>
        </w:rPr>
        <w:t xml:space="preserve">The performance of </w:t>
      </w:r>
      <w:r w:rsidR="008168AB">
        <w:rPr>
          <w:rFonts w:eastAsia="宋体"/>
          <w:lang w:eastAsia="zh-CN"/>
        </w:rPr>
        <w:t xml:space="preserve">inter-RV scheme is </w:t>
      </w:r>
      <w:r w:rsidR="00750413">
        <w:rPr>
          <w:rFonts w:eastAsia="宋体"/>
          <w:lang w:eastAsia="zh-CN"/>
        </w:rPr>
        <w:t>severely</w:t>
      </w:r>
      <w:r w:rsidR="008168AB">
        <w:rPr>
          <w:rFonts w:eastAsia="宋体"/>
          <w:lang w:eastAsia="zh-CN"/>
        </w:rPr>
        <w:t xml:space="preserve"> impacted by the </w:t>
      </w:r>
      <w:r w:rsidR="00750413">
        <w:rPr>
          <w:rFonts w:eastAsia="宋体"/>
          <w:lang w:eastAsia="zh-CN"/>
        </w:rPr>
        <w:t>fluctuation</w:t>
      </w:r>
      <w:r w:rsidR="008168AB">
        <w:rPr>
          <w:rFonts w:eastAsia="宋体"/>
          <w:lang w:eastAsia="zh-CN"/>
        </w:rPr>
        <w:t xml:space="preserve"> of channel which is same as multi-tone case. Furthermore, inter-slot and inter-symbol OCC schemes present a better performance of about </w:t>
      </w:r>
      <w:r w:rsidR="00CB65EC">
        <w:rPr>
          <w:rFonts w:eastAsia="宋体"/>
          <w:lang w:eastAsia="zh-CN"/>
        </w:rPr>
        <w:t xml:space="preserve">1dB gain compared with the Single UE scheme 1 due to the </w:t>
      </w:r>
      <w:r w:rsidR="00750413">
        <w:rPr>
          <w:rFonts w:eastAsia="宋体"/>
          <w:lang w:eastAsia="zh-CN"/>
        </w:rPr>
        <w:t>spreading gain from OCC</w:t>
      </w:r>
      <w:r w:rsidR="00CB65EC">
        <w:rPr>
          <w:rFonts w:eastAsia="宋体"/>
          <w:lang w:eastAsia="zh-CN"/>
        </w:rPr>
        <w:t>.</w:t>
      </w:r>
      <w:r w:rsidR="000D4D99">
        <w:rPr>
          <w:rFonts w:eastAsia="宋体"/>
          <w:lang w:eastAsia="zh-CN"/>
        </w:rPr>
        <w:t xml:space="preserve"> </w:t>
      </w:r>
      <w:r w:rsidR="00750413">
        <w:rPr>
          <w:rFonts w:eastAsia="宋体"/>
          <w:lang w:eastAsia="zh-CN"/>
        </w:rPr>
        <w:fldChar w:fldCharType="begin"/>
      </w:r>
      <w:r w:rsidR="00750413">
        <w:rPr>
          <w:rFonts w:eastAsia="宋体"/>
          <w:lang w:eastAsia="zh-CN"/>
        </w:rPr>
        <w:instrText xml:space="preserve"> REF _Ref158304038 \h </w:instrText>
      </w:r>
      <w:r w:rsidR="00750413">
        <w:rPr>
          <w:rFonts w:eastAsia="宋体"/>
          <w:lang w:eastAsia="zh-CN"/>
        </w:rPr>
      </w:r>
      <w:r w:rsidR="00750413">
        <w:rPr>
          <w:rFonts w:eastAsia="宋体"/>
          <w:lang w:eastAsia="zh-CN"/>
        </w:rPr>
        <w:fldChar w:fldCharType="separate"/>
      </w:r>
      <w:r w:rsidR="00750413">
        <w:t xml:space="preserve">Figure </w:t>
      </w:r>
      <w:r w:rsidR="00750413">
        <w:rPr>
          <w:noProof/>
        </w:rPr>
        <w:t>13</w:t>
      </w:r>
      <w:r w:rsidR="00750413">
        <w:rPr>
          <w:rFonts w:eastAsia="宋体"/>
          <w:lang w:eastAsia="zh-CN"/>
        </w:rPr>
        <w:fldChar w:fldCharType="end"/>
      </w:r>
      <w:r w:rsidR="00750413">
        <w:rPr>
          <w:rFonts w:eastAsia="宋体"/>
          <w:lang w:eastAsia="zh-CN"/>
        </w:rPr>
        <w:t xml:space="preserve"> provides the corresponding throughput of the above schemes. The aggregated throughput of is improved with the number of UE multiplexed, as long as the orthogonality of OCC sequence can be maintained.</w:t>
      </w:r>
    </w:p>
    <w:p w14:paraId="0B0F8502" w14:textId="0BB3CA3A" w:rsidR="00B77FDC" w:rsidRDefault="008E01DB" w:rsidP="00750413">
      <w:pPr>
        <w:jc w:val="both"/>
        <w:rPr>
          <w:rFonts w:eastAsia="宋体"/>
          <w:lang w:eastAsia="zh-CN"/>
        </w:rPr>
      </w:pPr>
      <w:r w:rsidRPr="008E01DB">
        <w:rPr>
          <w:rFonts w:eastAsia="宋体"/>
          <w:noProof/>
          <w:lang w:val="en-US" w:eastAsia="zh-CN"/>
        </w:rPr>
        <w:drawing>
          <wp:inline distT="0" distB="0" distL="0" distR="0" wp14:anchorId="6655A6CD" wp14:editId="581E231D">
            <wp:extent cx="5327650" cy="3991610"/>
            <wp:effectExtent l="0" t="0" r="635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7E0AAE5C" w14:textId="5FF6851C" w:rsidR="003D7FC4" w:rsidRDefault="004E2B87" w:rsidP="00FF41EC">
      <w:pPr>
        <w:pStyle w:val="aa"/>
        <w:rPr>
          <w:rFonts w:eastAsia="宋体"/>
          <w:lang w:eastAsia="zh-CN"/>
        </w:rPr>
      </w:pPr>
      <w:bookmarkStart w:id="14" w:name="_Ref158303785"/>
      <w:r>
        <w:lastRenderedPageBreak/>
        <w:t xml:space="preserve">Figure </w:t>
      </w:r>
      <w:r>
        <w:fldChar w:fldCharType="begin"/>
      </w:r>
      <w:r>
        <w:instrText xml:space="preserve"> SEQ Figure \* ARABIC </w:instrText>
      </w:r>
      <w:r>
        <w:fldChar w:fldCharType="separate"/>
      </w:r>
      <w:r w:rsidR="00750413">
        <w:rPr>
          <w:noProof/>
        </w:rPr>
        <w:t>12</w:t>
      </w:r>
      <w:r>
        <w:fldChar w:fldCharType="end"/>
      </w:r>
      <w:bookmarkEnd w:id="14"/>
      <w:r>
        <w:tab/>
      </w:r>
      <w:r w:rsidR="003D7FC4">
        <w:rPr>
          <w:rFonts w:eastAsia="宋体"/>
          <w:b w:val="0"/>
          <w:lang w:eastAsia="zh-CN"/>
        </w:rPr>
        <w:t>Performance</w:t>
      </w:r>
      <w:r w:rsidR="000D4D99">
        <w:rPr>
          <w:rFonts w:eastAsia="宋体"/>
          <w:b w:val="0"/>
          <w:lang w:eastAsia="zh-CN"/>
        </w:rPr>
        <w:t xml:space="preserve"> of Single</w:t>
      </w:r>
      <w:r w:rsidR="003D7FC4" w:rsidRPr="003D7FC4">
        <w:rPr>
          <w:rFonts w:eastAsia="宋体"/>
          <w:b w:val="0"/>
          <w:lang w:eastAsia="zh-CN"/>
        </w:rPr>
        <w:t>-tone NPUSCH format 1 w/ and w/o OCC</w:t>
      </w:r>
      <w:r w:rsidR="003D7FC4" w:rsidRPr="003D7FC4">
        <w:rPr>
          <w:rFonts w:eastAsia="宋体" w:hint="eastAsia"/>
          <w:noProof/>
          <w:lang w:val="en-US" w:eastAsia="zh-CN"/>
        </w:rPr>
        <w:drawing>
          <wp:inline distT="0" distB="0" distL="0" distR="0" wp14:anchorId="6B66FABF" wp14:editId="5E4C9A0F">
            <wp:extent cx="5322570" cy="399224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4A62A732" w14:textId="6B29AF4B" w:rsidR="000D4D99" w:rsidRDefault="00750413" w:rsidP="00750413">
      <w:pPr>
        <w:pStyle w:val="aa"/>
        <w:rPr>
          <w:rFonts w:eastAsia="宋体"/>
          <w:b w:val="0"/>
          <w:lang w:eastAsia="zh-CN"/>
        </w:rPr>
      </w:pPr>
      <w:bookmarkStart w:id="15" w:name="_Ref158304038"/>
      <w:r>
        <w:t xml:space="preserve">Figure </w:t>
      </w:r>
      <w:r>
        <w:fldChar w:fldCharType="begin"/>
      </w:r>
      <w:r>
        <w:instrText xml:space="preserve"> SEQ Figure \* ARABIC </w:instrText>
      </w:r>
      <w:r>
        <w:fldChar w:fldCharType="separate"/>
      </w:r>
      <w:r>
        <w:rPr>
          <w:noProof/>
        </w:rPr>
        <w:t>13</w:t>
      </w:r>
      <w:r>
        <w:fldChar w:fldCharType="end"/>
      </w:r>
      <w:bookmarkEnd w:id="15"/>
      <w:r>
        <w:tab/>
      </w:r>
      <w:r w:rsidR="000D4D99">
        <w:rPr>
          <w:rFonts w:eastAsia="宋体"/>
          <w:b w:val="0"/>
          <w:lang w:eastAsia="zh-CN"/>
        </w:rPr>
        <w:t>Corresponding throughput of Single</w:t>
      </w:r>
      <w:r w:rsidR="000D4D99" w:rsidRPr="008168AB">
        <w:rPr>
          <w:rFonts w:eastAsia="宋体"/>
          <w:b w:val="0"/>
          <w:lang w:eastAsia="zh-CN"/>
        </w:rPr>
        <w:t xml:space="preserve">-tone </w:t>
      </w:r>
      <w:r w:rsidR="000D4D99">
        <w:rPr>
          <w:rFonts w:eastAsia="宋体"/>
          <w:b w:val="0"/>
          <w:lang w:eastAsia="zh-CN"/>
        </w:rPr>
        <w:t>NPUSCH format 1 w/o and w/ OCC</w:t>
      </w:r>
    </w:p>
    <w:p w14:paraId="28010180" w14:textId="14F05D51" w:rsidR="00750413" w:rsidRDefault="00750413" w:rsidP="00750413">
      <w:pPr>
        <w:rPr>
          <w:rFonts w:eastAsia="宋体"/>
          <w:lang w:eastAsia="zh-CN"/>
        </w:rPr>
      </w:pPr>
      <w:r w:rsidRPr="00312D29">
        <w:rPr>
          <w:rFonts w:eastAsia="宋体"/>
          <w:b/>
          <w:i/>
          <w:lang w:eastAsia="zh-CN"/>
        </w:rPr>
        <w:t xml:space="preserve">Observation </w:t>
      </w:r>
      <w:r w:rsidR="00B06D57">
        <w:rPr>
          <w:rFonts w:eastAsia="宋体"/>
          <w:b/>
          <w:i/>
          <w:lang w:eastAsia="zh-CN"/>
        </w:rPr>
        <w:t>1</w:t>
      </w:r>
      <w:r w:rsidRPr="00312D29">
        <w:rPr>
          <w:rFonts w:eastAsia="宋体"/>
          <w:b/>
          <w:i/>
          <w:lang w:eastAsia="zh-CN"/>
        </w:rPr>
        <w:t xml:space="preserve">: </w:t>
      </w:r>
      <w:r>
        <w:rPr>
          <w:rFonts w:eastAsia="宋体"/>
          <w:b/>
          <w:i/>
          <w:lang w:eastAsia="zh-CN"/>
        </w:rPr>
        <w:t>For both single tone and multi tone case, t</w:t>
      </w:r>
      <w:r w:rsidRPr="00312D29">
        <w:rPr>
          <w:rFonts w:eastAsia="宋体"/>
          <w:b/>
          <w:i/>
          <w:lang w:eastAsia="zh-CN"/>
        </w:rPr>
        <w:t xml:space="preserve">he inter-RV OCC scheme </w:t>
      </w:r>
      <w:r>
        <w:rPr>
          <w:rFonts w:eastAsia="宋体"/>
          <w:b/>
          <w:i/>
          <w:lang w:eastAsia="zh-CN"/>
        </w:rPr>
        <w:t>has</w:t>
      </w:r>
      <w:r w:rsidRPr="00312D29">
        <w:rPr>
          <w:rFonts w:eastAsia="宋体"/>
          <w:b/>
          <w:i/>
          <w:lang w:eastAsia="zh-CN"/>
        </w:rPr>
        <w:t xml:space="preserve"> </w:t>
      </w:r>
      <w:r>
        <w:rPr>
          <w:rFonts w:eastAsia="宋体"/>
          <w:b/>
          <w:i/>
          <w:lang w:eastAsia="zh-CN"/>
        </w:rPr>
        <w:t xml:space="preserve">the </w:t>
      </w:r>
      <w:r w:rsidRPr="00312D29">
        <w:rPr>
          <w:rFonts w:eastAsia="宋体"/>
          <w:b/>
          <w:i/>
          <w:lang w:eastAsia="zh-CN"/>
        </w:rPr>
        <w:t>wors</w:t>
      </w:r>
      <w:r>
        <w:rPr>
          <w:rFonts w:eastAsia="宋体"/>
          <w:b/>
          <w:i/>
          <w:lang w:eastAsia="zh-CN"/>
        </w:rPr>
        <w:t>t</w:t>
      </w:r>
      <w:r w:rsidRPr="00312D29">
        <w:rPr>
          <w:rFonts w:eastAsia="宋体"/>
          <w:b/>
          <w:i/>
          <w:lang w:eastAsia="zh-CN"/>
        </w:rPr>
        <w:t xml:space="preserve"> performance due to the </w:t>
      </w:r>
      <w:r>
        <w:rPr>
          <w:rFonts w:eastAsia="宋体"/>
          <w:b/>
          <w:i/>
          <w:lang w:eastAsia="zh-CN"/>
        </w:rPr>
        <w:t>channel fluctuation during the long-time span of OCC sequence</w:t>
      </w:r>
      <w:r w:rsidRPr="00312D29">
        <w:rPr>
          <w:rFonts w:eastAsia="宋体"/>
          <w:b/>
          <w:i/>
          <w:lang w:eastAsia="zh-CN"/>
        </w:rPr>
        <w:t>.</w:t>
      </w:r>
    </w:p>
    <w:p w14:paraId="49A34233" w14:textId="6B5292FA" w:rsidR="00750413" w:rsidRDefault="00750413" w:rsidP="00750413">
      <w:pPr>
        <w:rPr>
          <w:rFonts w:eastAsia="宋体"/>
          <w:b/>
          <w:i/>
          <w:lang w:eastAsia="zh-CN"/>
        </w:rPr>
      </w:pPr>
      <w:r w:rsidRPr="00B91BEE">
        <w:rPr>
          <w:rFonts w:eastAsia="宋体"/>
          <w:b/>
          <w:i/>
          <w:lang w:eastAsia="zh-CN"/>
        </w:rPr>
        <w:t xml:space="preserve">Observation </w:t>
      </w:r>
      <w:r w:rsidR="00B06D57">
        <w:rPr>
          <w:rFonts w:eastAsia="宋体"/>
          <w:b/>
          <w:i/>
          <w:lang w:eastAsia="zh-CN"/>
        </w:rPr>
        <w:t>2</w:t>
      </w:r>
      <w:r w:rsidRPr="00B91BEE">
        <w:rPr>
          <w:rFonts w:eastAsia="宋体"/>
          <w:b/>
          <w:i/>
          <w:lang w:eastAsia="zh-CN"/>
        </w:rPr>
        <w:t>:</w:t>
      </w:r>
      <w:r>
        <w:rPr>
          <w:rFonts w:eastAsia="宋体"/>
          <w:b/>
          <w:i/>
          <w:lang w:eastAsia="zh-CN"/>
        </w:rPr>
        <w:t xml:space="preserve"> For </w:t>
      </w:r>
      <w:r w:rsidR="00B06D57">
        <w:rPr>
          <w:rFonts w:eastAsia="宋体"/>
          <w:b/>
          <w:i/>
          <w:lang w:eastAsia="zh-CN"/>
        </w:rPr>
        <w:t xml:space="preserve">both single tone and </w:t>
      </w:r>
      <w:r>
        <w:rPr>
          <w:rFonts w:eastAsia="宋体"/>
          <w:b/>
          <w:i/>
          <w:lang w:eastAsia="zh-CN"/>
        </w:rPr>
        <w:t>multi tone case, t</w:t>
      </w:r>
      <w:r w:rsidRPr="00133CC3">
        <w:rPr>
          <w:rFonts w:eastAsia="宋体"/>
          <w:b/>
          <w:i/>
          <w:lang w:eastAsia="zh-CN"/>
        </w:rPr>
        <w:t>he inter-</w:t>
      </w:r>
      <w:proofErr w:type="spellStart"/>
      <w:r w:rsidRPr="00133CC3">
        <w:rPr>
          <w:rFonts w:eastAsia="宋体"/>
          <w:b/>
          <w:i/>
          <w:lang w:eastAsia="zh-CN"/>
        </w:rPr>
        <w:t>Nslot</w:t>
      </w:r>
      <w:proofErr w:type="spellEnd"/>
      <w:r w:rsidRPr="00133CC3">
        <w:rPr>
          <w:rFonts w:eastAsia="宋体"/>
          <w:b/>
          <w:i/>
          <w:lang w:eastAsia="zh-CN"/>
        </w:rPr>
        <w:t xml:space="preserve"> OCC, inter-Slot OCC, inter-Symbol OCC, and intra-Symbol OCC schemes can achieve similar performance</w:t>
      </w:r>
      <w:r>
        <w:rPr>
          <w:rFonts w:eastAsia="宋体"/>
          <w:b/>
          <w:i/>
          <w:lang w:eastAsia="zh-CN"/>
        </w:rPr>
        <w:t xml:space="preserve"> </w:t>
      </w:r>
      <w:r w:rsidR="00B06D57">
        <w:rPr>
          <w:rFonts w:eastAsia="宋体"/>
          <w:b/>
          <w:i/>
          <w:lang w:eastAsia="zh-CN"/>
        </w:rPr>
        <w:t xml:space="preserve">with </w:t>
      </w:r>
      <w:proofErr w:type="spellStart"/>
      <w:r>
        <w:rPr>
          <w:rFonts w:eastAsia="宋体"/>
          <w:b/>
          <w:i/>
          <w:lang w:eastAsia="zh-CN"/>
        </w:rPr>
        <w:t>occ</w:t>
      </w:r>
      <w:proofErr w:type="spellEnd"/>
      <w:r>
        <w:rPr>
          <w:rFonts w:eastAsia="宋体"/>
          <w:b/>
          <w:i/>
          <w:lang w:eastAsia="zh-CN"/>
        </w:rPr>
        <w:t xml:space="preserve"> length of 2</w:t>
      </w:r>
      <w:r w:rsidRPr="00133CC3">
        <w:rPr>
          <w:rFonts w:eastAsia="宋体"/>
          <w:b/>
          <w:i/>
          <w:lang w:eastAsia="zh-CN"/>
        </w:rPr>
        <w:t>.</w:t>
      </w:r>
    </w:p>
    <w:p w14:paraId="172F68EF" w14:textId="1DB4E2A8" w:rsidR="00750413" w:rsidRDefault="00750413" w:rsidP="00750413">
      <w:pPr>
        <w:rPr>
          <w:rFonts w:eastAsia="宋体"/>
          <w:b/>
          <w:i/>
          <w:lang w:eastAsia="zh-CN"/>
        </w:rPr>
      </w:pPr>
      <w:r w:rsidRPr="00B91BEE">
        <w:rPr>
          <w:rFonts w:eastAsia="宋体"/>
          <w:b/>
          <w:i/>
          <w:lang w:eastAsia="zh-CN"/>
        </w:rPr>
        <w:t xml:space="preserve">Observation </w:t>
      </w:r>
      <w:r w:rsidR="00B06D57">
        <w:rPr>
          <w:rFonts w:eastAsia="宋体"/>
          <w:b/>
          <w:i/>
          <w:lang w:eastAsia="zh-CN"/>
        </w:rPr>
        <w:t>3</w:t>
      </w:r>
      <w:r w:rsidRPr="00B91BEE">
        <w:rPr>
          <w:rFonts w:eastAsia="宋体"/>
          <w:b/>
          <w:i/>
          <w:lang w:eastAsia="zh-CN"/>
        </w:rPr>
        <w:t>:</w:t>
      </w:r>
      <w:r>
        <w:rPr>
          <w:rFonts w:eastAsia="宋体"/>
          <w:b/>
          <w:i/>
          <w:lang w:eastAsia="zh-CN"/>
        </w:rPr>
        <w:t xml:space="preserve"> </w:t>
      </w:r>
      <w:r w:rsidR="00B06D57">
        <w:rPr>
          <w:rFonts w:eastAsia="宋体"/>
          <w:b/>
          <w:i/>
          <w:lang w:eastAsia="zh-CN"/>
        </w:rPr>
        <w:t>for multi tone case, w</w:t>
      </w:r>
      <w:r>
        <w:rPr>
          <w:rFonts w:eastAsia="宋体"/>
          <w:b/>
          <w:i/>
          <w:lang w:eastAsia="zh-CN"/>
        </w:rPr>
        <w:t>ith the increasing of OCC length to 4, t</w:t>
      </w:r>
      <w:r w:rsidRPr="00133CC3">
        <w:rPr>
          <w:rFonts w:eastAsia="宋体"/>
          <w:b/>
          <w:i/>
          <w:lang w:eastAsia="zh-CN"/>
        </w:rPr>
        <w:t xml:space="preserve">he </w:t>
      </w:r>
      <w:r>
        <w:rPr>
          <w:rFonts w:eastAsia="宋体"/>
          <w:b/>
          <w:i/>
          <w:lang w:eastAsia="zh-CN"/>
        </w:rPr>
        <w:t xml:space="preserve">performance of </w:t>
      </w:r>
      <w:r w:rsidRPr="00133CC3">
        <w:rPr>
          <w:rFonts w:eastAsia="宋体"/>
          <w:b/>
          <w:i/>
          <w:lang w:eastAsia="zh-CN"/>
        </w:rPr>
        <w:t>inter-</w:t>
      </w:r>
      <w:proofErr w:type="spellStart"/>
      <w:r w:rsidRPr="00133CC3">
        <w:rPr>
          <w:rFonts w:eastAsia="宋体"/>
          <w:b/>
          <w:i/>
          <w:lang w:eastAsia="zh-CN"/>
        </w:rPr>
        <w:t>Nslot</w:t>
      </w:r>
      <w:proofErr w:type="spellEnd"/>
      <w:r w:rsidRPr="00133CC3">
        <w:rPr>
          <w:rFonts w:eastAsia="宋体"/>
          <w:b/>
          <w:i/>
          <w:lang w:eastAsia="zh-CN"/>
        </w:rPr>
        <w:t xml:space="preserve"> </w:t>
      </w:r>
      <w:r>
        <w:rPr>
          <w:rFonts w:eastAsia="宋体"/>
          <w:b/>
          <w:i/>
          <w:lang w:eastAsia="zh-CN"/>
        </w:rPr>
        <w:t xml:space="preserve">and inter slot </w:t>
      </w:r>
      <w:r w:rsidRPr="00133CC3">
        <w:rPr>
          <w:rFonts w:eastAsia="宋体"/>
          <w:b/>
          <w:i/>
          <w:lang w:eastAsia="zh-CN"/>
        </w:rPr>
        <w:t>OCC</w:t>
      </w:r>
      <w:r>
        <w:rPr>
          <w:rFonts w:eastAsia="宋体"/>
          <w:b/>
          <w:i/>
          <w:lang w:eastAsia="zh-CN"/>
        </w:rPr>
        <w:t xml:space="preserve"> deviates from those of </w:t>
      </w:r>
      <w:r w:rsidRPr="00133CC3">
        <w:rPr>
          <w:rFonts w:eastAsia="宋体"/>
          <w:b/>
          <w:i/>
          <w:lang w:eastAsia="zh-CN"/>
        </w:rPr>
        <w:t>inter-Symbol OCC and intra-Symbol OCC schemes</w:t>
      </w:r>
      <w:r>
        <w:rPr>
          <w:rFonts w:eastAsia="宋体"/>
          <w:b/>
          <w:i/>
          <w:lang w:eastAsia="zh-CN"/>
        </w:rPr>
        <w:t xml:space="preserve"> due to the increased time span of PUSCH spread by OCC</w:t>
      </w:r>
      <w:r w:rsidRPr="00133CC3">
        <w:rPr>
          <w:rFonts w:eastAsia="宋体"/>
          <w:b/>
          <w:i/>
          <w:lang w:eastAsia="zh-CN"/>
        </w:rPr>
        <w:t>.</w:t>
      </w:r>
    </w:p>
    <w:p w14:paraId="10D95A77" w14:textId="2ED1576D" w:rsidR="00750413" w:rsidRPr="00504C48" w:rsidRDefault="00750413" w:rsidP="00750413">
      <w:pPr>
        <w:rPr>
          <w:lang w:eastAsia="zh-CN"/>
        </w:rPr>
      </w:pPr>
      <w:r w:rsidRPr="00B91BEE">
        <w:rPr>
          <w:rFonts w:eastAsia="宋体"/>
          <w:b/>
          <w:i/>
          <w:lang w:eastAsia="zh-CN"/>
        </w:rPr>
        <w:t xml:space="preserve">Observation </w:t>
      </w:r>
      <w:r w:rsidR="00B06D57">
        <w:rPr>
          <w:rFonts w:eastAsia="宋体"/>
          <w:b/>
          <w:i/>
          <w:lang w:eastAsia="zh-CN"/>
        </w:rPr>
        <w:t>4</w:t>
      </w:r>
      <w:r w:rsidRPr="00B91BEE">
        <w:rPr>
          <w:rFonts w:eastAsia="宋体"/>
          <w:b/>
          <w:i/>
          <w:lang w:eastAsia="zh-CN"/>
        </w:rPr>
        <w:t>:</w:t>
      </w:r>
      <w:r>
        <w:rPr>
          <w:rFonts w:eastAsia="宋体"/>
          <w:b/>
          <w:i/>
          <w:lang w:eastAsia="zh-CN"/>
        </w:rPr>
        <w:t xml:space="preserve"> </w:t>
      </w:r>
      <w:r w:rsidRPr="00644FB0">
        <w:rPr>
          <w:b/>
          <w:i/>
          <w:lang w:eastAsia="zh-CN"/>
        </w:rPr>
        <w:t xml:space="preserve">The aggregated throughput </w:t>
      </w:r>
      <w:r>
        <w:rPr>
          <w:b/>
          <w:i/>
          <w:lang w:eastAsia="zh-CN"/>
        </w:rPr>
        <w:t xml:space="preserve">of inter </w:t>
      </w:r>
      <w:proofErr w:type="spellStart"/>
      <w:r>
        <w:rPr>
          <w:b/>
          <w:i/>
          <w:lang w:eastAsia="zh-CN"/>
        </w:rPr>
        <w:t>Nslot</w:t>
      </w:r>
      <w:proofErr w:type="spellEnd"/>
      <w:r>
        <w:rPr>
          <w:b/>
          <w:i/>
          <w:lang w:eastAsia="zh-CN"/>
        </w:rPr>
        <w:t xml:space="preserve">, inter slot and intra symbol OCC schemes </w:t>
      </w:r>
      <w:r w:rsidR="00B06D57">
        <w:rPr>
          <w:b/>
          <w:i/>
          <w:lang w:eastAsia="zh-CN"/>
        </w:rPr>
        <w:t>are</w:t>
      </w:r>
      <w:r>
        <w:rPr>
          <w:b/>
          <w:i/>
          <w:lang w:eastAsia="zh-CN"/>
        </w:rPr>
        <w:t xml:space="preserve"> better than no OCC scheme in all SNR range simulated, even with frequency error and timing error according to existing </w:t>
      </w:r>
      <w:r>
        <w:rPr>
          <w:rFonts w:hint="eastAsia"/>
          <w:b/>
          <w:i/>
          <w:lang w:eastAsia="zh-CN"/>
        </w:rPr>
        <w:t>RAN</w:t>
      </w:r>
      <w:r>
        <w:rPr>
          <w:b/>
          <w:i/>
          <w:lang w:eastAsia="zh-CN"/>
        </w:rPr>
        <w:t>4 requirement. The more UE multiplexed with OCC, the larger the aggregated throughput is especially in high SNR range.</w:t>
      </w:r>
    </w:p>
    <w:p w14:paraId="5F7509AC" w14:textId="77777777" w:rsidR="00750413" w:rsidRPr="00750413" w:rsidRDefault="00750413" w:rsidP="00312D29">
      <w:pPr>
        <w:jc w:val="both"/>
        <w:rPr>
          <w:rFonts w:eastAsia="宋体"/>
          <w:b/>
          <w:i/>
          <w:lang w:eastAsia="zh-CN"/>
        </w:rPr>
      </w:pPr>
    </w:p>
    <w:p w14:paraId="30BDB43E" w14:textId="70CE9E3A" w:rsidR="002C2157" w:rsidRDefault="0039592D" w:rsidP="00312D29">
      <w:pPr>
        <w:pStyle w:val="1"/>
        <w:numPr>
          <w:ilvl w:val="0"/>
          <w:numId w:val="1"/>
        </w:numPr>
        <w:pBdr>
          <w:top w:val="single" w:sz="4" w:space="3" w:color="auto"/>
        </w:pBdr>
        <w:tabs>
          <w:tab w:val="clear" w:pos="426"/>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3B917F19" w14:textId="260E9385" w:rsid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377626BF" w14:textId="77777777" w:rsidR="00B06D57" w:rsidRDefault="00B06D57" w:rsidP="00B06D57">
      <w:pPr>
        <w:rPr>
          <w:rFonts w:eastAsia="宋体"/>
          <w:lang w:eastAsia="zh-CN"/>
        </w:rPr>
      </w:pPr>
      <w:bookmarkStart w:id="16" w:name="_Ref124589665"/>
      <w:bookmarkStart w:id="17" w:name="_Ref71620620"/>
      <w:bookmarkStart w:id="18" w:name="_Ref124671424"/>
      <w:r w:rsidRPr="00312D29">
        <w:rPr>
          <w:rFonts w:eastAsia="宋体"/>
          <w:b/>
          <w:i/>
          <w:lang w:eastAsia="zh-CN"/>
        </w:rPr>
        <w:t xml:space="preserve">Observation </w:t>
      </w:r>
      <w:r>
        <w:rPr>
          <w:rFonts w:eastAsia="宋体"/>
          <w:b/>
          <w:i/>
          <w:lang w:eastAsia="zh-CN"/>
        </w:rPr>
        <w:t>1</w:t>
      </w:r>
      <w:r w:rsidRPr="00312D29">
        <w:rPr>
          <w:rFonts w:eastAsia="宋体"/>
          <w:b/>
          <w:i/>
          <w:lang w:eastAsia="zh-CN"/>
        </w:rPr>
        <w:t xml:space="preserve">: </w:t>
      </w:r>
      <w:r>
        <w:rPr>
          <w:rFonts w:eastAsia="宋体"/>
          <w:b/>
          <w:i/>
          <w:lang w:eastAsia="zh-CN"/>
        </w:rPr>
        <w:t>For both single tone and multi tone case, t</w:t>
      </w:r>
      <w:r w:rsidRPr="00312D29">
        <w:rPr>
          <w:rFonts w:eastAsia="宋体"/>
          <w:b/>
          <w:i/>
          <w:lang w:eastAsia="zh-CN"/>
        </w:rPr>
        <w:t xml:space="preserve">he inter-RV OCC scheme </w:t>
      </w:r>
      <w:r>
        <w:rPr>
          <w:rFonts w:eastAsia="宋体"/>
          <w:b/>
          <w:i/>
          <w:lang w:eastAsia="zh-CN"/>
        </w:rPr>
        <w:t>has</w:t>
      </w:r>
      <w:r w:rsidRPr="00312D29">
        <w:rPr>
          <w:rFonts w:eastAsia="宋体"/>
          <w:b/>
          <w:i/>
          <w:lang w:eastAsia="zh-CN"/>
        </w:rPr>
        <w:t xml:space="preserve"> </w:t>
      </w:r>
      <w:r>
        <w:rPr>
          <w:rFonts w:eastAsia="宋体"/>
          <w:b/>
          <w:i/>
          <w:lang w:eastAsia="zh-CN"/>
        </w:rPr>
        <w:t xml:space="preserve">the </w:t>
      </w:r>
      <w:r w:rsidRPr="00312D29">
        <w:rPr>
          <w:rFonts w:eastAsia="宋体"/>
          <w:b/>
          <w:i/>
          <w:lang w:eastAsia="zh-CN"/>
        </w:rPr>
        <w:t>wors</w:t>
      </w:r>
      <w:r>
        <w:rPr>
          <w:rFonts w:eastAsia="宋体"/>
          <w:b/>
          <w:i/>
          <w:lang w:eastAsia="zh-CN"/>
        </w:rPr>
        <w:t>t</w:t>
      </w:r>
      <w:r w:rsidRPr="00312D29">
        <w:rPr>
          <w:rFonts w:eastAsia="宋体"/>
          <w:b/>
          <w:i/>
          <w:lang w:eastAsia="zh-CN"/>
        </w:rPr>
        <w:t xml:space="preserve"> performance due to the </w:t>
      </w:r>
      <w:r>
        <w:rPr>
          <w:rFonts w:eastAsia="宋体"/>
          <w:b/>
          <w:i/>
          <w:lang w:eastAsia="zh-CN"/>
        </w:rPr>
        <w:t>channel fluctuation during the long-time span of OCC sequence</w:t>
      </w:r>
      <w:r w:rsidRPr="00312D29">
        <w:rPr>
          <w:rFonts w:eastAsia="宋体"/>
          <w:b/>
          <w:i/>
          <w:lang w:eastAsia="zh-CN"/>
        </w:rPr>
        <w:t>.</w:t>
      </w:r>
    </w:p>
    <w:p w14:paraId="4AB93F48" w14:textId="77777777" w:rsidR="00B06D57" w:rsidRDefault="00B06D57" w:rsidP="00B06D57">
      <w:pPr>
        <w:rPr>
          <w:rFonts w:eastAsia="宋体"/>
          <w:b/>
          <w:i/>
          <w:lang w:eastAsia="zh-CN"/>
        </w:rPr>
      </w:pPr>
      <w:r w:rsidRPr="00B91BEE">
        <w:rPr>
          <w:rFonts w:eastAsia="宋体"/>
          <w:b/>
          <w:i/>
          <w:lang w:eastAsia="zh-CN"/>
        </w:rPr>
        <w:t xml:space="preserve">Observation </w:t>
      </w:r>
      <w:r>
        <w:rPr>
          <w:rFonts w:eastAsia="宋体"/>
          <w:b/>
          <w:i/>
          <w:lang w:eastAsia="zh-CN"/>
        </w:rPr>
        <w:t>2</w:t>
      </w:r>
      <w:r w:rsidRPr="00B91BEE">
        <w:rPr>
          <w:rFonts w:eastAsia="宋体"/>
          <w:b/>
          <w:i/>
          <w:lang w:eastAsia="zh-CN"/>
        </w:rPr>
        <w:t>:</w:t>
      </w:r>
      <w:r>
        <w:rPr>
          <w:rFonts w:eastAsia="宋体"/>
          <w:b/>
          <w:i/>
          <w:lang w:eastAsia="zh-CN"/>
        </w:rPr>
        <w:t xml:space="preserve"> For both single tone and multi tone case, t</w:t>
      </w:r>
      <w:r w:rsidRPr="00133CC3">
        <w:rPr>
          <w:rFonts w:eastAsia="宋体"/>
          <w:b/>
          <w:i/>
          <w:lang w:eastAsia="zh-CN"/>
        </w:rPr>
        <w:t>he inter-</w:t>
      </w:r>
      <w:proofErr w:type="spellStart"/>
      <w:r w:rsidRPr="00133CC3">
        <w:rPr>
          <w:rFonts w:eastAsia="宋体"/>
          <w:b/>
          <w:i/>
          <w:lang w:eastAsia="zh-CN"/>
        </w:rPr>
        <w:t>Nslot</w:t>
      </w:r>
      <w:proofErr w:type="spellEnd"/>
      <w:r w:rsidRPr="00133CC3">
        <w:rPr>
          <w:rFonts w:eastAsia="宋体"/>
          <w:b/>
          <w:i/>
          <w:lang w:eastAsia="zh-CN"/>
        </w:rPr>
        <w:t xml:space="preserve"> OCC, inter-Slot OCC, inter-Symbol OCC, and intra-Symbol OCC schemes can achieve similar performance</w:t>
      </w:r>
      <w:r>
        <w:rPr>
          <w:rFonts w:eastAsia="宋体"/>
          <w:b/>
          <w:i/>
          <w:lang w:eastAsia="zh-CN"/>
        </w:rPr>
        <w:t xml:space="preserve"> with </w:t>
      </w:r>
      <w:proofErr w:type="spellStart"/>
      <w:r>
        <w:rPr>
          <w:rFonts w:eastAsia="宋体"/>
          <w:b/>
          <w:i/>
          <w:lang w:eastAsia="zh-CN"/>
        </w:rPr>
        <w:t>occ</w:t>
      </w:r>
      <w:proofErr w:type="spellEnd"/>
      <w:r>
        <w:rPr>
          <w:rFonts w:eastAsia="宋体"/>
          <w:b/>
          <w:i/>
          <w:lang w:eastAsia="zh-CN"/>
        </w:rPr>
        <w:t xml:space="preserve"> length of 2</w:t>
      </w:r>
      <w:r w:rsidRPr="00133CC3">
        <w:rPr>
          <w:rFonts w:eastAsia="宋体"/>
          <w:b/>
          <w:i/>
          <w:lang w:eastAsia="zh-CN"/>
        </w:rPr>
        <w:t>.</w:t>
      </w:r>
    </w:p>
    <w:p w14:paraId="3FBD9B73" w14:textId="0C305571" w:rsidR="00B06D57" w:rsidRDefault="00B06D57" w:rsidP="00B06D57">
      <w:pPr>
        <w:rPr>
          <w:rFonts w:eastAsia="宋体"/>
          <w:b/>
          <w:i/>
          <w:lang w:eastAsia="zh-CN"/>
        </w:rPr>
      </w:pPr>
      <w:r w:rsidRPr="00B91BEE">
        <w:rPr>
          <w:rFonts w:eastAsia="宋体"/>
          <w:b/>
          <w:i/>
          <w:lang w:eastAsia="zh-CN"/>
        </w:rPr>
        <w:t xml:space="preserve">Observation </w:t>
      </w:r>
      <w:r>
        <w:rPr>
          <w:rFonts w:eastAsia="宋体"/>
          <w:b/>
          <w:i/>
          <w:lang w:eastAsia="zh-CN"/>
        </w:rPr>
        <w:t>3</w:t>
      </w:r>
      <w:r w:rsidRPr="00B91BEE">
        <w:rPr>
          <w:rFonts w:eastAsia="宋体"/>
          <w:b/>
          <w:i/>
          <w:lang w:eastAsia="zh-CN"/>
        </w:rPr>
        <w:t>:</w:t>
      </w:r>
      <w:r>
        <w:rPr>
          <w:rFonts w:eastAsia="宋体"/>
          <w:b/>
          <w:i/>
          <w:lang w:eastAsia="zh-CN"/>
        </w:rPr>
        <w:t xml:space="preserve"> </w:t>
      </w:r>
      <w:r w:rsidR="00A43BAD">
        <w:rPr>
          <w:rFonts w:eastAsia="宋体"/>
          <w:b/>
          <w:i/>
          <w:lang w:eastAsia="zh-CN"/>
        </w:rPr>
        <w:t>F</w:t>
      </w:r>
      <w:r>
        <w:rPr>
          <w:rFonts w:eastAsia="宋体"/>
          <w:b/>
          <w:i/>
          <w:lang w:eastAsia="zh-CN"/>
        </w:rPr>
        <w:t>or multi tone case, with the increasing of OCC length to 4, t</w:t>
      </w:r>
      <w:r w:rsidRPr="00133CC3">
        <w:rPr>
          <w:rFonts w:eastAsia="宋体"/>
          <w:b/>
          <w:i/>
          <w:lang w:eastAsia="zh-CN"/>
        </w:rPr>
        <w:t xml:space="preserve">he </w:t>
      </w:r>
      <w:r>
        <w:rPr>
          <w:rFonts w:eastAsia="宋体"/>
          <w:b/>
          <w:i/>
          <w:lang w:eastAsia="zh-CN"/>
        </w:rPr>
        <w:t xml:space="preserve">performance of </w:t>
      </w:r>
      <w:r w:rsidRPr="00133CC3">
        <w:rPr>
          <w:rFonts w:eastAsia="宋体"/>
          <w:b/>
          <w:i/>
          <w:lang w:eastAsia="zh-CN"/>
        </w:rPr>
        <w:t>inter-</w:t>
      </w:r>
      <w:proofErr w:type="spellStart"/>
      <w:r w:rsidRPr="00133CC3">
        <w:rPr>
          <w:rFonts w:eastAsia="宋体"/>
          <w:b/>
          <w:i/>
          <w:lang w:eastAsia="zh-CN"/>
        </w:rPr>
        <w:t>Nslot</w:t>
      </w:r>
      <w:proofErr w:type="spellEnd"/>
      <w:r w:rsidRPr="00133CC3">
        <w:rPr>
          <w:rFonts w:eastAsia="宋体"/>
          <w:b/>
          <w:i/>
          <w:lang w:eastAsia="zh-CN"/>
        </w:rPr>
        <w:t xml:space="preserve"> </w:t>
      </w:r>
      <w:r>
        <w:rPr>
          <w:rFonts w:eastAsia="宋体"/>
          <w:b/>
          <w:i/>
          <w:lang w:eastAsia="zh-CN"/>
        </w:rPr>
        <w:t xml:space="preserve">and inter slot </w:t>
      </w:r>
      <w:r w:rsidRPr="00133CC3">
        <w:rPr>
          <w:rFonts w:eastAsia="宋体"/>
          <w:b/>
          <w:i/>
          <w:lang w:eastAsia="zh-CN"/>
        </w:rPr>
        <w:t>OCC</w:t>
      </w:r>
      <w:r>
        <w:rPr>
          <w:rFonts w:eastAsia="宋体"/>
          <w:b/>
          <w:i/>
          <w:lang w:eastAsia="zh-CN"/>
        </w:rPr>
        <w:t xml:space="preserve"> deviates from those of </w:t>
      </w:r>
      <w:r w:rsidRPr="00133CC3">
        <w:rPr>
          <w:rFonts w:eastAsia="宋体"/>
          <w:b/>
          <w:i/>
          <w:lang w:eastAsia="zh-CN"/>
        </w:rPr>
        <w:t>inter-Symbol OCC and intra-Symbol OCC schemes</w:t>
      </w:r>
      <w:r>
        <w:rPr>
          <w:rFonts w:eastAsia="宋体"/>
          <w:b/>
          <w:i/>
          <w:lang w:eastAsia="zh-CN"/>
        </w:rPr>
        <w:t xml:space="preserve"> due to the increased time span of PUSCH spread by OCC</w:t>
      </w:r>
      <w:r w:rsidRPr="00133CC3">
        <w:rPr>
          <w:rFonts w:eastAsia="宋体"/>
          <w:b/>
          <w:i/>
          <w:lang w:eastAsia="zh-CN"/>
        </w:rPr>
        <w:t>.</w:t>
      </w:r>
    </w:p>
    <w:p w14:paraId="68017300" w14:textId="77777777" w:rsidR="00B06D57" w:rsidRPr="00504C48" w:rsidRDefault="00B06D57" w:rsidP="00B06D57">
      <w:pPr>
        <w:rPr>
          <w:lang w:eastAsia="zh-CN"/>
        </w:rPr>
      </w:pPr>
      <w:r w:rsidRPr="00B91BEE">
        <w:rPr>
          <w:rFonts w:eastAsia="宋体"/>
          <w:b/>
          <w:i/>
          <w:lang w:eastAsia="zh-CN"/>
        </w:rPr>
        <w:lastRenderedPageBreak/>
        <w:t xml:space="preserve">Observation </w:t>
      </w:r>
      <w:r>
        <w:rPr>
          <w:rFonts w:eastAsia="宋体"/>
          <w:b/>
          <w:i/>
          <w:lang w:eastAsia="zh-CN"/>
        </w:rPr>
        <w:t>4</w:t>
      </w:r>
      <w:r w:rsidRPr="00B91BEE">
        <w:rPr>
          <w:rFonts w:eastAsia="宋体"/>
          <w:b/>
          <w:i/>
          <w:lang w:eastAsia="zh-CN"/>
        </w:rPr>
        <w:t>:</w:t>
      </w:r>
      <w:r>
        <w:rPr>
          <w:rFonts w:eastAsia="宋体"/>
          <w:b/>
          <w:i/>
          <w:lang w:eastAsia="zh-CN"/>
        </w:rPr>
        <w:t xml:space="preserve"> </w:t>
      </w:r>
      <w:r w:rsidRPr="00644FB0">
        <w:rPr>
          <w:b/>
          <w:i/>
          <w:lang w:eastAsia="zh-CN"/>
        </w:rPr>
        <w:t xml:space="preserve">The aggregated throughput </w:t>
      </w:r>
      <w:r>
        <w:rPr>
          <w:b/>
          <w:i/>
          <w:lang w:eastAsia="zh-CN"/>
        </w:rPr>
        <w:t xml:space="preserve">of inter </w:t>
      </w:r>
      <w:proofErr w:type="spellStart"/>
      <w:r>
        <w:rPr>
          <w:b/>
          <w:i/>
          <w:lang w:eastAsia="zh-CN"/>
        </w:rPr>
        <w:t>Nslot</w:t>
      </w:r>
      <w:proofErr w:type="spellEnd"/>
      <w:r>
        <w:rPr>
          <w:b/>
          <w:i/>
          <w:lang w:eastAsia="zh-CN"/>
        </w:rPr>
        <w:t xml:space="preserve">, inter slot and intra symbol OCC schemes are better than no OCC scheme in all SNR range simulated, even with frequency error and timing error according to existing </w:t>
      </w:r>
      <w:r>
        <w:rPr>
          <w:rFonts w:hint="eastAsia"/>
          <w:b/>
          <w:i/>
          <w:lang w:eastAsia="zh-CN"/>
        </w:rPr>
        <w:t>RAN</w:t>
      </w:r>
      <w:r>
        <w:rPr>
          <w:b/>
          <w:i/>
          <w:lang w:eastAsia="zh-CN"/>
        </w:rPr>
        <w:t>4 requirement. The more UE multiplexed with OCC, the larger the aggregated throughput is especially in high SNR range.</w:t>
      </w:r>
    </w:p>
    <w:p w14:paraId="49934A9C" w14:textId="77777777" w:rsidR="00B06D57" w:rsidRPr="00B06D57" w:rsidRDefault="00B06D57" w:rsidP="00B06D57">
      <w:pPr>
        <w:rPr>
          <w:b/>
          <w:i/>
          <w:lang w:eastAsia="zh-CN"/>
        </w:rPr>
      </w:pPr>
    </w:p>
    <w:p w14:paraId="098426CC" w14:textId="080882EC" w:rsidR="00B06D57" w:rsidRPr="000224AC" w:rsidRDefault="00B06D57" w:rsidP="00B06D57">
      <w:pPr>
        <w:rPr>
          <w:rFonts w:eastAsia="宋体"/>
          <w:b/>
          <w:i/>
          <w:lang w:eastAsia="zh-CN"/>
        </w:rPr>
      </w:pPr>
      <w:r w:rsidRPr="000224AC">
        <w:rPr>
          <w:b/>
          <w:i/>
          <w:lang w:eastAsia="zh-CN"/>
        </w:rPr>
        <w:t xml:space="preserve">Proposal 1: Multiplexing UEs with orthogonal cover codes should be supported at least when more than one repetition is configured/indicated for a NPUSCH format 1 for both 3.75kHz and 15kHz SCS. </w:t>
      </w:r>
    </w:p>
    <w:p w14:paraId="2DD10A72" w14:textId="77777777" w:rsidR="00B06D57" w:rsidRPr="00167F37" w:rsidRDefault="00B06D57" w:rsidP="00B06D57">
      <w:pPr>
        <w:rPr>
          <w:rFonts w:eastAsia="宋体"/>
          <w:i/>
          <w:strike/>
          <w:color w:val="C00000"/>
          <w:lang w:eastAsia="zh-CN"/>
        </w:rPr>
      </w:pPr>
      <w:r w:rsidRPr="00233ED6">
        <w:rPr>
          <w:rFonts w:eastAsia="宋体"/>
          <w:b/>
          <w:i/>
          <w:lang w:eastAsia="zh-CN"/>
        </w:rPr>
        <w:t xml:space="preserve">Proposal </w:t>
      </w:r>
      <w:r>
        <w:rPr>
          <w:rFonts w:eastAsia="宋体"/>
          <w:b/>
          <w:i/>
          <w:lang w:eastAsia="zh-CN"/>
        </w:rPr>
        <w:t>2</w:t>
      </w:r>
      <w:r w:rsidRPr="00233ED6">
        <w:rPr>
          <w:rFonts w:eastAsia="宋体"/>
          <w:b/>
          <w:i/>
          <w:lang w:eastAsia="zh-CN"/>
        </w:rPr>
        <w:t xml:space="preserve">: </w:t>
      </w:r>
      <w:r>
        <w:rPr>
          <w:rFonts w:eastAsia="宋体"/>
          <w:b/>
          <w:i/>
          <w:lang w:eastAsia="zh-CN"/>
        </w:rPr>
        <w:t>Prioritize enhancement of NPUSCH over NPRACH in Rel-19 IoT NTN.</w:t>
      </w:r>
    </w:p>
    <w:p w14:paraId="478A82F1" w14:textId="77777777" w:rsidR="00B06D57" w:rsidRDefault="00B06D57" w:rsidP="00B06D57">
      <w:pPr>
        <w:jc w:val="both"/>
        <w:rPr>
          <w:rFonts w:eastAsia="宋体"/>
          <w:b/>
          <w:i/>
          <w:lang w:eastAsia="zh-CN"/>
        </w:rPr>
      </w:pPr>
      <w:r w:rsidRPr="00810D3A">
        <w:rPr>
          <w:rFonts w:eastAsia="宋体"/>
          <w:b/>
          <w:i/>
          <w:lang w:eastAsia="zh-CN"/>
        </w:rPr>
        <w:t xml:space="preserve">Proposal </w:t>
      </w:r>
      <w:r>
        <w:rPr>
          <w:rFonts w:eastAsia="宋体"/>
          <w:b/>
          <w:i/>
          <w:lang w:eastAsia="zh-CN"/>
        </w:rPr>
        <w:t>3</w:t>
      </w:r>
      <w:r w:rsidRPr="00810D3A">
        <w:rPr>
          <w:rFonts w:eastAsia="宋体"/>
          <w:b/>
          <w:i/>
          <w:lang w:eastAsia="zh-CN"/>
        </w:rPr>
        <w:t>:</w:t>
      </w:r>
      <w:r>
        <w:rPr>
          <w:rFonts w:eastAsia="宋体"/>
          <w:b/>
          <w:i/>
          <w:lang w:eastAsia="zh-CN"/>
        </w:rPr>
        <w:t xml:space="preserve"> The following OCC candidate schemes can be further evaluated for NPUSCH format 1</w:t>
      </w:r>
      <w:r w:rsidRPr="00810D3A">
        <w:rPr>
          <w:rFonts w:eastAsia="宋体"/>
          <w:b/>
          <w:i/>
          <w:lang w:eastAsia="zh-CN"/>
        </w:rPr>
        <w:t xml:space="preserve"> </w:t>
      </w:r>
    </w:p>
    <w:p w14:paraId="27CE34FD" w14:textId="77777777" w:rsidR="00B06D57" w:rsidRPr="00CF7CB9" w:rsidRDefault="00B06D57" w:rsidP="00B06D57">
      <w:pPr>
        <w:pStyle w:val="a5"/>
        <w:numPr>
          <w:ilvl w:val="0"/>
          <w:numId w:val="12"/>
        </w:numPr>
        <w:ind w:leftChars="0"/>
        <w:jc w:val="both"/>
        <w:rPr>
          <w:rFonts w:eastAsia="宋体"/>
          <w:b/>
          <w:i/>
          <w:lang w:eastAsia="zh-CN"/>
        </w:rPr>
      </w:pPr>
      <w:r>
        <w:rPr>
          <w:rFonts w:eastAsia="宋体"/>
          <w:b/>
          <w:i/>
          <w:lang w:eastAsia="zh-CN"/>
        </w:rPr>
        <w:t>Candidate scheme</w:t>
      </w:r>
      <w:r w:rsidRPr="00CF7CB9">
        <w:rPr>
          <w:rFonts w:eastAsia="宋体"/>
          <w:b/>
          <w:i/>
          <w:lang w:eastAsia="zh-CN"/>
        </w:rPr>
        <w:t xml:space="preserve"> 1: </w:t>
      </w:r>
      <w:r>
        <w:rPr>
          <w:rFonts w:eastAsia="宋体"/>
          <w:b/>
          <w:i/>
          <w:lang w:eastAsia="zh-CN"/>
        </w:rPr>
        <w:t>Inter-</w:t>
      </w:r>
      <w:r w:rsidRPr="00CF7CB9">
        <w:rPr>
          <w:rFonts w:eastAsia="宋体"/>
          <w:b/>
          <w:i/>
          <w:lang w:eastAsia="zh-CN"/>
        </w:rPr>
        <w:t>RV OCC</w:t>
      </w:r>
    </w:p>
    <w:p w14:paraId="2CD394CB" w14:textId="77777777" w:rsidR="00B06D57" w:rsidRPr="00CF7CB9" w:rsidRDefault="00B06D57" w:rsidP="00B06D57">
      <w:pPr>
        <w:pStyle w:val="a5"/>
        <w:numPr>
          <w:ilvl w:val="0"/>
          <w:numId w:val="12"/>
        </w:numPr>
        <w:ind w:leftChars="0"/>
        <w:jc w:val="both"/>
        <w:rPr>
          <w:rFonts w:eastAsia="宋体"/>
          <w:b/>
          <w:i/>
          <w:lang w:eastAsia="zh-CN"/>
        </w:rPr>
      </w:pPr>
      <w:r>
        <w:rPr>
          <w:rFonts w:eastAsia="宋体"/>
          <w:b/>
          <w:i/>
          <w:lang w:eastAsia="zh-CN"/>
        </w:rPr>
        <w:t>Candidate scheme 2</w:t>
      </w:r>
      <w:r w:rsidRPr="00CF7CB9">
        <w:rPr>
          <w:rFonts w:eastAsia="宋体"/>
          <w:b/>
          <w:i/>
          <w:lang w:eastAsia="zh-CN"/>
        </w:rPr>
        <w:t>:</w:t>
      </w:r>
      <w:r>
        <w:rPr>
          <w:rFonts w:eastAsia="宋体"/>
          <w:b/>
          <w:i/>
          <w:lang w:eastAsia="zh-CN"/>
        </w:rPr>
        <w:t xml:space="preserve"> I</w:t>
      </w:r>
      <w:r>
        <w:rPr>
          <w:rFonts w:eastAsia="宋体" w:hint="eastAsia"/>
          <w:b/>
          <w:i/>
          <w:lang w:eastAsia="zh-CN"/>
        </w:rPr>
        <w:t>nter</w:t>
      </w:r>
      <w:r>
        <w:rPr>
          <w:rFonts w:eastAsia="宋体"/>
          <w:b/>
          <w:i/>
          <w:lang w:eastAsia="zh-CN"/>
        </w:rPr>
        <w:t xml:space="preserve">-slot(s) </w:t>
      </w:r>
      <w:r w:rsidRPr="00CF7CB9">
        <w:rPr>
          <w:rFonts w:eastAsia="宋体"/>
          <w:b/>
          <w:i/>
          <w:lang w:eastAsia="zh-CN"/>
        </w:rPr>
        <w:t>OCC</w:t>
      </w:r>
    </w:p>
    <w:p w14:paraId="4C000324" w14:textId="77777777" w:rsidR="00B06D57" w:rsidRDefault="00B06D57" w:rsidP="00B06D57">
      <w:pPr>
        <w:pStyle w:val="a5"/>
        <w:numPr>
          <w:ilvl w:val="0"/>
          <w:numId w:val="12"/>
        </w:numPr>
        <w:ind w:leftChars="0"/>
        <w:jc w:val="both"/>
        <w:rPr>
          <w:rFonts w:eastAsia="宋体"/>
          <w:b/>
          <w:i/>
          <w:lang w:eastAsia="zh-CN"/>
        </w:rPr>
      </w:pPr>
      <w:r>
        <w:rPr>
          <w:rFonts w:eastAsia="宋体"/>
          <w:b/>
          <w:i/>
          <w:lang w:eastAsia="zh-CN"/>
        </w:rPr>
        <w:t>Candidate scheme 3</w:t>
      </w:r>
      <w:r w:rsidRPr="00CF7CB9">
        <w:rPr>
          <w:rFonts w:eastAsia="宋体"/>
          <w:b/>
          <w:i/>
          <w:lang w:eastAsia="zh-CN"/>
        </w:rPr>
        <w:t xml:space="preserve">: </w:t>
      </w:r>
      <w:r>
        <w:rPr>
          <w:rFonts w:eastAsia="宋体"/>
          <w:b/>
          <w:i/>
          <w:lang w:eastAsia="zh-CN"/>
        </w:rPr>
        <w:t xml:space="preserve">Inter-symbol </w:t>
      </w:r>
      <w:r w:rsidRPr="00CF7CB9">
        <w:rPr>
          <w:rFonts w:eastAsia="宋体"/>
          <w:b/>
          <w:i/>
          <w:lang w:eastAsia="zh-CN"/>
        </w:rPr>
        <w:t>OCC</w:t>
      </w:r>
    </w:p>
    <w:p w14:paraId="37855C49" w14:textId="77777777" w:rsidR="00B06D57" w:rsidRPr="00CF7CB9" w:rsidRDefault="00B06D57" w:rsidP="00B06D57">
      <w:pPr>
        <w:pStyle w:val="a5"/>
        <w:numPr>
          <w:ilvl w:val="0"/>
          <w:numId w:val="12"/>
        </w:numPr>
        <w:ind w:leftChars="0"/>
        <w:jc w:val="both"/>
        <w:rPr>
          <w:rFonts w:eastAsia="宋体"/>
          <w:b/>
          <w:i/>
          <w:lang w:eastAsia="zh-CN"/>
        </w:rPr>
      </w:pPr>
      <w:r>
        <w:rPr>
          <w:rFonts w:eastAsia="宋体"/>
          <w:b/>
          <w:i/>
          <w:lang w:eastAsia="zh-CN"/>
        </w:rPr>
        <w:t>Candidate scheme 4: Intra-symbol OCC</w:t>
      </w:r>
    </w:p>
    <w:p w14:paraId="12323F0E" w14:textId="77777777" w:rsidR="00B06D57" w:rsidRDefault="00B06D57" w:rsidP="00B06D57">
      <w:pPr>
        <w:jc w:val="both"/>
        <w:rPr>
          <w:b/>
          <w:i/>
          <w:sz w:val="21"/>
          <w:szCs w:val="21"/>
        </w:rPr>
      </w:pPr>
      <w:r w:rsidRPr="003E00A0">
        <w:rPr>
          <w:rFonts w:eastAsia="宋体" w:hint="eastAsia"/>
          <w:b/>
          <w:i/>
          <w:lang w:val="en-US" w:eastAsia="zh-CN"/>
        </w:rPr>
        <w:t>P</w:t>
      </w:r>
      <w:r w:rsidRPr="003E00A0">
        <w:rPr>
          <w:rFonts w:eastAsia="宋体"/>
          <w:b/>
          <w:i/>
          <w:lang w:val="en-US" w:eastAsia="zh-CN"/>
        </w:rPr>
        <w:t xml:space="preserve">roposal 4: </w:t>
      </w:r>
      <w:r>
        <w:rPr>
          <w:b/>
          <w:i/>
          <w:lang w:eastAsia="zh-CN"/>
        </w:rPr>
        <w:t>T</w:t>
      </w:r>
      <w:r w:rsidRPr="006D0ACC">
        <w:rPr>
          <w:b/>
          <w:i/>
          <w:lang w:eastAsia="zh-CN"/>
        </w:rPr>
        <w:t xml:space="preserve">he frequency error </w:t>
      </w:r>
      <w:r>
        <w:rPr>
          <w:b/>
          <w:i/>
          <w:lang w:eastAsia="zh-CN"/>
        </w:rPr>
        <w:t>of the target UE to be observed is +</w:t>
      </w:r>
      <w:r w:rsidRPr="006D0ACC">
        <w:rPr>
          <w:b/>
          <w:i/>
          <w:sz w:val="21"/>
          <w:szCs w:val="21"/>
        </w:rPr>
        <w:t>0.1</w:t>
      </w:r>
      <w:r>
        <w:rPr>
          <w:b/>
          <w:i/>
          <w:sz w:val="21"/>
          <w:szCs w:val="21"/>
        </w:rPr>
        <w:t xml:space="preserve"> ppm. The interfering UE multiplexed has the frequency error randomly and independently selected from the range of [-0.1 ppm, +0.1 ppm]</w:t>
      </w:r>
      <w:r w:rsidRPr="006D0ACC">
        <w:rPr>
          <w:b/>
          <w:i/>
          <w:sz w:val="21"/>
          <w:szCs w:val="21"/>
        </w:rPr>
        <w:t xml:space="preserve">. </w:t>
      </w:r>
      <w:r>
        <w:rPr>
          <w:b/>
          <w:i/>
          <w:sz w:val="21"/>
          <w:szCs w:val="21"/>
        </w:rPr>
        <w:t>The variation of frequency error due to satellite movement can be negligible.</w:t>
      </w:r>
    </w:p>
    <w:p w14:paraId="2CA9AA18" w14:textId="77777777" w:rsidR="00B06D57" w:rsidRDefault="00B06D57" w:rsidP="00B06D57">
      <w:pPr>
        <w:jc w:val="both"/>
        <w:rPr>
          <w:rFonts w:eastAsia="宋体"/>
          <w:lang w:val="en-US" w:eastAsia="zh-CN"/>
        </w:rPr>
      </w:pPr>
      <w:r w:rsidRPr="00C91C49">
        <w:rPr>
          <w:rFonts w:eastAsia="宋体"/>
          <w:b/>
          <w:i/>
          <w:snapToGrid w:val="0"/>
          <w:lang w:eastAsia="zh-CN"/>
        </w:rPr>
        <w:t>Proposal</w:t>
      </w:r>
      <w:r>
        <w:rPr>
          <w:rFonts w:eastAsia="宋体"/>
          <w:b/>
          <w:i/>
          <w:snapToGrid w:val="0"/>
          <w:lang w:eastAsia="zh-CN"/>
        </w:rPr>
        <w:t xml:space="preserve"> 5</w:t>
      </w:r>
      <w:r w:rsidRPr="00C91C49">
        <w:rPr>
          <w:rFonts w:eastAsia="宋体"/>
          <w:b/>
          <w:i/>
          <w:snapToGrid w:val="0"/>
          <w:lang w:eastAsia="zh-CN"/>
        </w:rPr>
        <w:t xml:space="preserve">: The timing error of </w:t>
      </w:r>
      <w:r>
        <w:rPr>
          <w:rFonts w:eastAsia="宋体"/>
          <w:b/>
          <w:i/>
          <w:snapToGrid w:val="0"/>
          <w:lang w:eastAsia="zh-CN"/>
        </w:rPr>
        <w:t>97</w:t>
      </w:r>
      <w:r w:rsidRPr="00C91C49">
        <w:rPr>
          <w:rFonts w:eastAsia="宋体"/>
          <w:b/>
          <w:i/>
          <w:snapToGrid w:val="0"/>
          <w:lang w:eastAsia="zh-CN"/>
        </w:rPr>
        <w:t xml:space="preserve">Ts </w:t>
      </w:r>
      <w:r>
        <w:rPr>
          <w:rFonts w:eastAsia="宋体"/>
          <w:b/>
          <w:i/>
          <w:snapToGrid w:val="0"/>
          <w:lang w:eastAsia="zh-CN"/>
        </w:rPr>
        <w:t xml:space="preserve">is </w:t>
      </w:r>
      <w:r w:rsidRPr="00C91C49">
        <w:rPr>
          <w:rFonts w:eastAsia="宋体"/>
          <w:b/>
          <w:i/>
          <w:snapToGrid w:val="0"/>
          <w:lang w:eastAsia="zh-CN"/>
        </w:rPr>
        <w:t xml:space="preserve">assumed for </w:t>
      </w:r>
      <w:r>
        <w:rPr>
          <w:rFonts w:eastAsia="宋体"/>
          <w:b/>
          <w:i/>
          <w:snapToGrid w:val="0"/>
          <w:lang w:eastAsia="zh-CN"/>
        </w:rPr>
        <w:t>observed UE for 15kHz SCS. The timing error of rest of UE multiplexed is randomly and independent selected from the range of [-97Ts, 97Ts]</w:t>
      </w:r>
      <w:r w:rsidRPr="00C91C49">
        <w:rPr>
          <w:rFonts w:eastAsia="宋体"/>
          <w:b/>
          <w:i/>
          <w:snapToGrid w:val="0"/>
          <w:lang w:eastAsia="zh-CN"/>
        </w:rPr>
        <w:t xml:space="preserve">. </w:t>
      </w:r>
      <w:r>
        <w:rPr>
          <w:rFonts w:eastAsia="宋体"/>
          <w:b/>
          <w:i/>
          <w:snapToGrid w:val="0"/>
          <w:lang w:eastAsia="zh-CN"/>
        </w:rPr>
        <w:t>The timing drift due to satellite movement should be modelled in LEO scenario.</w:t>
      </w:r>
    </w:p>
    <w:p w14:paraId="03EF226E" w14:textId="77777777" w:rsidR="00B06D57" w:rsidRPr="003E00A0" w:rsidRDefault="00B06D57" w:rsidP="00B06D57">
      <w:pPr>
        <w:jc w:val="both"/>
        <w:rPr>
          <w:rFonts w:eastAsia="宋体"/>
          <w:b/>
          <w:i/>
          <w:lang w:eastAsia="zh-CN"/>
        </w:rPr>
      </w:pPr>
      <w:r w:rsidRPr="003E00A0">
        <w:rPr>
          <w:rFonts w:eastAsia="宋体" w:hint="eastAsia"/>
          <w:b/>
          <w:i/>
          <w:lang w:eastAsia="zh-CN"/>
        </w:rPr>
        <w:t>P</w:t>
      </w:r>
      <w:r w:rsidRPr="003E00A0">
        <w:rPr>
          <w:rFonts w:eastAsia="宋体"/>
          <w:b/>
          <w:i/>
          <w:lang w:eastAsia="zh-CN"/>
        </w:rPr>
        <w:t>roposal 6: Use link level assumption in table 2 to evaluate different OCC schemes and baseline.</w:t>
      </w:r>
    </w:p>
    <w:p w14:paraId="389544A7" w14:textId="77777777" w:rsidR="003113C7" w:rsidRPr="00B06D57" w:rsidRDefault="003113C7" w:rsidP="00690989">
      <w:pPr>
        <w:jc w:val="both"/>
        <w:rPr>
          <w:rFonts w:eastAsia="宋体"/>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p>
    <w:bookmarkEnd w:id="16"/>
    <w:bookmarkEnd w:id="17"/>
    <w:bookmarkEnd w:id="18"/>
    <w:p w14:paraId="7A87F094" w14:textId="7EA3644B" w:rsidR="00C72C5D" w:rsidRPr="00312D29" w:rsidRDefault="003113C7" w:rsidP="00C72C5D">
      <w:pPr>
        <w:spacing w:after="0"/>
        <w:jc w:val="both"/>
        <w:rPr>
          <w:rFonts w:eastAsia="宋体"/>
          <w:lang w:eastAsia="zh-CN"/>
        </w:rPr>
      </w:pPr>
      <w:r w:rsidRPr="00312D29">
        <w:rPr>
          <w:rFonts w:eastAsia="宋体"/>
          <w:lang w:eastAsia="zh-CN"/>
        </w:rPr>
        <w:t>[1] RP-234070</w:t>
      </w:r>
      <w:r w:rsidR="006101B3" w:rsidRPr="00312D29">
        <w:rPr>
          <w:rFonts w:eastAsia="宋体"/>
          <w:lang w:eastAsia="zh-CN"/>
        </w:rPr>
        <w:t xml:space="preserve"> New WID: Non-Terrestrial Networks (NTN) for Internet of Things (IoT) Phase 3.</w:t>
      </w:r>
    </w:p>
    <w:p w14:paraId="396DBB5E" w14:textId="6E9A6A67" w:rsidR="009345AE" w:rsidRPr="009345AE" w:rsidRDefault="009345AE" w:rsidP="009345AE">
      <w:pPr>
        <w:spacing w:after="0"/>
        <w:jc w:val="both"/>
        <w:rPr>
          <w:lang w:eastAsia="zh-CN"/>
        </w:rPr>
      </w:pPr>
      <w:r w:rsidRPr="00312D29">
        <w:rPr>
          <w:rFonts w:eastAsia="宋体"/>
          <w:lang w:eastAsia="zh-CN"/>
        </w:rPr>
        <w:t>[2] TS 36.211,</w:t>
      </w:r>
      <w:r w:rsidRPr="009345AE">
        <w:rPr>
          <w:lang w:eastAsia="zh-CN"/>
        </w:rPr>
        <w:t xml:space="preserve"> “</w:t>
      </w:r>
      <w:r w:rsidRPr="00312D29">
        <w:rPr>
          <w:rFonts w:eastAsia="宋体"/>
          <w:lang w:eastAsia="zh-CN"/>
        </w:rPr>
        <w:t>Evolved Universal Terrestrial Radio Access (E-UTRA); Physical channels and modulation</w:t>
      </w:r>
      <w:r w:rsidRPr="009345AE">
        <w:rPr>
          <w:lang w:eastAsia="zh-CN"/>
        </w:rPr>
        <w:t>”.</w:t>
      </w:r>
    </w:p>
    <w:p w14:paraId="262C904D" w14:textId="34F0F2F8" w:rsidR="009345AE" w:rsidRDefault="009345AE" w:rsidP="009345AE">
      <w:pPr>
        <w:spacing w:after="0"/>
        <w:jc w:val="both"/>
        <w:rPr>
          <w:lang w:eastAsia="zh-CN"/>
        </w:rPr>
      </w:pPr>
      <w:r w:rsidRPr="009345AE">
        <w:rPr>
          <w:lang w:eastAsia="zh-CN"/>
        </w:rPr>
        <w:t xml:space="preserve">[3] TS 36.213, </w:t>
      </w:r>
      <w:r w:rsidRPr="00B91BEE">
        <w:rPr>
          <w:lang w:eastAsia="zh-CN"/>
        </w:rPr>
        <w:t>“</w:t>
      </w:r>
      <w:r w:rsidRPr="00B91BEE">
        <w:rPr>
          <w:rFonts w:eastAsia="宋体"/>
          <w:lang w:eastAsia="zh-CN"/>
        </w:rPr>
        <w:t>Evolved Universal Terrestrial Radio Access (E-UTRA);</w:t>
      </w:r>
      <w:r w:rsidRPr="00B91BEE">
        <w:rPr>
          <w:rFonts w:eastAsia="宋体" w:hint="eastAsia"/>
          <w:lang w:eastAsia="zh-CN"/>
        </w:rPr>
        <w:t xml:space="preserve"> </w:t>
      </w:r>
      <w:r w:rsidRPr="009345AE">
        <w:rPr>
          <w:rFonts w:eastAsia="宋体"/>
          <w:lang w:eastAsia="zh-CN"/>
        </w:rPr>
        <w:t>Physical layer procedures</w:t>
      </w:r>
      <w:r w:rsidRPr="00B91BEE">
        <w:rPr>
          <w:lang w:eastAsia="zh-CN"/>
        </w:rPr>
        <w:t>”</w:t>
      </w:r>
      <w:r>
        <w:rPr>
          <w:lang w:eastAsia="zh-CN"/>
        </w:rPr>
        <w:t>.</w:t>
      </w:r>
    </w:p>
    <w:p w14:paraId="5816A9AD" w14:textId="40B0F885" w:rsidR="003E3A76" w:rsidRPr="003E3A76" w:rsidRDefault="003E3A76" w:rsidP="009345AE">
      <w:pPr>
        <w:spacing w:after="0"/>
        <w:jc w:val="both"/>
        <w:rPr>
          <w:rFonts w:eastAsia="宋体"/>
          <w:lang w:eastAsia="zh-CN"/>
        </w:rPr>
      </w:pPr>
      <w:r>
        <w:rPr>
          <w:rFonts w:eastAsia="宋体" w:hint="eastAsia"/>
          <w:lang w:eastAsia="zh-CN"/>
        </w:rPr>
        <w:t>[</w:t>
      </w:r>
      <w:r>
        <w:rPr>
          <w:rFonts w:eastAsia="宋体"/>
          <w:lang w:eastAsia="zh-CN"/>
        </w:rPr>
        <w:t>4] R1-2400134, “</w:t>
      </w:r>
      <w:r w:rsidRPr="003E3A76">
        <w:rPr>
          <w:rFonts w:eastAsia="宋体"/>
          <w:lang w:eastAsia="zh-CN"/>
        </w:rPr>
        <w:t>Discussion on uplink capacity/throughput enhancement for FR1-NTN</w:t>
      </w:r>
      <w:r>
        <w:rPr>
          <w:rFonts w:eastAsia="宋体"/>
          <w:lang w:eastAsia="zh-CN"/>
        </w:rPr>
        <w:t xml:space="preserve">”, Huawei, </w:t>
      </w:r>
      <w:proofErr w:type="spellStart"/>
      <w:r>
        <w:rPr>
          <w:rFonts w:eastAsia="宋体"/>
          <w:lang w:eastAsia="zh-CN"/>
        </w:rPr>
        <w:t>HiSilicon</w:t>
      </w:r>
      <w:proofErr w:type="spellEnd"/>
    </w:p>
    <w:p w14:paraId="64184085" w14:textId="1AA5F02F" w:rsidR="009345AE" w:rsidRPr="00312D29" w:rsidRDefault="00D607F5" w:rsidP="009345AE">
      <w:pPr>
        <w:spacing w:after="0"/>
        <w:jc w:val="both"/>
        <w:rPr>
          <w:rFonts w:eastAsia="宋体"/>
          <w:lang w:eastAsia="zh-CN"/>
        </w:rPr>
      </w:pPr>
      <w:r>
        <w:rPr>
          <w:rFonts w:eastAsia="宋体" w:hint="eastAsia"/>
          <w:lang w:eastAsia="zh-CN"/>
        </w:rPr>
        <w:t>[</w:t>
      </w:r>
      <w:r w:rsidR="00C73BC8">
        <w:rPr>
          <w:rFonts w:eastAsia="宋体"/>
          <w:lang w:eastAsia="zh-CN"/>
        </w:rPr>
        <w:t>5</w:t>
      </w:r>
      <w:r>
        <w:rPr>
          <w:rFonts w:eastAsia="宋体"/>
          <w:lang w:eastAsia="zh-CN"/>
        </w:rPr>
        <w:t xml:space="preserve">] TS 36.133, </w:t>
      </w:r>
      <w:r w:rsidRPr="00B91BEE">
        <w:rPr>
          <w:lang w:eastAsia="zh-CN"/>
        </w:rPr>
        <w:t>“</w:t>
      </w:r>
      <w:r w:rsidRPr="00B91BEE">
        <w:rPr>
          <w:rFonts w:eastAsia="宋体"/>
          <w:lang w:eastAsia="zh-CN"/>
        </w:rPr>
        <w:t>Evolved Universal Terrestrial Radio Access (E-UTRA);</w:t>
      </w:r>
      <w:r w:rsidRPr="00B91BEE">
        <w:rPr>
          <w:rFonts w:eastAsia="宋体" w:hint="eastAsia"/>
          <w:lang w:eastAsia="zh-CN"/>
        </w:rPr>
        <w:t xml:space="preserve"> </w:t>
      </w:r>
      <w:r w:rsidRPr="00D607F5">
        <w:rPr>
          <w:rFonts w:eastAsia="宋体"/>
          <w:lang w:eastAsia="zh-CN"/>
        </w:rPr>
        <w:t>Requirements for support of radio resource management</w:t>
      </w:r>
      <w:r w:rsidRPr="00B91BEE">
        <w:rPr>
          <w:lang w:eastAsia="zh-CN"/>
        </w:rPr>
        <w:t>”</w:t>
      </w:r>
      <w:r>
        <w:rPr>
          <w:lang w:eastAsia="zh-CN"/>
        </w:rPr>
        <w:t>.</w:t>
      </w:r>
    </w:p>
    <w:sectPr w:rsidR="009345AE" w:rsidRPr="00312D29"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E6D0C" w14:textId="77777777" w:rsidR="00F2714E" w:rsidRDefault="00F2714E" w:rsidP="00083046">
      <w:r>
        <w:separator/>
      </w:r>
    </w:p>
  </w:endnote>
  <w:endnote w:type="continuationSeparator" w:id="0">
    <w:p w14:paraId="18AFC2E7" w14:textId="77777777" w:rsidR="00F2714E" w:rsidRDefault="00F2714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2BD8B" w14:textId="77777777" w:rsidR="00F2714E" w:rsidRDefault="00F2714E" w:rsidP="00083046">
      <w:r>
        <w:separator/>
      </w:r>
    </w:p>
  </w:footnote>
  <w:footnote w:type="continuationSeparator" w:id="0">
    <w:p w14:paraId="3147B9BF" w14:textId="77777777" w:rsidR="00F2714E" w:rsidRDefault="00F2714E"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1F0802"/>
    <w:multiLevelType w:val="hybridMultilevel"/>
    <w:tmpl w:val="A0F44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B7DC4"/>
    <w:multiLevelType w:val="hybridMultilevel"/>
    <w:tmpl w:val="4F1A03EE"/>
    <w:lvl w:ilvl="0" w:tplc="07B88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B555C4"/>
    <w:multiLevelType w:val="hybridMultilevel"/>
    <w:tmpl w:val="2F726F3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A71B15"/>
    <w:multiLevelType w:val="hybridMultilevel"/>
    <w:tmpl w:val="C0109C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F6803"/>
    <w:multiLevelType w:val="hybridMultilevel"/>
    <w:tmpl w:val="531A9DE4"/>
    <w:lvl w:ilvl="0" w:tplc="89A05A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791F2F"/>
    <w:multiLevelType w:val="hybridMultilevel"/>
    <w:tmpl w:val="0EECD308"/>
    <w:lvl w:ilvl="0" w:tplc="02389A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8B0D1E"/>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18"/>
  </w:num>
  <w:num w:numId="4">
    <w:abstractNumId w:val="11"/>
  </w:num>
  <w:num w:numId="5">
    <w:abstractNumId w:val="19"/>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9"/>
  </w:num>
  <w:num w:numId="10">
    <w:abstractNumId w:val="8"/>
  </w:num>
  <w:num w:numId="11">
    <w:abstractNumId w:val="4"/>
  </w:num>
  <w:num w:numId="12">
    <w:abstractNumId w:val="3"/>
  </w:num>
  <w:num w:numId="13">
    <w:abstractNumId w:val="13"/>
  </w:num>
  <w:num w:numId="14">
    <w:abstractNumId w:val="5"/>
  </w:num>
  <w:num w:numId="15">
    <w:abstractNumId w:val="2"/>
  </w:num>
  <w:num w:numId="16">
    <w:abstractNumId w:val="20"/>
  </w:num>
  <w:num w:numId="17">
    <w:abstractNumId w:val="16"/>
  </w:num>
  <w:num w:numId="18">
    <w:abstractNumId w:val="6"/>
  </w:num>
  <w:num w:numId="19">
    <w:abstractNumId w:val="17"/>
  </w:num>
  <w:num w:numId="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509"/>
    <w:rsid w:val="00005774"/>
    <w:rsid w:val="00005951"/>
    <w:rsid w:val="00005F48"/>
    <w:rsid w:val="00005F99"/>
    <w:rsid w:val="0000632C"/>
    <w:rsid w:val="00006F3A"/>
    <w:rsid w:val="00007083"/>
    <w:rsid w:val="0000738F"/>
    <w:rsid w:val="000073A3"/>
    <w:rsid w:val="00007907"/>
    <w:rsid w:val="000103CD"/>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0E3A"/>
    <w:rsid w:val="000210FF"/>
    <w:rsid w:val="000214D8"/>
    <w:rsid w:val="00021A93"/>
    <w:rsid w:val="00021CA4"/>
    <w:rsid w:val="00021CB6"/>
    <w:rsid w:val="00021D55"/>
    <w:rsid w:val="00022194"/>
    <w:rsid w:val="0002223C"/>
    <w:rsid w:val="0002226C"/>
    <w:rsid w:val="000222E7"/>
    <w:rsid w:val="000224AC"/>
    <w:rsid w:val="00022677"/>
    <w:rsid w:val="00022C4C"/>
    <w:rsid w:val="00022E33"/>
    <w:rsid w:val="000237C3"/>
    <w:rsid w:val="0002404B"/>
    <w:rsid w:val="00024227"/>
    <w:rsid w:val="00024D1D"/>
    <w:rsid w:val="000250DB"/>
    <w:rsid w:val="0002517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9DF"/>
    <w:rsid w:val="0004201F"/>
    <w:rsid w:val="0004224C"/>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89B"/>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6FF"/>
    <w:rsid w:val="000C074E"/>
    <w:rsid w:val="000C07C0"/>
    <w:rsid w:val="000C0B9D"/>
    <w:rsid w:val="000C0F99"/>
    <w:rsid w:val="000C14C1"/>
    <w:rsid w:val="000C2A0A"/>
    <w:rsid w:val="000C2DAC"/>
    <w:rsid w:val="000C3A4B"/>
    <w:rsid w:val="000C3BE1"/>
    <w:rsid w:val="000C3C8D"/>
    <w:rsid w:val="000C3D7C"/>
    <w:rsid w:val="000C521E"/>
    <w:rsid w:val="000C5479"/>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C9F"/>
    <w:rsid w:val="000D60F0"/>
    <w:rsid w:val="000D6721"/>
    <w:rsid w:val="000D732C"/>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D6"/>
    <w:rsid w:val="000E37FE"/>
    <w:rsid w:val="000E4098"/>
    <w:rsid w:val="000E443C"/>
    <w:rsid w:val="000E46DA"/>
    <w:rsid w:val="000E48A4"/>
    <w:rsid w:val="000E492F"/>
    <w:rsid w:val="000E512F"/>
    <w:rsid w:val="000E57CB"/>
    <w:rsid w:val="000E5B9A"/>
    <w:rsid w:val="000E6539"/>
    <w:rsid w:val="000E6D53"/>
    <w:rsid w:val="000E7166"/>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287"/>
    <w:rsid w:val="000F3359"/>
    <w:rsid w:val="000F34A2"/>
    <w:rsid w:val="000F3AB3"/>
    <w:rsid w:val="000F41DF"/>
    <w:rsid w:val="000F433B"/>
    <w:rsid w:val="000F4573"/>
    <w:rsid w:val="000F4B50"/>
    <w:rsid w:val="000F550A"/>
    <w:rsid w:val="000F5D7C"/>
    <w:rsid w:val="000F60C9"/>
    <w:rsid w:val="000F68D6"/>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D81"/>
    <w:rsid w:val="00130E97"/>
    <w:rsid w:val="00131682"/>
    <w:rsid w:val="00131748"/>
    <w:rsid w:val="00131B0C"/>
    <w:rsid w:val="00131FC9"/>
    <w:rsid w:val="00132139"/>
    <w:rsid w:val="0013299A"/>
    <w:rsid w:val="00132CCB"/>
    <w:rsid w:val="00133026"/>
    <w:rsid w:val="00133527"/>
    <w:rsid w:val="00133A0C"/>
    <w:rsid w:val="00133ADD"/>
    <w:rsid w:val="00133CC3"/>
    <w:rsid w:val="00133D37"/>
    <w:rsid w:val="001343D6"/>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1472"/>
    <w:rsid w:val="00141750"/>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1E43"/>
    <w:rsid w:val="001823DE"/>
    <w:rsid w:val="00182759"/>
    <w:rsid w:val="00182E06"/>
    <w:rsid w:val="00182F58"/>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397D"/>
    <w:rsid w:val="001942D2"/>
    <w:rsid w:val="00194497"/>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7AF"/>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D24"/>
    <w:rsid w:val="001B1D93"/>
    <w:rsid w:val="001B1FAD"/>
    <w:rsid w:val="001B235C"/>
    <w:rsid w:val="001B2796"/>
    <w:rsid w:val="001B2B1D"/>
    <w:rsid w:val="001B2ECD"/>
    <w:rsid w:val="001B31B9"/>
    <w:rsid w:val="001B36C3"/>
    <w:rsid w:val="001B4848"/>
    <w:rsid w:val="001B4FE8"/>
    <w:rsid w:val="001B50BF"/>
    <w:rsid w:val="001B51A3"/>
    <w:rsid w:val="001B51CC"/>
    <w:rsid w:val="001B543E"/>
    <w:rsid w:val="001B5717"/>
    <w:rsid w:val="001B620C"/>
    <w:rsid w:val="001B63D4"/>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80D"/>
    <w:rsid w:val="001C2D74"/>
    <w:rsid w:val="001C2E25"/>
    <w:rsid w:val="001C3462"/>
    <w:rsid w:val="001C3694"/>
    <w:rsid w:val="001C38C8"/>
    <w:rsid w:val="001C3FB5"/>
    <w:rsid w:val="001C407E"/>
    <w:rsid w:val="001C42D9"/>
    <w:rsid w:val="001C4685"/>
    <w:rsid w:val="001C46E4"/>
    <w:rsid w:val="001C480A"/>
    <w:rsid w:val="001C4B28"/>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A32"/>
    <w:rsid w:val="001E1F0A"/>
    <w:rsid w:val="001E1FCB"/>
    <w:rsid w:val="001E2274"/>
    <w:rsid w:val="001E2551"/>
    <w:rsid w:val="001E311B"/>
    <w:rsid w:val="001E3205"/>
    <w:rsid w:val="001E3314"/>
    <w:rsid w:val="001E367F"/>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06"/>
    <w:rsid w:val="001F1669"/>
    <w:rsid w:val="001F1EF9"/>
    <w:rsid w:val="001F2638"/>
    <w:rsid w:val="001F28FD"/>
    <w:rsid w:val="001F29DA"/>
    <w:rsid w:val="001F2A9E"/>
    <w:rsid w:val="001F2AB0"/>
    <w:rsid w:val="001F2D76"/>
    <w:rsid w:val="001F3437"/>
    <w:rsid w:val="001F3815"/>
    <w:rsid w:val="001F3BD8"/>
    <w:rsid w:val="001F41AF"/>
    <w:rsid w:val="001F4519"/>
    <w:rsid w:val="001F4A50"/>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51F"/>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31D"/>
    <w:rsid w:val="002177FD"/>
    <w:rsid w:val="00217AA4"/>
    <w:rsid w:val="00217C0C"/>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BD0"/>
    <w:rsid w:val="00233CDD"/>
    <w:rsid w:val="00233D95"/>
    <w:rsid w:val="00233ED6"/>
    <w:rsid w:val="0023457E"/>
    <w:rsid w:val="00234A54"/>
    <w:rsid w:val="00234C6B"/>
    <w:rsid w:val="002354CF"/>
    <w:rsid w:val="00235759"/>
    <w:rsid w:val="00235B56"/>
    <w:rsid w:val="00236FA1"/>
    <w:rsid w:val="002370B9"/>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0D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041"/>
    <w:rsid w:val="002A0128"/>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0E19"/>
    <w:rsid w:val="002B1610"/>
    <w:rsid w:val="002B16DB"/>
    <w:rsid w:val="002B18CD"/>
    <w:rsid w:val="002B2505"/>
    <w:rsid w:val="002B343C"/>
    <w:rsid w:val="002B3729"/>
    <w:rsid w:val="002B3EE2"/>
    <w:rsid w:val="002B44B0"/>
    <w:rsid w:val="002B47D0"/>
    <w:rsid w:val="002B499B"/>
    <w:rsid w:val="002B515A"/>
    <w:rsid w:val="002B52C6"/>
    <w:rsid w:val="002B57DB"/>
    <w:rsid w:val="002B6176"/>
    <w:rsid w:val="002B64F5"/>
    <w:rsid w:val="002B6A59"/>
    <w:rsid w:val="002B6BDA"/>
    <w:rsid w:val="002B71B0"/>
    <w:rsid w:val="002B76AC"/>
    <w:rsid w:val="002B7CB7"/>
    <w:rsid w:val="002C0453"/>
    <w:rsid w:val="002C0A10"/>
    <w:rsid w:val="002C0D05"/>
    <w:rsid w:val="002C0D28"/>
    <w:rsid w:val="002C0EE1"/>
    <w:rsid w:val="002C1027"/>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5CE"/>
    <w:rsid w:val="002D46B4"/>
    <w:rsid w:val="002D488B"/>
    <w:rsid w:val="002D4A8A"/>
    <w:rsid w:val="002D53AF"/>
    <w:rsid w:val="002D5B2B"/>
    <w:rsid w:val="002D6D95"/>
    <w:rsid w:val="002D6FEE"/>
    <w:rsid w:val="002E0277"/>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B4"/>
    <w:rsid w:val="002E5EC2"/>
    <w:rsid w:val="002E60AB"/>
    <w:rsid w:val="002E64E5"/>
    <w:rsid w:val="002E7392"/>
    <w:rsid w:val="002E79AC"/>
    <w:rsid w:val="002E7E86"/>
    <w:rsid w:val="002F00C5"/>
    <w:rsid w:val="002F0505"/>
    <w:rsid w:val="002F0679"/>
    <w:rsid w:val="002F0E92"/>
    <w:rsid w:val="002F1C3B"/>
    <w:rsid w:val="002F2057"/>
    <w:rsid w:val="002F2369"/>
    <w:rsid w:val="002F2451"/>
    <w:rsid w:val="002F28D8"/>
    <w:rsid w:val="002F30EE"/>
    <w:rsid w:val="002F3777"/>
    <w:rsid w:val="002F39B0"/>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CD"/>
    <w:rsid w:val="00324E9C"/>
    <w:rsid w:val="003250F2"/>
    <w:rsid w:val="0032537E"/>
    <w:rsid w:val="0032543D"/>
    <w:rsid w:val="003254A4"/>
    <w:rsid w:val="003256BF"/>
    <w:rsid w:val="00325902"/>
    <w:rsid w:val="00325D7A"/>
    <w:rsid w:val="00326441"/>
    <w:rsid w:val="003264AA"/>
    <w:rsid w:val="003266D8"/>
    <w:rsid w:val="003268C7"/>
    <w:rsid w:val="00326E08"/>
    <w:rsid w:val="003270F9"/>
    <w:rsid w:val="0032775A"/>
    <w:rsid w:val="00327BA7"/>
    <w:rsid w:val="00330018"/>
    <w:rsid w:val="00330340"/>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413"/>
    <w:rsid w:val="0034392C"/>
    <w:rsid w:val="00343A93"/>
    <w:rsid w:val="0034437D"/>
    <w:rsid w:val="00344463"/>
    <w:rsid w:val="0034476E"/>
    <w:rsid w:val="0034484F"/>
    <w:rsid w:val="0034499F"/>
    <w:rsid w:val="00344AC7"/>
    <w:rsid w:val="00344E7B"/>
    <w:rsid w:val="00344FE4"/>
    <w:rsid w:val="0034551E"/>
    <w:rsid w:val="0034593A"/>
    <w:rsid w:val="00345B09"/>
    <w:rsid w:val="00345DEA"/>
    <w:rsid w:val="003463A8"/>
    <w:rsid w:val="0034641B"/>
    <w:rsid w:val="003465FA"/>
    <w:rsid w:val="00346B3F"/>
    <w:rsid w:val="003472F3"/>
    <w:rsid w:val="0034733A"/>
    <w:rsid w:val="003476A1"/>
    <w:rsid w:val="003476D8"/>
    <w:rsid w:val="00350CE9"/>
    <w:rsid w:val="00350D8B"/>
    <w:rsid w:val="00350E6A"/>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EC3"/>
    <w:rsid w:val="0039756F"/>
    <w:rsid w:val="003975AC"/>
    <w:rsid w:val="00397619"/>
    <w:rsid w:val="003977DC"/>
    <w:rsid w:val="00397BE9"/>
    <w:rsid w:val="00397FC6"/>
    <w:rsid w:val="003A0677"/>
    <w:rsid w:val="003A087F"/>
    <w:rsid w:val="003A0A80"/>
    <w:rsid w:val="003A1310"/>
    <w:rsid w:val="003A1414"/>
    <w:rsid w:val="003A1747"/>
    <w:rsid w:val="003A17EF"/>
    <w:rsid w:val="003A21C6"/>
    <w:rsid w:val="003A2221"/>
    <w:rsid w:val="003A267A"/>
    <w:rsid w:val="003A26E9"/>
    <w:rsid w:val="003A2745"/>
    <w:rsid w:val="003A2974"/>
    <w:rsid w:val="003A40A5"/>
    <w:rsid w:val="003A4806"/>
    <w:rsid w:val="003A517A"/>
    <w:rsid w:val="003A5945"/>
    <w:rsid w:val="003A5A56"/>
    <w:rsid w:val="003A5BA7"/>
    <w:rsid w:val="003A65C2"/>
    <w:rsid w:val="003A68D3"/>
    <w:rsid w:val="003A71C1"/>
    <w:rsid w:val="003A730C"/>
    <w:rsid w:val="003A7BF2"/>
    <w:rsid w:val="003A7E26"/>
    <w:rsid w:val="003B0031"/>
    <w:rsid w:val="003B0AC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D74"/>
    <w:rsid w:val="003B6FC0"/>
    <w:rsid w:val="003B72B9"/>
    <w:rsid w:val="003B7632"/>
    <w:rsid w:val="003B784F"/>
    <w:rsid w:val="003C013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C7514"/>
    <w:rsid w:val="003D02B2"/>
    <w:rsid w:val="003D09E0"/>
    <w:rsid w:val="003D0BF0"/>
    <w:rsid w:val="003D1001"/>
    <w:rsid w:val="003D1649"/>
    <w:rsid w:val="003D2845"/>
    <w:rsid w:val="003D31A1"/>
    <w:rsid w:val="003D3265"/>
    <w:rsid w:val="003D3BBB"/>
    <w:rsid w:val="003D3E2E"/>
    <w:rsid w:val="003D3F21"/>
    <w:rsid w:val="003D44EF"/>
    <w:rsid w:val="003D4563"/>
    <w:rsid w:val="003D4B7B"/>
    <w:rsid w:val="003D4DA2"/>
    <w:rsid w:val="003D5005"/>
    <w:rsid w:val="003D562F"/>
    <w:rsid w:val="003D56BB"/>
    <w:rsid w:val="003D577E"/>
    <w:rsid w:val="003D5A3D"/>
    <w:rsid w:val="003D5EAA"/>
    <w:rsid w:val="003D6F0C"/>
    <w:rsid w:val="003D75B1"/>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546"/>
    <w:rsid w:val="003F1A3F"/>
    <w:rsid w:val="003F2002"/>
    <w:rsid w:val="003F2117"/>
    <w:rsid w:val="003F21ED"/>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98B"/>
    <w:rsid w:val="003F5E49"/>
    <w:rsid w:val="003F626F"/>
    <w:rsid w:val="003F66D6"/>
    <w:rsid w:val="003F680E"/>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83C"/>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DB0"/>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7DA"/>
    <w:rsid w:val="00452E54"/>
    <w:rsid w:val="004530DE"/>
    <w:rsid w:val="004531A4"/>
    <w:rsid w:val="0045322C"/>
    <w:rsid w:val="0045336D"/>
    <w:rsid w:val="00453650"/>
    <w:rsid w:val="004538E0"/>
    <w:rsid w:val="00453A81"/>
    <w:rsid w:val="00453FE3"/>
    <w:rsid w:val="004543EC"/>
    <w:rsid w:val="004547C9"/>
    <w:rsid w:val="00454B83"/>
    <w:rsid w:val="00454D22"/>
    <w:rsid w:val="0045584E"/>
    <w:rsid w:val="00455E7A"/>
    <w:rsid w:val="00456447"/>
    <w:rsid w:val="004567CE"/>
    <w:rsid w:val="00456E98"/>
    <w:rsid w:val="00457C0F"/>
    <w:rsid w:val="00457C2A"/>
    <w:rsid w:val="00457C71"/>
    <w:rsid w:val="00457CA1"/>
    <w:rsid w:val="004608CC"/>
    <w:rsid w:val="0046093C"/>
    <w:rsid w:val="00460C3E"/>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462"/>
    <w:rsid w:val="004818C4"/>
    <w:rsid w:val="00481A6E"/>
    <w:rsid w:val="00481B0C"/>
    <w:rsid w:val="00481BD2"/>
    <w:rsid w:val="00481D44"/>
    <w:rsid w:val="00481F84"/>
    <w:rsid w:val="00481FAD"/>
    <w:rsid w:val="0048313C"/>
    <w:rsid w:val="00483310"/>
    <w:rsid w:val="00483578"/>
    <w:rsid w:val="004836BF"/>
    <w:rsid w:val="00483712"/>
    <w:rsid w:val="0048388C"/>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325B"/>
    <w:rsid w:val="00493871"/>
    <w:rsid w:val="00493A37"/>
    <w:rsid w:val="00494CA9"/>
    <w:rsid w:val="00494E34"/>
    <w:rsid w:val="0049549F"/>
    <w:rsid w:val="0049581A"/>
    <w:rsid w:val="004958A6"/>
    <w:rsid w:val="00495E09"/>
    <w:rsid w:val="004966E3"/>
    <w:rsid w:val="00496784"/>
    <w:rsid w:val="00496FF5"/>
    <w:rsid w:val="00497696"/>
    <w:rsid w:val="00497D37"/>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B87"/>
    <w:rsid w:val="004E36B0"/>
    <w:rsid w:val="004E3B40"/>
    <w:rsid w:val="004E3EC0"/>
    <w:rsid w:val="004E4465"/>
    <w:rsid w:val="004E4587"/>
    <w:rsid w:val="004E45C5"/>
    <w:rsid w:val="004E483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29A7"/>
    <w:rsid w:val="004F3084"/>
    <w:rsid w:val="004F3DE2"/>
    <w:rsid w:val="004F40E0"/>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3ECF"/>
    <w:rsid w:val="00513F36"/>
    <w:rsid w:val="0051403A"/>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211B"/>
    <w:rsid w:val="00532FD6"/>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ED2"/>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4222"/>
    <w:rsid w:val="005A463E"/>
    <w:rsid w:val="005A490C"/>
    <w:rsid w:val="005A4C2A"/>
    <w:rsid w:val="005A4EC5"/>
    <w:rsid w:val="005A5731"/>
    <w:rsid w:val="005A60C6"/>
    <w:rsid w:val="005A616C"/>
    <w:rsid w:val="005A6248"/>
    <w:rsid w:val="005A6E63"/>
    <w:rsid w:val="005A71B5"/>
    <w:rsid w:val="005A723B"/>
    <w:rsid w:val="005A7260"/>
    <w:rsid w:val="005A73AC"/>
    <w:rsid w:val="005A7589"/>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6CD2"/>
    <w:rsid w:val="005E74B8"/>
    <w:rsid w:val="005F0409"/>
    <w:rsid w:val="005F0483"/>
    <w:rsid w:val="005F082D"/>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17C"/>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30D"/>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373"/>
    <w:rsid w:val="0068172E"/>
    <w:rsid w:val="0068173F"/>
    <w:rsid w:val="00681762"/>
    <w:rsid w:val="00681778"/>
    <w:rsid w:val="006817D3"/>
    <w:rsid w:val="0068183F"/>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0F1"/>
    <w:rsid w:val="00687AD9"/>
    <w:rsid w:val="00690293"/>
    <w:rsid w:val="00690437"/>
    <w:rsid w:val="0069071A"/>
    <w:rsid w:val="00690764"/>
    <w:rsid w:val="00690989"/>
    <w:rsid w:val="00691490"/>
    <w:rsid w:val="006918CE"/>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152"/>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3693"/>
    <w:rsid w:val="006C4072"/>
    <w:rsid w:val="006C4640"/>
    <w:rsid w:val="006C564C"/>
    <w:rsid w:val="006C5BD2"/>
    <w:rsid w:val="006C5F9E"/>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1EAC"/>
    <w:rsid w:val="006F204A"/>
    <w:rsid w:val="006F2352"/>
    <w:rsid w:val="006F2546"/>
    <w:rsid w:val="006F29C5"/>
    <w:rsid w:val="006F330C"/>
    <w:rsid w:val="006F344A"/>
    <w:rsid w:val="006F351A"/>
    <w:rsid w:val="006F357E"/>
    <w:rsid w:val="006F4BD2"/>
    <w:rsid w:val="006F4D8E"/>
    <w:rsid w:val="006F4FBB"/>
    <w:rsid w:val="006F5446"/>
    <w:rsid w:val="006F5B56"/>
    <w:rsid w:val="006F5C57"/>
    <w:rsid w:val="006F5C80"/>
    <w:rsid w:val="006F5E15"/>
    <w:rsid w:val="006F61C2"/>
    <w:rsid w:val="006F6EF9"/>
    <w:rsid w:val="006F79E1"/>
    <w:rsid w:val="006F7A0A"/>
    <w:rsid w:val="006F7BCF"/>
    <w:rsid w:val="00700B6B"/>
    <w:rsid w:val="00700BC3"/>
    <w:rsid w:val="00700C6F"/>
    <w:rsid w:val="00701896"/>
    <w:rsid w:val="0070268A"/>
    <w:rsid w:val="0070274F"/>
    <w:rsid w:val="007027DF"/>
    <w:rsid w:val="00702AD8"/>
    <w:rsid w:val="00702E23"/>
    <w:rsid w:val="00702FF9"/>
    <w:rsid w:val="0070311F"/>
    <w:rsid w:val="00703323"/>
    <w:rsid w:val="00703F73"/>
    <w:rsid w:val="00703FC1"/>
    <w:rsid w:val="007042E5"/>
    <w:rsid w:val="007049F2"/>
    <w:rsid w:val="00704C08"/>
    <w:rsid w:val="00705818"/>
    <w:rsid w:val="00705B9C"/>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97"/>
    <w:rsid w:val="007177ED"/>
    <w:rsid w:val="00717819"/>
    <w:rsid w:val="00717866"/>
    <w:rsid w:val="0071798B"/>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CFD"/>
    <w:rsid w:val="00725D86"/>
    <w:rsid w:val="00726BB7"/>
    <w:rsid w:val="00726D19"/>
    <w:rsid w:val="00726EC2"/>
    <w:rsid w:val="00727135"/>
    <w:rsid w:val="007271B1"/>
    <w:rsid w:val="0072756D"/>
    <w:rsid w:val="0072790B"/>
    <w:rsid w:val="007300A2"/>
    <w:rsid w:val="0073065F"/>
    <w:rsid w:val="00730A41"/>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B48"/>
    <w:rsid w:val="0074401D"/>
    <w:rsid w:val="00744B93"/>
    <w:rsid w:val="007451EB"/>
    <w:rsid w:val="00745A9F"/>
    <w:rsid w:val="00745BCD"/>
    <w:rsid w:val="00745D47"/>
    <w:rsid w:val="00745DED"/>
    <w:rsid w:val="007464CF"/>
    <w:rsid w:val="00746D48"/>
    <w:rsid w:val="0074755B"/>
    <w:rsid w:val="0074762D"/>
    <w:rsid w:val="0075016A"/>
    <w:rsid w:val="00750413"/>
    <w:rsid w:val="007506EE"/>
    <w:rsid w:val="00750E72"/>
    <w:rsid w:val="00750F8F"/>
    <w:rsid w:val="0075100B"/>
    <w:rsid w:val="0075104E"/>
    <w:rsid w:val="0075133D"/>
    <w:rsid w:val="00752077"/>
    <w:rsid w:val="00752535"/>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C"/>
    <w:rsid w:val="007859A3"/>
    <w:rsid w:val="00786CA5"/>
    <w:rsid w:val="007873CE"/>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2DF7"/>
    <w:rsid w:val="0080308A"/>
    <w:rsid w:val="00803CC8"/>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7CF"/>
    <w:rsid w:val="00812A05"/>
    <w:rsid w:val="00812B7C"/>
    <w:rsid w:val="00812FD9"/>
    <w:rsid w:val="00813184"/>
    <w:rsid w:val="0081357E"/>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B5E"/>
    <w:rsid w:val="00816FDB"/>
    <w:rsid w:val="0081750D"/>
    <w:rsid w:val="00820887"/>
    <w:rsid w:val="008208F9"/>
    <w:rsid w:val="00820C64"/>
    <w:rsid w:val="00820EB1"/>
    <w:rsid w:val="0082136A"/>
    <w:rsid w:val="008214C0"/>
    <w:rsid w:val="0082175B"/>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2381"/>
    <w:rsid w:val="00832B30"/>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3961"/>
    <w:rsid w:val="0086401C"/>
    <w:rsid w:val="008640F9"/>
    <w:rsid w:val="008643E1"/>
    <w:rsid w:val="00864E80"/>
    <w:rsid w:val="00865ABE"/>
    <w:rsid w:val="00866A46"/>
    <w:rsid w:val="00866E62"/>
    <w:rsid w:val="00866FA6"/>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791"/>
    <w:rsid w:val="008B1C04"/>
    <w:rsid w:val="008B1D3A"/>
    <w:rsid w:val="008B25C4"/>
    <w:rsid w:val="008B2920"/>
    <w:rsid w:val="008B494B"/>
    <w:rsid w:val="008B54A2"/>
    <w:rsid w:val="008B6030"/>
    <w:rsid w:val="008B642B"/>
    <w:rsid w:val="008B6519"/>
    <w:rsid w:val="008B6A77"/>
    <w:rsid w:val="008B6C93"/>
    <w:rsid w:val="008B72A9"/>
    <w:rsid w:val="008B770A"/>
    <w:rsid w:val="008B7723"/>
    <w:rsid w:val="008B7F4C"/>
    <w:rsid w:val="008C006E"/>
    <w:rsid w:val="008C06C4"/>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006B"/>
    <w:rsid w:val="008D1258"/>
    <w:rsid w:val="008D180F"/>
    <w:rsid w:val="008D26A1"/>
    <w:rsid w:val="008D2A28"/>
    <w:rsid w:val="008D2ED3"/>
    <w:rsid w:val="008D324A"/>
    <w:rsid w:val="008D35ED"/>
    <w:rsid w:val="008D3836"/>
    <w:rsid w:val="008D3D6F"/>
    <w:rsid w:val="008D429D"/>
    <w:rsid w:val="008D43F5"/>
    <w:rsid w:val="008D4596"/>
    <w:rsid w:val="008D4A58"/>
    <w:rsid w:val="008D5310"/>
    <w:rsid w:val="008D54BF"/>
    <w:rsid w:val="008D565E"/>
    <w:rsid w:val="008D5A50"/>
    <w:rsid w:val="008D5BAB"/>
    <w:rsid w:val="008D623F"/>
    <w:rsid w:val="008D6941"/>
    <w:rsid w:val="008D6F61"/>
    <w:rsid w:val="008D7027"/>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4053"/>
    <w:rsid w:val="008E426A"/>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E4D"/>
    <w:rsid w:val="0091365E"/>
    <w:rsid w:val="00913AF4"/>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503E"/>
    <w:rsid w:val="009354B0"/>
    <w:rsid w:val="009355D7"/>
    <w:rsid w:val="0093585B"/>
    <w:rsid w:val="009358DD"/>
    <w:rsid w:val="00935E6D"/>
    <w:rsid w:val="00935ECD"/>
    <w:rsid w:val="009366DE"/>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AA3"/>
    <w:rsid w:val="00956200"/>
    <w:rsid w:val="009564A8"/>
    <w:rsid w:val="009565BF"/>
    <w:rsid w:val="00956889"/>
    <w:rsid w:val="00956A71"/>
    <w:rsid w:val="00956ADE"/>
    <w:rsid w:val="00956C8A"/>
    <w:rsid w:val="009572F7"/>
    <w:rsid w:val="009576F0"/>
    <w:rsid w:val="009611CB"/>
    <w:rsid w:val="00961446"/>
    <w:rsid w:val="00961EE4"/>
    <w:rsid w:val="00961F44"/>
    <w:rsid w:val="0096225A"/>
    <w:rsid w:val="00962811"/>
    <w:rsid w:val="00963AD4"/>
    <w:rsid w:val="00963BBC"/>
    <w:rsid w:val="00964255"/>
    <w:rsid w:val="00964A24"/>
    <w:rsid w:val="009651A6"/>
    <w:rsid w:val="00965C63"/>
    <w:rsid w:val="00965CDB"/>
    <w:rsid w:val="00966013"/>
    <w:rsid w:val="0096654C"/>
    <w:rsid w:val="00966AD8"/>
    <w:rsid w:val="0096711C"/>
    <w:rsid w:val="00967223"/>
    <w:rsid w:val="009673DC"/>
    <w:rsid w:val="009674C6"/>
    <w:rsid w:val="00967881"/>
    <w:rsid w:val="00967D6D"/>
    <w:rsid w:val="00967F06"/>
    <w:rsid w:val="00970094"/>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18D6"/>
    <w:rsid w:val="009B245D"/>
    <w:rsid w:val="009B3466"/>
    <w:rsid w:val="009B36B5"/>
    <w:rsid w:val="009B40B4"/>
    <w:rsid w:val="009B4445"/>
    <w:rsid w:val="009B457C"/>
    <w:rsid w:val="009B4741"/>
    <w:rsid w:val="009B4837"/>
    <w:rsid w:val="009B49AD"/>
    <w:rsid w:val="009B4DCA"/>
    <w:rsid w:val="009B4FEB"/>
    <w:rsid w:val="009B53EE"/>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D95"/>
    <w:rsid w:val="009C6E4A"/>
    <w:rsid w:val="009C6F85"/>
    <w:rsid w:val="009C700D"/>
    <w:rsid w:val="009C7129"/>
    <w:rsid w:val="009C7149"/>
    <w:rsid w:val="009C7929"/>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832"/>
    <w:rsid w:val="009D3DA1"/>
    <w:rsid w:val="009D45C5"/>
    <w:rsid w:val="009D46FE"/>
    <w:rsid w:val="009D4764"/>
    <w:rsid w:val="009D4DE2"/>
    <w:rsid w:val="009D51A2"/>
    <w:rsid w:val="009D5D45"/>
    <w:rsid w:val="009D600C"/>
    <w:rsid w:val="009D6FE3"/>
    <w:rsid w:val="009D7892"/>
    <w:rsid w:val="009D7A4B"/>
    <w:rsid w:val="009D7DB3"/>
    <w:rsid w:val="009E098C"/>
    <w:rsid w:val="009E0E48"/>
    <w:rsid w:val="009E0FB7"/>
    <w:rsid w:val="009E1678"/>
    <w:rsid w:val="009E170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5F7"/>
    <w:rsid w:val="009E78C8"/>
    <w:rsid w:val="009F01A3"/>
    <w:rsid w:val="009F02ED"/>
    <w:rsid w:val="009F047E"/>
    <w:rsid w:val="009F0D5B"/>
    <w:rsid w:val="009F16D8"/>
    <w:rsid w:val="009F1874"/>
    <w:rsid w:val="009F1A2B"/>
    <w:rsid w:val="009F224C"/>
    <w:rsid w:val="009F2CCF"/>
    <w:rsid w:val="009F2D04"/>
    <w:rsid w:val="009F307D"/>
    <w:rsid w:val="009F34AE"/>
    <w:rsid w:val="009F3686"/>
    <w:rsid w:val="009F3A16"/>
    <w:rsid w:val="009F3BEC"/>
    <w:rsid w:val="009F451D"/>
    <w:rsid w:val="009F4BC5"/>
    <w:rsid w:val="009F4BDF"/>
    <w:rsid w:val="009F4DC3"/>
    <w:rsid w:val="009F5A20"/>
    <w:rsid w:val="009F5B4F"/>
    <w:rsid w:val="009F5D30"/>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1EC"/>
    <w:rsid w:val="00A1530B"/>
    <w:rsid w:val="00A157FB"/>
    <w:rsid w:val="00A1592B"/>
    <w:rsid w:val="00A15B2C"/>
    <w:rsid w:val="00A16327"/>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3EB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5200"/>
    <w:rsid w:val="00A6611E"/>
    <w:rsid w:val="00A66778"/>
    <w:rsid w:val="00A66E8E"/>
    <w:rsid w:val="00A67225"/>
    <w:rsid w:val="00A67623"/>
    <w:rsid w:val="00A678E9"/>
    <w:rsid w:val="00A67A3E"/>
    <w:rsid w:val="00A67B64"/>
    <w:rsid w:val="00A67C28"/>
    <w:rsid w:val="00A67E61"/>
    <w:rsid w:val="00A70256"/>
    <w:rsid w:val="00A70599"/>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103"/>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0F3"/>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D7"/>
    <w:rsid w:val="00AB6FD2"/>
    <w:rsid w:val="00AB745D"/>
    <w:rsid w:val="00AB76EC"/>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D26"/>
    <w:rsid w:val="00AC5F5B"/>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2"/>
    <w:rsid w:val="00AF5475"/>
    <w:rsid w:val="00AF5513"/>
    <w:rsid w:val="00AF5631"/>
    <w:rsid w:val="00AF57E4"/>
    <w:rsid w:val="00AF5B18"/>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506"/>
    <w:rsid w:val="00B04801"/>
    <w:rsid w:val="00B049BE"/>
    <w:rsid w:val="00B0543D"/>
    <w:rsid w:val="00B0544C"/>
    <w:rsid w:val="00B05758"/>
    <w:rsid w:val="00B058D3"/>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93"/>
    <w:rsid w:val="00B202C2"/>
    <w:rsid w:val="00B202F1"/>
    <w:rsid w:val="00B2058E"/>
    <w:rsid w:val="00B205A5"/>
    <w:rsid w:val="00B2075D"/>
    <w:rsid w:val="00B209A0"/>
    <w:rsid w:val="00B209C0"/>
    <w:rsid w:val="00B2166B"/>
    <w:rsid w:val="00B21AA3"/>
    <w:rsid w:val="00B21C13"/>
    <w:rsid w:val="00B222A7"/>
    <w:rsid w:val="00B2265E"/>
    <w:rsid w:val="00B2272B"/>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38"/>
    <w:rsid w:val="00B32683"/>
    <w:rsid w:val="00B32872"/>
    <w:rsid w:val="00B32D75"/>
    <w:rsid w:val="00B33145"/>
    <w:rsid w:val="00B3361F"/>
    <w:rsid w:val="00B339CD"/>
    <w:rsid w:val="00B33FAF"/>
    <w:rsid w:val="00B342AC"/>
    <w:rsid w:val="00B34676"/>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55C2"/>
    <w:rsid w:val="00B85825"/>
    <w:rsid w:val="00B85B23"/>
    <w:rsid w:val="00B85D36"/>
    <w:rsid w:val="00B86529"/>
    <w:rsid w:val="00B86E12"/>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0F"/>
    <w:rsid w:val="00BA5D7A"/>
    <w:rsid w:val="00BA624D"/>
    <w:rsid w:val="00BA6394"/>
    <w:rsid w:val="00BA6BAD"/>
    <w:rsid w:val="00BA72BC"/>
    <w:rsid w:val="00BA7309"/>
    <w:rsid w:val="00BA73CE"/>
    <w:rsid w:val="00BA7AEC"/>
    <w:rsid w:val="00BA7C51"/>
    <w:rsid w:val="00BB01E0"/>
    <w:rsid w:val="00BB0244"/>
    <w:rsid w:val="00BB0448"/>
    <w:rsid w:val="00BB0750"/>
    <w:rsid w:val="00BB096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4B5"/>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23B"/>
    <w:rsid w:val="00BF03CF"/>
    <w:rsid w:val="00BF0634"/>
    <w:rsid w:val="00BF09CE"/>
    <w:rsid w:val="00BF0B98"/>
    <w:rsid w:val="00BF0BE6"/>
    <w:rsid w:val="00BF0C52"/>
    <w:rsid w:val="00BF1D21"/>
    <w:rsid w:val="00BF216C"/>
    <w:rsid w:val="00BF2420"/>
    <w:rsid w:val="00BF26A0"/>
    <w:rsid w:val="00BF2759"/>
    <w:rsid w:val="00BF2813"/>
    <w:rsid w:val="00BF2926"/>
    <w:rsid w:val="00BF2B38"/>
    <w:rsid w:val="00BF2C7B"/>
    <w:rsid w:val="00BF2D51"/>
    <w:rsid w:val="00BF31C0"/>
    <w:rsid w:val="00BF3622"/>
    <w:rsid w:val="00BF39D9"/>
    <w:rsid w:val="00BF3BB8"/>
    <w:rsid w:val="00BF428D"/>
    <w:rsid w:val="00BF51F6"/>
    <w:rsid w:val="00BF5C32"/>
    <w:rsid w:val="00BF5C43"/>
    <w:rsid w:val="00BF60AE"/>
    <w:rsid w:val="00BF6ACD"/>
    <w:rsid w:val="00BF6DD6"/>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7490"/>
    <w:rsid w:val="00C2760D"/>
    <w:rsid w:val="00C27AEE"/>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318"/>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6A6E"/>
    <w:rsid w:val="00C670E1"/>
    <w:rsid w:val="00C671D7"/>
    <w:rsid w:val="00C6730D"/>
    <w:rsid w:val="00C67328"/>
    <w:rsid w:val="00C67622"/>
    <w:rsid w:val="00C67702"/>
    <w:rsid w:val="00C6771C"/>
    <w:rsid w:val="00C6776A"/>
    <w:rsid w:val="00C67FF6"/>
    <w:rsid w:val="00C700AD"/>
    <w:rsid w:val="00C70140"/>
    <w:rsid w:val="00C70858"/>
    <w:rsid w:val="00C70C39"/>
    <w:rsid w:val="00C70F99"/>
    <w:rsid w:val="00C71218"/>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77BC"/>
    <w:rsid w:val="00C80084"/>
    <w:rsid w:val="00C80395"/>
    <w:rsid w:val="00C8049E"/>
    <w:rsid w:val="00C804FC"/>
    <w:rsid w:val="00C80AF5"/>
    <w:rsid w:val="00C80C5F"/>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3F53"/>
    <w:rsid w:val="00CA4DAA"/>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F1"/>
    <w:rsid w:val="00CB606B"/>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546"/>
    <w:rsid w:val="00CC27A1"/>
    <w:rsid w:val="00CC29CE"/>
    <w:rsid w:val="00CC2EC6"/>
    <w:rsid w:val="00CC3212"/>
    <w:rsid w:val="00CC337F"/>
    <w:rsid w:val="00CC3727"/>
    <w:rsid w:val="00CC3760"/>
    <w:rsid w:val="00CC423C"/>
    <w:rsid w:val="00CC4882"/>
    <w:rsid w:val="00CC4A2F"/>
    <w:rsid w:val="00CC4FA1"/>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10CE"/>
    <w:rsid w:val="00CF1B76"/>
    <w:rsid w:val="00CF26B3"/>
    <w:rsid w:val="00CF281F"/>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CB9"/>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68BB"/>
    <w:rsid w:val="00D268ED"/>
    <w:rsid w:val="00D269DE"/>
    <w:rsid w:val="00D26DED"/>
    <w:rsid w:val="00D2719E"/>
    <w:rsid w:val="00D27B3D"/>
    <w:rsid w:val="00D3022F"/>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ADD"/>
    <w:rsid w:val="00D50C5D"/>
    <w:rsid w:val="00D50D28"/>
    <w:rsid w:val="00D50F8E"/>
    <w:rsid w:val="00D512B1"/>
    <w:rsid w:val="00D5147E"/>
    <w:rsid w:val="00D51890"/>
    <w:rsid w:val="00D519D8"/>
    <w:rsid w:val="00D51B09"/>
    <w:rsid w:val="00D51ED0"/>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7F5"/>
    <w:rsid w:val="00D60A57"/>
    <w:rsid w:val="00D60E79"/>
    <w:rsid w:val="00D611F3"/>
    <w:rsid w:val="00D61897"/>
    <w:rsid w:val="00D618AB"/>
    <w:rsid w:val="00D61A59"/>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541"/>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2F7"/>
    <w:rsid w:val="00D866E9"/>
    <w:rsid w:val="00D86894"/>
    <w:rsid w:val="00D86B40"/>
    <w:rsid w:val="00D86BB2"/>
    <w:rsid w:val="00D86CDA"/>
    <w:rsid w:val="00D8757F"/>
    <w:rsid w:val="00D876C0"/>
    <w:rsid w:val="00D87747"/>
    <w:rsid w:val="00D87CA4"/>
    <w:rsid w:val="00D87DC3"/>
    <w:rsid w:val="00D87E4B"/>
    <w:rsid w:val="00D87F36"/>
    <w:rsid w:val="00D90384"/>
    <w:rsid w:val="00D90602"/>
    <w:rsid w:val="00D9060A"/>
    <w:rsid w:val="00D90C34"/>
    <w:rsid w:val="00D90D6E"/>
    <w:rsid w:val="00D9103F"/>
    <w:rsid w:val="00D9126A"/>
    <w:rsid w:val="00D917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D7F"/>
    <w:rsid w:val="00DB050B"/>
    <w:rsid w:val="00DB0559"/>
    <w:rsid w:val="00DB06DE"/>
    <w:rsid w:val="00DB072C"/>
    <w:rsid w:val="00DB0D9A"/>
    <w:rsid w:val="00DB11AA"/>
    <w:rsid w:val="00DB14D9"/>
    <w:rsid w:val="00DB15A2"/>
    <w:rsid w:val="00DB181B"/>
    <w:rsid w:val="00DB1AEC"/>
    <w:rsid w:val="00DB20BE"/>
    <w:rsid w:val="00DB22CD"/>
    <w:rsid w:val="00DB25A6"/>
    <w:rsid w:val="00DB284B"/>
    <w:rsid w:val="00DB2951"/>
    <w:rsid w:val="00DB2D19"/>
    <w:rsid w:val="00DB3288"/>
    <w:rsid w:val="00DB3BF9"/>
    <w:rsid w:val="00DB4021"/>
    <w:rsid w:val="00DB40FC"/>
    <w:rsid w:val="00DB44A2"/>
    <w:rsid w:val="00DB4F16"/>
    <w:rsid w:val="00DB50FB"/>
    <w:rsid w:val="00DB5AAA"/>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A46"/>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E1E"/>
    <w:rsid w:val="00DE5E79"/>
    <w:rsid w:val="00DE61A8"/>
    <w:rsid w:val="00DE62E6"/>
    <w:rsid w:val="00DE63E1"/>
    <w:rsid w:val="00DE714A"/>
    <w:rsid w:val="00DE7354"/>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3AA0"/>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7B1"/>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031"/>
    <w:rsid w:val="00E964AF"/>
    <w:rsid w:val="00E9662D"/>
    <w:rsid w:val="00E969DD"/>
    <w:rsid w:val="00E9709E"/>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09"/>
    <w:rsid w:val="00EB231D"/>
    <w:rsid w:val="00EB25B1"/>
    <w:rsid w:val="00EB2750"/>
    <w:rsid w:val="00EB2B9B"/>
    <w:rsid w:val="00EB30C3"/>
    <w:rsid w:val="00EB3120"/>
    <w:rsid w:val="00EB3330"/>
    <w:rsid w:val="00EB35FA"/>
    <w:rsid w:val="00EB3825"/>
    <w:rsid w:val="00EB3D50"/>
    <w:rsid w:val="00EB45BB"/>
    <w:rsid w:val="00EB470F"/>
    <w:rsid w:val="00EB472A"/>
    <w:rsid w:val="00EB4EEA"/>
    <w:rsid w:val="00EB4FEF"/>
    <w:rsid w:val="00EB551B"/>
    <w:rsid w:val="00EB5657"/>
    <w:rsid w:val="00EB6155"/>
    <w:rsid w:val="00EB77F5"/>
    <w:rsid w:val="00EB7FC2"/>
    <w:rsid w:val="00EC03BE"/>
    <w:rsid w:val="00EC04C9"/>
    <w:rsid w:val="00EC0893"/>
    <w:rsid w:val="00EC1B2D"/>
    <w:rsid w:val="00EC1D3E"/>
    <w:rsid w:val="00EC23DB"/>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DAE"/>
    <w:rsid w:val="00ED0EA4"/>
    <w:rsid w:val="00ED13C3"/>
    <w:rsid w:val="00ED1964"/>
    <w:rsid w:val="00ED1E40"/>
    <w:rsid w:val="00ED2409"/>
    <w:rsid w:val="00ED2688"/>
    <w:rsid w:val="00ED2FA5"/>
    <w:rsid w:val="00ED3308"/>
    <w:rsid w:val="00ED400A"/>
    <w:rsid w:val="00ED4436"/>
    <w:rsid w:val="00ED44B2"/>
    <w:rsid w:val="00ED5181"/>
    <w:rsid w:val="00ED5334"/>
    <w:rsid w:val="00ED53D5"/>
    <w:rsid w:val="00ED58B0"/>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72A"/>
    <w:rsid w:val="00EE3DC8"/>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375B"/>
    <w:rsid w:val="00F53774"/>
    <w:rsid w:val="00F53C31"/>
    <w:rsid w:val="00F53DE5"/>
    <w:rsid w:val="00F53EEA"/>
    <w:rsid w:val="00F54791"/>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53D"/>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B03EA"/>
    <w:rsid w:val="00FB05B8"/>
    <w:rsid w:val="00FB0BF4"/>
    <w:rsid w:val="00FB10E9"/>
    <w:rsid w:val="00FB12F5"/>
    <w:rsid w:val="00FB165B"/>
    <w:rsid w:val="00FB18CE"/>
    <w:rsid w:val="00FB1962"/>
    <w:rsid w:val="00FB1B88"/>
    <w:rsid w:val="00FB2671"/>
    <w:rsid w:val="00FB31A9"/>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9DE"/>
    <w:rsid w:val="00FE3DB3"/>
    <w:rsid w:val="00FE416C"/>
    <w:rsid w:val="00FE4458"/>
    <w:rsid w:val="00FE4882"/>
    <w:rsid w:val="00FE4CF2"/>
    <w:rsid w:val="00FE5082"/>
    <w:rsid w:val="00FE50B1"/>
    <w:rsid w:val="00FE53B6"/>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1EC"/>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8DD2706-CCDE-4B58-8DCA-759DE324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2C5D"/>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0"/>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 w:type="paragraph" w:styleId="aff6">
    <w:name w:val="Date"/>
    <w:basedOn w:val="a"/>
    <w:next w:val="a"/>
    <w:link w:val="aff7"/>
    <w:rsid w:val="00A71FB5"/>
    <w:pPr>
      <w:ind w:leftChars="2500" w:left="100"/>
    </w:pPr>
  </w:style>
  <w:style w:type="character" w:customStyle="1" w:styleId="aff7">
    <w:name w:val="日期 字符"/>
    <w:basedOn w:val="a0"/>
    <w:link w:val="aff6"/>
    <w:rsid w:val="00A71FB5"/>
    <w:rPr>
      <w:rFonts w:eastAsia="Malgun Gothic"/>
      <w:lang w:val="en-GB"/>
    </w:rPr>
  </w:style>
  <w:style w:type="paragraph" w:customStyle="1" w:styleId="textintend2">
    <w:name w:val="text intend 2"/>
    <w:basedOn w:val="a"/>
    <w:rsid w:val="001A701A"/>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1F2DB-7A52-409E-B906-CB51F269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11</Pages>
  <Words>3150</Words>
  <Characters>17137</Characters>
  <Application>Microsoft Office Word</Application>
  <DocSecurity>0</DocSecurity>
  <Lines>244</Lines>
  <Paragraphs>120</Paragraphs>
  <ScaleCrop>false</ScaleCrop>
  <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yangruonan</dc:creator>
  <cp:keywords/>
  <dc:description/>
  <cp:lastModifiedBy>songxinghua</cp:lastModifiedBy>
  <cp:revision>36</cp:revision>
  <dcterms:created xsi:type="dcterms:W3CDTF">2024-02-07T14:32:00Z</dcterms:created>
  <dcterms:modified xsi:type="dcterms:W3CDTF">2024-02-18T09:41:00Z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(3)b62MnZdgLvQK4LEZ816h5TVSfkDDq0y3BTWrcf8Qc/xHmlis5HWYU97YrZy7NfWXwLC5D+Vb
QkxPx8jqqgPdBoB7BHnH77XG/CMe0IcBpolwTKoY7q6eo03K+0omsIchqQSpZ+uKZFNvvYvf
LF+Ruj/MNy2JoitlgYpZjJOhxfA95TYoWNt9Ll+ffLZPffNjVB2MaF9huIXs3ueC4+ErT00a
Ac/ce5bPHdYPfuZP0X</vt:lpwstr>
  </property>
  <property fmtid="{D5CDD505-2E9C-101B-9397-08002B2CF9AE}" pid="3" name="_2015_ms_pID_7253431">
    <vt:lpwstr>cFFm7ldTcA6t6AJ0ExXmBORIo9BHx1irKGlzfGgv2XINnmN/E0wCvT
Rbo/dOBMAtJg0U3T1kdeq9dAL434LR3mJkks5EidF2mcmvrooT2M8CGpKqM0SUjksKMiVo/U
xtJ2nzS6XbxM2SWOqhx73oYp+cIDKeTjVyVGK/uaOaRAqKcM+84V19nlPFUbpxB7J2CFZbOy
ee+lfsoRkMdDPsuG0CjMNHrFUTMqe0+Tc3VE</vt:lpwstr>
  </property>
  <property fmtid="{D5CDD505-2E9C-101B-9397-08002B2CF9AE}" pid="4" name="_2015_ms_pID_7253432">
    <vt:lpwstr>XhIoEYma15FrUAQvttgK81c=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1706174236</vt:lpwstr>
  </property>
</Properties>
</file>