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5382AB52" w:rsidR="00127162" w:rsidRPr="009F2117"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D37A66">
        <w:rPr>
          <w:rFonts w:ascii="Times New Roman" w:eastAsia="SimSun"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SimSun" w:hAnsi="Times New Roman" w:cs="Times New Roman"/>
          <w:b/>
          <w:kern w:val="2"/>
          <w:lang w:val="en-US" w:eastAsia="zh-CN"/>
        </w:rPr>
        <w:t>3GPP TSG-</w:t>
      </w:r>
      <w:r w:rsidRPr="00D37A66">
        <w:rPr>
          <w:rFonts w:ascii="Times New Roman" w:eastAsia="SimSun" w:hAnsi="Times New Roman" w:cs="Times New Roman"/>
          <w:b/>
          <w:kern w:val="2"/>
          <w:lang w:val="en-US" w:eastAsia="zh-CN"/>
        </w:rPr>
        <w:t>RAN WG1 Meeting #</w:t>
      </w:r>
      <w:r w:rsidRPr="009F2117">
        <w:rPr>
          <w:rFonts w:ascii="Times New Roman" w:eastAsia="SimSun" w:hAnsi="Times New Roman" w:cs="Times New Roman"/>
          <w:b/>
          <w:kern w:val="2"/>
          <w:lang w:val="en-US" w:eastAsia="zh-CN"/>
        </w:rPr>
        <w:t>1</w:t>
      </w:r>
      <w:r w:rsidR="00C336AE" w:rsidRPr="009F2117">
        <w:rPr>
          <w:rFonts w:ascii="Times New Roman" w:eastAsia="SimSun" w:hAnsi="Times New Roman" w:cs="Times New Roman"/>
          <w:b/>
          <w:kern w:val="2"/>
          <w:lang w:val="en-US" w:eastAsia="zh-CN"/>
        </w:rPr>
        <w:t>1</w:t>
      </w:r>
      <w:r w:rsidR="004A5BDE" w:rsidRPr="009F2117">
        <w:rPr>
          <w:rFonts w:ascii="Times New Roman" w:eastAsia="SimSun" w:hAnsi="Times New Roman" w:cs="Times New Roman"/>
          <w:b/>
          <w:kern w:val="2"/>
          <w:lang w:val="en-US" w:eastAsia="zh-CN"/>
        </w:rPr>
        <w:t>6</w:t>
      </w:r>
      <w:r w:rsidRPr="009F2117">
        <w:rPr>
          <w:rFonts w:ascii="Times New Roman" w:eastAsia="SimSun" w:hAnsi="Times New Roman" w:cs="Times New Roman"/>
          <w:b/>
          <w:kern w:val="2"/>
          <w:lang w:val="en-US" w:eastAsia="zh-CN"/>
        </w:rPr>
        <w:tab/>
        <w:t>R1-</w:t>
      </w:r>
      <w:r w:rsidR="00180EC1" w:rsidRPr="009F2117">
        <w:rPr>
          <w:rFonts w:ascii="Times New Roman" w:eastAsia="SimSun" w:hAnsi="Times New Roman" w:cs="Times New Roman"/>
          <w:b/>
          <w:kern w:val="2"/>
          <w:lang w:val="en-US" w:eastAsia="zh-CN"/>
        </w:rPr>
        <w:t>2400129</w:t>
      </w:r>
    </w:p>
    <w:p w14:paraId="61720C67" w14:textId="601BB609" w:rsidR="00127162" w:rsidRPr="009F2117" w:rsidRDefault="003C7ED1" w:rsidP="00127162">
      <w:pPr>
        <w:autoSpaceDE w:val="0"/>
        <w:autoSpaceDN w:val="0"/>
        <w:adjustRightInd w:val="0"/>
        <w:snapToGrid w:val="0"/>
        <w:spacing w:after="120" w:line="240" w:lineRule="auto"/>
        <w:rPr>
          <w:rFonts w:ascii="Times New Roman" w:eastAsia="SimSun" w:hAnsi="Times New Roman" w:cs="Times New Roman"/>
          <w:b/>
          <w:kern w:val="2"/>
          <w:lang w:val="en-US" w:eastAsia="zh-CN"/>
        </w:rPr>
      </w:pPr>
      <w:r w:rsidRPr="009F2117">
        <w:rPr>
          <w:rFonts w:ascii="Times New Roman" w:eastAsia="SimSun" w:hAnsi="Times New Roman" w:cs="Times New Roman"/>
          <w:b/>
          <w:kern w:val="2"/>
          <w:lang w:val="en-US" w:eastAsia="zh-CN"/>
        </w:rPr>
        <w:t>A</w:t>
      </w:r>
      <w:r w:rsidRPr="00D37A66">
        <w:rPr>
          <w:rFonts w:ascii="Times New Roman" w:eastAsia="SimSun" w:hAnsi="Times New Roman" w:cs="Times New Roman"/>
          <w:b/>
          <w:kern w:val="2"/>
          <w:lang w:val="en-US" w:eastAsia="zh-CN"/>
        </w:rPr>
        <w:t>thens</w:t>
      </w:r>
      <w:r w:rsidR="00127162" w:rsidRPr="009F2117">
        <w:rPr>
          <w:rFonts w:ascii="Times New Roman" w:eastAsia="SimSun" w:hAnsi="Times New Roman" w:cs="Times New Roman"/>
          <w:b/>
          <w:kern w:val="2"/>
          <w:lang w:val="en-US" w:eastAsia="zh-CN"/>
        </w:rPr>
        <w:t>,</w:t>
      </w:r>
      <w:r w:rsidR="00C6100C" w:rsidRPr="009F2117">
        <w:rPr>
          <w:rFonts w:ascii="Times New Roman" w:eastAsia="SimSun" w:hAnsi="Times New Roman" w:cs="Times New Roman"/>
          <w:b/>
          <w:kern w:val="2"/>
          <w:lang w:val="en-US" w:eastAsia="zh-CN"/>
        </w:rPr>
        <w:t xml:space="preserve"> </w:t>
      </w:r>
      <w:r w:rsidR="00E002D5" w:rsidRPr="009F2117">
        <w:rPr>
          <w:rFonts w:ascii="Times New Roman" w:eastAsia="SimSun" w:hAnsi="Times New Roman" w:cs="Times New Roman"/>
          <w:b/>
          <w:kern w:val="2"/>
          <w:lang w:val="en-US" w:eastAsia="zh-CN"/>
        </w:rPr>
        <w:t>Greece</w:t>
      </w:r>
      <w:r w:rsidR="00C6100C" w:rsidRPr="009F2117">
        <w:rPr>
          <w:rFonts w:ascii="Times New Roman" w:eastAsia="SimSun" w:hAnsi="Times New Roman" w:cs="Times New Roman"/>
          <w:b/>
          <w:kern w:val="2"/>
          <w:lang w:val="en-US" w:eastAsia="zh-CN"/>
        </w:rPr>
        <w:t>,</w:t>
      </w:r>
      <w:r w:rsidR="00127162" w:rsidRPr="009F2117">
        <w:rPr>
          <w:rFonts w:ascii="Times New Roman" w:eastAsia="SimSun" w:hAnsi="Times New Roman" w:cs="Times New Roman"/>
          <w:b/>
          <w:kern w:val="2"/>
          <w:lang w:val="en-US" w:eastAsia="zh-CN"/>
        </w:rPr>
        <w:t xml:space="preserve"> </w:t>
      </w:r>
      <w:r w:rsidR="00D30F67" w:rsidRPr="009F2117">
        <w:rPr>
          <w:rFonts w:ascii="Times New Roman" w:eastAsia="SimSun" w:hAnsi="Times New Roman" w:cs="Times New Roman"/>
          <w:b/>
          <w:kern w:val="2"/>
          <w:lang w:val="en-US" w:eastAsia="zh-CN"/>
        </w:rPr>
        <w:t>February</w:t>
      </w:r>
      <w:r w:rsidR="00367A4D">
        <w:rPr>
          <w:rFonts w:ascii="Times New Roman" w:eastAsia="SimSun" w:hAnsi="Times New Roman" w:cs="Times New Roman"/>
          <w:b/>
          <w:kern w:val="2"/>
          <w:lang w:val="en-US" w:eastAsia="zh-CN"/>
        </w:rPr>
        <w:t xml:space="preserve"> 26</w:t>
      </w:r>
      <w:r w:rsidR="00CD01BC" w:rsidRPr="009F2117">
        <w:rPr>
          <w:rFonts w:ascii="Times New Roman" w:eastAsia="SimSun" w:hAnsi="Times New Roman" w:cs="Times New Roman"/>
          <w:b/>
          <w:kern w:val="2"/>
          <w:lang w:val="en-US" w:eastAsia="zh-CN"/>
        </w:rPr>
        <w:t xml:space="preserve">-March </w:t>
      </w:r>
      <w:r w:rsidR="00B51422" w:rsidRPr="009F2117">
        <w:rPr>
          <w:rFonts w:ascii="Times New Roman" w:eastAsia="SimSun" w:hAnsi="Times New Roman" w:cs="Times New Roman"/>
          <w:b/>
          <w:kern w:val="2"/>
          <w:lang w:val="en-US" w:eastAsia="zh-CN"/>
        </w:rPr>
        <w:t>1</w:t>
      </w:r>
      <w:r w:rsidR="00127162" w:rsidRPr="00D37A66">
        <w:rPr>
          <w:rFonts w:ascii="Times New Roman" w:eastAsia="SimSun" w:hAnsi="Times New Roman" w:cs="Times New Roman"/>
          <w:b/>
          <w:kern w:val="2"/>
          <w:lang w:val="en-US" w:eastAsia="zh-CN"/>
        </w:rPr>
        <w:t>,</w:t>
      </w:r>
      <w:r w:rsidR="008D3CA6" w:rsidRPr="009F2117">
        <w:rPr>
          <w:rFonts w:ascii="Times New Roman" w:eastAsia="SimSun" w:hAnsi="Times New Roman" w:cs="Times New Roman"/>
          <w:b/>
          <w:kern w:val="2"/>
          <w:lang w:val="en-US" w:eastAsia="zh-CN"/>
        </w:rPr>
        <w:t xml:space="preserve"> 202</w:t>
      </w:r>
      <w:r w:rsidR="00CD01BC" w:rsidRPr="009F2117">
        <w:rPr>
          <w:rFonts w:ascii="Times New Roman" w:eastAsia="SimSun" w:hAnsi="Times New Roman" w:cs="Times New Roman"/>
          <w:b/>
          <w:kern w:val="2"/>
          <w:lang w:val="en-US" w:eastAsia="zh-CN"/>
        </w:rPr>
        <w:t>4</w:t>
      </w:r>
    </w:p>
    <w:p w14:paraId="6F52A7E0" w14:textId="77777777" w:rsidR="00127162" w:rsidRPr="009F2117"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50FF421F" w14:textId="6B176F5C" w:rsidR="00127162" w:rsidRPr="006B2873"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A22B0E">
        <w:rPr>
          <w:rFonts w:ascii="Times New Roman" w:eastAsia="SimSun" w:hAnsi="Times New Roman" w:cs="Times New Roman"/>
          <w:b/>
          <w:kern w:val="2"/>
          <w:lang w:val="en-US" w:eastAsia="zh-CN"/>
        </w:rPr>
        <w:t>Agenda Item:</w:t>
      </w:r>
      <w:r w:rsidRPr="00A22B0E">
        <w:rPr>
          <w:rFonts w:ascii="Times New Roman" w:eastAsia="SimSun" w:hAnsi="Times New Roman" w:cs="Times New Roman"/>
          <w:b/>
          <w:kern w:val="2"/>
          <w:lang w:val="en-US" w:eastAsia="zh-CN"/>
        </w:rPr>
        <w:tab/>
      </w:r>
      <w:r w:rsidR="00B51422" w:rsidRPr="00387060">
        <w:rPr>
          <w:rFonts w:ascii="Times New Roman" w:eastAsia="SimSun" w:hAnsi="Times New Roman" w:cs="Times New Roman"/>
          <w:b/>
          <w:kern w:val="2"/>
          <w:lang w:val="en-US" w:eastAsia="zh-CN"/>
        </w:rPr>
        <w:t>9</w:t>
      </w:r>
      <w:r w:rsidR="00E878D4" w:rsidRPr="006B2873">
        <w:rPr>
          <w:rFonts w:ascii="Times New Roman" w:eastAsia="SimSun" w:hAnsi="Times New Roman" w:cs="Times New Roman"/>
          <w:b/>
          <w:kern w:val="2"/>
          <w:lang w:val="en-US" w:eastAsia="zh-CN"/>
        </w:rPr>
        <w:t>.</w:t>
      </w:r>
      <w:r w:rsidR="00B51422" w:rsidRPr="006B2873">
        <w:rPr>
          <w:rFonts w:ascii="Times New Roman" w:eastAsia="SimSun" w:hAnsi="Times New Roman" w:cs="Times New Roman"/>
          <w:b/>
          <w:kern w:val="2"/>
          <w:lang w:val="en-US" w:eastAsia="zh-CN"/>
        </w:rPr>
        <w:t>10</w:t>
      </w:r>
      <w:r w:rsidR="005E4770" w:rsidRPr="006B2873">
        <w:rPr>
          <w:rFonts w:ascii="Times New Roman" w:eastAsia="SimSun" w:hAnsi="Times New Roman" w:cs="Times New Roman"/>
          <w:b/>
          <w:kern w:val="2"/>
          <w:lang w:val="en-US" w:eastAsia="zh-CN"/>
        </w:rPr>
        <w:t>.1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6B2873">
        <w:rPr>
          <w:rFonts w:ascii="Times New Roman" w:eastAsia="SimSun" w:hAnsi="Times New Roman" w:cs="Times New Roman"/>
          <w:b/>
          <w:kern w:val="2"/>
          <w:lang w:val="en-US" w:eastAsia="zh-CN"/>
        </w:rPr>
        <w:t>Source:</w:t>
      </w:r>
      <w:r w:rsidRPr="006B2873">
        <w:rPr>
          <w:rFonts w:ascii="Times New Roman" w:eastAsia="SimSun" w:hAnsi="Times New Roman" w:cs="Times New Roman"/>
          <w:b/>
          <w:kern w:val="2"/>
          <w:lang w:val="en-US" w:eastAsia="zh-CN"/>
        </w:rPr>
        <w:tab/>
      </w:r>
      <w:r w:rsidR="00127162" w:rsidRPr="006B2873">
        <w:rPr>
          <w:rFonts w:ascii="Times New Roman" w:eastAsia="SimSun" w:hAnsi="Times New Roman" w:cs="Times New Roman"/>
          <w:b/>
          <w:kern w:val="2"/>
          <w:lang w:val="en-US" w:eastAsia="zh-CN"/>
        </w:rPr>
        <w:t>Huawei</w:t>
      </w:r>
      <w:r w:rsidR="00127162" w:rsidRPr="00D37A66">
        <w:rPr>
          <w:rFonts w:ascii="Times New Roman" w:eastAsia="SimSun" w:hAnsi="Times New Roman" w:cs="Times New Roman"/>
          <w:b/>
          <w:kern w:val="2"/>
          <w:lang w:val="en-US" w:eastAsia="zh-CN"/>
        </w:rPr>
        <w:t>, HiSilicon</w:t>
      </w:r>
    </w:p>
    <w:p w14:paraId="54BDDCDB" w14:textId="7CEE5FC2" w:rsidR="00127162" w:rsidRPr="00A22B0E"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F2117">
        <w:rPr>
          <w:rFonts w:ascii="Times New Roman" w:eastAsia="SimSun" w:hAnsi="Times New Roman" w:cs="Times New Roman"/>
          <w:b/>
          <w:kern w:val="2"/>
          <w:lang w:val="en-US" w:eastAsia="zh-CN"/>
        </w:rPr>
        <w:t>Title:</w:t>
      </w:r>
      <w:r w:rsidRPr="009F2117">
        <w:rPr>
          <w:rFonts w:ascii="Times New Roman" w:eastAsia="SimSun" w:hAnsi="Times New Roman" w:cs="Times New Roman"/>
          <w:b/>
          <w:kern w:val="2"/>
          <w:lang w:val="en-US" w:eastAsia="zh-CN"/>
        </w:rPr>
        <w:tab/>
      </w:r>
      <w:r w:rsidR="005A324C" w:rsidRPr="009F2117">
        <w:rPr>
          <w:rFonts w:ascii="Times New Roman" w:eastAsia="SimSun" w:hAnsi="Times New Roman" w:cs="Times New Roman"/>
          <w:b/>
          <w:kern w:val="2"/>
          <w:lang w:val="en-US" w:eastAsia="zh-CN"/>
        </w:rPr>
        <w:t>Discussions on scheduling enhancements considering RRM measurements for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606ECB">
        <w:rPr>
          <w:rFonts w:ascii="Times New Roman" w:eastAsia="SimSun" w:hAnsi="Times New Roman" w:cs="Times New Roman"/>
          <w:b/>
          <w:kern w:val="2"/>
          <w:lang w:val="en-US" w:eastAsia="zh-CN"/>
        </w:rPr>
        <w:t>Document for:</w:t>
      </w:r>
      <w:r w:rsidRPr="00606ECB">
        <w:rPr>
          <w:rFonts w:ascii="Times New Roman" w:eastAsia="SimSun"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B41BA3">
        <w:rPr>
          <w:rFonts w:ascii="Times New Roman" w:eastAsia="SimSun" w:hAnsi="Times New Roman" w:cs="Times New Roman"/>
          <w:b/>
          <w:bCs/>
          <w:sz w:val="28"/>
          <w:szCs w:val="28"/>
          <w:lang w:val="x-none"/>
        </w:rPr>
        <w:t>Introduction</w:t>
      </w:r>
    </w:p>
    <w:p w14:paraId="3B420109" w14:textId="61544281" w:rsidR="00127162" w:rsidRPr="00606ECB" w:rsidRDefault="009B2144" w:rsidP="003D54A8">
      <w:pPr>
        <w:autoSpaceDE w:val="0"/>
        <w:autoSpaceDN w:val="0"/>
        <w:adjustRightInd w:val="0"/>
        <w:snapToGrid w:val="0"/>
        <w:spacing w:after="120" w:line="240" w:lineRule="auto"/>
        <w:jc w:val="both"/>
        <w:rPr>
          <w:rFonts w:ascii="Times New Roman" w:eastAsia="SimSun" w:hAnsi="Times New Roman" w:cs="Times New Roman"/>
          <w:sz w:val="21"/>
          <w:szCs w:val="21"/>
        </w:rPr>
      </w:pPr>
      <w:r w:rsidRPr="00B41BA3">
        <w:rPr>
          <w:rFonts w:ascii="Times New Roman" w:eastAsia="SimSun" w:hAnsi="Times New Roman" w:cs="Times New Roman"/>
          <w:sz w:val="21"/>
          <w:szCs w:val="21"/>
        </w:rPr>
        <w:t>For RAN Rel-19, a new WID</w:t>
      </w:r>
      <w:r w:rsidRPr="00D37A66">
        <w:rPr>
          <w:rFonts w:ascii="Times New Roman" w:eastAsia="SimSun" w:hAnsi="Times New Roman" w:cs="Times New Roman"/>
          <w:sz w:val="21"/>
          <w:szCs w:val="21"/>
          <w:lang w:eastAsia="zh-CN"/>
        </w:rPr>
        <w:t xml:space="preserve"> </w:t>
      </w:r>
      <w:r w:rsidRPr="009F2117">
        <w:rPr>
          <w:rFonts w:ascii="Times New Roman" w:eastAsia="SimSun" w:hAnsi="Times New Roman" w:cs="Times New Roman"/>
          <w:sz w:val="21"/>
          <w:szCs w:val="21"/>
          <w:lang w:eastAsia="zh-CN"/>
        </w:rPr>
        <w:t xml:space="preserve">has been approved in </w:t>
      </w:r>
      <w:r w:rsidR="00D457C1" w:rsidRPr="009F2117">
        <w:rPr>
          <w:rFonts w:ascii="Times New Roman" w:eastAsia="SimSun" w:hAnsi="Times New Roman" w:cs="Times New Roman"/>
          <w:sz w:val="21"/>
          <w:szCs w:val="21"/>
        </w:rPr>
        <w:t>RAN#10</w:t>
      </w:r>
      <w:r w:rsidR="009F79AA" w:rsidRPr="009F2117">
        <w:rPr>
          <w:rFonts w:ascii="Times New Roman" w:eastAsia="SimSun" w:hAnsi="Times New Roman" w:cs="Times New Roman"/>
          <w:sz w:val="21"/>
          <w:szCs w:val="21"/>
        </w:rPr>
        <w:t>2</w:t>
      </w:r>
      <w:r w:rsidRPr="009F2117">
        <w:rPr>
          <w:rFonts w:ascii="Times New Roman" w:eastAsia="SimSun" w:hAnsi="Times New Roman" w:cs="Times New Roman"/>
          <w:sz w:val="21"/>
          <w:szCs w:val="21"/>
        </w:rPr>
        <w:t xml:space="preserve"> with the following </w:t>
      </w:r>
      <w:r w:rsidR="007C71E6">
        <w:rPr>
          <w:rFonts w:ascii="Times New Roman" w:eastAsia="SimSun" w:hAnsi="Times New Roman" w:cs="Times New Roman"/>
          <w:sz w:val="21"/>
          <w:szCs w:val="21"/>
        </w:rPr>
        <w:t>work on XR enhancements</w:t>
      </w:r>
      <w:r w:rsidRPr="009F2117">
        <w:rPr>
          <w:rFonts w:ascii="Times New Roman" w:eastAsia="SimSun" w:hAnsi="Times New Roman" w:cs="Times New Roman"/>
          <w:sz w:val="21"/>
          <w:szCs w:val="21"/>
        </w:rPr>
        <w:t xml:space="preserve">: </w:t>
      </w:r>
      <w:r w:rsidR="000D27E1" w:rsidRPr="009F2117">
        <w:rPr>
          <w:rFonts w:ascii="Times New Roman" w:eastAsia="SimSun" w:hAnsi="Times New Roman" w:cs="Times New Roman"/>
          <w:sz w:val="21"/>
          <w:szCs w:val="21"/>
        </w:rPr>
        <w:t xml:space="preserve">multi-modality, </w:t>
      </w:r>
      <w:r w:rsidR="00C50007" w:rsidRPr="009F2117">
        <w:rPr>
          <w:rFonts w:ascii="Times New Roman" w:eastAsia="SimSun" w:hAnsi="Times New Roman" w:cs="Times New Roman"/>
          <w:sz w:val="21"/>
          <w:szCs w:val="21"/>
        </w:rPr>
        <w:t>enhancements to enable transmission</w:t>
      </w:r>
      <w:r w:rsidR="00A0242D" w:rsidRPr="009F2117">
        <w:rPr>
          <w:rFonts w:ascii="Times New Roman" w:eastAsia="SimSun" w:hAnsi="Times New Roman" w:cs="Times New Roman"/>
          <w:sz w:val="21"/>
          <w:szCs w:val="21"/>
        </w:rPr>
        <w:t>/reception in gaps/</w:t>
      </w:r>
      <w:r w:rsidR="00C50007" w:rsidRPr="009F2117">
        <w:rPr>
          <w:rFonts w:ascii="Times New Roman" w:eastAsia="SimSun" w:hAnsi="Times New Roman" w:cs="Times New Roman"/>
          <w:sz w:val="21"/>
          <w:szCs w:val="21"/>
        </w:rPr>
        <w:t>restrictions caused by RRM measurements, enhancements for scheduling</w:t>
      </w:r>
      <w:r w:rsidR="00B316DE" w:rsidRPr="00A22B0E">
        <w:rPr>
          <w:rFonts w:ascii="Times New Roman" w:eastAsia="SimSun" w:hAnsi="Times New Roman" w:cs="Times New Roman"/>
          <w:sz w:val="21"/>
          <w:szCs w:val="21"/>
        </w:rPr>
        <w:t xml:space="preserve">, </w:t>
      </w:r>
      <w:r w:rsidR="00C50007" w:rsidRPr="00387060">
        <w:rPr>
          <w:rFonts w:ascii="Times New Roman" w:eastAsia="SimSun" w:hAnsi="Times New Roman" w:cs="Times New Roman"/>
          <w:sz w:val="21"/>
          <w:szCs w:val="21"/>
        </w:rPr>
        <w:t>user plane</w:t>
      </w:r>
      <w:r w:rsidR="00B316DE" w:rsidRPr="006B2873">
        <w:rPr>
          <w:rFonts w:ascii="Times New Roman" w:eastAsia="SimSun" w:hAnsi="Times New Roman" w:cs="Times New Roman"/>
          <w:sz w:val="21"/>
          <w:szCs w:val="21"/>
        </w:rPr>
        <w:t xml:space="preserve"> enhancements</w:t>
      </w:r>
      <w:r w:rsidR="00C50007" w:rsidRPr="006B2873">
        <w:rPr>
          <w:rFonts w:ascii="Times New Roman" w:eastAsia="SimSun" w:hAnsi="Times New Roman" w:cs="Times New Roman"/>
          <w:sz w:val="21"/>
          <w:szCs w:val="21"/>
        </w:rPr>
        <w:t xml:space="preserve"> and so on.</w:t>
      </w:r>
      <w:r w:rsidR="00B316DE" w:rsidRPr="006B2873">
        <w:rPr>
          <w:rFonts w:ascii="Times New Roman" w:eastAsia="SimSun" w:hAnsi="Times New Roman" w:cs="Times New Roman"/>
          <w:sz w:val="21"/>
          <w:szCs w:val="21"/>
        </w:rPr>
        <w:t xml:space="preserve"> The </w:t>
      </w:r>
      <w:r w:rsidR="00FC7B62" w:rsidRPr="006B2873">
        <w:rPr>
          <w:rFonts w:ascii="Times New Roman" w:eastAsia="SimSun" w:hAnsi="Times New Roman" w:cs="Times New Roman"/>
          <w:sz w:val="21"/>
          <w:szCs w:val="21"/>
        </w:rPr>
        <w:t>RAN1</w:t>
      </w:r>
      <w:r w:rsidR="007C71E6">
        <w:rPr>
          <w:rFonts w:ascii="Times New Roman" w:eastAsia="SimSun" w:hAnsi="Times New Roman" w:cs="Times New Roman"/>
          <w:sz w:val="21"/>
          <w:szCs w:val="21"/>
        </w:rPr>
        <w:t>-</w:t>
      </w:r>
      <w:r w:rsidR="00FC7B62" w:rsidRPr="006B2873">
        <w:rPr>
          <w:rFonts w:ascii="Times New Roman" w:eastAsia="SimSun" w:hAnsi="Times New Roman" w:cs="Times New Roman"/>
          <w:sz w:val="21"/>
          <w:szCs w:val="21"/>
        </w:rPr>
        <w:t>led objective in Rel-</w:t>
      </w:r>
      <w:r w:rsidR="00340083" w:rsidRPr="006B2873">
        <w:rPr>
          <w:rFonts w:ascii="Times New Roman" w:eastAsia="SimSun" w:hAnsi="Times New Roman" w:cs="Times New Roman"/>
          <w:sz w:val="21"/>
          <w:szCs w:val="21"/>
        </w:rPr>
        <w:t xml:space="preserve">19 </w:t>
      </w:r>
      <w:r w:rsidR="00FC7B62" w:rsidRPr="006B2873">
        <w:rPr>
          <w:rFonts w:ascii="Times New Roman" w:eastAsia="SimSun" w:hAnsi="Times New Roman" w:cs="Times New Roman"/>
          <w:sz w:val="21"/>
          <w:szCs w:val="21"/>
        </w:rPr>
        <w:t xml:space="preserve">XR phy3 objectives is </w:t>
      </w:r>
      <w:r w:rsidR="00B316DE" w:rsidRPr="00606ECB">
        <w:rPr>
          <w:rFonts w:ascii="Times New Roman" w:eastAsia="SimSun" w:hAnsi="Times New Roman" w:cs="Times New Roman"/>
          <w:sz w:val="21"/>
          <w:szCs w:val="21"/>
        </w:rPr>
        <w:t>as follows</w:t>
      </w:r>
      <w:r w:rsidR="00184C45" w:rsidRPr="00606ECB">
        <w:rPr>
          <w:rFonts w:ascii="Times New Roman" w:eastAsia="SimSun" w:hAnsi="Times New Roman" w:cs="Times New Roman"/>
          <w:sz w:val="21"/>
          <w:szCs w:val="21"/>
        </w:rPr>
        <w:t>:</w:t>
      </w:r>
    </w:p>
    <w:tbl>
      <w:tblPr>
        <w:tblStyle w:val="TableGrid"/>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6D5A5BB5"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8A6B6E">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Heading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Heading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07A8188C" w:rsidR="00442032" w:rsidRPr="00B41BA3" w:rsidRDefault="00F22FCD" w:rsidP="007F72FF">
            <w:pPr>
              <w:pStyle w:val="Guidance"/>
              <w:rPr>
                <w:i w:val="0"/>
                <w:iCs/>
                <w:sz w:val="21"/>
                <w:szCs w:val="21"/>
              </w:rPr>
            </w:pPr>
            <w:r>
              <w:rPr>
                <w:i w:val="0"/>
                <w:iCs/>
                <w:sz w:val="21"/>
                <w:szCs w:val="21"/>
              </w:rPr>
              <w:t>…</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asurements, or other scheduling restrictions et</w:t>
            </w:r>
            <w:r w:rsidRPr="00365945">
              <w:rPr>
                <w:bCs/>
                <w:sz w:val="21"/>
                <w:szCs w:val="21"/>
              </w:rPr>
              <w:t xml:space="preserve">c).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4B64A4AE" w:rsidR="00826731" w:rsidRPr="00387060" w:rsidRDefault="00FA28EE" w:rsidP="003D54A8">
      <w:pPr>
        <w:autoSpaceDE w:val="0"/>
        <w:autoSpaceDN w:val="0"/>
        <w:adjustRightInd w:val="0"/>
        <w:snapToGrid w:val="0"/>
        <w:spacing w:after="120" w:line="240" w:lineRule="auto"/>
        <w:jc w:val="both"/>
        <w:rPr>
          <w:rFonts w:ascii="Times New Roman" w:eastAsia="SimSun" w:hAnsi="Times New Roman" w:cs="Times New Roman"/>
          <w:lang w:eastAsia="zh-CN"/>
        </w:rPr>
      </w:pPr>
      <w:r w:rsidRPr="009F2117">
        <w:rPr>
          <w:rFonts w:ascii="Times New Roman" w:eastAsia="SimSun" w:hAnsi="Times New Roman" w:cs="Times New Roman"/>
          <w:lang w:eastAsia="zh-CN"/>
        </w:rPr>
        <w:t>In this contribution, we provide our views on</w:t>
      </w:r>
      <w:r w:rsidR="006B0673" w:rsidRPr="009F2117">
        <w:rPr>
          <w:rFonts w:ascii="Times New Roman" w:eastAsia="SimSun" w:hAnsi="Times New Roman" w:cs="Times New Roman"/>
          <w:lang w:eastAsia="zh-CN"/>
        </w:rPr>
        <w:t xml:space="preserve"> </w:t>
      </w:r>
      <w:r w:rsidR="006446F5" w:rsidRPr="009F2117">
        <w:rPr>
          <w:rFonts w:ascii="Times New Roman" w:eastAsia="SimSun" w:hAnsi="Times New Roman" w:cs="Times New Roman"/>
          <w:lang w:eastAsia="zh-CN"/>
        </w:rPr>
        <w:t>enhancements to enable transmission/reception in gaps/restrictions that are caused by RRM measurements</w:t>
      </w:r>
      <w:r w:rsidR="00B27E4C" w:rsidRPr="009F2117">
        <w:rPr>
          <w:rFonts w:ascii="Times New Roman" w:eastAsia="SimSun" w:hAnsi="Times New Roman" w:cs="Times New Roman"/>
          <w:lang w:eastAsia="zh-CN"/>
        </w:rPr>
        <w:t xml:space="preserve">, including </w:t>
      </w:r>
      <w:r w:rsidR="003B73D1" w:rsidRPr="009F2117">
        <w:rPr>
          <w:rFonts w:ascii="Times New Roman" w:eastAsia="SimSun" w:hAnsi="Times New Roman" w:cs="Times New Roman"/>
          <w:lang w:eastAsia="zh-CN"/>
        </w:rPr>
        <w:t>R</w:t>
      </w:r>
      <w:r w:rsidR="006E3605" w:rsidRPr="009F2117">
        <w:rPr>
          <w:rFonts w:ascii="Times New Roman" w:eastAsia="SimSun" w:hAnsi="Times New Roman" w:cs="Times New Roman"/>
          <w:lang w:eastAsia="zh-CN"/>
        </w:rPr>
        <w:t>RM measurements with measurement gaps, RRM measurements without measurement gaps</w:t>
      </w:r>
      <w:r w:rsidR="0024018E" w:rsidRPr="00A22B0E">
        <w:rPr>
          <w:rFonts w:ascii="Times New Roman" w:eastAsia="SimSun" w:hAnsi="Times New Roman" w:cs="Times New Roman"/>
          <w:lang w:eastAsia="zh-CN"/>
        </w:rPr>
        <w:t xml:space="preserve"> etc. </w:t>
      </w:r>
    </w:p>
    <w:p w14:paraId="6FEA4B75" w14:textId="29395186" w:rsidR="00FC72E8" w:rsidRPr="00606E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606ECB">
        <w:rPr>
          <w:rFonts w:ascii="Times New Roman" w:eastAsia="SimSun" w:hAnsi="Times New Roman" w:cs="Times New Roman"/>
          <w:b/>
          <w:bCs/>
          <w:sz w:val="28"/>
          <w:szCs w:val="28"/>
          <w:lang w:val="en-US"/>
        </w:rPr>
        <w:t>Discussions</w:t>
      </w:r>
    </w:p>
    <w:p w14:paraId="6B646EF6" w14:textId="6DA316B5" w:rsidR="001A32A3" w:rsidRPr="00904AAE" w:rsidRDefault="007F0CAC" w:rsidP="00E57B48">
      <w:pPr>
        <w:pStyle w:val="Heading2"/>
        <w:rPr>
          <w:lang w:eastAsia="zh-CN"/>
        </w:rPr>
      </w:pPr>
      <w:r w:rsidRPr="00904AAE">
        <w:rPr>
          <w:lang w:eastAsia="zh-CN"/>
        </w:rPr>
        <w:t>Scheduling restrictions due to RRM measurements</w:t>
      </w:r>
    </w:p>
    <w:p w14:paraId="5C21B113" w14:textId="5B509E19" w:rsidR="00A06A4F" w:rsidRPr="00E11435" w:rsidRDefault="00067ABF" w:rsidP="00AA3CD4">
      <w:pPr>
        <w:jc w:val="both"/>
        <w:rPr>
          <w:lang w:eastAsia="zh-CN"/>
        </w:rPr>
      </w:pPr>
      <w:r>
        <w:rPr>
          <w:rFonts w:ascii="Times New Roman" w:eastAsia="SimSun" w:hAnsi="Times New Roman" w:cs="Times New Roman"/>
          <w:lang w:eastAsia="zh-CN"/>
        </w:rPr>
        <w:t xml:space="preserve">In the current spec, the RRM measurements can be classified from the following three dimensions:  </w:t>
      </w:r>
      <w:r w:rsidR="00C507AE">
        <w:rPr>
          <w:rFonts w:ascii="Times New Roman" w:eastAsia="SimSun" w:hAnsi="Times New Roman" w:cs="Times New Roman"/>
          <w:lang w:eastAsia="zh-CN"/>
        </w:rPr>
        <w:t xml:space="preserve">1) </w:t>
      </w:r>
      <w:r w:rsidR="00070449">
        <w:rPr>
          <w:rFonts w:ascii="Times New Roman" w:eastAsia="SimSun" w:hAnsi="Times New Roman" w:cs="Times New Roman"/>
          <w:lang w:eastAsia="zh-CN"/>
        </w:rPr>
        <w:t xml:space="preserve">Depending on whether </w:t>
      </w:r>
      <w:r w:rsidR="00EF7B34" w:rsidRPr="001B2748">
        <w:rPr>
          <w:rFonts w:ascii="Times New Roman" w:eastAsia="SimSun" w:hAnsi="Times New Roman" w:cs="Times New Roman"/>
          <w:lang w:eastAsia="zh-CN"/>
        </w:rPr>
        <w:t xml:space="preserve">the </w:t>
      </w:r>
      <w:r w:rsidR="001D1B2F">
        <w:rPr>
          <w:rFonts w:ascii="Times New Roman" w:eastAsia="SimSun" w:hAnsi="Times New Roman" w:cs="Times New Roman"/>
          <w:lang w:eastAsia="zh-CN"/>
        </w:rPr>
        <w:t xml:space="preserve">centre frequency of the SSB of the serving cell and of the neighbour cell are </w:t>
      </w:r>
      <w:r w:rsidR="007C71E6">
        <w:rPr>
          <w:rFonts w:ascii="Times New Roman" w:eastAsia="SimSun" w:hAnsi="Times New Roman" w:cs="Times New Roman"/>
          <w:lang w:eastAsia="zh-CN"/>
        </w:rPr>
        <w:t xml:space="preserve">the same </w:t>
      </w:r>
      <w:r w:rsidR="001D1B2F">
        <w:rPr>
          <w:rFonts w:ascii="Times New Roman" w:eastAsia="SimSun" w:hAnsi="Times New Roman" w:cs="Times New Roman"/>
          <w:lang w:eastAsia="zh-CN"/>
        </w:rPr>
        <w:t xml:space="preserve">or </w:t>
      </w:r>
      <w:r w:rsidR="007C71E6">
        <w:rPr>
          <w:rFonts w:ascii="Times New Roman" w:eastAsia="SimSun" w:hAnsi="Times New Roman" w:cs="Times New Roman"/>
          <w:lang w:eastAsia="zh-CN"/>
        </w:rPr>
        <w:t>different</w:t>
      </w:r>
      <w:r w:rsidR="00EF7B34" w:rsidRPr="001B2748">
        <w:rPr>
          <w:rFonts w:ascii="Times New Roman" w:eastAsia="SimSun" w:hAnsi="Times New Roman" w:cs="Times New Roman"/>
          <w:lang w:eastAsia="zh-CN"/>
        </w:rPr>
        <w:t xml:space="preserve">, the </w:t>
      </w:r>
      <w:r w:rsidR="00352DCE" w:rsidRPr="00D37A66">
        <w:rPr>
          <w:rFonts w:ascii="Times New Roman" w:eastAsia="SimSun" w:hAnsi="Times New Roman" w:cs="Times New Roman"/>
          <w:lang w:eastAsia="zh-CN"/>
        </w:rPr>
        <w:t>R</w:t>
      </w:r>
      <w:r w:rsidR="00352DCE" w:rsidRPr="009F2117">
        <w:rPr>
          <w:rFonts w:ascii="Times New Roman" w:eastAsia="SimSun" w:hAnsi="Times New Roman" w:cs="Times New Roman"/>
          <w:lang w:eastAsia="zh-CN"/>
        </w:rPr>
        <w:t xml:space="preserve">RM </w:t>
      </w:r>
      <w:r w:rsidR="00352DCE" w:rsidRPr="00D37A66">
        <w:rPr>
          <w:rFonts w:ascii="Times New Roman" w:eastAsia="SimSun" w:hAnsi="Times New Roman" w:cs="Times New Roman"/>
          <w:lang w:eastAsia="zh-CN"/>
        </w:rPr>
        <w:t>m</w:t>
      </w:r>
      <w:r w:rsidR="00352DCE" w:rsidRPr="009F2117">
        <w:rPr>
          <w:rFonts w:ascii="Times New Roman" w:eastAsia="SimSun" w:hAnsi="Times New Roman" w:cs="Times New Roman"/>
          <w:lang w:eastAsia="zh-CN"/>
        </w:rPr>
        <w:t xml:space="preserve">easurements </w:t>
      </w:r>
      <w:r w:rsidR="00092704" w:rsidRPr="009F2117">
        <w:rPr>
          <w:rFonts w:ascii="Times New Roman" w:eastAsia="SimSun" w:hAnsi="Times New Roman" w:cs="Times New Roman"/>
          <w:lang w:eastAsia="zh-CN"/>
        </w:rPr>
        <w:t>can be classified into intra-frequency measurement and inter-frequency measurement</w:t>
      </w:r>
      <w:r w:rsidR="001D1B2F">
        <w:rPr>
          <w:rFonts w:ascii="Times New Roman" w:eastAsia="SimSun" w:hAnsi="Times New Roman" w:cs="Times New Roman"/>
          <w:lang w:eastAsia="zh-CN"/>
        </w:rPr>
        <w:t xml:space="preserve">; 2) </w:t>
      </w:r>
      <w:r w:rsidR="00AE142A">
        <w:rPr>
          <w:rFonts w:ascii="Times New Roman" w:eastAsia="SimSun" w:hAnsi="Times New Roman" w:cs="Times New Roman"/>
          <w:lang w:eastAsia="zh-CN"/>
        </w:rPr>
        <w:t>T</w:t>
      </w:r>
      <w:r w:rsidR="00CA4B77" w:rsidRPr="009F2117">
        <w:rPr>
          <w:rFonts w:ascii="Times New Roman" w:eastAsia="SimSun" w:hAnsi="Times New Roman" w:cs="Times New Roman"/>
          <w:lang w:eastAsia="zh-CN"/>
        </w:rPr>
        <w:t xml:space="preserve">he RRM measurements can be classified into </w:t>
      </w:r>
      <w:r w:rsidR="00A16748" w:rsidRPr="009F2117">
        <w:rPr>
          <w:rFonts w:ascii="Times New Roman" w:eastAsia="SimSun" w:hAnsi="Times New Roman" w:cs="Times New Roman"/>
          <w:lang w:eastAsia="zh-CN"/>
        </w:rPr>
        <w:t>SSB based</w:t>
      </w:r>
      <w:r w:rsidR="00CA4B77" w:rsidRPr="009F2117">
        <w:rPr>
          <w:rFonts w:ascii="Times New Roman" w:eastAsia="SimSun" w:hAnsi="Times New Roman" w:cs="Times New Roman"/>
          <w:lang w:eastAsia="zh-CN"/>
        </w:rPr>
        <w:t xml:space="preserve"> measurements and </w:t>
      </w:r>
      <w:r w:rsidR="00A16748" w:rsidRPr="009F2117">
        <w:rPr>
          <w:rFonts w:ascii="Times New Roman" w:eastAsia="SimSun" w:hAnsi="Times New Roman" w:cs="Times New Roman"/>
          <w:lang w:eastAsia="zh-CN"/>
        </w:rPr>
        <w:t>CSI-RS based</w:t>
      </w:r>
      <w:r w:rsidR="00CA4B77" w:rsidRPr="009F2117">
        <w:rPr>
          <w:rFonts w:ascii="Times New Roman" w:eastAsia="SimSun" w:hAnsi="Times New Roman" w:cs="Times New Roman"/>
          <w:lang w:eastAsia="zh-CN"/>
        </w:rPr>
        <w:t xml:space="preserve"> measurements</w:t>
      </w:r>
      <w:r w:rsidR="00365945">
        <w:rPr>
          <w:rFonts w:ascii="Times New Roman" w:eastAsia="SimSun" w:hAnsi="Times New Roman" w:cs="Times New Roman"/>
          <w:lang w:eastAsia="zh-CN"/>
        </w:rPr>
        <w:t xml:space="preserve"> </w:t>
      </w:r>
      <w:r w:rsidR="00365945">
        <w:rPr>
          <w:rFonts w:ascii="Times New Roman" w:eastAsia="SimSun" w:hAnsi="Times New Roman" w:cs="Times New Roman" w:hint="eastAsia"/>
          <w:lang w:eastAsia="zh-CN"/>
        </w:rPr>
        <w:t>as</w:t>
      </w:r>
      <w:r w:rsidR="00365945">
        <w:rPr>
          <w:rFonts w:ascii="Times New Roman" w:eastAsia="SimSun" w:hAnsi="Times New Roman" w:cs="Times New Roman"/>
          <w:lang w:eastAsia="zh-CN"/>
        </w:rPr>
        <w:t xml:space="preserve"> per the types of the signals to be measured</w:t>
      </w:r>
      <w:r w:rsidR="00432030">
        <w:rPr>
          <w:rFonts w:ascii="Times New Roman" w:eastAsia="SimSun" w:hAnsi="Times New Roman" w:cs="Times New Roman"/>
          <w:lang w:eastAsia="zh-CN"/>
        </w:rPr>
        <w:t>;</w:t>
      </w:r>
      <w:r w:rsidR="00432030" w:rsidRPr="00432030">
        <w:rPr>
          <w:rFonts w:ascii="Times New Roman" w:eastAsia="SimSun" w:hAnsi="Times New Roman" w:cs="Times New Roman"/>
          <w:lang w:eastAsia="zh-CN"/>
        </w:rPr>
        <w:t xml:space="preserve"> </w:t>
      </w:r>
      <w:r w:rsidR="00432030">
        <w:rPr>
          <w:rFonts w:ascii="Times New Roman" w:eastAsia="SimSun" w:hAnsi="Times New Roman" w:cs="Times New Roman"/>
          <w:lang w:eastAsia="zh-CN"/>
        </w:rPr>
        <w:t>3)</w:t>
      </w:r>
      <w:r w:rsidR="00CA4B77" w:rsidRPr="009F2117">
        <w:rPr>
          <w:rFonts w:ascii="Times New Roman" w:eastAsia="SimSun" w:hAnsi="Times New Roman" w:cs="Times New Roman"/>
          <w:lang w:eastAsia="zh-CN"/>
        </w:rPr>
        <w:t xml:space="preserve"> </w:t>
      </w:r>
      <w:r w:rsidR="00BA309C" w:rsidRPr="009F2117">
        <w:rPr>
          <w:rFonts w:ascii="Times New Roman" w:eastAsia="SimSun" w:hAnsi="Times New Roman" w:cs="Times New Roman"/>
          <w:lang w:eastAsia="zh-CN"/>
        </w:rPr>
        <w:t xml:space="preserve">From the perspective of </w:t>
      </w:r>
      <w:r w:rsidR="00272F05">
        <w:rPr>
          <w:rFonts w:ascii="Times New Roman" w:eastAsia="SimSun" w:hAnsi="Times New Roman" w:cs="Times New Roman"/>
          <w:lang w:eastAsia="zh-CN"/>
        </w:rPr>
        <w:t>whether measurement gap is configured or not</w:t>
      </w:r>
      <w:r w:rsidR="00394494">
        <w:rPr>
          <w:rFonts w:ascii="Times New Roman" w:eastAsia="SimSun" w:hAnsi="Times New Roman" w:cs="Times New Roman"/>
          <w:lang w:eastAsia="zh-CN"/>
        </w:rPr>
        <w:t xml:space="preserve">, </w:t>
      </w:r>
      <w:r w:rsidR="00BA309C" w:rsidRPr="00387060">
        <w:rPr>
          <w:rFonts w:ascii="Times New Roman" w:eastAsia="SimSun" w:hAnsi="Times New Roman" w:cs="Times New Roman"/>
          <w:lang w:eastAsia="zh-CN"/>
        </w:rPr>
        <w:t xml:space="preserve">RRM measurements can be </w:t>
      </w:r>
      <w:r w:rsidR="00040956" w:rsidRPr="009F2117">
        <w:rPr>
          <w:rFonts w:ascii="Times New Roman" w:eastAsia="SimSun" w:hAnsi="Times New Roman" w:cs="Times New Roman"/>
          <w:lang w:eastAsia="zh-CN"/>
        </w:rPr>
        <w:t xml:space="preserve">classified </w:t>
      </w:r>
      <w:r w:rsidR="00BA309C" w:rsidRPr="00387060">
        <w:rPr>
          <w:rFonts w:ascii="Times New Roman" w:eastAsia="SimSun" w:hAnsi="Times New Roman" w:cs="Times New Roman"/>
          <w:lang w:eastAsia="zh-CN"/>
        </w:rPr>
        <w:t>into measurements</w:t>
      </w:r>
      <w:r w:rsidR="00BA309C" w:rsidRPr="00606ECB">
        <w:rPr>
          <w:rFonts w:ascii="Times New Roman" w:eastAsia="SimSun" w:hAnsi="Times New Roman" w:cs="Times New Roman"/>
          <w:lang w:eastAsia="zh-CN"/>
        </w:rPr>
        <w:t xml:space="preserve"> </w:t>
      </w:r>
      <w:r w:rsidR="00AE7B2F">
        <w:rPr>
          <w:rFonts w:ascii="Times New Roman" w:eastAsia="SimSun" w:hAnsi="Times New Roman" w:cs="Times New Roman"/>
          <w:lang w:eastAsia="zh-CN"/>
        </w:rPr>
        <w:t xml:space="preserve">with and </w:t>
      </w:r>
      <w:r w:rsidR="00BA309C" w:rsidRPr="00606ECB">
        <w:rPr>
          <w:rFonts w:ascii="Times New Roman" w:eastAsia="SimSun" w:hAnsi="Times New Roman" w:cs="Times New Roman"/>
          <w:lang w:eastAsia="zh-CN"/>
        </w:rPr>
        <w:t>with</w:t>
      </w:r>
      <w:r w:rsidR="007B5233">
        <w:rPr>
          <w:rFonts w:ascii="Times New Roman" w:eastAsia="SimSun" w:hAnsi="Times New Roman" w:cs="Times New Roman"/>
          <w:lang w:eastAsia="zh-CN"/>
        </w:rPr>
        <w:t>out</w:t>
      </w:r>
      <w:r w:rsidR="00BA309C" w:rsidRPr="00606ECB">
        <w:rPr>
          <w:rFonts w:ascii="Times New Roman" w:eastAsia="SimSun" w:hAnsi="Times New Roman" w:cs="Times New Roman"/>
          <w:lang w:eastAsia="zh-CN"/>
        </w:rPr>
        <w:t xml:space="preserve"> measurement gaps</w:t>
      </w:r>
      <w:r w:rsidR="009E2F32">
        <w:rPr>
          <w:rFonts w:ascii="Times New Roman" w:eastAsia="SimSun" w:hAnsi="Times New Roman" w:cs="Times New Roman"/>
          <w:lang w:eastAsia="zh-CN"/>
        </w:rPr>
        <w:t xml:space="preserve"> </w:t>
      </w:r>
      <w:r w:rsidR="009E2F32">
        <w:rPr>
          <w:rFonts w:ascii="Times New Roman" w:eastAsia="SimSun" w:hAnsi="Times New Roman" w:cs="Times New Roman"/>
          <w:lang w:eastAsia="zh-CN"/>
        </w:rPr>
        <w:fldChar w:fldCharType="begin"/>
      </w:r>
      <w:r w:rsidR="009E2F32">
        <w:rPr>
          <w:rFonts w:ascii="Times New Roman" w:eastAsia="SimSun" w:hAnsi="Times New Roman" w:cs="Times New Roman"/>
          <w:lang w:eastAsia="zh-CN"/>
        </w:rPr>
        <w:instrText xml:space="preserve"> REF _Ref151111465 \r \h </w:instrText>
      </w:r>
      <w:r w:rsidR="009E2F32">
        <w:rPr>
          <w:rFonts w:ascii="Times New Roman" w:eastAsia="SimSun" w:hAnsi="Times New Roman" w:cs="Times New Roman"/>
          <w:lang w:eastAsia="zh-CN"/>
        </w:rPr>
      </w:r>
      <w:r w:rsidR="009E2F32">
        <w:rPr>
          <w:rFonts w:ascii="Times New Roman" w:eastAsia="SimSun" w:hAnsi="Times New Roman" w:cs="Times New Roman"/>
          <w:lang w:eastAsia="zh-CN"/>
        </w:rPr>
        <w:fldChar w:fldCharType="separate"/>
      </w:r>
      <w:r w:rsidR="009E2F32">
        <w:rPr>
          <w:rFonts w:ascii="Times New Roman" w:eastAsia="SimSun" w:hAnsi="Times New Roman" w:cs="Times New Roman"/>
          <w:lang w:eastAsia="zh-CN"/>
        </w:rPr>
        <w:t>[2]</w:t>
      </w:r>
      <w:r w:rsidR="009E2F32">
        <w:rPr>
          <w:rFonts w:ascii="Times New Roman" w:eastAsia="SimSun" w:hAnsi="Times New Roman" w:cs="Times New Roman"/>
          <w:lang w:eastAsia="zh-CN"/>
        </w:rPr>
        <w:fldChar w:fldCharType="end"/>
      </w:r>
      <w:r w:rsidR="00BA309C" w:rsidRPr="001B2748">
        <w:rPr>
          <w:rFonts w:ascii="Times New Roman" w:eastAsia="SimSun" w:hAnsi="Times New Roman" w:cs="Times New Roman"/>
          <w:lang w:eastAsia="zh-CN"/>
        </w:rPr>
        <w:t>.</w:t>
      </w:r>
      <w:r w:rsidR="00E8312D" w:rsidRPr="00B41BA3">
        <w:rPr>
          <w:rFonts w:ascii="Times New Roman" w:eastAsia="SimSun" w:hAnsi="Times New Roman" w:cs="Times New Roman"/>
          <w:lang w:eastAsia="zh-CN"/>
        </w:rPr>
        <w:t xml:space="preserve"> </w:t>
      </w:r>
    </w:p>
    <w:p w14:paraId="129C0E6F" w14:textId="05204D16" w:rsidR="00B34FC2" w:rsidRPr="009F2117" w:rsidRDefault="00D86CB5" w:rsidP="009F2117">
      <w:pPr>
        <w:jc w:val="both"/>
        <w:rPr>
          <w:rFonts w:ascii="Times New Roman" w:eastAsia="SimSun" w:hAnsi="Times New Roman" w:cs="Times New Roman"/>
          <w:lang w:eastAsia="zh-CN"/>
        </w:rPr>
      </w:pPr>
      <w:r w:rsidRPr="00E11435">
        <w:rPr>
          <w:rFonts w:ascii="Times New Roman" w:eastAsia="SimSun" w:hAnsi="Times New Roman" w:cs="Times New Roman"/>
          <w:lang w:eastAsia="zh-CN"/>
        </w:rPr>
        <w:t xml:space="preserve">Therefore, </w:t>
      </w:r>
      <w:r w:rsidR="00255595" w:rsidRPr="00906FF5">
        <w:rPr>
          <w:rFonts w:ascii="Times New Roman" w:eastAsia="SimSun" w:hAnsi="Times New Roman" w:cs="Times New Roman"/>
          <w:lang w:eastAsia="zh-CN"/>
        </w:rPr>
        <w:t xml:space="preserve">the </w:t>
      </w:r>
      <w:r w:rsidR="00255595" w:rsidRPr="00D37A66">
        <w:rPr>
          <w:rFonts w:ascii="Times New Roman" w:eastAsia="SimSun" w:hAnsi="Times New Roman" w:cs="Times New Roman"/>
          <w:lang w:eastAsia="zh-CN"/>
        </w:rPr>
        <w:t xml:space="preserve">RRM measurements </w:t>
      </w:r>
      <w:r w:rsidR="00F46C23" w:rsidRPr="00D37A66">
        <w:rPr>
          <w:rFonts w:ascii="Times New Roman" w:eastAsia="SimSun" w:hAnsi="Times New Roman" w:cs="Times New Roman"/>
          <w:lang w:eastAsia="zh-CN"/>
        </w:rPr>
        <w:t xml:space="preserve">can be </w:t>
      </w:r>
      <w:r w:rsidR="002C7984" w:rsidRPr="00D37A66">
        <w:rPr>
          <w:rFonts w:ascii="Times New Roman" w:eastAsia="SimSun" w:hAnsi="Times New Roman" w:cs="Times New Roman"/>
          <w:lang w:eastAsia="zh-CN"/>
        </w:rPr>
        <w:t>summarized</w:t>
      </w:r>
      <w:r w:rsidR="00255595" w:rsidRPr="00D37A66">
        <w:rPr>
          <w:rFonts w:ascii="Times New Roman" w:eastAsia="SimSun" w:hAnsi="Times New Roman" w:cs="Times New Roman"/>
          <w:lang w:eastAsia="zh-CN"/>
        </w:rPr>
        <w:t xml:space="preserve"> as </w:t>
      </w:r>
      <w:r w:rsidR="00E346FC">
        <w:rPr>
          <w:rFonts w:ascii="Times New Roman" w:eastAsia="SimSun" w:hAnsi="Times New Roman" w:cs="Times New Roman"/>
          <w:lang w:eastAsia="zh-CN"/>
        </w:rPr>
        <w:t xml:space="preserve">in </w:t>
      </w:r>
      <w:r w:rsidR="00255595" w:rsidRPr="00D37A66">
        <w:rPr>
          <w:rFonts w:ascii="Times New Roman" w:eastAsia="SimSun" w:hAnsi="Times New Roman" w:cs="Times New Roman"/>
          <w:lang w:eastAsia="zh-CN"/>
        </w:rPr>
        <w:t>the following tables.</w:t>
      </w:r>
      <w:r w:rsidR="00943077" w:rsidRPr="00D37A66">
        <w:rPr>
          <w:rFonts w:ascii="Times New Roman" w:eastAsia="SimSun" w:hAnsi="Times New Roman" w:cs="Times New Roman"/>
          <w:lang w:eastAsia="zh-CN"/>
        </w:rPr>
        <w:t xml:space="preserve"> </w:t>
      </w:r>
      <w:r w:rsidR="009818F9" w:rsidRPr="00D37A66">
        <w:rPr>
          <w:rFonts w:ascii="Times New Roman" w:eastAsia="SimSun" w:hAnsi="Times New Roman" w:cs="Times New Roman"/>
          <w:lang w:eastAsia="zh-CN"/>
        </w:rPr>
        <w:t>The ‘</w:t>
      </w:r>
      <w:r w:rsidR="009818F9" w:rsidRPr="00D37A66">
        <w:rPr>
          <w:rFonts w:ascii="Times New Roman" w:eastAsia="SimSun" w:hAnsi="Times New Roman" w:cs="Times New Roman" w:hint="eastAsia"/>
          <w:lang w:eastAsia="zh-CN"/>
        </w:rPr>
        <w:t>√</w:t>
      </w:r>
      <w:r w:rsidR="009818F9" w:rsidRPr="009F2117">
        <w:rPr>
          <w:rFonts w:ascii="Times New Roman" w:eastAsia="SimSun" w:hAnsi="Times New Roman" w:cs="Times New Roman"/>
          <w:lang w:eastAsia="zh-CN"/>
        </w:rPr>
        <w:t xml:space="preserve">’ in </w:t>
      </w:r>
      <w:r w:rsidR="009818F9" w:rsidRPr="009F2117">
        <w:rPr>
          <w:rFonts w:ascii="Times New Roman" w:eastAsia="SimSun" w:hAnsi="Times New Roman" w:cs="Times New Roman"/>
          <w:lang w:eastAsia="zh-CN"/>
        </w:rPr>
        <w:fldChar w:fldCharType="begin"/>
      </w:r>
      <w:r w:rsidR="009818F9" w:rsidRPr="00D37A66">
        <w:rPr>
          <w:rFonts w:ascii="Times New Roman" w:eastAsia="SimSun" w:hAnsi="Times New Roman" w:cs="Times New Roman"/>
          <w:lang w:eastAsia="zh-CN"/>
        </w:rPr>
        <w:instrText xml:space="preserve"> REF _Ref157272586 \h  \* MERGEFORMAT </w:instrText>
      </w:r>
      <w:r w:rsidR="009818F9" w:rsidRPr="009F2117">
        <w:rPr>
          <w:rFonts w:ascii="Times New Roman" w:eastAsia="SimSun" w:hAnsi="Times New Roman" w:cs="Times New Roman"/>
          <w:lang w:eastAsia="zh-CN"/>
        </w:rPr>
      </w:r>
      <w:r w:rsidR="009818F9" w:rsidRPr="009F2117">
        <w:rPr>
          <w:rFonts w:ascii="Times New Roman" w:eastAsia="SimSun" w:hAnsi="Times New Roman" w:cs="Times New Roman"/>
          <w:lang w:eastAsia="zh-CN"/>
        </w:rPr>
        <w:fldChar w:fldCharType="separate"/>
      </w:r>
      <w:r w:rsidR="008A6B6E" w:rsidRPr="00AA3CD4">
        <w:rPr>
          <w:rFonts w:ascii="Times New Roman" w:eastAsia="SimSun" w:hAnsi="Times New Roman" w:cs="Times New Roman"/>
          <w:lang w:eastAsia="zh-CN"/>
        </w:rPr>
        <w:t>Table 1</w:t>
      </w:r>
      <w:r w:rsidR="009818F9" w:rsidRPr="009F2117">
        <w:rPr>
          <w:rFonts w:ascii="Times New Roman" w:eastAsia="SimSun" w:hAnsi="Times New Roman" w:cs="Times New Roman"/>
          <w:lang w:eastAsia="zh-CN"/>
        </w:rPr>
        <w:fldChar w:fldCharType="end"/>
      </w:r>
      <w:r w:rsidR="009818F9" w:rsidRPr="009F2117">
        <w:rPr>
          <w:rFonts w:ascii="Times New Roman" w:eastAsia="SimSun" w:hAnsi="Times New Roman" w:cs="Times New Roman"/>
          <w:lang w:eastAsia="zh-CN"/>
        </w:rPr>
        <w:t xml:space="preserve"> and </w:t>
      </w:r>
      <w:r w:rsidR="009F2117">
        <w:rPr>
          <w:rFonts w:ascii="Times New Roman" w:eastAsia="SimSun" w:hAnsi="Times New Roman" w:cs="Times New Roman"/>
          <w:lang w:eastAsia="zh-CN"/>
        </w:rPr>
        <w:fldChar w:fldCharType="begin"/>
      </w:r>
      <w:r w:rsidR="009F2117">
        <w:rPr>
          <w:rFonts w:ascii="Times New Roman" w:eastAsia="SimSun" w:hAnsi="Times New Roman" w:cs="Times New Roman"/>
          <w:lang w:eastAsia="zh-CN"/>
        </w:rPr>
        <w:instrText xml:space="preserve"> REF _Ref157422192 \h </w:instrText>
      </w:r>
      <w:r w:rsidR="00365945">
        <w:rPr>
          <w:rFonts w:ascii="Times New Roman" w:eastAsia="SimSun" w:hAnsi="Times New Roman" w:cs="Times New Roman"/>
          <w:lang w:eastAsia="zh-CN"/>
        </w:rPr>
        <w:instrText xml:space="preserve"> \* MERGEFORMAT </w:instrText>
      </w:r>
      <w:r w:rsidR="009F2117">
        <w:rPr>
          <w:rFonts w:ascii="Times New Roman" w:eastAsia="SimSun" w:hAnsi="Times New Roman" w:cs="Times New Roman"/>
          <w:lang w:eastAsia="zh-CN"/>
        </w:rPr>
      </w:r>
      <w:r w:rsidR="009F2117">
        <w:rPr>
          <w:rFonts w:ascii="Times New Roman" w:eastAsia="SimSun" w:hAnsi="Times New Roman" w:cs="Times New Roman"/>
          <w:lang w:eastAsia="zh-CN"/>
        </w:rPr>
        <w:fldChar w:fldCharType="separate"/>
      </w:r>
      <w:r w:rsidR="008A6B6E" w:rsidRPr="00AA3CD4">
        <w:rPr>
          <w:rFonts w:ascii="Times New Roman" w:eastAsia="SimSun" w:hAnsi="Times New Roman" w:cs="Times New Roman"/>
          <w:lang w:eastAsia="zh-CN"/>
        </w:rPr>
        <w:t>Table 2</w:t>
      </w:r>
      <w:r w:rsidR="009F2117">
        <w:rPr>
          <w:rFonts w:ascii="Times New Roman" w:eastAsia="SimSun" w:hAnsi="Times New Roman" w:cs="Times New Roman"/>
          <w:lang w:eastAsia="zh-CN"/>
        </w:rPr>
        <w:fldChar w:fldCharType="end"/>
      </w:r>
      <w:r w:rsidR="00CC1510" w:rsidRPr="009F2117">
        <w:rPr>
          <w:rFonts w:ascii="Times New Roman" w:eastAsia="SimSun" w:hAnsi="Times New Roman" w:cs="Times New Roman"/>
          <w:lang w:eastAsia="zh-CN"/>
        </w:rPr>
        <w:t xml:space="preserve"> means that the corresponding scenarios</w:t>
      </w:r>
      <w:r w:rsidR="00D3458F" w:rsidRPr="009F2117">
        <w:rPr>
          <w:rFonts w:ascii="Times New Roman" w:eastAsia="SimSun" w:hAnsi="Times New Roman" w:cs="Times New Roman"/>
          <w:lang w:eastAsia="zh-CN"/>
        </w:rPr>
        <w:t xml:space="preserve"> of the entries</w:t>
      </w:r>
      <w:r w:rsidR="00343B54">
        <w:rPr>
          <w:rFonts w:ascii="Times New Roman" w:eastAsia="SimSun" w:hAnsi="Times New Roman" w:cs="Times New Roman"/>
          <w:lang w:eastAsia="zh-CN"/>
        </w:rPr>
        <w:t xml:space="preserve"> are supported in the current spec</w:t>
      </w:r>
      <w:r w:rsidR="00CC1510" w:rsidRPr="009F2117">
        <w:rPr>
          <w:rFonts w:ascii="Times New Roman" w:eastAsia="SimSun" w:hAnsi="Times New Roman" w:cs="Times New Roman"/>
          <w:lang w:eastAsia="zh-CN"/>
        </w:rPr>
        <w:t>.</w:t>
      </w:r>
      <w:r w:rsidR="00AE7AD0" w:rsidRPr="009F2117">
        <w:rPr>
          <w:rFonts w:ascii="Times New Roman" w:eastAsia="SimSun" w:hAnsi="Times New Roman" w:cs="Times New Roman"/>
          <w:lang w:eastAsia="zh-CN"/>
        </w:rPr>
        <w:t xml:space="preserve"> </w:t>
      </w:r>
      <w:r w:rsidR="00C71984">
        <w:rPr>
          <w:rFonts w:ascii="Times New Roman" w:eastAsia="SimSun" w:hAnsi="Times New Roman" w:cs="Times New Roman"/>
          <w:lang w:eastAsia="zh-CN"/>
        </w:rPr>
        <w:t>All these scenarios may have scheduling restrictions and will be analysed in following sections.</w:t>
      </w:r>
    </w:p>
    <w:p w14:paraId="076838D0" w14:textId="3B862789" w:rsidR="00FC7BBB" w:rsidRPr="0052486D" w:rsidRDefault="008D05C0" w:rsidP="00AA3CD4">
      <w:pPr>
        <w:pStyle w:val="Caption"/>
        <w:rPr>
          <w:lang w:eastAsia="zh-CN"/>
        </w:rPr>
      </w:pPr>
      <w:bookmarkStart w:id="0" w:name="_Ref157272586"/>
      <w:r w:rsidRPr="009F2117">
        <w:t xml:space="preserve">Table </w:t>
      </w:r>
      <w:r w:rsidRPr="0052486D">
        <w:fldChar w:fldCharType="begin"/>
      </w:r>
      <w:r w:rsidRPr="00AA3CD4">
        <w:instrText xml:space="preserve"> SEQ Table \* ARABIC </w:instrText>
      </w:r>
      <w:r w:rsidRPr="0052486D">
        <w:fldChar w:fldCharType="separate"/>
      </w:r>
      <w:r w:rsidR="008A6B6E">
        <w:rPr>
          <w:noProof/>
        </w:rPr>
        <w:t>1</w:t>
      </w:r>
      <w:r w:rsidRPr="0052486D">
        <w:fldChar w:fldCharType="end"/>
      </w:r>
      <w:bookmarkEnd w:id="0"/>
      <w:r w:rsidR="00D9471E" w:rsidRPr="0052486D">
        <w:t xml:space="preserve"> </w:t>
      </w:r>
      <w:r w:rsidR="00FD1B26" w:rsidRPr="0052486D">
        <w:t>S</w:t>
      </w:r>
      <w:r w:rsidR="004906DF">
        <w:t>cenarios</w:t>
      </w:r>
      <w:r w:rsidR="00FD1B26" w:rsidRPr="00935661">
        <w:t xml:space="preserve"> </w:t>
      </w:r>
      <w:r w:rsidR="00FD1B26" w:rsidRPr="00935661">
        <w:rPr>
          <w:lang w:eastAsia="zh-CN"/>
        </w:rPr>
        <w:t>o</w:t>
      </w:r>
      <w:r w:rsidR="00FD1B26" w:rsidRPr="00935661">
        <w:t>f</w:t>
      </w:r>
      <w:r w:rsidR="004906DF">
        <w:t xml:space="preserve"> </w:t>
      </w:r>
      <w:r w:rsidR="00A16748" w:rsidRPr="00935661">
        <w:t>SSB based</w:t>
      </w:r>
      <w:r w:rsidR="00FD1B26" w:rsidRPr="00935661">
        <w:t xml:space="preserve"> measurements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76"/>
        <w:gridCol w:w="2693"/>
        <w:gridCol w:w="2637"/>
      </w:tblGrid>
      <w:tr w:rsidR="00B34FC2" w:rsidRPr="00D37A66" w14:paraId="54C88B1F" w14:textId="77777777" w:rsidTr="00AA3CD4">
        <w:tc>
          <w:tcPr>
            <w:tcW w:w="3676" w:type="dxa"/>
          </w:tcPr>
          <w:p w14:paraId="496F4E48" w14:textId="498AFCB3" w:rsidR="00B34FC2" w:rsidRPr="00D37A66" w:rsidRDefault="00B34FC2" w:rsidP="00302AF5"/>
        </w:tc>
        <w:tc>
          <w:tcPr>
            <w:tcW w:w="2693" w:type="dxa"/>
          </w:tcPr>
          <w:p w14:paraId="4E1AFB58" w14:textId="6650F460" w:rsidR="00B34FC2" w:rsidRPr="00D37A66" w:rsidRDefault="002E31D1" w:rsidP="00302AF5">
            <w:r w:rsidRPr="009F2117">
              <w:t>i</w:t>
            </w:r>
            <w:r w:rsidR="00B34FC2" w:rsidRPr="009F2117">
              <w:t>nter</w:t>
            </w:r>
            <w:r w:rsidR="00C66221" w:rsidRPr="009F2117">
              <w:t>-frequency measurements</w:t>
            </w:r>
          </w:p>
        </w:tc>
        <w:tc>
          <w:tcPr>
            <w:tcW w:w="2637" w:type="dxa"/>
          </w:tcPr>
          <w:p w14:paraId="7C293AFA" w14:textId="0B6F2EAD" w:rsidR="00B34FC2" w:rsidRPr="00D37A66" w:rsidRDefault="00B34FC2" w:rsidP="00302AF5">
            <w:r w:rsidRPr="00D37A66">
              <w:t>i</w:t>
            </w:r>
            <w:r w:rsidRPr="009F2117">
              <w:t>ntra</w:t>
            </w:r>
            <w:r w:rsidR="00EF066E" w:rsidRPr="009F2117">
              <w:t>-frequency measurements</w:t>
            </w:r>
          </w:p>
        </w:tc>
      </w:tr>
      <w:tr w:rsidR="00B34FC2" w:rsidRPr="00D37A66" w14:paraId="77D17521" w14:textId="77777777" w:rsidTr="00AA3CD4">
        <w:tc>
          <w:tcPr>
            <w:tcW w:w="3676" w:type="dxa"/>
          </w:tcPr>
          <w:p w14:paraId="2C8DF94F" w14:textId="7771B272" w:rsidR="00B34FC2" w:rsidRPr="00D37A66" w:rsidRDefault="009138AA" w:rsidP="00302AF5">
            <w:r w:rsidRPr="009F2117">
              <w:t>with measurement gaps</w:t>
            </w:r>
          </w:p>
        </w:tc>
        <w:tc>
          <w:tcPr>
            <w:tcW w:w="2693" w:type="dxa"/>
          </w:tcPr>
          <w:p w14:paraId="5DA20564" w14:textId="6CE903ED" w:rsidR="00B34FC2" w:rsidRPr="00D37A66" w:rsidRDefault="00D96C6D" w:rsidP="00302AF5">
            <w:r w:rsidRPr="00D37A66">
              <w:rPr>
                <w:rFonts w:hint="eastAsia"/>
              </w:rPr>
              <w:t>√</w:t>
            </w:r>
          </w:p>
        </w:tc>
        <w:tc>
          <w:tcPr>
            <w:tcW w:w="2637" w:type="dxa"/>
          </w:tcPr>
          <w:p w14:paraId="2BB5C849" w14:textId="77484597" w:rsidR="00B34FC2" w:rsidRPr="00D37A66" w:rsidRDefault="00D96C6D" w:rsidP="00302AF5">
            <w:r w:rsidRPr="00D37A66">
              <w:rPr>
                <w:rFonts w:hint="eastAsia"/>
              </w:rPr>
              <w:t>√</w:t>
            </w:r>
          </w:p>
        </w:tc>
      </w:tr>
      <w:tr w:rsidR="00B34FC2" w:rsidRPr="00D37A66" w14:paraId="345B3A5A" w14:textId="77777777" w:rsidTr="00AA3CD4">
        <w:tc>
          <w:tcPr>
            <w:tcW w:w="3676" w:type="dxa"/>
          </w:tcPr>
          <w:p w14:paraId="3987604F" w14:textId="173DF3F1" w:rsidR="00B34FC2" w:rsidRPr="00D37A66" w:rsidRDefault="00BC31A5" w:rsidP="00302AF5">
            <w:r w:rsidRPr="009F2117">
              <w:t>without measurement gaps</w:t>
            </w:r>
          </w:p>
        </w:tc>
        <w:tc>
          <w:tcPr>
            <w:tcW w:w="2693" w:type="dxa"/>
          </w:tcPr>
          <w:p w14:paraId="19869124" w14:textId="71EB9F39" w:rsidR="00B34FC2" w:rsidRPr="00D37A66" w:rsidRDefault="00D96C6D" w:rsidP="00302AF5">
            <w:r w:rsidRPr="00D37A66">
              <w:rPr>
                <w:rFonts w:hint="eastAsia"/>
              </w:rPr>
              <w:t>√</w:t>
            </w:r>
          </w:p>
        </w:tc>
        <w:tc>
          <w:tcPr>
            <w:tcW w:w="2637" w:type="dxa"/>
          </w:tcPr>
          <w:p w14:paraId="5A7ACEC5" w14:textId="2AA2A3AC" w:rsidR="00B34FC2" w:rsidRPr="00D37A66" w:rsidRDefault="00D96C6D" w:rsidP="00302AF5">
            <w:r w:rsidRPr="00D37A66">
              <w:rPr>
                <w:rFonts w:hint="eastAsia"/>
              </w:rPr>
              <w:t>√</w:t>
            </w:r>
          </w:p>
        </w:tc>
      </w:tr>
    </w:tbl>
    <w:p w14:paraId="28F136A1" w14:textId="77777777" w:rsidR="00245F09" w:rsidRPr="009F2117" w:rsidRDefault="00245F09" w:rsidP="00245F09">
      <w:pPr>
        <w:jc w:val="both"/>
        <w:rPr>
          <w:rFonts w:ascii="Times New Roman" w:eastAsia="SimSun" w:hAnsi="Times New Roman" w:cs="Times New Roman"/>
          <w:lang w:eastAsia="zh-CN"/>
        </w:rPr>
      </w:pPr>
      <w:bookmarkStart w:id="1" w:name="_Ref157272607"/>
    </w:p>
    <w:p w14:paraId="0881FA96" w14:textId="2D5B9C69" w:rsidR="00254C13" w:rsidRPr="0052486D" w:rsidRDefault="00254C13" w:rsidP="00AA3CD4">
      <w:pPr>
        <w:pStyle w:val="Caption"/>
        <w:rPr>
          <w:lang w:eastAsia="zh-CN"/>
        </w:rPr>
      </w:pPr>
      <w:bookmarkStart w:id="2" w:name="_Ref157422192"/>
      <w:r w:rsidRPr="009F2117">
        <w:t xml:space="preserve">Table </w:t>
      </w:r>
      <w:r w:rsidRPr="0052486D">
        <w:fldChar w:fldCharType="begin"/>
      </w:r>
      <w:r w:rsidRPr="00AA3CD4">
        <w:instrText xml:space="preserve"> SEQ Table \* ARABIC </w:instrText>
      </w:r>
      <w:r w:rsidRPr="0052486D">
        <w:fldChar w:fldCharType="separate"/>
      </w:r>
      <w:r w:rsidR="008A6B6E">
        <w:rPr>
          <w:noProof/>
        </w:rPr>
        <w:t>2</w:t>
      </w:r>
      <w:r w:rsidRPr="0052486D">
        <w:fldChar w:fldCharType="end"/>
      </w:r>
      <w:bookmarkEnd w:id="1"/>
      <w:bookmarkEnd w:id="2"/>
      <w:r w:rsidRPr="0052486D">
        <w:t xml:space="preserve"> </w:t>
      </w:r>
      <w:r w:rsidR="006F7650" w:rsidRPr="008336A9">
        <w:t>S</w:t>
      </w:r>
      <w:r w:rsidR="006F7650">
        <w:t>cenarios</w:t>
      </w:r>
      <w:r w:rsidR="006F7650" w:rsidRPr="008336A9">
        <w:t xml:space="preserve"> </w:t>
      </w:r>
      <w:r w:rsidR="006F7650" w:rsidRPr="008336A9">
        <w:rPr>
          <w:lang w:eastAsia="zh-CN"/>
        </w:rPr>
        <w:t>o</w:t>
      </w:r>
      <w:r w:rsidR="006F7650" w:rsidRPr="008336A9">
        <w:t>f</w:t>
      </w:r>
      <w:r w:rsidR="006F7650">
        <w:t xml:space="preserve"> </w:t>
      </w:r>
      <w:r w:rsidR="00A16748" w:rsidRPr="00935661">
        <w:t>CSI-RS based</w:t>
      </w:r>
      <w:r w:rsidRPr="00935661">
        <w:t xml:space="preserve"> measurements.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76"/>
        <w:gridCol w:w="2693"/>
        <w:gridCol w:w="2637"/>
      </w:tblGrid>
      <w:tr w:rsidR="00254C13" w:rsidRPr="00D37A66" w14:paraId="02A0F68B" w14:textId="77777777" w:rsidTr="00937832">
        <w:tc>
          <w:tcPr>
            <w:tcW w:w="3676" w:type="dxa"/>
          </w:tcPr>
          <w:p w14:paraId="7D76F254" w14:textId="52E3B3B7" w:rsidR="00254C13" w:rsidRPr="00D37A66" w:rsidRDefault="00254C13" w:rsidP="00937832"/>
        </w:tc>
        <w:tc>
          <w:tcPr>
            <w:tcW w:w="2693" w:type="dxa"/>
          </w:tcPr>
          <w:p w14:paraId="573B764D" w14:textId="17618F31" w:rsidR="00254C13" w:rsidRPr="00D37A66" w:rsidRDefault="000A3D03" w:rsidP="00937832">
            <w:r w:rsidRPr="009F2117">
              <w:t>i</w:t>
            </w:r>
            <w:r w:rsidR="00254C13" w:rsidRPr="009F2117">
              <w:t>nter-frequency measurements</w:t>
            </w:r>
          </w:p>
        </w:tc>
        <w:tc>
          <w:tcPr>
            <w:tcW w:w="2637" w:type="dxa"/>
          </w:tcPr>
          <w:p w14:paraId="1F36567F" w14:textId="77777777" w:rsidR="00254C13" w:rsidRPr="00D37A66" w:rsidRDefault="00254C13" w:rsidP="00937832">
            <w:r w:rsidRPr="00D37A66">
              <w:t>i</w:t>
            </w:r>
            <w:r w:rsidRPr="009F2117">
              <w:t>ntra-frequency measurements</w:t>
            </w:r>
          </w:p>
        </w:tc>
      </w:tr>
      <w:tr w:rsidR="00254C13" w:rsidRPr="00D37A66" w14:paraId="38011CEA" w14:textId="77777777" w:rsidTr="00937832">
        <w:tc>
          <w:tcPr>
            <w:tcW w:w="3676" w:type="dxa"/>
          </w:tcPr>
          <w:p w14:paraId="741EF302" w14:textId="77777777" w:rsidR="00254C13" w:rsidRPr="00D37A66" w:rsidRDefault="00254C13" w:rsidP="00937832">
            <w:r w:rsidRPr="009F2117">
              <w:t>with measurement gaps</w:t>
            </w:r>
          </w:p>
        </w:tc>
        <w:tc>
          <w:tcPr>
            <w:tcW w:w="2693" w:type="dxa"/>
          </w:tcPr>
          <w:p w14:paraId="625D7CA0" w14:textId="77777777" w:rsidR="00254C13" w:rsidRPr="00D37A66" w:rsidRDefault="00254C13" w:rsidP="00937832">
            <w:r w:rsidRPr="00D37A66">
              <w:rPr>
                <w:rFonts w:hint="eastAsia"/>
              </w:rPr>
              <w:t>√</w:t>
            </w:r>
          </w:p>
        </w:tc>
        <w:tc>
          <w:tcPr>
            <w:tcW w:w="2637" w:type="dxa"/>
          </w:tcPr>
          <w:p w14:paraId="3783026F" w14:textId="1C484745" w:rsidR="00254C13" w:rsidRPr="00D37A66" w:rsidRDefault="00620D68" w:rsidP="00937832">
            <w:r w:rsidRPr="00D37A66">
              <w:t>N</w:t>
            </w:r>
            <w:r w:rsidRPr="009F2117">
              <w:t>/A</w:t>
            </w:r>
          </w:p>
        </w:tc>
      </w:tr>
      <w:tr w:rsidR="00254C13" w:rsidRPr="00D37A66" w14:paraId="66A0E9A2" w14:textId="77777777" w:rsidTr="00937832">
        <w:tc>
          <w:tcPr>
            <w:tcW w:w="3676" w:type="dxa"/>
          </w:tcPr>
          <w:p w14:paraId="1DBF0684" w14:textId="77777777" w:rsidR="00254C13" w:rsidRPr="00D37A66" w:rsidRDefault="00254C13" w:rsidP="00937832">
            <w:r w:rsidRPr="009F2117">
              <w:t>without measurement gaps</w:t>
            </w:r>
          </w:p>
        </w:tc>
        <w:tc>
          <w:tcPr>
            <w:tcW w:w="2693" w:type="dxa"/>
          </w:tcPr>
          <w:p w14:paraId="4469B0B2" w14:textId="69215971" w:rsidR="00254C13" w:rsidRPr="00D37A66" w:rsidRDefault="00620D68" w:rsidP="00937832">
            <w:r w:rsidRPr="00D37A66">
              <w:t>N</w:t>
            </w:r>
            <w:r w:rsidRPr="009F2117">
              <w:t>/A</w:t>
            </w:r>
          </w:p>
        </w:tc>
        <w:tc>
          <w:tcPr>
            <w:tcW w:w="2637" w:type="dxa"/>
          </w:tcPr>
          <w:p w14:paraId="25AC8617" w14:textId="77777777" w:rsidR="00254C13" w:rsidRPr="00D37A66" w:rsidRDefault="00254C13" w:rsidP="00937832">
            <w:r w:rsidRPr="00D37A66">
              <w:rPr>
                <w:rFonts w:hint="eastAsia"/>
              </w:rPr>
              <w:t>√</w:t>
            </w:r>
          </w:p>
        </w:tc>
      </w:tr>
    </w:tbl>
    <w:p w14:paraId="462FDE6B" w14:textId="77777777" w:rsidR="00254C13" w:rsidRPr="00D37A66" w:rsidRDefault="00254C13" w:rsidP="00254C13">
      <w:pPr>
        <w:jc w:val="both"/>
        <w:rPr>
          <w:rFonts w:ascii="Times New Roman" w:eastAsia="SimSun" w:hAnsi="Times New Roman" w:cs="Times New Roman"/>
          <w:lang w:eastAsia="zh-CN"/>
        </w:rPr>
      </w:pPr>
    </w:p>
    <w:p w14:paraId="2C746B41" w14:textId="0134CBDD" w:rsidR="001C63B4" w:rsidRDefault="007376DE" w:rsidP="00935661">
      <w:pPr>
        <w:pStyle w:val="Heading3"/>
        <w:rPr>
          <w:lang w:eastAsia="zh-CN"/>
        </w:rPr>
      </w:pPr>
      <w:r w:rsidRPr="00D37A66">
        <w:rPr>
          <w:lang w:eastAsia="zh-CN"/>
        </w:rPr>
        <w:t>S</w:t>
      </w:r>
      <w:r w:rsidRPr="009F2117">
        <w:rPr>
          <w:lang w:eastAsia="zh-CN"/>
        </w:rPr>
        <w:t>cheduling restrictions of UE with</w:t>
      </w:r>
      <w:r w:rsidR="004C11C5">
        <w:rPr>
          <w:rFonts w:hint="eastAsia"/>
          <w:lang w:eastAsia="zh-CN"/>
        </w:rPr>
        <w:t>/without</w:t>
      </w:r>
      <w:r w:rsidRPr="009F2117">
        <w:rPr>
          <w:lang w:eastAsia="zh-CN"/>
        </w:rPr>
        <w:t xml:space="preserve"> measurement gaps</w:t>
      </w:r>
    </w:p>
    <w:p w14:paraId="17890231" w14:textId="4E6D97F9" w:rsidR="004A5275" w:rsidRPr="00AA3CD4" w:rsidRDefault="004A5275" w:rsidP="00AA3CD4">
      <w:pPr>
        <w:pStyle w:val="ListParagraph"/>
        <w:numPr>
          <w:ilvl w:val="0"/>
          <w:numId w:val="18"/>
        </w:numPr>
        <w:ind w:firstLineChars="0"/>
        <w:rPr>
          <w:b/>
          <w:u w:val="single"/>
          <w:lang w:eastAsia="zh-CN"/>
        </w:rPr>
      </w:pPr>
      <w:r w:rsidRPr="00AA3CD4">
        <w:rPr>
          <w:b/>
          <w:u w:val="single"/>
          <w:lang w:eastAsia="zh-CN"/>
        </w:rPr>
        <w:t>Scheduling restrictions of UE with measurement gaps</w:t>
      </w:r>
    </w:p>
    <w:p w14:paraId="05DA8D89" w14:textId="63FF5A0E" w:rsidR="001C63B4" w:rsidRPr="00EB4A91" w:rsidRDefault="000651D8" w:rsidP="00AA3CD4">
      <w:pPr>
        <w:rPr>
          <w:lang w:eastAsia="zh-CN"/>
        </w:rPr>
      </w:pPr>
      <w:r w:rsidRPr="00AA3CD4">
        <w:rPr>
          <w:rFonts w:ascii="Times New Roman" w:eastAsia="SimSun" w:hAnsi="Times New Roman" w:cs="Times New Roman"/>
          <w:lang w:eastAsia="zh-CN"/>
        </w:rPr>
        <w:t xml:space="preserve">In current spec, measurement gaps can be configured </w:t>
      </w:r>
      <w:r w:rsidR="000A0CE4">
        <w:rPr>
          <w:rFonts w:ascii="Times New Roman" w:eastAsia="SimSun" w:hAnsi="Times New Roman" w:cs="Times New Roman"/>
          <w:lang w:eastAsia="zh-CN"/>
        </w:rPr>
        <w:t xml:space="preserve">for </w:t>
      </w:r>
      <w:r w:rsidRPr="00AA3CD4">
        <w:rPr>
          <w:rFonts w:ascii="Times New Roman" w:eastAsia="SimSun" w:hAnsi="Times New Roman" w:cs="Times New Roman"/>
          <w:lang w:eastAsia="zh-CN"/>
        </w:rPr>
        <w:t xml:space="preserve">SSB measurements if the UE indicates ‘gap’ via </w:t>
      </w:r>
      <w:r w:rsidRPr="00AA3CD4">
        <w:rPr>
          <w:rFonts w:ascii="Times New Roman" w:eastAsia="SimSun" w:hAnsi="Times New Roman" w:cs="Times New Roman"/>
          <w:i/>
          <w:lang w:eastAsia="zh-CN"/>
        </w:rPr>
        <w:t>NeedForGapNCSG-InfoNR</w:t>
      </w:r>
      <w:r w:rsidRPr="00AA3CD4">
        <w:rPr>
          <w:rFonts w:ascii="Times New Roman" w:eastAsia="SimSun" w:hAnsi="Times New Roman" w:cs="Times New Roman"/>
          <w:lang w:eastAsia="zh-CN"/>
        </w:rPr>
        <w:t xml:space="preserve">, and the SSB is not completely contained in the active BWP of the UE. </w:t>
      </w:r>
      <w:r w:rsidR="00EE6CF4">
        <w:rPr>
          <w:rFonts w:ascii="Times New Roman" w:eastAsia="SimSun" w:hAnsi="Times New Roman" w:cs="Times New Roman"/>
          <w:lang w:eastAsia="zh-CN"/>
        </w:rPr>
        <w:t>For CSI-RS based measurements, a measurement</w:t>
      </w:r>
      <w:r w:rsidR="004A2A81">
        <w:rPr>
          <w:rFonts w:ascii="Times New Roman" w:eastAsia="SimSun" w:hAnsi="Times New Roman" w:cs="Times New Roman"/>
          <w:lang w:eastAsia="zh-CN"/>
        </w:rPr>
        <w:t xml:space="preserve"> gap</w:t>
      </w:r>
      <w:r w:rsidR="00EE6CF4">
        <w:rPr>
          <w:rFonts w:ascii="Times New Roman" w:eastAsia="SimSun" w:hAnsi="Times New Roman" w:cs="Times New Roman"/>
          <w:lang w:eastAsia="zh-CN"/>
        </w:rPr>
        <w:t xml:space="preserve"> can be provided </w:t>
      </w:r>
      <w:r w:rsidR="006E762A">
        <w:rPr>
          <w:rFonts w:ascii="Times New Roman" w:eastAsia="SimSun" w:hAnsi="Times New Roman" w:cs="Times New Roman"/>
          <w:lang w:eastAsia="zh-CN"/>
        </w:rPr>
        <w:t xml:space="preserve">if a </w:t>
      </w:r>
      <w:r w:rsidR="006E762A" w:rsidRPr="006E762A">
        <w:rPr>
          <w:rFonts w:ascii="Times New Roman" w:eastAsia="SimSun" w:hAnsi="Times New Roman" w:cs="Times New Roman"/>
          <w:lang w:eastAsia="zh-CN"/>
        </w:rPr>
        <w:t xml:space="preserve">CSI-RS based inter-frequency measurement </w:t>
      </w:r>
      <w:r w:rsidR="00B602D1">
        <w:rPr>
          <w:rFonts w:ascii="Times New Roman" w:eastAsia="SimSun" w:hAnsi="Times New Roman" w:cs="Times New Roman"/>
          <w:lang w:eastAsia="zh-CN"/>
        </w:rPr>
        <w:t xml:space="preserve">is </w:t>
      </w:r>
      <w:r w:rsidR="006E762A" w:rsidRPr="006E762A">
        <w:rPr>
          <w:rFonts w:ascii="Times New Roman" w:eastAsia="SimSun" w:hAnsi="Times New Roman" w:cs="Times New Roman"/>
          <w:lang w:eastAsia="zh-CN"/>
        </w:rPr>
        <w:t>provided</w:t>
      </w:r>
      <w:r w:rsidR="007675F8">
        <w:rPr>
          <w:rFonts w:ascii="Times New Roman" w:eastAsia="SimSun" w:hAnsi="Times New Roman" w:cs="Times New Roman"/>
          <w:lang w:eastAsia="zh-CN"/>
        </w:rPr>
        <w:t>.</w:t>
      </w:r>
    </w:p>
    <w:p w14:paraId="555445ED" w14:textId="6E3CCB2C" w:rsidR="002A61B4" w:rsidRPr="00A22B0E" w:rsidRDefault="0028365B" w:rsidP="00F631BC">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From the </w:t>
      </w:r>
      <w:r w:rsidR="0053175A">
        <w:rPr>
          <w:rFonts w:ascii="Times New Roman" w:eastAsia="SimSun" w:hAnsi="Times New Roman" w:cs="Times New Roman"/>
          <w:lang w:eastAsia="zh-CN"/>
        </w:rPr>
        <w:t xml:space="preserve">perspective of scheduling restrictions, the scheduling availability </w:t>
      </w:r>
      <w:r w:rsidR="00670650">
        <w:rPr>
          <w:rFonts w:ascii="Times New Roman" w:eastAsia="SimSun" w:hAnsi="Times New Roman" w:cs="Times New Roman"/>
          <w:lang w:eastAsia="zh-CN"/>
        </w:rPr>
        <w:t>for</w:t>
      </w:r>
      <w:r w:rsidR="0053175A">
        <w:rPr>
          <w:rFonts w:ascii="Times New Roman" w:eastAsia="SimSun" w:hAnsi="Times New Roman" w:cs="Times New Roman"/>
          <w:lang w:eastAsia="zh-CN"/>
        </w:rPr>
        <w:t xml:space="preserve"> SSB and CSI-RS based measurements with measurement gaps are same</w:t>
      </w:r>
      <w:r w:rsidR="00014EE8">
        <w:rPr>
          <w:rFonts w:ascii="Times New Roman" w:eastAsia="SimSun" w:hAnsi="Times New Roman" w:cs="Times New Roman"/>
          <w:lang w:eastAsia="zh-CN"/>
        </w:rPr>
        <w:t xml:space="preserve"> and have similar impacts on XR traffic</w:t>
      </w:r>
      <w:r w:rsidR="0053175A">
        <w:rPr>
          <w:rFonts w:ascii="Times New Roman" w:eastAsia="SimSun" w:hAnsi="Times New Roman" w:cs="Times New Roman"/>
          <w:lang w:eastAsia="zh-CN"/>
        </w:rPr>
        <w:t xml:space="preserve">. </w:t>
      </w:r>
      <w:r w:rsidR="004F7135" w:rsidRPr="00A22B0E">
        <w:rPr>
          <w:rFonts w:ascii="Times New Roman" w:eastAsia="SimSun" w:hAnsi="Times New Roman" w:cs="Times New Roman"/>
          <w:lang w:eastAsia="zh-CN"/>
        </w:rPr>
        <w:t xml:space="preserve">During the </w:t>
      </w:r>
      <w:r w:rsidR="000664B5" w:rsidRPr="00387060">
        <w:rPr>
          <w:rFonts w:ascii="Times New Roman" w:eastAsia="SimSun" w:hAnsi="Times New Roman" w:cs="Times New Roman"/>
          <w:lang w:eastAsia="zh-CN"/>
        </w:rPr>
        <w:t xml:space="preserve">measurement </w:t>
      </w:r>
      <w:r w:rsidR="004F7135" w:rsidRPr="006B2873">
        <w:rPr>
          <w:rFonts w:ascii="Times New Roman" w:eastAsia="SimSun" w:hAnsi="Times New Roman" w:cs="Times New Roman"/>
          <w:lang w:eastAsia="zh-CN"/>
        </w:rPr>
        <w:t>gap duration, the UE will not transmit on UL-SCH except for Msg3 or the MSGA payload</w:t>
      </w:r>
      <w:r w:rsidR="009A5B3D" w:rsidRPr="00521A5C">
        <w:rPr>
          <w:rFonts w:ascii="Times New Roman" w:eastAsia="SimSun" w:hAnsi="Times New Roman" w:cs="Times New Roman"/>
          <w:lang w:eastAsia="zh-CN"/>
        </w:rPr>
        <w:t>, not monitor the PDCCH, no</w:t>
      </w:r>
      <w:r w:rsidR="004F7135" w:rsidRPr="00521A5C">
        <w:rPr>
          <w:rFonts w:ascii="Times New Roman" w:eastAsia="SimSun" w:hAnsi="Times New Roman" w:cs="Times New Roman"/>
          <w:lang w:eastAsia="zh-CN"/>
        </w:rPr>
        <w:t>t receive on DL-SCH</w:t>
      </w:r>
      <w:r w:rsidR="009A5B3D" w:rsidRPr="000C5560">
        <w:rPr>
          <w:rFonts w:ascii="Times New Roman" w:eastAsia="SimSun" w:hAnsi="Times New Roman" w:cs="Times New Roman"/>
          <w:lang w:eastAsia="zh-CN"/>
        </w:rPr>
        <w:t xml:space="preserve"> and so on</w:t>
      </w:r>
      <w:r w:rsidR="008811C9" w:rsidRPr="000C5560">
        <w:rPr>
          <w:rFonts w:ascii="Times New Roman" w:eastAsia="SimSun" w:hAnsi="Times New Roman" w:cs="Times New Roman"/>
          <w:lang w:eastAsia="zh-CN"/>
        </w:rPr>
        <w:t xml:space="preserve"> </w:t>
      </w:r>
      <w:r w:rsidR="008811C9" w:rsidRPr="009F2117">
        <w:rPr>
          <w:rFonts w:ascii="Times New Roman" w:eastAsia="SimSun" w:hAnsi="Times New Roman" w:cs="Times New Roman"/>
          <w:lang w:eastAsia="zh-CN"/>
        </w:rPr>
        <w:fldChar w:fldCharType="begin"/>
      </w:r>
      <w:r w:rsidR="008811C9" w:rsidRPr="00D37A66">
        <w:rPr>
          <w:rFonts w:ascii="Times New Roman" w:eastAsia="SimSun" w:hAnsi="Times New Roman" w:cs="Times New Roman"/>
          <w:lang w:eastAsia="zh-CN"/>
        </w:rPr>
        <w:instrText xml:space="preserve"> REF _Ref156985588 \r \h </w:instrText>
      </w:r>
      <w:r w:rsidR="00D37A66">
        <w:rPr>
          <w:rFonts w:ascii="Times New Roman" w:eastAsia="SimSun" w:hAnsi="Times New Roman" w:cs="Times New Roman"/>
          <w:lang w:eastAsia="zh-CN"/>
        </w:rPr>
        <w:instrText xml:space="preserve"> \* MERGEFORMAT </w:instrText>
      </w:r>
      <w:r w:rsidR="008811C9" w:rsidRPr="009F2117">
        <w:rPr>
          <w:rFonts w:ascii="Times New Roman" w:eastAsia="SimSun" w:hAnsi="Times New Roman" w:cs="Times New Roman"/>
          <w:lang w:eastAsia="zh-CN"/>
        </w:rPr>
      </w:r>
      <w:r w:rsidR="008811C9" w:rsidRPr="009F2117">
        <w:rPr>
          <w:rFonts w:ascii="Times New Roman" w:eastAsia="SimSun" w:hAnsi="Times New Roman" w:cs="Times New Roman"/>
          <w:lang w:eastAsia="zh-CN"/>
        </w:rPr>
        <w:fldChar w:fldCharType="separate"/>
      </w:r>
      <w:r w:rsidR="008A6B6E">
        <w:rPr>
          <w:rFonts w:ascii="Times New Roman" w:eastAsia="SimSun" w:hAnsi="Times New Roman" w:cs="Times New Roman"/>
          <w:lang w:eastAsia="zh-CN"/>
        </w:rPr>
        <w:t>[3]</w:t>
      </w:r>
      <w:r w:rsidR="008811C9" w:rsidRPr="009F2117">
        <w:rPr>
          <w:rFonts w:ascii="Times New Roman" w:eastAsia="SimSun" w:hAnsi="Times New Roman" w:cs="Times New Roman"/>
          <w:lang w:eastAsia="zh-CN"/>
        </w:rPr>
        <w:fldChar w:fldCharType="end"/>
      </w:r>
      <w:r w:rsidR="004F7135" w:rsidRPr="009F2117">
        <w:rPr>
          <w:rFonts w:ascii="Times New Roman" w:eastAsia="SimSun" w:hAnsi="Times New Roman" w:cs="Times New Roman"/>
          <w:lang w:eastAsia="zh-CN"/>
        </w:rPr>
        <w:t>. This scheduling restrictions are shown as follows:</w:t>
      </w:r>
    </w:p>
    <w:tbl>
      <w:tblPr>
        <w:tblStyle w:val="TableGrid"/>
        <w:tblW w:w="0" w:type="auto"/>
        <w:tblLook w:val="04A0" w:firstRow="1" w:lastRow="0" w:firstColumn="1" w:lastColumn="0" w:noHBand="0" w:noVBand="1"/>
      </w:tblPr>
      <w:tblGrid>
        <w:gridCol w:w="9016"/>
      </w:tblGrid>
      <w:tr w:rsidR="003320ED" w:rsidRPr="00D37A66" w14:paraId="1B0FB4C7" w14:textId="77777777" w:rsidTr="003320ED">
        <w:tc>
          <w:tcPr>
            <w:tcW w:w="9016" w:type="dxa"/>
          </w:tcPr>
          <w:p w14:paraId="1C176F47" w14:textId="3DCCE4A7" w:rsidR="00515732" w:rsidRPr="001B2748" w:rsidRDefault="00515732" w:rsidP="003320ED">
            <w:pPr>
              <w:rPr>
                <w:lang w:eastAsia="ko-KR"/>
              </w:rPr>
            </w:pPr>
            <w:r w:rsidRPr="00904AAE">
              <w:rPr>
                <w:rFonts w:eastAsiaTheme="minorEastAsia"/>
                <w:i/>
                <w:color w:val="000000" w:themeColor="text1"/>
                <w:szCs w:val="21"/>
                <w:u w:val="single"/>
              </w:rPr>
              <w:t xml:space="preserve">Copied from </w:t>
            </w:r>
            <w:r w:rsidR="00ED3EFC" w:rsidRPr="00904AAE">
              <w:rPr>
                <w:rFonts w:eastAsiaTheme="minorEastAsia"/>
                <w:i/>
                <w:color w:val="000000" w:themeColor="text1"/>
                <w:szCs w:val="21"/>
                <w:u w:val="single"/>
              </w:rPr>
              <w:t>C</w:t>
            </w:r>
            <w:r w:rsidRPr="00904AAE">
              <w:rPr>
                <w:rFonts w:eastAsiaTheme="minorEastAsia"/>
                <w:i/>
                <w:color w:val="000000" w:themeColor="text1"/>
                <w:szCs w:val="21"/>
                <w:u w:val="single"/>
              </w:rPr>
              <w:t>lause 5.14 in TS 38.</w:t>
            </w:r>
            <w:r w:rsidRPr="001B2748">
              <w:rPr>
                <w:rFonts w:eastAsiaTheme="minorEastAsia"/>
                <w:i/>
                <w:color w:val="000000" w:themeColor="text1"/>
                <w:szCs w:val="21"/>
                <w:u w:val="single"/>
              </w:rPr>
              <w:t>321</w:t>
            </w:r>
          </w:p>
          <w:p w14:paraId="6F7DC8A3" w14:textId="2D8D2D81" w:rsidR="003320ED" w:rsidRPr="00E11435" w:rsidRDefault="003320ED" w:rsidP="003320ED">
            <w:pPr>
              <w:rPr>
                <w:lang w:eastAsia="ko-KR"/>
              </w:rPr>
            </w:pPr>
            <w:r w:rsidRPr="00B41BA3">
              <w:rPr>
                <w:lang w:eastAsia="ko-KR"/>
              </w:rPr>
              <w:t xml:space="preserve">During an activated measurement gap, the MAC entity shall, on the Serving Cell(s) in the corresponding frequency range of the measurement gap configured by </w:t>
            </w:r>
            <w:r w:rsidRPr="00E11435">
              <w:rPr>
                <w:i/>
              </w:rPr>
              <w:t>measGapConfig</w:t>
            </w:r>
            <w:r w:rsidRPr="00E11435">
              <w:t xml:space="preserve"> </w:t>
            </w:r>
            <w:r w:rsidRPr="00E11435">
              <w:rPr>
                <w:lang w:eastAsia="ko-KR"/>
              </w:rPr>
              <w:t>as specified in TS 38.331 [5]:</w:t>
            </w:r>
          </w:p>
          <w:p w14:paraId="47870528" w14:textId="77777777" w:rsidR="003320ED" w:rsidRPr="00D37A66" w:rsidRDefault="003320ED" w:rsidP="003320ED">
            <w:pPr>
              <w:pStyle w:val="B1"/>
              <w:rPr>
                <w:lang w:eastAsia="ko-KR"/>
              </w:rPr>
            </w:pPr>
            <w:r w:rsidRPr="00D37A66">
              <w:rPr>
                <w:lang w:eastAsia="ko-KR"/>
              </w:rPr>
              <w:t>1&gt;</w:t>
            </w:r>
            <w:r w:rsidRPr="00D37A66">
              <w:rPr>
                <w:lang w:eastAsia="ko-KR"/>
              </w:rPr>
              <w:tab/>
              <w:t>not perform the transmission of HARQ feedback, SR, and CSI;</w:t>
            </w:r>
          </w:p>
          <w:p w14:paraId="21DDB7C2" w14:textId="77777777" w:rsidR="003320ED" w:rsidRPr="00D37A66" w:rsidRDefault="003320ED" w:rsidP="003320ED">
            <w:pPr>
              <w:pStyle w:val="B1"/>
              <w:rPr>
                <w:lang w:eastAsia="ko-KR"/>
              </w:rPr>
            </w:pPr>
            <w:r w:rsidRPr="00D37A66">
              <w:rPr>
                <w:lang w:eastAsia="ko-KR"/>
              </w:rPr>
              <w:t>1&gt;</w:t>
            </w:r>
            <w:r w:rsidRPr="00D37A66">
              <w:rPr>
                <w:lang w:eastAsia="ko-KR"/>
              </w:rPr>
              <w:tab/>
              <w:t>not report SRS;</w:t>
            </w:r>
          </w:p>
          <w:p w14:paraId="51DF5A5A" w14:textId="77777777" w:rsidR="003320ED" w:rsidRPr="00D37A66" w:rsidRDefault="003320ED" w:rsidP="003320ED">
            <w:pPr>
              <w:pStyle w:val="B1"/>
              <w:rPr>
                <w:lang w:eastAsia="ko-KR"/>
              </w:rPr>
            </w:pPr>
            <w:r w:rsidRPr="00D37A66">
              <w:rPr>
                <w:lang w:eastAsia="ko-KR"/>
              </w:rPr>
              <w:t>1&gt;</w:t>
            </w:r>
            <w:r w:rsidRPr="00D37A66">
              <w:rPr>
                <w:lang w:eastAsia="ko-KR"/>
              </w:rPr>
              <w:tab/>
              <w:t>not transmit on UL-SCH except for Msg3 or the MSGA payload as specified in clause 5.4.2.2;</w:t>
            </w:r>
          </w:p>
          <w:p w14:paraId="009A167A" w14:textId="77777777" w:rsidR="003320ED" w:rsidRPr="00D37A66" w:rsidRDefault="003320ED" w:rsidP="003320ED">
            <w:pPr>
              <w:pStyle w:val="B1"/>
              <w:rPr>
                <w:lang w:eastAsia="ko-KR"/>
              </w:rPr>
            </w:pPr>
            <w:r w:rsidRPr="00D37A66">
              <w:rPr>
                <w:lang w:eastAsia="ko-KR"/>
              </w:rPr>
              <w:t>1&gt;</w:t>
            </w:r>
            <w:r w:rsidRPr="00D37A66">
              <w:rPr>
                <w:lang w:eastAsia="ko-KR"/>
              </w:rPr>
              <w:tab/>
              <w:t xml:space="preserve">if the </w:t>
            </w:r>
            <w:r w:rsidRPr="00D37A66">
              <w:rPr>
                <w:i/>
                <w:lang w:eastAsia="ko-KR"/>
              </w:rPr>
              <w:t>ra-ResponseWindow</w:t>
            </w:r>
            <w:r w:rsidRPr="00D37A66">
              <w:rPr>
                <w:lang w:eastAsia="ko-KR"/>
              </w:rPr>
              <w:t xml:space="preserve"> or the </w:t>
            </w:r>
            <w:r w:rsidRPr="00D37A66">
              <w:rPr>
                <w:i/>
                <w:lang w:eastAsia="ko-KR"/>
              </w:rPr>
              <w:t>ra-ContentionResolutionTimer</w:t>
            </w:r>
            <w:r w:rsidRPr="00D37A66">
              <w:rPr>
                <w:lang w:eastAsia="ko-KR"/>
              </w:rPr>
              <w:t xml:space="preserve"> or the </w:t>
            </w:r>
            <w:r w:rsidRPr="00D37A66">
              <w:rPr>
                <w:i/>
                <w:iCs/>
                <w:lang w:eastAsia="ko-KR"/>
              </w:rPr>
              <w:t>msgB-ResponseWindow</w:t>
            </w:r>
            <w:r w:rsidRPr="00D37A66">
              <w:rPr>
                <w:lang w:eastAsia="ko-KR"/>
              </w:rPr>
              <w:t xml:space="preserve"> is running, or </w:t>
            </w:r>
            <w:r w:rsidRPr="00D37A66">
              <w:rPr>
                <w:noProof/>
              </w:rPr>
              <w:t xml:space="preserve">if </w:t>
            </w:r>
            <w:r w:rsidRPr="00D37A66">
              <w:rPr>
                <w:noProof/>
                <w:lang w:eastAsia="ko-KR"/>
              </w:rPr>
              <w:t>there is an ongoing</w:t>
            </w:r>
            <w:r w:rsidRPr="00D37A66">
              <w:rPr>
                <w:rFonts w:eastAsia="Malgun Gothic"/>
              </w:rPr>
              <w:t xml:space="preserve"> RACH-less</w:t>
            </w:r>
            <w:r w:rsidRPr="00D37A66">
              <w:rPr>
                <w:noProof/>
                <w:lang w:eastAsia="ko-KR"/>
              </w:rPr>
              <w:t xml:space="preserve"> LTM cell switch</w:t>
            </w:r>
            <w:r w:rsidRPr="00D37A66">
              <w:rPr>
                <w:lang w:eastAsia="ko-KR"/>
              </w:rPr>
              <w:t>, or if there is an ongoing RACH-less handover in a terrestrial network:</w:t>
            </w:r>
          </w:p>
          <w:p w14:paraId="325CE963" w14:textId="77777777" w:rsidR="003320ED" w:rsidRPr="00D37A66" w:rsidRDefault="003320ED" w:rsidP="003320ED">
            <w:pPr>
              <w:pStyle w:val="B2"/>
              <w:rPr>
                <w:lang w:eastAsia="ko-KR"/>
              </w:rPr>
            </w:pPr>
            <w:r w:rsidRPr="00D37A66">
              <w:rPr>
                <w:lang w:eastAsia="ko-KR"/>
              </w:rPr>
              <w:t>2&gt;</w:t>
            </w:r>
            <w:r w:rsidRPr="00D37A66">
              <w:rPr>
                <w:lang w:eastAsia="ko-KR"/>
              </w:rPr>
              <w:tab/>
              <w:t>monitor the PDCCH as specified in clauses 5.1.4 and 5.1.5.</w:t>
            </w:r>
          </w:p>
          <w:p w14:paraId="3172551B" w14:textId="77777777" w:rsidR="003320ED" w:rsidRPr="00D37A66" w:rsidRDefault="003320ED" w:rsidP="003320ED">
            <w:pPr>
              <w:pStyle w:val="B1"/>
              <w:rPr>
                <w:lang w:eastAsia="ko-KR"/>
              </w:rPr>
            </w:pPr>
            <w:r w:rsidRPr="00D37A66">
              <w:rPr>
                <w:lang w:eastAsia="ko-KR"/>
              </w:rPr>
              <w:t>1&gt;</w:t>
            </w:r>
            <w:r w:rsidRPr="00D37A66">
              <w:rPr>
                <w:lang w:eastAsia="ko-KR"/>
              </w:rPr>
              <w:tab/>
              <w:t>else:</w:t>
            </w:r>
          </w:p>
          <w:p w14:paraId="0A37BF7F" w14:textId="77777777" w:rsidR="003320ED" w:rsidRPr="00D37A66" w:rsidRDefault="003320ED" w:rsidP="003320ED">
            <w:pPr>
              <w:pStyle w:val="B2"/>
              <w:rPr>
                <w:lang w:eastAsia="ko-KR"/>
              </w:rPr>
            </w:pPr>
            <w:r w:rsidRPr="00D37A66">
              <w:rPr>
                <w:lang w:eastAsia="ko-KR"/>
              </w:rPr>
              <w:t>2&gt;</w:t>
            </w:r>
            <w:r w:rsidRPr="00D37A66">
              <w:rPr>
                <w:lang w:eastAsia="ko-KR"/>
              </w:rPr>
              <w:tab/>
              <w:t>not monitor the PDCCH;</w:t>
            </w:r>
          </w:p>
          <w:p w14:paraId="3F437C98" w14:textId="540CF40C" w:rsidR="003320ED" w:rsidRPr="00D37A66" w:rsidRDefault="003320ED" w:rsidP="001061E5">
            <w:pPr>
              <w:pStyle w:val="B2"/>
              <w:rPr>
                <w:lang w:eastAsia="ko-KR"/>
              </w:rPr>
            </w:pPr>
            <w:r w:rsidRPr="00D37A66">
              <w:rPr>
                <w:lang w:eastAsia="ko-KR"/>
              </w:rPr>
              <w:t>2&gt;</w:t>
            </w:r>
            <w:r w:rsidRPr="00D37A66">
              <w:rPr>
                <w:lang w:eastAsia="ko-KR"/>
              </w:rPr>
              <w:tab/>
              <w:t>not receive on DL-SCH.</w:t>
            </w:r>
          </w:p>
        </w:tc>
      </w:tr>
    </w:tbl>
    <w:p w14:paraId="769CEC9C" w14:textId="7AB22F49" w:rsidR="00C358F2" w:rsidRPr="00F30946" w:rsidRDefault="002378A5" w:rsidP="00C358F2">
      <w:pPr>
        <w:jc w:val="both"/>
        <w:rPr>
          <w:rFonts w:ascii="Times New Roman" w:eastAsia="SimSun" w:hAnsi="Times New Roman" w:cs="Times New Roman"/>
          <w:lang w:eastAsia="zh-CN"/>
        </w:rPr>
      </w:pPr>
      <w:r>
        <w:rPr>
          <w:rFonts w:ascii="Times New Roman" w:eastAsia="SimSun" w:hAnsi="Times New Roman" w:cs="Times New Roman"/>
          <w:lang w:eastAsia="zh-CN"/>
        </w:rPr>
        <w:t>Here</w:t>
      </w:r>
      <w:r w:rsidR="0054267F">
        <w:rPr>
          <w:rFonts w:ascii="Times New Roman" w:eastAsia="SimSun" w:hAnsi="Times New Roman" w:cs="Times New Roman"/>
          <w:lang w:eastAsia="zh-CN"/>
        </w:rPr>
        <w:t>,</w:t>
      </w:r>
      <w:r w:rsidR="00C358F2" w:rsidRPr="001B2748">
        <w:rPr>
          <w:rFonts w:ascii="Times New Roman" w:eastAsia="SimSun" w:hAnsi="Times New Roman" w:cs="Times New Roman"/>
          <w:lang w:eastAsia="zh-CN"/>
        </w:rPr>
        <w:t xml:space="preserve"> a simple ana</w:t>
      </w:r>
      <w:r w:rsidR="00C358F2" w:rsidRPr="00F30946">
        <w:rPr>
          <w:rFonts w:ascii="Times New Roman" w:eastAsia="SimSun" w:hAnsi="Times New Roman" w:cs="Times New Roman"/>
          <w:lang w:eastAsia="zh-CN"/>
        </w:rPr>
        <w:t xml:space="preserve">lysis </w:t>
      </w:r>
      <w:r w:rsidR="00C358F2">
        <w:rPr>
          <w:rFonts w:ascii="Times New Roman" w:eastAsia="SimSun" w:hAnsi="Times New Roman" w:cs="Times New Roman"/>
          <w:lang w:eastAsia="zh-CN"/>
        </w:rPr>
        <w:t>about the impacts of the</w:t>
      </w:r>
      <w:r w:rsidR="00C358F2" w:rsidRPr="00904AAE">
        <w:rPr>
          <w:rFonts w:ascii="Times New Roman" w:eastAsia="SimSun" w:hAnsi="Times New Roman" w:cs="Times New Roman"/>
          <w:lang w:eastAsia="zh-CN"/>
        </w:rPr>
        <w:t xml:space="preserve"> scheduling restrictions caused by measurem</w:t>
      </w:r>
      <w:r w:rsidR="00C358F2" w:rsidRPr="001B2748">
        <w:rPr>
          <w:rFonts w:ascii="Times New Roman" w:eastAsia="SimSun" w:hAnsi="Times New Roman" w:cs="Times New Roman"/>
          <w:lang w:eastAsia="zh-CN"/>
        </w:rPr>
        <w:t xml:space="preserve">ent gaps for delay-sensitive traffic such as XR is </w:t>
      </w:r>
      <w:r w:rsidR="0022571C">
        <w:rPr>
          <w:rFonts w:ascii="Times New Roman" w:eastAsia="SimSun" w:hAnsi="Times New Roman" w:cs="Times New Roman"/>
          <w:lang w:eastAsia="zh-CN"/>
        </w:rPr>
        <w:t>given</w:t>
      </w:r>
      <w:r w:rsidR="00C358F2" w:rsidRPr="00F30946">
        <w:rPr>
          <w:rFonts w:ascii="Times New Roman" w:eastAsia="SimSun" w:hAnsi="Times New Roman" w:cs="Times New Roman"/>
          <w:lang w:eastAsia="zh-CN"/>
        </w:rPr>
        <w:t>.</w:t>
      </w:r>
    </w:p>
    <w:p w14:paraId="6E1C236D" w14:textId="03D71E40" w:rsidR="00C358F2" w:rsidRPr="00A22B0E" w:rsidRDefault="00353425" w:rsidP="00C358F2">
      <w:pPr>
        <w:jc w:val="both"/>
        <w:rPr>
          <w:rFonts w:ascii="Times New Roman" w:eastAsia="SimSun" w:hAnsi="Times New Roman" w:cs="Times New Roman"/>
          <w:lang w:eastAsia="zh-CN"/>
        </w:rPr>
      </w:pPr>
      <w:r>
        <w:rPr>
          <w:rFonts w:ascii="Times New Roman" w:eastAsia="SimSun" w:hAnsi="Times New Roman" w:cs="Times New Roman"/>
          <w:lang w:eastAsia="zh-CN"/>
        </w:rPr>
        <w:t>Assume</w:t>
      </w:r>
      <w:r w:rsidRPr="00400B15">
        <w:rPr>
          <w:rFonts w:ascii="Times New Roman" w:eastAsia="SimSun" w:hAnsi="Times New Roman" w:cs="Times New Roman"/>
          <w:lang w:eastAsia="zh-CN"/>
        </w:rPr>
        <w:t xml:space="preserve"> </w:t>
      </w:r>
      <w:r w:rsidR="00C358F2" w:rsidRPr="00400B15">
        <w:rPr>
          <w:rFonts w:ascii="Times New Roman" w:eastAsia="SimSun" w:hAnsi="Times New Roman" w:cs="Times New Roman"/>
          <w:lang w:eastAsia="zh-CN"/>
        </w:rPr>
        <w:t>that the measurement gap repetition period (MGRP) is 40ms, the measurement gap length (MGL) is 6ms</w:t>
      </w:r>
      <w:r w:rsidR="00C358F2" w:rsidRPr="00606ECB">
        <w:rPr>
          <w:rFonts w:ascii="Times New Roman" w:eastAsia="SimSun" w:hAnsi="Times New Roman" w:cs="Times New Roman"/>
          <w:lang w:eastAsia="zh-CN"/>
        </w:rPr>
        <w:t>, the periodicity of XR traffic is 1/60s and PDB is 10ms</w:t>
      </w:r>
      <w:r w:rsidR="00C358F2" w:rsidRPr="00DB2C4D">
        <w:rPr>
          <w:rFonts w:ascii="Times New Roman" w:eastAsia="SimSun" w:hAnsi="Times New Roman" w:cs="Times New Roman"/>
          <w:lang w:eastAsia="zh-CN"/>
        </w:rPr>
        <w:t xml:space="preserve">. </w:t>
      </w:r>
      <w:r w:rsidR="008F2186">
        <w:rPr>
          <w:rFonts w:ascii="Times New Roman" w:eastAsia="SimSun" w:hAnsi="Times New Roman" w:cs="Times New Roman" w:hint="eastAsia"/>
          <w:lang w:eastAsia="zh-CN"/>
        </w:rPr>
        <w:t>For</w:t>
      </w:r>
      <w:r w:rsidR="008F2186">
        <w:rPr>
          <w:rFonts w:ascii="Times New Roman" w:eastAsia="SimSun" w:hAnsi="Times New Roman" w:cs="Times New Roman"/>
          <w:lang w:eastAsia="zh-CN"/>
        </w:rPr>
        <w:t xml:space="preserve"> each frame, </w:t>
      </w:r>
      <w:r w:rsidR="008F2186">
        <w:rPr>
          <w:rFonts w:ascii="Times New Roman" w:eastAsia="SimSun" w:hAnsi="Times New Roman" w:cs="Times New Roman" w:hint="eastAsia"/>
          <w:lang w:eastAsia="zh-CN"/>
        </w:rPr>
        <w:t>available</w:t>
      </w:r>
      <w:r w:rsidR="00FC7CD7">
        <w:rPr>
          <w:rFonts w:ascii="Times New Roman" w:eastAsia="SimSun" w:hAnsi="Times New Roman" w:cs="Times New Roman"/>
          <w:lang w:eastAsia="zh-CN"/>
        </w:rPr>
        <w:t xml:space="preserve"> </w:t>
      </w:r>
      <w:r w:rsidR="00C358F2" w:rsidRPr="00DB2C4D">
        <w:rPr>
          <w:rFonts w:ascii="Times New Roman" w:eastAsia="SimSun" w:hAnsi="Times New Roman" w:cs="Times New Roman"/>
          <w:lang w:eastAsia="zh-CN"/>
        </w:rPr>
        <w:t xml:space="preserve">delivery time is </w:t>
      </w:r>
      <w:r w:rsidR="00EA0B91">
        <w:rPr>
          <w:rFonts w:ascii="Times New Roman" w:eastAsia="SimSun" w:hAnsi="Times New Roman" w:cs="Times New Roman"/>
          <w:lang w:eastAsia="zh-CN"/>
        </w:rPr>
        <w:t>equal to</w:t>
      </w:r>
      <w:r w:rsidR="00C358F2" w:rsidRPr="00DB2C4D">
        <w:rPr>
          <w:rFonts w:ascii="Times New Roman" w:eastAsia="SimSun" w:hAnsi="Times New Roman" w:cs="Times New Roman"/>
          <w:lang w:eastAsia="zh-CN"/>
        </w:rPr>
        <w:t xml:space="preserve"> PDB. </w:t>
      </w:r>
      <w:r w:rsidR="00350FD7">
        <w:rPr>
          <w:rFonts w:ascii="Times New Roman" w:eastAsia="SimSun" w:hAnsi="Times New Roman" w:cs="Times New Roman"/>
          <w:lang w:eastAsia="zh-CN"/>
        </w:rPr>
        <w:t>I</w:t>
      </w:r>
      <w:r w:rsidR="00E66317" w:rsidRPr="00DB2C4D">
        <w:rPr>
          <w:rFonts w:ascii="Times New Roman" w:eastAsia="SimSun" w:hAnsi="Times New Roman" w:cs="Times New Roman"/>
          <w:lang w:eastAsia="zh-CN"/>
        </w:rPr>
        <w:t>f UE is configured with</w:t>
      </w:r>
      <w:r w:rsidR="000230A1">
        <w:rPr>
          <w:rFonts w:ascii="Times New Roman" w:eastAsia="SimSun" w:hAnsi="Times New Roman" w:cs="Times New Roman"/>
          <w:lang w:eastAsia="zh-CN"/>
        </w:rPr>
        <w:t xml:space="preserve"> such</w:t>
      </w:r>
      <w:r w:rsidR="00E66317" w:rsidRPr="00DB2C4D">
        <w:rPr>
          <w:rFonts w:ascii="Times New Roman" w:eastAsia="SimSun" w:hAnsi="Times New Roman" w:cs="Times New Roman"/>
          <w:lang w:eastAsia="zh-CN"/>
        </w:rPr>
        <w:t xml:space="preserve"> measurement gaps, </w:t>
      </w:r>
      <w:r w:rsidR="00E4757E" w:rsidRPr="00DB2C4D">
        <w:rPr>
          <w:rFonts w:ascii="Times New Roman" w:eastAsia="SimSun" w:hAnsi="Times New Roman" w:cs="Times New Roman"/>
          <w:lang w:eastAsia="zh-CN"/>
        </w:rPr>
        <w:t>nearly</w:t>
      </w:r>
      <w:r w:rsidR="00C358F2" w:rsidRPr="00DB2C4D">
        <w:rPr>
          <w:rFonts w:ascii="Times New Roman" w:eastAsia="SimSun" w:hAnsi="Times New Roman" w:cs="Times New Roman"/>
          <w:lang w:eastAsia="zh-CN"/>
        </w:rPr>
        <w:t xml:space="preserve"> </w:t>
      </w:r>
      <w:r w:rsidR="00B8269B" w:rsidRPr="00DB2C4D">
        <w:rPr>
          <w:rFonts w:ascii="Times New Roman" w:eastAsia="SimSun" w:hAnsi="Times New Roman" w:cs="Times New Roman"/>
          <w:lang w:eastAsia="zh-CN"/>
        </w:rPr>
        <w:t xml:space="preserve">14.9% of </w:t>
      </w:r>
      <w:r w:rsidR="00BB0E40">
        <w:rPr>
          <w:rFonts w:ascii="Times New Roman" w:eastAsia="SimSun" w:hAnsi="Times New Roman" w:cs="Times New Roman" w:hint="eastAsia"/>
          <w:lang w:eastAsia="zh-CN"/>
        </w:rPr>
        <w:t>available</w:t>
      </w:r>
      <w:r w:rsidR="00BB0E40">
        <w:rPr>
          <w:rFonts w:ascii="Times New Roman" w:eastAsia="SimSun" w:hAnsi="Times New Roman" w:cs="Times New Roman"/>
          <w:lang w:eastAsia="zh-CN"/>
        </w:rPr>
        <w:t xml:space="preserve"> </w:t>
      </w:r>
      <w:r w:rsidR="00C358F2" w:rsidRPr="00DB2C4D">
        <w:rPr>
          <w:rFonts w:ascii="Times New Roman" w:eastAsia="SimSun" w:hAnsi="Times New Roman" w:cs="Times New Roman"/>
          <w:lang w:eastAsia="zh-CN"/>
        </w:rPr>
        <w:t xml:space="preserve">delivery </w:t>
      </w:r>
      <w:r w:rsidR="0055286C" w:rsidRPr="00DB2C4D">
        <w:rPr>
          <w:rFonts w:ascii="Times New Roman" w:eastAsia="SimSun" w:hAnsi="Times New Roman" w:cs="Times New Roman"/>
          <w:lang w:eastAsia="zh-CN"/>
        </w:rPr>
        <w:t>time</w:t>
      </w:r>
      <w:r w:rsidR="00C358F2" w:rsidRPr="00DB2C4D">
        <w:rPr>
          <w:rFonts w:ascii="Times New Roman" w:eastAsia="SimSun" w:hAnsi="Times New Roman" w:cs="Times New Roman"/>
          <w:lang w:eastAsia="zh-CN"/>
        </w:rPr>
        <w:t xml:space="preserve"> will be</w:t>
      </w:r>
      <w:r w:rsidR="00E66317" w:rsidRPr="00DB2C4D">
        <w:rPr>
          <w:rFonts w:ascii="Times New Roman" w:eastAsia="SimSun" w:hAnsi="Times New Roman" w:cs="Times New Roman"/>
          <w:lang w:eastAsia="zh-CN"/>
        </w:rPr>
        <w:t xml:space="preserve"> </w:t>
      </w:r>
      <w:r w:rsidR="00CD4733" w:rsidRPr="00AA3CD4">
        <w:rPr>
          <w:rFonts w:ascii="Times New Roman" w:eastAsia="SimSun" w:hAnsi="Times New Roman" w:cs="Times New Roman"/>
          <w:lang w:eastAsia="zh-CN"/>
        </w:rPr>
        <w:t>interrupted by measurement gaps.</w:t>
      </w:r>
    </w:p>
    <w:p w14:paraId="4887FC9E" w14:textId="77777777" w:rsidR="00C358F2" w:rsidRPr="008336A9" w:rsidRDefault="00C358F2" w:rsidP="00C358F2">
      <w:pPr>
        <w:spacing w:beforeLines="50" w:before="120" w:afterLines="50" w:after="120"/>
        <w:jc w:val="center"/>
        <w:rPr>
          <w:rFonts w:ascii="Times New Roman" w:hAnsi="Times New Roman" w:cs="Times New Roman"/>
          <w:lang w:eastAsia="zh-CN"/>
        </w:rPr>
      </w:pPr>
      <w:r w:rsidRPr="008336A9">
        <w:rPr>
          <w:rFonts w:ascii="Times New Roman" w:hAnsi="Times New Roman" w:cs="Times New Roman"/>
          <w:noProof/>
          <w:lang w:val="en-US" w:eastAsia="zh-CN"/>
        </w:rPr>
        <w:lastRenderedPageBreak/>
        <w:drawing>
          <wp:inline distT="0" distB="0" distL="0" distR="0" wp14:anchorId="59AF61B2" wp14:editId="3843D590">
            <wp:extent cx="5040000" cy="14067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406700"/>
                    </a:xfrm>
                    <a:prstGeom prst="rect">
                      <a:avLst/>
                    </a:prstGeom>
                    <a:noFill/>
                  </pic:spPr>
                </pic:pic>
              </a:graphicData>
            </a:graphic>
          </wp:inline>
        </w:drawing>
      </w:r>
    </w:p>
    <w:p w14:paraId="23F30228" w14:textId="0ACD9036" w:rsidR="00C358F2" w:rsidRPr="009F2117" w:rsidRDefault="00C358F2" w:rsidP="00C358F2">
      <w:pPr>
        <w:pStyle w:val="Caption"/>
      </w:pPr>
      <w:r w:rsidRPr="009F2117">
        <w:t xml:space="preserve">Figure </w:t>
      </w:r>
      <w:r w:rsidRPr="009F2117">
        <w:fldChar w:fldCharType="begin"/>
      </w:r>
      <w:r w:rsidRPr="00D37A66">
        <w:instrText xml:space="preserve"> SEQ Figure \* ARABIC </w:instrText>
      </w:r>
      <w:r w:rsidRPr="009F2117">
        <w:fldChar w:fldCharType="separate"/>
      </w:r>
      <w:r w:rsidR="008A6B6E">
        <w:rPr>
          <w:noProof/>
        </w:rPr>
        <w:t>1</w:t>
      </w:r>
      <w:r w:rsidRPr="009F2117">
        <w:fldChar w:fldCharType="end"/>
      </w:r>
      <w:r w:rsidRPr="009F2117">
        <w:t>. Impacts of scheduling restrictions on XR traffic due to measurement gap</w:t>
      </w:r>
    </w:p>
    <w:p w14:paraId="3CA67A52" w14:textId="6EB03D29" w:rsidR="00C358F2" w:rsidRPr="00AA3CD4" w:rsidRDefault="00C358F2" w:rsidP="00C358F2">
      <w:pPr>
        <w:pStyle w:val="Caption"/>
        <w:overflowPunct w:val="0"/>
        <w:snapToGrid/>
        <w:spacing w:beforeLines="50" w:before="120" w:afterLines="50"/>
        <w:jc w:val="both"/>
        <w:rPr>
          <w:rFonts w:eastAsia="Times New Roman"/>
          <w:i/>
          <w:szCs w:val="22"/>
          <w:lang w:val="en-US" w:eastAsia="en-GB"/>
        </w:rPr>
      </w:pPr>
      <w:bookmarkStart w:id="3" w:name="_Ref158137214"/>
      <w:r w:rsidRPr="00D37A66">
        <w:rPr>
          <w:rFonts w:eastAsia="Times New Roman"/>
          <w:i/>
          <w:sz w:val="22"/>
          <w:szCs w:val="22"/>
          <w:lang w:val="en-GB" w:eastAsia="en-GB"/>
        </w:rPr>
        <w:t xml:space="preserve">Observation </w:t>
      </w:r>
      <w:r w:rsidRPr="008336A9">
        <w:rPr>
          <w:rFonts w:eastAsia="Times New Roman"/>
          <w:i/>
          <w:sz w:val="22"/>
          <w:szCs w:val="22"/>
          <w:lang w:val="en-GB" w:eastAsia="en-GB"/>
        </w:rPr>
        <w:fldChar w:fldCharType="begin"/>
      </w:r>
      <w:r w:rsidRPr="00D37A66">
        <w:rPr>
          <w:rFonts w:eastAsia="Times New Roman"/>
          <w:i/>
          <w:sz w:val="22"/>
          <w:szCs w:val="22"/>
          <w:lang w:val="en-GB" w:eastAsia="en-GB"/>
        </w:rPr>
        <w:instrText xml:space="preserve"> SEQ Observation \* ARABIC </w:instrText>
      </w:r>
      <w:r w:rsidRPr="008336A9">
        <w:rPr>
          <w:rFonts w:eastAsia="Times New Roman"/>
          <w:i/>
          <w:sz w:val="22"/>
          <w:szCs w:val="22"/>
          <w:lang w:val="en-GB" w:eastAsia="en-GB"/>
        </w:rPr>
        <w:fldChar w:fldCharType="separate"/>
      </w:r>
      <w:r w:rsidR="008A6B6E">
        <w:rPr>
          <w:rFonts w:eastAsia="Times New Roman"/>
          <w:i/>
          <w:noProof/>
          <w:sz w:val="22"/>
          <w:szCs w:val="22"/>
          <w:lang w:val="en-GB" w:eastAsia="en-GB"/>
        </w:rPr>
        <w:t>1</w:t>
      </w:r>
      <w:r w:rsidRPr="008336A9">
        <w:rPr>
          <w:rFonts w:eastAsia="Times New Roman"/>
          <w:i/>
          <w:sz w:val="22"/>
          <w:szCs w:val="22"/>
          <w:lang w:val="en-GB" w:eastAsia="en-GB"/>
        </w:rPr>
        <w:fldChar w:fldCharType="end"/>
      </w:r>
      <w:r w:rsidRPr="00D37A66">
        <w:rPr>
          <w:rFonts w:eastAsia="Times New Roman"/>
          <w:i/>
          <w:sz w:val="22"/>
          <w:szCs w:val="22"/>
          <w:lang w:val="en-GB" w:eastAsia="en-GB"/>
        </w:rPr>
        <w:t xml:space="preserve">: </w:t>
      </w:r>
      <w:r w:rsidR="00077947" w:rsidRPr="00077947">
        <w:rPr>
          <w:rFonts w:eastAsia="Times New Roman"/>
          <w:i/>
          <w:sz w:val="22"/>
          <w:szCs w:val="22"/>
          <w:lang w:val="en-GB" w:eastAsia="en-GB"/>
        </w:rPr>
        <w:t xml:space="preserve">For UE with measurement gaps, </w:t>
      </w:r>
      <w:r w:rsidR="00DC6D87">
        <w:rPr>
          <w:rFonts w:eastAsia="Times New Roman"/>
          <w:i/>
          <w:sz w:val="22"/>
          <w:szCs w:val="22"/>
          <w:lang w:val="en-GB" w:eastAsia="en-GB"/>
        </w:rPr>
        <w:t>nearly</w:t>
      </w:r>
      <w:r w:rsidR="00077947" w:rsidRPr="00077947">
        <w:rPr>
          <w:rFonts w:eastAsia="Times New Roman"/>
          <w:i/>
          <w:sz w:val="22"/>
          <w:szCs w:val="22"/>
          <w:lang w:val="en-GB" w:eastAsia="en-GB"/>
        </w:rPr>
        <w:t xml:space="preserve"> </w:t>
      </w:r>
      <w:r w:rsidR="007E2139" w:rsidRPr="007E2139">
        <w:rPr>
          <w:rFonts w:eastAsia="Times New Roman"/>
          <w:i/>
          <w:sz w:val="22"/>
          <w:szCs w:val="22"/>
          <w:lang w:val="en-GB" w:eastAsia="en-GB"/>
        </w:rPr>
        <w:t>14.9% of delivery time will be interrupted by measurement gaps</w:t>
      </w:r>
      <w:r w:rsidR="00B35872">
        <w:rPr>
          <w:rFonts w:eastAsia="Times New Roman"/>
          <w:i/>
          <w:sz w:val="22"/>
          <w:szCs w:val="22"/>
          <w:lang w:val="en-GB" w:eastAsia="en-GB"/>
        </w:rPr>
        <w:t xml:space="preserve"> for the case of 60fps, 10ms PDB, MGRP 40ms and MGL 6ms</w:t>
      </w:r>
      <w:r w:rsidR="007E2139" w:rsidRPr="007E2139">
        <w:rPr>
          <w:rFonts w:eastAsia="Times New Roman"/>
          <w:i/>
          <w:sz w:val="22"/>
          <w:szCs w:val="22"/>
          <w:lang w:val="en-GB" w:eastAsia="en-GB"/>
        </w:rPr>
        <w:t>.</w:t>
      </w:r>
      <w:bookmarkEnd w:id="3"/>
    </w:p>
    <w:p w14:paraId="331051D3" w14:textId="5C2F26F9" w:rsidR="005A411A" w:rsidRPr="00AA3CD4" w:rsidRDefault="005A411A" w:rsidP="005A411A">
      <w:pPr>
        <w:pStyle w:val="ListParagraph"/>
        <w:numPr>
          <w:ilvl w:val="0"/>
          <w:numId w:val="18"/>
        </w:numPr>
        <w:ind w:firstLineChars="0"/>
        <w:rPr>
          <w:b/>
          <w:u w:val="single"/>
          <w:lang w:eastAsia="zh-CN"/>
        </w:rPr>
      </w:pPr>
      <w:r w:rsidRPr="00AA3CD4">
        <w:rPr>
          <w:b/>
          <w:u w:val="single"/>
          <w:lang w:eastAsia="zh-CN"/>
        </w:rPr>
        <w:t>Scheduling restrictions of UE with</w:t>
      </w:r>
      <w:r w:rsidR="004E6AFC" w:rsidRPr="00AA3CD4">
        <w:rPr>
          <w:b/>
          <w:u w:val="single"/>
          <w:lang w:eastAsia="zh-CN"/>
        </w:rPr>
        <w:t>out</w:t>
      </w:r>
      <w:r w:rsidRPr="00AA3CD4">
        <w:rPr>
          <w:b/>
          <w:u w:val="single"/>
          <w:lang w:eastAsia="zh-CN"/>
        </w:rPr>
        <w:t xml:space="preserve"> measurement gaps</w:t>
      </w:r>
    </w:p>
    <w:p w14:paraId="2EB8938E" w14:textId="52BE8608" w:rsidR="00393629" w:rsidRDefault="00B15EE7" w:rsidP="00393629">
      <w:pPr>
        <w:jc w:val="both"/>
        <w:rPr>
          <w:rFonts w:ascii="Times New Roman" w:eastAsia="SimSun" w:hAnsi="Times New Roman" w:cs="Times New Roman"/>
          <w:lang w:eastAsia="zh-CN"/>
        </w:rPr>
      </w:pPr>
      <w:r w:rsidRPr="008336A9">
        <w:rPr>
          <w:rFonts w:ascii="Times New Roman" w:eastAsia="SimSun" w:hAnsi="Times New Roman" w:cs="Times New Roman"/>
          <w:lang w:eastAsia="zh-CN"/>
        </w:rPr>
        <w:t xml:space="preserve">In current spec, </w:t>
      </w:r>
      <w:r w:rsidR="008378CC">
        <w:rPr>
          <w:rFonts w:ascii="Times New Roman" w:eastAsia="SimSun" w:hAnsi="Times New Roman" w:cs="Times New Roman"/>
          <w:lang w:eastAsia="zh-CN"/>
        </w:rPr>
        <w:t xml:space="preserve">UE can </w:t>
      </w:r>
      <w:r w:rsidR="00C42DF5">
        <w:rPr>
          <w:rFonts w:ascii="Times New Roman" w:eastAsia="SimSun" w:hAnsi="Times New Roman" w:cs="Times New Roman"/>
          <w:lang w:eastAsia="zh-CN"/>
        </w:rPr>
        <w:t xml:space="preserve">perform </w:t>
      </w:r>
      <w:r w:rsidR="008378CC" w:rsidRPr="008378CC">
        <w:rPr>
          <w:rFonts w:ascii="Times New Roman" w:eastAsia="SimSun" w:hAnsi="Times New Roman" w:cs="Times New Roman"/>
          <w:lang w:eastAsia="zh-CN"/>
        </w:rPr>
        <w:t>SSB based</w:t>
      </w:r>
      <w:r w:rsidR="00C42DF5">
        <w:rPr>
          <w:rFonts w:ascii="Times New Roman" w:eastAsia="SimSun" w:hAnsi="Times New Roman" w:cs="Times New Roman"/>
          <w:lang w:eastAsia="zh-CN"/>
        </w:rPr>
        <w:t>/</w:t>
      </w:r>
      <w:r w:rsidR="00C42DF5">
        <w:rPr>
          <w:rFonts w:ascii="Times New Roman" w:eastAsia="SimSun" w:hAnsi="Times New Roman" w:cs="Times New Roman" w:hint="eastAsia"/>
          <w:lang w:eastAsia="zh-CN"/>
        </w:rPr>
        <w:t>CSI-RS</w:t>
      </w:r>
      <w:r w:rsidR="00C42DF5">
        <w:rPr>
          <w:rFonts w:ascii="Times New Roman" w:eastAsia="SimSun" w:hAnsi="Times New Roman" w:cs="Times New Roman"/>
          <w:lang w:eastAsia="zh-CN"/>
        </w:rPr>
        <w:t xml:space="preserve"> based</w:t>
      </w:r>
      <w:r w:rsidR="008378CC" w:rsidRPr="008378CC">
        <w:rPr>
          <w:rFonts w:ascii="Times New Roman" w:eastAsia="SimSun" w:hAnsi="Times New Roman" w:cs="Times New Roman"/>
          <w:lang w:eastAsia="zh-CN"/>
        </w:rPr>
        <w:t xml:space="preserve"> measurements without measurement gaps</w:t>
      </w:r>
      <w:r w:rsidR="00310FE1">
        <w:rPr>
          <w:rFonts w:ascii="Times New Roman" w:eastAsia="SimSun" w:hAnsi="Times New Roman" w:cs="Times New Roman"/>
          <w:lang w:eastAsia="zh-CN"/>
        </w:rPr>
        <w:t xml:space="preserve"> under some conditions, </w:t>
      </w:r>
      <w:r w:rsidR="0036241B">
        <w:rPr>
          <w:rFonts w:ascii="Times New Roman" w:eastAsia="SimSun" w:hAnsi="Times New Roman" w:cs="Times New Roman"/>
          <w:lang w:eastAsia="zh-CN"/>
        </w:rPr>
        <w:t>for example,</w:t>
      </w:r>
      <w:r w:rsidR="008378CC" w:rsidRPr="008378CC">
        <w:rPr>
          <w:rFonts w:ascii="Times New Roman" w:eastAsia="SimSun" w:hAnsi="Times New Roman" w:cs="Times New Roman"/>
          <w:lang w:eastAsia="zh-CN"/>
        </w:rPr>
        <w:t xml:space="preserve"> if</w:t>
      </w:r>
      <w:r w:rsidR="00310557">
        <w:rPr>
          <w:rFonts w:ascii="Times New Roman" w:eastAsia="SimSun" w:hAnsi="Times New Roman" w:cs="Times New Roman"/>
          <w:lang w:eastAsia="zh-CN"/>
        </w:rPr>
        <w:t xml:space="preserve"> </w:t>
      </w:r>
      <w:r w:rsidR="00134243" w:rsidRPr="00134243">
        <w:rPr>
          <w:rFonts w:ascii="Times New Roman" w:eastAsia="SimSun" w:hAnsi="Times New Roman" w:cs="Times New Roman"/>
          <w:lang w:eastAsia="zh-CN"/>
        </w:rPr>
        <w:t>the SSB is completely contained in the active BWP of the UE, or</w:t>
      </w:r>
      <w:r w:rsidR="00134243">
        <w:rPr>
          <w:rFonts w:ascii="Times New Roman" w:eastAsia="SimSun" w:hAnsi="Times New Roman" w:cs="Times New Roman"/>
          <w:lang w:eastAsia="zh-CN"/>
        </w:rPr>
        <w:t xml:space="preserve"> </w:t>
      </w:r>
      <w:r w:rsidR="00134243" w:rsidRPr="00134243">
        <w:rPr>
          <w:rFonts w:ascii="Times New Roman" w:eastAsia="SimSun" w:hAnsi="Times New Roman" w:cs="Times New Roman"/>
          <w:lang w:eastAsia="zh-CN"/>
        </w:rPr>
        <w:t>the active downlink BWP is initial BWP</w:t>
      </w:r>
      <w:r w:rsidR="00B83720">
        <w:rPr>
          <w:rFonts w:ascii="Times New Roman" w:eastAsia="SimSun" w:hAnsi="Times New Roman" w:cs="Times New Roman"/>
          <w:lang w:eastAsia="zh-CN"/>
        </w:rPr>
        <w:t xml:space="preserve"> </w:t>
      </w:r>
      <w:r w:rsidR="00BA47F6">
        <w:rPr>
          <w:rFonts w:ascii="Times New Roman" w:eastAsia="SimSun" w:hAnsi="Times New Roman" w:cs="Times New Roman"/>
          <w:lang w:eastAsia="zh-CN"/>
        </w:rPr>
        <w:t>and so on</w:t>
      </w:r>
      <w:r w:rsidR="00B83720">
        <w:rPr>
          <w:rFonts w:ascii="Times New Roman" w:eastAsia="SimSun" w:hAnsi="Times New Roman" w:cs="Times New Roman"/>
          <w:lang w:eastAsia="zh-CN"/>
        </w:rPr>
        <w:t>.</w:t>
      </w:r>
    </w:p>
    <w:p w14:paraId="7D4DEBF2" w14:textId="481C49ED" w:rsidR="00140258" w:rsidRDefault="00393629" w:rsidP="00140258">
      <w:pPr>
        <w:jc w:val="both"/>
        <w:rPr>
          <w:rFonts w:ascii="Times New Roman" w:eastAsia="SimSun" w:hAnsi="Times New Roman" w:cs="Times New Roman"/>
          <w:lang w:eastAsia="zh-CN"/>
        </w:rPr>
      </w:pPr>
      <w:r w:rsidRPr="008336A9">
        <w:rPr>
          <w:rFonts w:ascii="Times New Roman" w:eastAsia="SimSun" w:hAnsi="Times New Roman" w:cs="Times New Roman"/>
          <w:lang w:eastAsia="zh-CN"/>
        </w:rPr>
        <w:t>F</w:t>
      </w:r>
      <w:r w:rsidRPr="009F2117">
        <w:rPr>
          <w:rFonts w:ascii="Times New Roman" w:eastAsia="SimSun" w:hAnsi="Times New Roman" w:cs="Times New Roman"/>
          <w:lang w:eastAsia="zh-CN"/>
        </w:rPr>
        <w:t xml:space="preserve">or the measurements without measurement gaps, there are still scheduling restrictions. </w:t>
      </w:r>
      <w:r w:rsidRPr="008336A9">
        <w:rPr>
          <w:rFonts w:ascii="Times New Roman" w:eastAsia="SimSun" w:hAnsi="Times New Roman" w:cs="Times New Roman"/>
          <w:lang w:eastAsia="zh-CN"/>
        </w:rPr>
        <w:t xml:space="preserve">For instance, UE is not expected to transmit </w:t>
      </w:r>
      <w:r>
        <w:rPr>
          <w:rFonts w:ascii="Times New Roman" w:eastAsia="SimSun" w:hAnsi="Times New Roman" w:cs="Times New Roman"/>
          <w:lang w:eastAsia="zh-CN"/>
        </w:rPr>
        <w:t>(</w:t>
      </w:r>
      <w:r w:rsidRPr="008336A9">
        <w:rPr>
          <w:rFonts w:ascii="Times New Roman" w:eastAsia="SimSun" w:hAnsi="Times New Roman" w:cs="Times New Roman"/>
          <w:lang w:eastAsia="zh-CN"/>
        </w:rPr>
        <w:t>or receive data on SSB symbols</w:t>
      </w:r>
      <w:r>
        <w:rPr>
          <w:rFonts w:ascii="Times New Roman" w:eastAsia="SimSun" w:hAnsi="Times New Roman" w:cs="Times New Roman"/>
          <w:lang w:eastAsia="zh-CN"/>
        </w:rPr>
        <w:t>)</w:t>
      </w:r>
      <w:r w:rsidRPr="008336A9">
        <w:rPr>
          <w:rFonts w:ascii="Times New Roman" w:hAnsi="Times New Roman" w:cs="Times New Roman"/>
        </w:rPr>
        <w:t xml:space="preserve"> </w:t>
      </w:r>
      <w:r w:rsidRPr="009F2117">
        <w:rPr>
          <w:rFonts w:ascii="Times New Roman" w:eastAsia="SimSun" w:hAnsi="Times New Roman" w:cs="Times New Roman"/>
          <w:lang w:eastAsia="zh-CN"/>
        </w:rPr>
        <w:t>on 1</w:t>
      </w:r>
      <w:r>
        <w:rPr>
          <w:rFonts w:ascii="Times New Roman" w:eastAsia="SimSun" w:hAnsi="Times New Roman" w:cs="Times New Roman"/>
          <w:lang w:eastAsia="zh-CN"/>
        </w:rPr>
        <w:t xml:space="preserve"> (or K)</w:t>
      </w:r>
      <w:r w:rsidRPr="009F2117">
        <w:rPr>
          <w:rFonts w:ascii="Times New Roman" w:eastAsia="SimSun" w:hAnsi="Times New Roman" w:cs="Times New Roman"/>
          <w:lang w:eastAsia="zh-CN"/>
        </w:rPr>
        <w:t xml:space="preserve"> data symbol before each consecutive SSB symbols to be measured and 1 </w:t>
      </w:r>
      <w:r>
        <w:rPr>
          <w:rFonts w:ascii="Times New Roman" w:eastAsia="SimSun" w:hAnsi="Times New Roman" w:cs="Times New Roman"/>
          <w:lang w:eastAsia="zh-CN"/>
        </w:rPr>
        <w:t>(or K)</w:t>
      </w:r>
      <w:r w:rsidRPr="009F2117">
        <w:rPr>
          <w:rFonts w:ascii="Times New Roman" w:eastAsia="SimSun" w:hAnsi="Times New Roman" w:cs="Times New Roman"/>
          <w:lang w:eastAsia="zh-CN"/>
        </w:rPr>
        <w:t xml:space="preserve"> da</w:t>
      </w:r>
      <w:r w:rsidRPr="008336A9">
        <w:rPr>
          <w:rFonts w:ascii="Times New Roman" w:eastAsia="SimSun" w:hAnsi="Times New Roman" w:cs="Times New Roman"/>
          <w:lang w:eastAsia="zh-CN"/>
        </w:rPr>
        <w:t xml:space="preserve">ta symbol after each consecutive SSB symbols to be measured within SMTC window duration. </w:t>
      </w:r>
      <w:r w:rsidR="00140258">
        <w:rPr>
          <w:rFonts w:ascii="Times New Roman" w:eastAsia="SimSun" w:hAnsi="Times New Roman" w:cs="Times New Roman" w:hint="eastAsia"/>
          <w:lang w:eastAsia="zh-CN"/>
        </w:rPr>
        <w:t>S</w:t>
      </w:r>
      <w:r w:rsidR="00140258">
        <w:rPr>
          <w:rFonts w:ascii="Times New Roman" w:eastAsia="SimSun" w:hAnsi="Times New Roman" w:cs="Times New Roman"/>
          <w:lang w:eastAsia="zh-CN"/>
        </w:rPr>
        <w:t xml:space="preserve">imilarly, </w:t>
      </w:r>
      <w:r w:rsidR="00EE5972">
        <w:rPr>
          <w:rFonts w:ascii="Times New Roman" w:eastAsia="SimSun" w:hAnsi="Times New Roman" w:cs="Times New Roman"/>
          <w:lang w:eastAsia="zh-CN"/>
        </w:rPr>
        <w:t xml:space="preserve">there are also scheduling restrictions on the corresponding </w:t>
      </w:r>
      <w:r w:rsidR="00140258" w:rsidRPr="00140258">
        <w:rPr>
          <w:rFonts w:ascii="Times New Roman" w:eastAsia="SimSun" w:hAnsi="Times New Roman" w:cs="Times New Roman"/>
          <w:lang w:eastAsia="zh-CN"/>
        </w:rPr>
        <w:t>CSI-RS resource symbols</w:t>
      </w:r>
      <w:r w:rsidR="00276245">
        <w:rPr>
          <w:rFonts w:ascii="Times New Roman" w:eastAsia="SimSun" w:hAnsi="Times New Roman" w:cs="Times New Roman"/>
          <w:lang w:eastAsia="zh-CN"/>
        </w:rPr>
        <w:t xml:space="preserve"> </w:t>
      </w:r>
      <w:r w:rsidR="00276245">
        <w:rPr>
          <w:rFonts w:ascii="Times New Roman" w:eastAsia="SimSun" w:hAnsi="Times New Roman" w:cs="Times New Roman"/>
          <w:lang w:eastAsia="zh-CN"/>
        </w:rPr>
        <w:fldChar w:fldCharType="begin"/>
      </w:r>
      <w:r w:rsidR="00276245">
        <w:rPr>
          <w:rFonts w:ascii="Times New Roman" w:eastAsia="SimSun" w:hAnsi="Times New Roman" w:cs="Times New Roman"/>
          <w:lang w:eastAsia="zh-CN"/>
        </w:rPr>
        <w:instrText xml:space="preserve"> REF _Ref151111465 \r \h </w:instrText>
      </w:r>
      <w:r w:rsidR="00276245">
        <w:rPr>
          <w:rFonts w:ascii="Times New Roman" w:eastAsia="SimSun" w:hAnsi="Times New Roman" w:cs="Times New Roman"/>
          <w:lang w:eastAsia="zh-CN"/>
        </w:rPr>
      </w:r>
      <w:r w:rsidR="00276245">
        <w:rPr>
          <w:rFonts w:ascii="Times New Roman" w:eastAsia="SimSun" w:hAnsi="Times New Roman" w:cs="Times New Roman"/>
          <w:lang w:eastAsia="zh-CN"/>
        </w:rPr>
        <w:fldChar w:fldCharType="separate"/>
      </w:r>
      <w:r w:rsidR="00276245">
        <w:rPr>
          <w:rFonts w:ascii="Times New Roman" w:eastAsia="SimSun" w:hAnsi="Times New Roman" w:cs="Times New Roman"/>
          <w:lang w:eastAsia="zh-CN"/>
        </w:rPr>
        <w:t>[2]</w:t>
      </w:r>
      <w:r w:rsidR="00276245">
        <w:rPr>
          <w:rFonts w:ascii="Times New Roman" w:eastAsia="SimSun" w:hAnsi="Times New Roman" w:cs="Times New Roman"/>
          <w:lang w:eastAsia="zh-CN"/>
        </w:rPr>
        <w:fldChar w:fldCharType="end"/>
      </w:r>
      <w:r w:rsidR="00140258" w:rsidRPr="00140258">
        <w:rPr>
          <w:rFonts w:ascii="Times New Roman" w:eastAsia="SimSun" w:hAnsi="Times New Roman" w:cs="Times New Roman"/>
          <w:lang w:eastAsia="zh-CN"/>
        </w:rPr>
        <w:t>.</w:t>
      </w:r>
    </w:p>
    <w:p w14:paraId="4B5D2F3C" w14:textId="7343758F" w:rsidR="00422AED" w:rsidRDefault="00C27116" w:rsidP="00140258">
      <w:pPr>
        <w:jc w:val="both"/>
        <w:rPr>
          <w:rFonts w:ascii="Times New Roman" w:eastAsia="SimSun" w:hAnsi="Times New Roman" w:cs="Times New Roman"/>
          <w:lang w:eastAsia="zh-CN"/>
        </w:rPr>
      </w:pPr>
      <w:r w:rsidRPr="009F2117">
        <w:rPr>
          <w:rFonts w:ascii="Times New Roman" w:eastAsia="SimSun" w:hAnsi="Times New Roman" w:cs="Times New Roman"/>
          <w:lang w:eastAsia="zh-CN"/>
        </w:rPr>
        <w:t>The scheduling restrictions</w:t>
      </w:r>
      <w:r w:rsidR="00E905D7">
        <w:rPr>
          <w:rFonts w:ascii="Times New Roman" w:eastAsia="SimSun" w:hAnsi="Times New Roman" w:cs="Times New Roman"/>
          <w:lang w:eastAsia="zh-CN"/>
        </w:rPr>
        <w:t xml:space="preserve"> caused by measurements without measurement gaps</w:t>
      </w:r>
      <w:r w:rsidRPr="009F2117">
        <w:rPr>
          <w:rFonts w:ascii="Times New Roman" w:eastAsia="SimSun" w:hAnsi="Times New Roman" w:cs="Times New Roman"/>
          <w:lang w:eastAsia="zh-CN"/>
        </w:rPr>
        <w:t xml:space="preserve"> may exist in multiple scenarios</w:t>
      </w:r>
      <w:r w:rsidR="007174F0">
        <w:rPr>
          <w:rFonts w:ascii="Times New Roman" w:eastAsia="SimSun" w:hAnsi="Times New Roman" w:cs="Times New Roman"/>
          <w:lang w:eastAsia="zh-CN"/>
        </w:rPr>
        <w:t xml:space="preserve"> a</w:t>
      </w:r>
      <w:r w:rsidR="0035265D">
        <w:rPr>
          <w:rFonts w:ascii="Times New Roman" w:eastAsia="SimSun" w:hAnsi="Times New Roman" w:cs="Times New Roman"/>
          <w:lang w:eastAsia="zh-CN"/>
        </w:rPr>
        <w:t>n</w:t>
      </w:r>
      <w:r w:rsidR="007174F0">
        <w:rPr>
          <w:rFonts w:ascii="Times New Roman" w:eastAsia="SimSun" w:hAnsi="Times New Roman" w:cs="Times New Roman"/>
          <w:lang w:eastAsia="zh-CN"/>
        </w:rPr>
        <w:t>d m</w:t>
      </w:r>
      <w:r w:rsidRPr="008336A9">
        <w:rPr>
          <w:rFonts w:ascii="Times New Roman" w:eastAsia="SimSun" w:hAnsi="Times New Roman" w:cs="Times New Roman"/>
          <w:lang w:eastAsia="zh-CN"/>
        </w:rPr>
        <w:t xml:space="preserve">ost of the scheduling restrictions </w:t>
      </w:r>
      <w:r w:rsidR="0086705F">
        <w:rPr>
          <w:rFonts w:ascii="Times New Roman" w:eastAsia="SimSun" w:hAnsi="Times New Roman" w:cs="Times New Roman"/>
          <w:lang w:eastAsia="zh-CN"/>
        </w:rPr>
        <w:t>have</w:t>
      </w:r>
      <w:r w:rsidRPr="008336A9">
        <w:rPr>
          <w:rFonts w:ascii="Times New Roman" w:eastAsia="SimSun" w:hAnsi="Times New Roman" w:cs="Times New Roman"/>
          <w:lang w:eastAsia="zh-CN"/>
        </w:rPr>
        <w:t xml:space="preserve"> symbol-level impacts</w:t>
      </w:r>
      <w:r w:rsidR="006510F7">
        <w:rPr>
          <w:rFonts w:ascii="Times New Roman" w:eastAsia="SimSun" w:hAnsi="Times New Roman" w:cs="Times New Roman"/>
          <w:lang w:eastAsia="zh-CN"/>
        </w:rPr>
        <w:t xml:space="preserve"> on XR traffic</w:t>
      </w:r>
      <w:r w:rsidRPr="008336A9">
        <w:rPr>
          <w:rFonts w:ascii="Times New Roman" w:eastAsia="SimSun" w:hAnsi="Times New Roman" w:cs="Times New Roman"/>
          <w:lang w:eastAsia="zh-CN"/>
        </w:rPr>
        <w:t>.</w:t>
      </w:r>
      <w:r w:rsidR="00A66B5B">
        <w:rPr>
          <w:rFonts w:ascii="Times New Roman" w:eastAsia="SimSun" w:hAnsi="Times New Roman" w:cs="Times New Roman"/>
          <w:lang w:eastAsia="zh-CN"/>
        </w:rPr>
        <w:t xml:space="preserve"> There is a corner case that </w:t>
      </w:r>
      <w:r w:rsidR="00A66B5B" w:rsidRPr="00FE1A81">
        <w:rPr>
          <w:rFonts w:ascii="Times New Roman" w:eastAsia="SimSun" w:hAnsi="Times New Roman" w:cs="Times New Roman"/>
          <w:lang w:eastAsia="zh-CN"/>
        </w:rPr>
        <w:t>UE is not expected to transmit or receive on all symbols within SMTC window duration</w:t>
      </w:r>
      <w:r w:rsidR="00A66B5B">
        <w:rPr>
          <w:rFonts w:ascii="Times New Roman" w:eastAsia="SimSun" w:hAnsi="Times New Roman" w:cs="Times New Roman"/>
          <w:lang w:eastAsia="zh-CN"/>
        </w:rPr>
        <w:t xml:space="preserve"> if </w:t>
      </w:r>
      <w:r w:rsidR="00A66B5B" w:rsidRPr="008336A9">
        <w:rPr>
          <w:rFonts w:ascii="Times New Roman" w:eastAsia="SimSun" w:hAnsi="Times New Roman" w:cs="Times New Roman"/>
          <w:i/>
          <w:lang w:eastAsia="zh-CN"/>
        </w:rPr>
        <w:t>deriveSSB_IndexFromCell</w:t>
      </w:r>
      <w:r w:rsidR="00A66B5B" w:rsidRPr="00FE1A81">
        <w:rPr>
          <w:rFonts w:ascii="Times New Roman" w:eastAsia="SimSun" w:hAnsi="Times New Roman" w:cs="Times New Roman"/>
          <w:lang w:eastAsia="zh-CN"/>
        </w:rPr>
        <w:t xml:space="preserve"> is not enabled</w:t>
      </w:r>
      <w:r w:rsidR="00AD52EB">
        <w:rPr>
          <w:rFonts w:ascii="Times New Roman" w:eastAsia="SimSun" w:hAnsi="Times New Roman" w:cs="Times New Roman"/>
          <w:lang w:eastAsia="zh-CN"/>
        </w:rPr>
        <w:t xml:space="preserve"> when</w:t>
      </w:r>
      <w:r w:rsidR="00340A16">
        <w:rPr>
          <w:rFonts w:ascii="Times New Roman" w:eastAsia="SimSun" w:hAnsi="Times New Roman" w:cs="Times New Roman"/>
          <w:lang w:eastAsia="zh-CN"/>
        </w:rPr>
        <w:t xml:space="preserve"> </w:t>
      </w:r>
      <w:r w:rsidR="00AD52EB">
        <w:rPr>
          <w:rFonts w:ascii="Times New Roman" w:eastAsia="SimSun" w:hAnsi="Times New Roman" w:cs="Times New Roman"/>
          <w:lang w:eastAsia="zh-CN"/>
        </w:rPr>
        <w:t xml:space="preserve">UE performing SSB based measurements </w:t>
      </w:r>
      <w:r w:rsidR="00AD52EB" w:rsidRPr="00C41766">
        <w:rPr>
          <w:rFonts w:ascii="Times New Roman" w:eastAsia="SimSun" w:hAnsi="Times New Roman" w:cs="Times New Roman"/>
          <w:lang w:eastAsia="zh-CN"/>
        </w:rPr>
        <w:t>with a different subcarrier spacing than PDSCH/PDCCH on FR1</w:t>
      </w:r>
      <w:r w:rsidR="00A66B5B">
        <w:rPr>
          <w:rFonts w:ascii="Times New Roman" w:eastAsia="SimSun" w:hAnsi="Times New Roman" w:cs="Times New Roman"/>
          <w:lang w:eastAsia="zh-CN"/>
        </w:rPr>
        <w:t>.</w:t>
      </w:r>
    </w:p>
    <w:p w14:paraId="02B06CE1" w14:textId="24CA489F" w:rsidR="00422AED" w:rsidRPr="009F2117" w:rsidRDefault="00422AED" w:rsidP="00422AED">
      <w:pPr>
        <w:jc w:val="both"/>
        <w:rPr>
          <w:rFonts w:ascii="Times New Roman" w:eastAsia="SimSun" w:hAnsi="Times New Roman" w:cs="Times New Roman"/>
          <w:lang w:eastAsia="zh-CN"/>
        </w:rPr>
      </w:pPr>
      <w:r w:rsidRPr="008336A9">
        <w:rPr>
          <w:rFonts w:ascii="Times New Roman" w:eastAsia="SimSun" w:hAnsi="Times New Roman" w:cs="Times New Roman"/>
          <w:lang w:eastAsia="zh-CN"/>
        </w:rPr>
        <w:t xml:space="preserve">In this </w:t>
      </w:r>
      <w:r w:rsidR="0064187F">
        <w:rPr>
          <w:rFonts w:ascii="Times New Roman" w:eastAsia="SimSun" w:hAnsi="Times New Roman" w:cs="Times New Roman"/>
          <w:lang w:eastAsia="zh-CN"/>
        </w:rPr>
        <w:t>following part</w:t>
      </w:r>
      <w:r w:rsidRPr="008336A9">
        <w:rPr>
          <w:rFonts w:ascii="Times New Roman" w:eastAsia="SimSun" w:hAnsi="Times New Roman" w:cs="Times New Roman"/>
          <w:lang w:eastAsia="zh-CN"/>
        </w:rPr>
        <w:t>, a</w:t>
      </w:r>
      <w:r w:rsidR="00DF6472">
        <w:rPr>
          <w:rFonts w:ascii="Times New Roman" w:eastAsia="SimSun" w:hAnsi="Times New Roman" w:cs="Times New Roman"/>
          <w:lang w:eastAsia="zh-CN"/>
        </w:rPr>
        <w:t>n illustrative</w:t>
      </w:r>
      <w:r w:rsidRPr="008336A9">
        <w:rPr>
          <w:rFonts w:ascii="Times New Roman" w:eastAsia="SimSun" w:hAnsi="Times New Roman" w:cs="Times New Roman"/>
          <w:lang w:eastAsia="zh-CN"/>
        </w:rPr>
        <w:t xml:space="preserve"> analysis </w:t>
      </w:r>
      <w:r>
        <w:rPr>
          <w:rFonts w:ascii="Times New Roman" w:eastAsia="SimSun" w:hAnsi="Times New Roman" w:cs="Times New Roman"/>
          <w:lang w:eastAsia="zh-CN"/>
        </w:rPr>
        <w:t>about the impacts of the</w:t>
      </w:r>
      <w:r w:rsidRPr="008336A9">
        <w:rPr>
          <w:rFonts w:ascii="Times New Roman" w:eastAsia="SimSun" w:hAnsi="Times New Roman" w:cs="Times New Roman"/>
          <w:lang w:eastAsia="zh-CN"/>
        </w:rPr>
        <w:t xml:space="preserve"> scheduling restrictions caused by</w:t>
      </w:r>
      <w:r>
        <w:rPr>
          <w:rFonts w:ascii="Times New Roman" w:eastAsia="SimSun" w:hAnsi="Times New Roman" w:cs="Times New Roman"/>
          <w:lang w:eastAsia="zh-CN"/>
        </w:rPr>
        <w:t xml:space="preserve"> measurements without</w:t>
      </w:r>
      <w:r w:rsidRPr="008336A9">
        <w:rPr>
          <w:rFonts w:ascii="Times New Roman" w:eastAsia="SimSun" w:hAnsi="Times New Roman" w:cs="Times New Roman"/>
          <w:lang w:eastAsia="zh-CN"/>
        </w:rPr>
        <w:t xml:space="preserve"> measurement gaps is </w:t>
      </w:r>
      <w:r w:rsidR="005B2A48">
        <w:rPr>
          <w:rFonts w:ascii="Times New Roman" w:eastAsia="SimSun" w:hAnsi="Times New Roman" w:cs="Times New Roman" w:hint="eastAsia"/>
          <w:lang w:eastAsia="zh-CN"/>
        </w:rPr>
        <w:t>given</w:t>
      </w:r>
      <w:r w:rsidRPr="008336A9">
        <w:rPr>
          <w:rFonts w:ascii="Times New Roman" w:eastAsia="SimSun" w:hAnsi="Times New Roman" w:cs="Times New Roman"/>
          <w:lang w:eastAsia="zh-CN"/>
        </w:rPr>
        <w:t>.</w:t>
      </w:r>
      <w:r w:rsidR="00F46FB6">
        <w:rPr>
          <w:rFonts w:ascii="Times New Roman" w:eastAsia="SimSun" w:hAnsi="Times New Roman" w:cs="Times New Roman"/>
          <w:lang w:eastAsia="zh-CN"/>
        </w:rPr>
        <w:t xml:space="preserve"> </w:t>
      </w:r>
      <w:r w:rsidRPr="008336A9">
        <w:rPr>
          <w:rFonts w:ascii="Times New Roman" w:eastAsia="SimSun" w:hAnsi="Times New Roman" w:cs="Times New Roman"/>
          <w:lang w:eastAsia="zh-CN"/>
        </w:rPr>
        <w:t>We assume that</w:t>
      </w:r>
      <w:r w:rsidR="001575F9">
        <w:rPr>
          <w:rFonts w:ascii="Times New Roman" w:eastAsia="SimSun" w:hAnsi="Times New Roman" w:cs="Times New Roman"/>
          <w:lang w:eastAsia="zh-CN"/>
        </w:rPr>
        <w:t xml:space="preserve"> the</w:t>
      </w:r>
      <w:r w:rsidR="007E5013">
        <w:rPr>
          <w:rFonts w:ascii="Times New Roman" w:eastAsia="SimSun" w:hAnsi="Times New Roman" w:cs="Times New Roman"/>
          <w:lang w:eastAsia="zh-CN"/>
        </w:rPr>
        <w:t xml:space="preserve"> duration of the</w:t>
      </w:r>
      <w:r w:rsidRPr="008336A9">
        <w:rPr>
          <w:rFonts w:ascii="Times New Roman" w:eastAsia="SimSun" w:hAnsi="Times New Roman" w:cs="Times New Roman"/>
          <w:lang w:eastAsia="zh-CN"/>
        </w:rPr>
        <w:t xml:space="preserve"> </w:t>
      </w:r>
      <w:r w:rsidR="006E42E3" w:rsidRPr="006E42E3">
        <w:rPr>
          <w:rFonts w:ascii="Times New Roman" w:eastAsia="SimSun" w:hAnsi="Times New Roman" w:cs="Times New Roman"/>
          <w:lang w:eastAsia="zh-CN"/>
        </w:rPr>
        <w:t>SSB-based measurement timing configuration (SMTC)</w:t>
      </w:r>
      <w:r w:rsidR="00BF6BA8">
        <w:rPr>
          <w:rFonts w:ascii="Times New Roman" w:eastAsia="SimSun" w:hAnsi="Times New Roman" w:cs="Times New Roman"/>
          <w:lang w:eastAsia="zh-CN"/>
        </w:rPr>
        <w:t xml:space="preserve"> is 5ms</w:t>
      </w:r>
      <w:r w:rsidR="00D43842">
        <w:rPr>
          <w:rFonts w:ascii="Times New Roman" w:eastAsia="SimSun" w:hAnsi="Times New Roman" w:cs="Times New Roman"/>
          <w:lang w:eastAsia="zh-CN"/>
        </w:rPr>
        <w:t>. SMTC</w:t>
      </w:r>
      <w:r w:rsidR="0009698A">
        <w:rPr>
          <w:rFonts w:ascii="Times New Roman" w:eastAsia="SimSun" w:hAnsi="Times New Roman" w:cs="Times New Roman"/>
          <w:lang w:eastAsia="zh-CN"/>
        </w:rPr>
        <w:t xml:space="preserve"> </w:t>
      </w:r>
      <w:r w:rsidR="00402397" w:rsidRPr="00402397">
        <w:rPr>
          <w:rFonts w:ascii="Times New Roman" w:eastAsia="SimSun" w:hAnsi="Times New Roman" w:cs="Times New Roman"/>
          <w:lang w:eastAsia="zh-CN"/>
        </w:rPr>
        <w:t xml:space="preserve">indicates the </w:t>
      </w:r>
      <w:r w:rsidR="00BE6633">
        <w:rPr>
          <w:rFonts w:ascii="Times New Roman" w:eastAsia="SimSun" w:hAnsi="Times New Roman" w:cs="Times New Roman"/>
          <w:lang w:eastAsia="zh-CN"/>
        </w:rPr>
        <w:t xml:space="preserve">SSB </w:t>
      </w:r>
      <w:r w:rsidR="00402397" w:rsidRPr="00402397">
        <w:rPr>
          <w:rFonts w:ascii="Times New Roman" w:eastAsia="SimSun" w:hAnsi="Times New Roman" w:cs="Times New Roman"/>
          <w:lang w:eastAsia="zh-CN"/>
        </w:rPr>
        <w:t>configuration delivered by gNB to a UE when the UE performs SSB-based measurement on a cell</w:t>
      </w:r>
      <w:r w:rsidR="00BF60E3">
        <w:rPr>
          <w:rFonts w:ascii="Times New Roman" w:eastAsia="SimSun" w:hAnsi="Times New Roman" w:cs="Times New Roman"/>
          <w:lang w:eastAsia="zh-CN"/>
        </w:rPr>
        <w:t xml:space="preserve">. </w:t>
      </w:r>
      <w:r w:rsidR="008028FF">
        <w:rPr>
          <w:rFonts w:ascii="Times New Roman" w:eastAsia="SimSun" w:hAnsi="Times New Roman" w:cs="Times New Roman"/>
          <w:lang w:eastAsia="zh-CN"/>
        </w:rPr>
        <w:t>The</w:t>
      </w:r>
      <w:r w:rsidRPr="008336A9">
        <w:rPr>
          <w:rFonts w:ascii="Times New Roman" w:eastAsia="SimSun" w:hAnsi="Times New Roman" w:cs="Times New Roman"/>
          <w:lang w:eastAsia="zh-CN"/>
        </w:rPr>
        <w:t xml:space="preserve"> periodicity </w:t>
      </w:r>
      <w:r w:rsidR="007F171B">
        <w:rPr>
          <w:rFonts w:ascii="Times New Roman" w:eastAsia="SimSun" w:hAnsi="Times New Roman" w:cs="Times New Roman"/>
          <w:lang w:eastAsia="zh-CN"/>
        </w:rPr>
        <w:t xml:space="preserve">of SMTC </w:t>
      </w:r>
      <w:r w:rsidR="0020096D">
        <w:rPr>
          <w:rFonts w:ascii="Times New Roman" w:eastAsia="SimSun" w:hAnsi="Times New Roman" w:cs="Times New Roman"/>
          <w:lang w:eastAsia="zh-CN"/>
        </w:rPr>
        <w:t xml:space="preserve">assumed </w:t>
      </w:r>
      <w:r w:rsidRPr="008336A9">
        <w:rPr>
          <w:rFonts w:ascii="Times New Roman" w:eastAsia="SimSun" w:hAnsi="Times New Roman" w:cs="Times New Roman"/>
          <w:lang w:eastAsia="zh-CN"/>
        </w:rPr>
        <w:t>is 20ms and 160ms. T</w:t>
      </w:r>
      <w:r w:rsidRPr="008336A9">
        <w:rPr>
          <w:rFonts w:ascii="Times New Roman" w:hAnsi="Times New Roman" w:cs="Times New Roman"/>
        </w:rPr>
        <w:t xml:space="preserve">he percentage </w:t>
      </w:r>
      <w:r w:rsidRPr="008336A9">
        <w:rPr>
          <w:rFonts w:ascii="Times New Roman" w:eastAsia="SimSun" w:hAnsi="Times New Roman" w:cs="Times New Roman"/>
          <w:lang w:eastAsia="zh-CN"/>
        </w:rPr>
        <w:t>of the time that the scheduling restrictions exist for different SCS and different number of SSB symbols to be measured is summ</w:t>
      </w:r>
      <w:r w:rsidRPr="0052486D">
        <w:rPr>
          <w:rFonts w:ascii="Times New Roman" w:eastAsia="SimSun" w:hAnsi="Times New Roman" w:cs="Times New Roman"/>
          <w:lang w:eastAsia="zh-CN"/>
        </w:rPr>
        <w:t xml:space="preserve">arized in </w:t>
      </w:r>
      <w:r w:rsidR="0000374A" w:rsidRPr="0052486D">
        <w:rPr>
          <w:rFonts w:ascii="Times New Roman" w:eastAsia="SimSun" w:hAnsi="Times New Roman" w:cs="Times New Roman"/>
          <w:lang w:eastAsia="zh-CN"/>
        </w:rPr>
        <w:fldChar w:fldCharType="begin"/>
      </w:r>
      <w:r w:rsidR="0000374A" w:rsidRPr="0000374A">
        <w:rPr>
          <w:rFonts w:ascii="Times New Roman" w:eastAsia="SimSun" w:hAnsi="Times New Roman" w:cs="Times New Roman"/>
          <w:lang w:eastAsia="zh-CN"/>
        </w:rPr>
        <w:instrText xml:space="preserve"> REF _Ref157957867 \h </w:instrText>
      </w:r>
      <w:r w:rsidR="0000374A">
        <w:rPr>
          <w:rFonts w:ascii="Times New Roman" w:eastAsia="SimSun" w:hAnsi="Times New Roman" w:cs="Times New Roman"/>
          <w:lang w:eastAsia="zh-CN"/>
        </w:rPr>
        <w:instrText xml:space="preserve"> \* MERGEFORMAT </w:instrText>
      </w:r>
      <w:r w:rsidR="0000374A" w:rsidRPr="0052486D">
        <w:rPr>
          <w:rFonts w:ascii="Times New Roman" w:eastAsia="SimSun" w:hAnsi="Times New Roman" w:cs="Times New Roman"/>
          <w:lang w:eastAsia="zh-CN"/>
        </w:rPr>
      </w:r>
      <w:r w:rsidR="0000374A" w:rsidRPr="0052486D">
        <w:rPr>
          <w:rFonts w:ascii="Times New Roman" w:eastAsia="SimSun" w:hAnsi="Times New Roman" w:cs="Times New Roman"/>
          <w:lang w:eastAsia="zh-CN"/>
        </w:rPr>
        <w:fldChar w:fldCharType="separate"/>
      </w:r>
      <w:r w:rsidR="008A6B6E" w:rsidRPr="00AA3CD4">
        <w:rPr>
          <w:rFonts w:ascii="Times New Roman" w:hAnsi="Times New Roman" w:cs="Times New Roman"/>
        </w:rPr>
        <w:t xml:space="preserve">Table </w:t>
      </w:r>
      <w:r w:rsidR="008A6B6E" w:rsidRPr="00AA3CD4">
        <w:rPr>
          <w:rFonts w:ascii="Times New Roman" w:hAnsi="Times New Roman" w:cs="Times New Roman"/>
          <w:noProof/>
        </w:rPr>
        <w:t>3</w:t>
      </w:r>
      <w:r w:rsidR="0000374A" w:rsidRPr="0052486D">
        <w:rPr>
          <w:rFonts w:ascii="Times New Roman" w:eastAsia="SimSun" w:hAnsi="Times New Roman" w:cs="Times New Roman"/>
          <w:lang w:eastAsia="zh-CN"/>
        </w:rPr>
        <w:fldChar w:fldCharType="end"/>
      </w:r>
      <w:r w:rsidRPr="00AA3CD4">
        <w:rPr>
          <w:rFonts w:ascii="Times New Roman" w:eastAsia="SimSun" w:hAnsi="Times New Roman" w:cs="Times New Roman"/>
          <w:lang w:eastAsia="zh-CN"/>
        </w:rPr>
        <w:fldChar w:fldCharType="begin"/>
      </w:r>
      <w:r w:rsidRPr="0000374A">
        <w:rPr>
          <w:rFonts w:ascii="Times New Roman" w:eastAsia="SimSun" w:hAnsi="Times New Roman" w:cs="Times New Roman"/>
          <w:lang w:eastAsia="zh-CN"/>
        </w:rPr>
        <w:instrText xml:space="preserve"> REF _Ref157073138 \h  \* MERGEFORMAT </w:instrText>
      </w:r>
      <w:r w:rsidRPr="00AA3CD4">
        <w:rPr>
          <w:rFonts w:ascii="Times New Roman" w:eastAsia="SimSun" w:hAnsi="Times New Roman" w:cs="Times New Roman"/>
          <w:lang w:eastAsia="zh-CN"/>
        </w:rPr>
      </w:r>
      <w:r w:rsidRPr="00AA3CD4">
        <w:rPr>
          <w:rFonts w:ascii="Times New Roman" w:eastAsia="SimSun" w:hAnsi="Times New Roman" w:cs="Times New Roman"/>
          <w:lang w:eastAsia="zh-CN"/>
        </w:rPr>
        <w:fldChar w:fldCharType="end"/>
      </w:r>
      <w:r w:rsidRPr="0052486D">
        <w:rPr>
          <w:rFonts w:ascii="Times New Roman" w:eastAsia="SimSun" w:hAnsi="Times New Roman" w:cs="Times New Roman"/>
          <w:lang w:eastAsia="zh-CN"/>
        </w:rPr>
        <w:t xml:space="preserve">. </w:t>
      </w:r>
      <w:r w:rsidR="009B2027">
        <w:rPr>
          <w:rFonts w:ascii="Times New Roman" w:eastAsia="SimSun" w:hAnsi="Times New Roman" w:cs="Times New Roman"/>
          <w:lang w:eastAsia="zh-CN"/>
        </w:rPr>
        <w:t>E.g., f</w:t>
      </w:r>
      <w:r w:rsidRPr="008336A9">
        <w:rPr>
          <w:rFonts w:ascii="Times New Roman" w:eastAsia="SimSun" w:hAnsi="Times New Roman" w:cs="Times New Roman"/>
          <w:lang w:eastAsia="zh-CN"/>
        </w:rPr>
        <w:t>or the SCS=30kHz, the</w:t>
      </w:r>
      <w:r w:rsidRPr="008336A9">
        <w:rPr>
          <w:rFonts w:ascii="Times New Roman" w:hAnsi="Times New Roman" w:cs="Times New Roman"/>
        </w:rPr>
        <w:t xml:space="preserve"> </w:t>
      </w:r>
      <w:r w:rsidRPr="009F2117">
        <w:rPr>
          <w:rFonts w:ascii="Times New Roman" w:eastAsia="SimSun" w:hAnsi="Times New Roman" w:cs="Times New Roman"/>
          <w:lang w:eastAsia="zh-CN"/>
        </w:rPr>
        <w:t>percentage of the time that the scheduling restrictions exist is from 0.625% to 10% when the SM</w:t>
      </w:r>
      <w:r w:rsidRPr="008336A9">
        <w:rPr>
          <w:rFonts w:ascii="Times New Roman" w:eastAsia="SimSun" w:hAnsi="Times New Roman" w:cs="Times New Roman"/>
          <w:lang w:eastAsia="zh-CN"/>
        </w:rPr>
        <w:t>T</w:t>
      </w:r>
      <w:r w:rsidRPr="009F2117">
        <w:rPr>
          <w:rFonts w:ascii="Times New Roman" w:eastAsia="SimSun" w:hAnsi="Times New Roman" w:cs="Times New Roman"/>
          <w:lang w:eastAsia="zh-CN"/>
        </w:rPr>
        <w:t xml:space="preserve">C periodicity is 160ms </w:t>
      </w:r>
      <w:r w:rsidR="00BA4144">
        <w:rPr>
          <w:rFonts w:ascii="Times New Roman" w:eastAsia="SimSun" w:hAnsi="Times New Roman" w:cs="Times New Roman"/>
          <w:lang w:eastAsia="zh-CN"/>
        </w:rPr>
        <w:t>and</w:t>
      </w:r>
      <w:r w:rsidRPr="009F2117">
        <w:rPr>
          <w:rFonts w:ascii="Times New Roman" w:eastAsia="SimSun" w:hAnsi="Times New Roman" w:cs="Times New Roman"/>
          <w:lang w:eastAsia="zh-CN"/>
        </w:rPr>
        <w:t xml:space="preserve"> 20ms.</w:t>
      </w:r>
    </w:p>
    <w:p w14:paraId="454DA63D" w14:textId="602D7CE6" w:rsidR="00422AED" w:rsidRPr="008336A9" w:rsidRDefault="00422AED" w:rsidP="00422AED">
      <w:pPr>
        <w:pStyle w:val="Caption"/>
        <w:rPr>
          <w:lang w:eastAsia="zh-CN"/>
        </w:rPr>
      </w:pPr>
      <w:bookmarkStart w:id="4" w:name="_Ref157957867"/>
      <w:r w:rsidRPr="009F2117">
        <w:t xml:space="preserve">Table </w:t>
      </w:r>
      <w:r w:rsidRPr="009F2117">
        <w:fldChar w:fldCharType="begin"/>
      </w:r>
      <w:r w:rsidRPr="008336A9">
        <w:instrText xml:space="preserve"> SEQ Table \* ARABIC </w:instrText>
      </w:r>
      <w:r w:rsidRPr="009F2117">
        <w:fldChar w:fldCharType="separate"/>
      </w:r>
      <w:r w:rsidR="008A6B6E">
        <w:rPr>
          <w:noProof/>
        </w:rPr>
        <w:t>3</w:t>
      </w:r>
      <w:r w:rsidRPr="009F2117">
        <w:rPr>
          <w:noProof/>
        </w:rPr>
        <w:fldChar w:fldCharType="end"/>
      </w:r>
      <w:bookmarkEnd w:id="4"/>
      <w:r w:rsidRPr="009F2117">
        <w:t xml:space="preserve"> Percentage of time </w:t>
      </w:r>
      <w:r w:rsidR="00BB277F">
        <w:t>that</w:t>
      </w:r>
      <w:r w:rsidR="00BB277F" w:rsidRPr="009F2117">
        <w:t xml:space="preserve"> </w:t>
      </w:r>
      <w:r w:rsidRPr="009F2117">
        <w:t xml:space="preserve">scheduling restrictions exist for different SCS and different number of </w:t>
      </w:r>
      <w:r w:rsidRPr="008336A9">
        <w:t>SSB symbols to be measured</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3232"/>
        <w:gridCol w:w="3516"/>
      </w:tblGrid>
      <w:tr w:rsidR="00422AED" w:rsidRPr="008336A9" w14:paraId="1A3BDD57" w14:textId="77777777" w:rsidTr="006034A0">
        <w:trPr>
          <w:trHeight w:val="176"/>
        </w:trPr>
        <w:tc>
          <w:tcPr>
            <w:tcW w:w="2258" w:type="dxa"/>
            <w:vMerge w:val="restart"/>
          </w:tcPr>
          <w:p w14:paraId="4EEF5C56" w14:textId="77777777" w:rsidR="00422AED" w:rsidRPr="008336A9" w:rsidRDefault="00422AED" w:rsidP="006034A0">
            <w:r w:rsidRPr="008336A9">
              <w:t>[S</w:t>
            </w:r>
            <w:r w:rsidRPr="009F2117">
              <w:t>CS (kHz), # of SSB symbols to be measured]</w:t>
            </w:r>
          </w:p>
        </w:tc>
        <w:tc>
          <w:tcPr>
            <w:tcW w:w="6748" w:type="dxa"/>
            <w:gridSpan w:val="2"/>
          </w:tcPr>
          <w:p w14:paraId="4FB6287B" w14:textId="20D0981F" w:rsidR="00422AED" w:rsidRPr="008336A9" w:rsidRDefault="00422AED" w:rsidP="006034A0">
            <w:r w:rsidRPr="008336A9">
              <w:t xml:space="preserve">Percentage of time </w:t>
            </w:r>
            <w:r w:rsidR="007F03FF">
              <w:t>that</w:t>
            </w:r>
            <w:r w:rsidR="007F03FF" w:rsidRPr="008336A9">
              <w:t xml:space="preserve"> </w:t>
            </w:r>
            <w:r w:rsidRPr="008336A9">
              <w:t>scheduling restrictions exist</w:t>
            </w:r>
          </w:p>
        </w:tc>
      </w:tr>
      <w:tr w:rsidR="00422AED" w:rsidRPr="008336A9" w14:paraId="6D3F5244" w14:textId="77777777" w:rsidTr="006034A0">
        <w:trPr>
          <w:trHeight w:val="176"/>
        </w:trPr>
        <w:tc>
          <w:tcPr>
            <w:tcW w:w="2258" w:type="dxa"/>
            <w:vMerge/>
          </w:tcPr>
          <w:p w14:paraId="05A7003E" w14:textId="77777777" w:rsidR="00422AED" w:rsidRPr="008336A9" w:rsidRDefault="00422AED" w:rsidP="006034A0"/>
        </w:tc>
        <w:tc>
          <w:tcPr>
            <w:tcW w:w="3232" w:type="dxa"/>
          </w:tcPr>
          <w:p w14:paraId="72C0EF63" w14:textId="77777777" w:rsidR="00422AED" w:rsidRPr="009F2117" w:rsidRDefault="00422AED" w:rsidP="006034A0">
            <w:r w:rsidRPr="008336A9">
              <w:t>SMT</w:t>
            </w:r>
            <w:r w:rsidRPr="009F2117">
              <w:t>C periodicity = 160ms</w:t>
            </w:r>
          </w:p>
        </w:tc>
        <w:tc>
          <w:tcPr>
            <w:tcW w:w="3516" w:type="dxa"/>
          </w:tcPr>
          <w:p w14:paraId="6EAC90E3" w14:textId="77777777" w:rsidR="00422AED" w:rsidRPr="009F2117" w:rsidRDefault="00422AED" w:rsidP="006034A0">
            <w:r w:rsidRPr="008336A9">
              <w:t>SMT</w:t>
            </w:r>
            <w:r w:rsidRPr="009F2117">
              <w:t>C periodicity = 20ms</w:t>
            </w:r>
          </w:p>
        </w:tc>
      </w:tr>
      <w:tr w:rsidR="00422AED" w:rsidRPr="008336A9" w14:paraId="5C710996" w14:textId="77777777" w:rsidTr="006034A0">
        <w:tc>
          <w:tcPr>
            <w:tcW w:w="2258" w:type="dxa"/>
          </w:tcPr>
          <w:p w14:paraId="3143FA02" w14:textId="77777777" w:rsidR="00422AED" w:rsidRPr="009F2117" w:rsidRDefault="00422AED" w:rsidP="006034A0">
            <w:r w:rsidRPr="008336A9">
              <w:t>[</w:t>
            </w:r>
            <w:r w:rsidRPr="009F2117">
              <w:t>15, 4]</w:t>
            </w:r>
          </w:p>
        </w:tc>
        <w:tc>
          <w:tcPr>
            <w:tcW w:w="3232" w:type="dxa"/>
          </w:tcPr>
          <w:p w14:paraId="17DAE995" w14:textId="77777777" w:rsidR="00422AED" w:rsidRPr="008336A9" w:rsidRDefault="00422AED" w:rsidP="006034A0">
            <w:r w:rsidRPr="008336A9">
              <w:t>1.25%</w:t>
            </w:r>
          </w:p>
        </w:tc>
        <w:tc>
          <w:tcPr>
            <w:tcW w:w="3516" w:type="dxa"/>
          </w:tcPr>
          <w:p w14:paraId="443FBE36" w14:textId="77777777" w:rsidR="00422AED" w:rsidRPr="009F2117" w:rsidRDefault="00422AED" w:rsidP="006034A0">
            <w:r w:rsidRPr="008336A9">
              <w:t>1</w:t>
            </w:r>
            <w:r w:rsidRPr="009F2117">
              <w:t>0%</w:t>
            </w:r>
          </w:p>
        </w:tc>
      </w:tr>
      <w:tr w:rsidR="00422AED" w:rsidRPr="008336A9" w14:paraId="714CDF75" w14:textId="77777777" w:rsidTr="006034A0">
        <w:tc>
          <w:tcPr>
            <w:tcW w:w="2258" w:type="dxa"/>
          </w:tcPr>
          <w:p w14:paraId="7789B5E0" w14:textId="77777777" w:rsidR="00422AED" w:rsidRPr="009F2117" w:rsidRDefault="00422AED" w:rsidP="006034A0">
            <w:r w:rsidRPr="008336A9">
              <w:t>[</w:t>
            </w:r>
            <w:r w:rsidRPr="009F2117">
              <w:t>15, 8]</w:t>
            </w:r>
          </w:p>
        </w:tc>
        <w:tc>
          <w:tcPr>
            <w:tcW w:w="3232" w:type="dxa"/>
          </w:tcPr>
          <w:p w14:paraId="79135246" w14:textId="77777777" w:rsidR="00422AED" w:rsidRPr="008336A9" w:rsidRDefault="00422AED" w:rsidP="006034A0">
            <w:r w:rsidRPr="008336A9">
              <w:t>2.5%</w:t>
            </w:r>
          </w:p>
        </w:tc>
        <w:tc>
          <w:tcPr>
            <w:tcW w:w="3516" w:type="dxa"/>
          </w:tcPr>
          <w:p w14:paraId="75484A07" w14:textId="77777777" w:rsidR="00422AED" w:rsidRPr="009F2117" w:rsidRDefault="00422AED" w:rsidP="006034A0">
            <w:r w:rsidRPr="008336A9">
              <w:t>2</w:t>
            </w:r>
            <w:r w:rsidRPr="009F2117">
              <w:t>0%</w:t>
            </w:r>
          </w:p>
        </w:tc>
      </w:tr>
      <w:tr w:rsidR="00422AED" w:rsidRPr="008336A9" w14:paraId="5CF92C73" w14:textId="77777777" w:rsidTr="006034A0">
        <w:tc>
          <w:tcPr>
            <w:tcW w:w="2258" w:type="dxa"/>
          </w:tcPr>
          <w:p w14:paraId="2D258184" w14:textId="77777777" w:rsidR="00422AED" w:rsidRPr="009F2117" w:rsidRDefault="00422AED" w:rsidP="006034A0">
            <w:r w:rsidRPr="008336A9">
              <w:t>[</w:t>
            </w:r>
            <w:r w:rsidRPr="009F2117">
              <w:t>30, 4]</w:t>
            </w:r>
          </w:p>
        </w:tc>
        <w:tc>
          <w:tcPr>
            <w:tcW w:w="3232" w:type="dxa"/>
          </w:tcPr>
          <w:p w14:paraId="12E68218" w14:textId="77777777" w:rsidR="00422AED" w:rsidRPr="008336A9" w:rsidRDefault="00422AED" w:rsidP="006034A0">
            <w:r w:rsidRPr="008336A9">
              <w:t>0.625%</w:t>
            </w:r>
          </w:p>
        </w:tc>
        <w:tc>
          <w:tcPr>
            <w:tcW w:w="3516" w:type="dxa"/>
          </w:tcPr>
          <w:p w14:paraId="30197DBB" w14:textId="77777777" w:rsidR="00422AED" w:rsidRPr="009F2117" w:rsidRDefault="00422AED" w:rsidP="006034A0">
            <w:r w:rsidRPr="008336A9">
              <w:t>5</w:t>
            </w:r>
            <w:r w:rsidRPr="009F2117">
              <w:t>%</w:t>
            </w:r>
          </w:p>
        </w:tc>
      </w:tr>
      <w:tr w:rsidR="00422AED" w:rsidRPr="008336A9" w14:paraId="166260DE" w14:textId="77777777" w:rsidTr="006034A0">
        <w:tc>
          <w:tcPr>
            <w:tcW w:w="2258" w:type="dxa"/>
          </w:tcPr>
          <w:p w14:paraId="5E2B167C" w14:textId="77777777" w:rsidR="00422AED" w:rsidRPr="009F2117" w:rsidRDefault="00422AED" w:rsidP="006034A0">
            <w:r w:rsidRPr="008336A9">
              <w:t>[</w:t>
            </w:r>
            <w:r w:rsidRPr="009F2117">
              <w:t>30, 8]</w:t>
            </w:r>
          </w:p>
        </w:tc>
        <w:tc>
          <w:tcPr>
            <w:tcW w:w="3232" w:type="dxa"/>
          </w:tcPr>
          <w:p w14:paraId="360A83AA" w14:textId="77777777" w:rsidR="00422AED" w:rsidRPr="008336A9" w:rsidRDefault="00422AED" w:rsidP="006034A0">
            <w:r w:rsidRPr="008336A9">
              <w:t>1.25%</w:t>
            </w:r>
          </w:p>
        </w:tc>
        <w:tc>
          <w:tcPr>
            <w:tcW w:w="3516" w:type="dxa"/>
          </w:tcPr>
          <w:p w14:paraId="4C69EAD2" w14:textId="77777777" w:rsidR="00422AED" w:rsidRPr="009F2117" w:rsidRDefault="00422AED" w:rsidP="006034A0">
            <w:r w:rsidRPr="008336A9">
              <w:t>1</w:t>
            </w:r>
            <w:r w:rsidRPr="009F2117">
              <w:t>0%</w:t>
            </w:r>
          </w:p>
        </w:tc>
      </w:tr>
      <w:tr w:rsidR="00422AED" w:rsidRPr="008336A9" w14:paraId="09E3495F" w14:textId="77777777" w:rsidTr="006034A0">
        <w:tc>
          <w:tcPr>
            <w:tcW w:w="2258" w:type="dxa"/>
          </w:tcPr>
          <w:p w14:paraId="572AF1AC" w14:textId="77777777" w:rsidR="00422AED" w:rsidRPr="009F2117" w:rsidRDefault="00422AED" w:rsidP="006034A0">
            <w:r w:rsidRPr="008336A9">
              <w:t>[</w:t>
            </w:r>
            <w:r w:rsidRPr="009F2117">
              <w:t>120, 64]</w:t>
            </w:r>
          </w:p>
        </w:tc>
        <w:tc>
          <w:tcPr>
            <w:tcW w:w="3232" w:type="dxa"/>
          </w:tcPr>
          <w:p w14:paraId="25864933" w14:textId="77777777" w:rsidR="00422AED" w:rsidRPr="009F2117" w:rsidRDefault="00422AED" w:rsidP="006034A0">
            <w:r w:rsidRPr="009F2117">
              <w:t>2.5%</w:t>
            </w:r>
          </w:p>
        </w:tc>
        <w:tc>
          <w:tcPr>
            <w:tcW w:w="3516" w:type="dxa"/>
          </w:tcPr>
          <w:p w14:paraId="2BB2EAB7" w14:textId="77777777" w:rsidR="00422AED" w:rsidRPr="009F2117" w:rsidRDefault="00422AED" w:rsidP="006034A0">
            <w:r w:rsidRPr="008336A9">
              <w:t>2</w:t>
            </w:r>
            <w:r w:rsidRPr="009F2117">
              <w:t>0%</w:t>
            </w:r>
          </w:p>
        </w:tc>
      </w:tr>
    </w:tbl>
    <w:p w14:paraId="0F60265F" w14:textId="77D2DC8F" w:rsidR="00422AED" w:rsidRDefault="00422AED" w:rsidP="00422AED">
      <w:pPr>
        <w:pStyle w:val="Caption"/>
        <w:overflowPunct w:val="0"/>
        <w:snapToGrid/>
        <w:spacing w:beforeLines="50" w:before="120" w:afterLines="50"/>
        <w:jc w:val="both"/>
        <w:rPr>
          <w:rFonts w:eastAsia="Times New Roman"/>
          <w:i/>
          <w:sz w:val="22"/>
          <w:szCs w:val="22"/>
          <w:lang w:val="en-GB" w:eastAsia="en-GB"/>
        </w:rPr>
      </w:pPr>
      <w:bookmarkStart w:id="5" w:name="_Ref158137224"/>
      <w:r w:rsidRPr="009F2117">
        <w:rPr>
          <w:i/>
          <w:sz w:val="22"/>
          <w:szCs w:val="22"/>
        </w:rPr>
        <w:lastRenderedPageBreak/>
        <w:t xml:space="preserve">Observation </w:t>
      </w:r>
      <w:r w:rsidRPr="009F2117">
        <w:rPr>
          <w:i/>
          <w:sz w:val="22"/>
          <w:szCs w:val="22"/>
        </w:rPr>
        <w:fldChar w:fldCharType="begin"/>
      </w:r>
      <w:r w:rsidRPr="008336A9">
        <w:rPr>
          <w:i/>
          <w:sz w:val="22"/>
          <w:szCs w:val="22"/>
        </w:rPr>
        <w:instrText xml:space="preserve"> SEQ Observation \* ARABIC </w:instrText>
      </w:r>
      <w:r w:rsidRPr="009F2117">
        <w:rPr>
          <w:i/>
          <w:sz w:val="22"/>
          <w:szCs w:val="22"/>
        </w:rPr>
        <w:fldChar w:fldCharType="separate"/>
      </w:r>
      <w:r w:rsidR="008A6B6E">
        <w:rPr>
          <w:i/>
          <w:noProof/>
          <w:sz w:val="22"/>
          <w:szCs w:val="22"/>
        </w:rPr>
        <w:t>2</w:t>
      </w:r>
      <w:r w:rsidRPr="009F2117">
        <w:rPr>
          <w:i/>
          <w:sz w:val="22"/>
          <w:szCs w:val="22"/>
        </w:rPr>
        <w:fldChar w:fldCharType="end"/>
      </w:r>
      <w:r w:rsidRPr="009F2117">
        <w:rPr>
          <w:i/>
          <w:sz w:val="22"/>
          <w:szCs w:val="22"/>
        </w:rPr>
        <w:t xml:space="preserve">: </w:t>
      </w:r>
      <w:r w:rsidRPr="009F2117">
        <w:rPr>
          <w:rFonts w:eastAsia="Times New Roman"/>
          <w:i/>
          <w:sz w:val="22"/>
          <w:szCs w:val="22"/>
          <w:lang w:val="en-GB" w:eastAsia="en-GB"/>
        </w:rPr>
        <w:t xml:space="preserve">For UE without measurement gaps, the percentage of time that the scheduling restrictions exist is from 0.625% to 10% when the SMTC periodicity is 160ms </w:t>
      </w:r>
      <w:r w:rsidR="009A059F">
        <w:rPr>
          <w:rFonts w:eastAsia="Times New Roman"/>
          <w:i/>
          <w:sz w:val="22"/>
          <w:szCs w:val="22"/>
          <w:lang w:val="en-GB" w:eastAsia="en-GB"/>
        </w:rPr>
        <w:t>and</w:t>
      </w:r>
      <w:r w:rsidR="009A059F" w:rsidRPr="009F2117">
        <w:rPr>
          <w:rFonts w:eastAsia="Times New Roman"/>
          <w:i/>
          <w:sz w:val="22"/>
          <w:szCs w:val="22"/>
          <w:lang w:val="en-GB" w:eastAsia="en-GB"/>
        </w:rPr>
        <w:t xml:space="preserve"> </w:t>
      </w:r>
      <w:r w:rsidRPr="009F2117">
        <w:rPr>
          <w:rFonts w:eastAsia="Times New Roman"/>
          <w:i/>
          <w:sz w:val="22"/>
          <w:szCs w:val="22"/>
          <w:lang w:val="en-GB" w:eastAsia="en-GB"/>
        </w:rPr>
        <w:t xml:space="preserve">20ms </w:t>
      </w:r>
      <w:r w:rsidR="00D92A1F">
        <w:rPr>
          <w:rFonts w:eastAsia="Times New Roman"/>
          <w:i/>
          <w:sz w:val="22"/>
          <w:szCs w:val="22"/>
          <w:lang w:val="en-GB" w:eastAsia="en-GB"/>
        </w:rPr>
        <w:t>for</w:t>
      </w:r>
      <w:r w:rsidR="00D92A1F" w:rsidRPr="009F2117">
        <w:rPr>
          <w:rFonts w:eastAsia="Times New Roman"/>
          <w:i/>
          <w:sz w:val="22"/>
          <w:szCs w:val="22"/>
          <w:lang w:val="en-GB" w:eastAsia="en-GB"/>
        </w:rPr>
        <w:t xml:space="preserve"> </w:t>
      </w:r>
      <w:r w:rsidRPr="009F2117">
        <w:rPr>
          <w:rFonts w:eastAsia="Times New Roman"/>
          <w:i/>
          <w:sz w:val="22"/>
          <w:szCs w:val="22"/>
          <w:lang w:val="en-GB" w:eastAsia="en-GB"/>
        </w:rPr>
        <w:t>SCS=30kHz.</w:t>
      </w:r>
      <w:bookmarkEnd w:id="5"/>
    </w:p>
    <w:p w14:paraId="52275FC8" w14:textId="03509280" w:rsidR="00495586" w:rsidRPr="00AA3CD4" w:rsidRDefault="0052486D" w:rsidP="00AA3CD4">
      <w:pPr>
        <w:jc w:val="both"/>
        <w:rPr>
          <w:lang w:val="en-US" w:eastAsia="zh-CN"/>
        </w:rPr>
      </w:pPr>
      <w:r>
        <w:rPr>
          <w:rFonts w:ascii="Times New Roman" w:hAnsi="Times New Roman" w:cs="Times New Roman" w:hint="cs"/>
          <w:lang w:eastAsia="zh-CN"/>
        </w:rPr>
        <w:t>O</w:t>
      </w:r>
      <w:r>
        <w:rPr>
          <w:rFonts w:ascii="Times New Roman" w:hAnsi="Times New Roman" w:cs="Times New Roman"/>
          <w:lang w:eastAsia="zh-CN"/>
        </w:rPr>
        <w:t xml:space="preserve">verall, </w:t>
      </w:r>
      <w:r w:rsidR="00280A00">
        <w:rPr>
          <w:rFonts w:ascii="Times New Roman" w:hAnsi="Times New Roman" w:cs="Times New Roman"/>
          <w:lang w:eastAsia="zh-CN"/>
        </w:rPr>
        <w:t>both</w:t>
      </w:r>
      <w:r w:rsidR="00280A00" w:rsidRPr="005F68B7">
        <w:rPr>
          <w:rFonts w:ascii="Times New Roman" w:hAnsi="Times New Roman" w:cs="Times New Roman"/>
          <w:lang w:eastAsia="zh-CN"/>
        </w:rPr>
        <w:t xml:space="preserve"> </w:t>
      </w:r>
      <w:r w:rsidR="005F68B7" w:rsidRPr="005F68B7">
        <w:rPr>
          <w:rFonts w:ascii="Times New Roman" w:hAnsi="Times New Roman" w:cs="Times New Roman"/>
          <w:lang w:eastAsia="zh-CN"/>
        </w:rPr>
        <w:t>RRM measurements with</w:t>
      </w:r>
      <w:r w:rsidR="00280A00">
        <w:rPr>
          <w:rFonts w:ascii="Times New Roman" w:hAnsi="Times New Roman" w:cs="Times New Roman"/>
          <w:lang w:eastAsia="zh-CN"/>
        </w:rPr>
        <w:t xml:space="preserve"> and </w:t>
      </w:r>
      <w:r w:rsidR="005F68B7" w:rsidRPr="005F68B7">
        <w:rPr>
          <w:rFonts w:ascii="Times New Roman" w:hAnsi="Times New Roman" w:cs="Times New Roman"/>
          <w:lang w:eastAsia="zh-CN"/>
        </w:rPr>
        <w:t>without measurement gaps have impact</w:t>
      </w:r>
      <w:r w:rsidR="00B45567">
        <w:rPr>
          <w:rFonts w:ascii="Times New Roman" w:hAnsi="Times New Roman" w:cs="Times New Roman"/>
          <w:lang w:eastAsia="zh-CN"/>
        </w:rPr>
        <w:t>s</w:t>
      </w:r>
      <w:r w:rsidR="005F68B7" w:rsidRPr="005F68B7">
        <w:rPr>
          <w:rFonts w:ascii="Times New Roman" w:hAnsi="Times New Roman" w:cs="Times New Roman"/>
          <w:lang w:eastAsia="zh-CN"/>
        </w:rPr>
        <w:t xml:space="preserve"> on XR traffic</w:t>
      </w:r>
      <w:r w:rsidR="00723E64">
        <w:rPr>
          <w:rFonts w:ascii="Times New Roman" w:hAnsi="Times New Roman" w:cs="Times New Roman"/>
          <w:lang w:eastAsia="zh-CN"/>
        </w:rPr>
        <w:t>,</w:t>
      </w:r>
      <w:r w:rsidR="005F68B7" w:rsidRPr="005F68B7">
        <w:rPr>
          <w:rFonts w:ascii="Times New Roman" w:hAnsi="Times New Roman" w:cs="Times New Roman"/>
          <w:lang w:eastAsia="zh-CN"/>
        </w:rPr>
        <w:t xml:space="preserve"> and the impact</w:t>
      </w:r>
      <w:r w:rsidR="00B45567">
        <w:rPr>
          <w:rFonts w:ascii="Times New Roman" w:hAnsi="Times New Roman" w:cs="Times New Roman"/>
          <w:lang w:eastAsia="zh-CN"/>
        </w:rPr>
        <w:t>s</w:t>
      </w:r>
      <w:r w:rsidR="005F68B7" w:rsidRPr="005F68B7">
        <w:rPr>
          <w:rFonts w:ascii="Times New Roman" w:hAnsi="Times New Roman" w:cs="Times New Roman"/>
          <w:lang w:eastAsia="zh-CN"/>
        </w:rPr>
        <w:t xml:space="preserve"> depend on the MG/SSB/CSI-RS configuration (e.g. periodicity, length, number of symbols to be measured).</w:t>
      </w:r>
      <w:r w:rsidR="002831B0">
        <w:rPr>
          <w:rFonts w:ascii="Times New Roman" w:hAnsi="Times New Roman" w:cs="Times New Roman"/>
          <w:lang w:eastAsia="zh-CN"/>
        </w:rPr>
        <w:t xml:space="preserve"> </w:t>
      </w:r>
      <w:r w:rsidR="00F81498" w:rsidRPr="00F81498">
        <w:rPr>
          <w:rFonts w:ascii="Times New Roman" w:hAnsi="Times New Roman" w:cs="Times New Roman"/>
          <w:lang w:eastAsia="zh-CN"/>
        </w:rPr>
        <w:t>For measurements with/without measurement gaps, a unified solution to relax the scheduling restrictions can be considered.</w:t>
      </w:r>
    </w:p>
    <w:p w14:paraId="6B55E8F2" w14:textId="0FAE2F37" w:rsidR="00112965" w:rsidRPr="00AA3CD4" w:rsidRDefault="00112965" w:rsidP="00AA3CD4">
      <w:pPr>
        <w:pStyle w:val="Caption"/>
        <w:jc w:val="both"/>
        <w:rPr>
          <w:rFonts w:eastAsia="Times New Roman"/>
          <w:i/>
          <w:lang w:eastAsia="en-GB"/>
        </w:rPr>
      </w:pPr>
      <w:bookmarkStart w:id="6" w:name="_Ref158137228"/>
      <w:r w:rsidRPr="00AA3CD4">
        <w:rPr>
          <w:rFonts w:eastAsia="Times New Roman"/>
          <w:i/>
          <w:sz w:val="22"/>
          <w:szCs w:val="22"/>
          <w:lang w:val="en-GB" w:eastAsia="en-GB"/>
        </w:rPr>
        <w:t xml:space="preserve">Observation </w:t>
      </w:r>
      <w:r w:rsidRPr="00AA3CD4">
        <w:rPr>
          <w:rFonts w:eastAsia="Times New Roman"/>
          <w:i/>
          <w:sz w:val="22"/>
          <w:szCs w:val="22"/>
          <w:lang w:val="en-GB" w:eastAsia="en-GB"/>
        </w:rPr>
        <w:fldChar w:fldCharType="begin"/>
      </w:r>
      <w:r w:rsidRPr="00AA3CD4">
        <w:rPr>
          <w:rFonts w:eastAsia="Times New Roman"/>
          <w:i/>
          <w:sz w:val="22"/>
          <w:szCs w:val="22"/>
          <w:lang w:val="en-GB" w:eastAsia="en-GB"/>
        </w:rPr>
        <w:instrText xml:space="preserve"> SEQ Observation \* ARABIC </w:instrText>
      </w:r>
      <w:r w:rsidRPr="00AA3CD4">
        <w:rPr>
          <w:rFonts w:eastAsia="Times New Roman"/>
          <w:i/>
          <w:sz w:val="22"/>
          <w:szCs w:val="22"/>
          <w:lang w:val="en-GB" w:eastAsia="en-GB"/>
        </w:rPr>
        <w:fldChar w:fldCharType="separate"/>
      </w:r>
      <w:r w:rsidR="008A6B6E">
        <w:rPr>
          <w:rFonts w:eastAsia="Times New Roman"/>
          <w:i/>
          <w:noProof/>
          <w:sz w:val="22"/>
          <w:szCs w:val="22"/>
          <w:lang w:val="en-GB" w:eastAsia="en-GB"/>
        </w:rPr>
        <w:t>3</w:t>
      </w:r>
      <w:r w:rsidRPr="00AA3CD4">
        <w:rPr>
          <w:rFonts w:eastAsia="Times New Roman"/>
          <w:i/>
          <w:sz w:val="22"/>
          <w:szCs w:val="22"/>
          <w:lang w:val="en-GB" w:eastAsia="en-GB"/>
        </w:rPr>
        <w:fldChar w:fldCharType="end"/>
      </w:r>
      <w:r w:rsidRPr="00AA3CD4">
        <w:rPr>
          <w:rFonts w:eastAsia="Times New Roman"/>
          <w:i/>
          <w:sz w:val="22"/>
          <w:szCs w:val="22"/>
          <w:lang w:val="en-GB" w:eastAsia="en-GB"/>
        </w:rPr>
        <w:t xml:space="preserve">: </w:t>
      </w:r>
      <w:r w:rsidR="00BF632D">
        <w:rPr>
          <w:rFonts w:eastAsia="Times New Roman"/>
          <w:i/>
          <w:sz w:val="22"/>
          <w:szCs w:val="22"/>
          <w:lang w:val="en-GB" w:eastAsia="en-GB"/>
        </w:rPr>
        <w:t>Both</w:t>
      </w:r>
      <w:r w:rsidR="00BF632D" w:rsidRPr="00AA3CD4">
        <w:rPr>
          <w:rFonts w:eastAsia="Times New Roman"/>
          <w:i/>
          <w:sz w:val="22"/>
          <w:szCs w:val="22"/>
          <w:lang w:val="en-GB" w:eastAsia="en-GB"/>
        </w:rPr>
        <w:t xml:space="preserve"> </w:t>
      </w:r>
      <w:r w:rsidRPr="00AA3CD4">
        <w:rPr>
          <w:rFonts w:eastAsia="Times New Roman"/>
          <w:i/>
          <w:sz w:val="22"/>
          <w:szCs w:val="22"/>
          <w:lang w:val="en-GB" w:eastAsia="en-GB"/>
        </w:rPr>
        <w:t>RRM measurements with</w:t>
      </w:r>
      <w:r w:rsidR="00BF632D">
        <w:rPr>
          <w:rFonts w:eastAsia="Times New Roman"/>
          <w:i/>
          <w:sz w:val="22"/>
          <w:szCs w:val="22"/>
          <w:lang w:val="en-GB" w:eastAsia="en-GB"/>
        </w:rPr>
        <w:t xml:space="preserve"> and </w:t>
      </w:r>
      <w:r w:rsidRPr="00AA3CD4">
        <w:rPr>
          <w:rFonts w:eastAsia="Times New Roman"/>
          <w:i/>
          <w:sz w:val="22"/>
          <w:szCs w:val="22"/>
          <w:lang w:val="en-GB" w:eastAsia="en-GB"/>
        </w:rPr>
        <w:t>without measurement gaps have impact</w:t>
      </w:r>
      <w:r w:rsidR="00B45567">
        <w:rPr>
          <w:rFonts w:eastAsia="Times New Roman"/>
          <w:i/>
          <w:sz w:val="22"/>
          <w:szCs w:val="22"/>
          <w:lang w:val="en-GB" w:eastAsia="en-GB"/>
        </w:rPr>
        <w:t>s</w:t>
      </w:r>
      <w:r w:rsidRPr="00AA3CD4">
        <w:rPr>
          <w:rFonts w:eastAsia="Times New Roman"/>
          <w:i/>
          <w:sz w:val="22"/>
          <w:szCs w:val="22"/>
          <w:lang w:val="en-GB" w:eastAsia="en-GB"/>
        </w:rPr>
        <w:t xml:space="preserve"> on XR traffic</w:t>
      </w:r>
      <w:r w:rsidR="00BF632D">
        <w:rPr>
          <w:rFonts w:eastAsia="Times New Roman"/>
          <w:i/>
          <w:sz w:val="22"/>
          <w:szCs w:val="22"/>
          <w:lang w:val="en-GB" w:eastAsia="en-GB"/>
        </w:rPr>
        <w:t>,</w:t>
      </w:r>
      <w:r w:rsidRPr="00AA3CD4">
        <w:rPr>
          <w:rFonts w:eastAsia="Times New Roman"/>
          <w:i/>
          <w:sz w:val="22"/>
          <w:szCs w:val="22"/>
          <w:lang w:val="en-GB" w:eastAsia="en-GB"/>
        </w:rPr>
        <w:t xml:space="preserve"> and the impact</w:t>
      </w:r>
      <w:r w:rsidR="00B45567">
        <w:rPr>
          <w:rFonts w:eastAsia="Times New Roman"/>
          <w:i/>
          <w:sz w:val="22"/>
          <w:szCs w:val="22"/>
          <w:lang w:val="en-GB" w:eastAsia="en-GB"/>
        </w:rPr>
        <w:t>s</w:t>
      </w:r>
      <w:r w:rsidRPr="00AA3CD4">
        <w:rPr>
          <w:rFonts w:eastAsia="Times New Roman"/>
          <w:i/>
          <w:sz w:val="22"/>
          <w:szCs w:val="22"/>
          <w:lang w:val="en-GB" w:eastAsia="en-GB"/>
        </w:rPr>
        <w:t xml:space="preserve"> depend on the MG/SSB/CSI-RS configuration (e.g. periodicity, length, number of symbols to be measured).</w:t>
      </w:r>
      <w:bookmarkEnd w:id="6"/>
    </w:p>
    <w:p w14:paraId="5BC5B2E8" w14:textId="7AB68876" w:rsidR="00334107" w:rsidRDefault="00334107" w:rsidP="00334107">
      <w:pPr>
        <w:pStyle w:val="Heading3"/>
        <w:rPr>
          <w:lang w:eastAsia="zh-CN"/>
        </w:rPr>
      </w:pPr>
      <w:r w:rsidRPr="00D37A66">
        <w:rPr>
          <w:lang w:eastAsia="zh-CN"/>
        </w:rPr>
        <w:t>S</w:t>
      </w:r>
      <w:r w:rsidRPr="009F2117">
        <w:rPr>
          <w:lang w:eastAsia="zh-CN"/>
        </w:rPr>
        <w:t xml:space="preserve">cheduling restrictions of </w:t>
      </w:r>
      <w:r w:rsidRPr="00334107">
        <w:rPr>
          <w:lang w:val="en-GB" w:eastAsia="zh-CN"/>
        </w:rPr>
        <w:t>inter/intra frequency measurements</w:t>
      </w:r>
    </w:p>
    <w:p w14:paraId="494B9BBF" w14:textId="06144669" w:rsidR="009F6292" w:rsidRDefault="00451939" w:rsidP="00D935A4">
      <w:pPr>
        <w:jc w:val="both"/>
        <w:rPr>
          <w:rFonts w:ascii="Times New Roman" w:eastAsia="SimSun" w:hAnsi="Times New Roman" w:cs="Times New Roman"/>
          <w:lang w:eastAsia="zh-CN"/>
        </w:rPr>
      </w:pPr>
      <w:r>
        <w:rPr>
          <w:rFonts w:ascii="Times New Roman" w:eastAsia="SimSun" w:hAnsi="Times New Roman" w:cs="Times New Roman"/>
          <w:lang w:eastAsia="zh-CN"/>
        </w:rPr>
        <w:t>As stated above</w:t>
      </w:r>
      <w:r w:rsidR="00893616">
        <w:rPr>
          <w:rFonts w:ascii="Times New Roman" w:eastAsia="SimSun" w:hAnsi="Times New Roman" w:cs="Times New Roman"/>
          <w:lang w:eastAsia="zh-CN"/>
        </w:rPr>
        <w:t>,</w:t>
      </w:r>
      <w:r>
        <w:rPr>
          <w:rFonts w:ascii="Times New Roman" w:eastAsia="SimSun" w:hAnsi="Times New Roman" w:cs="Times New Roman"/>
          <w:lang w:eastAsia="zh-CN"/>
        </w:rPr>
        <w:t xml:space="preserve"> t</w:t>
      </w:r>
      <w:r w:rsidR="009F6292" w:rsidRPr="001B2748">
        <w:rPr>
          <w:rFonts w:ascii="Times New Roman" w:eastAsia="SimSun" w:hAnsi="Times New Roman" w:cs="Times New Roman"/>
          <w:lang w:eastAsia="zh-CN"/>
        </w:rPr>
        <w:t xml:space="preserve">he </w:t>
      </w:r>
      <w:r w:rsidR="0039093F">
        <w:rPr>
          <w:rFonts w:ascii="Times New Roman" w:eastAsia="SimSun" w:hAnsi="Times New Roman" w:cs="Times New Roman"/>
          <w:lang w:eastAsia="zh-CN"/>
        </w:rPr>
        <w:t xml:space="preserve">SSB based </w:t>
      </w:r>
      <w:r w:rsidR="009F6292" w:rsidRPr="00D37A66">
        <w:rPr>
          <w:rFonts w:ascii="Times New Roman" w:eastAsia="SimSun" w:hAnsi="Times New Roman" w:cs="Times New Roman"/>
          <w:lang w:eastAsia="zh-CN"/>
        </w:rPr>
        <w:t>m</w:t>
      </w:r>
      <w:r w:rsidR="009F6292" w:rsidRPr="009F2117">
        <w:rPr>
          <w:rFonts w:ascii="Times New Roman" w:eastAsia="SimSun" w:hAnsi="Times New Roman" w:cs="Times New Roman"/>
          <w:lang w:eastAsia="zh-CN"/>
        </w:rPr>
        <w:t>easurements can be classified into intra-frequency and inter-frequency measurement</w:t>
      </w:r>
      <w:r w:rsidR="004D0C34">
        <w:rPr>
          <w:rFonts w:ascii="Times New Roman" w:eastAsia="SimSun" w:hAnsi="Times New Roman" w:cs="Times New Roman"/>
          <w:lang w:eastAsia="zh-CN"/>
        </w:rPr>
        <w:t xml:space="preserve"> a</w:t>
      </w:r>
      <w:r w:rsidR="004D0C34" w:rsidRPr="00904AAE">
        <w:rPr>
          <w:rFonts w:ascii="Times New Roman" w:eastAsia="SimSun" w:hAnsi="Times New Roman" w:cs="Times New Roman"/>
          <w:lang w:eastAsia="zh-CN"/>
        </w:rPr>
        <w:t>ccording to</w:t>
      </w:r>
      <w:r w:rsidR="004D0C34" w:rsidRPr="001B2748">
        <w:rPr>
          <w:rFonts w:ascii="Times New Roman" w:eastAsia="SimSun" w:hAnsi="Times New Roman" w:cs="Times New Roman"/>
          <w:lang w:eastAsia="zh-CN"/>
        </w:rPr>
        <w:t xml:space="preserve"> the </w:t>
      </w:r>
      <w:r w:rsidR="004D0C34">
        <w:rPr>
          <w:rFonts w:ascii="Times New Roman" w:eastAsia="SimSun" w:hAnsi="Times New Roman" w:cs="Times New Roman"/>
          <w:lang w:eastAsia="zh-CN"/>
        </w:rPr>
        <w:t xml:space="preserve">centre frequency of the SSB of the serving cell and of the neighbour cell are </w:t>
      </w:r>
      <w:r w:rsidR="00DF6472">
        <w:rPr>
          <w:rFonts w:ascii="Times New Roman" w:eastAsia="SimSun" w:hAnsi="Times New Roman" w:cs="Times New Roman"/>
          <w:lang w:eastAsia="zh-CN"/>
        </w:rPr>
        <w:t>the same or different</w:t>
      </w:r>
      <w:r w:rsidR="004D0C34">
        <w:rPr>
          <w:rFonts w:ascii="Times New Roman" w:eastAsia="SimSun" w:hAnsi="Times New Roman" w:cs="Times New Roman"/>
          <w:lang w:eastAsia="zh-CN"/>
        </w:rPr>
        <w:t xml:space="preserve">. </w:t>
      </w:r>
      <w:r w:rsidR="00E73509">
        <w:rPr>
          <w:rFonts w:ascii="Times New Roman" w:eastAsia="SimSun" w:hAnsi="Times New Roman" w:cs="Times New Roman"/>
          <w:lang w:eastAsia="zh-CN"/>
        </w:rPr>
        <w:t xml:space="preserve">Similarly, </w:t>
      </w:r>
      <w:r w:rsidR="008F2B10">
        <w:rPr>
          <w:rFonts w:ascii="Times New Roman" w:eastAsia="SimSun" w:hAnsi="Times New Roman" w:cs="Times New Roman"/>
          <w:lang w:eastAsia="zh-CN"/>
        </w:rPr>
        <w:t xml:space="preserve">the CSI-RS based measurements also </w:t>
      </w:r>
      <w:r w:rsidR="001B6BA9">
        <w:rPr>
          <w:rFonts w:ascii="Times New Roman" w:eastAsia="SimSun" w:hAnsi="Times New Roman" w:cs="Times New Roman"/>
          <w:lang w:eastAsia="zh-CN"/>
        </w:rPr>
        <w:t>can be categorized into</w:t>
      </w:r>
      <w:r w:rsidR="008F2B10">
        <w:rPr>
          <w:rFonts w:ascii="Times New Roman" w:eastAsia="SimSun" w:hAnsi="Times New Roman" w:cs="Times New Roman"/>
          <w:lang w:eastAsia="zh-CN"/>
        </w:rPr>
        <w:t xml:space="preserve"> intra-frequency measurement and inter-frequency measurement</w:t>
      </w:r>
      <w:r w:rsidR="00102BBD">
        <w:rPr>
          <w:rFonts w:ascii="Times New Roman" w:eastAsia="SimSun" w:hAnsi="Times New Roman" w:cs="Times New Roman"/>
          <w:lang w:eastAsia="zh-CN"/>
        </w:rPr>
        <w:t>.</w:t>
      </w:r>
    </w:p>
    <w:p w14:paraId="1F44C7C4" w14:textId="3D83ED09" w:rsidR="006A61CB" w:rsidRDefault="002C2C1A" w:rsidP="006A61CB">
      <w:pPr>
        <w:jc w:val="both"/>
        <w:rPr>
          <w:rFonts w:ascii="Times New Roman" w:hAnsi="Times New Roman" w:cs="Times New Roman"/>
          <w:lang w:eastAsia="zh-CN"/>
        </w:rPr>
      </w:pPr>
      <w:r>
        <w:rPr>
          <w:rFonts w:ascii="Times New Roman" w:hAnsi="Times New Roman" w:cs="Times New Roman"/>
          <w:lang w:eastAsia="zh-CN"/>
        </w:rPr>
        <w:t>F</w:t>
      </w:r>
      <w:r w:rsidR="00976679">
        <w:rPr>
          <w:rFonts w:ascii="Times New Roman" w:hAnsi="Times New Roman" w:cs="Times New Roman"/>
          <w:lang w:eastAsia="zh-CN"/>
        </w:rPr>
        <w:t>or SSB based measurements</w:t>
      </w:r>
      <w:r w:rsidR="00611E40">
        <w:rPr>
          <w:rFonts w:ascii="Times New Roman" w:hAnsi="Times New Roman" w:cs="Times New Roman"/>
          <w:lang w:eastAsia="zh-CN"/>
        </w:rPr>
        <w:t xml:space="preserve"> with measurement gaps</w:t>
      </w:r>
      <w:r w:rsidR="00976679">
        <w:rPr>
          <w:rFonts w:ascii="Times New Roman" w:hAnsi="Times New Roman" w:cs="Times New Roman"/>
          <w:lang w:eastAsia="zh-CN"/>
        </w:rPr>
        <w:t>,</w:t>
      </w:r>
      <w:r w:rsidR="0072076F">
        <w:rPr>
          <w:rFonts w:ascii="Times New Roman" w:hAnsi="Times New Roman" w:cs="Times New Roman"/>
          <w:lang w:eastAsia="zh-CN"/>
        </w:rPr>
        <w:t xml:space="preserve"> </w:t>
      </w:r>
      <w:r w:rsidR="002C4B65">
        <w:rPr>
          <w:rFonts w:ascii="Times New Roman" w:hAnsi="Times New Roman" w:cs="Times New Roman"/>
          <w:lang w:eastAsia="zh-CN"/>
        </w:rPr>
        <w:t>the</w:t>
      </w:r>
      <w:r w:rsidR="00F87787">
        <w:rPr>
          <w:rFonts w:ascii="Times New Roman" w:hAnsi="Times New Roman" w:cs="Times New Roman"/>
          <w:lang w:eastAsia="zh-CN"/>
        </w:rPr>
        <w:t xml:space="preserve"> </w:t>
      </w:r>
      <w:r w:rsidR="00CF3E2E">
        <w:rPr>
          <w:rFonts w:ascii="Times New Roman" w:hAnsi="Times New Roman" w:cs="Times New Roman"/>
          <w:lang w:eastAsia="zh-CN"/>
        </w:rPr>
        <w:t xml:space="preserve">scheduling restrictions caused by inter-frequency and intra-frequency measurements </w:t>
      </w:r>
      <w:r w:rsidR="00E26AE6">
        <w:rPr>
          <w:rFonts w:ascii="Times New Roman" w:hAnsi="Times New Roman" w:cs="Times New Roman"/>
          <w:lang w:eastAsia="zh-CN"/>
        </w:rPr>
        <w:t xml:space="preserve">have the same impacts on XR traffic. </w:t>
      </w:r>
      <w:r w:rsidR="006A61CB">
        <w:rPr>
          <w:rFonts w:ascii="Times New Roman" w:hAnsi="Times New Roman" w:cs="Times New Roman"/>
          <w:lang w:eastAsia="zh-CN"/>
        </w:rPr>
        <w:t xml:space="preserve">Similarly, the scheduling restrictions caused by inter-frequency and intra-frequency measurements </w:t>
      </w:r>
      <w:r w:rsidR="00173194">
        <w:rPr>
          <w:rFonts w:ascii="Times New Roman" w:hAnsi="Times New Roman" w:cs="Times New Roman"/>
          <w:lang w:eastAsia="zh-CN"/>
        </w:rPr>
        <w:t xml:space="preserve">also </w:t>
      </w:r>
      <w:r w:rsidR="006A61CB">
        <w:rPr>
          <w:rFonts w:ascii="Times New Roman" w:hAnsi="Times New Roman" w:cs="Times New Roman"/>
          <w:lang w:eastAsia="zh-CN"/>
        </w:rPr>
        <w:t>have the same impacts on XR traffic</w:t>
      </w:r>
      <w:r w:rsidR="003B3C70">
        <w:rPr>
          <w:rFonts w:ascii="Times New Roman" w:hAnsi="Times New Roman" w:cs="Times New Roman"/>
          <w:lang w:eastAsia="zh-CN"/>
        </w:rPr>
        <w:t xml:space="preserve"> when SSB based measurements are performed without measurement gaps</w:t>
      </w:r>
      <w:r w:rsidR="006A61CB">
        <w:rPr>
          <w:rFonts w:ascii="Times New Roman" w:hAnsi="Times New Roman" w:cs="Times New Roman"/>
          <w:lang w:eastAsia="zh-CN"/>
        </w:rPr>
        <w:t xml:space="preserve">. </w:t>
      </w:r>
    </w:p>
    <w:p w14:paraId="167D64F9" w14:textId="1366FE9B" w:rsidR="00976679" w:rsidRPr="00FF62DF" w:rsidRDefault="00AF748E" w:rsidP="00AA3CD4">
      <w:pPr>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w:t>
      </w:r>
      <w:r w:rsidR="00FC7408">
        <w:rPr>
          <w:rFonts w:ascii="Times New Roman" w:hAnsi="Times New Roman" w:cs="Times New Roman"/>
          <w:lang w:eastAsia="zh-CN"/>
        </w:rPr>
        <w:t>CSI-RS</w:t>
      </w:r>
      <w:r>
        <w:rPr>
          <w:rFonts w:ascii="Times New Roman" w:hAnsi="Times New Roman" w:cs="Times New Roman"/>
          <w:lang w:eastAsia="zh-CN"/>
        </w:rPr>
        <w:t xml:space="preserve"> based measurements</w:t>
      </w:r>
      <w:r w:rsidR="00942098">
        <w:rPr>
          <w:rFonts w:ascii="Times New Roman" w:hAnsi="Times New Roman" w:cs="Times New Roman"/>
          <w:lang w:eastAsia="zh-CN"/>
        </w:rPr>
        <w:t>,</w:t>
      </w:r>
      <w:r w:rsidR="004A4FE4" w:rsidRPr="004A4FE4">
        <w:t xml:space="preserve"> </w:t>
      </w:r>
      <w:r w:rsidR="008D5C7E">
        <w:rPr>
          <w:rFonts w:ascii="Times New Roman" w:hAnsi="Times New Roman" w:cs="Times New Roman"/>
          <w:lang w:eastAsia="zh-CN"/>
        </w:rPr>
        <w:t>inter-frequency measurements</w:t>
      </w:r>
      <w:r w:rsidR="008D5C7E" w:rsidRPr="004A4FE4">
        <w:rPr>
          <w:rFonts w:ascii="Times New Roman" w:hAnsi="Times New Roman" w:cs="Times New Roman"/>
          <w:lang w:eastAsia="zh-CN"/>
        </w:rPr>
        <w:t xml:space="preserve"> </w:t>
      </w:r>
      <w:r w:rsidR="004A4FE4" w:rsidRPr="004A4FE4">
        <w:rPr>
          <w:rFonts w:ascii="Times New Roman" w:hAnsi="Times New Roman" w:cs="Times New Roman"/>
          <w:lang w:eastAsia="zh-CN"/>
        </w:rPr>
        <w:t>are always configured</w:t>
      </w:r>
      <w:r w:rsidR="008D5C7E">
        <w:rPr>
          <w:rFonts w:ascii="Times New Roman" w:hAnsi="Times New Roman" w:cs="Times New Roman"/>
          <w:lang w:eastAsia="zh-CN"/>
        </w:rPr>
        <w:t xml:space="preserve"> with measurement gaps </w:t>
      </w:r>
      <w:r w:rsidR="008D6D21">
        <w:rPr>
          <w:rFonts w:ascii="Times New Roman" w:hAnsi="Times New Roman" w:cs="Times New Roman"/>
          <w:lang w:eastAsia="zh-CN"/>
        </w:rPr>
        <w:t xml:space="preserve">and </w:t>
      </w:r>
      <w:r w:rsidR="002D5416" w:rsidRPr="009F2117">
        <w:rPr>
          <w:rFonts w:ascii="Times New Roman" w:eastAsia="SimSun" w:hAnsi="Times New Roman" w:cs="Times New Roman"/>
          <w:lang w:eastAsia="zh-CN"/>
        </w:rPr>
        <w:t>intr</w:t>
      </w:r>
      <w:r w:rsidR="004B37F1">
        <w:rPr>
          <w:rFonts w:ascii="Times New Roman" w:eastAsia="SimSun" w:hAnsi="Times New Roman" w:cs="Times New Roman"/>
          <w:lang w:eastAsia="zh-CN"/>
        </w:rPr>
        <w:t>a</w:t>
      </w:r>
      <w:r w:rsidR="002D5416" w:rsidRPr="009F2117">
        <w:rPr>
          <w:rFonts w:ascii="Times New Roman" w:eastAsia="SimSun" w:hAnsi="Times New Roman" w:cs="Times New Roman"/>
          <w:lang w:eastAsia="zh-CN"/>
        </w:rPr>
        <w:t>-frequency measurement</w:t>
      </w:r>
      <w:r w:rsidR="00291DB0">
        <w:rPr>
          <w:rFonts w:ascii="Times New Roman" w:eastAsia="SimSun" w:hAnsi="Times New Roman" w:cs="Times New Roman"/>
          <w:lang w:eastAsia="zh-CN"/>
        </w:rPr>
        <w:t>s</w:t>
      </w:r>
      <w:r w:rsidR="002A50DA">
        <w:rPr>
          <w:rFonts w:ascii="Times New Roman" w:eastAsia="SimSun" w:hAnsi="Times New Roman" w:cs="Times New Roman"/>
          <w:lang w:eastAsia="zh-CN"/>
        </w:rPr>
        <w:t xml:space="preserve"> </w:t>
      </w:r>
      <w:r w:rsidR="00291DB0">
        <w:rPr>
          <w:rFonts w:ascii="Times New Roman" w:eastAsia="SimSun" w:hAnsi="Times New Roman" w:cs="Times New Roman"/>
          <w:lang w:eastAsia="zh-CN"/>
        </w:rPr>
        <w:t>are</w:t>
      </w:r>
      <w:r w:rsidR="00F06CFB">
        <w:rPr>
          <w:rFonts w:ascii="Times New Roman" w:eastAsia="SimSun" w:hAnsi="Times New Roman" w:cs="Times New Roman"/>
          <w:lang w:eastAsia="zh-CN"/>
        </w:rPr>
        <w:t xml:space="preserve"> performed without measurement gaps</w:t>
      </w:r>
      <w:r w:rsidR="00A356EF">
        <w:rPr>
          <w:rFonts w:ascii="Times New Roman" w:hAnsi="Times New Roman" w:cs="Times New Roman"/>
          <w:lang w:eastAsia="zh-CN"/>
        </w:rPr>
        <w:t>.</w:t>
      </w:r>
      <w:r>
        <w:rPr>
          <w:rFonts w:ascii="Times New Roman" w:hAnsi="Times New Roman" w:cs="Times New Roman"/>
          <w:lang w:eastAsia="zh-CN"/>
        </w:rPr>
        <w:t xml:space="preserve"> </w:t>
      </w:r>
    </w:p>
    <w:p w14:paraId="697D0654" w14:textId="567885FF" w:rsidR="00334107" w:rsidRPr="00AA3CD4" w:rsidRDefault="0084485B" w:rsidP="00AA3CD4">
      <w:pPr>
        <w:jc w:val="both"/>
        <w:rPr>
          <w:lang w:eastAsia="zh-CN"/>
        </w:rPr>
      </w:pPr>
      <w:r>
        <w:rPr>
          <w:rFonts w:ascii="Times New Roman" w:hAnsi="Times New Roman" w:cs="Times New Roman"/>
          <w:lang w:eastAsia="zh-CN"/>
        </w:rPr>
        <w:t xml:space="preserve">Therefore, </w:t>
      </w:r>
      <w:r w:rsidR="008C62B3" w:rsidRPr="00FF62DF">
        <w:rPr>
          <w:rFonts w:ascii="Times New Roman" w:hAnsi="Times New Roman" w:cs="Times New Roman"/>
          <w:lang w:eastAsia="zh-CN"/>
        </w:rPr>
        <w:t>a</w:t>
      </w:r>
      <w:r w:rsidR="008C62B3" w:rsidRPr="00AA3CD4">
        <w:rPr>
          <w:rFonts w:ascii="Times New Roman" w:hAnsi="Times New Roman" w:cs="Times New Roman"/>
          <w:lang w:eastAsia="zh-CN"/>
        </w:rPr>
        <w:t xml:space="preserve"> unified solution to relax the scheduling restrictions can be considered</w:t>
      </w:r>
      <w:r w:rsidR="003719C3">
        <w:rPr>
          <w:rFonts w:ascii="Times New Roman" w:hAnsi="Times New Roman" w:cs="Times New Roman"/>
          <w:lang w:eastAsia="zh-CN"/>
        </w:rPr>
        <w:t xml:space="preserve"> f</w:t>
      </w:r>
      <w:r w:rsidR="003719C3" w:rsidRPr="003719C3">
        <w:rPr>
          <w:rFonts w:ascii="Times New Roman" w:hAnsi="Times New Roman" w:cs="Times New Roman"/>
          <w:lang w:eastAsia="zh-CN"/>
        </w:rPr>
        <w:t>or inter/intra frequency measurements</w:t>
      </w:r>
      <w:r w:rsidR="008C62B3" w:rsidRPr="00AA3CD4">
        <w:rPr>
          <w:rFonts w:ascii="Times New Roman" w:hAnsi="Times New Roman" w:cs="Times New Roman"/>
          <w:lang w:eastAsia="zh-CN"/>
        </w:rPr>
        <w:t>.</w:t>
      </w:r>
    </w:p>
    <w:p w14:paraId="3C8BA1F1" w14:textId="15FDAFFE" w:rsidR="007F0CAC" w:rsidRPr="009F2117" w:rsidRDefault="00C64FA8" w:rsidP="00B41BA3">
      <w:pPr>
        <w:pStyle w:val="Heading2"/>
        <w:rPr>
          <w:lang w:eastAsia="zh-CN"/>
        </w:rPr>
      </w:pPr>
      <w:r w:rsidRPr="00C64FA8">
        <w:t xml:space="preserve"> </w:t>
      </w:r>
      <w:r>
        <w:t>Enabling TX/RX for XR during RRM measurements</w:t>
      </w:r>
      <w:r w:rsidR="00BA0894" w:rsidRPr="009F2117">
        <w:rPr>
          <w:lang w:eastAsia="zh-CN"/>
        </w:rPr>
        <w:t xml:space="preserve">                                                                                                                                                                 </w:t>
      </w:r>
    </w:p>
    <w:p w14:paraId="08D80881" w14:textId="721511B1" w:rsidR="009061F7" w:rsidRDefault="00E00FE3" w:rsidP="006E68A7">
      <w:pPr>
        <w:jc w:val="both"/>
        <w:rPr>
          <w:rFonts w:ascii="Times New Roman" w:hAnsi="Times New Roman" w:cs="Times New Roman"/>
          <w:lang w:eastAsia="zh-CN"/>
        </w:rPr>
      </w:pPr>
      <w:r>
        <w:rPr>
          <w:rFonts w:ascii="Times New Roman" w:hAnsi="Times New Roman" w:cs="Times New Roman"/>
          <w:lang w:eastAsia="zh-CN"/>
        </w:rPr>
        <w:t>R</w:t>
      </w:r>
      <w:r w:rsidR="00183E2F">
        <w:rPr>
          <w:rFonts w:ascii="Times New Roman" w:hAnsi="Times New Roman" w:cs="Times New Roman"/>
          <w:lang w:eastAsia="zh-CN"/>
        </w:rPr>
        <w:t xml:space="preserve">elaxation of </w:t>
      </w:r>
      <w:r w:rsidR="00E020BE" w:rsidRPr="009F2117">
        <w:rPr>
          <w:rFonts w:ascii="Times New Roman" w:hAnsi="Times New Roman" w:cs="Times New Roman"/>
          <w:lang w:eastAsia="zh-CN"/>
        </w:rPr>
        <w:t xml:space="preserve">scheduling restrictions caused by RRM measurements </w:t>
      </w:r>
      <w:r w:rsidR="00E13505">
        <w:rPr>
          <w:rFonts w:ascii="Times New Roman" w:hAnsi="Times New Roman" w:cs="Times New Roman"/>
          <w:lang w:eastAsia="zh-CN"/>
        </w:rPr>
        <w:t>is needed to improve XR capacity</w:t>
      </w:r>
      <w:r w:rsidR="0010054D" w:rsidRPr="00A22B0E">
        <w:rPr>
          <w:rFonts w:ascii="Times New Roman" w:hAnsi="Times New Roman" w:cs="Times New Roman"/>
          <w:lang w:eastAsia="zh-CN"/>
        </w:rPr>
        <w:t>.</w:t>
      </w:r>
      <w:r w:rsidR="00F254F8" w:rsidRPr="00387060">
        <w:rPr>
          <w:rFonts w:ascii="Times New Roman" w:hAnsi="Times New Roman" w:cs="Times New Roman"/>
          <w:lang w:eastAsia="zh-CN"/>
        </w:rPr>
        <w:t xml:space="preserve"> </w:t>
      </w:r>
      <w:r w:rsidR="00843354">
        <w:rPr>
          <w:rFonts w:ascii="Times New Roman" w:hAnsi="Times New Roman" w:cs="Times New Roman"/>
          <w:lang w:eastAsia="zh-CN"/>
        </w:rPr>
        <w:t xml:space="preserve">It is essential to balance the trade-off between having accurate measurements and </w:t>
      </w:r>
      <w:r w:rsidR="00BE0ED6">
        <w:rPr>
          <w:rFonts w:ascii="Times New Roman" w:hAnsi="Times New Roman" w:cs="Times New Roman"/>
          <w:lang w:eastAsia="zh-CN"/>
        </w:rPr>
        <w:t>ensuring the performance of delay</w:t>
      </w:r>
      <w:r w:rsidR="00843F46">
        <w:rPr>
          <w:rFonts w:ascii="Times New Roman" w:hAnsi="Times New Roman" w:cs="Times New Roman"/>
          <w:lang w:eastAsia="zh-CN"/>
        </w:rPr>
        <w:t>-sens</w:t>
      </w:r>
      <w:r w:rsidR="00BE0ED6">
        <w:rPr>
          <w:rFonts w:ascii="Times New Roman" w:hAnsi="Times New Roman" w:cs="Times New Roman"/>
          <w:lang w:eastAsia="zh-CN"/>
        </w:rPr>
        <w:t>i</w:t>
      </w:r>
      <w:r w:rsidR="00843F46">
        <w:rPr>
          <w:rFonts w:ascii="Times New Roman" w:hAnsi="Times New Roman" w:cs="Times New Roman"/>
          <w:lang w:eastAsia="zh-CN"/>
        </w:rPr>
        <w:t>tive traffic</w:t>
      </w:r>
      <w:r w:rsidR="008132D3">
        <w:rPr>
          <w:rFonts w:ascii="Times New Roman" w:hAnsi="Times New Roman" w:cs="Times New Roman"/>
          <w:lang w:eastAsia="zh-CN"/>
        </w:rPr>
        <w:t>.</w:t>
      </w:r>
    </w:p>
    <w:p w14:paraId="491DAEE5" w14:textId="7527F3D0" w:rsidR="00E42538" w:rsidRDefault="00E42538" w:rsidP="006E68A7">
      <w:pPr>
        <w:jc w:val="both"/>
        <w:rPr>
          <w:rFonts w:ascii="Times New Roman" w:hAnsi="Times New Roman" w:cs="Times New Roman"/>
          <w:lang w:val="x-none" w:eastAsia="zh-CN"/>
        </w:rPr>
      </w:pPr>
      <w:r w:rsidRPr="00E42538">
        <w:rPr>
          <w:rFonts w:ascii="Times New Roman" w:hAnsi="Times New Roman" w:cs="Times New Roman"/>
          <w:lang w:val="x-none" w:eastAsia="zh-CN"/>
        </w:rPr>
        <w:t>In order to relax the scheduling restrictions caused by RRM measurements for XR traffic, the following mechanisms can be considered:</w:t>
      </w:r>
    </w:p>
    <w:p w14:paraId="18C17218" w14:textId="1265EE25" w:rsidR="00E42538" w:rsidRPr="00AA3CD4" w:rsidRDefault="00E42538" w:rsidP="00AA3CD4">
      <w:pPr>
        <w:pStyle w:val="ListParagraph"/>
        <w:numPr>
          <w:ilvl w:val="0"/>
          <w:numId w:val="18"/>
        </w:numPr>
        <w:ind w:firstLineChars="0"/>
        <w:rPr>
          <w:b/>
          <w:u w:val="single"/>
          <w:lang w:eastAsia="zh-CN"/>
        </w:rPr>
      </w:pPr>
      <w:r w:rsidRPr="00251F98">
        <w:rPr>
          <w:b/>
          <w:u w:val="single"/>
          <w:lang w:eastAsia="zh-CN"/>
        </w:rPr>
        <w:t>Dynamic signaling based</w:t>
      </w:r>
    </w:p>
    <w:p w14:paraId="58DF4197" w14:textId="7F09FC81" w:rsidR="00F123C6" w:rsidRDefault="00E00FE3" w:rsidP="006E68A7">
      <w:pPr>
        <w:jc w:val="both"/>
        <w:rPr>
          <w:rFonts w:ascii="Times New Roman" w:hAnsi="Times New Roman" w:cs="Times New Roman"/>
          <w:lang w:eastAsia="zh-CN"/>
        </w:rPr>
      </w:pPr>
      <w:r>
        <w:rPr>
          <w:rFonts w:ascii="Times New Roman" w:hAnsi="Times New Roman" w:cs="Times New Roman"/>
          <w:lang w:eastAsia="zh-CN"/>
        </w:rPr>
        <w:t>A</w:t>
      </w:r>
      <w:r w:rsidR="00615E50">
        <w:rPr>
          <w:rFonts w:ascii="Times New Roman" w:hAnsi="Times New Roman" w:cs="Times New Roman"/>
          <w:lang w:eastAsia="zh-CN"/>
        </w:rPr>
        <w:t xml:space="preserve"> </w:t>
      </w:r>
      <w:r>
        <w:rPr>
          <w:rFonts w:ascii="Times New Roman" w:hAnsi="Times New Roman" w:cs="Times New Roman" w:hint="eastAsia"/>
          <w:lang w:eastAsia="zh-CN"/>
        </w:rPr>
        <w:t>straightforward</w:t>
      </w:r>
      <w:r w:rsidR="00615E50">
        <w:rPr>
          <w:rFonts w:ascii="Times New Roman" w:hAnsi="Times New Roman" w:cs="Times New Roman"/>
          <w:lang w:eastAsia="zh-CN"/>
        </w:rPr>
        <w:t xml:space="preserve"> solution to relax the scheduling restrictions caused by RRM measurements </w:t>
      </w:r>
      <w:r>
        <w:rPr>
          <w:rFonts w:ascii="Times New Roman" w:hAnsi="Times New Roman" w:cs="Times New Roman"/>
          <w:lang w:eastAsia="zh-CN"/>
        </w:rPr>
        <w:t xml:space="preserve">is </w:t>
      </w:r>
      <w:r w:rsidR="00A110B1">
        <w:rPr>
          <w:rFonts w:ascii="Times New Roman" w:hAnsi="Times New Roman" w:cs="Times New Roman"/>
          <w:lang w:eastAsia="zh-CN"/>
        </w:rPr>
        <w:t xml:space="preserve">introducing </w:t>
      </w:r>
      <w:r w:rsidR="00E31B4B">
        <w:rPr>
          <w:rFonts w:ascii="Times New Roman" w:hAnsi="Times New Roman" w:cs="Times New Roman" w:hint="eastAsia"/>
          <w:lang w:eastAsia="zh-CN"/>
        </w:rPr>
        <w:t>a</w:t>
      </w:r>
      <w:r w:rsidR="00E31B4B">
        <w:rPr>
          <w:rFonts w:ascii="Times New Roman" w:hAnsi="Times New Roman" w:cs="Times New Roman"/>
          <w:lang w:eastAsia="zh-CN"/>
        </w:rPr>
        <w:t xml:space="preserve"> dynamic signal</w:t>
      </w:r>
      <w:r>
        <w:rPr>
          <w:rFonts w:ascii="Times New Roman" w:hAnsi="Times New Roman" w:cs="Times New Roman"/>
          <w:lang w:eastAsia="zh-CN"/>
        </w:rPr>
        <w:t>ling</w:t>
      </w:r>
      <w:r w:rsidR="00E73B17">
        <w:rPr>
          <w:rFonts w:ascii="Times New Roman" w:hAnsi="Times New Roman" w:cs="Times New Roman"/>
          <w:lang w:eastAsia="zh-CN"/>
        </w:rPr>
        <w:t xml:space="preserve"> to cancel scheduling restriction</w:t>
      </w:r>
      <w:r w:rsidR="00F409AC">
        <w:rPr>
          <w:rFonts w:ascii="Times New Roman" w:hAnsi="Times New Roman" w:cs="Times New Roman"/>
          <w:lang w:eastAsia="zh-CN"/>
        </w:rPr>
        <w:t>s</w:t>
      </w:r>
      <w:r w:rsidR="009B6D1A">
        <w:rPr>
          <w:rFonts w:ascii="Times New Roman" w:hAnsi="Times New Roman" w:cs="Times New Roman"/>
          <w:lang w:eastAsia="zh-CN"/>
        </w:rPr>
        <w:t xml:space="preserve"> </w:t>
      </w:r>
      <w:r w:rsidR="009B6D1A" w:rsidRPr="009B6D1A">
        <w:rPr>
          <w:rFonts w:ascii="Times New Roman" w:hAnsi="Times New Roman" w:cs="Times New Roman"/>
          <w:lang w:eastAsia="zh-CN"/>
        </w:rPr>
        <w:t>and enable UE to transmit/receive on the gaps/restricted symbols</w:t>
      </w:r>
      <w:r w:rsidR="00345C98">
        <w:rPr>
          <w:rFonts w:ascii="Times New Roman" w:hAnsi="Times New Roman" w:cs="Times New Roman"/>
          <w:lang w:eastAsia="zh-CN"/>
        </w:rPr>
        <w:t xml:space="preserve">. </w:t>
      </w:r>
      <w:r w:rsidR="00B261D5">
        <w:rPr>
          <w:rFonts w:ascii="Times New Roman" w:hAnsi="Times New Roman" w:cs="Times New Roman"/>
          <w:lang w:eastAsia="zh-CN"/>
        </w:rPr>
        <w:t>Both explicit and implicit dynamic signalling can be considered.</w:t>
      </w:r>
    </w:p>
    <w:p w14:paraId="0E52FFA5" w14:textId="2B8C3A52" w:rsidR="001B19A9" w:rsidRDefault="00BC2A20" w:rsidP="006E68A7">
      <w:pPr>
        <w:jc w:val="both"/>
        <w:rPr>
          <w:rFonts w:ascii="Times New Roman" w:hAnsi="Times New Roman" w:cs="Times New Roman"/>
          <w:lang w:eastAsia="zh-CN"/>
        </w:rPr>
      </w:pPr>
      <w:r w:rsidRPr="00657BA1">
        <w:rPr>
          <w:rFonts w:ascii="Times New Roman" w:hAnsi="Times New Roman" w:cs="Times New Roman"/>
          <w:u w:val="single"/>
          <w:lang w:eastAsia="zh-CN"/>
        </w:rPr>
        <w:t xml:space="preserve">Explicit </w:t>
      </w:r>
      <w:r w:rsidR="004A5A44">
        <w:rPr>
          <w:rFonts w:ascii="Times New Roman" w:hAnsi="Times New Roman" w:cs="Times New Roman"/>
          <w:u w:val="single"/>
          <w:lang w:eastAsia="zh-CN"/>
        </w:rPr>
        <w:t xml:space="preserve">dynamic </w:t>
      </w:r>
      <w:r w:rsidRPr="00657BA1">
        <w:rPr>
          <w:rFonts w:ascii="Times New Roman" w:hAnsi="Times New Roman" w:cs="Times New Roman"/>
          <w:u w:val="single"/>
          <w:lang w:eastAsia="zh-CN"/>
        </w:rPr>
        <w:t>signalling</w:t>
      </w:r>
      <w:r>
        <w:rPr>
          <w:rFonts w:ascii="Times New Roman" w:hAnsi="Times New Roman" w:cs="Times New Roman"/>
          <w:lang w:eastAsia="zh-CN"/>
        </w:rPr>
        <w:t xml:space="preserve">: </w:t>
      </w:r>
      <w:r w:rsidR="00D86CCD">
        <w:rPr>
          <w:rFonts w:ascii="Times New Roman" w:hAnsi="Times New Roman" w:cs="Times New Roman"/>
          <w:lang w:eastAsia="zh-CN"/>
        </w:rPr>
        <w:t>A</w:t>
      </w:r>
      <w:r w:rsidR="00231C79">
        <w:rPr>
          <w:rFonts w:ascii="Times New Roman" w:hAnsi="Times New Roman" w:cs="Times New Roman"/>
          <w:lang w:eastAsia="zh-CN"/>
        </w:rPr>
        <w:t xml:space="preserve">n example of </w:t>
      </w:r>
      <w:r w:rsidR="00231C79" w:rsidRPr="008E6D6E">
        <w:rPr>
          <w:rFonts w:ascii="Times New Roman" w:hAnsi="Times New Roman" w:cs="Times New Roman"/>
          <w:lang w:eastAsia="zh-CN"/>
        </w:rPr>
        <w:t>cance</w:t>
      </w:r>
      <w:r w:rsidR="00231C79">
        <w:rPr>
          <w:rFonts w:ascii="Times New Roman" w:hAnsi="Times New Roman" w:cs="Times New Roman" w:hint="eastAsia"/>
          <w:lang w:eastAsia="zh-CN"/>
        </w:rPr>
        <w:t>l</w:t>
      </w:r>
      <w:r w:rsidR="00231C79" w:rsidRPr="008E6D6E">
        <w:rPr>
          <w:rFonts w:ascii="Times New Roman" w:hAnsi="Times New Roman" w:cs="Times New Roman"/>
          <w:lang w:eastAsia="zh-CN"/>
        </w:rPr>
        <w:t>l</w:t>
      </w:r>
      <w:r w:rsidR="00231C79">
        <w:rPr>
          <w:rFonts w:ascii="Times New Roman" w:hAnsi="Times New Roman" w:cs="Times New Roman"/>
          <w:lang w:eastAsia="zh-CN"/>
        </w:rPr>
        <w:t>ing</w:t>
      </w:r>
      <w:r w:rsidR="00231C79" w:rsidRPr="008E6D6E">
        <w:rPr>
          <w:rFonts w:ascii="Times New Roman" w:hAnsi="Times New Roman" w:cs="Times New Roman"/>
          <w:lang w:eastAsia="zh-CN"/>
        </w:rPr>
        <w:t xml:space="preserve"> the measurement</w:t>
      </w:r>
      <w:r w:rsidR="00245AF3">
        <w:rPr>
          <w:rFonts w:ascii="Times New Roman" w:hAnsi="Times New Roman" w:cs="Times New Roman"/>
          <w:lang w:eastAsia="zh-CN"/>
        </w:rPr>
        <w:t xml:space="preserve"> gap</w:t>
      </w:r>
      <w:r w:rsidR="0035625E">
        <w:rPr>
          <w:rFonts w:ascii="Times New Roman" w:hAnsi="Times New Roman" w:cs="Times New Roman"/>
          <w:lang w:eastAsia="zh-CN"/>
        </w:rPr>
        <w:t>s</w:t>
      </w:r>
      <w:r w:rsidR="00231C79">
        <w:rPr>
          <w:rFonts w:ascii="Times New Roman" w:hAnsi="Times New Roman" w:cs="Times New Roman"/>
          <w:lang w:eastAsia="zh-CN"/>
        </w:rPr>
        <w:t xml:space="preserve"> through </w:t>
      </w:r>
      <w:r w:rsidR="00231C79" w:rsidRPr="008E6D6E">
        <w:rPr>
          <w:rFonts w:ascii="Times New Roman" w:hAnsi="Times New Roman" w:cs="Times New Roman"/>
          <w:lang w:eastAsia="zh-CN"/>
        </w:rPr>
        <w:t>explicit signalling</w:t>
      </w:r>
      <w:r w:rsidR="00231C79">
        <w:rPr>
          <w:rFonts w:ascii="Times New Roman" w:hAnsi="Times New Roman" w:cs="Times New Roman"/>
          <w:lang w:eastAsia="zh-CN"/>
        </w:rPr>
        <w:t xml:space="preserve"> is shown as </w:t>
      </w:r>
      <w:r w:rsidR="00231C79">
        <w:rPr>
          <w:rFonts w:ascii="Times New Roman" w:hAnsi="Times New Roman" w:cs="Times New Roman"/>
          <w:lang w:eastAsia="zh-CN"/>
        </w:rPr>
        <w:fldChar w:fldCharType="begin"/>
      </w:r>
      <w:r w:rsidR="00231C79">
        <w:rPr>
          <w:rFonts w:ascii="Times New Roman" w:hAnsi="Times New Roman" w:cs="Times New Roman"/>
          <w:lang w:eastAsia="zh-CN"/>
        </w:rPr>
        <w:instrText xml:space="preserve"> REF _Ref158051273 \h  \* MERGEFORMAT </w:instrText>
      </w:r>
      <w:r w:rsidR="00231C79">
        <w:rPr>
          <w:rFonts w:ascii="Times New Roman" w:hAnsi="Times New Roman" w:cs="Times New Roman"/>
          <w:lang w:eastAsia="zh-CN"/>
        </w:rPr>
      </w:r>
      <w:r w:rsidR="00231C79">
        <w:rPr>
          <w:rFonts w:ascii="Times New Roman" w:hAnsi="Times New Roman" w:cs="Times New Roman"/>
          <w:lang w:eastAsia="zh-CN"/>
        </w:rPr>
        <w:fldChar w:fldCharType="separate"/>
      </w:r>
      <w:r w:rsidR="008A6B6E" w:rsidRPr="00AA3CD4">
        <w:rPr>
          <w:rFonts w:ascii="Times New Roman" w:hAnsi="Times New Roman" w:cs="Times New Roman"/>
          <w:lang w:eastAsia="zh-CN"/>
        </w:rPr>
        <w:t>Figure 2</w:t>
      </w:r>
      <w:r w:rsidR="00231C79">
        <w:rPr>
          <w:rFonts w:ascii="Times New Roman" w:hAnsi="Times New Roman" w:cs="Times New Roman"/>
          <w:lang w:eastAsia="zh-CN"/>
        </w:rPr>
        <w:fldChar w:fldCharType="end"/>
      </w:r>
      <w:r w:rsidR="00231C79">
        <w:rPr>
          <w:rFonts w:ascii="Times New Roman" w:hAnsi="Times New Roman" w:cs="Times New Roman"/>
          <w:lang w:eastAsia="zh-CN"/>
        </w:rPr>
        <w:t xml:space="preserve">. </w:t>
      </w:r>
      <w:r w:rsidR="007132FD">
        <w:rPr>
          <w:rFonts w:ascii="Times New Roman" w:hAnsi="Times New Roman" w:cs="Times New Roman"/>
          <w:lang w:eastAsia="zh-CN"/>
        </w:rPr>
        <w:t>This method is flexible. But</w:t>
      </w:r>
      <w:r w:rsidR="00231C79">
        <w:rPr>
          <w:rFonts w:ascii="Times New Roman" w:hAnsi="Times New Roman" w:cs="Times New Roman"/>
          <w:lang w:eastAsia="zh-CN"/>
        </w:rPr>
        <w:t xml:space="preserve"> the signalling overhead is </w:t>
      </w:r>
      <w:r w:rsidR="00C55B49">
        <w:rPr>
          <w:rFonts w:ascii="Times New Roman" w:hAnsi="Times New Roman" w:cs="Times New Roman"/>
          <w:lang w:eastAsia="zh-CN"/>
        </w:rPr>
        <w:t>heavy. In addition</w:t>
      </w:r>
      <w:r w:rsidR="00956CD4">
        <w:rPr>
          <w:rFonts w:ascii="Times New Roman" w:hAnsi="Times New Roman" w:cs="Times New Roman"/>
          <w:lang w:eastAsia="zh-CN"/>
        </w:rPr>
        <w:t xml:space="preserve">, signalling delay </w:t>
      </w:r>
      <w:r w:rsidR="005925B1">
        <w:rPr>
          <w:rFonts w:ascii="Times New Roman" w:hAnsi="Times New Roman" w:cs="Times New Roman"/>
          <w:lang w:eastAsia="zh-CN"/>
        </w:rPr>
        <w:t>is non-</w:t>
      </w:r>
      <w:r w:rsidR="00C02406">
        <w:rPr>
          <w:rFonts w:ascii="Times New Roman" w:hAnsi="Times New Roman" w:cs="Times New Roman"/>
          <w:lang w:eastAsia="zh-CN"/>
        </w:rPr>
        <w:t>negligible</w:t>
      </w:r>
      <w:r w:rsidR="005925B1">
        <w:rPr>
          <w:rFonts w:ascii="Times New Roman" w:hAnsi="Times New Roman" w:cs="Times New Roman"/>
          <w:lang w:eastAsia="zh-CN"/>
        </w:rPr>
        <w:t xml:space="preserve"> and may even cause misalignment between UE and gNB.</w:t>
      </w:r>
      <w:r w:rsidR="00E85AD9">
        <w:rPr>
          <w:rFonts w:ascii="Times New Roman" w:hAnsi="Times New Roman" w:cs="Times New Roman"/>
          <w:lang w:eastAsia="zh-CN"/>
        </w:rPr>
        <w:t xml:space="preserve"> </w:t>
      </w:r>
      <w:r w:rsidR="00527DA2">
        <w:rPr>
          <w:rFonts w:ascii="Times New Roman" w:hAnsi="Times New Roman" w:cs="Times New Roman"/>
          <w:lang w:eastAsia="zh-CN"/>
        </w:rPr>
        <w:t xml:space="preserve">To solve this issue, </w:t>
      </w:r>
      <w:r w:rsidR="006F2BC7">
        <w:rPr>
          <w:rFonts w:ascii="Times New Roman" w:hAnsi="Times New Roman" w:cs="Times New Roman"/>
          <w:lang w:eastAsia="zh-CN"/>
        </w:rPr>
        <w:t xml:space="preserve">a </w:t>
      </w:r>
      <w:r w:rsidR="00C52A40">
        <w:rPr>
          <w:rFonts w:ascii="Times New Roman" w:hAnsi="Times New Roman" w:cs="Times New Roman"/>
          <w:lang w:eastAsia="zh-CN"/>
        </w:rPr>
        <w:t>potential</w:t>
      </w:r>
      <w:r w:rsidR="006F2BC7">
        <w:rPr>
          <w:rFonts w:ascii="Times New Roman" w:hAnsi="Times New Roman" w:cs="Times New Roman"/>
          <w:lang w:eastAsia="zh-CN"/>
        </w:rPr>
        <w:t xml:space="preserve"> solution </w:t>
      </w:r>
      <w:r w:rsidR="009473B8">
        <w:rPr>
          <w:rFonts w:ascii="Times New Roman" w:hAnsi="Times New Roman" w:cs="Times New Roman"/>
          <w:lang w:eastAsia="zh-CN"/>
        </w:rPr>
        <w:t xml:space="preserve">is </w:t>
      </w:r>
      <w:r w:rsidR="006F2BC7">
        <w:rPr>
          <w:rFonts w:ascii="Times New Roman" w:hAnsi="Times New Roman" w:cs="Times New Roman"/>
          <w:lang w:eastAsia="zh-CN"/>
        </w:rPr>
        <w:t xml:space="preserve">that </w:t>
      </w:r>
      <w:r w:rsidR="00527DA2">
        <w:rPr>
          <w:rFonts w:ascii="Times New Roman" w:hAnsi="Times New Roman" w:cs="Times New Roman"/>
          <w:lang w:eastAsia="zh-CN"/>
        </w:rPr>
        <w:t>the signalling can be transmitted</w:t>
      </w:r>
      <w:r w:rsidR="00110466">
        <w:rPr>
          <w:rFonts w:ascii="Times New Roman" w:hAnsi="Times New Roman" w:cs="Times New Roman"/>
          <w:lang w:eastAsia="zh-CN"/>
        </w:rPr>
        <w:t xml:space="preserve"> by UE</w:t>
      </w:r>
      <w:r w:rsidR="00110466">
        <w:rPr>
          <w:rFonts w:ascii="Times New Roman" w:hAnsi="Times New Roman" w:cs="Times New Roman" w:hint="eastAsia"/>
          <w:lang w:eastAsia="zh-CN"/>
        </w:rPr>
        <w:t>/</w:t>
      </w:r>
      <w:r w:rsidR="00110466">
        <w:rPr>
          <w:rFonts w:ascii="Times New Roman" w:hAnsi="Times New Roman" w:cs="Times New Roman"/>
          <w:lang w:eastAsia="zh-CN"/>
        </w:rPr>
        <w:t>gNB</w:t>
      </w:r>
      <w:r w:rsidR="00527DA2">
        <w:rPr>
          <w:rFonts w:ascii="Times New Roman" w:hAnsi="Times New Roman" w:cs="Times New Roman"/>
          <w:lang w:eastAsia="zh-CN"/>
        </w:rPr>
        <w:t xml:space="preserve"> in advance </w:t>
      </w:r>
      <w:r w:rsidR="00554F01">
        <w:rPr>
          <w:rFonts w:ascii="Times New Roman" w:hAnsi="Times New Roman" w:cs="Times New Roman"/>
          <w:lang w:eastAsia="zh-CN"/>
        </w:rPr>
        <w:t>before</w:t>
      </w:r>
      <w:r w:rsidR="001B19A9">
        <w:rPr>
          <w:rFonts w:ascii="Times New Roman" w:hAnsi="Times New Roman" w:cs="Times New Roman"/>
          <w:lang w:eastAsia="zh-CN"/>
        </w:rPr>
        <w:t xml:space="preserve"> entering the RRM measurements that cause scheduling restrictions</w:t>
      </w:r>
      <w:r w:rsidR="001B19A9" w:rsidRPr="00906FF5">
        <w:rPr>
          <w:rFonts w:ascii="Times New Roman" w:hAnsi="Times New Roman" w:cs="Times New Roman"/>
          <w:lang w:eastAsia="zh-CN"/>
        </w:rPr>
        <w:t>.</w:t>
      </w:r>
    </w:p>
    <w:p w14:paraId="0EA2F77E" w14:textId="6F88C2A3" w:rsidR="00AC745F" w:rsidRDefault="00AA14DD" w:rsidP="00BE468B">
      <w:pPr>
        <w:jc w:val="center"/>
        <w:rPr>
          <w:rFonts w:ascii="Times New Roman" w:hAnsi="Times New Roman" w:cs="Times New Roman"/>
          <w:lang w:eastAsia="zh-CN"/>
        </w:rPr>
      </w:pPr>
      <w:r>
        <w:rPr>
          <w:noProof/>
        </w:rPr>
        <w:lastRenderedPageBreak/>
        <w:drawing>
          <wp:inline distT="0" distB="0" distL="0" distR="0" wp14:anchorId="53881E5D" wp14:editId="79F0FAB2">
            <wp:extent cx="5731510" cy="162242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1622425"/>
                    </a:xfrm>
                    <a:prstGeom prst="rect">
                      <a:avLst/>
                    </a:prstGeom>
                  </pic:spPr>
                </pic:pic>
              </a:graphicData>
            </a:graphic>
          </wp:inline>
        </w:drawing>
      </w:r>
    </w:p>
    <w:p w14:paraId="470111F9" w14:textId="5D74E4CC" w:rsidR="00BE468B" w:rsidRDefault="00BE468B" w:rsidP="00AA3CD4">
      <w:pPr>
        <w:pStyle w:val="Caption"/>
        <w:rPr>
          <w:lang w:eastAsia="zh-CN"/>
        </w:rPr>
      </w:pPr>
      <w:bookmarkStart w:id="7" w:name="_Ref158051273"/>
      <w:r>
        <w:t xml:space="preserve">Figure </w:t>
      </w:r>
      <w:r>
        <w:fldChar w:fldCharType="begin"/>
      </w:r>
      <w:r>
        <w:instrText xml:space="preserve"> SEQ Figure \* ARABIC </w:instrText>
      </w:r>
      <w:r>
        <w:fldChar w:fldCharType="separate"/>
      </w:r>
      <w:r w:rsidR="008A6B6E">
        <w:rPr>
          <w:noProof/>
        </w:rPr>
        <w:t>2</w:t>
      </w:r>
      <w:r>
        <w:fldChar w:fldCharType="end"/>
      </w:r>
      <w:bookmarkEnd w:id="7"/>
      <w:r w:rsidR="00D07344">
        <w:t xml:space="preserve">. Example of </w:t>
      </w:r>
      <w:r w:rsidR="003F326D" w:rsidRPr="008E6D6E">
        <w:rPr>
          <w:lang w:eastAsia="zh-CN"/>
        </w:rPr>
        <w:t>cance</w:t>
      </w:r>
      <w:r w:rsidR="003F326D">
        <w:rPr>
          <w:rFonts w:hint="eastAsia"/>
          <w:lang w:eastAsia="zh-CN"/>
        </w:rPr>
        <w:t>l</w:t>
      </w:r>
      <w:r w:rsidR="003F326D" w:rsidRPr="008E6D6E">
        <w:rPr>
          <w:lang w:eastAsia="zh-CN"/>
        </w:rPr>
        <w:t>l</w:t>
      </w:r>
      <w:r w:rsidR="003F326D">
        <w:rPr>
          <w:lang w:eastAsia="zh-CN"/>
        </w:rPr>
        <w:t>ing</w:t>
      </w:r>
      <w:r w:rsidR="003F326D" w:rsidRPr="008E6D6E">
        <w:rPr>
          <w:lang w:eastAsia="zh-CN"/>
        </w:rPr>
        <w:t xml:space="preserve"> the </w:t>
      </w:r>
      <w:r w:rsidR="009213AD">
        <w:rPr>
          <w:lang w:eastAsia="zh-CN"/>
        </w:rPr>
        <w:t>measurement gaps</w:t>
      </w:r>
      <w:r w:rsidR="003F326D">
        <w:rPr>
          <w:lang w:eastAsia="zh-CN"/>
        </w:rPr>
        <w:t xml:space="preserve"> through </w:t>
      </w:r>
      <w:r w:rsidR="003F326D" w:rsidRPr="008E6D6E">
        <w:rPr>
          <w:lang w:eastAsia="zh-CN"/>
        </w:rPr>
        <w:t>explicit signalling</w:t>
      </w:r>
      <w:r>
        <w:t xml:space="preserve"> </w:t>
      </w:r>
    </w:p>
    <w:p w14:paraId="1C83E0C2" w14:textId="0B1C2468" w:rsidR="00E31B4B" w:rsidRDefault="00753535" w:rsidP="006E68A7">
      <w:pPr>
        <w:jc w:val="both"/>
        <w:rPr>
          <w:rFonts w:ascii="Times New Roman" w:hAnsi="Times New Roman" w:cs="Times New Roman"/>
          <w:lang w:eastAsia="zh-CN"/>
        </w:rPr>
      </w:pPr>
      <w:r w:rsidRPr="00657BA1">
        <w:rPr>
          <w:rFonts w:ascii="Times New Roman" w:hAnsi="Times New Roman" w:cs="Times New Roman"/>
          <w:u w:val="single"/>
          <w:lang w:eastAsia="zh-CN"/>
        </w:rPr>
        <w:t>I</w:t>
      </w:r>
      <w:r w:rsidR="00130ABA" w:rsidRPr="00657BA1">
        <w:rPr>
          <w:rFonts w:ascii="Times New Roman" w:hAnsi="Times New Roman" w:cs="Times New Roman"/>
          <w:u w:val="single"/>
          <w:lang w:eastAsia="zh-CN"/>
        </w:rPr>
        <w:t>mplicit</w:t>
      </w:r>
      <w:r w:rsidRPr="00657BA1">
        <w:rPr>
          <w:rFonts w:ascii="Times New Roman" w:hAnsi="Times New Roman" w:cs="Times New Roman"/>
          <w:u w:val="single"/>
          <w:lang w:eastAsia="zh-CN"/>
        </w:rPr>
        <w:t xml:space="preserve"> dynamic</w:t>
      </w:r>
      <w:r w:rsidR="00130ABA" w:rsidRPr="00657BA1">
        <w:rPr>
          <w:rFonts w:ascii="Times New Roman" w:hAnsi="Times New Roman" w:cs="Times New Roman"/>
          <w:u w:val="single"/>
          <w:lang w:eastAsia="zh-CN"/>
        </w:rPr>
        <w:t xml:space="preserve"> s</w:t>
      </w:r>
      <w:r w:rsidR="00B63B5A" w:rsidRPr="00657BA1">
        <w:rPr>
          <w:rFonts w:ascii="Times New Roman" w:hAnsi="Times New Roman" w:cs="Times New Roman"/>
          <w:u w:val="single"/>
          <w:lang w:eastAsia="zh-CN"/>
        </w:rPr>
        <w:t>ignalling</w:t>
      </w:r>
      <w:r>
        <w:rPr>
          <w:rFonts w:ascii="Times New Roman" w:hAnsi="Times New Roman" w:cs="Times New Roman"/>
          <w:lang w:eastAsia="zh-CN"/>
        </w:rPr>
        <w:t>:</w:t>
      </w:r>
      <w:r w:rsidR="00B62408">
        <w:rPr>
          <w:rFonts w:ascii="Times New Roman" w:hAnsi="Times New Roman" w:cs="Times New Roman"/>
          <w:lang w:eastAsia="zh-CN"/>
        </w:rPr>
        <w:t xml:space="preserve"> </w:t>
      </w:r>
      <w:r w:rsidR="000976DE">
        <w:rPr>
          <w:rFonts w:ascii="Times New Roman" w:hAnsi="Times New Roman" w:cs="Times New Roman"/>
          <w:lang w:eastAsia="zh-CN"/>
        </w:rPr>
        <w:t>R18 XR introduced delay status report (DSR)</w:t>
      </w:r>
      <w:r w:rsidR="00A50D66">
        <w:rPr>
          <w:rFonts w:ascii="Times New Roman" w:hAnsi="Times New Roman" w:cs="Times New Roman"/>
          <w:lang w:eastAsia="zh-CN"/>
        </w:rPr>
        <w:t xml:space="preserve">. If the remaining PDB of buffered data is smaller than a threshold, the UE will send DSR to gNB to get timely scheduling. It is </w:t>
      </w:r>
      <w:r w:rsidR="00A50D66">
        <w:rPr>
          <w:rFonts w:ascii="Times New Roman" w:hAnsi="Times New Roman" w:cs="Times New Roman" w:hint="eastAsia"/>
          <w:lang w:eastAsia="zh-CN"/>
        </w:rPr>
        <w:t>straightforward</w:t>
      </w:r>
      <w:r w:rsidR="00A50D66">
        <w:rPr>
          <w:rFonts w:ascii="Times New Roman" w:hAnsi="Times New Roman" w:cs="Times New Roman"/>
          <w:lang w:eastAsia="zh-CN"/>
        </w:rPr>
        <w:t xml:space="preserve"> to utilize this information, i.e., i</w:t>
      </w:r>
      <w:r w:rsidR="008936AF">
        <w:rPr>
          <w:rFonts w:ascii="Times New Roman" w:hAnsi="Times New Roman" w:cs="Times New Roman"/>
          <w:lang w:eastAsia="zh-CN"/>
        </w:rPr>
        <w:t xml:space="preserve">f a UE </w:t>
      </w:r>
      <w:r w:rsidR="00A50D66">
        <w:rPr>
          <w:rFonts w:ascii="Times New Roman" w:hAnsi="Times New Roman" w:cs="Times New Roman"/>
          <w:lang w:eastAsia="zh-CN"/>
        </w:rPr>
        <w:t xml:space="preserve">transmit DSR to gNB, it means the XR data needs to be scheduled timely and thus </w:t>
      </w:r>
      <w:r w:rsidR="008936AF">
        <w:rPr>
          <w:rFonts w:ascii="Times New Roman" w:hAnsi="Times New Roman" w:cs="Times New Roman"/>
          <w:lang w:eastAsia="zh-CN"/>
        </w:rPr>
        <w:t xml:space="preserve">the </w:t>
      </w:r>
      <w:r w:rsidR="001F0F3E">
        <w:rPr>
          <w:rFonts w:ascii="Times New Roman" w:hAnsi="Times New Roman" w:cs="Times New Roman"/>
          <w:lang w:eastAsia="zh-CN"/>
        </w:rPr>
        <w:t xml:space="preserve">corresponding </w:t>
      </w:r>
      <w:r w:rsidR="008936AF">
        <w:rPr>
          <w:rFonts w:ascii="Times New Roman" w:hAnsi="Times New Roman" w:cs="Times New Roman"/>
          <w:lang w:eastAsia="zh-CN"/>
        </w:rPr>
        <w:t>RRM measurements can be cancelled</w:t>
      </w:r>
      <w:r w:rsidR="006F0B79">
        <w:rPr>
          <w:rFonts w:ascii="Times New Roman" w:hAnsi="Times New Roman" w:cs="Times New Roman"/>
          <w:lang w:eastAsia="zh-CN"/>
        </w:rPr>
        <w:t>.</w:t>
      </w:r>
      <w:r w:rsidR="00B0434E">
        <w:rPr>
          <w:rFonts w:ascii="Times New Roman" w:hAnsi="Times New Roman" w:cs="Times New Roman"/>
          <w:lang w:eastAsia="zh-CN"/>
        </w:rPr>
        <w:t xml:space="preserve"> </w:t>
      </w:r>
      <w:r w:rsidR="0088093A">
        <w:rPr>
          <w:rFonts w:ascii="Times New Roman" w:hAnsi="Times New Roman" w:cs="Times New Roman"/>
          <w:lang w:eastAsia="zh-CN"/>
        </w:rPr>
        <w:t xml:space="preserve">In this method, </w:t>
      </w:r>
      <w:r w:rsidR="00EE2611">
        <w:rPr>
          <w:rFonts w:ascii="Times New Roman" w:hAnsi="Times New Roman" w:cs="Times New Roman"/>
          <w:lang w:eastAsia="zh-CN"/>
        </w:rPr>
        <w:t xml:space="preserve">there is </w:t>
      </w:r>
      <w:r w:rsidR="0088093A" w:rsidRPr="0088093A">
        <w:rPr>
          <w:rFonts w:ascii="Times New Roman" w:hAnsi="Times New Roman" w:cs="Times New Roman"/>
          <w:lang w:eastAsia="zh-CN"/>
        </w:rPr>
        <w:t xml:space="preserve">no extra signalling </w:t>
      </w:r>
      <w:r w:rsidR="00EE2611">
        <w:rPr>
          <w:rFonts w:ascii="Times New Roman" w:hAnsi="Times New Roman" w:cs="Times New Roman"/>
          <w:lang w:eastAsia="zh-CN"/>
        </w:rPr>
        <w:t>overhead</w:t>
      </w:r>
      <w:r w:rsidR="0088093A" w:rsidRPr="0088093A">
        <w:rPr>
          <w:rFonts w:ascii="Times New Roman" w:hAnsi="Times New Roman" w:cs="Times New Roman"/>
          <w:lang w:eastAsia="zh-CN"/>
        </w:rPr>
        <w:t>.</w:t>
      </w:r>
      <w:r w:rsidR="00A57EDF">
        <w:rPr>
          <w:rFonts w:ascii="Times New Roman" w:hAnsi="Times New Roman" w:cs="Times New Roman"/>
          <w:lang w:eastAsia="zh-CN"/>
        </w:rPr>
        <w:t xml:space="preserve"> </w:t>
      </w:r>
    </w:p>
    <w:p w14:paraId="39186A61" w14:textId="18E57E6A" w:rsidR="00541CF0" w:rsidRPr="00AA3CD4" w:rsidRDefault="00541CF0" w:rsidP="00AA3CD4">
      <w:pPr>
        <w:pStyle w:val="ListParagraph"/>
        <w:numPr>
          <w:ilvl w:val="0"/>
          <w:numId w:val="18"/>
        </w:numPr>
        <w:ind w:firstLineChars="0"/>
        <w:rPr>
          <w:b/>
          <w:u w:val="single"/>
          <w:lang w:eastAsia="zh-CN"/>
        </w:rPr>
      </w:pPr>
      <w:r w:rsidRPr="00541CF0">
        <w:rPr>
          <w:b/>
          <w:bCs/>
          <w:u w:val="single"/>
          <w:lang w:val="en-GB" w:eastAsia="zh-CN"/>
        </w:rPr>
        <w:t>Semi-persistent</w:t>
      </w:r>
      <w:r>
        <w:rPr>
          <w:b/>
          <w:bCs/>
          <w:u w:val="single"/>
          <w:lang w:val="en-GB" w:eastAsia="zh-CN"/>
        </w:rPr>
        <w:t xml:space="preserve"> </w:t>
      </w:r>
      <w:r w:rsidRPr="008336A9">
        <w:rPr>
          <w:b/>
          <w:u w:val="single"/>
          <w:lang w:eastAsia="zh-CN"/>
        </w:rPr>
        <w:t>signaling based</w:t>
      </w:r>
    </w:p>
    <w:p w14:paraId="351A2CE2" w14:textId="4690E823" w:rsidR="004E5C23" w:rsidRDefault="00DB1DC9" w:rsidP="00067BE3">
      <w:pPr>
        <w:jc w:val="both"/>
        <w:rPr>
          <w:rFonts w:ascii="Times New Roman" w:hAnsi="Times New Roman" w:cs="Times New Roman"/>
          <w:lang w:eastAsia="zh-CN"/>
        </w:rPr>
      </w:pPr>
      <w:r>
        <w:rPr>
          <w:rFonts w:ascii="Times New Roman" w:hAnsi="Times New Roman" w:cs="Times New Roman"/>
          <w:lang w:eastAsia="zh-CN"/>
        </w:rPr>
        <w:t>S</w:t>
      </w:r>
      <w:r w:rsidR="00571CE0" w:rsidRPr="00571CE0">
        <w:rPr>
          <w:rFonts w:ascii="Times New Roman" w:hAnsi="Times New Roman" w:cs="Times New Roman"/>
          <w:lang w:eastAsia="zh-CN"/>
        </w:rPr>
        <w:t xml:space="preserve">emi-persistent </w:t>
      </w:r>
      <w:r w:rsidR="003B11A4" w:rsidRPr="00571CE0">
        <w:rPr>
          <w:rFonts w:ascii="Times New Roman" w:hAnsi="Times New Roman" w:cs="Times New Roman"/>
          <w:lang w:eastAsia="zh-CN"/>
        </w:rPr>
        <w:t>signalling</w:t>
      </w:r>
      <w:r>
        <w:rPr>
          <w:rFonts w:ascii="Times New Roman" w:hAnsi="Times New Roman" w:cs="Times New Roman"/>
          <w:lang w:eastAsia="zh-CN"/>
        </w:rPr>
        <w:t xml:space="preserve"> based method</w:t>
      </w:r>
      <w:r w:rsidR="000E18A3">
        <w:rPr>
          <w:rFonts w:ascii="Times New Roman" w:hAnsi="Times New Roman" w:cs="Times New Roman"/>
          <w:lang w:eastAsia="zh-CN"/>
        </w:rPr>
        <w:t>s</w:t>
      </w:r>
      <w:r>
        <w:rPr>
          <w:rFonts w:ascii="Times New Roman" w:hAnsi="Times New Roman" w:cs="Times New Roman"/>
          <w:lang w:eastAsia="zh-CN"/>
        </w:rPr>
        <w:t xml:space="preserve"> have the benefits of small signalling overhead</w:t>
      </w:r>
      <w:r w:rsidR="00EB76E0">
        <w:rPr>
          <w:rFonts w:ascii="Times New Roman" w:hAnsi="Times New Roman" w:cs="Times New Roman"/>
          <w:lang w:eastAsia="zh-CN"/>
        </w:rPr>
        <w:t>.</w:t>
      </w:r>
      <w:r w:rsidR="00067BE3" w:rsidRPr="000240EB">
        <w:rPr>
          <w:rFonts w:ascii="Times New Roman" w:hAnsi="Times New Roman" w:cs="Times New Roman"/>
          <w:lang w:eastAsia="zh-CN"/>
        </w:rPr>
        <w:t xml:space="preserve"> </w:t>
      </w:r>
      <w:r w:rsidR="0052694F">
        <w:rPr>
          <w:rFonts w:ascii="Times New Roman" w:hAnsi="Times New Roman" w:cs="Times New Roman"/>
          <w:lang w:eastAsia="zh-CN"/>
        </w:rPr>
        <w:t>The following two methods can be considered:</w:t>
      </w:r>
    </w:p>
    <w:p w14:paraId="4B8B5901" w14:textId="41DB4414" w:rsidR="00067BE3" w:rsidRDefault="0052694F" w:rsidP="00484CCD">
      <w:pPr>
        <w:jc w:val="both"/>
        <w:rPr>
          <w:rFonts w:ascii="Times New Roman" w:hAnsi="Times New Roman" w:cs="Times New Roman"/>
          <w:lang w:eastAsia="zh-CN"/>
        </w:rPr>
      </w:pPr>
      <w:r w:rsidRPr="00657BA1">
        <w:rPr>
          <w:rFonts w:ascii="Times New Roman" w:hAnsi="Times New Roman" w:cs="Times New Roman"/>
          <w:u w:val="single"/>
          <w:lang w:eastAsia="zh-CN"/>
        </w:rPr>
        <w:t xml:space="preserve">Priority based </w:t>
      </w:r>
      <w:r w:rsidR="009868F7">
        <w:rPr>
          <w:rFonts w:ascii="Times New Roman" w:hAnsi="Times New Roman" w:cs="Times New Roman"/>
          <w:u w:val="single"/>
          <w:lang w:eastAsia="zh-CN"/>
        </w:rPr>
        <w:t>method</w:t>
      </w:r>
      <w:r>
        <w:rPr>
          <w:rFonts w:ascii="Times New Roman" w:hAnsi="Times New Roman" w:cs="Times New Roman"/>
          <w:lang w:eastAsia="zh-CN"/>
        </w:rPr>
        <w:t>:</w:t>
      </w:r>
      <w:r w:rsidR="000765A5">
        <w:rPr>
          <w:rFonts w:ascii="Times New Roman" w:hAnsi="Times New Roman" w:cs="Times New Roman"/>
          <w:lang w:eastAsia="zh-CN"/>
        </w:rPr>
        <w:t xml:space="preserve"> Priority of data and </w:t>
      </w:r>
      <w:r w:rsidR="00086984">
        <w:rPr>
          <w:rFonts w:ascii="Times New Roman" w:hAnsi="Times New Roman" w:cs="Times New Roman"/>
          <w:lang w:eastAsia="zh-CN"/>
        </w:rPr>
        <w:t>RRM measurements</w:t>
      </w:r>
      <w:r w:rsidR="00E275D9">
        <w:rPr>
          <w:rFonts w:ascii="Times New Roman" w:hAnsi="Times New Roman" w:cs="Times New Roman"/>
          <w:lang w:eastAsia="zh-CN"/>
        </w:rPr>
        <w:t xml:space="preserve"> can be RRC configured</w:t>
      </w:r>
      <w:r w:rsidR="00E0646D">
        <w:rPr>
          <w:rFonts w:ascii="Times New Roman" w:hAnsi="Times New Roman" w:cs="Times New Roman"/>
          <w:lang w:eastAsia="zh-CN"/>
        </w:rPr>
        <w:t xml:space="preserve"> to reflect the importance</w:t>
      </w:r>
      <w:r w:rsidR="00E275D9">
        <w:rPr>
          <w:rFonts w:ascii="Times New Roman" w:hAnsi="Times New Roman" w:cs="Times New Roman"/>
          <w:lang w:eastAsia="zh-CN"/>
        </w:rPr>
        <w:t xml:space="preserve">. </w:t>
      </w:r>
      <w:r w:rsidR="00484CCD">
        <w:rPr>
          <w:rFonts w:ascii="Times New Roman" w:hAnsi="Times New Roman" w:cs="Times New Roman"/>
          <w:lang w:eastAsia="zh-CN"/>
        </w:rPr>
        <w:t>I</w:t>
      </w:r>
      <w:r w:rsidR="00240091" w:rsidRPr="00240091">
        <w:rPr>
          <w:rFonts w:ascii="Times New Roman" w:hAnsi="Times New Roman" w:cs="Times New Roman" w:hint="eastAsia"/>
          <w:lang w:eastAsia="zh-CN"/>
        </w:rPr>
        <w:t xml:space="preserve">f the priority </w:t>
      </w:r>
      <w:r w:rsidR="00874A21">
        <w:rPr>
          <w:rFonts w:ascii="Times New Roman" w:hAnsi="Times New Roman" w:cs="Times New Roman"/>
          <w:lang w:eastAsia="zh-CN"/>
        </w:rPr>
        <w:t xml:space="preserve">of RRM </w:t>
      </w:r>
      <w:r w:rsidR="004B7C19">
        <w:rPr>
          <w:rFonts w:ascii="Times New Roman" w:hAnsi="Times New Roman" w:cs="Times New Roman"/>
          <w:lang w:eastAsia="zh-CN"/>
        </w:rPr>
        <w:t>measurements</w:t>
      </w:r>
      <w:r w:rsidR="00B636B4">
        <w:rPr>
          <w:rFonts w:ascii="Times New Roman" w:hAnsi="Times New Roman" w:cs="Times New Roman"/>
          <w:lang w:eastAsia="zh-CN"/>
        </w:rPr>
        <w:t xml:space="preserve"> is</w:t>
      </w:r>
      <w:r w:rsidR="00240091" w:rsidRPr="00240091">
        <w:rPr>
          <w:rFonts w:ascii="Times New Roman" w:hAnsi="Times New Roman" w:cs="Times New Roman" w:hint="eastAsia"/>
          <w:lang w:eastAsia="zh-CN"/>
        </w:rPr>
        <w:t xml:space="preserve"> higher than the priority of data, RRM meas</w:t>
      </w:r>
      <w:r w:rsidR="00561DFA">
        <w:rPr>
          <w:rFonts w:ascii="Times New Roman" w:hAnsi="Times New Roman" w:cs="Times New Roman"/>
          <w:lang w:eastAsia="zh-CN"/>
        </w:rPr>
        <w:t>urements</w:t>
      </w:r>
      <w:r w:rsidR="00240091" w:rsidRPr="00240091">
        <w:rPr>
          <w:rFonts w:ascii="Times New Roman" w:hAnsi="Times New Roman" w:cs="Times New Roman" w:hint="eastAsia"/>
          <w:lang w:eastAsia="zh-CN"/>
        </w:rPr>
        <w:t xml:space="preserve"> </w:t>
      </w:r>
      <w:r w:rsidR="009C6361">
        <w:rPr>
          <w:rFonts w:ascii="Times New Roman" w:hAnsi="Times New Roman" w:cs="Times New Roman"/>
          <w:lang w:eastAsia="zh-CN"/>
        </w:rPr>
        <w:t>are</w:t>
      </w:r>
      <w:r w:rsidR="00240091" w:rsidRPr="00240091">
        <w:rPr>
          <w:rFonts w:ascii="Times New Roman" w:hAnsi="Times New Roman" w:cs="Times New Roman" w:hint="eastAsia"/>
          <w:lang w:eastAsia="zh-CN"/>
        </w:rPr>
        <w:t xml:space="preserve"> executed</w:t>
      </w:r>
      <w:r w:rsidR="00816C03">
        <w:rPr>
          <w:rFonts w:ascii="Times New Roman" w:hAnsi="Times New Roman" w:cs="Times New Roman" w:hint="eastAsia"/>
          <w:lang w:eastAsia="zh-CN"/>
        </w:rPr>
        <w:t>.</w:t>
      </w:r>
      <w:r w:rsidR="00816C03">
        <w:rPr>
          <w:rFonts w:ascii="Times New Roman" w:hAnsi="Times New Roman" w:cs="Times New Roman"/>
          <w:lang w:eastAsia="zh-CN"/>
        </w:rPr>
        <w:t xml:space="preserve"> </w:t>
      </w:r>
      <w:r w:rsidR="00240091" w:rsidRPr="00240091">
        <w:rPr>
          <w:rFonts w:ascii="Times New Roman" w:hAnsi="Times New Roman" w:cs="Times New Roman" w:hint="eastAsia"/>
          <w:lang w:eastAsia="zh-CN"/>
        </w:rPr>
        <w:t>Otherwise, the RRM meas</w:t>
      </w:r>
      <w:r w:rsidR="00B37234">
        <w:rPr>
          <w:rFonts w:ascii="Times New Roman" w:hAnsi="Times New Roman" w:cs="Times New Roman"/>
          <w:lang w:eastAsia="zh-CN"/>
        </w:rPr>
        <w:t>urements are</w:t>
      </w:r>
      <w:r w:rsidR="00240091" w:rsidRPr="00240091">
        <w:rPr>
          <w:rFonts w:ascii="Times New Roman" w:hAnsi="Times New Roman" w:cs="Times New Roman" w:hint="eastAsia"/>
          <w:lang w:eastAsia="zh-CN"/>
        </w:rPr>
        <w:t xml:space="preserve"> cancelled</w:t>
      </w:r>
      <w:r w:rsidR="00DE4877">
        <w:rPr>
          <w:rFonts w:ascii="Times New Roman" w:hAnsi="Times New Roman" w:cs="Times New Roman"/>
          <w:lang w:eastAsia="zh-CN"/>
        </w:rPr>
        <w:t>.</w:t>
      </w:r>
    </w:p>
    <w:p w14:paraId="18D87756" w14:textId="4026552A" w:rsidR="00760C5F" w:rsidRDefault="009868F7">
      <w:pPr>
        <w:jc w:val="both"/>
        <w:rPr>
          <w:rFonts w:ascii="Times New Roman" w:hAnsi="Times New Roman" w:cs="Times New Roman"/>
          <w:lang w:eastAsia="zh-CN"/>
        </w:rPr>
      </w:pPr>
      <w:r w:rsidRPr="00657BA1">
        <w:rPr>
          <w:rFonts w:ascii="Times New Roman" w:hAnsi="Times New Roman" w:cs="Times New Roman"/>
          <w:u w:val="single"/>
          <w:lang w:eastAsia="zh-CN"/>
        </w:rPr>
        <w:t>Overlapping ratio</w:t>
      </w:r>
      <w:r w:rsidR="00916A5D">
        <w:rPr>
          <w:rFonts w:ascii="Times New Roman" w:hAnsi="Times New Roman" w:cs="Times New Roman"/>
          <w:u w:val="single"/>
          <w:lang w:eastAsia="zh-CN"/>
        </w:rPr>
        <w:t xml:space="preserve"> </w:t>
      </w:r>
      <w:r w:rsidRPr="00657BA1">
        <w:rPr>
          <w:rFonts w:ascii="Times New Roman" w:hAnsi="Times New Roman" w:cs="Times New Roman"/>
          <w:u w:val="single"/>
          <w:lang w:eastAsia="zh-CN"/>
        </w:rPr>
        <w:t>based method</w:t>
      </w:r>
      <w:r>
        <w:rPr>
          <w:rFonts w:ascii="Times New Roman" w:hAnsi="Times New Roman" w:cs="Times New Roman"/>
          <w:lang w:eastAsia="zh-CN"/>
        </w:rPr>
        <w:t xml:space="preserve">: </w:t>
      </w:r>
      <w:r w:rsidR="00036F6D">
        <w:rPr>
          <w:rFonts w:ascii="Times New Roman" w:hAnsi="Times New Roman" w:cs="Times New Roman"/>
          <w:lang w:eastAsia="zh-CN"/>
        </w:rPr>
        <w:t xml:space="preserve">As shown </w:t>
      </w:r>
      <w:r w:rsidR="00390667">
        <w:rPr>
          <w:rFonts w:ascii="Times New Roman" w:hAnsi="Times New Roman" w:cs="Times New Roman"/>
          <w:lang w:eastAsia="zh-CN"/>
        </w:rPr>
        <w:t xml:space="preserve">in </w:t>
      </w:r>
      <w:r w:rsidR="00390667">
        <w:rPr>
          <w:rFonts w:ascii="Times New Roman" w:hAnsi="Times New Roman" w:cs="Times New Roman"/>
          <w:lang w:eastAsia="zh-CN"/>
        </w:rPr>
        <w:fldChar w:fldCharType="begin"/>
      </w:r>
      <w:r w:rsidR="00390667">
        <w:rPr>
          <w:rFonts w:ascii="Times New Roman" w:hAnsi="Times New Roman" w:cs="Times New Roman"/>
          <w:lang w:eastAsia="zh-CN"/>
        </w:rPr>
        <w:instrText xml:space="preserve"> REF _Ref158055213 \h  \* MERGEFORMAT </w:instrText>
      </w:r>
      <w:r w:rsidR="00390667">
        <w:rPr>
          <w:rFonts w:ascii="Times New Roman" w:hAnsi="Times New Roman" w:cs="Times New Roman"/>
          <w:lang w:eastAsia="zh-CN"/>
        </w:rPr>
      </w:r>
      <w:r w:rsidR="00390667">
        <w:rPr>
          <w:rFonts w:ascii="Times New Roman" w:hAnsi="Times New Roman" w:cs="Times New Roman"/>
          <w:lang w:eastAsia="zh-CN"/>
        </w:rPr>
        <w:fldChar w:fldCharType="separate"/>
      </w:r>
      <w:r w:rsidR="00390667" w:rsidRPr="008336A9">
        <w:rPr>
          <w:rFonts w:ascii="Times New Roman" w:hAnsi="Times New Roman" w:cs="Times New Roman"/>
          <w:lang w:eastAsia="zh-CN"/>
        </w:rPr>
        <w:t>Figure 3</w:t>
      </w:r>
      <w:r w:rsidR="00390667">
        <w:rPr>
          <w:rFonts w:ascii="Times New Roman" w:hAnsi="Times New Roman" w:cs="Times New Roman"/>
          <w:lang w:eastAsia="zh-CN"/>
        </w:rPr>
        <w:fldChar w:fldCharType="end"/>
      </w:r>
      <w:r w:rsidR="00397580">
        <w:rPr>
          <w:rFonts w:ascii="Times New Roman" w:hAnsi="Times New Roman" w:cs="Times New Roman"/>
          <w:lang w:eastAsia="zh-CN"/>
        </w:rPr>
        <w:t xml:space="preserve">, </w:t>
      </w:r>
      <w:r w:rsidR="002D33F0">
        <w:rPr>
          <w:rFonts w:ascii="Times New Roman" w:eastAsia="SimSun" w:hAnsi="Times New Roman" w:cs="Times New Roman"/>
          <w:lang w:eastAsia="zh-CN"/>
        </w:rPr>
        <w:t>f</w:t>
      </w:r>
      <w:r w:rsidR="00373909">
        <w:rPr>
          <w:rFonts w:ascii="Times New Roman" w:eastAsia="SimSun" w:hAnsi="Times New Roman" w:cs="Times New Roman" w:hint="eastAsia"/>
          <w:lang w:eastAsia="zh-CN"/>
        </w:rPr>
        <w:t>or</w:t>
      </w:r>
      <w:r w:rsidR="00373909">
        <w:rPr>
          <w:rFonts w:ascii="Times New Roman" w:eastAsia="SimSun" w:hAnsi="Times New Roman" w:cs="Times New Roman"/>
          <w:lang w:eastAsia="zh-CN"/>
        </w:rPr>
        <w:t xml:space="preserve"> each frame, </w:t>
      </w:r>
      <w:r w:rsidR="00373909">
        <w:rPr>
          <w:rFonts w:ascii="Times New Roman" w:eastAsia="SimSun" w:hAnsi="Times New Roman" w:cs="Times New Roman" w:hint="eastAsia"/>
          <w:lang w:eastAsia="zh-CN"/>
        </w:rPr>
        <w:t>available</w:t>
      </w:r>
      <w:r w:rsidR="00373909">
        <w:rPr>
          <w:rFonts w:ascii="Times New Roman" w:eastAsia="SimSun" w:hAnsi="Times New Roman" w:cs="Times New Roman"/>
          <w:lang w:eastAsia="zh-CN"/>
        </w:rPr>
        <w:t xml:space="preserve"> </w:t>
      </w:r>
      <w:r w:rsidR="00373909" w:rsidRPr="00DB2C4D">
        <w:rPr>
          <w:rFonts w:ascii="Times New Roman" w:eastAsia="SimSun" w:hAnsi="Times New Roman" w:cs="Times New Roman"/>
          <w:lang w:eastAsia="zh-CN"/>
        </w:rPr>
        <w:t xml:space="preserve">delivery time is </w:t>
      </w:r>
      <w:r w:rsidR="00373909">
        <w:rPr>
          <w:rFonts w:ascii="Times New Roman" w:eastAsia="SimSun" w:hAnsi="Times New Roman" w:cs="Times New Roman"/>
          <w:lang w:eastAsia="zh-CN"/>
        </w:rPr>
        <w:t>equal to</w:t>
      </w:r>
      <w:r w:rsidR="00373909" w:rsidRPr="00DB2C4D">
        <w:rPr>
          <w:rFonts w:ascii="Times New Roman" w:eastAsia="SimSun" w:hAnsi="Times New Roman" w:cs="Times New Roman"/>
          <w:lang w:eastAsia="zh-CN"/>
        </w:rPr>
        <w:t xml:space="preserve"> PDB</w:t>
      </w:r>
      <w:r w:rsidR="00872944">
        <w:rPr>
          <w:rFonts w:ascii="Times New Roman" w:eastAsia="SimSun" w:hAnsi="Times New Roman" w:cs="Times New Roman"/>
          <w:lang w:eastAsia="zh-CN"/>
        </w:rPr>
        <w:t xml:space="preserve"> (yellow box in Figure 3).</w:t>
      </w:r>
      <w:r w:rsidR="0069570D">
        <w:rPr>
          <w:rFonts w:ascii="Times New Roman" w:eastAsia="SimSun" w:hAnsi="Times New Roman" w:cs="Times New Roman"/>
          <w:lang w:eastAsia="zh-CN"/>
        </w:rPr>
        <w:t xml:space="preserve"> The overlap </w:t>
      </w:r>
      <w:r w:rsidR="0069570D" w:rsidRPr="00760C5F">
        <w:rPr>
          <w:rFonts w:ascii="Times New Roman" w:hAnsi="Times New Roman" w:cs="Times New Roman"/>
          <w:lang w:eastAsia="zh-CN"/>
        </w:rPr>
        <w:t xml:space="preserve">between XR frame </w:t>
      </w:r>
      <w:r w:rsidR="001D7ECF">
        <w:rPr>
          <w:rFonts w:ascii="Times New Roman" w:eastAsia="SimSun" w:hAnsi="Times New Roman" w:cs="Times New Roman" w:hint="eastAsia"/>
          <w:lang w:eastAsia="zh-CN"/>
        </w:rPr>
        <w:t>available</w:t>
      </w:r>
      <w:r w:rsidR="001D7ECF">
        <w:rPr>
          <w:rFonts w:ascii="Times New Roman" w:eastAsia="SimSun" w:hAnsi="Times New Roman" w:cs="Times New Roman"/>
          <w:lang w:eastAsia="zh-CN"/>
        </w:rPr>
        <w:t xml:space="preserve"> </w:t>
      </w:r>
      <w:r w:rsidR="0069570D" w:rsidRPr="00760C5F">
        <w:rPr>
          <w:rFonts w:ascii="Times New Roman" w:hAnsi="Times New Roman" w:cs="Times New Roman"/>
          <w:lang w:eastAsia="zh-CN"/>
        </w:rPr>
        <w:t xml:space="preserve">delivery time and </w:t>
      </w:r>
      <w:r w:rsidR="0069570D">
        <w:rPr>
          <w:rFonts w:ascii="Times New Roman" w:hAnsi="Times New Roman" w:cs="Times New Roman"/>
          <w:lang w:eastAsia="zh-CN"/>
        </w:rPr>
        <w:t xml:space="preserve">the </w:t>
      </w:r>
      <w:r w:rsidR="0069570D" w:rsidRPr="00760C5F">
        <w:rPr>
          <w:rFonts w:ascii="Times New Roman" w:hAnsi="Times New Roman" w:cs="Times New Roman"/>
          <w:lang w:eastAsia="zh-CN"/>
        </w:rPr>
        <w:t xml:space="preserve">duration </w:t>
      </w:r>
      <w:r w:rsidR="0069570D">
        <w:rPr>
          <w:rFonts w:ascii="Times New Roman" w:hAnsi="Times New Roman" w:cs="Times New Roman"/>
          <w:lang w:eastAsia="zh-CN"/>
        </w:rPr>
        <w:t xml:space="preserve">of </w:t>
      </w:r>
      <w:r w:rsidR="0069570D" w:rsidRPr="00760C5F">
        <w:rPr>
          <w:rFonts w:ascii="Times New Roman" w:hAnsi="Times New Roman" w:cs="Times New Roman"/>
          <w:lang w:eastAsia="zh-CN"/>
        </w:rPr>
        <w:t>RRM</w:t>
      </w:r>
      <w:r w:rsidR="0069570D">
        <w:rPr>
          <w:rFonts w:ascii="Times New Roman" w:hAnsi="Times New Roman" w:cs="Times New Roman"/>
          <w:lang w:eastAsia="zh-CN"/>
        </w:rPr>
        <w:t xml:space="preserve"> measurements</w:t>
      </w:r>
      <w:r w:rsidR="00A54216">
        <w:rPr>
          <w:rFonts w:ascii="Times New Roman" w:hAnsi="Times New Roman" w:cs="Times New Roman"/>
          <w:lang w:eastAsia="zh-CN"/>
        </w:rPr>
        <w:t xml:space="preserve"> is marked as blue </w:t>
      </w:r>
      <w:r w:rsidR="00434FCE">
        <w:rPr>
          <w:rFonts w:ascii="Times New Roman" w:hAnsi="Times New Roman" w:cs="Times New Roman"/>
          <w:lang w:eastAsia="zh-CN"/>
        </w:rPr>
        <w:t xml:space="preserve">box </w:t>
      </w:r>
      <w:r w:rsidR="00A54216">
        <w:rPr>
          <w:rFonts w:ascii="Times New Roman" w:hAnsi="Times New Roman" w:cs="Times New Roman"/>
          <w:lang w:eastAsia="zh-CN"/>
        </w:rPr>
        <w:t>in Figure 3.</w:t>
      </w:r>
      <w:r w:rsidR="002B57C5">
        <w:rPr>
          <w:rFonts w:ascii="Times New Roman" w:hAnsi="Times New Roman" w:cs="Times New Roman"/>
          <w:lang w:eastAsia="zh-CN"/>
        </w:rPr>
        <w:t xml:space="preserve"> T</w:t>
      </w:r>
      <w:r w:rsidR="00397580">
        <w:rPr>
          <w:rFonts w:ascii="Times New Roman" w:hAnsi="Times New Roman" w:cs="Times New Roman"/>
          <w:lang w:eastAsia="zh-CN"/>
        </w:rPr>
        <w:t xml:space="preserve">he </w:t>
      </w:r>
      <w:r w:rsidR="006F1B6D">
        <w:rPr>
          <w:rFonts w:ascii="Times New Roman" w:hAnsi="Times New Roman" w:cs="Times New Roman"/>
          <w:lang w:eastAsia="zh-CN"/>
        </w:rPr>
        <w:t xml:space="preserve">higher the overlapping ratio, </w:t>
      </w:r>
      <w:r w:rsidR="005742DE">
        <w:rPr>
          <w:rFonts w:ascii="Times New Roman" w:hAnsi="Times New Roman" w:cs="Times New Roman"/>
          <w:lang w:eastAsia="zh-CN"/>
        </w:rPr>
        <w:t xml:space="preserve">the </w:t>
      </w:r>
      <w:r w:rsidR="006F1B6D">
        <w:rPr>
          <w:rFonts w:ascii="Times New Roman" w:hAnsi="Times New Roman" w:cs="Times New Roman"/>
          <w:lang w:eastAsia="zh-CN"/>
        </w:rPr>
        <w:t>greater impact on XR t</w:t>
      </w:r>
      <w:r w:rsidR="00203238">
        <w:rPr>
          <w:rFonts w:ascii="Times New Roman" w:hAnsi="Times New Roman" w:cs="Times New Roman"/>
          <w:lang w:eastAsia="zh-CN"/>
        </w:rPr>
        <w:t>r</w:t>
      </w:r>
      <w:r w:rsidR="006F1B6D">
        <w:rPr>
          <w:rFonts w:ascii="Times New Roman" w:hAnsi="Times New Roman" w:cs="Times New Roman"/>
          <w:lang w:eastAsia="zh-CN"/>
        </w:rPr>
        <w:t>affic.</w:t>
      </w:r>
      <w:r w:rsidR="00390667">
        <w:rPr>
          <w:rFonts w:ascii="Times New Roman" w:hAnsi="Times New Roman" w:cs="Times New Roman"/>
          <w:lang w:eastAsia="zh-CN"/>
        </w:rPr>
        <w:t xml:space="preserve"> </w:t>
      </w:r>
      <w:r w:rsidR="005742DE">
        <w:rPr>
          <w:rFonts w:ascii="Times New Roman" w:hAnsi="Times New Roman" w:cs="Times New Roman"/>
          <w:lang w:eastAsia="zh-CN"/>
        </w:rPr>
        <w:t>Then, i</w:t>
      </w:r>
      <w:r w:rsidR="005742DE" w:rsidRPr="00760C5F">
        <w:rPr>
          <w:rFonts w:ascii="Times New Roman" w:hAnsi="Times New Roman" w:cs="Times New Roman"/>
          <w:lang w:eastAsia="zh-CN"/>
        </w:rPr>
        <w:t xml:space="preserve">f </w:t>
      </w:r>
      <w:r w:rsidR="00760C5F" w:rsidRPr="00760C5F">
        <w:rPr>
          <w:rFonts w:ascii="Times New Roman" w:hAnsi="Times New Roman" w:cs="Times New Roman"/>
          <w:lang w:eastAsia="zh-CN"/>
        </w:rPr>
        <w:t xml:space="preserve">the overlapping ratio is larger than a </w:t>
      </w:r>
      <w:r w:rsidR="0091301B">
        <w:rPr>
          <w:rFonts w:ascii="Times New Roman" w:hAnsi="Times New Roman" w:cs="Times New Roman"/>
          <w:lang w:eastAsia="zh-CN"/>
        </w:rPr>
        <w:t xml:space="preserve">RRC configured </w:t>
      </w:r>
      <w:r w:rsidR="00760C5F" w:rsidRPr="00760C5F">
        <w:rPr>
          <w:rFonts w:ascii="Times New Roman" w:hAnsi="Times New Roman" w:cs="Times New Roman"/>
          <w:lang w:eastAsia="zh-CN"/>
        </w:rPr>
        <w:t xml:space="preserve">threshold, </w:t>
      </w:r>
      <w:r w:rsidR="00586E63">
        <w:rPr>
          <w:rFonts w:ascii="Times New Roman" w:hAnsi="Times New Roman" w:cs="Times New Roman"/>
          <w:lang w:eastAsia="zh-CN"/>
        </w:rPr>
        <w:t xml:space="preserve">the </w:t>
      </w:r>
      <w:r w:rsidR="00760C5F" w:rsidRPr="00760C5F">
        <w:rPr>
          <w:rFonts w:ascii="Times New Roman" w:hAnsi="Times New Roman" w:cs="Times New Roman"/>
          <w:lang w:eastAsia="zh-CN"/>
        </w:rPr>
        <w:t xml:space="preserve">RRM </w:t>
      </w:r>
      <w:r w:rsidR="008409A5">
        <w:rPr>
          <w:rFonts w:ascii="Times New Roman" w:hAnsi="Times New Roman" w:cs="Times New Roman"/>
          <w:lang w:eastAsia="zh-CN"/>
        </w:rPr>
        <w:t xml:space="preserve">measurements </w:t>
      </w:r>
      <w:r w:rsidR="00F1128E">
        <w:rPr>
          <w:rFonts w:ascii="Times New Roman" w:hAnsi="Times New Roman" w:cs="Times New Roman"/>
          <w:lang w:eastAsia="zh-CN"/>
        </w:rPr>
        <w:t>is</w:t>
      </w:r>
      <w:r w:rsidR="00760C5F" w:rsidRPr="00760C5F">
        <w:rPr>
          <w:rFonts w:ascii="Times New Roman" w:hAnsi="Times New Roman" w:cs="Times New Roman"/>
          <w:lang w:eastAsia="zh-CN"/>
        </w:rPr>
        <w:t xml:space="preserve"> cancelled</w:t>
      </w:r>
      <w:r w:rsidR="003379DC">
        <w:rPr>
          <w:rFonts w:ascii="Times New Roman" w:hAnsi="Times New Roman" w:cs="Times New Roman"/>
          <w:lang w:eastAsia="zh-CN"/>
        </w:rPr>
        <w:t xml:space="preserve"> and </w:t>
      </w:r>
      <w:r w:rsidR="00E26625" w:rsidRPr="007A17D6">
        <w:rPr>
          <w:rFonts w:ascii="Times New Roman" w:hAnsi="Times New Roman" w:cs="Times New Roman"/>
          <w:lang w:eastAsia="zh-CN"/>
        </w:rPr>
        <w:t xml:space="preserve">UE </w:t>
      </w:r>
      <w:r w:rsidR="00E26625">
        <w:rPr>
          <w:rFonts w:ascii="Times New Roman" w:hAnsi="Times New Roman" w:cs="Times New Roman"/>
          <w:lang w:eastAsia="zh-CN"/>
        </w:rPr>
        <w:t>can</w:t>
      </w:r>
      <w:r w:rsidR="00E26625" w:rsidRPr="007A17D6">
        <w:rPr>
          <w:rFonts w:ascii="Times New Roman" w:hAnsi="Times New Roman" w:cs="Times New Roman"/>
          <w:lang w:eastAsia="zh-CN"/>
        </w:rPr>
        <w:t xml:space="preserve"> transmit </w:t>
      </w:r>
      <w:r w:rsidR="00F531FD">
        <w:rPr>
          <w:rFonts w:ascii="Times New Roman" w:hAnsi="Times New Roman" w:cs="Times New Roman"/>
          <w:lang w:eastAsia="zh-CN"/>
        </w:rPr>
        <w:t>PUCCH/PUSCH</w:t>
      </w:r>
      <w:r w:rsidR="007911A7">
        <w:rPr>
          <w:rFonts w:ascii="Times New Roman" w:hAnsi="Times New Roman" w:cs="Times New Roman"/>
          <w:lang w:eastAsia="zh-CN"/>
        </w:rPr>
        <w:t xml:space="preserve"> and</w:t>
      </w:r>
      <w:r w:rsidR="007911A7">
        <w:rPr>
          <w:rFonts w:ascii="Times New Roman" w:hAnsi="Times New Roman" w:cs="Times New Roman" w:hint="eastAsia"/>
          <w:lang w:eastAsia="zh-CN"/>
        </w:rPr>
        <w:t xml:space="preserve"> </w:t>
      </w:r>
      <w:r w:rsidR="007911A7">
        <w:rPr>
          <w:rFonts w:ascii="Times New Roman" w:hAnsi="Times New Roman" w:cs="Times New Roman"/>
          <w:lang w:eastAsia="zh-CN"/>
        </w:rPr>
        <w:t xml:space="preserve">receive </w:t>
      </w:r>
      <w:r w:rsidR="00F531FD">
        <w:rPr>
          <w:rFonts w:ascii="Times New Roman" w:hAnsi="Times New Roman" w:cs="Times New Roman"/>
          <w:lang w:eastAsia="zh-CN"/>
        </w:rPr>
        <w:t>PDCCH/PDSCH</w:t>
      </w:r>
      <w:r w:rsidR="00FD61A6">
        <w:rPr>
          <w:rFonts w:ascii="Times New Roman" w:hAnsi="Times New Roman" w:cs="Times New Roman"/>
          <w:lang w:eastAsia="zh-CN"/>
        </w:rPr>
        <w:t xml:space="preserve"> </w:t>
      </w:r>
      <w:r w:rsidR="00E26625">
        <w:rPr>
          <w:rFonts w:ascii="Times New Roman" w:hAnsi="Times New Roman" w:cs="Times New Roman"/>
          <w:lang w:eastAsia="zh-CN"/>
        </w:rPr>
        <w:t>during</w:t>
      </w:r>
      <w:r w:rsidR="00E26625" w:rsidRPr="007A17D6">
        <w:rPr>
          <w:rFonts w:ascii="Times New Roman" w:hAnsi="Times New Roman" w:cs="Times New Roman"/>
          <w:lang w:eastAsia="zh-CN"/>
        </w:rPr>
        <w:t xml:space="preserve"> the gaps</w:t>
      </w:r>
      <w:r w:rsidR="00E26625">
        <w:rPr>
          <w:rFonts w:ascii="Times New Roman" w:hAnsi="Times New Roman" w:cs="Times New Roman"/>
          <w:lang w:eastAsia="zh-CN"/>
        </w:rPr>
        <w:t xml:space="preserve"> or on the </w:t>
      </w:r>
      <w:r w:rsidR="00E26625" w:rsidRPr="007A17D6">
        <w:rPr>
          <w:rFonts w:ascii="Times New Roman" w:hAnsi="Times New Roman" w:cs="Times New Roman"/>
          <w:lang w:eastAsia="zh-CN"/>
        </w:rPr>
        <w:t>restricted symbols.</w:t>
      </w:r>
      <w:r w:rsidR="00470DF7">
        <w:rPr>
          <w:rFonts w:ascii="Times New Roman" w:hAnsi="Times New Roman" w:cs="Times New Roman"/>
          <w:lang w:eastAsia="zh-CN"/>
        </w:rPr>
        <w:t xml:space="preserve"> Otherwise, </w:t>
      </w:r>
      <w:r w:rsidR="00175749">
        <w:rPr>
          <w:rFonts w:ascii="Times New Roman" w:hAnsi="Times New Roman" w:cs="Times New Roman"/>
          <w:lang w:eastAsia="zh-CN"/>
        </w:rPr>
        <w:t xml:space="preserve">the </w:t>
      </w:r>
      <w:r w:rsidR="00470DF7">
        <w:rPr>
          <w:rFonts w:ascii="Times New Roman" w:hAnsi="Times New Roman" w:cs="Times New Roman"/>
          <w:lang w:eastAsia="zh-CN"/>
        </w:rPr>
        <w:t>RRM measurements are executed.</w:t>
      </w:r>
      <w:r w:rsidR="006332CC">
        <w:rPr>
          <w:rFonts w:ascii="Times New Roman" w:hAnsi="Times New Roman" w:cs="Times New Roman"/>
          <w:lang w:eastAsia="zh-CN"/>
        </w:rPr>
        <w:t xml:space="preserve"> </w:t>
      </w:r>
      <w:r w:rsidR="006D1BF2">
        <w:rPr>
          <w:rFonts w:ascii="Times New Roman" w:hAnsi="Times New Roman" w:cs="Times New Roman"/>
          <w:lang w:eastAsia="zh-CN"/>
        </w:rPr>
        <w:t xml:space="preserve">gNB can </w:t>
      </w:r>
      <w:r w:rsidR="00DD1358">
        <w:rPr>
          <w:rFonts w:ascii="Times New Roman" w:hAnsi="Times New Roman" w:cs="Times New Roman"/>
          <w:lang w:eastAsia="zh-CN"/>
        </w:rPr>
        <w:t>configure</w:t>
      </w:r>
      <w:r w:rsidR="006D1BF2">
        <w:rPr>
          <w:rFonts w:ascii="Times New Roman" w:hAnsi="Times New Roman" w:cs="Times New Roman"/>
          <w:lang w:eastAsia="zh-CN"/>
        </w:rPr>
        <w:t xml:space="preserve"> a proper threshold based on </w:t>
      </w:r>
      <w:r w:rsidR="005B69F8">
        <w:rPr>
          <w:rFonts w:ascii="Times New Roman" w:hAnsi="Times New Roman" w:cs="Times New Roman" w:hint="eastAsia"/>
          <w:lang w:eastAsia="zh-CN"/>
        </w:rPr>
        <w:t>historical</w:t>
      </w:r>
      <w:r w:rsidR="005B69F8">
        <w:rPr>
          <w:rFonts w:ascii="Times New Roman" w:hAnsi="Times New Roman" w:cs="Times New Roman"/>
          <w:lang w:eastAsia="zh-CN"/>
        </w:rPr>
        <w:t xml:space="preserve"> </w:t>
      </w:r>
      <w:r w:rsidR="006D1BF2">
        <w:rPr>
          <w:rFonts w:ascii="Times New Roman" w:hAnsi="Times New Roman" w:cs="Times New Roman"/>
          <w:lang w:eastAsia="zh-CN"/>
        </w:rPr>
        <w:t>XR frame</w:t>
      </w:r>
      <w:r w:rsidR="00F756AB">
        <w:rPr>
          <w:rFonts w:ascii="Times New Roman" w:hAnsi="Times New Roman" w:cs="Times New Roman"/>
          <w:lang w:eastAsia="zh-CN"/>
        </w:rPr>
        <w:t>s</w:t>
      </w:r>
      <w:r w:rsidR="006D1BF2">
        <w:rPr>
          <w:rFonts w:ascii="Times New Roman" w:hAnsi="Times New Roman" w:cs="Times New Roman"/>
          <w:lang w:eastAsia="zh-CN"/>
        </w:rPr>
        <w:t xml:space="preserve"> delivery time.</w:t>
      </w:r>
    </w:p>
    <w:p w14:paraId="10BCA109" w14:textId="77777777" w:rsidR="00780559" w:rsidRPr="00DD1358" w:rsidRDefault="00780559" w:rsidP="006E68A7">
      <w:pPr>
        <w:jc w:val="both"/>
        <w:rPr>
          <w:rFonts w:ascii="Times New Roman" w:hAnsi="Times New Roman" w:cs="Times New Roman"/>
          <w:lang w:eastAsia="zh-CN"/>
        </w:rPr>
      </w:pPr>
    </w:p>
    <w:p w14:paraId="21B15508" w14:textId="59D75B68" w:rsidR="0021741D" w:rsidRDefault="00F26D0C" w:rsidP="00824D39">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3871F342" wp14:editId="47539A53">
            <wp:extent cx="4511710" cy="12865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0449"/>
                    <a:stretch/>
                  </pic:blipFill>
                  <pic:spPr bwMode="auto">
                    <a:xfrm>
                      <a:off x="0" y="0"/>
                      <a:ext cx="4513390" cy="1286989"/>
                    </a:xfrm>
                    <a:prstGeom prst="rect">
                      <a:avLst/>
                    </a:prstGeom>
                    <a:noFill/>
                    <a:ln>
                      <a:noFill/>
                    </a:ln>
                    <a:extLst>
                      <a:ext uri="{53640926-AAD7-44D8-BBD7-CCE9431645EC}">
                        <a14:shadowObscured xmlns:a14="http://schemas.microsoft.com/office/drawing/2010/main"/>
                      </a:ext>
                    </a:extLst>
                  </pic:spPr>
                </pic:pic>
              </a:graphicData>
            </a:graphic>
          </wp:inline>
        </w:drawing>
      </w:r>
    </w:p>
    <w:p w14:paraId="3AF7988C" w14:textId="7722FD1C" w:rsidR="00940C12" w:rsidRPr="00AA3CD4" w:rsidRDefault="006D660B" w:rsidP="00AA3CD4">
      <w:pPr>
        <w:pStyle w:val="Caption"/>
        <w:rPr>
          <w:lang w:eastAsia="zh-CN"/>
        </w:rPr>
      </w:pPr>
      <w:bookmarkStart w:id="8" w:name="_Ref158055213"/>
      <w:r>
        <w:t xml:space="preserve">Figure </w:t>
      </w:r>
      <w:r w:rsidR="00186595">
        <w:fldChar w:fldCharType="begin"/>
      </w:r>
      <w:r w:rsidR="00186595">
        <w:instrText xml:space="preserve"> SEQ Figure \* ARABIC </w:instrText>
      </w:r>
      <w:r w:rsidR="00186595">
        <w:fldChar w:fldCharType="separate"/>
      </w:r>
      <w:r w:rsidR="008A6B6E">
        <w:rPr>
          <w:noProof/>
        </w:rPr>
        <w:t>3</w:t>
      </w:r>
      <w:r w:rsidR="00186595">
        <w:rPr>
          <w:noProof/>
        </w:rPr>
        <w:fldChar w:fldCharType="end"/>
      </w:r>
      <w:bookmarkEnd w:id="8"/>
      <w:r>
        <w:t xml:space="preserve">. Example of </w:t>
      </w:r>
      <w:r w:rsidRPr="008E6D6E">
        <w:rPr>
          <w:lang w:eastAsia="zh-CN"/>
        </w:rPr>
        <w:t>cance</w:t>
      </w:r>
      <w:r>
        <w:rPr>
          <w:rFonts w:hint="eastAsia"/>
          <w:lang w:eastAsia="zh-CN"/>
        </w:rPr>
        <w:t>l</w:t>
      </w:r>
      <w:r w:rsidRPr="008E6D6E">
        <w:rPr>
          <w:lang w:eastAsia="zh-CN"/>
        </w:rPr>
        <w:t>l</w:t>
      </w:r>
      <w:r>
        <w:rPr>
          <w:lang w:eastAsia="zh-CN"/>
        </w:rPr>
        <w:t>ing</w:t>
      </w:r>
      <w:r w:rsidRPr="008E6D6E">
        <w:rPr>
          <w:lang w:eastAsia="zh-CN"/>
        </w:rPr>
        <w:t xml:space="preserve"> the </w:t>
      </w:r>
      <w:r>
        <w:rPr>
          <w:lang w:eastAsia="zh-CN"/>
        </w:rPr>
        <w:t xml:space="preserve">measurement gaps </w:t>
      </w:r>
      <w:r w:rsidR="00481954">
        <w:rPr>
          <w:lang w:eastAsia="zh-CN"/>
        </w:rPr>
        <w:t>based</w:t>
      </w:r>
      <w:r w:rsidR="004436A8">
        <w:rPr>
          <w:lang w:eastAsia="zh-CN"/>
        </w:rPr>
        <w:t xml:space="preserve"> on overlapping ratio</w:t>
      </w:r>
      <w:r w:rsidR="008250A7">
        <w:rPr>
          <w:lang w:eastAsia="zh-CN"/>
        </w:rPr>
        <w:t xml:space="preserve"> </w:t>
      </w:r>
    </w:p>
    <w:p w14:paraId="0C516CF0" w14:textId="62FA7433" w:rsidR="00C859D5" w:rsidRPr="00AA3CD4" w:rsidRDefault="009B162C">
      <w:pPr>
        <w:pStyle w:val="Caption"/>
        <w:overflowPunct w:val="0"/>
        <w:snapToGrid/>
        <w:spacing w:beforeLines="50" w:before="120" w:afterLines="50"/>
        <w:jc w:val="both"/>
        <w:rPr>
          <w:b w:val="0"/>
          <w:bCs w:val="0"/>
          <w:sz w:val="22"/>
          <w:szCs w:val="22"/>
          <w:lang w:val="en-US" w:eastAsia="en-US"/>
        </w:rPr>
      </w:pPr>
      <w:r>
        <w:rPr>
          <w:b w:val="0"/>
          <w:bCs w:val="0"/>
          <w:sz w:val="22"/>
          <w:szCs w:val="22"/>
          <w:lang w:val="en-US" w:eastAsia="en-US"/>
        </w:rPr>
        <w:t>In summary</w:t>
      </w:r>
      <w:r w:rsidR="002D2EC6" w:rsidRPr="00AA3CD4">
        <w:rPr>
          <w:b w:val="0"/>
          <w:bCs w:val="0"/>
          <w:sz w:val="22"/>
          <w:szCs w:val="22"/>
          <w:lang w:val="en-US" w:eastAsia="en-US"/>
        </w:rPr>
        <w:t xml:space="preserve">, </w:t>
      </w:r>
      <w:r w:rsidR="007911A7">
        <w:rPr>
          <w:b w:val="0"/>
          <w:bCs w:val="0"/>
          <w:sz w:val="22"/>
          <w:szCs w:val="22"/>
          <w:lang w:val="en-US" w:eastAsia="en-US"/>
        </w:rPr>
        <w:t>b</w:t>
      </w:r>
      <w:r w:rsidR="00CA2488" w:rsidRPr="00AA3CD4">
        <w:rPr>
          <w:b w:val="0"/>
          <w:bCs w:val="0"/>
          <w:sz w:val="22"/>
          <w:szCs w:val="22"/>
          <w:lang w:val="en-US" w:eastAsia="en-US"/>
        </w:rPr>
        <w:t xml:space="preserve">oth </w:t>
      </w:r>
      <w:r w:rsidR="001D3FB6" w:rsidRPr="00AA3CD4">
        <w:rPr>
          <w:b w:val="0"/>
          <w:bCs w:val="0"/>
          <w:sz w:val="22"/>
          <w:szCs w:val="22"/>
          <w:lang w:val="en-US" w:eastAsia="en-US"/>
        </w:rPr>
        <w:t>dynamic signalling based and semi-persistent sign</w:t>
      </w:r>
      <w:r w:rsidR="00B17EF4" w:rsidRPr="00AA3CD4">
        <w:rPr>
          <w:b w:val="0"/>
          <w:bCs w:val="0"/>
          <w:sz w:val="22"/>
          <w:szCs w:val="22"/>
          <w:lang w:val="en-US" w:eastAsia="en-US"/>
        </w:rPr>
        <w:t>a</w:t>
      </w:r>
      <w:r w:rsidR="001D3FB6" w:rsidRPr="00AA3CD4">
        <w:rPr>
          <w:b w:val="0"/>
          <w:bCs w:val="0"/>
          <w:sz w:val="22"/>
          <w:szCs w:val="22"/>
          <w:lang w:val="en-US" w:eastAsia="en-US"/>
        </w:rPr>
        <w:t>lling based mechanism can</w:t>
      </w:r>
      <w:r w:rsidR="00470130">
        <w:rPr>
          <w:b w:val="0"/>
          <w:bCs w:val="0"/>
          <w:sz w:val="22"/>
          <w:szCs w:val="22"/>
          <w:lang w:val="en-US" w:eastAsia="en-US"/>
        </w:rPr>
        <w:t xml:space="preserve"> be considered</w:t>
      </w:r>
      <w:r w:rsidR="001D3FB6" w:rsidRPr="00AA3CD4">
        <w:rPr>
          <w:b w:val="0"/>
          <w:bCs w:val="0"/>
          <w:sz w:val="22"/>
          <w:szCs w:val="22"/>
          <w:lang w:val="en-US" w:eastAsia="en-US"/>
        </w:rPr>
        <w:t>.</w:t>
      </w:r>
      <w:r w:rsidR="004047EE" w:rsidRPr="00AA3CD4">
        <w:rPr>
          <w:b w:val="0"/>
          <w:bCs w:val="0"/>
          <w:sz w:val="22"/>
          <w:szCs w:val="22"/>
          <w:lang w:val="en-US" w:eastAsia="en-US"/>
        </w:rPr>
        <w:t xml:space="preserve"> </w:t>
      </w:r>
      <w:r w:rsidR="003A276A" w:rsidRPr="00AA3CD4">
        <w:rPr>
          <w:b w:val="0"/>
          <w:bCs w:val="0"/>
          <w:sz w:val="22"/>
          <w:szCs w:val="22"/>
          <w:lang w:val="en-US" w:eastAsia="en-US"/>
        </w:rPr>
        <w:t>We therefore propose:</w:t>
      </w:r>
    </w:p>
    <w:p w14:paraId="2A37AA87" w14:textId="235ADCC7" w:rsidR="001F7D6C" w:rsidRDefault="001F7D6C" w:rsidP="001F7D6C">
      <w:pPr>
        <w:pStyle w:val="Caption"/>
        <w:overflowPunct w:val="0"/>
        <w:snapToGrid/>
        <w:spacing w:beforeLines="50" w:before="120" w:afterLines="50"/>
        <w:jc w:val="both"/>
        <w:rPr>
          <w:i/>
          <w:sz w:val="22"/>
          <w:szCs w:val="22"/>
        </w:rPr>
      </w:pPr>
      <w:bookmarkStart w:id="9" w:name="_Ref158137236"/>
      <w:r w:rsidRPr="00387060">
        <w:rPr>
          <w:i/>
          <w:sz w:val="22"/>
          <w:szCs w:val="22"/>
        </w:rPr>
        <w:t xml:space="preserve">Proposal </w:t>
      </w:r>
      <w:r w:rsidRPr="009F2117">
        <w:rPr>
          <w:i/>
          <w:sz w:val="22"/>
          <w:szCs w:val="22"/>
        </w:rPr>
        <w:fldChar w:fldCharType="begin"/>
      </w:r>
      <w:r w:rsidRPr="00D37A66">
        <w:rPr>
          <w:i/>
          <w:sz w:val="22"/>
          <w:szCs w:val="22"/>
        </w:rPr>
        <w:instrText xml:space="preserve"> SEQ Proposal \* ARABIC </w:instrText>
      </w:r>
      <w:r w:rsidRPr="009F2117">
        <w:rPr>
          <w:i/>
          <w:sz w:val="22"/>
          <w:szCs w:val="22"/>
        </w:rPr>
        <w:fldChar w:fldCharType="separate"/>
      </w:r>
      <w:r w:rsidR="008A6B6E">
        <w:rPr>
          <w:i/>
          <w:noProof/>
          <w:sz w:val="22"/>
          <w:szCs w:val="22"/>
        </w:rPr>
        <w:t>1</w:t>
      </w:r>
      <w:r w:rsidRPr="009F2117">
        <w:rPr>
          <w:i/>
          <w:sz w:val="22"/>
          <w:szCs w:val="22"/>
        </w:rPr>
        <w:fldChar w:fldCharType="end"/>
      </w:r>
      <w:r w:rsidRPr="009F2117">
        <w:rPr>
          <w:i/>
          <w:sz w:val="22"/>
          <w:szCs w:val="22"/>
        </w:rPr>
        <w:t>:</w:t>
      </w:r>
      <w:r w:rsidR="00A72800">
        <w:rPr>
          <w:i/>
          <w:sz w:val="22"/>
          <w:szCs w:val="22"/>
        </w:rPr>
        <w:t xml:space="preserve"> </w:t>
      </w:r>
      <w:r w:rsidR="00A72800" w:rsidRPr="00A72800">
        <w:rPr>
          <w:i/>
          <w:iCs/>
          <w:sz w:val="22"/>
          <w:szCs w:val="22"/>
          <w:lang w:val="en-GB"/>
        </w:rPr>
        <w:t>In order to relax the scheduling restrictions caused by RRM measurements for XR traffic, the following mechanisms can be considered:</w:t>
      </w:r>
      <w:bookmarkEnd w:id="9"/>
    </w:p>
    <w:p w14:paraId="65C94E0C" w14:textId="3D48BE04" w:rsidR="00FA2DEE" w:rsidRPr="00AA3CD4" w:rsidRDefault="00FA2DEE" w:rsidP="00AA3CD4">
      <w:pPr>
        <w:numPr>
          <w:ilvl w:val="0"/>
          <w:numId w:val="20"/>
        </w:numPr>
        <w:overflowPunct w:val="0"/>
        <w:spacing w:after="0" w:line="240" w:lineRule="auto"/>
        <w:jc w:val="both"/>
        <w:rPr>
          <w:rFonts w:ascii="Times New Roman" w:eastAsia="SimSun" w:hAnsi="Times New Roman" w:cs="Times New Roman"/>
          <w:b/>
          <w:bCs/>
          <w:i/>
          <w:iCs/>
          <w:lang w:eastAsia="x-none"/>
        </w:rPr>
      </w:pPr>
      <w:r w:rsidRPr="00AA3CD4">
        <w:rPr>
          <w:rFonts w:ascii="Times New Roman" w:eastAsia="SimSun" w:hAnsi="Times New Roman" w:cs="Times New Roman"/>
          <w:b/>
          <w:bCs/>
          <w:i/>
          <w:iCs/>
          <w:lang w:eastAsia="x-none"/>
        </w:rPr>
        <w:t>Dynamic signa</w:t>
      </w:r>
      <w:r w:rsidR="001D3FB6">
        <w:rPr>
          <w:rFonts w:ascii="Times New Roman" w:eastAsia="SimSun" w:hAnsi="Times New Roman" w:cs="Times New Roman"/>
          <w:b/>
          <w:bCs/>
          <w:i/>
          <w:iCs/>
          <w:lang w:eastAsia="x-none"/>
        </w:rPr>
        <w:t>l</w:t>
      </w:r>
      <w:r w:rsidRPr="00AA3CD4">
        <w:rPr>
          <w:rFonts w:ascii="Times New Roman" w:eastAsia="SimSun" w:hAnsi="Times New Roman" w:cs="Times New Roman"/>
          <w:b/>
          <w:bCs/>
          <w:i/>
          <w:iCs/>
          <w:lang w:eastAsia="x-none"/>
        </w:rPr>
        <w:t>ling based</w:t>
      </w:r>
      <w:r w:rsidR="008439E0">
        <w:rPr>
          <w:rFonts w:ascii="Times New Roman" w:eastAsia="SimSun" w:hAnsi="Times New Roman" w:cs="Times New Roman"/>
          <w:b/>
          <w:bCs/>
          <w:i/>
          <w:iCs/>
          <w:lang w:eastAsia="x-none"/>
        </w:rPr>
        <w:t xml:space="preserve"> mechanism, e.g., explicit signalling, implicit signalling, etc.</w:t>
      </w:r>
    </w:p>
    <w:p w14:paraId="3F39936F" w14:textId="7BC8B907" w:rsidR="00FA2DEE" w:rsidRPr="00AA3CD4" w:rsidRDefault="00FA2DEE" w:rsidP="00AA3CD4">
      <w:pPr>
        <w:numPr>
          <w:ilvl w:val="0"/>
          <w:numId w:val="20"/>
        </w:numPr>
        <w:overflowPunct w:val="0"/>
        <w:spacing w:after="0" w:line="240" w:lineRule="auto"/>
        <w:jc w:val="both"/>
        <w:rPr>
          <w:i/>
          <w:iCs/>
        </w:rPr>
      </w:pPr>
      <w:r w:rsidRPr="00AA3CD4">
        <w:rPr>
          <w:rFonts w:ascii="Times New Roman" w:eastAsia="SimSun" w:hAnsi="Times New Roman" w:cs="Times New Roman"/>
          <w:b/>
          <w:bCs/>
          <w:i/>
          <w:iCs/>
          <w:lang w:eastAsia="x-none"/>
        </w:rPr>
        <w:t xml:space="preserve">Semi-persistent </w:t>
      </w:r>
      <w:r w:rsidR="00402113" w:rsidRPr="00251F98">
        <w:rPr>
          <w:rFonts w:ascii="Times New Roman" w:eastAsia="SimSun" w:hAnsi="Times New Roman" w:cs="Times New Roman"/>
          <w:b/>
          <w:bCs/>
          <w:i/>
          <w:iCs/>
          <w:lang w:eastAsia="x-none"/>
        </w:rPr>
        <w:t>signalling</w:t>
      </w:r>
      <w:r w:rsidRPr="00AA3CD4">
        <w:rPr>
          <w:rFonts w:ascii="Times New Roman" w:eastAsia="SimSun" w:hAnsi="Times New Roman" w:cs="Times New Roman"/>
          <w:b/>
          <w:bCs/>
          <w:i/>
          <w:iCs/>
          <w:lang w:eastAsia="x-none"/>
        </w:rPr>
        <w:t xml:space="preserve"> based</w:t>
      </w:r>
      <w:r w:rsidR="008439E0">
        <w:rPr>
          <w:rFonts w:ascii="Times New Roman" w:eastAsia="SimSun" w:hAnsi="Times New Roman" w:cs="Times New Roman"/>
          <w:b/>
          <w:bCs/>
          <w:i/>
          <w:iCs/>
          <w:lang w:eastAsia="x-none"/>
        </w:rPr>
        <w:t xml:space="preserve"> mechanism</w:t>
      </w:r>
      <w:r w:rsidR="00A73D7B">
        <w:rPr>
          <w:rFonts w:ascii="Times New Roman" w:eastAsia="SimSun" w:hAnsi="Times New Roman" w:cs="Times New Roman"/>
          <w:b/>
          <w:bCs/>
          <w:i/>
          <w:iCs/>
          <w:lang w:eastAsia="x-none"/>
        </w:rPr>
        <w:t>, e.g., priority based, overlapping ratio based, etc</w:t>
      </w:r>
      <w:r w:rsidRPr="00AA3CD4">
        <w:rPr>
          <w:rFonts w:ascii="Times New Roman" w:eastAsia="SimSun" w:hAnsi="Times New Roman" w:cs="Times New Roman"/>
          <w:b/>
          <w:bCs/>
          <w:i/>
          <w:iCs/>
          <w:lang w:eastAsia="x-none"/>
        </w:rPr>
        <w:t>.</w:t>
      </w:r>
    </w:p>
    <w:p w14:paraId="598ACBCB" w14:textId="294877C5" w:rsidR="00B42AA0" w:rsidRPr="00387060" w:rsidRDefault="00B42AA0" w:rsidP="00B42AA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A22B0E">
        <w:rPr>
          <w:rFonts w:ascii="Times New Roman" w:eastAsia="SimSun" w:hAnsi="Times New Roman" w:cs="Times New Roman"/>
          <w:b/>
          <w:bCs/>
          <w:sz w:val="28"/>
          <w:szCs w:val="28"/>
          <w:lang w:val="en-US"/>
        </w:rPr>
        <w:lastRenderedPageBreak/>
        <w:t>Conclusions</w:t>
      </w:r>
    </w:p>
    <w:p w14:paraId="5DFF1EF6" w14:textId="6FD4877F" w:rsidR="008E110B" w:rsidRDefault="00981735" w:rsidP="005561CD">
      <w:pPr>
        <w:autoSpaceDE w:val="0"/>
        <w:autoSpaceDN w:val="0"/>
        <w:adjustRightInd w:val="0"/>
        <w:snapToGrid w:val="0"/>
        <w:spacing w:after="120" w:line="240" w:lineRule="auto"/>
        <w:jc w:val="both"/>
        <w:rPr>
          <w:rFonts w:ascii="Times New Roman" w:eastAsia="SimSun" w:hAnsi="Times New Roman" w:cs="Times New Roman"/>
          <w:lang w:val="en-US"/>
        </w:rPr>
      </w:pPr>
      <w:r w:rsidRPr="00904AAE">
        <w:rPr>
          <w:rFonts w:ascii="Times New Roman" w:eastAsia="SimSun" w:hAnsi="Times New Roman" w:cs="Times New Roman"/>
          <w:lang w:val="en-US"/>
        </w:rPr>
        <w:t xml:space="preserve">In this contribution, we provide some views on the scheduling restrictions due to RRM measurements and point out </w:t>
      </w:r>
      <w:r w:rsidR="006162E4" w:rsidRPr="00E11435">
        <w:rPr>
          <w:rFonts w:ascii="Times New Roman" w:eastAsia="SimSun" w:hAnsi="Times New Roman" w:cs="Times New Roman"/>
          <w:lang w:val="en-US"/>
        </w:rPr>
        <w:t>some</w:t>
      </w:r>
      <w:r w:rsidR="00435A60" w:rsidRPr="00E11435">
        <w:rPr>
          <w:rFonts w:ascii="Times New Roman" w:eastAsia="SimSun" w:hAnsi="Times New Roman" w:cs="Times New Roman"/>
          <w:lang w:val="en-US"/>
        </w:rPr>
        <w:t xml:space="preserve"> </w:t>
      </w:r>
      <w:r w:rsidR="009E6543">
        <w:rPr>
          <w:rFonts w:ascii="Times New Roman" w:eastAsia="SimSun" w:hAnsi="Times New Roman" w:cs="Times New Roman"/>
          <w:lang w:val="en-US"/>
        </w:rPr>
        <w:t>solutions</w:t>
      </w:r>
      <w:r w:rsidR="009E6543" w:rsidRPr="00E11435">
        <w:rPr>
          <w:rFonts w:ascii="Times New Roman" w:eastAsia="SimSun" w:hAnsi="Times New Roman" w:cs="Times New Roman"/>
          <w:lang w:val="en-US"/>
        </w:rPr>
        <w:t xml:space="preserve"> </w:t>
      </w:r>
      <w:r w:rsidR="00435A60" w:rsidRPr="00E11435">
        <w:rPr>
          <w:rFonts w:ascii="Times New Roman" w:eastAsia="SimSun" w:hAnsi="Times New Roman" w:cs="Times New Roman"/>
          <w:lang w:val="en-US"/>
        </w:rPr>
        <w:t>to</w:t>
      </w:r>
      <w:r w:rsidR="006162E4" w:rsidRPr="00E11435">
        <w:rPr>
          <w:rFonts w:ascii="Times New Roman" w:eastAsia="SimSun" w:hAnsi="Times New Roman" w:cs="Times New Roman"/>
          <w:lang w:val="en-US"/>
        </w:rPr>
        <w:t xml:space="preserve"> relax the scheduling restrictions</w:t>
      </w:r>
      <w:r w:rsidRPr="00906FF5">
        <w:rPr>
          <w:rFonts w:ascii="Times New Roman" w:eastAsia="SimSun" w:hAnsi="Times New Roman" w:cs="Times New Roman"/>
          <w:lang w:val="en-US"/>
        </w:rPr>
        <w:t xml:space="preserve">. The following </w:t>
      </w:r>
      <w:r w:rsidR="002E5CE8" w:rsidRPr="00906FF5">
        <w:rPr>
          <w:rFonts w:ascii="Times New Roman" w:eastAsia="SimSun" w:hAnsi="Times New Roman" w:cs="Times New Roman"/>
          <w:lang w:val="en-US"/>
        </w:rPr>
        <w:t xml:space="preserve">observations </w:t>
      </w:r>
      <w:r w:rsidRPr="00D37A66">
        <w:rPr>
          <w:rFonts w:ascii="Times New Roman" w:eastAsia="SimSun" w:hAnsi="Times New Roman" w:cs="Times New Roman"/>
          <w:lang w:val="en-US"/>
        </w:rPr>
        <w:t>and</w:t>
      </w:r>
      <w:r w:rsidR="002E5CE8" w:rsidRPr="00D37A66">
        <w:rPr>
          <w:rFonts w:ascii="Times New Roman" w:eastAsia="SimSun" w:hAnsi="Times New Roman" w:cs="Times New Roman"/>
          <w:lang w:val="en-US"/>
        </w:rPr>
        <w:t xml:space="preserve"> proposals</w:t>
      </w:r>
      <w:r w:rsidRPr="00D37A66">
        <w:rPr>
          <w:rFonts w:ascii="Times New Roman" w:eastAsia="SimSun" w:hAnsi="Times New Roman" w:cs="Times New Roman"/>
          <w:lang w:val="en-US"/>
        </w:rPr>
        <w:t xml:space="preserve"> are given:</w:t>
      </w:r>
    </w:p>
    <w:p w14:paraId="57B5E57F" w14:textId="77777777" w:rsidR="00726D31" w:rsidRPr="00AA3CD4" w:rsidRDefault="00726D31" w:rsidP="00726D31">
      <w:pPr>
        <w:pStyle w:val="Caption"/>
        <w:overflowPunct w:val="0"/>
        <w:snapToGrid/>
        <w:spacing w:beforeLines="50" w:before="120" w:afterLines="50"/>
        <w:jc w:val="both"/>
        <w:rPr>
          <w:rFonts w:eastAsia="Times New Roman"/>
          <w:i/>
          <w:szCs w:val="22"/>
          <w:lang w:val="en-US" w:eastAsia="en-GB"/>
        </w:rPr>
      </w:pPr>
      <w:r w:rsidRPr="00D37A66">
        <w:rPr>
          <w:rFonts w:eastAsia="Times New Roman"/>
          <w:i/>
          <w:sz w:val="22"/>
          <w:szCs w:val="22"/>
          <w:lang w:val="en-GB" w:eastAsia="en-GB"/>
        </w:rPr>
        <w:t xml:space="preserve">Observation </w:t>
      </w:r>
      <w:r w:rsidRPr="008336A9">
        <w:rPr>
          <w:rFonts w:eastAsia="Times New Roman"/>
          <w:i/>
          <w:sz w:val="22"/>
          <w:szCs w:val="22"/>
          <w:lang w:val="en-GB" w:eastAsia="en-GB"/>
        </w:rPr>
        <w:fldChar w:fldCharType="begin"/>
      </w:r>
      <w:r w:rsidRPr="00D37A66">
        <w:rPr>
          <w:rFonts w:eastAsia="Times New Roman"/>
          <w:i/>
          <w:sz w:val="22"/>
          <w:szCs w:val="22"/>
          <w:lang w:val="en-GB" w:eastAsia="en-GB"/>
        </w:rPr>
        <w:instrText xml:space="preserve"> SEQ Observation \* ARABIC </w:instrText>
      </w:r>
      <w:r w:rsidRPr="008336A9">
        <w:rPr>
          <w:rFonts w:eastAsia="Times New Roman"/>
          <w:i/>
          <w:sz w:val="22"/>
          <w:szCs w:val="22"/>
          <w:lang w:val="en-GB" w:eastAsia="en-GB"/>
        </w:rPr>
        <w:fldChar w:fldCharType="separate"/>
      </w:r>
      <w:r>
        <w:rPr>
          <w:rFonts w:eastAsia="Times New Roman"/>
          <w:i/>
          <w:noProof/>
          <w:sz w:val="22"/>
          <w:szCs w:val="22"/>
          <w:lang w:val="en-GB" w:eastAsia="en-GB"/>
        </w:rPr>
        <w:t>1</w:t>
      </w:r>
      <w:r w:rsidRPr="008336A9">
        <w:rPr>
          <w:rFonts w:eastAsia="Times New Roman"/>
          <w:i/>
          <w:sz w:val="22"/>
          <w:szCs w:val="22"/>
          <w:lang w:val="en-GB" w:eastAsia="en-GB"/>
        </w:rPr>
        <w:fldChar w:fldCharType="end"/>
      </w:r>
      <w:r w:rsidRPr="00D37A66">
        <w:rPr>
          <w:rFonts w:eastAsia="Times New Roman"/>
          <w:i/>
          <w:sz w:val="22"/>
          <w:szCs w:val="22"/>
          <w:lang w:val="en-GB" w:eastAsia="en-GB"/>
        </w:rPr>
        <w:t xml:space="preserve">: </w:t>
      </w:r>
      <w:r w:rsidRPr="00077947">
        <w:rPr>
          <w:rFonts w:eastAsia="Times New Roman"/>
          <w:i/>
          <w:sz w:val="22"/>
          <w:szCs w:val="22"/>
          <w:lang w:val="en-GB" w:eastAsia="en-GB"/>
        </w:rPr>
        <w:t xml:space="preserve">For UE with measurement gaps, </w:t>
      </w:r>
      <w:r>
        <w:rPr>
          <w:rFonts w:eastAsia="Times New Roman"/>
          <w:i/>
          <w:sz w:val="22"/>
          <w:szCs w:val="22"/>
          <w:lang w:val="en-GB" w:eastAsia="en-GB"/>
        </w:rPr>
        <w:t>nearly</w:t>
      </w:r>
      <w:r w:rsidRPr="00077947">
        <w:rPr>
          <w:rFonts w:eastAsia="Times New Roman"/>
          <w:i/>
          <w:sz w:val="22"/>
          <w:szCs w:val="22"/>
          <w:lang w:val="en-GB" w:eastAsia="en-GB"/>
        </w:rPr>
        <w:t xml:space="preserve"> </w:t>
      </w:r>
      <w:r w:rsidRPr="007E2139">
        <w:rPr>
          <w:rFonts w:eastAsia="Times New Roman"/>
          <w:i/>
          <w:sz w:val="22"/>
          <w:szCs w:val="22"/>
          <w:lang w:val="en-GB" w:eastAsia="en-GB"/>
        </w:rPr>
        <w:t>14.9% of delivery time will be interrupted by measurement gaps</w:t>
      </w:r>
      <w:r>
        <w:rPr>
          <w:rFonts w:eastAsia="Times New Roman"/>
          <w:i/>
          <w:sz w:val="22"/>
          <w:szCs w:val="22"/>
          <w:lang w:val="en-GB" w:eastAsia="en-GB"/>
        </w:rPr>
        <w:t xml:space="preserve"> for the case of 60fps, 10ms PDB, MGRP 40ms and MGL 6ms</w:t>
      </w:r>
      <w:r w:rsidRPr="007E2139">
        <w:rPr>
          <w:rFonts w:eastAsia="Times New Roman"/>
          <w:i/>
          <w:sz w:val="22"/>
          <w:szCs w:val="22"/>
          <w:lang w:val="en-GB" w:eastAsia="en-GB"/>
        </w:rPr>
        <w:t>.</w:t>
      </w:r>
    </w:p>
    <w:p w14:paraId="6DB57580" w14:textId="77777777" w:rsidR="00726D31" w:rsidRDefault="00726D31" w:rsidP="00726D31">
      <w:pPr>
        <w:pStyle w:val="Caption"/>
        <w:overflowPunct w:val="0"/>
        <w:snapToGrid/>
        <w:spacing w:beforeLines="50" w:before="120" w:afterLines="50"/>
        <w:jc w:val="both"/>
        <w:rPr>
          <w:rFonts w:eastAsia="Times New Roman"/>
          <w:i/>
          <w:sz w:val="22"/>
          <w:szCs w:val="22"/>
          <w:lang w:val="en-GB" w:eastAsia="en-GB"/>
        </w:rPr>
      </w:pPr>
      <w:r w:rsidRPr="009F2117">
        <w:rPr>
          <w:i/>
          <w:sz w:val="22"/>
          <w:szCs w:val="22"/>
        </w:rPr>
        <w:t xml:space="preserve">Observation </w:t>
      </w:r>
      <w:r w:rsidRPr="009F2117">
        <w:rPr>
          <w:i/>
          <w:sz w:val="22"/>
          <w:szCs w:val="22"/>
        </w:rPr>
        <w:fldChar w:fldCharType="begin"/>
      </w:r>
      <w:r w:rsidRPr="008336A9">
        <w:rPr>
          <w:i/>
          <w:sz w:val="22"/>
          <w:szCs w:val="22"/>
        </w:rPr>
        <w:instrText xml:space="preserve"> SEQ Observation \* ARABIC </w:instrText>
      </w:r>
      <w:r w:rsidRPr="009F2117">
        <w:rPr>
          <w:i/>
          <w:sz w:val="22"/>
          <w:szCs w:val="22"/>
        </w:rPr>
        <w:fldChar w:fldCharType="separate"/>
      </w:r>
      <w:r>
        <w:rPr>
          <w:i/>
          <w:noProof/>
          <w:sz w:val="22"/>
          <w:szCs w:val="22"/>
        </w:rPr>
        <w:t>2</w:t>
      </w:r>
      <w:r w:rsidRPr="009F2117">
        <w:rPr>
          <w:i/>
          <w:sz w:val="22"/>
          <w:szCs w:val="22"/>
        </w:rPr>
        <w:fldChar w:fldCharType="end"/>
      </w:r>
      <w:r w:rsidRPr="009F2117">
        <w:rPr>
          <w:i/>
          <w:sz w:val="22"/>
          <w:szCs w:val="22"/>
        </w:rPr>
        <w:t xml:space="preserve">: </w:t>
      </w:r>
      <w:r w:rsidRPr="009F2117">
        <w:rPr>
          <w:rFonts w:eastAsia="Times New Roman"/>
          <w:i/>
          <w:sz w:val="22"/>
          <w:szCs w:val="22"/>
          <w:lang w:val="en-GB" w:eastAsia="en-GB"/>
        </w:rPr>
        <w:t xml:space="preserve">For UE without measurement gaps, the percentage of time that the scheduling restrictions exist is from 0.625% to 10% when the SMTC periodicity is 160ms </w:t>
      </w:r>
      <w:r>
        <w:rPr>
          <w:rFonts w:eastAsia="Times New Roman"/>
          <w:i/>
          <w:sz w:val="22"/>
          <w:szCs w:val="22"/>
          <w:lang w:val="en-GB" w:eastAsia="en-GB"/>
        </w:rPr>
        <w:t>and</w:t>
      </w:r>
      <w:r w:rsidRPr="009F2117">
        <w:rPr>
          <w:rFonts w:eastAsia="Times New Roman"/>
          <w:i/>
          <w:sz w:val="22"/>
          <w:szCs w:val="22"/>
          <w:lang w:val="en-GB" w:eastAsia="en-GB"/>
        </w:rPr>
        <w:t xml:space="preserve"> 20ms </w:t>
      </w:r>
      <w:r>
        <w:rPr>
          <w:rFonts w:eastAsia="Times New Roman"/>
          <w:i/>
          <w:sz w:val="22"/>
          <w:szCs w:val="22"/>
          <w:lang w:val="en-GB" w:eastAsia="en-GB"/>
        </w:rPr>
        <w:t>for</w:t>
      </w:r>
      <w:r w:rsidRPr="009F2117">
        <w:rPr>
          <w:rFonts w:eastAsia="Times New Roman"/>
          <w:i/>
          <w:sz w:val="22"/>
          <w:szCs w:val="22"/>
          <w:lang w:val="en-GB" w:eastAsia="en-GB"/>
        </w:rPr>
        <w:t xml:space="preserve"> SCS=30kHz.</w:t>
      </w:r>
    </w:p>
    <w:p w14:paraId="379B4735" w14:textId="77777777" w:rsidR="00726D31" w:rsidRPr="00AA3CD4" w:rsidRDefault="00726D31" w:rsidP="00726D31">
      <w:pPr>
        <w:pStyle w:val="Caption"/>
        <w:jc w:val="both"/>
        <w:rPr>
          <w:rFonts w:eastAsia="Times New Roman"/>
          <w:i/>
          <w:lang w:eastAsia="en-GB"/>
        </w:rPr>
      </w:pPr>
      <w:r w:rsidRPr="00AA3CD4">
        <w:rPr>
          <w:rFonts w:eastAsia="Times New Roman"/>
          <w:i/>
          <w:sz w:val="22"/>
          <w:szCs w:val="22"/>
          <w:lang w:val="en-GB" w:eastAsia="en-GB"/>
        </w:rPr>
        <w:t xml:space="preserve">Observation </w:t>
      </w:r>
      <w:r w:rsidRPr="00AA3CD4">
        <w:rPr>
          <w:rFonts w:eastAsia="Times New Roman"/>
          <w:i/>
          <w:sz w:val="22"/>
          <w:szCs w:val="22"/>
          <w:lang w:val="en-GB" w:eastAsia="en-GB"/>
        </w:rPr>
        <w:fldChar w:fldCharType="begin"/>
      </w:r>
      <w:r w:rsidRPr="00AA3CD4">
        <w:rPr>
          <w:rFonts w:eastAsia="Times New Roman"/>
          <w:i/>
          <w:sz w:val="22"/>
          <w:szCs w:val="22"/>
          <w:lang w:val="en-GB" w:eastAsia="en-GB"/>
        </w:rPr>
        <w:instrText xml:space="preserve"> SEQ Observation \* ARABIC </w:instrText>
      </w:r>
      <w:r w:rsidRPr="00AA3CD4">
        <w:rPr>
          <w:rFonts w:eastAsia="Times New Roman"/>
          <w:i/>
          <w:sz w:val="22"/>
          <w:szCs w:val="22"/>
          <w:lang w:val="en-GB" w:eastAsia="en-GB"/>
        </w:rPr>
        <w:fldChar w:fldCharType="separate"/>
      </w:r>
      <w:r>
        <w:rPr>
          <w:rFonts w:eastAsia="Times New Roman"/>
          <w:i/>
          <w:noProof/>
          <w:sz w:val="22"/>
          <w:szCs w:val="22"/>
          <w:lang w:val="en-GB" w:eastAsia="en-GB"/>
        </w:rPr>
        <w:t>3</w:t>
      </w:r>
      <w:r w:rsidRPr="00AA3CD4">
        <w:rPr>
          <w:rFonts w:eastAsia="Times New Roman"/>
          <w:i/>
          <w:sz w:val="22"/>
          <w:szCs w:val="22"/>
          <w:lang w:val="en-GB" w:eastAsia="en-GB"/>
        </w:rPr>
        <w:fldChar w:fldCharType="end"/>
      </w:r>
      <w:r w:rsidRPr="00AA3CD4">
        <w:rPr>
          <w:rFonts w:eastAsia="Times New Roman"/>
          <w:i/>
          <w:sz w:val="22"/>
          <w:szCs w:val="22"/>
          <w:lang w:val="en-GB" w:eastAsia="en-GB"/>
        </w:rPr>
        <w:t xml:space="preserve">: </w:t>
      </w:r>
      <w:r>
        <w:rPr>
          <w:rFonts w:eastAsia="Times New Roman"/>
          <w:i/>
          <w:sz w:val="22"/>
          <w:szCs w:val="22"/>
          <w:lang w:val="en-GB" w:eastAsia="en-GB"/>
        </w:rPr>
        <w:t>Both</w:t>
      </w:r>
      <w:r w:rsidRPr="00AA3CD4">
        <w:rPr>
          <w:rFonts w:eastAsia="Times New Roman"/>
          <w:i/>
          <w:sz w:val="22"/>
          <w:szCs w:val="22"/>
          <w:lang w:val="en-GB" w:eastAsia="en-GB"/>
        </w:rPr>
        <w:t xml:space="preserve"> RRM measurements with</w:t>
      </w:r>
      <w:r>
        <w:rPr>
          <w:rFonts w:eastAsia="Times New Roman"/>
          <w:i/>
          <w:sz w:val="22"/>
          <w:szCs w:val="22"/>
          <w:lang w:val="en-GB" w:eastAsia="en-GB"/>
        </w:rPr>
        <w:t xml:space="preserve"> and </w:t>
      </w:r>
      <w:r w:rsidRPr="00AA3CD4">
        <w:rPr>
          <w:rFonts w:eastAsia="Times New Roman"/>
          <w:i/>
          <w:sz w:val="22"/>
          <w:szCs w:val="22"/>
          <w:lang w:val="en-GB" w:eastAsia="en-GB"/>
        </w:rPr>
        <w:t>without measurement gaps have impact</w:t>
      </w:r>
      <w:r>
        <w:rPr>
          <w:rFonts w:eastAsia="Times New Roman"/>
          <w:i/>
          <w:sz w:val="22"/>
          <w:szCs w:val="22"/>
          <w:lang w:val="en-GB" w:eastAsia="en-GB"/>
        </w:rPr>
        <w:t>s</w:t>
      </w:r>
      <w:r w:rsidRPr="00AA3CD4">
        <w:rPr>
          <w:rFonts w:eastAsia="Times New Roman"/>
          <w:i/>
          <w:sz w:val="22"/>
          <w:szCs w:val="22"/>
          <w:lang w:val="en-GB" w:eastAsia="en-GB"/>
        </w:rPr>
        <w:t xml:space="preserve"> on XR traffic</w:t>
      </w:r>
      <w:r>
        <w:rPr>
          <w:rFonts w:eastAsia="Times New Roman"/>
          <w:i/>
          <w:sz w:val="22"/>
          <w:szCs w:val="22"/>
          <w:lang w:val="en-GB" w:eastAsia="en-GB"/>
        </w:rPr>
        <w:t>,</w:t>
      </w:r>
      <w:r w:rsidRPr="00AA3CD4">
        <w:rPr>
          <w:rFonts w:eastAsia="Times New Roman"/>
          <w:i/>
          <w:sz w:val="22"/>
          <w:szCs w:val="22"/>
          <w:lang w:val="en-GB" w:eastAsia="en-GB"/>
        </w:rPr>
        <w:t xml:space="preserve"> and the impact</w:t>
      </w:r>
      <w:r>
        <w:rPr>
          <w:rFonts w:eastAsia="Times New Roman"/>
          <w:i/>
          <w:sz w:val="22"/>
          <w:szCs w:val="22"/>
          <w:lang w:val="en-GB" w:eastAsia="en-GB"/>
        </w:rPr>
        <w:t>s</w:t>
      </w:r>
      <w:r w:rsidRPr="00AA3CD4">
        <w:rPr>
          <w:rFonts w:eastAsia="Times New Roman"/>
          <w:i/>
          <w:sz w:val="22"/>
          <w:szCs w:val="22"/>
          <w:lang w:val="en-GB" w:eastAsia="en-GB"/>
        </w:rPr>
        <w:t xml:space="preserve"> depend on the MG/SSB/CSI-RS configuration (e.g. periodicity, length, number of symbols to be measured).</w:t>
      </w:r>
    </w:p>
    <w:p w14:paraId="3A6BECAD" w14:textId="596385C2" w:rsidR="003B1FF3" w:rsidRPr="00AA3CD4" w:rsidRDefault="003B1FF3" w:rsidP="005561CD">
      <w:pPr>
        <w:autoSpaceDE w:val="0"/>
        <w:autoSpaceDN w:val="0"/>
        <w:adjustRightInd w:val="0"/>
        <w:snapToGrid w:val="0"/>
        <w:spacing w:after="120" w:line="240" w:lineRule="auto"/>
        <w:jc w:val="both"/>
        <w:rPr>
          <w:rFonts w:ascii="Times New Roman" w:eastAsia="SimSun" w:hAnsi="Times New Roman" w:cs="Times New Roman"/>
          <w:b/>
          <w:bCs/>
          <w:i/>
          <w:iCs/>
          <w:lang w:eastAsia="x-none"/>
        </w:rPr>
      </w:pPr>
    </w:p>
    <w:p w14:paraId="6B321B77" w14:textId="77777777" w:rsidR="007C23C3" w:rsidRDefault="007C23C3" w:rsidP="007C23C3">
      <w:pPr>
        <w:pStyle w:val="Caption"/>
        <w:overflowPunct w:val="0"/>
        <w:snapToGrid/>
        <w:spacing w:beforeLines="50" w:before="120" w:afterLines="50"/>
        <w:jc w:val="both"/>
        <w:rPr>
          <w:i/>
          <w:sz w:val="22"/>
          <w:szCs w:val="22"/>
        </w:rPr>
      </w:pPr>
      <w:r w:rsidRPr="00387060">
        <w:rPr>
          <w:i/>
          <w:sz w:val="22"/>
          <w:szCs w:val="22"/>
        </w:rPr>
        <w:t xml:space="preserve">Proposal </w:t>
      </w:r>
      <w:r w:rsidRPr="009F2117">
        <w:rPr>
          <w:i/>
          <w:sz w:val="22"/>
          <w:szCs w:val="22"/>
        </w:rPr>
        <w:fldChar w:fldCharType="begin"/>
      </w:r>
      <w:r w:rsidRPr="00D37A66">
        <w:rPr>
          <w:i/>
          <w:sz w:val="22"/>
          <w:szCs w:val="22"/>
        </w:rPr>
        <w:instrText xml:space="preserve"> SEQ Proposal \* ARABIC </w:instrText>
      </w:r>
      <w:r w:rsidRPr="009F2117">
        <w:rPr>
          <w:i/>
          <w:sz w:val="22"/>
          <w:szCs w:val="22"/>
        </w:rPr>
        <w:fldChar w:fldCharType="separate"/>
      </w:r>
      <w:r>
        <w:rPr>
          <w:i/>
          <w:noProof/>
          <w:sz w:val="22"/>
          <w:szCs w:val="22"/>
        </w:rPr>
        <w:t>1</w:t>
      </w:r>
      <w:r w:rsidRPr="009F2117">
        <w:rPr>
          <w:i/>
          <w:sz w:val="22"/>
          <w:szCs w:val="22"/>
        </w:rPr>
        <w:fldChar w:fldCharType="end"/>
      </w:r>
      <w:r w:rsidRPr="009F2117">
        <w:rPr>
          <w:i/>
          <w:sz w:val="22"/>
          <w:szCs w:val="22"/>
        </w:rPr>
        <w:t>:</w:t>
      </w:r>
      <w:r>
        <w:rPr>
          <w:i/>
          <w:sz w:val="22"/>
          <w:szCs w:val="22"/>
        </w:rPr>
        <w:t xml:space="preserve"> </w:t>
      </w:r>
      <w:r w:rsidRPr="00A72800">
        <w:rPr>
          <w:i/>
          <w:iCs/>
          <w:sz w:val="22"/>
          <w:szCs w:val="22"/>
          <w:lang w:val="en-GB"/>
        </w:rPr>
        <w:t>In order to relax the scheduling restrictions caused by RRM measurements for XR traffic, the following mechanisms can be considered:</w:t>
      </w:r>
    </w:p>
    <w:p w14:paraId="7C548569" w14:textId="77777777" w:rsidR="007C23C3" w:rsidRPr="00AA3CD4" w:rsidRDefault="007C23C3" w:rsidP="007C23C3">
      <w:pPr>
        <w:numPr>
          <w:ilvl w:val="0"/>
          <w:numId w:val="20"/>
        </w:numPr>
        <w:overflowPunct w:val="0"/>
        <w:spacing w:after="0" w:line="240" w:lineRule="auto"/>
        <w:jc w:val="both"/>
        <w:rPr>
          <w:rFonts w:ascii="Times New Roman" w:eastAsia="SimSun" w:hAnsi="Times New Roman" w:cs="Times New Roman"/>
          <w:b/>
          <w:bCs/>
          <w:i/>
          <w:iCs/>
          <w:lang w:eastAsia="x-none"/>
        </w:rPr>
      </w:pPr>
      <w:r w:rsidRPr="00AA3CD4">
        <w:rPr>
          <w:rFonts w:ascii="Times New Roman" w:eastAsia="SimSun" w:hAnsi="Times New Roman" w:cs="Times New Roman"/>
          <w:b/>
          <w:bCs/>
          <w:i/>
          <w:iCs/>
          <w:lang w:eastAsia="x-none"/>
        </w:rPr>
        <w:t>Dynamic signa</w:t>
      </w:r>
      <w:r>
        <w:rPr>
          <w:rFonts w:ascii="Times New Roman" w:eastAsia="SimSun" w:hAnsi="Times New Roman" w:cs="Times New Roman"/>
          <w:b/>
          <w:bCs/>
          <w:i/>
          <w:iCs/>
          <w:lang w:eastAsia="x-none"/>
        </w:rPr>
        <w:t>l</w:t>
      </w:r>
      <w:r w:rsidRPr="00AA3CD4">
        <w:rPr>
          <w:rFonts w:ascii="Times New Roman" w:eastAsia="SimSun" w:hAnsi="Times New Roman" w:cs="Times New Roman"/>
          <w:b/>
          <w:bCs/>
          <w:i/>
          <w:iCs/>
          <w:lang w:eastAsia="x-none"/>
        </w:rPr>
        <w:t>ling based</w:t>
      </w:r>
      <w:r>
        <w:rPr>
          <w:rFonts w:ascii="Times New Roman" w:eastAsia="SimSun" w:hAnsi="Times New Roman" w:cs="Times New Roman"/>
          <w:b/>
          <w:bCs/>
          <w:i/>
          <w:iCs/>
          <w:lang w:eastAsia="x-none"/>
        </w:rPr>
        <w:t xml:space="preserve"> mechanism, e.g., explicit signalling, implicit signalling, etc.</w:t>
      </w:r>
    </w:p>
    <w:p w14:paraId="518EFD9C" w14:textId="77777777" w:rsidR="007C23C3" w:rsidRPr="00AA3CD4" w:rsidRDefault="007C23C3" w:rsidP="007C23C3">
      <w:pPr>
        <w:numPr>
          <w:ilvl w:val="0"/>
          <w:numId w:val="20"/>
        </w:numPr>
        <w:overflowPunct w:val="0"/>
        <w:spacing w:after="0" w:line="240" w:lineRule="auto"/>
        <w:jc w:val="both"/>
        <w:rPr>
          <w:i/>
          <w:iCs/>
        </w:rPr>
      </w:pPr>
      <w:r w:rsidRPr="00AA3CD4">
        <w:rPr>
          <w:rFonts w:ascii="Times New Roman" w:eastAsia="SimSun" w:hAnsi="Times New Roman" w:cs="Times New Roman"/>
          <w:b/>
          <w:bCs/>
          <w:i/>
          <w:iCs/>
          <w:lang w:eastAsia="x-none"/>
        </w:rPr>
        <w:t xml:space="preserve">Semi-persistent </w:t>
      </w:r>
      <w:r w:rsidRPr="00251F98">
        <w:rPr>
          <w:rFonts w:ascii="Times New Roman" w:eastAsia="SimSun" w:hAnsi="Times New Roman" w:cs="Times New Roman"/>
          <w:b/>
          <w:bCs/>
          <w:i/>
          <w:iCs/>
          <w:lang w:eastAsia="x-none"/>
        </w:rPr>
        <w:t>signalling</w:t>
      </w:r>
      <w:r w:rsidRPr="00AA3CD4">
        <w:rPr>
          <w:rFonts w:ascii="Times New Roman" w:eastAsia="SimSun" w:hAnsi="Times New Roman" w:cs="Times New Roman"/>
          <w:b/>
          <w:bCs/>
          <w:i/>
          <w:iCs/>
          <w:lang w:eastAsia="x-none"/>
        </w:rPr>
        <w:t xml:space="preserve"> based</w:t>
      </w:r>
      <w:r>
        <w:rPr>
          <w:rFonts w:ascii="Times New Roman" w:eastAsia="SimSun" w:hAnsi="Times New Roman" w:cs="Times New Roman"/>
          <w:b/>
          <w:bCs/>
          <w:i/>
          <w:iCs/>
          <w:lang w:eastAsia="x-none"/>
        </w:rPr>
        <w:t xml:space="preserve"> mechanism, e.g., priority based, overlapping ratio based, etc</w:t>
      </w:r>
      <w:r w:rsidRPr="00AA3CD4">
        <w:rPr>
          <w:rFonts w:ascii="Times New Roman" w:eastAsia="SimSun" w:hAnsi="Times New Roman" w:cs="Times New Roman"/>
          <w:b/>
          <w:bCs/>
          <w:i/>
          <w:iCs/>
          <w:lang w:eastAsia="x-none"/>
        </w:rPr>
        <w:t>.</w:t>
      </w:r>
    </w:p>
    <w:p w14:paraId="419A9094" w14:textId="77777777" w:rsidR="003B1FF3" w:rsidRPr="00D37A66" w:rsidRDefault="003B1FF3" w:rsidP="005561CD">
      <w:pPr>
        <w:autoSpaceDE w:val="0"/>
        <w:autoSpaceDN w:val="0"/>
        <w:adjustRightInd w:val="0"/>
        <w:snapToGrid w:val="0"/>
        <w:spacing w:after="120" w:line="240" w:lineRule="auto"/>
        <w:jc w:val="both"/>
        <w:rPr>
          <w:rFonts w:ascii="Times New Roman" w:eastAsia="SimSun" w:hAnsi="Times New Roman" w:cs="Times New Roman"/>
          <w:lang w:val="en-US"/>
        </w:rPr>
      </w:pPr>
    </w:p>
    <w:p w14:paraId="0C1B3EA1" w14:textId="4CF48FAF" w:rsidR="00157455" w:rsidRPr="00387060" w:rsidRDefault="0077351B" w:rsidP="00AC3DC2">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A22B0E">
        <w:rPr>
          <w:rFonts w:ascii="Times New Roman" w:eastAsia="SimSun" w:hAnsi="Times New Roman" w:cs="Times New Roman"/>
          <w:b/>
          <w:bCs/>
          <w:sz w:val="28"/>
          <w:szCs w:val="28"/>
          <w:lang w:val="x-none"/>
        </w:rPr>
        <w:t>References</w:t>
      </w:r>
    </w:p>
    <w:p w14:paraId="0EDCB475" w14:textId="740EB089" w:rsidR="00CC271D" w:rsidRPr="001B2748" w:rsidRDefault="00AC3DC2" w:rsidP="00E21767">
      <w:pPr>
        <w:pStyle w:val="References"/>
        <w:numPr>
          <w:ilvl w:val="0"/>
          <w:numId w:val="10"/>
        </w:numPr>
        <w:rPr>
          <w:szCs w:val="20"/>
        </w:rPr>
      </w:pPr>
      <w:bookmarkStart w:id="10" w:name="_Ref156901595"/>
      <w:r w:rsidRPr="00904AAE">
        <w:rPr>
          <w:szCs w:val="20"/>
          <w:lang w:eastAsia="zh-CN"/>
        </w:rPr>
        <w:t>RP-234057</w:t>
      </w:r>
      <w:r w:rsidR="009240FB" w:rsidRPr="00904AAE">
        <w:rPr>
          <w:szCs w:val="20"/>
          <w:lang w:eastAsia="zh-CN"/>
        </w:rPr>
        <w:t>, “</w:t>
      </w:r>
      <w:r w:rsidRPr="00904AAE">
        <w:rPr>
          <w:noProof/>
          <w:lang w:eastAsia="zh-CN"/>
        </w:rPr>
        <w:t>New WID: XR (eXtended Reality) for NR Phase 3</w:t>
      </w:r>
      <w:r w:rsidR="00495AE7" w:rsidRPr="00904AAE">
        <w:rPr>
          <w:szCs w:val="20"/>
          <w:lang w:eastAsia="zh-CN"/>
        </w:rPr>
        <w:t xml:space="preserve">”, </w:t>
      </w:r>
      <w:r w:rsidRPr="00904AAE">
        <w:rPr>
          <w:szCs w:val="20"/>
          <w:lang w:eastAsia="zh-CN"/>
        </w:rPr>
        <w:t>December</w:t>
      </w:r>
      <w:r w:rsidR="00B143CD" w:rsidRPr="00904AAE">
        <w:rPr>
          <w:szCs w:val="20"/>
          <w:lang w:eastAsia="zh-CN"/>
        </w:rPr>
        <w:t>, 1</w:t>
      </w:r>
      <w:r w:rsidRPr="00904AAE">
        <w:rPr>
          <w:szCs w:val="20"/>
          <w:lang w:eastAsia="zh-CN"/>
        </w:rPr>
        <w:t>1-15</w:t>
      </w:r>
      <w:r w:rsidR="00B143CD" w:rsidRPr="00904AAE">
        <w:rPr>
          <w:szCs w:val="20"/>
          <w:lang w:eastAsia="zh-CN"/>
        </w:rPr>
        <w:t xml:space="preserve">, </w:t>
      </w:r>
      <w:r w:rsidR="00495AE7" w:rsidRPr="00904AAE">
        <w:rPr>
          <w:szCs w:val="20"/>
          <w:lang w:eastAsia="zh-CN"/>
        </w:rPr>
        <w:t>2023.</w:t>
      </w:r>
      <w:bookmarkEnd w:id="10"/>
    </w:p>
    <w:p w14:paraId="44369FD0" w14:textId="2197E6B0" w:rsidR="002C59D4" w:rsidRPr="009F2117" w:rsidRDefault="002C59D4" w:rsidP="002C59D4">
      <w:pPr>
        <w:pStyle w:val="References"/>
        <w:numPr>
          <w:ilvl w:val="0"/>
          <w:numId w:val="10"/>
        </w:numPr>
        <w:overflowPunct w:val="0"/>
        <w:snapToGrid/>
        <w:spacing w:beforeLines="50" w:before="120" w:afterLines="50" w:after="120"/>
        <w:jc w:val="left"/>
        <w:rPr>
          <w:lang w:eastAsia="zh-CN"/>
        </w:rPr>
      </w:pPr>
      <w:bookmarkStart w:id="11" w:name="_Ref151111465"/>
      <w:r w:rsidRPr="00D37A66">
        <w:rPr>
          <w:lang w:eastAsia="zh-CN"/>
        </w:rPr>
        <w:t>3</w:t>
      </w:r>
      <w:r w:rsidRPr="00D37A66">
        <w:t>GPP</w:t>
      </w:r>
      <w:r w:rsidRPr="009F2117">
        <w:t xml:space="preserve"> TS 38.133</w:t>
      </w:r>
      <w:bookmarkEnd w:id="11"/>
      <w:r w:rsidR="000E18A3">
        <w:t>.</w:t>
      </w:r>
    </w:p>
    <w:p w14:paraId="72977F89" w14:textId="29C2648B" w:rsidR="002C59D4" w:rsidRPr="006F06A1" w:rsidRDefault="0081522B" w:rsidP="00AA3CD4">
      <w:pPr>
        <w:pStyle w:val="References"/>
        <w:numPr>
          <w:ilvl w:val="0"/>
          <w:numId w:val="10"/>
        </w:numPr>
        <w:overflowPunct w:val="0"/>
        <w:snapToGrid/>
        <w:spacing w:beforeLines="50" w:before="120" w:afterLines="50" w:after="120"/>
        <w:jc w:val="left"/>
        <w:rPr>
          <w:szCs w:val="20"/>
        </w:rPr>
      </w:pPr>
      <w:bookmarkStart w:id="12" w:name="_Ref156985588"/>
      <w:r w:rsidRPr="00D37A66">
        <w:rPr>
          <w:lang w:eastAsia="zh-CN"/>
        </w:rPr>
        <w:t>3</w:t>
      </w:r>
      <w:r w:rsidRPr="00D37A66">
        <w:t>GPP</w:t>
      </w:r>
      <w:r w:rsidRPr="009F2117">
        <w:t xml:space="preserve"> TS 38.321</w:t>
      </w:r>
      <w:bookmarkEnd w:id="12"/>
      <w:r w:rsidR="000E18A3">
        <w:t>.</w:t>
      </w:r>
    </w:p>
    <w:sectPr w:rsidR="002C59D4" w:rsidRPr="006F06A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15E4" w14:textId="77777777" w:rsidR="00DA4B5B" w:rsidRDefault="00DA4B5B">
      <w:pPr>
        <w:spacing w:after="0" w:line="240" w:lineRule="auto"/>
      </w:pPr>
    </w:p>
  </w:endnote>
  <w:endnote w:type="continuationSeparator" w:id="0">
    <w:p w14:paraId="691ED092" w14:textId="77777777" w:rsidR="00DA4B5B" w:rsidRDefault="00DA4B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57B9E" w14:textId="77777777" w:rsidR="00DA4B5B" w:rsidRDefault="00DA4B5B">
      <w:pPr>
        <w:spacing w:after="0" w:line="240" w:lineRule="auto"/>
      </w:pPr>
    </w:p>
  </w:footnote>
  <w:footnote w:type="continuationSeparator" w:id="0">
    <w:p w14:paraId="345C7BFB" w14:textId="77777777" w:rsidR="00DA4B5B" w:rsidRDefault="00DA4B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486CEDB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lang w:val="en-GB"/>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5"/>
  </w:num>
  <w:num w:numId="4">
    <w:abstractNumId w:val="17"/>
  </w:num>
  <w:num w:numId="5">
    <w:abstractNumId w:val="8"/>
  </w:num>
  <w:num w:numId="6">
    <w:abstractNumId w:val="0"/>
  </w:num>
  <w:num w:numId="7">
    <w:abstractNumId w:val="2"/>
  </w:num>
  <w:num w:numId="8">
    <w:abstractNumId w:val="9"/>
  </w:num>
  <w:num w:numId="9">
    <w:abstractNumId w:val="19"/>
  </w:num>
  <w:num w:numId="10">
    <w:abstractNumId w:val="7"/>
  </w:num>
  <w:num w:numId="11">
    <w:abstractNumId w:val="12"/>
  </w:num>
  <w:num w:numId="12">
    <w:abstractNumId w:val="3"/>
  </w:num>
  <w:num w:numId="13">
    <w:abstractNumId w:val="13"/>
  </w:num>
  <w:num w:numId="14">
    <w:abstractNumId w:val="14"/>
  </w:num>
  <w:num w:numId="15">
    <w:abstractNumId w:val="4"/>
  </w:num>
  <w:num w:numId="16">
    <w:abstractNumId w:val="18"/>
  </w:num>
  <w:num w:numId="17">
    <w:abstractNumId w:val="5"/>
  </w:num>
  <w:num w:numId="18">
    <w:abstractNumId w:val="16"/>
  </w:num>
  <w:num w:numId="19">
    <w:abstractNumId w:val="6"/>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67A"/>
    <w:rsid w:val="00001982"/>
    <w:rsid w:val="00002506"/>
    <w:rsid w:val="00002A2E"/>
    <w:rsid w:val="00002A6B"/>
    <w:rsid w:val="000034AD"/>
    <w:rsid w:val="0000374A"/>
    <w:rsid w:val="0000413F"/>
    <w:rsid w:val="000042CE"/>
    <w:rsid w:val="00004A67"/>
    <w:rsid w:val="00005370"/>
    <w:rsid w:val="000059E7"/>
    <w:rsid w:val="00005CC2"/>
    <w:rsid w:val="00006B6C"/>
    <w:rsid w:val="00006D2E"/>
    <w:rsid w:val="00006D46"/>
    <w:rsid w:val="00007E93"/>
    <w:rsid w:val="00010C1F"/>
    <w:rsid w:val="000111A1"/>
    <w:rsid w:val="0001150A"/>
    <w:rsid w:val="00011B8E"/>
    <w:rsid w:val="00012A7E"/>
    <w:rsid w:val="00013C89"/>
    <w:rsid w:val="00014EE8"/>
    <w:rsid w:val="00015279"/>
    <w:rsid w:val="00015B86"/>
    <w:rsid w:val="00015D88"/>
    <w:rsid w:val="000165EE"/>
    <w:rsid w:val="00016E8C"/>
    <w:rsid w:val="00017868"/>
    <w:rsid w:val="000178ED"/>
    <w:rsid w:val="00020A0C"/>
    <w:rsid w:val="0002203A"/>
    <w:rsid w:val="00022D77"/>
    <w:rsid w:val="000230A1"/>
    <w:rsid w:val="00023F41"/>
    <w:rsid w:val="000240EB"/>
    <w:rsid w:val="00024369"/>
    <w:rsid w:val="000246A0"/>
    <w:rsid w:val="000247C8"/>
    <w:rsid w:val="00025FC7"/>
    <w:rsid w:val="000264AA"/>
    <w:rsid w:val="00026FF5"/>
    <w:rsid w:val="000276BA"/>
    <w:rsid w:val="00030462"/>
    <w:rsid w:val="00030965"/>
    <w:rsid w:val="00030C81"/>
    <w:rsid w:val="00031999"/>
    <w:rsid w:val="00032078"/>
    <w:rsid w:val="00033240"/>
    <w:rsid w:val="000335B0"/>
    <w:rsid w:val="000355FE"/>
    <w:rsid w:val="00035C02"/>
    <w:rsid w:val="0003615D"/>
    <w:rsid w:val="000368BE"/>
    <w:rsid w:val="00036F6D"/>
    <w:rsid w:val="000378A8"/>
    <w:rsid w:val="000379A0"/>
    <w:rsid w:val="00037A85"/>
    <w:rsid w:val="00037EE6"/>
    <w:rsid w:val="00040956"/>
    <w:rsid w:val="000409CD"/>
    <w:rsid w:val="000417D7"/>
    <w:rsid w:val="00041AF7"/>
    <w:rsid w:val="000438C5"/>
    <w:rsid w:val="00044124"/>
    <w:rsid w:val="00044938"/>
    <w:rsid w:val="00046268"/>
    <w:rsid w:val="00046297"/>
    <w:rsid w:val="00046A50"/>
    <w:rsid w:val="00046EB9"/>
    <w:rsid w:val="00047EB5"/>
    <w:rsid w:val="00050BA8"/>
    <w:rsid w:val="00050D24"/>
    <w:rsid w:val="00052039"/>
    <w:rsid w:val="00052315"/>
    <w:rsid w:val="000523F4"/>
    <w:rsid w:val="00052DF7"/>
    <w:rsid w:val="00052E8F"/>
    <w:rsid w:val="00053070"/>
    <w:rsid w:val="00053DE2"/>
    <w:rsid w:val="0005415F"/>
    <w:rsid w:val="000541C2"/>
    <w:rsid w:val="000545CE"/>
    <w:rsid w:val="00054ABE"/>
    <w:rsid w:val="000564A7"/>
    <w:rsid w:val="00060AD0"/>
    <w:rsid w:val="00060C0B"/>
    <w:rsid w:val="000613D9"/>
    <w:rsid w:val="00061C91"/>
    <w:rsid w:val="00061D75"/>
    <w:rsid w:val="00061D7C"/>
    <w:rsid w:val="00062E69"/>
    <w:rsid w:val="000630A4"/>
    <w:rsid w:val="00063202"/>
    <w:rsid w:val="0006409B"/>
    <w:rsid w:val="0006516A"/>
    <w:rsid w:val="000651D8"/>
    <w:rsid w:val="00065327"/>
    <w:rsid w:val="00065B41"/>
    <w:rsid w:val="00065C2C"/>
    <w:rsid w:val="000662EA"/>
    <w:rsid w:val="000664B5"/>
    <w:rsid w:val="00066716"/>
    <w:rsid w:val="0006688E"/>
    <w:rsid w:val="00066DE5"/>
    <w:rsid w:val="000674CC"/>
    <w:rsid w:val="000678AF"/>
    <w:rsid w:val="00067ABF"/>
    <w:rsid w:val="00067BE3"/>
    <w:rsid w:val="00067C60"/>
    <w:rsid w:val="00070449"/>
    <w:rsid w:val="00070862"/>
    <w:rsid w:val="00070937"/>
    <w:rsid w:val="00071059"/>
    <w:rsid w:val="0007178B"/>
    <w:rsid w:val="00071974"/>
    <w:rsid w:val="000726F4"/>
    <w:rsid w:val="00072737"/>
    <w:rsid w:val="00072A05"/>
    <w:rsid w:val="00072CC9"/>
    <w:rsid w:val="00073F3B"/>
    <w:rsid w:val="00074199"/>
    <w:rsid w:val="000746CD"/>
    <w:rsid w:val="000765A5"/>
    <w:rsid w:val="000774E5"/>
    <w:rsid w:val="000776CC"/>
    <w:rsid w:val="000778E7"/>
    <w:rsid w:val="00077947"/>
    <w:rsid w:val="00077F65"/>
    <w:rsid w:val="000822F8"/>
    <w:rsid w:val="00082EB5"/>
    <w:rsid w:val="00083AF0"/>
    <w:rsid w:val="00083E06"/>
    <w:rsid w:val="000842EB"/>
    <w:rsid w:val="000845E1"/>
    <w:rsid w:val="0008485B"/>
    <w:rsid w:val="00084E54"/>
    <w:rsid w:val="00086750"/>
    <w:rsid w:val="00086984"/>
    <w:rsid w:val="00086FB6"/>
    <w:rsid w:val="00087DE3"/>
    <w:rsid w:val="00087EF9"/>
    <w:rsid w:val="00090176"/>
    <w:rsid w:val="00090A89"/>
    <w:rsid w:val="000923BD"/>
    <w:rsid w:val="00092704"/>
    <w:rsid w:val="000929CC"/>
    <w:rsid w:val="000931B8"/>
    <w:rsid w:val="00093538"/>
    <w:rsid w:val="000936D0"/>
    <w:rsid w:val="00093B0D"/>
    <w:rsid w:val="00094C01"/>
    <w:rsid w:val="0009698A"/>
    <w:rsid w:val="00096C34"/>
    <w:rsid w:val="000976DE"/>
    <w:rsid w:val="000A0CE4"/>
    <w:rsid w:val="000A1090"/>
    <w:rsid w:val="000A1C9F"/>
    <w:rsid w:val="000A3106"/>
    <w:rsid w:val="000A31DE"/>
    <w:rsid w:val="000A370A"/>
    <w:rsid w:val="000A3D03"/>
    <w:rsid w:val="000A3FFD"/>
    <w:rsid w:val="000A4156"/>
    <w:rsid w:val="000A4EB1"/>
    <w:rsid w:val="000A5311"/>
    <w:rsid w:val="000A6B41"/>
    <w:rsid w:val="000A7645"/>
    <w:rsid w:val="000A7687"/>
    <w:rsid w:val="000B068A"/>
    <w:rsid w:val="000B089D"/>
    <w:rsid w:val="000B0A75"/>
    <w:rsid w:val="000B0BB9"/>
    <w:rsid w:val="000B10DD"/>
    <w:rsid w:val="000B1C4D"/>
    <w:rsid w:val="000B231D"/>
    <w:rsid w:val="000B2598"/>
    <w:rsid w:val="000B45F0"/>
    <w:rsid w:val="000B4BAB"/>
    <w:rsid w:val="000B63EB"/>
    <w:rsid w:val="000B65F1"/>
    <w:rsid w:val="000B6854"/>
    <w:rsid w:val="000C017C"/>
    <w:rsid w:val="000C142A"/>
    <w:rsid w:val="000C1EE4"/>
    <w:rsid w:val="000C2CFD"/>
    <w:rsid w:val="000C3ED6"/>
    <w:rsid w:val="000C41E7"/>
    <w:rsid w:val="000C45EF"/>
    <w:rsid w:val="000C4AAA"/>
    <w:rsid w:val="000C507F"/>
    <w:rsid w:val="000C5375"/>
    <w:rsid w:val="000C5560"/>
    <w:rsid w:val="000C5784"/>
    <w:rsid w:val="000C5805"/>
    <w:rsid w:val="000C588C"/>
    <w:rsid w:val="000C59F5"/>
    <w:rsid w:val="000C5A58"/>
    <w:rsid w:val="000C609A"/>
    <w:rsid w:val="000C6CF3"/>
    <w:rsid w:val="000C7413"/>
    <w:rsid w:val="000C7C84"/>
    <w:rsid w:val="000C7FD6"/>
    <w:rsid w:val="000D0C20"/>
    <w:rsid w:val="000D1C3F"/>
    <w:rsid w:val="000D234E"/>
    <w:rsid w:val="000D27E1"/>
    <w:rsid w:val="000D2E66"/>
    <w:rsid w:val="000D3006"/>
    <w:rsid w:val="000D3504"/>
    <w:rsid w:val="000D40DA"/>
    <w:rsid w:val="000D5B99"/>
    <w:rsid w:val="000D6DD9"/>
    <w:rsid w:val="000E0065"/>
    <w:rsid w:val="000E0470"/>
    <w:rsid w:val="000E0480"/>
    <w:rsid w:val="000E0602"/>
    <w:rsid w:val="000E17B0"/>
    <w:rsid w:val="000E18A3"/>
    <w:rsid w:val="000E1F1A"/>
    <w:rsid w:val="000E2004"/>
    <w:rsid w:val="000E363B"/>
    <w:rsid w:val="000E4066"/>
    <w:rsid w:val="000E46B0"/>
    <w:rsid w:val="000E6C73"/>
    <w:rsid w:val="000E7961"/>
    <w:rsid w:val="000E7964"/>
    <w:rsid w:val="000F0BDD"/>
    <w:rsid w:val="000F121B"/>
    <w:rsid w:val="000F2EBF"/>
    <w:rsid w:val="000F3174"/>
    <w:rsid w:val="000F3B15"/>
    <w:rsid w:val="000F4110"/>
    <w:rsid w:val="000F42E9"/>
    <w:rsid w:val="000F464A"/>
    <w:rsid w:val="000F6938"/>
    <w:rsid w:val="000F7516"/>
    <w:rsid w:val="001004BC"/>
    <w:rsid w:val="0010054D"/>
    <w:rsid w:val="00100898"/>
    <w:rsid w:val="0010109D"/>
    <w:rsid w:val="00102BBD"/>
    <w:rsid w:val="00102CB4"/>
    <w:rsid w:val="00102FF5"/>
    <w:rsid w:val="00103DDA"/>
    <w:rsid w:val="00105CE6"/>
    <w:rsid w:val="001061E5"/>
    <w:rsid w:val="00106457"/>
    <w:rsid w:val="00106F15"/>
    <w:rsid w:val="00110466"/>
    <w:rsid w:val="001125AD"/>
    <w:rsid w:val="00112715"/>
    <w:rsid w:val="00112965"/>
    <w:rsid w:val="001133E8"/>
    <w:rsid w:val="00114FC9"/>
    <w:rsid w:val="0011502F"/>
    <w:rsid w:val="00115F92"/>
    <w:rsid w:val="001177E3"/>
    <w:rsid w:val="00117BA6"/>
    <w:rsid w:val="00120884"/>
    <w:rsid w:val="00120DE1"/>
    <w:rsid w:val="0012173B"/>
    <w:rsid w:val="00121B66"/>
    <w:rsid w:val="0012260E"/>
    <w:rsid w:val="00124531"/>
    <w:rsid w:val="00127162"/>
    <w:rsid w:val="0013019E"/>
    <w:rsid w:val="0013084C"/>
    <w:rsid w:val="00130ABA"/>
    <w:rsid w:val="00131486"/>
    <w:rsid w:val="00132C54"/>
    <w:rsid w:val="001335DC"/>
    <w:rsid w:val="00133864"/>
    <w:rsid w:val="00133AFC"/>
    <w:rsid w:val="00134243"/>
    <w:rsid w:val="001347E6"/>
    <w:rsid w:val="0013550F"/>
    <w:rsid w:val="00135740"/>
    <w:rsid w:val="00136172"/>
    <w:rsid w:val="001361D0"/>
    <w:rsid w:val="00136963"/>
    <w:rsid w:val="0013739A"/>
    <w:rsid w:val="001375B5"/>
    <w:rsid w:val="0014014A"/>
    <w:rsid w:val="00140258"/>
    <w:rsid w:val="001413F0"/>
    <w:rsid w:val="001415FF"/>
    <w:rsid w:val="001417EC"/>
    <w:rsid w:val="0014242F"/>
    <w:rsid w:val="00142550"/>
    <w:rsid w:val="00145E3A"/>
    <w:rsid w:val="001467CA"/>
    <w:rsid w:val="00146D65"/>
    <w:rsid w:val="001501F6"/>
    <w:rsid w:val="0015044A"/>
    <w:rsid w:val="00150DB0"/>
    <w:rsid w:val="0015119C"/>
    <w:rsid w:val="00151D61"/>
    <w:rsid w:val="00152D69"/>
    <w:rsid w:val="001537BD"/>
    <w:rsid w:val="00153830"/>
    <w:rsid w:val="00153A09"/>
    <w:rsid w:val="00153AB6"/>
    <w:rsid w:val="00153C3B"/>
    <w:rsid w:val="00153CA7"/>
    <w:rsid w:val="001548EC"/>
    <w:rsid w:val="00154E51"/>
    <w:rsid w:val="0015553D"/>
    <w:rsid w:val="0015681D"/>
    <w:rsid w:val="00157455"/>
    <w:rsid w:val="001575F9"/>
    <w:rsid w:val="00160292"/>
    <w:rsid w:val="001637C2"/>
    <w:rsid w:val="00163A4A"/>
    <w:rsid w:val="00163C0C"/>
    <w:rsid w:val="00165FC9"/>
    <w:rsid w:val="00166D5A"/>
    <w:rsid w:val="00166D77"/>
    <w:rsid w:val="00170208"/>
    <w:rsid w:val="001713F9"/>
    <w:rsid w:val="001718DB"/>
    <w:rsid w:val="001723BD"/>
    <w:rsid w:val="0017271F"/>
    <w:rsid w:val="00173194"/>
    <w:rsid w:val="00173A88"/>
    <w:rsid w:val="0017401A"/>
    <w:rsid w:val="00174D58"/>
    <w:rsid w:val="00175650"/>
    <w:rsid w:val="00175749"/>
    <w:rsid w:val="00175DED"/>
    <w:rsid w:val="00176081"/>
    <w:rsid w:val="0017608C"/>
    <w:rsid w:val="00176118"/>
    <w:rsid w:val="0017652F"/>
    <w:rsid w:val="00177666"/>
    <w:rsid w:val="001808A0"/>
    <w:rsid w:val="00180AC4"/>
    <w:rsid w:val="00180E0D"/>
    <w:rsid w:val="00180E1E"/>
    <w:rsid w:val="00180EC1"/>
    <w:rsid w:val="00181064"/>
    <w:rsid w:val="0018125F"/>
    <w:rsid w:val="00183196"/>
    <w:rsid w:val="00183789"/>
    <w:rsid w:val="001838F7"/>
    <w:rsid w:val="00183E2F"/>
    <w:rsid w:val="00184C45"/>
    <w:rsid w:val="00185EBE"/>
    <w:rsid w:val="0018642D"/>
    <w:rsid w:val="00186595"/>
    <w:rsid w:val="00187BB8"/>
    <w:rsid w:val="00187E02"/>
    <w:rsid w:val="0019003C"/>
    <w:rsid w:val="001900FC"/>
    <w:rsid w:val="001906FE"/>
    <w:rsid w:val="00190FD9"/>
    <w:rsid w:val="00194C6C"/>
    <w:rsid w:val="001957FF"/>
    <w:rsid w:val="0019596B"/>
    <w:rsid w:val="00195C3F"/>
    <w:rsid w:val="00196412"/>
    <w:rsid w:val="0019645D"/>
    <w:rsid w:val="00196C67"/>
    <w:rsid w:val="00196D0D"/>
    <w:rsid w:val="00196D95"/>
    <w:rsid w:val="001976CB"/>
    <w:rsid w:val="00197974"/>
    <w:rsid w:val="001A18B4"/>
    <w:rsid w:val="001A1DF7"/>
    <w:rsid w:val="001A1FBB"/>
    <w:rsid w:val="001A2D82"/>
    <w:rsid w:val="001A3291"/>
    <w:rsid w:val="001A32A3"/>
    <w:rsid w:val="001A3FDF"/>
    <w:rsid w:val="001A4DFC"/>
    <w:rsid w:val="001A62B6"/>
    <w:rsid w:val="001A6A6E"/>
    <w:rsid w:val="001A6ACB"/>
    <w:rsid w:val="001A73E9"/>
    <w:rsid w:val="001A7643"/>
    <w:rsid w:val="001B0695"/>
    <w:rsid w:val="001B0DD5"/>
    <w:rsid w:val="001B197C"/>
    <w:rsid w:val="001B19A9"/>
    <w:rsid w:val="001B1CFC"/>
    <w:rsid w:val="001B2748"/>
    <w:rsid w:val="001B3233"/>
    <w:rsid w:val="001B3C1B"/>
    <w:rsid w:val="001B3DCA"/>
    <w:rsid w:val="001B4043"/>
    <w:rsid w:val="001B5DF9"/>
    <w:rsid w:val="001B5EDF"/>
    <w:rsid w:val="001B6A5D"/>
    <w:rsid w:val="001B6B39"/>
    <w:rsid w:val="001B6BA9"/>
    <w:rsid w:val="001B75C4"/>
    <w:rsid w:val="001B78A9"/>
    <w:rsid w:val="001C0601"/>
    <w:rsid w:val="001C08F1"/>
    <w:rsid w:val="001C09A8"/>
    <w:rsid w:val="001C0C71"/>
    <w:rsid w:val="001C1C72"/>
    <w:rsid w:val="001C2372"/>
    <w:rsid w:val="001C2806"/>
    <w:rsid w:val="001C28DA"/>
    <w:rsid w:val="001C2EF8"/>
    <w:rsid w:val="001C2F9A"/>
    <w:rsid w:val="001C344E"/>
    <w:rsid w:val="001C36E6"/>
    <w:rsid w:val="001C39C5"/>
    <w:rsid w:val="001C3B2F"/>
    <w:rsid w:val="001C4844"/>
    <w:rsid w:val="001C4B7B"/>
    <w:rsid w:val="001C4DA5"/>
    <w:rsid w:val="001C5F01"/>
    <w:rsid w:val="001C63B4"/>
    <w:rsid w:val="001C68F1"/>
    <w:rsid w:val="001C7612"/>
    <w:rsid w:val="001D0148"/>
    <w:rsid w:val="001D0612"/>
    <w:rsid w:val="001D1B2F"/>
    <w:rsid w:val="001D2AF1"/>
    <w:rsid w:val="001D3442"/>
    <w:rsid w:val="001D348D"/>
    <w:rsid w:val="001D3FB6"/>
    <w:rsid w:val="001D473A"/>
    <w:rsid w:val="001D4D89"/>
    <w:rsid w:val="001D4DD4"/>
    <w:rsid w:val="001D4E12"/>
    <w:rsid w:val="001D5C97"/>
    <w:rsid w:val="001D6835"/>
    <w:rsid w:val="001D7ECF"/>
    <w:rsid w:val="001E0073"/>
    <w:rsid w:val="001E0767"/>
    <w:rsid w:val="001E0822"/>
    <w:rsid w:val="001E1626"/>
    <w:rsid w:val="001E1D53"/>
    <w:rsid w:val="001E30F9"/>
    <w:rsid w:val="001E3F46"/>
    <w:rsid w:val="001E4F66"/>
    <w:rsid w:val="001E586A"/>
    <w:rsid w:val="001E597E"/>
    <w:rsid w:val="001E64AD"/>
    <w:rsid w:val="001E6F23"/>
    <w:rsid w:val="001E7D00"/>
    <w:rsid w:val="001E7F86"/>
    <w:rsid w:val="001F00CD"/>
    <w:rsid w:val="001F01B6"/>
    <w:rsid w:val="001F0A57"/>
    <w:rsid w:val="001F0E3F"/>
    <w:rsid w:val="001F0F3E"/>
    <w:rsid w:val="001F0F9E"/>
    <w:rsid w:val="001F115A"/>
    <w:rsid w:val="001F190E"/>
    <w:rsid w:val="001F2261"/>
    <w:rsid w:val="001F368A"/>
    <w:rsid w:val="001F38D0"/>
    <w:rsid w:val="001F3BF6"/>
    <w:rsid w:val="001F4626"/>
    <w:rsid w:val="001F7104"/>
    <w:rsid w:val="001F7D6C"/>
    <w:rsid w:val="001F7E7D"/>
    <w:rsid w:val="00200858"/>
    <w:rsid w:val="0020096D"/>
    <w:rsid w:val="00200972"/>
    <w:rsid w:val="00201334"/>
    <w:rsid w:val="002031AC"/>
    <w:rsid w:val="00203238"/>
    <w:rsid w:val="0020444E"/>
    <w:rsid w:val="00204553"/>
    <w:rsid w:val="0020463F"/>
    <w:rsid w:val="00204B0C"/>
    <w:rsid w:val="002056BA"/>
    <w:rsid w:val="002059D6"/>
    <w:rsid w:val="00206B6A"/>
    <w:rsid w:val="00206C98"/>
    <w:rsid w:val="002074C5"/>
    <w:rsid w:val="00207EE1"/>
    <w:rsid w:val="00210C28"/>
    <w:rsid w:val="002136C5"/>
    <w:rsid w:val="00215553"/>
    <w:rsid w:val="002156B6"/>
    <w:rsid w:val="002156DF"/>
    <w:rsid w:val="00216026"/>
    <w:rsid w:val="0021665B"/>
    <w:rsid w:val="00217385"/>
    <w:rsid w:val="0021741D"/>
    <w:rsid w:val="00220477"/>
    <w:rsid w:val="00220D15"/>
    <w:rsid w:val="00221160"/>
    <w:rsid w:val="00221B44"/>
    <w:rsid w:val="00222E17"/>
    <w:rsid w:val="00223FE6"/>
    <w:rsid w:val="00224CF5"/>
    <w:rsid w:val="002254E1"/>
    <w:rsid w:val="002256C9"/>
    <w:rsid w:val="0022571C"/>
    <w:rsid w:val="00225957"/>
    <w:rsid w:val="00226288"/>
    <w:rsid w:val="00226D2A"/>
    <w:rsid w:val="002273C0"/>
    <w:rsid w:val="002300D5"/>
    <w:rsid w:val="002301B6"/>
    <w:rsid w:val="00230D7B"/>
    <w:rsid w:val="00231C79"/>
    <w:rsid w:val="002320F5"/>
    <w:rsid w:val="0023210A"/>
    <w:rsid w:val="00232183"/>
    <w:rsid w:val="002323A3"/>
    <w:rsid w:val="002324F9"/>
    <w:rsid w:val="00233E29"/>
    <w:rsid w:val="002340AD"/>
    <w:rsid w:val="00235464"/>
    <w:rsid w:val="00236093"/>
    <w:rsid w:val="00237194"/>
    <w:rsid w:val="002377C7"/>
    <w:rsid w:val="002378A5"/>
    <w:rsid w:val="00237A05"/>
    <w:rsid w:val="00240091"/>
    <w:rsid w:val="0024018E"/>
    <w:rsid w:val="00240299"/>
    <w:rsid w:val="00240CE5"/>
    <w:rsid w:val="002415CD"/>
    <w:rsid w:val="00241EE4"/>
    <w:rsid w:val="002429EA"/>
    <w:rsid w:val="00242DDE"/>
    <w:rsid w:val="002442DD"/>
    <w:rsid w:val="00244A1B"/>
    <w:rsid w:val="00245AF3"/>
    <w:rsid w:val="00245CCF"/>
    <w:rsid w:val="00245F09"/>
    <w:rsid w:val="0024600F"/>
    <w:rsid w:val="00246063"/>
    <w:rsid w:val="002468F0"/>
    <w:rsid w:val="00246CA0"/>
    <w:rsid w:val="002473F5"/>
    <w:rsid w:val="00247B92"/>
    <w:rsid w:val="0025038D"/>
    <w:rsid w:val="00251C71"/>
    <w:rsid w:val="00251F63"/>
    <w:rsid w:val="00251F98"/>
    <w:rsid w:val="00252123"/>
    <w:rsid w:val="0025239C"/>
    <w:rsid w:val="002523DB"/>
    <w:rsid w:val="00252D6E"/>
    <w:rsid w:val="00252F74"/>
    <w:rsid w:val="002531E3"/>
    <w:rsid w:val="00253534"/>
    <w:rsid w:val="00253AF0"/>
    <w:rsid w:val="00253C2A"/>
    <w:rsid w:val="00254C13"/>
    <w:rsid w:val="00255595"/>
    <w:rsid w:val="00256E9C"/>
    <w:rsid w:val="00256FE0"/>
    <w:rsid w:val="00257ADD"/>
    <w:rsid w:val="00260EE6"/>
    <w:rsid w:val="00260FA0"/>
    <w:rsid w:val="002612DE"/>
    <w:rsid w:val="00261381"/>
    <w:rsid w:val="0026184B"/>
    <w:rsid w:val="00261DDF"/>
    <w:rsid w:val="0026210D"/>
    <w:rsid w:val="0026231D"/>
    <w:rsid w:val="002623D6"/>
    <w:rsid w:val="00262714"/>
    <w:rsid w:val="00263A45"/>
    <w:rsid w:val="002656CA"/>
    <w:rsid w:val="002657EF"/>
    <w:rsid w:val="00265C87"/>
    <w:rsid w:val="0026672D"/>
    <w:rsid w:val="00266B44"/>
    <w:rsid w:val="002712B8"/>
    <w:rsid w:val="002723E7"/>
    <w:rsid w:val="00272F05"/>
    <w:rsid w:val="002748CF"/>
    <w:rsid w:val="00275D33"/>
    <w:rsid w:val="00276245"/>
    <w:rsid w:val="002772EE"/>
    <w:rsid w:val="002773F6"/>
    <w:rsid w:val="00280A00"/>
    <w:rsid w:val="0028103C"/>
    <w:rsid w:val="00281919"/>
    <w:rsid w:val="002821B5"/>
    <w:rsid w:val="00282F92"/>
    <w:rsid w:val="002831B0"/>
    <w:rsid w:val="0028365B"/>
    <w:rsid w:val="002838EF"/>
    <w:rsid w:val="00283BD3"/>
    <w:rsid w:val="00283F5A"/>
    <w:rsid w:val="0028497F"/>
    <w:rsid w:val="002852FE"/>
    <w:rsid w:val="00285315"/>
    <w:rsid w:val="002868DA"/>
    <w:rsid w:val="00286CF9"/>
    <w:rsid w:val="00286F58"/>
    <w:rsid w:val="00290CE3"/>
    <w:rsid w:val="00291DB0"/>
    <w:rsid w:val="00291EC3"/>
    <w:rsid w:val="0029214D"/>
    <w:rsid w:val="00292EBF"/>
    <w:rsid w:val="00293200"/>
    <w:rsid w:val="00294F74"/>
    <w:rsid w:val="002952F5"/>
    <w:rsid w:val="0029638D"/>
    <w:rsid w:val="00296391"/>
    <w:rsid w:val="002975BA"/>
    <w:rsid w:val="00297738"/>
    <w:rsid w:val="002979B6"/>
    <w:rsid w:val="002A0CA6"/>
    <w:rsid w:val="002A191F"/>
    <w:rsid w:val="002A3F76"/>
    <w:rsid w:val="002A438A"/>
    <w:rsid w:val="002A4A15"/>
    <w:rsid w:val="002A4B74"/>
    <w:rsid w:val="002A50DA"/>
    <w:rsid w:val="002A5A95"/>
    <w:rsid w:val="002A6025"/>
    <w:rsid w:val="002A6034"/>
    <w:rsid w:val="002A61B4"/>
    <w:rsid w:val="002A6A34"/>
    <w:rsid w:val="002A7183"/>
    <w:rsid w:val="002A71CD"/>
    <w:rsid w:val="002A7DB8"/>
    <w:rsid w:val="002B0D7D"/>
    <w:rsid w:val="002B1111"/>
    <w:rsid w:val="002B1EF1"/>
    <w:rsid w:val="002B28DD"/>
    <w:rsid w:val="002B3E1E"/>
    <w:rsid w:val="002B4995"/>
    <w:rsid w:val="002B5460"/>
    <w:rsid w:val="002B57C5"/>
    <w:rsid w:val="002B5952"/>
    <w:rsid w:val="002B63B1"/>
    <w:rsid w:val="002B79A1"/>
    <w:rsid w:val="002B7CB6"/>
    <w:rsid w:val="002C0904"/>
    <w:rsid w:val="002C0F98"/>
    <w:rsid w:val="002C165A"/>
    <w:rsid w:val="002C1C9E"/>
    <w:rsid w:val="002C1E09"/>
    <w:rsid w:val="002C249F"/>
    <w:rsid w:val="002C2C1A"/>
    <w:rsid w:val="002C2CFA"/>
    <w:rsid w:val="002C2FCB"/>
    <w:rsid w:val="002C3465"/>
    <w:rsid w:val="002C45D1"/>
    <w:rsid w:val="002C4B65"/>
    <w:rsid w:val="002C50CD"/>
    <w:rsid w:val="002C54B2"/>
    <w:rsid w:val="002C59D4"/>
    <w:rsid w:val="002C5D70"/>
    <w:rsid w:val="002C62BF"/>
    <w:rsid w:val="002C67FE"/>
    <w:rsid w:val="002C6DAC"/>
    <w:rsid w:val="002C7984"/>
    <w:rsid w:val="002D052B"/>
    <w:rsid w:val="002D0664"/>
    <w:rsid w:val="002D2EC6"/>
    <w:rsid w:val="002D33F0"/>
    <w:rsid w:val="002D3865"/>
    <w:rsid w:val="002D4354"/>
    <w:rsid w:val="002D5416"/>
    <w:rsid w:val="002D5A1F"/>
    <w:rsid w:val="002D5FE7"/>
    <w:rsid w:val="002D63CB"/>
    <w:rsid w:val="002D6F0B"/>
    <w:rsid w:val="002D71CA"/>
    <w:rsid w:val="002E29FF"/>
    <w:rsid w:val="002E2AEA"/>
    <w:rsid w:val="002E2FE2"/>
    <w:rsid w:val="002E31D1"/>
    <w:rsid w:val="002E35EE"/>
    <w:rsid w:val="002E3B2B"/>
    <w:rsid w:val="002E3B88"/>
    <w:rsid w:val="002E4191"/>
    <w:rsid w:val="002E4673"/>
    <w:rsid w:val="002E47D1"/>
    <w:rsid w:val="002E5CE8"/>
    <w:rsid w:val="002E6465"/>
    <w:rsid w:val="002E7469"/>
    <w:rsid w:val="002E75B4"/>
    <w:rsid w:val="002F10EC"/>
    <w:rsid w:val="002F1486"/>
    <w:rsid w:val="002F2C53"/>
    <w:rsid w:val="002F3C9E"/>
    <w:rsid w:val="002F52D4"/>
    <w:rsid w:val="002F60D5"/>
    <w:rsid w:val="002F6153"/>
    <w:rsid w:val="002F6664"/>
    <w:rsid w:val="002F6712"/>
    <w:rsid w:val="002F6B5C"/>
    <w:rsid w:val="002F75DC"/>
    <w:rsid w:val="002F7EA1"/>
    <w:rsid w:val="00301199"/>
    <w:rsid w:val="00302AF5"/>
    <w:rsid w:val="00304C13"/>
    <w:rsid w:val="003055A2"/>
    <w:rsid w:val="0030609B"/>
    <w:rsid w:val="0030685C"/>
    <w:rsid w:val="00306C9B"/>
    <w:rsid w:val="0030702C"/>
    <w:rsid w:val="00307BF4"/>
    <w:rsid w:val="00310557"/>
    <w:rsid w:val="00310FE1"/>
    <w:rsid w:val="003113F4"/>
    <w:rsid w:val="0031169A"/>
    <w:rsid w:val="003117C2"/>
    <w:rsid w:val="003120A9"/>
    <w:rsid w:val="00312924"/>
    <w:rsid w:val="00312F38"/>
    <w:rsid w:val="00313564"/>
    <w:rsid w:val="00313C6C"/>
    <w:rsid w:val="0031420D"/>
    <w:rsid w:val="003155F8"/>
    <w:rsid w:val="00317941"/>
    <w:rsid w:val="00321011"/>
    <w:rsid w:val="00321C49"/>
    <w:rsid w:val="003225AD"/>
    <w:rsid w:val="00322FD3"/>
    <w:rsid w:val="003249C4"/>
    <w:rsid w:val="00325D61"/>
    <w:rsid w:val="0032770B"/>
    <w:rsid w:val="00331571"/>
    <w:rsid w:val="00331A9C"/>
    <w:rsid w:val="003320ED"/>
    <w:rsid w:val="003334EB"/>
    <w:rsid w:val="0033381B"/>
    <w:rsid w:val="00333D05"/>
    <w:rsid w:val="00333FBF"/>
    <w:rsid w:val="00334107"/>
    <w:rsid w:val="00334424"/>
    <w:rsid w:val="00334838"/>
    <w:rsid w:val="0033578C"/>
    <w:rsid w:val="0033597E"/>
    <w:rsid w:val="00335B0A"/>
    <w:rsid w:val="00335D62"/>
    <w:rsid w:val="00336BDA"/>
    <w:rsid w:val="00337710"/>
    <w:rsid w:val="003379DC"/>
    <w:rsid w:val="00340083"/>
    <w:rsid w:val="003405BA"/>
    <w:rsid w:val="00340A16"/>
    <w:rsid w:val="00340DE3"/>
    <w:rsid w:val="003417A8"/>
    <w:rsid w:val="00341CBB"/>
    <w:rsid w:val="003427C4"/>
    <w:rsid w:val="0034331A"/>
    <w:rsid w:val="00343B54"/>
    <w:rsid w:val="00343B6B"/>
    <w:rsid w:val="00343CC8"/>
    <w:rsid w:val="0034462D"/>
    <w:rsid w:val="00345075"/>
    <w:rsid w:val="003455C1"/>
    <w:rsid w:val="0034568F"/>
    <w:rsid w:val="00345BDA"/>
    <w:rsid w:val="00345C98"/>
    <w:rsid w:val="00347B88"/>
    <w:rsid w:val="00350320"/>
    <w:rsid w:val="00350FD7"/>
    <w:rsid w:val="003510FF"/>
    <w:rsid w:val="00351882"/>
    <w:rsid w:val="00351A81"/>
    <w:rsid w:val="00351E54"/>
    <w:rsid w:val="0035224E"/>
    <w:rsid w:val="0035227C"/>
    <w:rsid w:val="0035265D"/>
    <w:rsid w:val="00352DCE"/>
    <w:rsid w:val="00353425"/>
    <w:rsid w:val="00355930"/>
    <w:rsid w:val="003561D3"/>
    <w:rsid w:val="0035625E"/>
    <w:rsid w:val="003565DD"/>
    <w:rsid w:val="00357EA4"/>
    <w:rsid w:val="00360F07"/>
    <w:rsid w:val="00361A9E"/>
    <w:rsid w:val="0036241B"/>
    <w:rsid w:val="00363886"/>
    <w:rsid w:val="00363E9F"/>
    <w:rsid w:val="00364796"/>
    <w:rsid w:val="0036514C"/>
    <w:rsid w:val="00365945"/>
    <w:rsid w:val="00365ACF"/>
    <w:rsid w:val="00365E97"/>
    <w:rsid w:val="00365FB1"/>
    <w:rsid w:val="00366078"/>
    <w:rsid w:val="003660B5"/>
    <w:rsid w:val="0036615B"/>
    <w:rsid w:val="0036678C"/>
    <w:rsid w:val="00366E16"/>
    <w:rsid w:val="00367847"/>
    <w:rsid w:val="00367987"/>
    <w:rsid w:val="00367A4D"/>
    <w:rsid w:val="003701EC"/>
    <w:rsid w:val="00370E85"/>
    <w:rsid w:val="00371444"/>
    <w:rsid w:val="00371993"/>
    <w:rsid w:val="003719C3"/>
    <w:rsid w:val="003719EE"/>
    <w:rsid w:val="00371F84"/>
    <w:rsid w:val="00371FA3"/>
    <w:rsid w:val="003720D1"/>
    <w:rsid w:val="003725D2"/>
    <w:rsid w:val="00372E01"/>
    <w:rsid w:val="00372FDF"/>
    <w:rsid w:val="003730A0"/>
    <w:rsid w:val="00373909"/>
    <w:rsid w:val="00376467"/>
    <w:rsid w:val="003764D5"/>
    <w:rsid w:val="00380CE3"/>
    <w:rsid w:val="0038265E"/>
    <w:rsid w:val="00383450"/>
    <w:rsid w:val="0038348E"/>
    <w:rsid w:val="00383644"/>
    <w:rsid w:val="00383DA3"/>
    <w:rsid w:val="00384C48"/>
    <w:rsid w:val="00386B80"/>
    <w:rsid w:val="00386E28"/>
    <w:rsid w:val="00387060"/>
    <w:rsid w:val="00387868"/>
    <w:rsid w:val="00387F73"/>
    <w:rsid w:val="00390667"/>
    <w:rsid w:val="0039093F"/>
    <w:rsid w:val="00391C98"/>
    <w:rsid w:val="00391E27"/>
    <w:rsid w:val="003920D9"/>
    <w:rsid w:val="00392B78"/>
    <w:rsid w:val="00393629"/>
    <w:rsid w:val="0039368F"/>
    <w:rsid w:val="00393C54"/>
    <w:rsid w:val="00394494"/>
    <w:rsid w:val="00394AA9"/>
    <w:rsid w:val="00394DEB"/>
    <w:rsid w:val="003951A4"/>
    <w:rsid w:val="00395CD3"/>
    <w:rsid w:val="00395E9F"/>
    <w:rsid w:val="003963A0"/>
    <w:rsid w:val="00397580"/>
    <w:rsid w:val="00397911"/>
    <w:rsid w:val="00397C59"/>
    <w:rsid w:val="003A07D9"/>
    <w:rsid w:val="003A239B"/>
    <w:rsid w:val="003A276A"/>
    <w:rsid w:val="003A2EB1"/>
    <w:rsid w:val="003A3B7A"/>
    <w:rsid w:val="003A406A"/>
    <w:rsid w:val="003A6238"/>
    <w:rsid w:val="003A6BB4"/>
    <w:rsid w:val="003A7DC7"/>
    <w:rsid w:val="003B11A4"/>
    <w:rsid w:val="003B1FF3"/>
    <w:rsid w:val="003B33D9"/>
    <w:rsid w:val="003B38CE"/>
    <w:rsid w:val="003B3C70"/>
    <w:rsid w:val="003B3E57"/>
    <w:rsid w:val="003B4146"/>
    <w:rsid w:val="003B445D"/>
    <w:rsid w:val="003B46F5"/>
    <w:rsid w:val="003B4DF8"/>
    <w:rsid w:val="003B529B"/>
    <w:rsid w:val="003B71DB"/>
    <w:rsid w:val="003B73D1"/>
    <w:rsid w:val="003C146E"/>
    <w:rsid w:val="003C258B"/>
    <w:rsid w:val="003C34A3"/>
    <w:rsid w:val="003C4C88"/>
    <w:rsid w:val="003C6001"/>
    <w:rsid w:val="003C6358"/>
    <w:rsid w:val="003C7D85"/>
    <w:rsid w:val="003C7ED1"/>
    <w:rsid w:val="003D1947"/>
    <w:rsid w:val="003D30A8"/>
    <w:rsid w:val="003D30F2"/>
    <w:rsid w:val="003D38BE"/>
    <w:rsid w:val="003D54A8"/>
    <w:rsid w:val="003E07AB"/>
    <w:rsid w:val="003E1DB9"/>
    <w:rsid w:val="003E229A"/>
    <w:rsid w:val="003E250F"/>
    <w:rsid w:val="003E264F"/>
    <w:rsid w:val="003E2FF1"/>
    <w:rsid w:val="003E304E"/>
    <w:rsid w:val="003E3EFD"/>
    <w:rsid w:val="003E4F9A"/>
    <w:rsid w:val="003E51F1"/>
    <w:rsid w:val="003E54C1"/>
    <w:rsid w:val="003E6976"/>
    <w:rsid w:val="003E72D1"/>
    <w:rsid w:val="003E7695"/>
    <w:rsid w:val="003E7714"/>
    <w:rsid w:val="003E78D9"/>
    <w:rsid w:val="003F056B"/>
    <w:rsid w:val="003F05AC"/>
    <w:rsid w:val="003F0C97"/>
    <w:rsid w:val="003F17F1"/>
    <w:rsid w:val="003F226F"/>
    <w:rsid w:val="003F326D"/>
    <w:rsid w:val="003F3383"/>
    <w:rsid w:val="003F3DBD"/>
    <w:rsid w:val="003F58F9"/>
    <w:rsid w:val="003F5E9D"/>
    <w:rsid w:val="003F66CE"/>
    <w:rsid w:val="003F6A25"/>
    <w:rsid w:val="003F74F3"/>
    <w:rsid w:val="00400000"/>
    <w:rsid w:val="00400003"/>
    <w:rsid w:val="004002D2"/>
    <w:rsid w:val="00400B15"/>
    <w:rsid w:val="00400FCC"/>
    <w:rsid w:val="0040135F"/>
    <w:rsid w:val="00402113"/>
    <w:rsid w:val="00402397"/>
    <w:rsid w:val="00402BE1"/>
    <w:rsid w:val="00402EF1"/>
    <w:rsid w:val="004032A9"/>
    <w:rsid w:val="00403735"/>
    <w:rsid w:val="004045BE"/>
    <w:rsid w:val="004047EE"/>
    <w:rsid w:val="00405A01"/>
    <w:rsid w:val="00406CD2"/>
    <w:rsid w:val="00406D26"/>
    <w:rsid w:val="0040701F"/>
    <w:rsid w:val="00407224"/>
    <w:rsid w:val="004104F1"/>
    <w:rsid w:val="004116B4"/>
    <w:rsid w:val="004119CC"/>
    <w:rsid w:val="004120A3"/>
    <w:rsid w:val="00412C76"/>
    <w:rsid w:val="00412D26"/>
    <w:rsid w:val="00412F9B"/>
    <w:rsid w:val="00413982"/>
    <w:rsid w:val="004145C1"/>
    <w:rsid w:val="004148FB"/>
    <w:rsid w:val="00415318"/>
    <w:rsid w:val="00415400"/>
    <w:rsid w:val="0041588D"/>
    <w:rsid w:val="00416AD5"/>
    <w:rsid w:val="00420A20"/>
    <w:rsid w:val="00420B8C"/>
    <w:rsid w:val="0042229A"/>
    <w:rsid w:val="004223AB"/>
    <w:rsid w:val="00422AED"/>
    <w:rsid w:val="00422B26"/>
    <w:rsid w:val="00423F11"/>
    <w:rsid w:val="00423F72"/>
    <w:rsid w:val="00425154"/>
    <w:rsid w:val="00425D14"/>
    <w:rsid w:val="00425F10"/>
    <w:rsid w:val="00426471"/>
    <w:rsid w:val="004269C9"/>
    <w:rsid w:val="00427558"/>
    <w:rsid w:val="00427596"/>
    <w:rsid w:val="0042760D"/>
    <w:rsid w:val="0043090A"/>
    <w:rsid w:val="00430F47"/>
    <w:rsid w:val="00431486"/>
    <w:rsid w:val="00431C2D"/>
    <w:rsid w:val="00432030"/>
    <w:rsid w:val="0043219F"/>
    <w:rsid w:val="00432C6F"/>
    <w:rsid w:val="00433646"/>
    <w:rsid w:val="00434F59"/>
    <w:rsid w:val="00434FCE"/>
    <w:rsid w:val="00435A60"/>
    <w:rsid w:val="00440000"/>
    <w:rsid w:val="00440BD5"/>
    <w:rsid w:val="00440FA2"/>
    <w:rsid w:val="00441A87"/>
    <w:rsid w:val="00441B06"/>
    <w:rsid w:val="00442032"/>
    <w:rsid w:val="0044232E"/>
    <w:rsid w:val="004428C9"/>
    <w:rsid w:val="004429EB"/>
    <w:rsid w:val="004436A8"/>
    <w:rsid w:val="0044411C"/>
    <w:rsid w:val="00444176"/>
    <w:rsid w:val="00444CA7"/>
    <w:rsid w:val="0044515E"/>
    <w:rsid w:val="004455B9"/>
    <w:rsid w:val="00446FB3"/>
    <w:rsid w:val="00447D9E"/>
    <w:rsid w:val="00447DB3"/>
    <w:rsid w:val="00450210"/>
    <w:rsid w:val="00450CE8"/>
    <w:rsid w:val="00451939"/>
    <w:rsid w:val="004536BD"/>
    <w:rsid w:val="00453732"/>
    <w:rsid w:val="00453B93"/>
    <w:rsid w:val="0045422B"/>
    <w:rsid w:val="00454512"/>
    <w:rsid w:val="00454E33"/>
    <w:rsid w:val="0045727E"/>
    <w:rsid w:val="00460923"/>
    <w:rsid w:val="00460C3D"/>
    <w:rsid w:val="00462A32"/>
    <w:rsid w:val="00462D71"/>
    <w:rsid w:val="00462F25"/>
    <w:rsid w:val="004632FE"/>
    <w:rsid w:val="004633DA"/>
    <w:rsid w:val="004638A3"/>
    <w:rsid w:val="004646B9"/>
    <w:rsid w:val="00464A37"/>
    <w:rsid w:val="00464EBF"/>
    <w:rsid w:val="004653FD"/>
    <w:rsid w:val="00465ACA"/>
    <w:rsid w:val="00465BDE"/>
    <w:rsid w:val="00467256"/>
    <w:rsid w:val="00467D9B"/>
    <w:rsid w:val="00470130"/>
    <w:rsid w:val="004706AA"/>
    <w:rsid w:val="004706DC"/>
    <w:rsid w:val="00470DF7"/>
    <w:rsid w:val="00471739"/>
    <w:rsid w:val="00471E1A"/>
    <w:rsid w:val="0047233A"/>
    <w:rsid w:val="00472CE7"/>
    <w:rsid w:val="004730E8"/>
    <w:rsid w:val="004730FD"/>
    <w:rsid w:val="00474571"/>
    <w:rsid w:val="00474776"/>
    <w:rsid w:val="00475377"/>
    <w:rsid w:val="00475E10"/>
    <w:rsid w:val="004776EF"/>
    <w:rsid w:val="00481954"/>
    <w:rsid w:val="00482136"/>
    <w:rsid w:val="00482AB7"/>
    <w:rsid w:val="00482CA4"/>
    <w:rsid w:val="00482D33"/>
    <w:rsid w:val="004834CA"/>
    <w:rsid w:val="00483A60"/>
    <w:rsid w:val="00484CCD"/>
    <w:rsid w:val="00484D0E"/>
    <w:rsid w:val="00485B00"/>
    <w:rsid w:val="00485C2E"/>
    <w:rsid w:val="004863D8"/>
    <w:rsid w:val="00486417"/>
    <w:rsid w:val="00487FC3"/>
    <w:rsid w:val="004904BC"/>
    <w:rsid w:val="004906DF"/>
    <w:rsid w:val="00490EAF"/>
    <w:rsid w:val="00492DFE"/>
    <w:rsid w:val="004938C0"/>
    <w:rsid w:val="00493DC1"/>
    <w:rsid w:val="00493FB1"/>
    <w:rsid w:val="0049531E"/>
    <w:rsid w:val="00495586"/>
    <w:rsid w:val="00495AE7"/>
    <w:rsid w:val="00495BF8"/>
    <w:rsid w:val="00495EC4"/>
    <w:rsid w:val="00497B51"/>
    <w:rsid w:val="004A009F"/>
    <w:rsid w:val="004A090F"/>
    <w:rsid w:val="004A109C"/>
    <w:rsid w:val="004A1491"/>
    <w:rsid w:val="004A1D7B"/>
    <w:rsid w:val="004A25A3"/>
    <w:rsid w:val="004A2A81"/>
    <w:rsid w:val="004A3742"/>
    <w:rsid w:val="004A4083"/>
    <w:rsid w:val="004A4BDB"/>
    <w:rsid w:val="004A4FE4"/>
    <w:rsid w:val="004A5275"/>
    <w:rsid w:val="004A5A44"/>
    <w:rsid w:val="004A5BDE"/>
    <w:rsid w:val="004A5FF9"/>
    <w:rsid w:val="004A648A"/>
    <w:rsid w:val="004A70D7"/>
    <w:rsid w:val="004A7EB4"/>
    <w:rsid w:val="004B1849"/>
    <w:rsid w:val="004B184A"/>
    <w:rsid w:val="004B1A6E"/>
    <w:rsid w:val="004B1F3C"/>
    <w:rsid w:val="004B2155"/>
    <w:rsid w:val="004B2269"/>
    <w:rsid w:val="004B37F1"/>
    <w:rsid w:val="004B4646"/>
    <w:rsid w:val="004B4B21"/>
    <w:rsid w:val="004B4CF8"/>
    <w:rsid w:val="004B5455"/>
    <w:rsid w:val="004B5555"/>
    <w:rsid w:val="004B5983"/>
    <w:rsid w:val="004B7369"/>
    <w:rsid w:val="004B7A58"/>
    <w:rsid w:val="004B7C19"/>
    <w:rsid w:val="004C025A"/>
    <w:rsid w:val="004C11C5"/>
    <w:rsid w:val="004C192B"/>
    <w:rsid w:val="004C19D1"/>
    <w:rsid w:val="004C31F9"/>
    <w:rsid w:val="004C3474"/>
    <w:rsid w:val="004C4A62"/>
    <w:rsid w:val="004C4BC5"/>
    <w:rsid w:val="004C51E4"/>
    <w:rsid w:val="004C5399"/>
    <w:rsid w:val="004C6F2A"/>
    <w:rsid w:val="004C719A"/>
    <w:rsid w:val="004D072B"/>
    <w:rsid w:val="004D0C34"/>
    <w:rsid w:val="004D2046"/>
    <w:rsid w:val="004D2E95"/>
    <w:rsid w:val="004D4067"/>
    <w:rsid w:val="004D45D7"/>
    <w:rsid w:val="004D4FF6"/>
    <w:rsid w:val="004D579A"/>
    <w:rsid w:val="004E0D78"/>
    <w:rsid w:val="004E15B1"/>
    <w:rsid w:val="004E2221"/>
    <w:rsid w:val="004E2393"/>
    <w:rsid w:val="004E28CE"/>
    <w:rsid w:val="004E2BEE"/>
    <w:rsid w:val="004E2F9E"/>
    <w:rsid w:val="004E38A5"/>
    <w:rsid w:val="004E38B4"/>
    <w:rsid w:val="004E39FE"/>
    <w:rsid w:val="004E5198"/>
    <w:rsid w:val="004E5C0D"/>
    <w:rsid w:val="004E5C23"/>
    <w:rsid w:val="004E5C28"/>
    <w:rsid w:val="004E64ED"/>
    <w:rsid w:val="004E6AFC"/>
    <w:rsid w:val="004F09FE"/>
    <w:rsid w:val="004F0B84"/>
    <w:rsid w:val="004F0E77"/>
    <w:rsid w:val="004F2347"/>
    <w:rsid w:val="004F3F88"/>
    <w:rsid w:val="004F4581"/>
    <w:rsid w:val="004F48A7"/>
    <w:rsid w:val="004F521B"/>
    <w:rsid w:val="004F5B47"/>
    <w:rsid w:val="004F60CE"/>
    <w:rsid w:val="004F7135"/>
    <w:rsid w:val="005015E9"/>
    <w:rsid w:val="00501A7C"/>
    <w:rsid w:val="00501F13"/>
    <w:rsid w:val="0050252D"/>
    <w:rsid w:val="00503A0A"/>
    <w:rsid w:val="00503BE6"/>
    <w:rsid w:val="0050472A"/>
    <w:rsid w:val="00504AAF"/>
    <w:rsid w:val="00504CD8"/>
    <w:rsid w:val="00505B23"/>
    <w:rsid w:val="00505D3F"/>
    <w:rsid w:val="00506370"/>
    <w:rsid w:val="00507339"/>
    <w:rsid w:val="00507A67"/>
    <w:rsid w:val="00507BA1"/>
    <w:rsid w:val="00510CB9"/>
    <w:rsid w:val="005113D9"/>
    <w:rsid w:val="00511617"/>
    <w:rsid w:val="00513194"/>
    <w:rsid w:val="00513272"/>
    <w:rsid w:val="00514798"/>
    <w:rsid w:val="00514E9A"/>
    <w:rsid w:val="00515732"/>
    <w:rsid w:val="00516516"/>
    <w:rsid w:val="005166D9"/>
    <w:rsid w:val="00516817"/>
    <w:rsid w:val="005169EC"/>
    <w:rsid w:val="00517826"/>
    <w:rsid w:val="00517C6B"/>
    <w:rsid w:val="005202C5"/>
    <w:rsid w:val="00520352"/>
    <w:rsid w:val="00521221"/>
    <w:rsid w:val="00521576"/>
    <w:rsid w:val="005218C8"/>
    <w:rsid w:val="00521A5C"/>
    <w:rsid w:val="00523AA8"/>
    <w:rsid w:val="0052486D"/>
    <w:rsid w:val="005253DD"/>
    <w:rsid w:val="00525DBE"/>
    <w:rsid w:val="0052601C"/>
    <w:rsid w:val="0052619B"/>
    <w:rsid w:val="005266DD"/>
    <w:rsid w:val="0052694F"/>
    <w:rsid w:val="0052698E"/>
    <w:rsid w:val="00526ADC"/>
    <w:rsid w:val="00527DA2"/>
    <w:rsid w:val="00531418"/>
    <w:rsid w:val="0053175A"/>
    <w:rsid w:val="005323F1"/>
    <w:rsid w:val="005331C7"/>
    <w:rsid w:val="00533A57"/>
    <w:rsid w:val="00533B7F"/>
    <w:rsid w:val="00533D25"/>
    <w:rsid w:val="00535C2A"/>
    <w:rsid w:val="00535EE1"/>
    <w:rsid w:val="00537B09"/>
    <w:rsid w:val="005406FB"/>
    <w:rsid w:val="00540F27"/>
    <w:rsid w:val="005416A6"/>
    <w:rsid w:val="00541886"/>
    <w:rsid w:val="00541C6F"/>
    <w:rsid w:val="00541CF0"/>
    <w:rsid w:val="0054234A"/>
    <w:rsid w:val="0054267F"/>
    <w:rsid w:val="00543098"/>
    <w:rsid w:val="005439DC"/>
    <w:rsid w:val="00543BA9"/>
    <w:rsid w:val="005461BF"/>
    <w:rsid w:val="005471B2"/>
    <w:rsid w:val="00547A8C"/>
    <w:rsid w:val="0055073E"/>
    <w:rsid w:val="00550D40"/>
    <w:rsid w:val="005512B4"/>
    <w:rsid w:val="0055131B"/>
    <w:rsid w:val="00552375"/>
    <w:rsid w:val="0055286C"/>
    <w:rsid w:val="0055291B"/>
    <w:rsid w:val="0055360E"/>
    <w:rsid w:val="00554196"/>
    <w:rsid w:val="00554324"/>
    <w:rsid w:val="00554773"/>
    <w:rsid w:val="00554EE7"/>
    <w:rsid w:val="00554F01"/>
    <w:rsid w:val="00555957"/>
    <w:rsid w:val="00555AB2"/>
    <w:rsid w:val="005561CD"/>
    <w:rsid w:val="005566C4"/>
    <w:rsid w:val="0055699D"/>
    <w:rsid w:val="00557369"/>
    <w:rsid w:val="0055758B"/>
    <w:rsid w:val="00557D98"/>
    <w:rsid w:val="00557E34"/>
    <w:rsid w:val="00560066"/>
    <w:rsid w:val="005604F6"/>
    <w:rsid w:val="00561CA5"/>
    <w:rsid w:val="00561DFA"/>
    <w:rsid w:val="00562236"/>
    <w:rsid w:val="005623B7"/>
    <w:rsid w:val="005652D7"/>
    <w:rsid w:val="00565E9E"/>
    <w:rsid w:val="00566279"/>
    <w:rsid w:val="00567305"/>
    <w:rsid w:val="00570BBD"/>
    <w:rsid w:val="00570E04"/>
    <w:rsid w:val="005710CA"/>
    <w:rsid w:val="00571247"/>
    <w:rsid w:val="00571CE0"/>
    <w:rsid w:val="00572180"/>
    <w:rsid w:val="0057276D"/>
    <w:rsid w:val="00573A49"/>
    <w:rsid w:val="005742DE"/>
    <w:rsid w:val="005761DD"/>
    <w:rsid w:val="00577C7E"/>
    <w:rsid w:val="00580048"/>
    <w:rsid w:val="00581F5A"/>
    <w:rsid w:val="005824FC"/>
    <w:rsid w:val="0058372F"/>
    <w:rsid w:val="00584001"/>
    <w:rsid w:val="005845C5"/>
    <w:rsid w:val="00585AFF"/>
    <w:rsid w:val="00585E72"/>
    <w:rsid w:val="00585E87"/>
    <w:rsid w:val="00586370"/>
    <w:rsid w:val="00586E63"/>
    <w:rsid w:val="005870D9"/>
    <w:rsid w:val="00590101"/>
    <w:rsid w:val="00590494"/>
    <w:rsid w:val="005904CF"/>
    <w:rsid w:val="00590706"/>
    <w:rsid w:val="0059137D"/>
    <w:rsid w:val="00591C29"/>
    <w:rsid w:val="005925B1"/>
    <w:rsid w:val="00592B48"/>
    <w:rsid w:val="0059308C"/>
    <w:rsid w:val="0059377E"/>
    <w:rsid w:val="00593A4C"/>
    <w:rsid w:val="00594140"/>
    <w:rsid w:val="00594E28"/>
    <w:rsid w:val="0059644C"/>
    <w:rsid w:val="00597BE7"/>
    <w:rsid w:val="005A0658"/>
    <w:rsid w:val="005A10AC"/>
    <w:rsid w:val="005A1479"/>
    <w:rsid w:val="005A2344"/>
    <w:rsid w:val="005A2488"/>
    <w:rsid w:val="005A27AA"/>
    <w:rsid w:val="005A2C3F"/>
    <w:rsid w:val="005A324C"/>
    <w:rsid w:val="005A3825"/>
    <w:rsid w:val="005A395E"/>
    <w:rsid w:val="005A39CE"/>
    <w:rsid w:val="005A411A"/>
    <w:rsid w:val="005A412F"/>
    <w:rsid w:val="005A4454"/>
    <w:rsid w:val="005A4D60"/>
    <w:rsid w:val="005A52B2"/>
    <w:rsid w:val="005A584A"/>
    <w:rsid w:val="005A729F"/>
    <w:rsid w:val="005A7A45"/>
    <w:rsid w:val="005A7B16"/>
    <w:rsid w:val="005B1330"/>
    <w:rsid w:val="005B2A35"/>
    <w:rsid w:val="005B2A48"/>
    <w:rsid w:val="005B4352"/>
    <w:rsid w:val="005B5B16"/>
    <w:rsid w:val="005B676C"/>
    <w:rsid w:val="005B69F8"/>
    <w:rsid w:val="005B6FFC"/>
    <w:rsid w:val="005B711D"/>
    <w:rsid w:val="005C196F"/>
    <w:rsid w:val="005C1A77"/>
    <w:rsid w:val="005C202F"/>
    <w:rsid w:val="005C22D4"/>
    <w:rsid w:val="005C282F"/>
    <w:rsid w:val="005C2E73"/>
    <w:rsid w:val="005C4C69"/>
    <w:rsid w:val="005C5035"/>
    <w:rsid w:val="005C5730"/>
    <w:rsid w:val="005C75DA"/>
    <w:rsid w:val="005C780A"/>
    <w:rsid w:val="005C795C"/>
    <w:rsid w:val="005C7FDE"/>
    <w:rsid w:val="005D090E"/>
    <w:rsid w:val="005D0A21"/>
    <w:rsid w:val="005D0BCB"/>
    <w:rsid w:val="005D28F7"/>
    <w:rsid w:val="005D2ACA"/>
    <w:rsid w:val="005D4F24"/>
    <w:rsid w:val="005D54A6"/>
    <w:rsid w:val="005D5662"/>
    <w:rsid w:val="005D6221"/>
    <w:rsid w:val="005D677A"/>
    <w:rsid w:val="005D786B"/>
    <w:rsid w:val="005E0D93"/>
    <w:rsid w:val="005E2289"/>
    <w:rsid w:val="005E2871"/>
    <w:rsid w:val="005E4770"/>
    <w:rsid w:val="005E50AE"/>
    <w:rsid w:val="005E50CB"/>
    <w:rsid w:val="005E5C7F"/>
    <w:rsid w:val="005E6AF0"/>
    <w:rsid w:val="005E6F22"/>
    <w:rsid w:val="005E70D8"/>
    <w:rsid w:val="005E7435"/>
    <w:rsid w:val="005F0A19"/>
    <w:rsid w:val="005F12AA"/>
    <w:rsid w:val="005F17EC"/>
    <w:rsid w:val="005F2163"/>
    <w:rsid w:val="005F2CBE"/>
    <w:rsid w:val="005F3385"/>
    <w:rsid w:val="005F35BB"/>
    <w:rsid w:val="005F3D25"/>
    <w:rsid w:val="005F3F71"/>
    <w:rsid w:val="005F4002"/>
    <w:rsid w:val="005F4330"/>
    <w:rsid w:val="005F6452"/>
    <w:rsid w:val="005F68B7"/>
    <w:rsid w:val="005F6B7B"/>
    <w:rsid w:val="005F755E"/>
    <w:rsid w:val="005F7E52"/>
    <w:rsid w:val="0060010B"/>
    <w:rsid w:val="00600340"/>
    <w:rsid w:val="0060060B"/>
    <w:rsid w:val="00600CDD"/>
    <w:rsid w:val="006034A0"/>
    <w:rsid w:val="00603916"/>
    <w:rsid w:val="00603B94"/>
    <w:rsid w:val="00603DA3"/>
    <w:rsid w:val="00605E16"/>
    <w:rsid w:val="00605FBD"/>
    <w:rsid w:val="00606997"/>
    <w:rsid w:val="00606ECB"/>
    <w:rsid w:val="0060722D"/>
    <w:rsid w:val="0061016F"/>
    <w:rsid w:val="0061094E"/>
    <w:rsid w:val="00610BE6"/>
    <w:rsid w:val="00610FF5"/>
    <w:rsid w:val="0061111B"/>
    <w:rsid w:val="006111E2"/>
    <w:rsid w:val="00611E40"/>
    <w:rsid w:val="0061204F"/>
    <w:rsid w:val="00612630"/>
    <w:rsid w:val="00612852"/>
    <w:rsid w:val="00612C58"/>
    <w:rsid w:val="00613161"/>
    <w:rsid w:val="006154A0"/>
    <w:rsid w:val="00615E50"/>
    <w:rsid w:val="006162E4"/>
    <w:rsid w:val="00616B1B"/>
    <w:rsid w:val="00617D08"/>
    <w:rsid w:val="00617FB5"/>
    <w:rsid w:val="00620C49"/>
    <w:rsid w:val="00620D68"/>
    <w:rsid w:val="00621950"/>
    <w:rsid w:val="00622356"/>
    <w:rsid w:val="00622C9C"/>
    <w:rsid w:val="00623715"/>
    <w:rsid w:val="0062433A"/>
    <w:rsid w:val="006243E1"/>
    <w:rsid w:val="0062481B"/>
    <w:rsid w:val="006250D1"/>
    <w:rsid w:val="006264DB"/>
    <w:rsid w:val="00626784"/>
    <w:rsid w:val="006272DD"/>
    <w:rsid w:val="006272E8"/>
    <w:rsid w:val="006279F0"/>
    <w:rsid w:val="00627D68"/>
    <w:rsid w:val="006305F1"/>
    <w:rsid w:val="0063077E"/>
    <w:rsid w:val="00630B5B"/>
    <w:rsid w:val="0063267F"/>
    <w:rsid w:val="00632C1E"/>
    <w:rsid w:val="006332CC"/>
    <w:rsid w:val="006335B1"/>
    <w:rsid w:val="006340E5"/>
    <w:rsid w:val="00634785"/>
    <w:rsid w:val="00634E81"/>
    <w:rsid w:val="0063588C"/>
    <w:rsid w:val="00635F9D"/>
    <w:rsid w:val="006369F3"/>
    <w:rsid w:val="00636CBF"/>
    <w:rsid w:val="006400E6"/>
    <w:rsid w:val="0064187F"/>
    <w:rsid w:val="00641D52"/>
    <w:rsid w:val="00643357"/>
    <w:rsid w:val="00643A38"/>
    <w:rsid w:val="00643C99"/>
    <w:rsid w:val="00643DF6"/>
    <w:rsid w:val="00644086"/>
    <w:rsid w:val="006446F5"/>
    <w:rsid w:val="00644E40"/>
    <w:rsid w:val="006454DF"/>
    <w:rsid w:val="0064575E"/>
    <w:rsid w:val="00645FE8"/>
    <w:rsid w:val="00646F10"/>
    <w:rsid w:val="00646F8F"/>
    <w:rsid w:val="006510F7"/>
    <w:rsid w:val="00652153"/>
    <w:rsid w:val="006536FC"/>
    <w:rsid w:val="00653A3F"/>
    <w:rsid w:val="00653F6D"/>
    <w:rsid w:val="00655833"/>
    <w:rsid w:val="006561A3"/>
    <w:rsid w:val="00657BA1"/>
    <w:rsid w:val="00657F99"/>
    <w:rsid w:val="0066062D"/>
    <w:rsid w:val="00661DF0"/>
    <w:rsid w:val="00662505"/>
    <w:rsid w:val="006625E7"/>
    <w:rsid w:val="00662A5C"/>
    <w:rsid w:val="00662FDD"/>
    <w:rsid w:val="00663683"/>
    <w:rsid w:val="006654BD"/>
    <w:rsid w:val="006665EE"/>
    <w:rsid w:val="00667E2A"/>
    <w:rsid w:val="006703E9"/>
    <w:rsid w:val="00670650"/>
    <w:rsid w:val="00671049"/>
    <w:rsid w:val="006728BB"/>
    <w:rsid w:val="00672AFC"/>
    <w:rsid w:val="00672D45"/>
    <w:rsid w:val="0067326C"/>
    <w:rsid w:val="00673702"/>
    <w:rsid w:val="00673D50"/>
    <w:rsid w:val="00674B24"/>
    <w:rsid w:val="00675FDB"/>
    <w:rsid w:val="0067635B"/>
    <w:rsid w:val="00676686"/>
    <w:rsid w:val="00676DC5"/>
    <w:rsid w:val="00681AAC"/>
    <w:rsid w:val="00681C80"/>
    <w:rsid w:val="0068268C"/>
    <w:rsid w:val="006827E2"/>
    <w:rsid w:val="00682BC2"/>
    <w:rsid w:val="00682F65"/>
    <w:rsid w:val="0068359C"/>
    <w:rsid w:val="00686287"/>
    <w:rsid w:val="00686C30"/>
    <w:rsid w:val="00687112"/>
    <w:rsid w:val="006872F3"/>
    <w:rsid w:val="00687F25"/>
    <w:rsid w:val="00692040"/>
    <w:rsid w:val="00692058"/>
    <w:rsid w:val="00692A16"/>
    <w:rsid w:val="00692C6E"/>
    <w:rsid w:val="0069570D"/>
    <w:rsid w:val="00696300"/>
    <w:rsid w:val="0069646E"/>
    <w:rsid w:val="006968BA"/>
    <w:rsid w:val="00696D98"/>
    <w:rsid w:val="0069709C"/>
    <w:rsid w:val="0069760D"/>
    <w:rsid w:val="006A0578"/>
    <w:rsid w:val="006A0AF1"/>
    <w:rsid w:val="006A10A9"/>
    <w:rsid w:val="006A52D1"/>
    <w:rsid w:val="006A5F02"/>
    <w:rsid w:val="006A61CB"/>
    <w:rsid w:val="006A6330"/>
    <w:rsid w:val="006A6448"/>
    <w:rsid w:val="006A74BC"/>
    <w:rsid w:val="006B02C5"/>
    <w:rsid w:val="006B05C8"/>
    <w:rsid w:val="006B0673"/>
    <w:rsid w:val="006B1A34"/>
    <w:rsid w:val="006B1D2C"/>
    <w:rsid w:val="006B2873"/>
    <w:rsid w:val="006B2F30"/>
    <w:rsid w:val="006B31A2"/>
    <w:rsid w:val="006B41C0"/>
    <w:rsid w:val="006B45CD"/>
    <w:rsid w:val="006B4A74"/>
    <w:rsid w:val="006B4CBF"/>
    <w:rsid w:val="006B5BC4"/>
    <w:rsid w:val="006B69AF"/>
    <w:rsid w:val="006B6B48"/>
    <w:rsid w:val="006B6DB1"/>
    <w:rsid w:val="006B7314"/>
    <w:rsid w:val="006C03D1"/>
    <w:rsid w:val="006C1954"/>
    <w:rsid w:val="006C1959"/>
    <w:rsid w:val="006C1DBE"/>
    <w:rsid w:val="006C2389"/>
    <w:rsid w:val="006C269E"/>
    <w:rsid w:val="006C35EF"/>
    <w:rsid w:val="006C3763"/>
    <w:rsid w:val="006C4BD1"/>
    <w:rsid w:val="006C4C4C"/>
    <w:rsid w:val="006C4DB4"/>
    <w:rsid w:val="006C65DE"/>
    <w:rsid w:val="006C6B2F"/>
    <w:rsid w:val="006C7D08"/>
    <w:rsid w:val="006C7D8C"/>
    <w:rsid w:val="006D0473"/>
    <w:rsid w:val="006D1BF2"/>
    <w:rsid w:val="006D221D"/>
    <w:rsid w:val="006D2CEA"/>
    <w:rsid w:val="006D2DF2"/>
    <w:rsid w:val="006D49F2"/>
    <w:rsid w:val="006D4D4A"/>
    <w:rsid w:val="006D4F90"/>
    <w:rsid w:val="006D59B1"/>
    <w:rsid w:val="006D660B"/>
    <w:rsid w:val="006D66C6"/>
    <w:rsid w:val="006D6745"/>
    <w:rsid w:val="006D69A9"/>
    <w:rsid w:val="006D70E0"/>
    <w:rsid w:val="006D74B2"/>
    <w:rsid w:val="006D7FA7"/>
    <w:rsid w:val="006E2230"/>
    <w:rsid w:val="006E27CD"/>
    <w:rsid w:val="006E2874"/>
    <w:rsid w:val="006E3605"/>
    <w:rsid w:val="006E3BB8"/>
    <w:rsid w:val="006E42E3"/>
    <w:rsid w:val="006E4970"/>
    <w:rsid w:val="006E5C18"/>
    <w:rsid w:val="006E5D05"/>
    <w:rsid w:val="006E636A"/>
    <w:rsid w:val="006E67CA"/>
    <w:rsid w:val="006E68A7"/>
    <w:rsid w:val="006E6BC6"/>
    <w:rsid w:val="006E762A"/>
    <w:rsid w:val="006F00F1"/>
    <w:rsid w:val="006F057F"/>
    <w:rsid w:val="006F060D"/>
    <w:rsid w:val="006F06A1"/>
    <w:rsid w:val="006F0B79"/>
    <w:rsid w:val="006F0E03"/>
    <w:rsid w:val="006F0FE2"/>
    <w:rsid w:val="006F1B6D"/>
    <w:rsid w:val="006F1C5C"/>
    <w:rsid w:val="006F227D"/>
    <w:rsid w:val="006F23F7"/>
    <w:rsid w:val="006F2BC7"/>
    <w:rsid w:val="006F3493"/>
    <w:rsid w:val="006F39D7"/>
    <w:rsid w:val="006F4FE4"/>
    <w:rsid w:val="006F5942"/>
    <w:rsid w:val="006F6985"/>
    <w:rsid w:val="006F735B"/>
    <w:rsid w:val="006F7650"/>
    <w:rsid w:val="00700795"/>
    <w:rsid w:val="00700B58"/>
    <w:rsid w:val="007016AE"/>
    <w:rsid w:val="007025FF"/>
    <w:rsid w:val="00702D90"/>
    <w:rsid w:val="00702E8A"/>
    <w:rsid w:val="00703126"/>
    <w:rsid w:val="00703BB8"/>
    <w:rsid w:val="00703FC6"/>
    <w:rsid w:val="00706F8E"/>
    <w:rsid w:val="00710A97"/>
    <w:rsid w:val="00711F6B"/>
    <w:rsid w:val="00712757"/>
    <w:rsid w:val="00712B70"/>
    <w:rsid w:val="00712ECA"/>
    <w:rsid w:val="007132FD"/>
    <w:rsid w:val="00714048"/>
    <w:rsid w:val="007140BF"/>
    <w:rsid w:val="007146F6"/>
    <w:rsid w:val="0071489D"/>
    <w:rsid w:val="00714D3A"/>
    <w:rsid w:val="00716E98"/>
    <w:rsid w:val="007174F0"/>
    <w:rsid w:val="0071781A"/>
    <w:rsid w:val="0072076F"/>
    <w:rsid w:val="00720876"/>
    <w:rsid w:val="00720E4E"/>
    <w:rsid w:val="00720EC9"/>
    <w:rsid w:val="0072124A"/>
    <w:rsid w:val="00721ABC"/>
    <w:rsid w:val="007222C3"/>
    <w:rsid w:val="00722652"/>
    <w:rsid w:val="00722DBF"/>
    <w:rsid w:val="00723023"/>
    <w:rsid w:val="00723E64"/>
    <w:rsid w:val="00724A8D"/>
    <w:rsid w:val="00724B79"/>
    <w:rsid w:val="00724EA6"/>
    <w:rsid w:val="0072575A"/>
    <w:rsid w:val="00725896"/>
    <w:rsid w:val="00726406"/>
    <w:rsid w:val="00726615"/>
    <w:rsid w:val="00726C27"/>
    <w:rsid w:val="00726D31"/>
    <w:rsid w:val="00726E98"/>
    <w:rsid w:val="00726FE7"/>
    <w:rsid w:val="00727361"/>
    <w:rsid w:val="00727E6D"/>
    <w:rsid w:val="00730FE2"/>
    <w:rsid w:val="007324B9"/>
    <w:rsid w:val="007329E6"/>
    <w:rsid w:val="00733121"/>
    <w:rsid w:val="00734315"/>
    <w:rsid w:val="007350E9"/>
    <w:rsid w:val="00735D81"/>
    <w:rsid w:val="007361EE"/>
    <w:rsid w:val="007371CA"/>
    <w:rsid w:val="007376DE"/>
    <w:rsid w:val="007406C3"/>
    <w:rsid w:val="007417BF"/>
    <w:rsid w:val="00741F97"/>
    <w:rsid w:val="00742294"/>
    <w:rsid w:val="007422C3"/>
    <w:rsid w:val="00742CBE"/>
    <w:rsid w:val="007433E2"/>
    <w:rsid w:val="0074479E"/>
    <w:rsid w:val="007448C5"/>
    <w:rsid w:val="00744C91"/>
    <w:rsid w:val="00745C5A"/>
    <w:rsid w:val="0074699A"/>
    <w:rsid w:val="0074718D"/>
    <w:rsid w:val="007471C6"/>
    <w:rsid w:val="007475C9"/>
    <w:rsid w:val="0074793D"/>
    <w:rsid w:val="00747EA1"/>
    <w:rsid w:val="00750416"/>
    <w:rsid w:val="007505BD"/>
    <w:rsid w:val="0075184B"/>
    <w:rsid w:val="007527AD"/>
    <w:rsid w:val="00752D69"/>
    <w:rsid w:val="00752EB9"/>
    <w:rsid w:val="00753535"/>
    <w:rsid w:val="00753916"/>
    <w:rsid w:val="00753E40"/>
    <w:rsid w:val="00754BCD"/>
    <w:rsid w:val="0075563B"/>
    <w:rsid w:val="00755766"/>
    <w:rsid w:val="0075663F"/>
    <w:rsid w:val="00756AF1"/>
    <w:rsid w:val="007570D7"/>
    <w:rsid w:val="00757938"/>
    <w:rsid w:val="007605F3"/>
    <w:rsid w:val="00760C5F"/>
    <w:rsid w:val="00761DF0"/>
    <w:rsid w:val="007623F5"/>
    <w:rsid w:val="00762DA2"/>
    <w:rsid w:val="00763369"/>
    <w:rsid w:val="007637DF"/>
    <w:rsid w:val="00763DA9"/>
    <w:rsid w:val="00764605"/>
    <w:rsid w:val="00764E3C"/>
    <w:rsid w:val="00765FCA"/>
    <w:rsid w:val="00766A57"/>
    <w:rsid w:val="00766C60"/>
    <w:rsid w:val="00766E10"/>
    <w:rsid w:val="0076734E"/>
    <w:rsid w:val="007673AB"/>
    <w:rsid w:val="007675F8"/>
    <w:rsid w:val="00767EA8"/>
    <w:rsid w:val="00771483"/>
    <w:rsid w:val="00772228"/>
    <w:rsid w:val="00772480"/>
    <w:rsid w:val="0077351B"/>
    <w:rsid w:val="007747C5"/>
    <w:rsid w:val="007753FC"/>
    <w:rsid w:val="00775630"/>
    <w:rsid w:val="00775EB1"/>
    <w:rsid w:val="00775F3D"/>
    <w:rsid w:val="007760C2"/>
    <w:rsid w:val="00776475"/>
    <w:rsid w:val="007764D1"/>
    <w:rsid w:val="00776904"/>
    <w:rsid w:val="00776CC7"/>
    <w:rsid w:val="00776D92"/>
    <w:rsid w:val="00776E30"/>
    <w:rsid w:val="00776EB7"/>
    <w:rsid w:val="0078007D"/>
    <w:rsid w:val="00780559"/>
    <w:rsid w:val="00781F0B"/>
    <w:rsid w:val="007826EB"/>
    <w:rsid w:val="00782DA0"/>
    <w:rsid w:val="00783919"/>
    <w:rsid w:val="00783D05"/>
    <w:rsid w:val="00783FB2"/>
    <w:rsid w:val="007844E8"/>
    <w:rsid w:val="00784928"/>
    <w:rsid w:val="00786CCA"/>
    <w:rsid w:val="007874B7"/>
    <w:rsid w:val="00787FDB"/>
    <w:rsid w:val="0079010C"/>
    <w:rsid w:val="0079012A"/>
    <w:rsid w:val="00790CFA"/>
    <w:rsid w:val="007911A7"/>
    <w:rsid w:val="00793357"/>
    <w:rsid w:val="00794ABC"/>
    <w:rsid w:val="00795A32"/>
    <w:rsid w:val="00796678"/>
    <w:rsid w:val="00797432"/>
    <w:rsid w:val="007A04D3"/>
    <w:rsid w:val="007A0FD5"/>
    <w:rsid w:val="007A17D6"/>
    <w:rsid w:val="007A1B50"/>
    <w:rsid w:val="007A249D"/>
    <w:rsid w:val="007A28AD"/>
    <w:rsid w:val="007A2FA6"/>
    <w:rsid w:val="007A33A2"/>
    <w:rsid w:val="007A37AD"/>
    <w:rsid w:val="007A3A72"/>
    <w:rsid w:val="007A4A8C"/>
    <w:rsid w:val="007A5051"/>
    <w:rsid w:val="007A50A4"/>
    <w:rsid w:val="007A6084"/>
    <w:rsid w:val="007A66C3"/>
    <w:rsid w:val="007A74D6"/>
    <w:rsid w:val="007A7CE3"/>
    <w:rsid w:val="007A7FA3"/>
    <w:rsid w:val="007B0878"/>
    <w:rsid w:val="007B0DE6"/>
    <w:rsid w:val="007B153D"/>
    <w:rsid w:val="007B15B0"/>
    <w:rsid w:val="007B1AAF"/>
    <w:rsid w:val="007B1C78"/>
    <w:rsid w:val="007B1E13"/>
    <w:rsid w:val="007B2321"/>
    <w:rsid w:val="007B4667"/>
    <w:rsid w:val="007B4DF7"/>
    <w:rsid w:val="007B4E4F"/>
    <w:rsid w:val="007B5233"/>
    <w:rsid w:val="007B54FC"/>
    <w:rsid w:val="007B5DD1"/>
    <w:rsid w:val="007B6A48"/>
    <w:rsid w:val="007B6E3C"/>
    <w:rsid w:val="007C177A"/>
    <w:rsid w:val="007C21FB"/>
    <w:rsid w:val="007C23C3"/>
    <w:rsid w:val="007C2A30"/>
    <w:rsid w:val="007C2BF6"/>
    <w:rsid w:val="007C2DC0"/>
    <w:rsid w:val="007C3249"/>
    <w:rsid w:val="007C40DB"/>
    <w:rsid w:val="007C52FF"/>
    <w:rsid w:val="007C54EA"/>
    <w:rsid w:val="007C551F"/>
    <w:rsid w:val="007C5C2E"/>
    <w:rsid w:val="007C63C0"/>
    <w:rsid w:val="007C66CC"/>
    <w:rsid w:val="007C712B"/>
    <w:rsid w:val="007C71E6"/>
    <w:rsid w:val="007C7615"/>
    <w:rsid w:val="007D06F4"/>
    <w:rsid w:val="007D0D54"/>
    <w:rsid w:val="007D1252"/>
    <w:rsid w:val="007D1F6A"/>
    <w:rsid w:val="007D21C0"/>
    <w:rsid w:val="007D25C1"/>
    <w:rsid w:val="007D3DB1"/>
    <w:rsid w:val="007D3E0C"/>
    <w:rsid w:val="007D493B"/>
    <w:rsid w:val="007D4F20"/>
    <w:rsid w:val="007D5105"/>
    <w:rsid w:val="007D513B"/>
    <w:rsid w:val="007D55A5"/>
    <w:rsid w:val="007D5805"/>
    <w:rsid w:val="007D5FAD"/>
    <w:rsid w:val="007D6255"/>
    <w:rsid w:val="007E02DD"/>
    <w:rsid w:val="007E06F8"/>
    <w:rsid w:val="007E1BC1"/>
    <w:rsid w:val="007E2139"/>
    <w:rsid w:val="007E2729"/>
    <w:rsid w:val="007E491F"/>
    <w:rsid w:val="007E4E36"/>
    <w:rsid w:val="007E5013"/>
    <w:rsid w:val="007E54EB"/>
    <w:rsid w:val="007E5892"/>
    <w:rsid w:val="007E5AED"/>
    <w:rsid w:val="007E6550"/>
    <w:rsid w:val="007E6756"/>
    <w:rsid w:val="007E682F"/>
    <w:rsid w:val="007E6DA9"/>
    <w:rsid w:val="007E7C1C"/>
    <w:rsid w:val="007E7FE5"/>
    <w:rsid w:val="007F03FF"/>
    <w:rsid w:val="007F0629"/>
    <w:rsid w:val="007F0CAC"/>
    <w:rsid w:val="007F144E"/>
    <w:rsid w:val="007F171B"/>
    <w:rsid w:val="007F1816"/>
    <w:rsid w:val="007F1937"/>
    <w:rsid w:val="007F1AEC"/>
    <w:rsid w:val="007F1FD6"/>
    <w:rsid w:val="007F286A"/>
    <w:rsid w:val="007F2A68"/>
    <w:rsid w:val="007F3101"/>
    <w:rsid w:val="007F544A"/>
    <w:rsid w:val="007F5BE2"/>
    <w:rsid w:val="007F616A"/>
    <w:rsid w:val="007F6443"/>
    <w:rsid w:val="007F64B2"/>
    <w:rsid w:val="007F72FF"/>
    <w:rsid w:val="007F779B"/>
    <w:rsid w:val="007F781A"/>
    <w:rsid w:val="007F7B19"/>
    <w:rsid w:val="00800299"/>
    <w:rsid w:val="00800B5E"/>
    <w:rsid w:val="0080124B"/>
    <w:rsid w:val="00801A11"/>
    <w:rsid w:val="00802166"/>
    <w:rsid w:val="008028FF"/>
    <w:rsid w:val="008029E6"/>
    <w:rsid w:val="00804EF0"/>
    <w:rsid w:val="00806EA9"/>
    <w:rsid w:val="00807663"/>
    <w:rsid w:val="00807F68"/>
    <w:rsid w:val="00811814"/>
    <w:rsid w:val="00811A25"/>
    <w:rsid w:val="00811C62"/>
    <w:rsid w:val="008132D3"/>
    <w:rsid w:val="00813DB7"/>
    <w:rsid w:val="008149AC"/>
    <w:rsid w:val="0081522B"/>
    <w:rsid w:val="00815613"/>
    <w:rsid w:val="008162BD"/>
    <w:rsid w:val="008163D6"/>
    <w:rsid w:val="00816706"/>
    <w:rsid w:val="008168F5"/>
    <w:rsid w:val="0081698E"/>
    <w:rsid w:val="00816A74"/>
    <w:rsid w:val="00816C03"/>
    <w:rsid w:val="008217AA"/>
    <w:rsid w:val="008228E3"/>
    <w:rsid w:val="00823C13"/>
    <w:rsid w:val="0082426D"/>
    <w:rsid w:val="00824A6F"/>
    <w:rsid w:val="00824BBC"/>
    <w:rsid w:val="00824D39"/>
    <w:rsid w:val="008250A7"/>
    <w:rsid w:val="00825AC9"/>
    <w:rsid w:val="00825B41"/>
    <w:rsid w:val="0082653B"/>
    <w:rsid w:val="00826731"/>
    <w:rsid w:val="008269A5"/>
    <w:rsid w:val="008273F3"/>
    <w:rsid w:val="00827F20"/>
    <w:rsid w:val="0083060E"/>
    <w:rsid w:val="00832391"/>
    <w:rsid w:val="00832C64"/>
    <w:rsid w:val="00832D49"/>
    <w:rsid w:val="008338A6"/>
    <w:rsid w:val="00833FCA"/>
    <w:rsid w:val="00834655"/>
    <w:rsid w:val="00834E1E"/>
    <w:rsid w:val="0083555B"/>
    <w:rsid w:val="008357D7"/>
    <w:rsid w:val="00836611"/>
    <w:rsid w:val="00836FCF"/>
    <w:rsid w:val="00837300"/>
    <w:rsid w:val="0083744E"/>
    <w:rsid w:val="008375A1"/>
    <w:rsid w:val="008378CC"/>
    <w:rsid w:val="00837D13"/>
    <w:rsid w:val="00840147"/>
    <w:rsid w:val="008403E9"/>
    <w:rsid w:val="008409A5"/>
    <w:rsid w:val="00842062"/>
    <w:rsid w:val="00842D15"/>
    <w:rsid w:val="00843264"/>
    <w:rsid w:val="00843354"/>
    <w:rsid w:val="008439E0"/>
    <w:rsid w:val="00843F46"/>
    <w:rsid w:val="0084485B"/>
    <w:rsid w:val="00845104"/>
    <w:rsid w:val="00846272"/>
    <w:rsid w:val="00846624"/>
    <w:rsid w:val="00846DB0"/>
    <w:rsid w:val="00847862"/>
    <w:rsid w:val="008506D0"/>
    <w:rsid w:val="0085082E"/>
    <w:rsid w:val="00850A7B"/>
    <w:rsid w:val="00850BB8"/>
    <w:rsid w:val="00851B8B"/>
    <w:rsid w:val="00851FD0"/>
    <w:rsid w:val="0085381C"/>
    <w:rsid w:val="00854CEC"/>
    <w:rsid w:val="008551F9"/>
    <w:rsid w:val="00855863"/>
    <w:rsid w:val="0085592D"/>
    <w:rsid w:val="00856A89"/>
    <w:rsid w:val="00856DEF"/>
    <w:rsid w:val="0085710B"/>
    <w:rsid w:val="00860C7A"/>
    <w:rsid w:val="00863961"/>
    <w:rsid w:val="00863FA3"/>
    <w:rsid w:val="008640FD"/>
    <w:rsid w:val="00864D32"/>
    <w:rsid w:val="00865F1C"/>
    <w:rsid w:val="008667F4"/>
    <w:rsid w:val="00866B42"/>
    <w:rsid w:val="00866BDD"/>
    <w:rsid w:val="00866CC3"/>
    <w:rsid w:val="0086705F"/>
    <w:rsid w:val="00870F75"/>
    <w:rsid w:val="00871A72"/>
    <w:rsid w:val="00871CA7"/>
    <w:rsid w:val="008723D6"/>
    <w:rsid w:val="00872614"/>
    <w:rsid w:val="00872944"/>
    <w:rsid w:val="00873279"/>
    <w:rsid w:val="008740F5"/>
    <w:rsid w:val="00874243"/>
    <w:rsid w:val="00874A21"/>
    <w:rsid w:val="00875226"/>
    <w:rsid w:val="00875E98"/>
    <w:rsid w:val="00876258"/>
    <w:rsid w:val="00876A7F"/>
    <w:rsid w:val="0088093A"/>
    <w:rsid w:val="008811C9"/>
    <w:rsid w:val="0088351C"/>
    <w:rsid w:val="00883A15"/>
    <w:rsid w:val="0088467E"/>
    <w:rsid w:val="00884951"/>
    <w:rsid w:val="0088534E"/>
    <w:rsid w:val="00886B71"/>
    <w:rsid w:val="00887707"/>
    <w:rsid w:val="00887AC6"/>
    <w:rsid w:val="00890301"/>
    <w:rsid w:val="00890F7D"/>
    <w:rsid w:val="00891130"/>
    <w:rsid w:val="00891C0C"/>
    <w:rsid w:val="00891CDE"/>
    <w:rsid w:val="00892138"/>
    <w:rsid w:val="00893616"/>
    <w:rsid w:val="008936AF"/>
    <w:rsid w:val="00893B19"/>
    <w:rsid w:val="00893EF5"/>
    <w:rsid w:val="00894AE6"/>
    <w:rsid w:val="00894C1E"/>
    <w:rsid w:val="00895C40"/>
    <w:rsid w:val="008A0273"/>
    <w:rsid w:val="008A1C7F"/>
    <w:rsid w:val="008A2393"/>
    <w:rsid w:val="008A35E0"/>
    <w:rsid w:val="008A3636"/>
    <w:rsid w:val="008A3B14"/>
    <w:rsid w:val="008A44F3"/>
    <w:rsid w:val="008A45FF"/>
    <w:rsid w:val="008A4B67"/>
    <w:rsid w:val="008A6422"/>
    <w:rsid w:val="008A650F"/>
    <w:rsid w:val="008A6B49"/>
    <w:rsid w:val="008A6B6E"/>
    <w:rsid w:val="008B16ED"/>
    <w:rsid w:val="008B2158"/>
    <w:rsid w:val="008B2181"/>
    <w:rsid w:val="008B3080"/>
    <w:rsid w:val="008B31AB"/>
    <w:rsid w:val="008B38B4"/>
    <w:rsid w:val="008B3B96"/>
    <w:rsid w:val="008B465C"/>
    <w:rsid w:val="008B502B"/>
    <w:rsid w:val="008B54CF"/>
    <w:rsid w:val="008B570F"/>
    <w:rsid w:val="008B5D28"/>
    <w:rsid w:val="008B69E4"/>
    <w:rsid w:val="008B6AEA"/>
    <w:rsid w:val="008B6C61"/>
    <w:rsid w:val="008B6CD8"/>
    <w:rsid w:val="008B7048"/>
    <w:rsid w:val="008B704E"/>
    <w:rsid w:val="008C02D9"/>
    <w:rsid w:val="008C0840"/>
    <w:rsid w:val="008C0888"/>
    <w:rsid w:val="008C0E76"/>
    <w:rsid w:val="008C1C6F"/>
    <w:rsid w:val="008C206C"/>
    <w:rsid w:val="008C3747"/>
    <w:rsid w:val="008C3D1A"/>
    <w:rsid w:val="008C3F3E"/>
    <w:rsid w:val="008C47C7"/>
    <w:rsid w:val="008C5195"/>
    <w:rsid w:val="008C62B3"/>
    <w:rsid w:val="008C6B6E"/>
    <w:rsid w:val="008C6D4B"/>
    <w:rsid w:val="008C6F00"/>
    <w:rsid w:val="008C72AF"/>
    <w:rsid w:val="008D0239"/>
    <w:rsid w:val="008D05C0"/>
    <w:rsid w:val="008D13D3"/>
    <w:rsid w:val="008D26CB"/>
    <w:rsid w:val="008D282E"/>
    <w:rsid w:val="008D2D82"/>
    <w:rsid w:val="008D322F"/>
    <w:rsid w:val="008D3528"/>
    <w:rsid w:val="008D3CA6"/>
    <w:rsid w:val="008D3F51"/>
    <w:rsid w:val="008D4FA8"/>
    <w:rsid w:val="008D5C39"/>
    <w:rsid w:val="008D5C7E"/>
    <w:rsid w:val="008D5E2C"/>
    <w:rsid w:val="008D6218"/>
    <w:rsid w:val="008D6D21"/>
    <w:rsid w:val="008D6D42"/>
    <w:rsid w:val="008D7801"/>
    <w:rsid w:val="008D7AC9"/>
    <w:rsid w:val="008D7DD8"/>
    <w:rsid w:val="008D7E60"/>
    <w:rsid w:val="008E056F"/>
    <w:rsid w:val="008E110B"/>
    <w:rsid w:val="008E1CB5"/>
    <w:rsid w:val="008E1DA5"/>
    <w:rsid w:val="008E1EB2"/>
    <w:rsid w:val="008E3048"/>
    <w:rsid w:val="008E4031"/>
    <w:rsid w:val="008E51B5"/>
    <w:rsid w:val="008E5D06"/>
    <w:rsid w:val="008E6D6E"/>
    <w:rsid w:val="008E7C4B"/>
    <w:rsid w:val="008F2186"/>
    <w:rsid w:val="008F2B10"/>
    <w:rsid w:val="008F3D8A"/>
    <w:rsid w:val="008F4191"/>
    <w:rsid w:val="008F447B"/>
    <w:rsid w:val="008F5B5C"/>
    <w:rsid w:val="008F6DFC"/>
    <w:rsid w:val="008F7EE6"/>
    <w:rsid w:val="00901A6C"/>
    <w:rsid w:val="00901DB8"/>
    <w:rsid w:val="00902ADB"/>
    <w:rsid w:val="009041F4"/>
    <w:rsid w:val="00904699"/>
    <w:rsid w:val="00904AAE"/>
    <w:rsid w:val="00905659"/>
    <w:rsid w:val="00905711"/>
    <w:rsid w:val="00905CDB"/>
    <w:rsid w:val="009061F7"/>
    <w:rsid w:val="0090624C"/>
    <w:rsid w:val="0090665F"/>
    <w:rsid w:val="00906D7F"/>
    <w:rsid w:val="00906FF5"/>
    <w:rsid w:val="00910365"/>
    <w:rsid w:val="00910EAB"/>
    <w:rsid w:val="009122AE"/>
    <w:rsid w:val="0091301B"/>
    <w:rsid w:val="00913266"/>
    <w:rsid w:val="009138AA"/>
    <w:rsid w:val="00914389"/>
    <w:rsid w:val="009154B4"/>
    <w:rsid w:val="00916A5D"/>
    <w:rsid w:val="0091739A"/>
    <w:rsid w:val="00917CE4"/>
    <w:rsid w:val="009213AD"/>
    <w:rsid w:val="00922A0C"/>
    <w:rsid w:val="00922E2D"/>
    <w:rsid w:val="009240FB"/>
    <w:rsid w:val="00924FA6"/>
    <w:rsid w:val="00925333"/>
    <w:rsid w:val="00925A33"/>
    <w:rsid w:val="0092616F"/>
    <w:rsid w:val="0092688D"/>
    <w:rsid w:val="00927D96"/>
    <w:rsid w:val="009304F5"/>
    <w:rsid w:val="00930733"/>
    <w:rsid w:val="00931493"/>
    <w:rsid w:val="009328AD"/>
    <w:rsid w:val="0093358C"/>
    <w:rsid w:val="00934463"/>
    <w:rsid w:val="00934D3D"/>
    <w:rsid w:val="00934E71"/>
    <w:rsid w:val="00935661"/>
    <w:rsid w:val="00935BBA"/>
    <w:rsid w:val="00936172"/>
    <w:rsid w:val="00937832"/>
    <w:rsid w:val="00940467"/>
    <w:rsid w:val="0094067A"/>
    <w:rsid w:val="00940C12"/>
    <w:rsid w:val="00940E31"/>
    <w:rsid w:val="00941132"/>
    <w:rsid w:val="00941391"/>
    <w:rsid w:val="009415D7"/>
    <w:rsid w:val="00941914"/>
    <w:rsid w:val="00941A68"/>
    <w:rsid w:val="00942098"/>
    <w:rsid w:val="0094241C"/>
    <w:rsid w:val="00942772"/>
    <w:rsid w:val="00942906"/>
    <w:rsid w:val="00942C18"/>
    <w:rsid w:val="00942FD3"/>
    <w:rsid w:val="00943077"/>
    <w:rsid w:val="009436A5"/>
    <w:rsid w:val="00943BBD"/>
    <w:rsid w:val="00944593"/>
    <w:rsid w:val="00944682"/>
    <w:rsid w:val="00944C07"/>
    <w:rsid w:val="00944D96"/>
    <w:rsid w:val="0094509C"/>
    <w:rsid w:val="009458D9"/>
    <w:rsid w:val="00946560"/>
    <w:rsid w:val="009473B8"/>
    <w:rsid w:val="009478EA"/>
    <w:rsid w:val="00947A83"/>
    <w:rsid w:val="00951693"/>
    <w:rsid w:val="00953448"/>
    <w:rsid w:val="0095461D"/>
    <w:rsid w:val="00954E1A"/>
    <w:rsid w:val="00956CD4"/>
    <w:rsid w:val="0095750C"/>
    <w:rsid w:val="00957A23"/>
    <w:rsid w:val="00960D29"/>
    <w:rsid w:val="00962B54"/>
    <w:rsid w:val="00963013"/>
    <w:rsid w:val="00963073"/>
    <w:rsid w:val="00963768"/>
    <w:rsid w:val="0096429C"/>
    <w:rsid w:val="0096444B"/>
    <w:rsid w:val="00964B90"/>
    <w:rsid w:val="00966220"/>
    <w:rsid w:val="00966862"/>
    <w:rsid w:val="00970E4A"/>
    <w:rsid w:val="00971DC6"/>
    <w:rsid w:val="0097250F"/>
    <w:rsid w:val="00972D4D"/>
    <w:rsid w:val="009735BC"/>
    <w:rsid w:val="009737F7"/>
    <w:rsid w:val="0097593D"/>
    <w:rsid w:val="00975A34"/>
    <w:rsid w:val="00976679"/>
    <w:rsid w:val="00976F44"/>
    <w:rsid w:val="00980739"/>
    <w:rsid w:val="0098089A"/>
    <w:rsid w:val="00981735"/>
    <w:rsid w:val="009818F9"/>
    <w:rsid w:val="00981CA7"/>
    <w:rsid w:val="0098549C"/>
    <w:rsid w:val="009856E2"/>
    <w:rsid w:val="00985C2B"/>
    <w:rsid w:val="009868F7"/>
    <w:rsid w:val="00986BF3"/>
    <w:rsid w:val="00986FAF"/>
    <w:rsid w:val="009877B5"/>
    <w:rsid w:val="00987B2A"/>
    <w:rsid w:val="00987CC3"/>
    <w:rsid w:val="00990CAB"/>
    <w:rsid w:val="00991371"/>
    <w:rsid w:val="00992EAA"/>
    <w:rsid w:val="0099359E"/>
    <w:rsid w:val="009937B1"/>
    <w:rsid w:val="00995D48"/>
    <w:rsid w:val="00997BC6"/>
    <w:rsid w:val="009A059F"/>
    <w:rsid w:val="009A1DA5"/>
    <w:rsid w:val="009A1F1B"/>
    <w:rsid w:val="009A29FF"/>
    <w:rsid w:val="009A3AF0"/>
    <w:rsid w:val="009A4111"/>
    <w:rsid w:val="009A4B4D"/>
    <w:rsid w:val="009A5AB4"/>
    <w:rsid w:val="009A5B3D"/>
    <w:rsid w:val="009A5D9B"/>
    <w:rsid w:val="009A640B"/>
    <w:rsid w:val="009A6F68"/>
    <w:rsid w:val="009A7A4B"/>
    <w:rsid w:val="009A7B20"/>
    <w:rsid w:val="009B0479"/>
    <w:rsid w:val="009B074C"/>
    <w:rsid w:val="009B1041"/>
    <w:rsid w:val="009B162C"/>
    <w:rsid w:val="009B1F3F"/>
    <w:rsid w:val="009B2027"/>
    <w:rsid w:val="009B20E9"/>
    <w:rsid w:val="009B211B"/>
    <w:rsid w:val="009B2144"/>
    <w:rsid w:val="009B2579"/>
    <w:rsid w:val="009B3129"/>
    <w:rsid w:val="009B3294"/>
    <w:rsid w:val="009B33F3"/>
    <w:rsid w:val="009B399D"/>
    <w:rsid w:val="009B3A6D"/>
    <w:rsid w:val="009B3E9F"/>
    <w:rsid w:val="009B5E85"/>
    <w:rsid w:val="009B60B2"/>
    <w:rsid w:val="009B6D1A"/>
    <w:rsid w:val="009B7A9B"/>
    <w:rsid w:val="009B7B03"/>
    <w:rsid w:val="009B7B84"/>
    <w:rsid w:val="009C05D1"/>
    <w:rsid w:val="009C062B"/>
    <w:rsid w:val="009C09C2"/>
    <w:rsid w:val="009C116F"/>
    <w:rsid w:val="009C2DFA"/>
    <w:rsid w:val="009C2E8B"/>
    <w:rsid w:val="009C4AC4"/>
    <w:rsid w:val="009C4B45"/>
    <w:rsid w:val="009C4D72"/>
    <w:rsid w:val="009C4F98"/>
    <w:rsid w:val="009C593F"/>
    <w:rsid w:val="009C5B16"/>
    <w:rsid w:val="009C5E8D"/>
    <w:rsid w:val="009C634B"/>
    <w:rsid w:val="009C6361"/>
    <w:rsid w:val="009C65F8"/>
    <w:rsid w:val="009C6615"/>
    <w:rsid w:val="009C70D2"/>
    <w:rsid w:val="009C790B"/>
    <w:rsid w:val="009C7979"/>
    <w:rsid w:val="009D0863"/>
    <w:rsid w:val="009D1216"/>
    <w:rsid w:val="009D13CE"/>
    <w:rsid w:val="009D15FB"/>
    <w:rsid w:val="009D17E1"/>
    <w:rsid w:val="009D2A0F"/>
    <w:rsid w:val="009D2FC0"/>
    <w:rsid w:val="009D3F63"/>
    <w:rsid w:val="009D45BE"/>
    <w:rsid w:val="009D5451"/>
    <w:rsid w:val="009D588A"/>
    <w:rsid w:val="009D6A8F"/>
    <w:rsid w:val="009D7157"/>
    <w:rsid w:val="009D7522"/>
    <w:rsid w:val="009E2DA3"/>
    <w:rsid w:val="009E2F32"/>
    <w:rsid w:val="009E33D7"/>
    <w:rsid w:val="009E41E8"/>
    <w:rsid w:val="009E4769"/>
    <w:rsid w:val="009E4948"/>
    <w:rsid w:val="009E5486"/>
    <w:rsid w:val="009E5AC1"/>
    <w:rsid w:val="009E6543"/>
    <w:rsid w:val="009E668E"/>
    <w:rsid w:val="009E66CA"/>
    <w:rsid w:val="009E7EF1"/>
    <w:rsid w:val="009F09CA"/>
    <w:rsid w:val="009F0C3A"/>
    <w:rsid w:val="009F1265"/>
    <w:rsid w:val="009F1BF3"/>
    <w:rsid w:val="009F1D05"/>
    <w:rsid w:val="009F2117"/>
    <w:rsid w:val="009F4D54"/>
    <w:rsid w:val="009F56C4"/>
    <w:rsid w:val="009F6292"/>
    <w:rsid w:val="009F79AA"/>
    <w:rsid w:val="00A00363"/>
    <w:rsid w:val="00A006A1"/>
    <w:rsid w:val="00A0108F"/>
    <w:rsid w:val="00A013A8"/>
    <w:rsid w:val="00A01E69"/>
    <w:rsid w:val="00A020A2"/>
    <w:rsid w:val="00A0242D"/>
    <w:rsid w:val="00A0243B"/>
    <w:rsid w:val="00A03356"/>
    <w:rsid w:val="00A044CB"/>
    <w:rsid w:val="00A04BC6"/>
    <w:rsid w:val="00A05E11"/>
    <w:rsid w:val="00A05F9E"/>
    <w:rsid w:val="00A06A4F"/>
    <w:rsid w:val="00A06B20"/>
    <w:rsid w:val="00A079D8"/>
    <w:rsid w:val="00A100E5"/>
    <w:rsid w:val="00A104E1"/>
    <w:rsid w:val="00A10E58"/>
    <w:rsid w:val="00A10FA7"/>
    <w:rsid w:val="00A110B1"/>
    <w:rsid w:val="00A12B43"/>
    <w:rsid w:val="00A14FDD"/>
    <w:rsid w:val="00A16525"/>
    <w:rsid w:val="00A16646"/>
    <w:rsid w:val="00A16748"/>
    <w:rsid w:val="00A20829"/>
    <w:rsid w:val="00A21577"/>
    <w:rsid w:val="00A21D88"/>
    <w:rsid w:val="00A22267"/>
    <w:rsid w:val="00A2277B"/>
    <w:rsid w:val="00A22B0E"/>
    <w:rsid w:val="00A22FA9"/>
    <w:rsid w:val="00A23014"/>
    <w:rsid w:val="00A2303D"/>
    <w:rsid w:val="00A24A78"/>
    <w:rsid w:val="00A25903"/>
    <w:rsid w:val="00A2608A"/>
    <w:rsid w:val="00A262C2"/>
    <w:rsid w:val="00A26396"/>
    <w:rsid w:val="00A268F7"/>
    <w:rsid w:val="00A30583"/>
    <w:rsid w:val="00A3103C"/>
    <w:rsid w:val="00A31CE0"/>
    <w:rsid w:val="00A31FC0"/>
    <w:rsid w:val="00A32B30"/>
    <w:rsid w:val="00A32B54"/>
    <w:rsid w:val="00A332E2"/>
    <w:rsid w:val="00A33AAD"/>
    <w:rsid w:val="00A33BF1"/>
    <w:rsid w:val="00A34A12"/>
    <w:rsid w:val="00A34A83"/>
    <w:rsid w:val="00A34B6D"/>
    <w:rsid w:val="00A356EF"/>
    <w:rsid w:val="00A373DA"/>
    <w:rsid w:val="00A400B2"/>
    <w:rsid w:val="00A4405A"/>
    <w:rsid w:val="00A44605"/>
    <w:rsid w:val="00A4481B"/>
    <w:rsid w:val="00A453A4"/>
    <w:rsid w:val="00A45EE3"/>
    <w:rsid w:val="00A46121"/>
    <w:rsid w:val="00A463BC"/>
    <w:rsid w:val="00A46D0E"/>
    <w:rsid w:val="00A5038F"/>
    <w:rsid w:val="00A5041D"/>
    <w:rsid w:val="00A50A0F"/>
    <w:rsid w:val="00A50D66"/>
    <w:rsid w:val="00A51308"/>
    <w:rsid w:val="00A513F1"/>
    <w:rsid w:val="00A527CF"/>
    <w:rsid w:val="00A52D78"/>
    <w:rsid w:val="00A536A7"/>
    <w:rsid w:val="00A537FC"/>
    <w:rsid w:val="00A53E99"/>
    <w:rsid w:val="00A54216"/>
    <w:rsid w:val="00A54B32"/>
    <w:rsid w:val="00A55DFB"/>
    <w:rsid w:val="00A5667A"/>
    <w:rsid w:val="00A57081"/>
    <w:rsid w:val="00A574DC"/>
    <w:rsid w:val="00A57EDF"/>
    <w:rsid w:val="00A61B39"/>
    <w:rsid w:val="00A62381"/>
    <w:rsid w:val="00A62B0B"/>
    <w:rsid w:val="00A641A1"/>
    <w:rsid w:val="00A6468F"/>
    <w:rsid w:val="00A65089"/>
    <w:rsid w:val="00A6517C"/>
    <w:rsid w:val="00A6536B"/>
    <w:rsid w:val="00A65481"/>
    <w:rsid w:val="00A65539"/>
    <w:rsid w:val="00A65865"/>
    <w:rsid w:val="00A65A04"/>
    <w:rsid w:val="00A66070"/>
    <w:rsid w:val="00A66B5B"/>
    <w:rsid w:val="00A70FD2"/>
    <w:rsid w:val="00A71622"/>
    <w:rsid w:val="00A71E47"/>
    <w:rsid w:val="00A72800"/>
    <w:rsid w:val="00A72DCA"/>
    <w:rsid w:val="00A73A49"/>
    <w:rsid w:val="00A73D7B"/>
    <w:rsid w:val="00A74624"/>
    <w:rsid w:val="00A74FED"/>
    <w:rsid w:val="00A7525D"/>
    <w:rsid w:val="00A76477"/>
    <w:rsid w:val="00A767BB"/>
    <w:rsid w:val="00A77531"/>
    <w:rsid w:val="00A80136"/>
    <w:rsid w:val="00A80D74"/>
    <w:rsid w:val="00A8124D"/>
    <w:rsid w:val="00A81936"/>
    <w:rsid w:val="00A81F3C"/>
    <w:rsid w:val="00A82BE5"/>
    <w:rsid w:val="00A82D3A"/>
    <w:rsid w:val="00A832C4"/>
    <w:rsid w:val="00A843E1"/>
    <w:rsid w:val="00A86D1B"/>
    <w:rsid w:val="00A87CC1"/>
    <w:rsid w:val="00A90417"/>
    <w:rsid w:val="00A915D3"/>
    <w:rsid w:val="00A923FD"/>
    <w:rsid w:val="00A92633"/>
    <w:rsid w:val="00A9364B"/>
    <w:rsid w:val="00A93CC0"/>
    <w:rsid w:val="00A94888"/>
    <w:rsid w:val="00A948CF"/>
    <w:rsid w:val="00A94E37"/>
    <w:rsid w:val="00A94E4F"/>
    <w:rsid w:val="00A94F87"/>
    <w:rsid w:val="00A965B3"/>
    <w:rsid w:val="00A972D6"/>
    <w:rsid w:val="00AA0338"/>
    <w:rsid w:val="00AA0963"/>
    <w:rsid w:val="00AA10A8"/>
    <w:rsid w:val="00AA14DD"/>
    <w:rsid w:val="00AA1587"/>
    <w:rsid w:val="00AA2BE3"/>
    <w:rsid w:val="00AA35A8"/>
    <w:rsid w:val="00AA3A25"/>
    <w:rsid w:val="00AA3CD4"/>
    <w:rsid w:val="00AA44A5"/>
    <w:rsid w:val="00AA44D6"/>
    <w:rsid w:val="00AA4F80"/>
    <w:rsid w:val="00AA5460"/>
    <w:rsid w:val="00AA6F55"/>
    <w:rsid w:val="00AA74A4"/>
    <w:rsid w:val="00AA78FF"/>
    <w:rsid w:val="00AB10DD"/>
    <w:rsid w:val="00AB27A1"/>
    <w:rsid w:val="00AB2C57"/>
    <w:rsid w:val="00AB4897"/>
    <w:rsid w:val="00AB67A5"/>
    <w:rsid w:val="00AB6F96"/>
    <w:rsid w:val="00AB7B16"/>
    <w:rsid w:val="00AB7DF7"/>
    <w:rsid w:val="00AC0988"/>
    <w:rsid w:val="00AC1EBD"/>
    <w:rsid w:val="00AC242E"/>
    <w:rsid w:val="00AC3A13"/>
    <w:rsid w:val="00AC3CA8"/>
    <w:rsid w:val="00AC3DC2"/>
    <w:rsid w:val="00AC3EFF"/>
    <w:rsid w:val="00AC5C02"/>
    <w:rsid w:val="00AC5D90"/>
    <w:rsid w:val="00AC70EC"/>
    <w:rsid w:val="00AC745F"/>
    <w:rsid w:val="00AC78C8"/>
    <w:rsid w:val="00AD005D"/>
    <w:rsid w:val="00AD0A21"/>
    <w:rsid w:val="00AD15C0"/>
    <w:rsid w:val="00AD15F7"/>
    <w:rsid w:val="00AD2139"/>
    <w:rsid w:val="00AD2BCC"/>
    <w:rsid w:val="00AD317B"/>
    <w:rsid w:val="00AD3D5B"/>
    <w:rsid w:val="00AD47C1"/>
    <w:rsid w:val="00AD47F1"/>
    <w:rsid w:val="00AD52EB"/>
    <w:rsid w:val="00AD62E0"/>
    <w:rsid w:val="00AD66E7"/>
    <w:rsid w:val="00AD74C4"/>
    <w:rsid w:val="00AD7AD4"/>
    <w:rsid w:val="00AE112B"/>
    <w:rsid w:val="00AE142A"/>
    <w:rsid w:val="00AE1CA1"/>
    <w:rsid w:val="00AE3A84"/>
    <w:rsid w:val="00AE5123"/>
    <w:rsid w:val="00AE5E7F"/>
    <w:rsid w:val="00AE6729"/>
    <w:rsid w:val="00AE7A70"/>
    <w:rsid w:val="00AE7AD0"/>
    <w:rsid w:val="00AE7AD9"/>
    <w:rsid w:val="00AE7B2F"/>
    <w:rsid w:val="00AF08CD"/>
    <w:rsid w:val="00AF1621"/>
    <w:rsid w:val="00AF2087"/>
    <w:rsid w:val="00AF246B"/>
    <w:rsid w:val="00AF290F"/>
    <w:rsid w:val="00AF2B13"/>
    <w:rsid w:val="00AF33FE"/>
    <w:rsid w:val="00AF6369"/>
    <w:rsid w:val="00AF6E6A"/>
    <w:rsid w:val="00AF7051"/>
    <w:rsid w:val="00AF72F3"/>
    <w:rsid w:val="00AF73B0"/>
    <w:rsid w:val="00AF748E"/>
    <w:rsid w:val="00AF7982"/>
    <w:rsid w:val="00B004C6"/>
    <w:rsid w:val="00B0098A"/>
    <w:rsid w:val="00B00DEB"/>
    <w:rsid w:val="00B01FF3"/>
    <w:rsid w:val="00B02256"/>
    <w:rsid w:val="00B02D6C"/>
    <w:rsid w:val="00B02E7B"/>
    <w:rsid w:val="00B03119"/>
    <w:rsid w:val="00B04267"/>
    <w:rsid w:val="00B0434E"/>
    <w:rsid w:val="00B04620"/>
    <w:rsid w:val="00B046DD"/>
    <w:rsid w:val="00B06B98"/>
    <w:rsid w:val="00B07102"/>
    <w:rsid w:val="00B07551"/>
    <w:rsid w:val="00B10B59"/>
    <w:rsid w:val="00B11269"/>
    <w:rsid w:val="00B127C4"/>
    <w:rsid w:val="00B12C0C"/>
    <w:rsid w:val="00B133ED"/>
    <w:rsid w:val="00B13894"/>
    <w:rsid w:val="00B13ED2"/>
    <w:rsid w:val="00B13EE3"/>
    <w:rsid w:val="00B143CD"/>
    <w:rsid w:val="00B14CFC"/>
    <w:rsid w:val="00B158AA"/>
    <w:rsid w:val="00B15EE7"/>
    <w:rsid w:val="00B16C2C"/>
    <w:rsid w:val="00B16D1D"/>
    <w:rsid w:val="00B174C5"/>
    <w:rsid w:val="00B178F1"/>
    <w:rsid w:val="00B17D60"/>
    <w:rsid w:val="00B17EF4"/>
    <w:rsid w:val="00B2013F"/>
    <w:rsid w:val="00B20263"/>
    <w:rsid w:val="00B21D56"/>
    <w:rsid w:val="00B23072"/>
    <w:rsid w:val="00B23DF2"/>
    <w:rsid w:val="00B24D79"/>
    <w:rsid w:val="00B24FF7"/>
    <w:rsid w:val="00B25ADA"/>
    <w:rsid w:val="00B261D5"/>
    <w:rsid w:val="00B277A0"/>
    <w:rsid w:val="00B27920"/>
    <w:rsid w:val="00B27E4C"/>
    <w:rsid w:val="00B27F7F"/>
    <w:rsid w:val="00B30171"/>
    <w:rsid w:val="00B30719"/>
    <w:rsid w:val="00B30914"/>
    <w:rsid w:val="00B3158F"/>
    <w:rsid w:val="00B316DE"/>
    <w:rsid w:val="00B32836"/>
    <w:rsid w:val="00B33372"/>
    <w:rsid w:val="00B336C8"/>
    <w:rsid w:val="00B33F40"/>
    <w:rsid w:val="00B346D3"/>
    <w:rsid w:val="00B349EF"/>
    <w:rsid w:val="00B34FC2"/>
    <w:rsid w:val="00B35872"/>
    <w:rsid w:val="00B363C9"/>
    <w:rsid w:val="00B36727"/>
    <w:rsid w:val="00B368FB"/>
    <w:rsid w:val="00B37234"/>
    <w:rsid w:val="00B372C5"/>
    <w:rsid w:val="00B37E26"/>
    <w:rsid w:val="00B40650"/>
    <w:rsid w:val="00B40873"/>
    <w:rsid w:val="00B418F7"/>
    <w:rsid w:val="00B41B75"/>
    <w:rsid w:val="00B41BA3"/>
    <w:rsid w:val="00B42219"/>
    <w:rsid w:val="00B42AA0"/>
    <w:rsid w:val="00B431E8"/>
    <w:rsid w:val="00B43FE1"/>
    <w:rsid w:val="00B44DE6"/>
    <w:rsid w:val="00B45567"/>
    <w:rsid w:val="00B45D93"/>
    <w:rsid w:val="00B46561"/>
    <w:rsid w:val="00B46611"/>
    <w:rsid w:val="00B46B36"/>
    <w:rsid w:val="00B46C23"/>
    <w:rsid w:val="00B47CDB"/>
    <w:rsid w:val="00B5075E"/>
    <w:rsid w:val="00B50A0D"/>
    <w:rsid w:val="00B50A41"/>
    <w:rsid w:val="00B51422"/>
    <w:rsid w:val="00B530B4"/>
    <w:rsid w:val="00B5326B"/>
    <w:rsid w:val="00B537ED"/>
    <w:rsid w:val="00B53E07"/>
    <w:rsid w:val="00B5482D"/>
    <w:rsid w:val="00B54ADE"/>
    <w:rsid w:val="00B552C1"/>
    <w:rsid w:val="00B5688D"/>
    <w:rsid w:val="00B56EB5"/>
    <w:rsid w:val="00B602D1"/>
    <w:rsid w:val="00B618D8"/>
    <w:rsid w:val="00B61F00"/>
    <w:rsid w:val="00B62408"/>
    <w:rsid w:val="00B636B4"/>
    <w:rsid w:val="00B63B5A"/>
    <w:rsid w:val="00B64BC7"/>
    <w:rsid w:val="00B65F87"/>
    <w:rsid w:val="00B6683F"/>
    <w:rsid w:val="00B673A6"/>
    <w:rsid w:val="00B6774A"/>
    <w:rsid w:val="00B70930"/>
    <w:rsid w:val="00B70F99"/>
    <w:rsid w:val="00B735F7"/>
    <w:rsid w:val="00B74178"/>
    <w:rsid w:val="00B75FCF"/>
    <w:rsid w:val="00B76199"/>
    <w:rsid w:val="00B768F2"/>
    <w:rsid w:val="00B773DE"/>
    <w:rsid w:val="00B80EB5"/>
    <w:rsid w:val="00B821B6"/>
    <w:rsid w:val="00B822B1"/>
    <w:rsid w:val="00B8269B"/>
    <w:rsid w:val="00B83720"/>
    <w:rsid w:val="00B8438B"/>
    <w:rsid w:val="00B84E6D"/>
    <w:rsid w:val="00B871B7"/>
    <w:rsid w:val="00B8733D"/>
    <w:rsid w:val="00B87713"/>
    <w:rsid w:val="00B87BB9"/>
    <w:rsid w:val="00B87E53"/>
    <w:rsid w:val="00B90552"/>
    <w:rsid w:val="00B9286F"/>
    <w:rsid w:val="00B936D5"/>
    <w:rsid w:val="00B93A0B"/>
    <w:rsid w:val="00B95A02"/>
    <w:rsid w:val="00B95E31"/>
    <w:rsid w:val="00BA0894"/>
    <w:rsid w:val="00BA0F62"/>
    <w:rsid w:val="00BA100E"/>
    <w:rsid w:val="00BA1426"/>
    <w:rsid w:val="00BA2032"/>
    <w:rsid w:val="00BA309C"/>
    <w:rsid w:val="00BA4144"/>
    <w:rsid w:val="00BA428A"/>
    <w:rsid w:val="00BA47F6"/>
    <w:rsid w:val="00BA4DA9"/>
    <w:rsid w:val="00BA4FA6"/>
    <w:rsid w:val="00BA5E6B"/>
    <w:rsid w:val="00BA69E3"/>
    <w:rsid w:val="00BA750F"/>
    <w:rsid w:val="00BA7B9D"/>
    <w:rsid w:val="00BB0188"/>
    <w:rsid w:val="00BB048E"/>
    <w:rsid w:val="00BB0E40"/>
    <w:rsid w:val="00BB2449"/>
    <w:rsid w:val="00BB277F"/>
    <w:rsid w:val="00BB2FC3"/>
    <w:rsid w:val="00BB2FE0"/>
    <w:rsid w:val="00BB3739"/>
    <w:rsid w:val="00BB3780"/>
    <w:rsid w:val="00BB3923"/>
    <w:rsid w:val="00BB39E4"/>
    <w:rsid w:val="00BB4ED4"/>
    <w:rsid w:val="00BB5222"/>
    <w:rsid w:val="00BB5C75"/>
    <w:rsid w:val="00BB5EF2"/>
    <w:rsid w:val="00BB6886"/>
    <w:rsid w:val="00BB702E"/>
    <w:rsid w:val="00BB7585"/>
    <w:rsid w:val="00BB769F"/>
    <w:rsid w:val="00BB7B29"/>
    <w:rsid w:val="00BC0F33"/>
    <w:rsid w:val="00BC1181"/>
    <w:rsid w:val="00BC1C94"/>
    <w:rsid w:val="00BC2245"/>
    <w:rsid w:val="00BC2A20"/>
    <w:rsid w:val="00BC31A5"/>
    <w:rsid w:val="00BC36D8"/>
    <w:rsid w:val="00BC3C15"/>
    <w:rsid w:val="00BC4129"/>
    <w:rsid w:val="00BC676D"/>
    <w:rsid w:val="00BC6CD0"/>
    <w:rsid w:val="00BC6D6A"/>
    <w:rsid w:val="00BC7029"/>
    <w:rsid w:val="00BD0DE4"/>
    <w:rsid w:val="00BD2375"/>
    <w:rsid w:val="00BD237C"/>
    <w:rsid w:val="00BD3A48"/>
    <w:rsid w:val="00BD4F4F"/>
    <w:rsid w:val="00BD6702"/>
    <w:rsid w:val="00BD694C"/>
    <w:rsid w:val="00BD6E5A"/>
    <w:rsid w:val="00BD71A4"/>
    <w:rsid w:val="00BE0BBB"/>
    <w:rsid w:val="00BE0C5A"/>
    <w:rsid w:val="00BE0EC3"/>
    <w:rsid w:val="00BE0ED6"/>
    <w:rsid w:val="00BE1157"/>
    <w:rsid w:val="00BE1D5E"/>
    <w:rsid w:val="00BE270D"/>
    <w:rsid w:val="00BE468B"/>
    <w:rsid w:val="00BE6633"/>
    <w:rsid w:val="00BE695C"/>
    <w:rsid w:val="00BE6DC2"/>
    <w:rsid w:val="00BE73C4"/>
    <w:rsid w:val="00BE7700"/>
    <w:rsid w:val="00BF15E0"/>
    <w:rsid w:val="00BF1A75"/>
    <w:rsid w:val="00BF2AAF"/>
    <w:rsid w:val="00BF3755"/>
    <w:rsid w:val="00BF386C"/>
    <w:rsid w:val="00BF3DF1"/>
    <w:rsid w:val="00BF4E41"/>
    <w:rsid w:val="00BF53FC"/>
    <w:rsid w:val="00BF555E"/>
    <w:rsid w:val="00BF6053"/>
    <w:rsid w:val="00BF60E3"/>
    <w:rsid w:val="00BF62E4"/>
    <w:rsid w:val="00BF632D"/>
    <w:rsid w:val="00BF6BA8"/>
    <w:rsid w:val="00BF75C6"/>
    <w:rsid w:val="00C00CEE"/>
    <w:rsid w:val="00C02406"/>
    <w:rsid w:val="00C02E73"/>
    <w:rsid w:val="00C03C3B"/>
    <w:rsid w:val="00C04CB7"/>
    <w:rsid w:val="00C04D73"/>
    <w:rsid w:val="00C05B77"/>
    <w:rsid w:val="00C06FCB"/>
    <w:rsid w:val="00C072A6"/>
    <w:rsid w:val="00C07509"/>
    <w:rsid w:val="00C07AE2"/>
    <w:rsid w:val="00C10406"/>
    <w:rsid w:val="00C10707"/>
    <w:rsid w:val="00C108A9"/>
    <w:rsid w:val="00C10FA4"/>
    <w:rsid w:val="00C110C5"/>
    <w:rsid w:val="00C123AD"/>
    <w:rsid w:val="00C123C0"/>
    <w:rsid w:val="00C12642"/>
    <w:rsid w:val="00C13CAE"/>
    <w:rsid w:val="00C14B2A"/>
    <w:rsid w:val="00C14E2B"/>
    <w:rsid w:val="00C15220"/>
    <w:rsid w:val="00C15CB1"/>
    <w:rsid w:val="00C15F26"/>
    <w:rsid w:val="00C17ED6"/>
    <w:rsid w:val="00C21367"/>
    <w:rsid w:val="00C2147D"/>
    <w:rsid w:val="00C21717"/>
    <w:rsid w:val="00C21BF7"/>
    <w:rsid w:val="00C22DC9"/>
    <w:rsid w:val="00C23AD7"/>
    <w:rsid w:val="00C23C37"/>
    <w:rsid w:val="00C23D3F"/>
    <w:rsid w:val="00C2427D"/>
    <w:rsid w:val="00C2507C"/>
    <w:rsid w:val="00C2639F"/>
    <w:rsid w:val="00C267CE"/>
    <w:rsid w:val="00C27116"/>
    <w:rsid w:val="00C27196"/>
    <w:rsid w:val="00C274DE"/>
    <w:rsid w:val="00C27687"/>
    <w:rsid w:val="00C3053B"/>
    <w:rsid w:val="00C30827"/>
    <w:rsid w:val="00C336AE"/>
    <w:rsid w:val="00C33E6E"/>
    <w:rsid w:val="00C3448B"/>
    <w:rsid w:val="00C344DA"/>
    <w:rsid w:val="00C358F2"/>
    <w:rsid w:val="00C3721D"/>
    <w:rsid w:val="00C37CC2"/>
    <w:rsid w:val="00C406E5"/>
    <w:rsid w:val="00C406FA"/>
    <w:rsid w:val="00C40C3F"/>
    <w:rsid w:val="00C411F5"/>
    <w:rsid w:val="00C41766"/>
    <w:rsid w:val="00C42DF5"/>
    <w:rsid w:val="00C42F76"/>
    <w:rsid w:val="00C43F70"/>
    <w:rsid w:val="00C455EC"/>
    <w:rsid w:val="00C465A5"/>
    <w:rsid w:val="00C46C78"/>
    <w:rsid w:val="00C46E67"/>
    <w:rsid w:val="00C472D7"/>
    <w:rsid w:val="00C50007"/>
    <w:rsid w:val="00C500CE"/>
    <w:rsid w:val="00C50139"/>
    <w:rsid w:val="00C5013B"/>
    <w:rsid w:val="00C507AE"/>
    <w:rsid w:val="00C50DEA"/>
    <w:rsid w:val="00C5192A"/>
    <w:rsid w:val="00C5258E"/>
    <w:rsid w:val="00C526CA"/>
    <w:rsid w:val="00C52A40"/>
    <w:rsid w:val="00C52A4F"/>
    <w:rsid w:val="00C53F39"/>
    <w:rsid w:val="00C541E7"/>
    <w:rsid w:val="00C543B6"/>
    <w:rsid w:val="00C54629"/>
    <w:rsid w:val="00C546B0"/>
    <w:rsid w:val="00C54EB1"/>
    <w:rsid w:val="00C5578B"/>
    <w:rsid w:val="00C558B5"/>
    <w:rsid w:val="00C55B49"/>
    <w:rsid w:val="00C55EFD"/>
    <w:rsid w:val="00C55FE2"/>
    <w:rsid w:val="00C6054D"/>
    <w:rsid w:val="00C607E4"/>
    <w:rsid w:val="00C60AAE"/>
    <w:rsid w:val="00C6100C"/>
    <w:rsid w:val="00C61EB7"/>
    <w:rsid w:val="00C63280"/>
    <w:rsid w:val="00C64EC1"/>
    <w:rsid w:val="00C64FA8"/>
    <w:rsid w:val="00C66062"/>
    <w:rsid w:val="00C66221"/>
    <w:rsid w:val="00C6775D"/>
    <w:rsid w:val="00C7026C"/>
    <w:rsid w:val="00C70B68"/>
    <w:rsid w:val="00C71105"/>
    <w:rsid w:val="00C71479"/>
    <w:rsid w:val="00C71984"/>
    <w:rsid w:val="00C725D7"/>
    <w:rsid w:val="00C7260E"/>
    <w:rsid w:val="00C72D75"/>
    <w:rsid w:val="00C730D5"/>
    <w:rsid w:val="00C7571D"/>
    <w:rsid w:val="00C76A74"/>
    <w:rsid w:val="00C8013B"/>
    <w:rsid w:val="00C805C3"/>
    <w:rsid w:val="00C81733"/>
    <w:rsid w:val="00C81A3E"/>
    <w:rsid w:val="00C82DAF"/>
    <w:rsid w:val="00C82DDE"/>
    <w:rsid w:val="00C844B6"/>
    <w:rsid w:val="00C84501"/>
    <w:rsid w:val="00C84A74"/>
    <w:rsid w:val="00C84E61"/>
    <w:rsid w:val="00C852C5"/>
    <w:rsid w:val="00C859B0"/>
    <w:rsid w:val="00C859D5"/>
    <w:rsid w:val="00C859D6"/>
    <w:rsid w:val="00C85E64"/>
    <w:rsid w:val="00C8682D"/>
    <w:rsid w:val="00C86927"/>
    <w:rsid w:val="00C8751A"/>
    <w:rsid w:val="00C87952"/>
    <w:rsid w:val="00C901F3"/>
    <w:rsid w:val="00C9022C"/>
    <w:rsid w:val="00C91242"/>
    <w:rsid w:val="00C91D0E"/>
    <w:rsid w:val="00C94AB7"/>
    <w:rsid w:val="00C95C89"/>
    <w:rsid w:val="00C95F71"/>
    <w:rsid w:val="00C96105"/>
    <w:rsid w:val="00C964AE"/>
    <w:rsid w:val="00CA0179"/>
    <w:rsid w:val="00CA0A8B"/>
    <w:rsid w:val="00CA196B"/>
    <w:rsid w:val="00CA1B31"/>
    <w:rsid w:val="00CA1DBE"/>
    <w:rsid w:val="00CA2488"/>
    <w:rsid w:val="00CA2A43"/>
    <w:rsid w:val="00CA3BED"/>
    <w:rsid w:val="00CA3D4E"/>
    <w:rsid w:val="00CA45D2"/>
    <w:rsid w:val="00CA474A"/>
    <w:rsid w:val="00CA4B77"/>
    <w:rsid w:val="00CA5B29"/>
    <w:rsid w:val="00CA5FE0"/>
    <w:rsid w:val="00CA5FE2"/>
    <w:rsid w:val="00CA610D"/>
    <w:rsid w:val="00CA6471"/>
    <w:rsid w:val="00CA6C55"/>
    <w:rsid w:val="00CA6D3A"/>
    <w:rsid w:val="00CA7A04"/>
    <w:rsid w:val="00CA7F26"/>
    <w:rsid w:val="00CB06D4"/>
    <w:rsid w:val="00CB0EB1"/>
    <w:rsid w:val="00CB10A4"/>
    <w:rsid w:val="00CB1388"/>
    <w:rsid w:val="00CB138F"/>
    <w:rsid w:val="00CB1807"/>
    <w:rsid w:val="00CB2046"/>
    <w:rsid w:val="00CB2CB0"/>
    <w:rsid w:val="00CB3C32"/>
    <w:rsid w:val="00CB3E3D"/>
    <w:rsid w:val="00CB4464"/>
    <w:rsid w:val="00CB4808"/>
    <w:rsid w:val="00CB4ACB"/>
    <w:rsid w:val="00CB58EE"/>
    <w:rsid w:val="00CB62BD"/>
    <w:rsid w:val="00CB6E84"/>
    <w:rsid w:val="00CB6F27"/>
    <w:rsid w:val="00CB724B"/>
    <w:rsid w:val="00CB773F"/>
    <w:rsid w:val="00CB7A5E"/>
    <w:rsid w:val="00CB7F66"/>
    <w:rsid w:val="00CC10E8"/>
    <w:rsid w:val="00CC1510"/>
    <w:rsid w:val="00CC23DD"/>
    <w:rsid w:val="00CC271D"/>
    <w:rsid w:val="00CC2882"/>
    <w:rsid w:val="00CC4548"/>
    <w:rsid w:val="00CC5509"/>
    <w:rsid w:val="00CC592C"/>
    <w:rsid w:val="00CC67C7"/>
    <w:rsid w:val="00CC6EC1"/>
    <w:rsid w:val="00CD01BC"/>
    <w:rsid w:val="00CD03F9"/>
    <w:rsid w:val="00CD07D7"/>
    <w:rsid w:val="00CD13CA"/>
    <w:rsid w:val="00CD1A80"/>
    <w:rsid w:val="00CD2251"/>
    <w:rsid w:val="00CD2400"/>
    <w:rsid w:val="00CD297A"/>
    <w:rsid w:val="00CD3505"/>
    <w:rsid w:val="00CD39A9"/>
    <w:rsid w:val="00CD4353"/>
    <w:rsid w:val="00CD469C"/>
    <w:rsid w:val="00CD4733"/>
    <w:rsid w:val="00CD4FBD"/>
    <w:rsid w:val="00CD6581"/>
    <w:rsid w:val="00CD6875"/>
    <w:rsid w:val="00CD6CB6"/>
    <w:rsid w:val="00CD71DD"/>
    <w:rsid w:val="00CD7828"/>
    <w:rsid w:val="00CD7EB4"/>
    <w:rsid w:val="00CE16AB"/>
    <w:rsid w:val="00CE2061"/>
    <w:rsid w:val="00CE2F3A"/>
    <w:rsid w:val="00CE2FB4"/>
    <w:rsid w:val="00CE31BA"/>
    <w:rsid w:val="00CE48A7"/>
    <w:rsid w:val="00CE6EBE"/>
    <w:rsid w:val="00CE6F7D"/>
    <w:rsid w:val="00CE711B"/>
    <w:rsid w:val="00CF0449"/>
    <w:rsid w:val="00CF13FE"/>
    <w:rsid w:val="00CF220D"/>
    <w:rsid w:val="00CF3ACF"/>
    <w:rsid w:val="00CF3E2E"/>
    <w:rsid w:val="00CF4ADA"/>
    <w:rsid w:val="00CF4D17"/>
    <w:rsid w:val="00CF540B"/>
    <w:rsid w:val="00CF545E"/>
    <w:rsid w:val="00CF60AF"/>
    <w:rsid w:val="00CF77F5"/>
    <w:rsid w:val="00CF7FE5"/>
    <w:rsid w:val="00D00C49"/>
    <w:rsid w:val="00D020F1"/>
    <w:rsid w:val="00D02422"/>
    <w:rsid w:val="00D02E77"/>
    <w:rsid w:val="00D02FA5"/>
    <w:rsid w:val="00D03212"/>
    <w:rsid w:val="00D03624"/>
    <w:rsid w:val="00D04688"/>
    <w:rsid w:val="00D05744"/>
    <w:rsid w:val="00D057EA"/>
    <w:rsid w:val="00D069CE"/>
    <w:rsid w:val="00D06DB5"/>
    <w:rsid w:val="00D07344"/>
    <w:rsid w:val="00D07DEF"/>
    <w:rsid w:val="00D07F97"/>
    <w:rsid w:val="00D10ABE"/>
    <w:rsid w:val="00D12231"/>
    <w:rsid w:val="00D12FAC"/>
    <w:rsid w:val="00D1499A"/>
    <w:rsid w:val="00D1639E"/>
    <w:rsid w:val="00D16843"/>
    <w:rsid w:val="00D16BE0"/>
    <w:rsid w:val="00D1759A"/>
    <w:rsid w:val="00D20993"/>
    <w:rsid w:val="00D20E4A"/>
    <w:rsid w:val="00D2159C"/>
    <w:rsid w:val="00D22B68"/>
    <w:rsid w:val="00D23622"/>
    <w:rsid w:val="00D247C5"/>
    <w:rsid w:val="00D259A2"/>
    <w:rsid w:val="00D26324"/>
    <w:rsid w:val="00D26672"/>
    <w:rsid w:val="00D271A1"/>
    <w:rsid w:val="00D27E34"/>
    <w:rsid w:val="00D30D4E"/>
    <w:rsid w:val="00D30F67"/>
    <w:rsid w:val="00D30FE8"/>
    <w:rsid w:val="00D32C20"/>
    <w:rsid w:val="00D3305A"/>
    <w:rsid w:val="00D334D9"/>
    <w:rsid w:val="00D33B0F"/>
    <w:rsid w:val="00D34145"/>
    <w:rsid w:val="00D341F4"/>
    <w:rsid w:val="00D3458F"/>
    <w:rsid w:val="00D346BB"/>
    <w:rsid w:val="00D34F4F"/>
    <w:rsid w:val="00D36024"/>
    <w:rsid w:val="00D36B40"/>
    <w:rsid w:val="00D36D5E"/>
    <w:rsid w:val="00D37462"/>
    <w:rsid w:val="00D37A66"/>
    <w:rsid w:val="00D401E4"/>
    <w:rsid w:val="00D402CD"/>
    <w:rsid w:val="00D40FBD"/>
    <w:rsid w:val="00D412C3"/>
    <w:rsid w:val="00D421B2"/>
    <w:rsid w:val="00D43842"/>
    <w:rsid w:val="00D43ABC"/>
    <w:rsid w:val="00D44101"/>
    <w:rsid w:val="00D443CF"/>
    <w:rsid w:val="00D457C1"/>
    <w:rsid w:val="00D45B76"/>
    <w:rsid w:val="00D46D40"/>
    <w:rsid w:val="00D477D2"/>
    <w:rsid w:val="00D479FF"/>
    <w:rsid w:val="00D50682"/>
    <w:rsid w:val="00D5130E"/>
    <w:rsid w:val="00D520F1"/>
    <w:rsid w:val="00D542A1"/>
    <w:rsid w:val="00D55273"/>
    <w:rsid w:val="00D55CE4"/>
    <w:rsid w:val="00D566B8"/>
    <w:rsid w:val="00D56C6D"/>
    <w:rsid w:val="00D57DD9"/>
    <w:rsid w:val="00D60146"/>
    <w:rsid w:val="00D60189"/>
    <w:rsid w:val="00D603C1"/>
    <w:rsid w:val="00D60718"/>
    <w:rsid w:val="00D60731"/>
    <w:rsid w:val="00D60E5B"/>
    <w:rsid w:val="00D6243F"/>
    <w:rsid w:val="00D635F6"/>
    <w:rsid w:val="00D63717"/>
    <w:rsid w:val="00D63C54"/>
    <w:rsid w:val="00D63FEC"/>
    <w:rsid w:val="00D646AB"/>
    <w:rsid w:val="00D64835"/>
    <w:rsid w:val="00D64B5C"/>
    <w:rsid w:val="00D65043"/>
    <w:rsid w:val="00D65087"/>
    <w:rsid w:val="00D65D7F"/>
    <w:rsid w:val="00D716CA"/>
    <w:rsid w:val="00D71EF4"/>
    <w:rsid w:val="00D72224"/>
    <w:rsid w:val="00D723BE"/>
    <w:rsid w:val="00D7255C"/>
    <w:rsid w:val="00D72941"/>
    <w:rsid w:val="00D731FF"/>
    <w:rsid w:val="00D7367E"/>
    <w:rsid w:val="00D7372A"/>
    <w:rsid w:val="00D73E24"/>
    <w:rsid w:val="00D74271"/>
    <w:rsid w:val="00D756F8"/>
    <w:rsid w:val="00D76F84"/>
    <w:rsid w:val="00D7714A"/>
    <w:rsid w:val="00D77765"/>
    <w:rsid w:val="00D80424"/>
    <w:rsid w:val="00D80EE4"/>
    <w:rsid w:val="00D82E3C"/>
    <w:rsid w:val="00D8386C"/>
    <w:rsid w:val="00D83B31"/>
    <w:rsid w:val="00D8405D"/>
    <w:rsid w:val="00D84F66"/>
    <w:rsid w:val="00D8540C"/>
    <w:rsid w:val="00D85608"/>
    <w:rsid w:val="00D85AC7"/>
    <w:rsid w:val="00D85BA0"/>
    <w:rsid w:val="00D86320"/>
    <w:rsid w:val="00D86CB5"/>
    <w:rsid w:val="00D86CCD"/>
    <w:rsid w:val="00D90033"/>
    <w:rsid w:val="00D9028D"/>
    <w:rsid w:val="00D903A0"/>
    <w:rsid w:val="00D91E93"/>
    <w:rsid w:val="00D920C4"/>
    <w:rsid w:val="00D92A1F"/>
    <w:rsid w:val="00D92D85"/>
    <w:rsid w:val="00D931A6"/>
    <w:rsid w:val="00D935A4"/>
    <w:rsid w:val="00D94151"/>
    <w:rsid w:val="00D9471E"/>
    <w:rsid w:val="00D949AC"/>
    <w:rsid w:val="00D94EDD"/>
    <w:rsid w:val="00D95165"/>
    <w:rsid w:val="00D95ED5"/>
    <w:rsid w:val="00D968D2"/>
    <w:rsid w:val="00D96C6D"/>
    <w:rsid w:val="00D977C8"/>
    <w:rsid w:val="00D97C85"/>
    <w:rsid w:val="00D97EB4"/>
    <w:rsid w:val="00DA00DD"/>
    <w:rsid w:val="00DA02ED"/>
    <w:rsid w:val="00DA07E7"/>
    <w:rsid w:val="00DA0DEF"/>
    <w:rsid w:val="00DA1EE9"/>
    <w:rsid w:val="00DA22BB"/>
    <w:rsid w:val="00DA3126"/>
    <w:rsid w:val="00DA3482"/>
    <w:rsid w:val="00DA45F7"/>
    <w:rsid w:val="00DA4B5B"/>
    <w:rsid w:val="00DA4EBE"/>
    <w:rsid w:val="00DA5581"/>
    <w:rsid w:val="00DA5B56"/>
    <w:rsid w:val="00DA5CBF"/>
    <w:rsid w:val="00DA6656"/>
    <w:rsid w:val="00DA6A1E"/>
    <w:rsid w:val="00DA7183"/>
    <w:rsid w:val="00DA73E1"/>
    <w:rsid w:val="00DB1219"/>
    <w:rsid w:val="00DB165B"/>
    <w:rsid w:val="00DB1B96"/>
    <w:rsid w:val="00DB1D6F"/>
    <w:rsid w:val="00DB1DC9"/>
    <w:rsid w:val="00DB25FF"/>
    <w:rsid w:val="00DB27B6"/>
    <w:rsid w:val="00DB2C4D"/>
    <w:rsid w:val="00DB343E"/>
    <w:rsid w:val="00DB6107"/>
    <w:rsid w:val="00DB7304"/>
    <w:rsid w:val="00DB7417"/>
    <w:rsid w:val="00DB78C7"/>
    <w:rsid w:val="00DC0DAE"/>
    <w:rsid w:val="00DC1585"/>
    <w:rsid w:val="00DC15C5"/>
    <w:rsid w:val="00DC178A"/>
    <w:rsid w:val="00DC192C"/>
    <w:rsid w:val="00DC219D"/>
    <w:rsid w:val="00DC233C"/>
    <w:rsid w:val="00DC2949"/>
    <w:rsid w:val="00DC347F"/>
    <w:rsid w:val="00DC34BC"/>
    <w:rsid w:val="00DC4501"/>
    <w:rsid w:val="00DC50E1"/>
    <w:rsid w:val="00DC6D87"/>
    <w:rsid w:val="00DC781A"/>
    <w:rsid w:val="00DD01D1"/>
    <w:rsid w:val="00DD1358"/>
    <w:rsid w:val="00DD1E98"/>
    <w:rsid w:val="00DD24E2"/>
    <w:rsid w:val="00DD2FD3"/>
    <w:rsid w:val="00DD3678"/>
    <w:rsid w:val="00DD3F26"/>
    <w:rsid w:val="00DD49BB"/>
    <w:rsid w:val="00DD4E78"/>
    <w:rsid w:val="00DD5427"/>
    <w:rsid w:val="00DD5D28"/>
    <w:rsid w:val="00DD6376"/>
    <w:rsid w:val="00DD72B6"/>
    <w:rsid w:val="00DE0191"/>
    <w:rsid w:val="00DE0396"/>
    <w:rsid w:val="00DE0432"/>
    <w:rsid w:val="00DE0DF3"/>
    <w:rsid w:val="00DE175B"/>
    <w:rsid w:val="00DE2922"/>
    <w:rsid w:val="00DE2944"/>
    <w:rsid w:val="00DE2D37"/>
    <w:rsid w:val="00DE3309"/>
    <w:rsid w:val="00DE420A"/>
    <w:rsid w:val="00DE4877"/>
    <w:rsid w:val="00DE49D2"/>
    <w:rsid w:val="00DE52F2"/>
    <w:rsid w:val="00DE5F36"/>
    <w:rsid w:val="00DE60A6"/>
    <w:rsid w:val="00DE6AE1"/>
    <w:rsid w:val="00DE74B3"/>
    <w:rsid w:val="00DE777F"/>
    <w:rsid w:val="00DE78E4"/>
    <w:rsid w:val="00DE7DA7"/>
    <w:rsid w:val="00DF041C"/>
    <w:rsid w:val="00DF04F0"/>
    <w:rsid w:val="00DF060F"/>
    <w:rsid w:val="00DF1208"/>
    <w:rsid w:val="00DF1807"/>
    <w:rsid w:val="00DF199F"/>
    <w:rsid w:val="00DF1AFB"/>
    <w:rsid w:val="00DF2441"/>
    <w:rsid w:val="00DF2A62"/>
    <w:rsid w:val="00DF2E01"/>
    <w:rsid w:val="00DF2FB9"/>
    <w:rsid w:val="00DF40A3"/>
    <w:rsid w:val="00DF4A58"/>
    <w:rsid w:val="00DF5E2B"/>
    <w:rsid w:val="00DF6472"/>
    <w:rsid w:val="00DF76DC"/>
    <w:rsid w:val="00DF7CD6"/>
    <w:rsid w:val="00E002D5"/>
    <w:rsid w:val="00E00611"/>
    <w:rsid w:val="00E00A63"/>
    <w:rsid w:val="00E00FE3"/>
    <w:rsid w:val="00E01624"/>
    <w:rsid w:val="00E020BE"/>
    <w:rsid w:val="00E02103"/>
    <w:rsid w:val="00E02481"/>
    <w:rsid w:val="00E026AF"/>
    <w:rsid w:val="00E0349B"/>
    <w:rsid w:val="00E0389A"/>
    <w:rsid w:val="00E04533"/>
    <w:rsid w:val="00E04F7C"/>
    <w:rsid w:val="00E0646D"/>
    <w:rsid w:val="00E069EF"/>
    <w:rsid w:val="00E06C56"/>
    <w:rsid w:val="00E06C67"/>
    <w:rsid w:val="00E06F2B"/>
    <w:rsid w:val="00E06F59"/>
    <w:rsid w:val="00E07102"/>
    <w:rsid w:val="00E07555"/>
    <w:rsid w:val="00E07F85"/>
    <w:rsid w:val="00E10770"/>
    <w:rsid w:val="00E10D2D"/>
    <w:rsid w:val="00E1134B"/>
    <w:rsid w:val="00E11435"/>
    <w:rsid w:val="00E116A0"/>
    <w:rsid w:val="00E13505"/>
    <w:rsid w:val="00E13A1B"/>
    <w:rsid w:val="00E13B7E"/>
    <w:rsid w:val="00E1429F"/>
    <w:rsid w:val="00E14E10"/>
    <w:rsid w:val="00E1722A"/>
    <w:rsid w:val="00E17AA9"/>
    <w:rsid w:val="00E17D43"/>
    <w:rsid w:val="00E20804"/>
    <w:rsid w:val="00E211BC"/>
    <w:rsid w:val="00E21668"/>
    <w:rsid w:val="00E21767"/>
    <w:rsid w:val="00E21D78"/>
    <w:rsid w:val="00E2237D"/>
    <w:rsid w:val="00E22935"/>
    <w:rsid w:val="00E23930"/>
    <w:rsid w:val="00E24C2C"/>
    <w:rsid w:val="00E2526A"/>
    <w:rsid w:val="00E25278"/>
    <w:rsid w:val="00E255C4"/>
    <w:rsid w:val="00E263DE"/>
    <w:rsid w:val="00E26625"/>
    <w:rsid w:val="00E26AE6"/>
    <w:rsid w:val="00E275D9"/>
    <w:rsid w:val="00E300E6"/>
    <w:rsid w:val="00E31751"/>
    <w:rsid w:val="00E31AA3"/>
    <w:rsid w:val="00E31B4B"/>
    <w:rsid w:val="00E321D2"/>
    <w:rsid w:val="00E32950"/>
    <w:rsid w:val="00E332AD"/>
    <w:rsid w:val="00E3383E"/>
    <w:rsid w:val="00E346FC"/>
    <w:rsid w:val="00E3470B"/>
    <w:rsid w:val="00E353A7"/>
    <w:rsid w:val="00E35C71"/>
    <w:rsid w:val="00E36289"/>
    <w:rsid w:val="00E372BC"/>
    <w:rsid w:val="00E37473"/>
    <w:rsid w:val="00E37F2B"/>
    <w:rsid w:val="00E40250"/>
    <w:rsid w:val="00E4046C"/>
    <w:rsid w:val="00E40A2F"/>
    <w:rsid w:val="00E40E44"/>
    <w:rsid w:val="00E41ABF"/>
    <w:rsid w:val="00E41CC8"/>
    <w:rsid w:val="00E424EF"/>
    <w:rsid w:val="00E42538"/>
    <w:rsid w:val="00E42C93"/>
    <w:rsid w:val="00E432E3"/>
    <w:rsid w:val="00E43720"/>
    <w:rsid w:val="00E43B01"/>
    <w:rsid w:val="00E4488A"/>
    <w:rsid w:val="00E44CA1"/>
    <w:rsid w:val="00E44F1E"/>
    <w:rsid w:val="00E45188"/>
    <w:rsid w:val="00E45705"/>
    <w:rsid w:val="00E45B74"/>
    <w:rsid w:val="00E4757E"/>
    <w:rsid w:val="00E50F54"/>
    <w:rsid w:val="00E51459"/>
    <w:rsid w:val="00E520DB"/>
    <w:rsid w:val="00E52275"/>
    <w:rsid w:val="00E532DA"/>
    <w:rsid w:val="00E53D66"/>
    <w:rsid w:val="00E546D1"/>
    <w:rsid w:val="00E54929"/>
    <w:rsid w:val="00E5567D"/>
    <w:rsid w:val="00E56511"/>
    <w:rsid w:val="00E57326"/>
    <w:rsid w:val="00E574FB"/>
    <w:rsid w:val="00E57B48"/>
    <w:rsid w:val="00E6055C"/>
    <w:rsid w:val="00E60691"/>
    <w:rsid w:val="00E6128D"/>
    <w:rsid w:val="00E614B1"/>
    <w:rsid w:val="00E61E53"/>
    <w:rsid w:val="00E62122"/>
    <w:rsid w:val="00E6228B"/>
    <w:rsid w:val="00E637ED"/>
    <w:rsid w:val="00E638AA"/>
    <w:rsid w:val="00E6391D"/>
    <w:rsid w:val="00E64309"/>
    <w:rsid w:val="00E649D4"/>
    <w:rsid w:val="00E6547F"/>
    <w:rsid w:val="00E658CC"/>
    <w:rsid w:val="00E66317"/>
    <w:rsid w:val="00E663A2"/>
    <w:rsid w:val="00E675C9"/>
    <w:rsid w:val="00E703D2"/>
    <w:rsid w:val="00E70415"/>
    <w:rsid w:val="00E70DE8"/>
    <w:rsid w:val="00E71081"/>
    <w:rsid w:val="00E7197C"/>
    <w:rsid w:val="00E71DC3"/>
    <w:rsid w:val="00E71F05"/>
    <w:rsid w:val="00E73509"/>
    <w:rsid w:val="00E73B17"/>
    <w:rsid w:val="00E7457F"/>
    <w:rsid w:val="00E7518B"/>
    <w:rsid w:val="00E75861"/>
    <w:rsid w:val="00E77AA8"/>
    <w:rsid w:val="00E77B4E"/>
    <w:rsid w:val="00E80486"/>
    <w:rsid w:val="00E808EC"/>
    <w:rsid w:val="00E80C85"/>
    <w:rsid w:val="00E80DF4"/>
    <w:rsid w:val="00E81417"/>
    <w:rsid w:val="00E81FD9"/>
    <w:rsid w:val="00E82282"/>
    <w:rsid w:val="00E82AFD"/>
    <w:rsid w:val="00E82DED"/>
    <w:rsid w:val="00E8312D"/>
    <w:rsid w:val="00E83C64"/>
    <w:rsid w:val="00E843FE"/>
    <w:rsid w:val="00E84B53"/>
    <w:rsid w:val="00E85AD9"/>
    <w:rsid w:val="00E86141"/>
    <w:rsid w:val="00E8675F"/>
    <w:rsid w:val="00E86D41"/>
    <w:rsid w:val="00E874B2"/>
    <w:rsid w:val="00E878D4"/>
    <w:rsid w:val="00E878EB"/>
    <w:rsid w:val="00E90097"/>
    <w:rsid w:val="00E90476"/>
    <w:rsid w:val="00E905D7"/>
    <w:rsid w:val="00E90D26"/>
    <w:rsid w:val="00E91029"/>
    <w:rsid w:val="00E914DF"/>
    <w:rsid w:val="00E92724"/>
    <w:rsid w:val="00E928C6"/>
    <w:rsid w:val="00E92DB9"/>
    <w:rsid w:val="00E93C4E"/>
    <w:rsid w:val="00E97B38"/>
    <w:rsid w:val="00E97E0D"/>
    <w:rsid w:val="00E97F10"/>
    <w:rsid w:val="00EA04D6"/>
    <w:rsid w:val="00EA0B91"/>
    <w:rsid w:val="00EA10F5"/>
    <w:rsid w:val="00EA1183"/>
    <w:rsid w:val="00EA1189"/>
    <w:rsid w:val="00EA21F7"/>
    <w:rsid w:val="00EA2477"/>
    <w:rsid w:val="00EA30FE"/>
    <w:rsid w:val="00EA3D47"/>
    <w:rsid w:val="00EA41B0"/>
    <w:rsid w:val="00EA48B6"/>
    <w:rsid w:val="00EA5540"/>
    <w:rsid w:val="00EA5A83"/>
    <w:rsid w:val="00EA627E"/>
    <w:rsid w:val="00EA7A5A"/>
    <w:rsid w:val="00EB0FE3"/>
    <w:rsid w:val="00EB102B"/>
    <w:rsid w:val="00EB1A11"/>
    <w:rsid w:val="00EB1F56"/>
    <w:rsid w:val="00EB1FE8"/>
    <w:rsid w:val="00EB26A0"/>
    <w:rsid w:val="00EB2C81"/>
    <w:rsid w:val="00EB2DF6"/>
    <w:rsid w:val="00EB3359"/>
    <w:rsid w:val="00EB41D9"/>
    <w:rsid w:val="00EB436B"/>
    <w:rsid w:val="00EB4A91"/>
    <w:rsid w:val="00EB6E34"/>
    <w:rsid w:val="00EB740E"/>
    <w:rsid w:val="00EB76E0"/>
    <w:rsid w:val="00EC0095"/>
    <w:rsid w:val="00EC0266"/>
    <w:rsid w:val="00EC09CE"/>
    <w:rsid w:val="00EC1391"/>
    <w:rsid w:val="00EC1581"/>
    <w:rsid w:val="00EC21B7"/>
    <w:rsid w:val="00EC3F6D"/>
    <w:rsid w:val="00EC4424"/>
    <w:rsid w:val="00EC5E88"/>
    <w:rsid w:val="00EC6063"/>
    <w:rsid w:val="00EC6F4A"/>
    <w:rsid w:val="00EC7A3E"/>
    <w:rsid w:val="00ED1487"/>
    <w:rsid w:val="00ED2018"/>
    <w:rsid w:val="00ED2212"/>
    <w:rsid w:val="00ED35DB"/>
    <w:rsid w:val="00ED36FD"/>
    <w:rsid w:val="00ED3EFC"/>
    <w:rsid w:val="00ED3F1A"/>
    <w:rsid w:val="00ED4D0C"/>
    <w:rsid w:val="00ED5304"/>
    <w:rsid w:val="00ED5640"/>
    <w:rsid w:val="00ED7150"/>
    <w:rsid w:val="00ED7785"/>
    <w:rsid w:val="00EE07E4"/>
    <w:rsid w:val="00EE0838"/>
    <w:rsid w:val="00EE0CCA"/>
    <w:rsid w:val="00EE0CEA"/>
    <w:rsid w:val="00EE1074"/>
    <w:rsid w:val="00EE15D5"/>
    <w:rsid w:val="00EE1A40"/>
    <w:rsid w:val="00EE1A47"/>
    <w:rsid w:val="00EE2611"/>
    <w:rsid w:val="00EE2868"/>
    <w:rsid w:val="00EE2DDB"/>
    <w:rsid w:val="00EE36F9"/>
    <w:rsid w:val="00EE4039"/>
    <w:rsid w:val="00EE4055"/>
    <w:rsid w:val="00EE4A2A"/>
    <w:rsid w:val="00EE50E6"/>
    <w:rsid w:val="00EE5270"/>
    <w:rsid w:val="00EE57F7"/>
    <w:rsid w:val="00EE5972"/>
    <w:rsid w:val="00EE5E10"/>
    <w:rsid w:val="00EE6CF4"/>
    <w:rsid w:val="00EE75E6"/>
    <w:rsid w:val="00EE789D"/>
    <w:rsid w:val="00EF066E"/>
    <w:rsid w:val="00EF11EA"/>
    <w:rsid w:val="00EF13EB"/>
    <w:rsid w:val="00EF153D"/>
    <w:rsid w:val="00EF1EF7"/>
    <w:rsid w:val="00EF1F67"/>
    <w:rsid w:val="00EF274C"/>
    <w:rsid w:val="00EF3D84"/>
    <w:rsid w:val="00EF698E"/>
    <w:rsid w:val="00EF7B34"/>
    <w:rsid w:val="00F00D69"/>
    <w:rsid w:val="00F01A57"/>
    <w:rsid w:val="00F0430E"/>
    <w:rsid w:val="00F049CC"/>
    <w:rsid w:val="00F060BE"/>
    <w:rsid w:val="00F0617C"/>
    <w:rsid w:val="00F062A5"/>
    <w:rsid w:val="00F06734"/>
    <w:rsid w:val="00F069D4"/>
    <w:rsid w:val="00F06C16"/>
    <w:rsid w:val="00F06CFB"/>
    <w:rsid w:val="00F06DEC"/>
    <w:rsid w:val="00F078D4"/>
    <w:rsid w:val="00F07B66"/>
    <w:rsid w:val="00F1041E"/>
    <w:rsid w:val="00F1128E"/>
    <w:rsid w:val="00F117EB"/>
    <w:rsid w:val="00F11860"/>
    <w:rsid w:val="00F123C6"/>
    <w:rsid w:val="00F1370F"/>
    <w:rsid w:val="00F142CB"/>
    <w:rsid w:val="00F14CA5"/>
    <w:rsid w:val="00F158AB"/>
    <w:rsid w:val="00F158B1"/>
    <w:rsid w:val="00F162A7"/>
    <w:rsid w:val="00F177E2"/>
    <w:rsid w:val="00F20243"/>
    <w:rsid w:val="00F21652"/>
    <w:rsid w:val="00F22371"/>
    <w:rsid w:val="00F224DB"/>
    <w:rsid w:val="00F228DD"/>
    <w:rsid w:val="00F22FCD"/>
    <w:rsid w:val="00F233A0"/>
    <w:rsid w:val="00F233C2"/>
    <w:rsid w:val="00F233E7"/>
    <w:rsid w:val="00F2371F"/>
    <w:rsid w:val="00F2541A"/>
    <w:rsid w:val="00F254F8"/>
    <w:rsid w:val="00F25C6F"/>
    <w:rsid w:val="00F2622F"/>
    <w:rsid w:val="00F26798"/>
    <w:rsid w:val="00F26D0C"/>
    <w:rsid w:val="00F3070C"/>
    <w:rsid w:val="00F30946"/>
    <w:rsid w:val="00F31172"/>
    <w:rsid w:val="00F3171E"/>
    <w:rsid w:val="00F318D0"/>
    <w:rsid w:val="00F32C41"/>
    <w:rsid w:val="00F335F6"/>
    <w:rsid w:val="00F33727"/>
    <w:rsid w:val="00F34E66"/>
    <w:rsid w:val="00F3517F"/>
    <w:rsid w:val="00F36221"/>
    <w:rsid w:val="00F409AC"/>
    <w:rsid w:val="00F41092"/>
    <w:rsid w:val="00F41573"/>
    <w:rsid w:val="00F42B68"/>
    <w:rsid w:val="00F42E34"/>
    <w:rsid w:val="00F43702"/>
    <w:rsid w:val="00F4372F"/>
    <w:rsid w:val="00F4416F"/>
    <w:rsid w:val="00F44825"/>
    <w:rsid w:val="00F4498F"/>
    <w:rsid w:val="00F44C4B"/>
    <w:rsid w:val="00F44D6B"/>
    <w:rsid w:val="00F45C83"/>
    <w:rsid w:val="00F45CA5"/>
    <w:rsid w:val="00F45DE3"/>
    <w:rsid w:val="00F462F0"/>
    <w:rsid w:val="00F46599"/>
    <w:rsid w:val="00F46C23"/>
    <w:rsid w:val="00F46FB6"/>
    <w:rsid w:val="00F47046"/>
    <w:rsid w:val="00F47110"/>
    <w:rsid w:val="00F4744D"/>
    <w:rsid w:val="00F47AF4"/>
    <w:rsid w:val="00F47F7E"/>
    <w:rsid w:val="00F505DE"/>
    <w:rsid w:val="00F5103B"/>
    <w:rsid w:val="00F510A1"/>
    <w:rsid w:val="00F5203F"/>
    <w:rsid w:val="00F521B3"/>
    <w:rsid w:val="00F52215"/>
    <w:rsid w:val="00F529A0"/>
    <w:rsid w:val="00F52C4E"/>
    <w:rsid w:val="00F5300B"/>
    <w:rsid w:val="00F531FD"/>
    <w:rsid w:val="00F532B5"/>
    <w:rsid w:val="00F537C3"/>
    <w:rsid w:val="00F539A9"/>
    <w:rsid w:val="00F53F2D"/>
    <w:rsid w:val="00F547FA"/>
    <w:rsid w:val="00F548A1"/>
    <w:rsid w:val="00F5502E"/>
    <w:rsid w:val="00F57007"/>
    <w:rsid w:val="00F57B2B"/>
    <w:rsid w:val="00F60D17"/>
    <w:rsid w:val="00F61475"/>
    <w:rsid w:val="00F62135"/>
    <w:rsid w:val="00F631BC"/>
    <w:rsid w:val="00F633EC"/>
    <w:rsid w:val="00F637C9"/>
    <w:rsid w:val="00F65341"/>
    <w:rsid w:val="00F67215"/>
    <w:rsid w:val="00F67A89"/>
    <w:rsid w:val="00F7013D"/>
    <w:rsid w:val="00F7017E"/>
    <w:rsid w:val="00F70BD2"/>
    <w:rsid w:val="00F70BF7"/>
    <w:rsid w:val="00F71395"/>
    <w:rsid w:val="00F71C64"/>
    <w:rsid w:val="00F71EFC"/>
    <w:rsid w:val="00F723EB"/>
    <w:rsid w:val="00F72A92"/>
    <w:rsid w:val="00F72CEB"/>
    <w:rsid w:val="00F73122"/>
    <w:rsid w:val="00F73781"/>
    <w:rsid w:val="00F73883"/>
    <w:rsid w:val="00F74B05"/>
    <w:rsid w:val="00F756AB"/>
    <w:rsid w:val="00F75AAF"/>
    <w:rsid w:val="00F773C3"/>
    <w:rsid w:val="00F77612"/>
    <w:rsid w:val="00F80FE4"/>
    <w:rsid w:val="00F81498"/>
    <w:rsid w:val="00F836CA"/>
    <w:rsid w:val="00F8371C"/>
    <w:rsid w:val="00F83E0C"/>
    <w:rsid w:val="00F844B3"/>
    <w:rsid w:val="00F862A6"/>
    <w:rsid w:val="00F86904"/>
    <w:rsid w:val="00F87521"/>
    <w:rsid w:val="00F87787"/>
    <w:rsid w:val="00F90115"/>
    <w:rsid w:val="00F901D7"/>
    <w:rsid w:val="00F90723"/>
    <w:rsid w:val="00F91FE0"/>
    <w:rsid w:val="00F92885"/>
    <w:rsid w:val="00F934DC"/>
    <w:rsid w:val="00F936A9"/>
    <w:rsid w:val="00F939C4"/>
    <w:rsid w:val="00F93EDA"/>
    <w:rsid w:val="00F94FA2"/>
    <w:rsid w:val="00F95371"/>
    <w:rsid w:val="00F97CDB"/>
    <w:rsid w:val="00FA0427"/>
    <w:rsid w:val="00FA0678"/>
    <w:rsid w:val="00FA0721"/>
    <w:rsid w:val="00FA0783"/>
    <w:rsid w:val="00FA1107"/>
    <w:rsid w:val="00FA28EE"/>
    <w:rsid w:val="00FA2C02"/>
    <w:rsid w:val="00FA2DEE"/>
    <w:rsid w:val="00FA42CD"/>
    <w:rsid w:val="00FA4D4F"/>
    <w:rsid w:val="00FA57BE"/>
    <w:rsid w:val="00FA5B58"/>
    <w:rsid w:val="00FA5DB8"/>
    <w:rsid w:val="00FA63EE"/>
    <w:rsid w:val="00FA6AE8"/>
    <w:rsid w:val="00FA73C8"/>
    <w:rsid w:val="00FB0699"/>
    <w:rsid w:val="00FB1068"/>
    <w:rsid w:val="00FB12F0"/>
    <w:rsid w:val="00FB40CB"/>
    <w:rsid w:val="00FB4C85"/>
    <w:rsid w:val="00FB792F"/>
    <w:rsid w:val="00FB7E6C"/>
    <w:rsid w:val="00FC0495"/>
    <w:rsid w:val="00FC0627"/>
    <w:rsid w:val="00FC1940"/>
    <w:rsid w:val="00FC1C52"/>
    <w:rsid w:val="00FC2264"/>
    <w:rsid w:val="00FC29A5"/>
    <w:rsid w:val="00FC2BC1"/>
    <w:rsid w:val="00FC4427"/>
    <w:rsid w:val="00FC5675"/>
    <w:rsid w:val="00FC59C2"/>
    <w:rsid w:val="00FC5E35"/>
    <w:rsid w:val="00FC603E"/>
    <w:rsid w:val="00FC6044"/>
    <w:rsid w:val="00FC72E8"/>
    <w:rsid w:val="00FC7408"/>
    <w:rsid w:val="00FC7951"/>
    <w:rsid w:val="00FC7B62"/>
    <w:rsid w:val="00FC7BBB"/>
    <w:rsid w:val="00FC7CD7"/>
    <w:rsid w:val="00FD1279"/>
    <w:rsid w:val="00FD1B26"/>
    <w:rsid w:val="00FD2BC0"/>
    <w:rsid w:val="00FD4A20"/>
    <w:rsid w:val="00FD6180"/>
    <w:rsid w:val="00FD61A6"/>
    <w:rsid w:val="00FE0997"/>
    <w:rsid w:val="00FE1A5D"/>
    <w:rsid w:val="00FE1A81"/>
    <w:rsid w:val="00FE28BA"/>
    <w:rsid w:val="00FE2BDC"/>
    <w:rsid w:val="00FE3302"/>
    <w:rsid w:val="00FE5514"/>
    <w:rsid w:val="00FE606B"/>
    <w:rsid w:val="00FE725E"/>
    <w:rsid w:val="00FF0A96"/>
    <w:rsid w:val="00FF0B4F"/>
    <w:rsid w:val="00FF128F"/>
    <w:rsid w:val="00FF15A6"/>
    <w:rsid w:val="00FF1DAE"/>
    <w:rsid w:val="00FF225F"/>
    <w:rsid w:val="00FF26EE"/>
    <w:rsid w:val="00FF3665"/>
    <w:rsid w:val="00FF4A28"/>
    <w:rsid w:val="00FF541C"/>
    <w:rsid w:val="00FF57AE"/>
    <w:rsid w:val="00FF5BF6"/>
    <w:rsid w:val="00FF5D6D"/>
    <w:rsid w:val="00FF62DF"/>
    <w:rsid w:val="00FF6A0C"/>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3C3"/>
  </w:style>
  <w:style w:type="paragraph" w:styleId="Heading1">
    <w:name w:val="heading 1"/>
    <w:aliases w:val="h1,H1,app heading 1,l1,Huvudrubrik,h11,h12,h13,h14,h15,h16,Heading 1_a,Heading 1 (NN),Titolo Sezione,Head 1 (Chapter heading),Titre§,Section Head,Prophead level 1,Prophead 1,Section heading,Forward,H11,H12,H13,H111,H14,H112,H15,H16,H17,Alt+1"/>
    <w:basedOn w:val="Normal"/>
    <w:next w:val="Normal"/>
    <w:link w:val="Heading1Char"/>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Head2A,Break before,UNDERRUBRIK 1-2,level 2,Heading Two,Prophead 2,headi,heading2,h21,h22,21,Titolo Sottosezione,Head 2,l2,TitreProp,Header 2,ITT t2,PA Major Section,Livello 2,R2,H21,Heading 2 Hidden,Head1,(1.1,1.2,1.3 etc),Œ?©_o‚µ 2"/>
    <w:basedOn w:val="Normal"/>
    <w:next w:val="Normal"/>
    <w:link w:val="Heading2Char"/>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SimSun" w:hAnsi="Times New Roman" w:cs="Times New Roman"/>
      <w:b/>
      <w:bCs/>
      <w:sz w:val="24"/>
      <w:lang w:val="x-none"/>
    </w:rPr>
  </w:style>
  <w:style w:type="paragraph" w:styleId="Heading3">
    <w:name w:val="heading 3"/>
    <w:aliases w:val="H3,h3,H31,h31,h32,THeading 3,Titre 3,Org Heading 1,Alt+3,Alt+31,Alt+32,Alt+33,Alt+311,Alt+321,Alt+34,Alt+35,Alt+36,Alt+37,Alt+38,Alt+39,Alt+310,Alt+312,Alt+322,Alt+313,Alt+314,Title3,3,GS_3,0H,bullet,b,3 bullet,SECOND,Second,l3,Übers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Heading 4 Char1,Heading 4 Char Char,0.1.1.1 Titre 4 + Left:  0&quot;,First line:  0&quot;,E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H5,H51,Appendix A to X,Heading 5   Appendix A to X,5 sub-bullet,sb,4,Indent,h51,heading 51,Heading51,h52,h53,Titre 5,DO NOT USE_h5,Alt+5,Alt+51,Alt+52,Alt+53,Alt+511,Alt+521,Alt+54,Alt+512,Alt+522,Alt+55,Alt+513,Alt+523,Alt+531"/>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H61,TOC header,sub-dash,sd,5,T1,Heading6,h61,h62,Titre 6,Alt+6,Appendix"/>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aliases w:val="Bulleted list,L7,st,SDL title,h7,Alt+7,Alt+71,Alt+72,Alt+73,Alt+74,Alt+75,Alt+76,Alt+77,Alt+78,Alt+79,Alt+710,Alt+711,Alt+712,Alt+713"/>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aliases w:val="Alt+8,Alt+81,Alt+82,Alt+83,Alt+84,Alt+85,Alt+86,Alt+87,Alt+88,Alt+89,Alt+810,Alt+811,Alt+812,Alt+813,Legal Level 1.1.1.,Center Bold,Table Heading,Table"/>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Alt+9,Titre 10"/>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Section Head Char"/>
    <w:basedOn w:val="DefaultParagraphFont"/>
    <w:link w:val="Heading1"/>
    <w:uiPriority w:val="9"/>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Head2A Char,Break before Char,UNDERRUBRIK 1-2 Char,level 2 Char,Heading Two Char,Prophead 2 Char,headi Char,heading2 Char,h21 Char,h22 Char,21 Char,Titolo Sottosezione Char,Head 2 Char,l2 Char,TitreProp Char,Header 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H31 Char,h31 Char,h32 Char,THeading 3 Char,Titre 3 Char,Org Heading 1 Char,Alt+3 Char,Alt+31 Char,Alt+32 Char,Alt+33 Char,Alt+311 Char,Alt+321 Char,Alt+34 Char,Alt+35 Char,Alt+36 Char,Alt+37 Char,Alt+38 Char,Alt+39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H5 Char,H51 Char,Appendix A to X Char,Heading 5   Appendix A to X Char,5 sub-bullet Char,sb Char,4 Char,Indent Char,h51 Char,heading 51 Char,Heading51 Char,h52 Char,h53 Char,Titre 5 Char,DO NOT USE_h5 Char,Alt+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H61 Char,TOC header Char,sub-dash Char,sd Char,5 Char,T1 Char,Heading6 Char,h61 Char,h62 Char,Titre 6 Char,Alt+6 Char,Appendix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Alt+9 Char,Titre 10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5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SimSun"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 w:type="paragraph" w:customStyle="1" w:styleId="Guidance">
    <w:name w:val="Guidance"/>
    <w:basedOn w:val="Normal"/>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1FA63-A13D-4B58-810E-43C75123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14274</TotalTime>
  <Pages>6</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Webb3</cp:lastModifiedBy>
  <cp:revision>5013</cp:revision>
  <dcterms:created xsi:type="dcterms:W3CDTF">2022-04-25T09:41:00Z</dcterms:created>
  <dcterms:modified xsi:type="dcterms:W3CDTF">2024-02-13T09:38:00Z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(3)OPwH+DU1h8DbaWSWwHMlppkvZOvr1lrHZIm3UhkLB8OyYZ0W1EIynmd2nSrGnuZaBDtJFpgS
DNidCKt/Al70hFCShVhFURdZ9udw6+0bXc9U3lp+4bat+6n57tWTttqO/tWZHOi8CNeqfTcv
vdlOycU2waqL/xivdjwNwtmAgt2vMAV+d6vhVof2DOxJauCKEMJXRSLzbOkkGHFFS6DWGsSS
D0AorAkKx+ltWUJ6DG</vt:lpwstr>
  </property>
  <property fmtid="{D5CDD505-2E9C-101B-9397-08002B2CF9AE}" pid="3" name="_2015_ms_pID_7253431">
    <vt:lpwstr>JHMPTQSRFcLKhJE9keOO09su5C4LUISZ91qtkvt5AdHt/BmZ1jIXMj
h+U42bo8jrRG0o56DsOGchnatJbgglhUT1YGsogIT9zABKxyoQ6ERb+/mTsZsXiqljCNTbC2
Dk/acgwEIaFQJUNbqlmort6tv1KYNF4tj3RWblIXDBu9CVoB9rdhOWKKge5s/Zc+6ieAZ3Xr
4NcUNQE+/m1hOn2wIJ8jrVU4I+NgGhWcPBPf</vt:lpwstr>
  </property>
  <property fmtid="{D5CDD505-2E9C-101B-9397-08002B2CF9AE}" pid="4" name="_2015_ms_pID_7253432">
    <vt:lpwstr>vT4PXL3W2EWD45nWCkd72UU=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1695108279</vt:lpwstr>
  </property>
</Properties>
</file>