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D130B" w14:textId="4B5BC701" w:rsidR="00351F93" w:rsidRPr="00A62D6F" w:rsidRDefault="00351F93" w:rsidP="00351F93">
      <w:pPr>
        <w:tabs>
          <w:tab w:val="right" w:pos="9216"/>
        </w:tabs>
        <w:spacing w:after="0"/>
        <w:rPr>
          <w:b/>
          <w:kern w:val="2"/>
          <w:sz w:val="22"/>
          <w:lang w:eastAsia="zh-CN"/>
        </w:rPr>
      </w:pPr>
      <w:r w:rsidRPr="00A62D6F">
        <w:rPr>
          <w:b/>
          <w:noProof/>
          <w:kern w:val="2"/>
          <w:sz w:val="22"/>
          <w:lang w:val="en-US" w:eastAsia="zh-CN"/>
        </w:rPr>
        <mc:AlternateContent>
          <mc:Choice Requires="wps">
            <w:drawing>
              <wp:anchor distT="0" distB="0" distL="114300" distR="114300" simplePos="0" relativeHeight="251659264" behindDoc="0" locked="1" layoutInCell="1" allowOverlap="1" wp14:anchorId="016B4341" wp14:editId="0AFFBEE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C93CE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62D6F">
        <w:rPr>
          <w:b/>
          <w:kern w:val="2"/>
          <w:sz w:val="22"/>
          <w:lang w:eastAsia="zh-CN"/>
        </w:rPr>
        <w:t>3GPP TSG</w:t>
      </w:r>
      <w:r w:rsidRPr="00A62D6F">
        <w:rPr>
          <w:rFonts w:hint="eastAsia"/>
          <w:b/>
          <w:kern w:val="2"/>
          <w:sz w:val="22"/>
          <w:lang w:eastAsia="zh-CN"/>
        </w:rPr>
        <w:t>-</w:t>
      </w:r>
      <w:r w:rsidRPr="00A62D6F">
        <w:rPr>
          <w:b/>
          <w:kern w:val="2"/>
          <w:sz w:val="22"/>
          <w:lang w:eastAsia="zh-CN"/>
        </w:rPr>
        <w:t>RAN WG1 Meeting #116</w:t>
      </w:r>
      <w:r w:rsidRPr="00A62D6F">
        <w:rPr>
          <w:b/>
          <w:kern w:val="2"/>
          <w:sz w:val="22"/>
          <w:lang w:eastAsia="zh-CN"/>
        </w:rPr>
        <w:tab/>
      </w:r>
      <w:bookmarkStart w:id="0" w:name="OLE_LINK124"/>
      <w:r>
        <w:rPr>
          <w:b/>
          <w:kern w:val="2"/>
          <w:sz w:val="22"/>
          <w:lang w:eastAsia="zh-CN"/>
        </w:rPr>
        <w:t xml:space="preserve"> </w:t>
      </w:r>
      <w:r w:rsidRPr="00A62D6F">
        <w:rPr>
          <w:b/>
          <w:kern w:val="2"/>
          <w:sz w:val="22"/>
          <w:lang w:eastAsia="zh-CN"/>
        </w:rPr>
        <w:t>R1-24</w:t>
      </w:r>
      <w:r>
        <w:rPr>
          <w:b/>
          <w:kern w:val="2"/>
          <w:sz w:val="22"/>
          <w:lang w:eastAsia="zh-CN"/>
        </w:rPr>
        <w:t>0012</w:t>
      </w:r>
      <w:r w:rsidR="00060921">
        <w:rPr>
          <w:b/>
          <w:kern w:val="2"/>
          <w:sz w:val="22"/>
          <w:lang w:eastAsia="zh-CN"/>
        </w:rPr>
        <w:t>6</w:t>
      </w:r>
    </w:p>
    <w:p w14:paraId="5DE05E97" w14:textId="77777777" w:rsidR="00351F93" w:rsidRPr="00A62D6F" w:rsidRDefault="00351F93" w:rsidP="00351F93">
      <w:pPr>
        <w:tabs>
          <w:tab w:val="right" w:pos="9216"/>
        </w:tabs>
        <w:spacing w:afterLines="50" w:after="120"/>
        <w:rPr>
          <w:b/>
          <w:kern w:val="2"/>
          <w:sz w:val="22"/>
          <w:lang w:eastAsia="zh-CN"/>
        </w:rPr>
      </w:pPr>
      <w:r w:rsidRPr="00A62D6F">
        <w:rPr>
          <w:b/>
          <w:kern w:val="2"/>
          <w:sz w:val="22"/>
          <w:lang w:eastAsia="zh-CN"/>
        </w:rPr>
        <w:t xml:space="preserve">Athens, Greece, </w:t>
      </w:r>
      <w:bookmarkEnd w:id="0"/>
      <w:r w:rsidRPr="00A62D6F">
        <w:rPr>
          <w:b/>
          <w:kern w:val="2"/>
          <w:sz w:val="22"/>
          <w:lang w:eastAsia="zh-CN"/>
        </w:rPr>
        <w:t>26 February – 1 March, 2024</w:t>
      </w:r>
    </w:p>
    <w:p w14:paraId="0399BFA5" w14:textId="77777777" w:rsidR="00351F93" w:rsidRPr="00CF195E" w:rsidRDefault="00351F93" w:rsidP="00351F93">
      <w:pPr>
        <w:pBdr>
          <w:top w:val="single" w:sz="4" w:space="1" w:color="auto"/>
        </w:pBdr>
        <w:spacing w:after="0"/>
        <w:rPr>
          <w:b/>
          <w:kern w:val="2"/>
          <w:sz w:val="16"/>
          <w:szCs w:val="16"/>
          <w:lang w:eastAsia="zh-CN"/>
        </w:rPr>
      </w:pPr>
    </w:p>
    <w:p w14:paraId="3C59C8ED" w14:textId="6FAE791D" w:rsidR="00351F93" w:rsidRPr="00A62D6F" w:rsidRDefault="00351F93" w:rsidP="00351F93">
      <w:pPr>
        <w:spacing w:after="60"/>
        <w:ind w:left="1555" w:hanging="1555"/>
        <w:rPr>
          <w:b/>
          <w:kern w:val="2"/>
          <w:sz w:val="22"/>
          <w:lang w:eastAsia="zh-CN"/>
        </w:rPr>
      </w:pPr>
      <w:r w:rsidRPr="00A62D6F">
        <w:rPr>
          <w:b/>
          <w:kern w:val="2"/>
          <w:sz w:val="22"/>
          <w:lang w:eastAsia="zh-CN"/>
        </w:rPr>
        <w:t>Agenda Item:</w:t>
      </w:r>
      <w:r w:rsidRPr="00A62D6F">
        <w:rPr>
          <w:b/>
          <w:kern w:val="2"/>
          <w:sz w:val="22"/>
          <w:lang w:eastAsia="zh-CN"/>
        </w:rPr>
        <w:tab/>
      </w:r>
      <w:r>
        <w:rPr>
          <w:b/>
          <w:kern w:val="2"/>
          <w:sz w:val="22"/>
          <w:lang w:eastAsia="zh-CN"/>
        </w:rPr>
        <w:t>9.</w:t>
      </w:r>
      <w:r w:rsidRPr="00A62D6F">
        <w:rPr>
          <w:b/>
          <w:kern w:val="2"/>
          <w:sz w:val="22"/>
          <w:lang w:eastAsia="zh-CN"/>
        </w:rPr>
        <w:t>7.</w:t>
      </w:r>
      <w:r w:rsidR="00D75BDB">
        <w:rPr>
          <w:b/>
          <w:kern w:val="2"/>
          <w:sz w:val="22"/>
          <w:lang w:eastAsia="zh-CN"/>
        </w:rPr>
        <w:t>1</w:t>
      </w:r>
    </w:p>
    <w:p w14:paraId="5B7DF779" w14:textId="1369511D" w:rsidR="00351F93" w:rsidRPr="00A62D6F" w:rsidRDefault="00351F93" w:rsidP="00351F93">
      <w:pPr>
        <w:spacing w:after="60"/>
        <w:ind w:left="1555" w:hanging="1555"/>
        <w:rPr>
          <w:b/>
          <w:kern w:val="2"/>
          <w:sz w:val="22"/>
          <w:lang w:eastAsia="zh-CN"/>
        </w:rPr>
      </w:pPr>
      <w:r w:rsidRPr="00A62D6F">
        <w:rPr>
          <w:b/>
          <w:kern w:val="2"/>
          <w:sz w:val="22"/>
          <w:lang w:eastAsia="zh-CN"/>
        </w:rPr>
        <w:t>Source:</w:t>
      </w:r>
      <w:r w:rsidRPr="00A62D6F">
        <w:rPr>
          <w:b/>
          <w:kern w:val="2"/>
          <w:sz w:val="22"/>
          <w:lang w:eastAsia="zh-CN"/>
        </w:rPr>
        <w:tab/>
        <w:t>Huawei, HiSilicon</w:t>
      </w:r>
    </w:p>
    <w:p w14:paraId="0A8BD2D3" w14:textId="18627EA8" w:rsidR="00351F93" w:rsidRPr="00A62D6F" w:rsidRDefault="00351F93" w:rsidP="00351F93">
      <w:pPr>
        <w:spacing w:after="60"/>
        <w:ind w:left="1555" w:hanging="1555"/>
        <w:rPr>
          <w:b/>
          <w:kern w:val="2"/>
          <w:sz w:val="22"/>
          <w:lang w:eastAsia="zh-CN"/>
        </w:rPr>
      </w:pPr>
      <w:r w:rsidRPr="00A62D6F">
        <w:rPr>
          <w:b/>
          <w:kern w:val="2"/>
          <w:sz w:val="22"/>
          <w:lang w:eastAsia="zh-CN"/>
        </w:rPr>
        <w:t>Title:</w:t>
      </w:r>
      <w:r w:rsidRPr="00A62D6F">
        <w:rPr>
          <w:b/>
          <w:kern w:val="2"/>
          <w:sz w:val="22"/>
          <w:lang w:eastAsia="zh-CN"/>
        </w:rPr>
        <w:tab/>
      </w:r>
      <w:r w:rsidR="00D75BDB" w:rsidRPr="00D75BDB">
        <w:rPr>
          <w:b/>
          <w:kern w:val="2"/>
          <w:sz w:val="22"/>
          <w:lang w:eastAsia="zh-CN"/>
        </w:rPr>
        <w:t>Deployment scenarios for ISAC channel model</w:t>
      </w:r>
      <w:r w:rsidRPr="000B58D4" w:rsidDel="000B58D4">
        <w:rPr>
          <w:b/>
          <w:kern w:val="2"/>
          <w:sz w:val="22"/>
          <w:lang w:eastAsia="zh-CN"/>
        </w:rPr>
        <w:t xml:space="preserve"> </w:t>
      </w:r>
    </w:p>
    <w:p w14:paraId="3123916A" w14:textId="77777777" w:rsidR="00351F93" w:rsidRPr="00A62D6F" w:rsidRDefault="00351F93" w:rsidP="00351F93">
      <w:pPr>
        <w:spacing w:after="60"/>
        <w:ind w:left="1555" w:hanging="1555"/>
        <w:rPr>
          <w:b/>
          <w:kern w:val="2"/>
          <w:sz w:val="22"/>
          <w:lang w:eastAsia="zh-CN"/>
        </w:rPr>
      </w:pPr>
      <w:r w:rsidRPr="00A62D6F">
        <w:rPr>
          <w:b/>
          <w:kern w:val="2"/>
          <w:sz w:val="22"/>
          <w:lang w:eastAsia="zh-CN"/>
        </w:rPr>
        <w:t>Document for:</w:t>
      </w:r>
      <w:r w:rsidRPr="00A62D6F">
        <w:rPr>
          <w:b/>
          <w:kern w:val="2"/>
          <w:sz w:val="22"/>
          <w:lang w:eastAsia="zh-CN"/>
        </w:rPr>
        <w:tab/>
        <w:t>Discussion and Decision</w:t>
      </w:r>
    </w:p>
    <w:p w14:paraId="3C8E6227" w14:textId="77777777" w:rsidR="00351F93" w:rsidRPr="00CF195E" w:rsidRDefault="00351F93" w:rsidP="00351F93">
      <w:pPr>
        <w:pBdr>
          <w:bottom w:val="single" w:sz="4" w:space="1" w:color="auto"/>
        </w:pBdr>
        <w:spacing w:after="0"/>
        <w:rPr>
          <w:b/>
          <w:kern w:val="2"/>
          <w:sz w:val="16"/>
          <w:szCs w:val="16"/>
          <w:lang w:eastAsia="zh-CN"/>
        </w:rPr>
      </w:pPr>
    </w:p>
    <w:p w14:paraId="3D58596B" w14:textId="77777777" w:rsidR="00351F93" w:rsidRPr="00975C70" w:rsidRDefault="00351F93" w:rsidP="00351F93">
      <w:pPr>
        <w:pStyle w:val="Heading1"/>
        <w:keepLines w:val="0"/>
        <w:pBdr>
          <w:top w:val="none" w:sz="0" w:space="0" w:color="auto"/>
        </w:pBdr>
        <w:autoSpaceDE w:val="0"/>
        <w:autoSpaceDN w:val="0"/>
        <w:adjustRightInd w:val="0"/>
        <w:snapToGrid w:val="0"/>
        <w:spacing w:before="120" w:after="120"/>
        <w:rPr>
          <w:rFonts w:ascii="Times New Roman" w:hAnsi="Times New Roman"/>
          <w:sz w:val="28"/>
          <w:szCs w:val="28"/>
        </w:rPr>
      </w:pPr>
      <w:bookmarkStart w:id="1" w:name="_Ref124589705"/>
      <w:bookmarkStart w:id="2" w:name="_Ref129681862"/>
      <w:r w:rsidRPr="00975C70">
        <w:rPr>
          <w:rFonts w:ascii="Times New Roman" w:hAnsi="Times New Roman"/>
          <w:sz w:val="28"/>
          <w:szCs w:val="28"/>
        </w:rPr>
        <w:t>Introduction</w:t>
      </w:r>
      <w:bookmarkEnd w:id="1"/>
      <w:bookmarkEnd w:id="2"/>
    </w:p>
    <w:p w14:paraId="2B158C7C" w14:textId="5155BE8E" w:rsidR="00904EBD" w:rsidRPr="00600C0D" w:rsidRDefault="00904EBD" w:rsidP="00904EBD">
      <w:pPr>
        <w:adjustRightInd w:val="0"/>
        <w:snapToGrid w:val="0"/>
        <w:spacing w:before="180" w:after="120"/>
        <w:jc w:val="both"/>
        <w:rPr>
          <w:rFonts w:eastAsia="SimSun"/>
          <w:lang w:val="en-US" w:eastAsia="zh-CN"/>
        </w:rPr>
      </w:pPr>
      <w:r>
        <w:rPr>
          <w:rFonts w:eastAsia="SimSun" w:hint="eastAsia"/>
          <w:lang w:eastAsia="zh-CN"/>
        </w:rPr>
        <w:t>I</w:t>
      </w:r>
      <w:r>
        <w:rPr>
          <w:rFonts w:eastAsia="SimSun"/>
          <w:lang w:eastAsia="zh-CN"/>
        </w:rPr>
        <w:t>n RAN #102 meeting,</w:t>
      </w:r>
      <w:r w:rsidR="0019484C">
        <w:rPr>
          <w:rFonts w:eastAsia="SimSun" w:hint="eastAsia"/>
          <w:lang w:eastAsia="zh-CN"/>
        </w:rPr>
        <w:t xml:space="preserve"> </w:t>
      </w:r>
      <w:r w:rsidR="0019484C">
        <w:rPr>
          <w:rFonts w:eastAsia="SimSun"/>
          <w:lang w:eastAsia="zh-CN"/>
        </w:rPr>
        <w:t>a study item on</w:t>
      </w:r>
      <w:r w:rsidR="00197022">
        <w:rPr>
          <w:rFonts w:eastAsia="SimSun"/>
          <w:lang w:eastAsia="zh-CN"/>
        </w:rPr>
        <w:t xml:space="preserve"> </w:t>
      </w:r>
      <w:r>
        <w:rPr>
          <w:rFonts w:eastAsia="SimSun"/>
          <w:lang w:eastAsia="zh-CN"/>
        </w:rPr>
        <w:t>channel modelling</w:t>
      </w:r>
      <w:r w:rsidR="00197022">
        <w:rPr>
          <w:rFonts w:eastAsia="SimSun"/>
          <w:lang w:eastAsia="zh-CN"/>
        </w:rPr>
        <w:t xml:space="preserve"> </w:t>
      </w:r>
      <w:r w:rsidR="00197022" w:rsidRPr="00D20785">
        <w:rPr>
          <w:rFonts w:eastAsia="SimSun"/>
          <w:lang w:eastAsia="zh-CN"/>
        </w:rPr>
        <w:t xml:space="preserve">for </w:t>
      </w:r>
      <w:r w:rsidR="00197022" w:rsidRPr="00197022">
        <w:rPr>
          <w:rFonts w:eastAsia="SimSun"/>
          <w:lang w:eastAsia="zh-CN"/>
        </w:rPr>
        <w:t xml:space="preserve">Integrated Sensing And Communication </w:t>
      </w:r>
      <w:r w:rsidR="00197022">
        <w:rPr>
          <w:rFonts w:eastAsia="SimSun"/>
          <w:lang w:eastAsia="zh-CN"/>
        </w:rPr>
        <w:t>(</w:t>
      </w:r>
      <w:r w:rsidR="00197022" w:rsidRPr="00D20785">
        <w:rPr>
          <w:rFonts w:eastAsia="SimSun"/>
          <w:lang w:eastAsia="zh-CN"/>
        </w:rPr>
        <w:t>ISAC</w:t>
      </w:r>
      <w:r w:rsidR="00197022">
        <w:rPr>
          <w:rFonts w:eastAsia="SimSun"/>
          <w:lang w:eastAsia="zh-CN"/>
        </w:rPr>
        <w:t xml:space="preserve">) </w:t>
      </w:r>
      <w:r w:rsidR="00F00E91">
        <w:rPr>
          <w:rFonts w:eastAsia="SimSun"/>
          <w:lang w:eastAsia="zh-CN"/>
        </w:rPr>
        <w:t>is</w:t>
      </w:r>
      <w:r>
        <w:rPr>
          <w:rFonts w:eastAsia="SimSun"/>
          <w:lang w:eastAsia="zh-CN"/>
        </w:rPr>
        <w:t xml:space="preserve"> endorsed in the SID </w:t>
      </w:r>
      <w:r w:rsidR="00BF294C">
        <w:rPr>
          <w:rFonts w:eastAsia="SimSun"/>
          <w:lang w:eastAsia="zh-CN"/>
        </w:rPr>
        <w:fldChar w:fldCharType="begin"/>
      </w:r>
      <w:r w:rsidR="00BF294C">
        <w:rPr>
          <w:rFonts w:eastAsia="SimSun"/>
          <w:lang w:eastAsia="zh-CN"/>
        </w:rPr>
        <w:instrText xml:space="preserve"> REF _Ref158051922 \n \h </w:instrText>
      </w:r>
      <w:r w:rsidR="00BF294C">
        <w:rPr>
          <w:rFonts w:eastAsia="SimSun"/>
          <w:lang w:eastAsia="zh-CN"/>
        </w:rPr>
      </w:r>
      <w:r w:rsidR="00BF294C">
        <w:rPr>
          <w:rFonts w:eastAsia="SimSun"/>
          <w:lang w:eastAsia="zh-CN"/>
        </w:rPr>
        <w:fldChar w:fldCharType="separate"/>
      </w:r>
      <w:r w:rsidR="002D65C0">
        <w:rPr>
          <w:rFonts w:eastAsia="SimSun"/>
          <w:lang w:eastAsia="zh-CN"/>
        </w:rPr>
        <w:t>[1]</w:t>
      </w:r>
      <w:r w:rsidR="00BF294C">
        <w:rPr>
          <w:rFonts w:eastAsia="SimSun"/>
          <w:lang w:eastAsia="zh-CN"/>
        </w:rPr>
        <w:fldChar w:fldCharType="end"/>
      </w:r>
      <w:r w:rsidR="00197022">
        <w:rPr>
          <w:rFonts w:eastAsia="SimSun"/>
          <w:lang w:eastAsia="zh-CN"/>
        </w:rPr>
        <w:t>:</w:t>
      </w:r>
    </w:p>
    <w:tbl>
      <w:tblPr>
        <w:tblStyle w:val="TableGrid"/>
        <w:tblW w:w="0" w:type="auto"/>
        <w:tblLook w:val="04A0" w:firstRow="1" w:lastRow="0" w:firstColumn="1" w:lastColumn="0" w:noHBand="0" w:noVBand="1"/>
      </w:tblPr>
      <w:tblGrid>
        <w:gridCol w:w="9621"/>
      </w:tblGrid>
      <w:tr w:rsidR="00197022" w14:paraId="10A2AEFD" w14:textId="77777777" w:rsidTr="00197022">
        <w:tc>
          <w:tcPr>
            <w:tcW w:w="9621" w:type="dxa"/>
          </w:tcPr>
          <w:p w14:paraId="4C1FE764" w14:textId="77777777" w:rsidR="00197022" w:rsidRPr="009004F5" w:rsidRDefault="00197022" w:rsidP="00197022">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7EFCCC1A" w14:textId="77777777" w:rsidR="00197022" w:rsidRPr="009004F5" w:rsidRDefault="00197022" w:rsidP="00197022">
            <w:pPr>
              <w:numPr>
                <w:ilvl w:val="0"/>
                <w:numId w:val="11"/>
              </w:numPr>
              <w:overflowPunct w:val="0"/>
              <w:autoSpaceDE w:val="0"/>
              <w:autoSpaceDN w:val="0"/>
              <w:adjustRightInd w:val="0"/>
              <w:spacing w:after="0"/>
              <w:textAlignment w:val="baseline"/>
              <w:rPr>
                <w:bCs/>
              </w:rPr>
            </w:pPr>
            <w:r w:rsidRPr="009004F5">
              <w:rPr>
                <w:bCs/>
              </w:rPr>
              <w:t>UAVs</w:t>
            </w:r>
          </w:p>
          <w:p w14:paraId="432F0D69" w14:textId="77777777" w:rsidR="00197022" w:rsidRPr="009004F5" w:rsidRDefault="00197022" w:rsidP="00197022">
            <w:pPr>
              <w:numPr>
                <w:ilvl w:val="0"/>
                <w:numId w:val="11"/>
              </w:numPr>
              <w:overflowPunct w:val="0"/>
              <w:autoSpaceDE w:val="0"/>
              <w:autoSpaceDN w:val="0"/>
              <w:adjustRightInd w:val="0"/>
              <w:spacing w:after="0"/>
              <w:textAlignment w:val="baseline"/>
              <w:rPr>
                <w:bCs/>
              </w:rPr>
            </w:pPr>
            <w:r w:rsidRPr="009004F5">
              <w:rPr>
                <w:bCs/>
              </w:rPr>
              <w:t xml:space="preserve">Humans indoors and outdoors </w:t>
            </w:r>
          </w:p>
          <w:p w14:paraId="7F225AAB" w14:textId="77777777" w:rsidR="00197022" w:rsidRPr="009004F5" w:rsidRDefault="00197022" w:rsidP="00197022">
            <w:pPr>
              <w:numPr>
                <w:ilvl w:val="0"/>
                <w:numId w:val="11"/>
              </w:numPr>
              <w:overflowPunct w:val="0"/>
              <w:autoSpaceDE w:val="0"/>
              <w:autoSpaceDN w:val="0"/>
              <w:adjustRightInd w:val="0"/>
              <w:spacing w:after="0"/>
              <w:textAlignment w:val="baseline"/>
              <w:rPr>
                <w:bCs/>
              </w:rPr>
            </w:pPr>
            <w:r w:rsidRPr="009004F5">
              <w:rPr>
                <w:bCs/>
              </w:rPr>
              <w:t>Automotive vehicles (at least outdoors)</w:t>
            </w:r>
          </w:p>
          <w:p w14:paraId="63FD570B" w14:textId="77777777" w:rsidR="00197022" w:rsidRPr="009004F5" w:rsidRDefault="00197022" w:rsidP="00197022">
            <w:pPr>
              <w:numPr>
                <w:ilvl w:val="0"/>
                <w:numId w:val="11"/>
              </w:numPr>
              <w:overflowPunct w:val="0"/>
              <w:autoSpaceDE w:val="0"/>
              <w:autoSpaceDN w:val="0"/>
              <w:adjustRightInd w:val="0"/>
              <w:spacing w:after="0"/>
              <w:textAlignment w:val="baseline"/>
              <w:rPr>
                <w:bCs/>
              </w:rPr>
            </w:pPr>
            <w:r w:rsidRPr="009004F5">
              <w:rPr>
                <w:bCs/>
              </w:rPr>
              <w:t>Automated guided vehicles (e.g. in indoor factories)</w:t>
            </w:r>
          </w:p>
          <w:p w14:paraId="090123D5" w14:textId="77777777" w:rsidR="00197022" w:rsidRPr="001D457E" w:rsidRDefault="00197022" w:rsidP="00197022">
            <w:pPr>
              <w:numPr>
                <w:ilvl w:val="0"/>
                <w:numId w:val="11"/>
              </w:numPr>
              <w:overflowPunct w:val="0"/>
              <w:autoSpaceDE w:val="0"/>
              <w:autoSpaceDN w:val="0"/>
              <w:adjustRightInd w:val="0"/>
              <w:spacing w:after="0"/>
              <w:textAlignment w:val="baseline"/>
              <w:rPr>
                <w:bCs/>
              </w:rPr>
            </w:pPr>
            <w:r w:rsidRPr="001D457E">
              <w:rPr>
                <w:bCs/>
              </w:rPr>
              <w:t>Objects creating hazards on roads/railways, with a minimum size dependent on frequency</w:t>
            </w:r>
          </w:p>
          <w:p w14:paraId="0BC845E6" w14:textId="77777777" w:rsidR="00197022" w:rsidRDefault="00197022" w:rsidP="00197022">
            <w:pPr>
              <w:adjustRightInd w:val="0"/>
              <w:snapToGrid w:val="0"/>
              <w:spacing w:before="180" w:after="120"/>
              <w:jc w:val="both"/>
              <w:rPr>
                <w:rFonts w:eastAsia="SimSun"/>
                <w:lang w:eastAsia="zh-CN"/>
              </w:rPr>
            </w:pPr>
            <w:r w:rsidRPr="00E14660">
              <w:rPr>
                <w:rFonts w:eastAsia="SimSun"/>
                <w:lang w:eastAsia="zh-CN"/>
              </w:rPr>
              <w:t xml:space="preserve">All six sensing modes should be considered (i.e. TRP-TRP bi-static, TRP mono-static, TRP-UE bi-static, UE-TRP bi-static, UE-UE bi-static, UE mono-static). </w:t>
            </w:r>
          </w:p>
          <w:p w14:paraId="3038DDD3" w14:textId="12518A1D" w:rsidR="00197022" w:rsidRPr="00197022" w:rsidRDefault="00197022" w:rsidP="00E14660">
            <w:pPr>
              <w:adjustRightInd w:val="0"/>
              <w:snapToGrid w:val="0"/>
              <w:spacing w:before="180" w:after="120"/>
              <w:jc w:val="both"/>
              <w:rPr>
                <w:rFonts w:eastAsia="SimSun"/>
                <w:lang w:eastAsia="zh-CN"/>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tc>
      </w:tr>
    </w:tbl>
    <w:p w14:paraId="5156FEB6" w14:textId="77777777" w:rsidR="002662AC" w:rsidRDefault="002662AC" w:rsidP="002662AC">
      <w:pPr>
        <w:adjustRightInd w:val="0"/>
        <w:snapToGrid w:val="0"/>
        <w:spacing w:after="120"/>
        <w:jc w:val="both"/>
        <w:rPr>
          <w:rFonts w:eastAsia="SimSun"/>
          <w:lang w:eastAsia="zh-CN"/>
        </w:rPr>
      </w:pPr>
    </w:p>
    <w:p w14:paraId="10F960F6" w14:textId="2A10609C" w:rsidR="00E14660" w:rsidRDefault="00E14660" w:rsidP="002662AC">
      <w:pPr>
        <w:adjustRightInd w:val="0"/>
        <w:snapToGrid w:val="0"/>
        <w:spacing w:after="120"/>
        <w:jc w:val="both"/>
        <w:rPr>
          <w:rFonts w:eastAsia="SimSun"/>
          <w:lang w:eastAsia="zh-CN"/>
        </w:rPr>
      </w:pPr>
      <w:r>
        <w:rPr>
          <w:rFonts w:eastAsia="SimSun"/>
          <w:lang w:eastAsia="zh-CN"/>
        </w:rPr>
        <w:t>In this contribution, the deployment scenarios for</w:t>
      </w:r>
      <w:r w:rsidR="00373964">
        <w:rPr>
          <w:rFonts w:eastAsia="SimSun"/>
          <w:lang w:eastAsia="zh-CN"/>
        </w:rPr>
        <w:t xml:space="preserve"> the use cases with the sensing modes</w:t>
      </w:r>
      <w:r>
        <w:rPr>
          <w:rFonts w:eastAsia="SimSun"/>
          <w:lang w:eastAsia="zh-CN"/>
        </w:rPr>
        <w:t xml:space="preserve"> will be discussed. </w:t>
      </w:r>
      <w:r w:rsidR="00373964">
        <w:rPr>
          <w:rFonts w:eastAsia="SimSun"/>
          <w:lang w:eastAsia="zh-CN"/>
        </w:rPr>
        <w:t xml:space="preserve">In </w:t>
      </w:r>
      <w:r w:rsidR="002662AC">
        <w:rPr>
          <w:rFonts w:eastAsia="SimSun"/>
          <w:lang w:eastAsia="zh-CN"/>
        </w:rPr>
        <w:t>addition, some</w:t>
      </w:r>
      <w:r>
        <w:rPr>
          <w:rFonts w:eastAsia="SimSun"/>
          <w:lang w:eastAsia="zh-CN"/>
        </w:rPr>
        <w:t xml:space="preserve"> preliminary </w:t>
      </w:r>
      <w:r w:rsidR="008F2C25">
        <w:rPr>
          <w:rFonts w:eastAsia="SimSun"/>
          <w:lang w:eastAsia="zh-CN"/>
        </w:rPr>
        <w:t xml:space="preserve">link budget </w:t>
      </w:r>
      <w:r>
        <w:rPr>
          <w:rFonts w:eastAsia="SimSun"/>
          <w:lang w:eastAsia="zh-CN"/>
        </w:rPr>
        <w:t xml:space="preserve">analysis on the </w:t>
      </w:r>
      <w:r w:rsidR="008F2C25">
        <w:rPr>
          <w:bCs/>
        </w:rPr>
        <w:t>TRP</w:t>
      </w:r>
      <w:r w:rsidR="001D0881">
        <w:rPr>
          <w:rFonts w:eastAsia="SimSun"/>
          <w:lang w:eastAsia="zh-CN"/>
        </w:rPr>
        <w:t xml:space="preserve"> based</w:t>
      </w:r>
      <w:r>
        <w:rPr>
          <w:rFonts w:eastAsia="SimSun"/>
          <w:lang w:eastAsia="zh-CN"/>
        </w:rPr>
        <w:t xml:space="preserve"> sensing </w:t>
      </w:r>
      <w:r w:rsidR="00373964">
        <w:rPr>
          <w:rFonts w:eastAsia="SimSun"/>
          <w:lang w:eastAsia="zh-CN"/>
        </w:rPr>
        <w:t>as an example is</w:t>
      </w:r>
      <w:r>
        <w:rPr>
          <w:rFonts w:eastAsia="SimSun"/>
          <w:lang w:eastAsia="zh-CN"/>
        </w:rPr>
        <w:t xml:space="preserve"> provided</w:t>
      </w:r>
      <w:r w:rsidR="00373964">
        <w:rPr>
          <w:rFonts w:eastAsia="SimSun"/>
          <w:lang w:eastAsia="zh-CN"/>
        </w:rPr>
        <w:t xml:space="preserve"> for the demonstration of feasibility of detecting the sensing targets</w:t>
      </w:r>
      <w:r>
        <w:rPr>
          <w:rFonts w:eastAsia="SimSun"/>
          <w:lang w:eastAsia="zh-CN"/>
        </w:rPr>
        <w:t>.</w:t>
      </w:r>
    </w:p>
    <w:p w14:paraId="68933B04" w14:textId="117FB65B" w:rsidR="00672706" w:rsidRPr="002662AC" w:rsidRDefault="00E14660" w:rsidP="00672706">
      <w:pPr>
        <w:pStyle w:val="Heading1"/>
        <w:pBdr>
          <w:top w:val="none" w:sz="0" w:space="0" w:color="auto"/>
        </w:pBdr>
        <w:adjustRightInd w:val="0"/>
        <w:snapToGrid w:val="0"/>
        <w:ind w:left="431" w:hanging="431"/>
        <w:rPr>
          <w:rFonts w:ascii="Times New Roman" w:eastAsiaTheme="minorEastAsia" w:hAnsi="Times New Roman"/>
          <w:sz w:val="28"/>
          <w:lang w:eastAsia="zh-CN"/>
        </w:rPr>
      </w:pPr>
      <w:r w:rsidRPr="002662AC">
        <w:rPr>
          <w:rFonts w:ascii="Times New Roman" w:eastAsiaTheme="minorEastAsia" w:hAnsi="Times New Roman"/>
          <w:sz w:val="28"/>
          <w:lang w:eastAsia="zh-CN"/>
        </w:rPr>
        <w:t>Deployment scenarios for ISAC</w:t>
      </w:r>
    </w:p>
    <w:p w14:paraId="0192E69B" w14:textId="2B0463DB" w:rsidR="008F2C25" w:rsidRDefault="00BF294C" w:rsidP="002662AC">
      <w:pPr>
        <w:adjustRightInd w:val="0"/>
        <w:spacing w:after="120"/>
        <w:jc w:val="both"/>
        <w:rPr>
          <w:rFonts w:eastAsia="SimSun"/>
          <w:lang w:eastAsia="zh-CN"/>
        </w:rPr>
      </w:pPr>
      <w:r>
        <w:rPr>
          <w:rFonts w:eastAsia="SimSun"/>
          <w:lang w:eastAsia="zh-CN"/>
        </w:rPr>
        <w:t>As stated in</w:t>
      </w:r>
      <w:r w:rsidR="00E14660">
        <w:rPr>
          <w:rFonts w:eastAsia="SimSun"/>
          <w:lang w:eastAsia="zh-CN"/>
        </w:rPr>
        <w:t xml:space="preserve"> SID </w:t>
      </w:r>
      <w:r>
        <w:rPr>
          <w:rFonts w:eastAsia="SimSun"/>
          <w:lang w:eastAsia="zh-CN"/>
        </w:rPr>
        <w:fldChar w:fldCharType="begin"/>
      </w:r>
      <w:r>
        <w:rPr>
          <w:rFonts w:eastAsia="SimSun"/>
          <w:lang w:eastAsia="zh-CN"/>
        </w:rPr>
        <w:instrText xml:space="preserve"> REF _Ref158051922 \n \h </w:instrText>
      </w:r>
      <w:r w:rsidR="009A76D0">
        <w:rPr>
          <w:rFonts w:eastAsia="SimSun"/>
          <w:lang w:eastAsia="zh-CN"/>
        </w:rPr>
        <w:instrText xml:space="preserve"> \* MERGEFORMAT </w:instrText>
      </w:r>
      <w:r>
        <w:rPr>
          <w:rFonts w:eastAsia="SimSun"/>
          <w:lang w:eastAsia="zh-CN"/>
        </w:rPr>
      </w:r>
      <w:r>
        <w:rPr>
          <w:rFonts w:eastAsia="SimSun"/>
          <w:lang w:eastAsia="zh-CN"/>
        </w:rPr>
        <w:fldChar w:fldCharType="separate"/>
      </w:r>
      <w:r w:rsidR="002D65C0">
        <w:rPr>
          <w:rFonts w:eastAsia="SimSun"/>
          <w:lang w:eastAsia="zh-CN"/>
        </w:rPr>
        <w:t>[1]</w:t>
      </w:r>
      <w:r>
        <w:rPr>
          <w:rFonts w:eastAsia="SimSun"/>
          <w:lang w:eastAsia="zh-CN"/>
        </w:rPr>
        <w:fldChar w:fldCharType="end"/>
      </w:r>
      <w:r w:rsidR="00E14660">
        <w:rPr>
          <w:rFonts w:eastAsia="SimSun"/>
          <w:lang w:eastAsia="zh-CN"/>
        </w:rPr>
        <w:t xml:space="preserve">, </w:t>
      </w:r>
      <w:r w:rsidR="00E77F42">
        <w:rPr>
          <w:rFonts w:eastAsia="SimSun"/>
          <w:lang w:eastAsia="zh-CN"/>
        </w:rPr>
        <w:t xml:space="preserve">the </w:t>
      </w:r>
      <w:r w:rsidR="00E14660">
        <w:rPr>
          <w:rFonts w:eastAsia="SimSun"/>
          <w:lang w:eastAsia="zh-CN"/>
        </w:rPr>
        <w:t xml:space="preserve">channel modelling should focus on the </w:t>
      </w:r>
      <w:r w:rsidR="00E14660" w:rsidRPr="009004F5">
        <w:rPr>
          <w:bCs/>
        </w:rPr>
        <w:t>object detection and/or tracking</w:t>
      </w:r>
      <w:r w:rsidR="00E44129">
        <w:rPr>
          <w:bCs/>
        </w:rPr>
        <w:t xml:space="preserve"> </w:t>
      </w:r>
      <w:r w:rsidR="00E44129">
        <w:rPr>
          <w:rFonts w:eastAsiaTheme="minorEastAsia" w:hint="eastAsia"/>
          <w:bCs/>
          <w:lang w:eastAsia="zh-CN"/>
        </w:rPr>
        <w:t>a</w:t>
      </w:r>
      <w:r w:rsidR="00E44129">
        <w:rPr>
          <w:rFonts w:eastAsiaTheme="minorEastAsia"/>
          <w:bCs/>
          <w:lang w:eastAsia="zh-CN"/>
        </w:rPr>
        <w:t xml:space="preserve">nd </w:t>
      </w:r>
      <w:r w:rsidR="00E77F42">
        <w:rPr>
          <w:rFonts w:eastAsiaTheme="minorEastAsia"/>
          <w:bCs/>
          <w:lang w:eastAsia="zh-CN"/>
        </w:rPr>
        <w:t xml:space="preserve">consider </w:t>
      </w:r>
      <w:r w:rsidR="00E44129">
        <w:rPr>
          <w:rFonts w:eastAsiaTheme="minorEastAsia"/>
          <w:bCs/>
          <w:lang w:eastAsia="zh-CN"/>
        </w:rPr>
        <w:t>all six sensing mode</w:t>
      </w:r>
      <w:r w:rsidR="00045F91">
        <w:rPr>
          <w:rFonts w:eastAsiaTheme="minorEastAsia"/>
          <w:bCs/>
          <w:lang w:eastAsia="zh-CN"/>
        </w:rPr>
        <w:t>s</w:t>
      </w:r>
      <w:r w:rsidR="00E44129">
        <w:rPr>
          <w:rFonts w:eastAsiaTheme="minorEastAsia"/>
          <w:bCs/>
          <w:lang w:eastAsia="zh-CN"/>
        </w:rPr>
        <w:t xml:space="preserve">. </w:t>
      </w:r>
      <w:r w:rsidR="00714539">
        <w:rPr>
          <w:bCs/>
        </w:rPr>
        <w:t xml:space="preserve">The exemplary objects for detection and tracking listed in the SID include </w:t>
      </w:r>
      <w:r w:rsidR="00E44129">
        <w:rPr>
          <w:rFonts w:eastAsia="SimSun"/>
          <w:lang w:eastAsia="zh-CN"/>
        </w:rPr>
        <w:t xml:space="preserve">unmanned aerial vehicle (UAV), human, vehicle and etc, </w:t>
      </w:r>
      <w:r w:rsidR="009A76D0">
        <w:rPr>
          <w:rFonts w:eastAsia="SimSun"/>
          <w:lang w:eastAsia="zh-CN"/>
        </w:rPr>
        <w:t>which distribute</w:t>
      </w:r>
      <w:r w:rsidR="00E44129">
        <w:rPr>
          <w:rFonts w:eastAsia="SimSun"/>
          <w:lang w:eastAsia="zh-CN"/>
        </w:rPr>
        <w:t xml:space="preserve"> either outdoor or indoor. </w:t>
      </w:r>
    </w:p>
    <w:p w14:paraId="3A104DC0" w14:textId="60E40E56" w:rsidR="00DB39D0" w:rsidRDefault="0073441F" w:rsidP="002662AC">
      <w:pPr>
        <w:spacing w:after="120"/>
        <w:jc w:val="both"/>
        <w:rPr>
          <w:lang w:eastAsia="ko-KR"/>
        </w:rPr>
      </w:pPr>
      <w:r>
        <w:rPr>
          <w:rFonts w:eastAsiaTheme="minorEastAsia"/>
          <w:lang w:eastAsia="zh-CN"/>
        </w:rPr>
        <w:t xml:space="preserve">As </w:t>
      </w:r>
      <w:r w:rsidR="00DB39D0">
        <w:rPr>
          <w:rFonts w:eastAsiaTheme="minorEastAsia"/>
          <w:lang w:eastAsia="zh-CN"/>
        </w:rPr>
        <w:t xml:space="preserve">in </w:t>
      </w:r>
      <w:r w:rsidR="00DC38FB">
        <w:rPr>
          <w:rFonts w:eastAsiaTheme="minorEastAsia"/>
          <w:lang w:eastAsia="zh-CN"/>
        </w:rPr>
        <w:t xml:space="preserve">section 7.2 in </w:t>
      </w:r>
      <w:r w:rsidR="009A76D0">
        <w:rPr>
          <w:rFonts w:eastAsiaTheme="minorEastAsia"/>
          <w:lang w:eastAsia="zh-CN"/>
        </w:rPr>
        <w:t>TR</w:t>
      </w:r>
      <w:r w:rsidR="00DB39D0">
        <w:rPr>
          <w:rFonts w:eastAsiaTheme="minorEastAsia"/>
          <w:lang w:eastAsia="zh-CN"/>
        </w:rPr>
        <w:t xml:space="preserve"> </w:t>
      </w:r>
      <w:r w:rsidR="009A76D0">
        <w:rPr>
          <w:rFonts w:eastAsiaTheme="minorEastAsia"/>
          <w:lang w:eastAsia="zh-CN"/>
        </w:rPr>
        <w:t>38</w:t>
      </w:r>
      <w:r>
        <w:rPr>
          <w:rFonts w:eastAsiaTheme="minorEastAsia"/>
          <w:lang w:eastAsia="zh-CN"/>
        </w:rPr>
        <w:t>.901</w:t>
      </w:r>
      <w:r w:rsidR="009A719A">
        <w:rPr>
          <w:rFonts w:eastAsiaTheme="minorEastAsia"/>
          <w:lang w:eastAsia="zh-CN"/>
        </w:rPr>
        <w:t xml:space="preserve"> </w:t>
      </w:r>
      <w:r w:rsidR="009A719A">
        <w:rPr>
          <w:rFonts w:eastAsiaTheme="minorEastAsia"/>
          <w:lang w:eastAsia="zh-CN"/>
        </w:rPr>
        <w:fldChar w:fldCharType="begin"/>
      </w:r>
      <w:r w:rsidR="009A719A">
        <w:rPr>
          <w:rFonts w:eastAsiaTheme="minorEastAsia"/>
          <w:lang w:eastAsia="zh-CN"/>
        </w:rPr>
        <w:instrText xml:space="preserve"> REF _Ref158052995 \n \h </w:instrText>
      </w:r>
      <w:r w:rsidR="009A719A">
        <w:rPr>
          <w:rFonts w:eastAsiaTheme="minorEastAsia"/>
          <w:lang w:eastAsia="zh-CN"/>
        </w:rPr>
      </w:r>
      <w:r w:rsidR="009A719A">
        <w:rPr>
          <w:rFonts w:eastAsiaTheme="minorEastAsia"/>
          <w:lang w:eastAsia="zh-CN"/>
        </w:rPr>
        <w:fldChar w:fldCharType="separate"/>
      </w:r>
      <w:r w:rsidR="002D65C0">
        <w:rPr>
          <w:rFonts w:eastAsiaTheme="minorEastAsia"/>
          <w:lang w:eastAsia="zh-CN"/>
        </w:rPr>
        <w:t>[2]</w:t>
      </w:r>
      <w:r w:rsidR="009A719A">
        <w:rPr>
          <w:rFonts w:eastAsiaTheme="minorEastAsia"/>
          <w:lang w:eastAsia="zh-CN"/>
        </w:rPr>
        <w:fldChar w:fldCharType="end"/>
      </w:r>
      <w:r>
        <w:rPr>
          <w:rFonts w:eastAsiaTheme="minorEastAsia"/>
          <w:lang w:eastAsia="zh-CN"/>
        </w:rPr>
        <w:t xml:space="preserve">, </w:t>
      </w:r>
      <w:r w:rsidR="00DB39D0">
        <w:rPr>
          <w:lang w:eastAsia="ko-KR"/>
        </w:rPr>
        <w:t>t</w:t>
      </w:r>
      <w:r w:rsidR="00DB39D0" w:rsidRPr="00147F39">
        <w:rPr>
          <w:rFonts w:hint="eastAsia"/>
          <w:lang w:eastAsia="ko-KR"/>
        </w:rPr>
        <w:t xml:space="preserve">he </w:t>
      </w:r>
      <w:r w:rsidR="00DC38FB" w:rsidRPr="00147F39">
        <w:rPr>
          <w:rFonts w:hint="eastAsia"/>
          <w:lang w:eastAsia="ko-KR"/>
        </w:rPr>
        <w:t>detailed scenario description</w:t>
      </w:r>
      <w:r w:rsidR="00DB39D0">
        <w:rPr>
          <w:lang w:eastAsia="ko-KR"/>
        </w:rPr>
        <w:t xml:space="preserve"> </w:t>
      </w:r>
      <w:r w:rsidR="002662AC">
        <w:rPr>
          <w:lang w:eastAsia="ko-KR"/>
        </w:rPr>
        <w:t>is</w:t>
      </w:r>
      <w:r w:rsidR="00DB39D0">
        <w:rPr>
          <w:lang w:eastAsia="ko-KR"/>
        </w:rPr>
        <w:t xml:space="preserve"> tabulated in four tables for UMi, UMa, Indoor-Office, RMa, and Indoor Factory (InF)</w:t>
      </w:r>
      <w:r w:rsidR="00C92643">
        <w:rPr>
          <w:lang w:eastAsia="ko-KR"/>
        </w:rPr>
        <w:t xml:space="preserve"> for communication with BS as the transmitter</w:t>
      </w:r>
      <w:r w:rsidR="0085296E">
        <w:rPr>
          <w:lang w:eastAsia="ko-KR"/>
        </w:rPr>
        <w:t>/receiver</w:t>
      </w:r>
      <w:r w:rsidR="00C92643">
        <w:rPr>
          <w:lang w:eastAsia="ko-KR"/>
        </w:rPr>
        <w:t xml:space="preserve"> and UT as the receiver</w:t>
      </w:r>
      <w:r w:rsidR="0085296E">
        <w:rPr>
          <w:lang w:eastAsia="ko-KR"/>
        </w:rPr>
        <w:t xml:space="preserve">/transmitter, and such </w:t>
      </w:r>
      <w:r w:rsidR="0085296E" w:rsidRPr="00147F39">
        <w:rPr>
          <w:rFonts w:hint="eastAsia"/>
          <w:lang w:eastAsia="ko-KR"/>
        </w:rPr>
        <w:t>scenario description</w:t>
      </w:r>
      <w:r w:rsidR="0085296E">
        <w:rPr>
          <w:lang w:eastAsia="ko-KR"/>
        </w:rPr>
        <w:t xml:space="preserve"> can also be used for </w:t>
      </w:r>
      <w:r w:rsidR="0085296E" w:rsidRPr="00147F39">
        <w:rPr>
          <w:rFonts w:hint="eastAsia"/>
          <w:lang w:eastAsia="ko-KR"/>
        </w:rPr>
        <w:t>channel model calibration</w:t>
      </w:r>
      <w:r w:rsidR="0085296E">
        <w:rPr>
          <w:lang w:eastAsia="ko-KR"/>
        </w:rPr>
        <w:t xml:space="preserve"> as stated in the TR. </w:t>
      </w:r>
    </w:p>
    <w:p w14:paraId="50F014E7" w14:textId="2293966A" w:rsidR="00D042FE" w:rsidRDefault="00315E11" w:rsidP="002662AC">
      <w:pPr>
        <w:spacing w:after="120"/>
        <w:jc w:val="both"/>
        <w:rPr>
          <w:rFonts w:eastAsiaTheme="minorEastAsia"/>
          <w:lang w:eastAsia="zh-CN"/>
        </w:rPr>
      </w:pPr>
      <w:r w:rsidRPr="00530433">
        <w:rPr>
          <w:rFonts w:eastAsiaTheme="minorEastAsia" w:hint="eastAsia"/>
          <w:lang w:eastAsia="zh-CN"/>
        </w:rPr>
        <w:t>A</w:t>
      </w:r>
      <w:r w:rsidRPr="00530433">
        <w:rPr>
          <w:rFonts w:eastAsiaTheme="minorEastAsia"/>
          <w:lang w:eastAsia="zh-CN"/>
        </w:rPr>
        <w:t xml:space="preserve">s for sensing, considering </w:t>
      </w:r>
      <w:r w:rsidRPr="005561D2">
        <w:rPr>
          <w:rFonts w:eastAsiaTheme="minorEastAsia"/>
          <w:lang w:eastAsia="zh-CN"/>
        </w:rPr>
        <w:t xml:space="preserve">BS and UT may still be involved </w:t>
      </w:r>
      <w:r w:rsidRPr="00D042FE">
        <w:rPr>
          <w:rFonts w:eastAsiaTheme="minorEastAsia"/>
          <w:lang w:eastAsia="zh-CN"/>
        </w:rPr>
        <w:t xml:space="preserve">as either the sensing transmitter or receiver, for TRP-UE or UE-TRP </w:t>
      </w:r>
      <w:r w:rsidR="00E0737F" w:rsidRPr="00D042FE">
        <w:rPr>
          <w:rFonts w:eastAsiaTheme="minorEastAsia"/>
          <w:lang w:eastAsia="zh-CN"/>
        </w:rPr>
        <w:t>bi</w:t>
      </w:r>
      <w:r w:rsidR="003909E5">
        <w:rPr>
          <w:rFonts w:eastAsiaTheme="minorEastAsia"/>
          <w:lang w:eastAsia="zh-CN"/>
        </w:rPr>
        <w:t>-</w:t>
      </w:r>
      <w:r w:rsidRPr="00D042FE">
        <w:rPr>
          <w:rFonts w:eastAsiaTheme="minorEastAsia"/>
          <w:lang w:eastAsia="zh-CN"/>
        </w:rPr>
        <w:t>static sensing modes, the new tables for scenarios can be based on the current tables in section 7.2 of TR 38.901</w:t>
      </w:r>
      <w:r w:rsidR="002F5129">
        <w:rPr>
          <w:rFonts w:eastAsiaTheme="minorEastAsia"/>
          <w:lang w:eastAsia="zh-CN"/>
        </w:rPr>
        <w:t xml:space="preserve"> </w:t>
      </w:r>
      <w:r w:rsidRPr="00530433">
        <w:rPr>
          <w:rFonts w:eastAsiaTheme="minorEastAsia"/>
          <w:lang w:eastAsia="zh-CN"/>
        </w:rPr>
        <w:t>with expansion</w:t>
      </w:r>
      <w:r w:rsidRPr="005561D2">
        <w:rPr>
          <w:rFonts w:eastAsiaTheme="minorEastAsia"/>
          <w:lang w:eastAsia="zh-CN"/>
        </w:rPr>
        <w:t xml:space="preserve"> of adding rows for sensing target</w:t>
      </w:r>
      <w:r w:rsidRPr="00D042FE">
        <w:rPr>
          <w:rFonts w:eastAsiaTheme="minorEastAsia"/>
          <w:lang w:eastAsia="zh-CN"/>
        </w:rPr>
        <w:t xml:space="preserve"> or even environment target if needed. </w:t>
      </w:r>
      <w:r w:rsidR="002F5129">
        <w:rPr>
          <w:rFonts w:eastAsiaTheme="minorEastAsia"/>
          <w:lang w:eastAsia="zh-CN"/>
        </w:rPr>
        <w:t>Then for instance f</w:t>
      </w:r>
      <w:r w:rsidR="00D042FE" w:rsidRPr="00530433">
        <w:rPr>
          <w:rFonts w:eastAsiaTheme="minorEastAsia"/>
          <w:lang w:eastAsia="zh-CN"/>
        </w:rPr>
        <w:t>or TRP</w:t>
      </w:r>
      <w:r w:rsidR="00D042FE">
        <w:rPr>
          <w:rFonts w:eastAsiaTheme="minorEastAsia"/>
          <w:lang w:eastAsia="zh-CN"/>
        </w:rPr>
        <w:t>-TRP bi</w:t>
      </w:r>
      <w:r w:rsidR="003909E5">
        <w:rPr>
          <w:rFonts w:eastAsiaTheme="minorEastAsia"/>
          <w:lang w:eastAsia="zh-CN"/>
        </w:rPr>
        <w:t>-</w:t>
      </w:r>
      <w:r w:rsidR="00D042FE">
        <w:rPr>
          <w:rFonts w:eastAsiaTheme="minorEastAsia"/>
          <w:lang w:eastAsia="zh-CN"/>
        </w:rPr>
        <w:t>static</w:t>
      </w:r>
      <w:r w:rsidR="003056FD">
        <w:rPr>
          <w:rFonts w:eastAsiaTheme="minorEastAsia"/>
          <w:lang w:eastAsia="zh-CN"/>
        </w:rPr>
        <w:t xml:space="preserve"> and TRP mono</w:t>
      </w:r>
      <w:r w:rsidR="003909E5">
        <w:rPr>
          <w:rFonts w:eastAsiaTheme="minorEastAsia"/>
          <w:lang w:eastAsia="zh-CN"/>
        </w:rPr>
        <w:t>-</w:t>
      </w:r>
      <w:r w:rsidR="003056FD">
        <w:rPr>
          <w:rFonts w:eastAsiaTheme="minorEastAsia"/>
          <w:lang w:eastAsia="zh-CN"/>
        </w:rPr>
        <w:t>static</w:t>
      </w:r>
      <w:r w:rsidR="00D042FE">
        <w:rPr>
          <w:rFonts w:eastAsiaTheme="minorEastAsia"/>
          <w:lang w:eastAsia="zh-CN"/>
        </w:rPr>
        <w:t xml:space="preserve">, </w:t>
      </w:r>
      <w:r w:rsidR="002F5129">
        <w:rPr>
          <w:rFonts w:eastAsiaTheme="minorEastAsia"/>
          <w:lang w:eastAsia="zh-CN"/>
        </w:rPr>
        <w:t>i</w:t>
      </w:r>
      <w:r w:rsidR="002F5129" w:rsidRPr="00E57112">
        <w:rPr>
          <w:rFonts w:eastAsiaTheme="minorEastAsia"/>
          <w:lang w:eastAsia="zh-CN"/>
        </w:rPr>
        <w:t>n principle</w:t>
      </w:r>
      <w:r w:rsidR="002F5129">
        <w:rPr>
          <w:rFonts w:eastAsiaTheme="minorEastAsia"/>
          <w:lang w:eastAsia="zh-CN"/>
        </w:rPr>
        <w:t xml:space="preserve"> the tables can also be applied </w:t>
      </w:r>
      <w:r w:rsidR="0011399E">
        <w:rPr>
          <w:rFonts w:eastAsiaTheme="minorEastAsia"/>
          <w:lang w:eastAsia="zh-CN"/>
        </w:rPr>
        <w:t xml:space="preserve">except </w:t>
      </w:r>
      <w:r w:rsidR="003056FD">
        <w:rPr>
          <w:rFonts w:eastAsiaTheme="minorEastAsia"/>
          <w:lang w:eastAsia="zh-CN"/>
        </w:rPr>
        <w:t>the parameters for UT</w:t>
      </w:r>
      <w:r w:rsidR="002F5129">
        <w:rPr>
          <w:rFonts w:eastAsiaTheme="minorEastAsia"/>
          <w:lang w:eastAsia="zh-CN"/>
        </w:rPr>
        <w:t xml:space="preserve"> related</w:t>
      </w:r>
      <w:r w:rsidR="003056FD">
        <w:rPr>
          <w:rFonts w:eastAsiaTheme="minorEastAsia"/>
          <w:lang w:eastAsia="zh-CN"/>
        </w:rPr>
        <w:t>.</w:t>
      </w:r>
    </w:p>
    <w:p w14:paraId="65CCA0E8" w14:textId="793F67F0" w:rsidR="00EB6847" w:rsidRDefault="001D25EC" w:rsidP="002662AC">
      <w:pPr>
        <w:spacing w:after="120"/>
        <w:jc w:val="both"/>
        <w:rPr>
          <w:rFonts w:eastAsiaTheme="minorEastAsia"/>
          <w:lang w:eastAsia="zh-CN"/>
        </w:rPr>
      </w:pPr>
      <w:r>
        <w:rPr>
          <w:rFonts w:eastAsiaTheme="minorEastAsia" w:hint="eastAsia"/>
          <w:lang w:eastAsia="zh-CN"/>
        </w:rPr>
        <w:t>T</w:t>
      </w:r>
      <w:r>
        <w:rPr>
          <w:rFonts w:eastAsiaTheme="minorEastAsia"/>
          <w:lang w:eastAsia="zh-CN"/>
        </w:rPr>
        <w:t xml:space="preserve">aking UAV and vehicles as an example, </w:t>
      </w:r>
      <w:r>
        <w:rPr>
          <w:rFonts w:eastAsiaTheme="minorEastAsia"/>
          <w:lang w:eastAsia="zh-CN"/>
        </w:rPr>
        <w:fldChar w:fldCharType="begin"/>
      </w:r>
      <w:r>
        <w:rPr>
          <w:rFonts w:eastAsiaTheme="minorEastAsia"/>
          <w:lang w:eastAsia="zh-CN"/>
        </w:rPr>
        <w:instrText xml:space="preserve"> REF _Ref157586642 \h </w:instrText>
      </w:r>
      <w:r>
        <w:rPr>
          <w:rFonts w:eastAsiaTheme="minorEastAsia"/>
          <w:lang w:eastAsia="zh-CN"/>
        </w:rPr>
      </w:r>
      <w:r>
        <w:rPr>
          <w:rFonts w:eastAsiaTheme="minorEastAsia"/>
          <w:lang w:eastAsia="zh-CN"/>
        </w:rPr>
        <w:fldChar w:fldCharType="separate"/>
      </w:r>
      <w:r w:rsidR="002D65C0">
        <w:t xml:space="preserve">Table </w:t>
      </w:r>
      <w:r w:rsidR="002D65C0">
        <w:rPr>
          <w:noProof/>
        </w:rPr>
        <w:t>1</w:t>
      </w:r>
      <w:r>
        <w:rPr>
          <w:rFonts w:eastAsiaTheme="minorEastAsia"/>
          <w:lang w:eastAsia="zh-CN"/>
        </w:rPr>
        <w:fldChar w:fldCharType="end"/>
      </w:r>
      <w:r>
        <w:rPr>
          <w:rFonts w:eastAsiaTheme="minorEastAsia"/>
          <w:lang w:eastAsia="zh-CN"/>
        </w:rPr>
        <w:t xml:space="preserve"> can be a starting point for discussing the </w:t>
      </w:r>
      <w:r w:rsidR="009C5F4B">
        <w:rPr>
          <w:rFonts w:eastAsiaTheme="minorEastAsia"/>
          <w:lang w:eastAsia="zh-CN"/>
        </w:rPr>
        <w:t xml:space="preserve">outdoor </w:t>
      </w:r>
      <w:r>
        <w:rPr>
          <w:rFonts w:eastAsiaTheme="minorEastAsia"/>
          <w:lang w:eastAsia="zh-CN"/>
        </w:rPr>
        <w:t>scenarios, which tabulates the cell layout, BS deployment, UT deployment (when UE is involved for sensing), sensing target deployment, and environment deployment (when needed</w:t>
      </w:r>
      <w:r w:rsidR="00EB6847">
        <w:rPr>
          <w:rFonts w:eastAsiaTheme="minorEastAsia"/>
          <w:lang w:eastAsia="zh-CN"/>
        </w:rPr>
        <w:t xml:space="preserve"> to be deterministic</w:t>
      </w:r>
      <w:r>
        <w:rPr>
          <w:rFonts w:eastAsiaTheme="minorEastAsia"/>
          <w:lang w:eastAsia="zh-CN"/>
        </w:rPr>
        <w:t>)</w:t>
      </w:r>
      <w:r w:rsidR="00EB6847">
        <w:rPr>
          <w:rFonts w:eastAsiaTheme="minorEastAsia"/>
          <w:lang w:eastAsia="zh-CN"/>
        </w:rPr>
        <w:t>. Furthermore, TR 37.88</w:t>
      </w:r>
      <w:r w:rsidR="00D8001B">
        <w:rPr>
          <w:rFonts w:eastAsiaTheme="minorEastAsia"/>
          <w:lang w:eastAsia="zh-CN"/>
        </w:rPr>
        <w:t>5</w:t>
      </w:r>
      <w:r w:rsidR="00EB6847">
        <w:rPr>
          <w:rFonts w:eastAsiaTheme="minorEastAsia"/>
          <w:lang w:eastAsia="zh-CN"/>
        </w:rPr>
        <w:t xml:space="preserve"> for study on V2X and the channel model from METIS </w:t>
      </w:r>
      <w:r w:rsidR="009C5F4B">
        <w:rPr>
          <w:rFonts w:eastAsiaTheme="minorEastAsia"/>
          <w:lang w:eastAsia="zh-CN"/>
        </w:rPr>
        <w:t>can also be referred for relevant parameters for sensing vehicle, e.g., cell layout, BS and the sensing target deployment, and environment target dropping. Likewise, for such parameters, TR 36.777 study on UAV can also be referred for sensing UAV.</w:t>
      </w:r>
      <w:r w:rsidR="003762D5">
        <w:rPr>
          <w:rFonts w:eastAsiaTheme="minorEastAsia"/>
          <w:lang w:eastAsia="zh-CN"/>
        </w:rPr>
        <w:t xml:space="preserve"> </w:t>
      </w:r>
    </w:p>
    <w:p w14:paraId="7596A8B4" w14:textId="420BE040" w:rsidR="0073441F" w:rsidRDefault="003762D5" w:rsidP="002662AC">
      <w:pPr>
        <w:spacing w:after="120"/>
        <w:jc w:val="both"/>
        <w:rPr>
          <w:rFonts w:eastAsiaTheme="minorEastAsia"/>
          <w:lang w:eastAsia="zh-CN"/>
        </w:rPr>
      </w:pPr>
      <w:r>
        <w:rPr>
          <w:rFonts w:eastAsiaTheme="minorEastAsia"/>
          <w:lang w:eastAsia="zh-CN"/>
        </w:rPr>
        <w:t xml:space="preserve">With this table as a starting point, the parameters can be provided for the interested cases and sensing modes. </w:t>
      </w:r>
    </w:p>
    <w:p w14:paraId="5CA6C8B2" w14:textId="056E3F84" w:rsidR="00B47810" w:rsidRDefault="00B47810" w:rsidP="002662AC">
      <w:pPr>
        <w:spacing w:after="120"/>
        <w:jc w:val="both"/>
        <w:rPr>
          <w:rFonts w:eastAsiaTheme="minorEastAsia"/>
          <w:lang w:eastAsia="zh-CN"/>
        </w:rPr>
      </w:pPr>
    </w:p>
    <w:p w14:paraId="71875F2D" w14:textId="715B3256" w:rsidR="00B47810" w:rsidRDefault="00B47810" w:rsidP="002662AC">
      <w:pPr>
        <w:spacing w:after="120"/>
        <w:jc w:val="both"/>
        <w:rPr>
          <w:rFonts w:eastAsiaTheme="minorEastAsia"/>
          <w:lang w:eastAsia="zh-CN"/>
        </w:rPr>
      </w:pPr>
    </w:p>
    <w:p w14:paraId="52A70A26" w14:textId="77777777" w:rsidR="00B47810" w:rsidRPr="00530433" w:rsidRDefault="00B47810" w:rsidP="002662AC">
      <w:pPr>
        <w:spacing w:after="120"/>
        <w:jc w:val="both"/>
        <w:rPr>
          <w:lang w:eastAsia="ko-KR"/>
        </w:rPr>
      </w:pPr>
    </w:p>
    <w:p w14:paraId="567BEB58" w14:textId="1470DDCE" w:rsidR="00DC38FB" w:rsidRPr="00147F39" w:rsidRDefault="00DC38FB" w:rsidP="002662AC">
      <w:pPr>
        <w:spacing w:after="120"/>
        <w:jc w:val="both"/>
        <w:rPr>
          <w:b/>
          <w:kern w:val="2"/>
          <w:lang w:eastAsia="ko-KR"/>
        </w:rPr>
      </w:pPr>
      <w:r>
        <w:rPr>
          <w:rFonts w:eastAsia="SimSun"/>
          <w:b/>
          <w:kern w:val="2"/>
          <w:lang w:eastAsia="zh-CN"/>
        </w:rPr>
        <w:lastRenderedPageBreak/>
        <w:t xml:space="preserve">Outdoor scenario </w:t>
      </w:r>
    </w:p>
    <w:p w14:paraId="179E47C2" w14:textId="670BBE48" w:rsidR="00141DA7" w:rsidRDefault="00141DA7" w:rsidP="00E74ED7">
      <w:pPr>
        <w:pStyle w:val="Caption"/>
        <w:keepNext/>
        <w:jc w:val="center"/>
      </w:pPr>
      <w:bookmarkStart w:id="3" w:name="_Ref157586642"/>
      <w:r>
        <w:t xml:space="preserve">Table </w:t>
      </w:r>
      <w:r>
        <w:fldChar w:fldCharType="begin"/>
      </w:r>
      <w:r>
        <w:instrText xml:space="preserve"> SEQ Table \* ARABIC </w:instrText>
      </w:r>
      <w:r>
        <w:fldChar w:fldCharType="separate"/>
      </w:r>
      <w:r w:rsidR="002D65C0">
        <w:rPr>
          <w:noProof/>
        </w:rPr>
        <w:t>1</w:t>
      </w:r>
      <w:r>
        <w:fldChar w:fldCharType="end"/>
      </w:r>
      <w:bookmarkEnd w:id="3"/>
      <w:r>
        <w:t xml:space="preserve"> </w:t>
      </w:r>
      <w:r w:rsidRPr="00A00C87">
        <w:rPr>
          <w:rFonts w:ascii="Arial" w:hAnsi="Arial"/>
          <w:lang w:eastAsia="zh-CN"/>
        </w:rPr>
        <w:t xml:space="preserve">Evaluation parameters for </w:t>
      </w:r>
      <w:r w:rsidR="00DC38FB">
        <w:rPr>
          <w:rFonts w:ascii="Arial" w:hAnsi="Arial"/>
          <w:lang w:eastAsia="zh-CN"/>
        </w:rPr>
        <w:t>outdoor</w:t>
      </w:r>
      <w:r w:rsidRPr="00A00C87">
        <w:rPr>
          <w:rFonts w:ascii="Arial" w:hAnsi="Arial"/>
          <w:lang w:eastAsia="zh-CN"/>
        </w:rPr>
        <w:t xml:space="preserve"> scenarios use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2038"/>
        <w:gridCol w:w="2977"/>
        <w:gridCol w:w="2977"/>
      </w:tblGrid>
      <w:tr w:rsidR="001E7B93" w:rsidRPr="00A00C87" w14:paraId="3E95B544" w14:textId="538042F7" w:rsidTr="00E74ED7">
        <w:trPr>
          <w:jc w:val="center"/>
        </w:trPr>
        <w:tc>
          <w:tcPr>
            <w:tcW w:w="3539" w:type="dxa"/>
            <w:gridSpan w:val="2"/>
            <w:shd w:val="clear" w:color="auto" w:fill="D9D9D9" w:themeFill="background1" w:themeFillShade="D9"/>
            <w:vAlign w:val="center"/>
          </w:tcPr>
          <w:p w14:paraId="52A1EF33" w14:textId="029E4BFB" w:rsidR="001E7B93" w:rsidRPr="00E74ED7" w:rsidRDefault="001E7B93" w:rsidP="00E74ED7">
            <w:pPr>
              <w:pStyle w:val="TAC"/>
              <w:rPr>
                <w:rFonts w:eastAsiaTheme="minorEastAsia"/>
                <w:b/>
                <w:lang w:val="en-US" w:eastAsia="zh-CN"/>
              </w:rPr>
            </w:pPr>
            <w:r w:rsidRPr="00E74ED7">
              <w:rPr>
                <w:b/>
                <w:lang w:val="en-US" w:eastAsia="ko-KR"/>
              </w:rPr>
              <w:t>Parameters</w:t>
            </w:r>
          </w:p>
        </w:tc>
        <w:tc>
          <w:tcPr>
            <w:tcW w:w="2977" w:type="dxa"/>
            <w:shd w:val="clear" w:color="auto" w:fill="D9D9D9" w:themeFill="background1" w:themeFillShade="D9"/>
            <w:vAlign w:val="center"/>
          </w:tcPr>
          <w:p w14:paraId="296263A7" w14:textId="296CCEF2" w:rsidR="001E7B93" w:rsidRPr="00E74ED7" w:rsidRDefault="008F5C9C" w:rsidP="00E74ED7">
            <w:pPr>
              <w:pStyle w:val="TAC"/>
              <w:rPr>
                <w:rFonts w:eastAsiaTheme="minorEastAsia" w:cs="Arial"/>
                <w:b/>
                <w:i/>
                <w:szCs w:val="36"/>
                <w:lang w:val="en-US" w:eastAsia="zh-CN"/>
              </w:rPr>
            </w:pPr>
            <w:r>
              <w:rPr>
                <w:rFonts w:eastAsiaTheme="minorEastAsia" w:cs="Arial"/>
                <w:b/>
                <w:i/>
                <w:szCs w:val="36"/>
                <w:lang w:val="en-US" w:eastAsia="zh-CN"/>
              </w:rPr>
              <w:t>Vehicle</w:t>
            </w:r>
          </w:p>
        </w:tc>
        <w:tc>
          <w:tcPr>
            <w:tcW w:w="2977" w:type="dxa"/>
            <w:shd w:val="clear" w:color="auto" w:fill="D9D9D9" w:themeFill="background1" w:themeFillShade="D9"/>
          </w:tcPr>
          <w:p w14:paraId="7A95E19B" w14:textId="3A52DD61" w:rsidR="001E7B93" w:rsidRDefault="008F5C9C">
            <w:pPr>
              <w:pStyle w:val="TAC"/>
              <w:rPr>
                <w:rFonts w:eastAsiaTheme="minorEastAsia" w:cs="Arial"/>
                <w:b/>
                <w:i/>
                <w:szCs w:val="36"/>
                <w:lang w:val="en-US" w:eastAsia="zh-CN"/>
              </w:rPr>
            </w:pPr>
            <w:r>
              <w:rPr>
                <w:rFonts w:eastAsiaTheme="minorEastAsia" w:cs="Arial" w:hint="eastAsia"/>
                <w:b/>
                <w:i/>
                <w:szCs w:val="36"/>
                <w:lang w:val="en-US" w:eastAsia="zh-CN"/>
              </w:rPr>
              <w:t>U</w:t>
            </w:r>
            <w:r>
              <w:rPr>
                <w:rFonts w:eastAsiaTheme="minorEastAsia" w:cs="Arial"/>
                <w:b/>
                <w:i/>
                <w:szCs w:val="36"/>
                <w:lang w:val="en-US" w:eastAsia="zh-CN"/>
              </w:rPr>
              <w:t>AV</w:t>
            </w:r>
          </w:p>
        </w:tc>
      </w:tr>
      <w:tr w:rsidR="001E7B93" w:rsidRPr="00A00C87" w14:paraId="7C9C48FA" w14:textId="62FCFC61" w:rsidTr="00E74ED7">
        <w:trPr>
          <w:jc w:val="center"/>
        </w:trPr>
        <w:tc>
          <w:tcPr>
            <w:tcW w:w="3539" w:type="dxa"/>
            <w:gridSpan w:val="2"/>
            <w:shd w:val="clear" w:color="auto" w:fill="auto"/>
            <w:vAlign w:val="center"/>
          </w:tcPr>
          <w:p w14:paraId="7AABB100" w14:textId="4274B0F0" w:rsidR="001E7B93" w:rsidRPr="00147F39" w:rsidRDefault="001E7B93" w:rsidP="005B53DD">
            <w:pPr>
              <w:pStyle w:val="TAC"/>
              <w:jc w:val="left"/>
              <w:rPr>
                <w:lang w:val="fr-FR" w:eastAsia="ko-KR"/>
              </w:rPr>
            </w:pPr>
            <w:r w:rsidRPr="00147F39">
              <w:rPr>
                <w:lang w:val="en-US" w:eastAsia="ko-KR"/>
              </w:rPr>
              <w:t>Cell layout</w:t>
            </w:r>
          </w:p>
        </w:tc>
        <w:tc>
          <w:tcPr>
            <w:tcW w:w="2977" w:type="dxa"/>
            <w:shd w:val="clear" w:color="auto" w:fill="auto"/>
            <w:vAlign w:val="center"/>
          </w:tcPr>
          <w:p w14:paraId="27B2420A" w14:textId="46B6466E" w:rsidR="001E7B93" w:rsidRPr="002D34FE" w:rsidRDefault="004B4D47" w:rsidP="005B53DD">
            <w:pPr>
              <w:pStyle w:val="TAC"/>
              <w:jc w:val="left"/>
              <w:rPr>
                <w:rFonts w:eastAsiaTheme="minorEastAsia"/>
                <w:i/>
                <w:lang w:val="en-US" w:eastAsia="zh-CN"/>
              </w:rPr>
            </w:pPr>
            <w:r w:rsidRPr="005561D2">
              <w:rPr>
                <w:rFonts w:eastAsiaTheme="minorEastAsia"/>
                <w:i/>
                <w:lang w:val="en-US" w:eastAsia="zh-CN"/>
              </w:rPr>
              <w:t>[</w:t>
            </w:r>
            <w:r w:rsidR="001E7B93" w:rsidRPr="005561D2">
              <w:rPr>
                <w:rFonts w:eastAsiaTheme="minorEastAsia"/>
                <w:i/>
                <w:lang w:val="en-US" w:eastAsia="zh-CN"/>
              </w:rPr>
              <w:t>For use case</w:t>
            </w:r>
            <w:r w:rsidR="001E7B93" w:rsidRPr="002D34FE">
              <w:rPr>
                <w:rFonts w:eastAsiaTheme="minorEastAsia"/>
                <w:i/>
                <w:lang w:val="en-US" w:eastAsia="zh-CN"/>
              </w:rPr>
              <w:t xml:space="preserve"> like smart transportation in dense urban, a geometry map should be introduced, e.g. the lane width, building grid size, vehicle deployment</w:t>
            </w:r>
            <w:r w:rsidR="00530433" w:rsidRPr="002D34FE">
              <w:rPr>
                <w:rFonts w:eastAsiaTheme="minorEastAsia"/>
                <w:i/>
                <w:lang w:val="en-US" w:eastAsia="zh-CN"/>
              </w:rPr>
              <w:t>, etc</w:t>
            </w:r>
            <w:r w:rsidR="001E7B93" w:rsidRPr="002D34FE">
              <w:rPr>
                <w:rFonts w:eastAsiaTheme="minorEastAsia"/>
                <w:i/>
                <w:lang w:val="en-US" w:eastAsia="zh-CN"/>
              </w:rPr>
              <w:t xml:space="preserve">. </w:t>
            </w:r>
            <w:r w:rsidR="001E7B93" w:rsidRPr="00351F93">
              <w:rPr>
                <w:i/>
                <w:lang w:val="en-US"/>
              </w:rPr>
              <w:t>Figure A-1</w:t>
            </w:r>
            <w:r w:rsidR="001E7B93" w:rsidRPr="005561D2">
              <w:rPr>
                <w:rFonts w:eastAsiaTheme="minorEastAsia"/>
                <w:i/>
                <w:lang w:val="en-US" w:eastAsia="zh-CN"/>
              </w:rPr>
              <w:t xml:space="preserve"> in TR </w:t>
            </w:r>
            <w:r w:rsidR="00B3419B" w:rsidRPr="002D34FE">
              <w:rPr>
                <w:rFonts w:eastAsiaTheme="minorEastAsia"/>
                <w:i/>
                <w:lang w:val="en-US" w:eastAsia="zh-CN"/>
              </w:rPr>
              <w:t>37</w:t>
            </w:r>
            <w:r w:rsidR="001E7B93" w:rsidRPr="002D34FE">
              <w:rPr>
                <w:rFonts w:eastAsiaTheme="minorEastAsia"/>
                <w:i/>
                <w:lang w:val="en-US" w:eastAsia="zh-CN"/>
              </w:rPr>
              <w:t>.885</w:t>
            </w:r>
            <w:r w:rsidR="008F5C9C" w:rsidRPr="002D34FE">
              <w:rPr>
                <w:rFonts w:eastAsiaTheme="minorEastAsia"/>
                <w:i/>
                <w:lang w:val="en-US" w:eastAsia="zh-CN"/>
              </w:rPr>
              <w:t xml:space="preserve"> </w:t>
            </w:r>
            <w:r w:rsidR="002D34FE">
              <w:rPr>
                <w:rFonts w:eastAsiaTheme="minorEastAsia"/>
                <w:i/>
                <w:lang w:val="en-US" w:eastAsia="zh-CN"/>
              </w:rPr>
              <w:t>as</w:t>
            </w:r>
            <w:r w:rsidR="002D34FE" w:rsidRPr="005561D2">
              <w:rPr>
                <w:rFonts w:eastAsiaTheme="minorEastAsia"/>
                <w:i/>
                <w:lang w:val="en-US" w:eastAsia="zh-CN"/>
              </w:rPr>
              <w:t xml:space="preserve"> </w:t>
            </w:r>
            <w:r w:rsidR="001E7B93" w:rsidRPr="005561D2">
              <w:rPr>
                <w:rFonts w:eastAsiaTheme="minorEastAsia"/>
                <w:i/>
                <w:lang w:val="en-US" w:eastAsia="zh-CN"/>
              </w:rPr>
              <w:t xml:space="preserve">a reference for </w:t>
            </w:r>
            <w:r w:rsidR="001E7B93" w:rsidRPr="002D34FE">
              <w:rPr>
                <w:rFonts w:eastAsiaTheme="minorEastAsia"/>
                <w:i/>
                <w:lang w:val="en-US" w:eastAsia="zh-CN"/>
              </w:rPr>
              <w:t>the vehicle drop in urban case</w:t>
            </w:r>
            <w:r w:rsidR="00530433" w:rsidRPr="005561D2">
              <w:rPr>
                <w:rFonts w:eastAsiaTheme="minorEastAsia"/>
                <w:i/>
                <w:lang w:val="en-US" w:eastAsia="zh-CN"/>
              </w:rPr>
              <w:t xml:space="preserve"> </w:t>
            </w:r>
            <w:r w:rsidR="00530433" w:rsidRPr="005561D2">
              <w:rPr>
                <w:rFonts w:eastAsiaTheme="minorEastAsia"/>
                <w:i/>
                <w:lang w:val="en-US" w:eastAsia="zh-CN"/>
              </w:rPr>
              <w:fldChar w:fldCharType="begin"/>
            </w:r>
            <w:r w:rsidR="00530433" w:rsidRPr="002D34FE">
              <w:rPr>
                <w:rFonts w:eastAsiaTheme="minorEastAsia"/>
                <w:i/>
                <w:lang w:val="en-US" w:eastAsia="zh-CN"/>
              </w:rPr>
              <w:instrText xml:space="preserve"> REF _Ref158061740 \n \h </w:instrText>
            </w:r>
            <w:r w:rsidR="002D34FE" w:rsidRPr="00351F93">
              <w:rPr>
                <w:rFonts w:eastAsiaTheme="minorEastAsia"/>
                <w:i/>
                <w:lang w:val="en-US" w:eastAsia="zh-CN"/>
              </w:rPr>
              <w:instrText xml:space="preserve"> \* MERGEFORMAT </w:instrText>
            </w:r>
            <w:r w:rsidR="00530433" w:rsidRPr="005561D2">
              <w:rPr>
                <w:rFonts w:eastAsiaTheme="minorEastAsia"/>
                <w:i/>
                <w:lang w:val="en-US" w:eastAsia="zh-CN"/>
              </w:rPr>
            </w:r>
            <w:r w:rsidR="00530433" w:rsidRPr="005561D2">
              <w:rPr>
                <w:rFonts w:eastAsiaTheme="minorEastAsia"/>
                <w:i/>
                <w:lang w:val="en-US" w:eastAsia="zh-CN"/>
              </w:rPr>
              <w:fldChar w:fldCharType="separate"/>
            </w:r>
            <w:r w:rsidR="002D65C0">
              <w:rPr>
                <w:rFonts w:eastAsiaTheme="minorEastAsia"/>
                <w:i/>
                <w:lang w:val="en-US" w:eastAsia="zh-CN"/>
              </w:rPr>
              <w:t>[3]</w:t>
            </w:r>
            <w:r w:rsidR="00530433" w:rsidRPr="005561D2">
              <w:rPr>
                <w:rFonts w:eastAsiaTheme="minorEastAsia"/>
                <w:i/>
                <w:lang w:val="en-US" w:eastAsia="zh-CN"/>
              </w:rPr>
              <w:fldChar w:fldCharType="end"/>
            </w:r>
            <w:r w:rsidR="001E7B93" w:rsidRPr="005561D2">
              <w:rPr>
                <w:rFonts w:eastAsiaTheme="minorEastAsia"/>
                <w:i/>
                <w:lang w:val="en-US" w:eastAsia="zh-CN"/>
              </w:rPr>
              <w:t>.</w:t>
            </w:r>
            <w:r w:rsidR="00917660" w:rsidRPr="005561D2">
              <w:rPr>
                <w:rFonts w:eastAsiaTheme="minorEastAsia"/>
                <w:i/>
                <w:lang w:val="en-US" w:eastAsia="zh-CN"/>
              </w:rPr>
              <w:t xml:space="preserve"> The METIS</w:t>
            </w:r>
            <w:r w:rsidR="00530433" w:rsidRPr="005561D2">
              <w:rPr>
                <w:rFonts w:eastAsiaTheme="minorEastAsia"/>
                <w:i/>
                <w:lang w:val="en-US" w:eastAsia="zh-CN"/>
              </w:rPr>
              <w:t xml:space="preserve"> </w:t>
            </w:r>
            <w:r w:rsidR="0028302A" w:rsidRPr="005561D2">
              <w:rPr>
                <w:rFonts w:eastAsiaTheme="minorEastAsia"/>
                <w:i/>
                <w:lang w:val="en-US" w:eastAsia="zh-CN"/>
              </w:rPr>
              <w:fldChar w:fldCharType="begin"/>
            </w:r>
            <w:r w:rsidR="0028302A" w:rsidRPr="002D34FE">
              <w:rPr>
                <w:rFonts w:eastAsiaTheme="minorEastAsia"/>
                <w:i/>
                <w:lang w:val="en-US" w:eastAsia="zh-CN"/>
              </w:rPr>
              <w:instrText xml:space="preserve"> REF _Ref157699139 \r \h </w:instrText>
            </w:r>
            <w:r w:rsidR="002D34FE" w:rsidRPr="00351F93">
              <w:rPr>
                <w:rFonts w:eastAsiaTheme="minorEastAsia"/>
                <w:i/>
                <w:lang w:val="en-US" w:eastAsia="zh-CN"/>
              </w:rPr>
              <w:instrText xml:space="preserve"> \* MERGEFORMAT </w:instrText>
            </w:r>
            <w:r w:rsidR="0028302A" w:rsidRPr="005561D2">
              <w:rPr>
                <w:rFonts w:eastAsiaTheme="minorEastAsia"/>
                <w:i/>
                <w:lang w:val="en-US" w:eastAsia="zh-CN"/>
              </w:rPr>
            </w:r>
            <w:r w:rsidR="0028302A" w:rsidRPr="005561D2">
              <w:rPr>
                <w:rFonts w:eastAsiaTheme="minorEastAsia"/>
                <w:i/>
                <w:lang w:val="en-US" w:eastAsia="zh-CN"/>
              </w:rPr>
              <w:fldChar w:fldCharType="separate"/>
            </w:r>
            <w:r w:rsidR="002D65C0">
              <w:rPr>
                <w:rFonts w:eastAsiaTheme="minorEastAsia"/>
                <w:i/>
                <w:lang w:val="en-US" w:eastAsia="zh-CN"/>
              </w:rPr>
              <w:t>[5]</w:t>
            </w:r>
            <w:r w:rsidR="0028302A" w:rsidRPr="005561D2">
              <w:rPr>
                <w:rFonts w:eastAsiaTheme="minorEastAsia"/>
                <w:i/>
                <w:lang w:val="en-US" w:eastAsia="zh-CN"/>
              </w:rPr>
              <w:fldChar w:fldCharType="end"/>
            </w:r>
            <w:r w:rsidR="00917660" w:rsidRPr="005561D2">
              <w:rPr>
                <w:rFonts w:eastAsiaTheme="minorEastAsia"/>
                <w:i/>
                <w:lang w:val="en-US" w:eastAsia="zh-CN"/>
              </w:rPr>
              <w:t xml:space="preserve"> section 4.2.1 </w:t>
            </w:r>
            <w:r w:rsidR="002D34FE">
              <w:rPr>
                <w:rFonts w:eastAsiaTheme="minorEastAsia"/>
                <w:i/>
                <w:lang w:val="en-US" w:eastAsia="zh-CN"/>
              </w:rPr>
              <w:t>as</w:t>
            </w:r>
            <w:r w:rsidR="002D34FE" w:rsidRPr="005561D2">
              <w:rPr>
                <w:rFonts w:eastAsiaTheme="minorEastAsia"/>
                <w:i/>
                <w:lang w:val="en-US" w:eastAsia="zh-CN"/>
              </w:rPr>
              <w:t xml:space="preserve"> </w:t>
            </w:r>
            <w:r w:rsidR="00917660" w:rsidRPr="005561D2">
              <w:rPr>
                <w:rFonts w:eastAsiaTheme="minorEastAsia"/>
                <w:i/>
                <w:lang w:val="en-US" w:eastAsia="zh-CN"/>
              </w:rPr>
              <w:t xml:space="preserve">a </w:t>
            </w:r>
            <w:r w:rsidR="002D34FE" w:rsidRPr="000F0F0B">
              <w:rPr>
                <w:rFonts w:eastAsiaTheme="minorEastAsia"/>
                <w:i/>
                <w:lang w:val="en-US" w:eastAsia="zh-CN"/>
              </w:rPr>
              <w:t>reference</w:t>
            </w:r>
            <w:r w:rsidR="002D34FE">
              <w:rPr>
                <w:rFonts w:eastAsiaTheme="minorEastAsia"/>
                <w:i/>
                <w:lang w:val="en-US" w:eastAsia="zh-CN"/>
              </w:rPr>
              <w:t xml:space="preserve"> for</w:t>
            </w:r>
            <w:r w:rsidR="002D34FE" w:rsidRPr="005561D2">
              <w:rPr>
                <w:rFonts w:eastAsiaTheme="minorEastAsia"/>
                <w:i/>
                <w:lang w:val="en-US" w:eastAsia="zh-CN"/>
              </w:rPr>
              <w:t xml:space="preserve"> </w:t>
            </w:r>
            <w:r w:rsidR="0028302A" w:rsidRPr="005561D2">
              <w:rPr>
                <w:rFonts w:eastAsiaTheme="minorEastAsia"/>
                <w:i/>
                <w:lang w:val="en-US" w:eastAsia="zh-CN"/>
              </w:rPr>
              <w:t xml:space="preserve">geometry </w:t>
            </w:r>
            <w:r w:rsidR="00917660" w:rsidRPr="005561D2">
              <w:rPr>
                <w:rFonts w:eastAsiaTheme="minorEastAsia"/>
                <w:i/>
                <w:lang w:val="en-US" w:eastAsia="zh-CN"/>
              </w:rPr>
              <w:t>map</w:t>
            </w:r>
            <w:r w:rsidRPr="002D34FE">
              <w:rPr>
                <w:rFonts w:eastAsiaTheme="minorEastAsia"/>
                <w:i/>
                <w:lang w:val="en-US" w:eastAsia="zh-CN"/>
              </w:rPr>
              <w:t>]</w:t>
            </w:r>
          </w:p>
        </w:tc>
        <w:tc>
          <w:tcPr>
            <w:tcW w:w="2977" w:type="dxa"/>
          </w:tcPr>
          <w:p w14:paraId="1E6B05DC" w14:textId="6638A94D" w:rsidR="001E7B93" w:rsidRDefault="004B4D47" w:rsidP="005B53DD">
            <w:pPr>
              <w:pStyle w:val="TAC"/>
              <w:jc w:val="left"/>
              <w:rPr>
                <w:rFonts w:eastAsiaTheme="minorEastAsia"/>
                <w:i/>
                <w:lang w:val="en-US" w:eastAsia="zh-CN"/>
              </w:rPr>
            </w:pPr>
            <w:r>
              <w:rPr>
                <w:rFonts w:eastAsiaTheme="minorEastAsia"/>
                <w:i/>
                <w:lang w:val="en-US" w:eastAsia="zh-CN"/>
              </w:rPr>
              <w:t>[</w:t>
            </w:r>
            <w:r w:rsidR="001E7B93">
              <w:rPr>
                <w:rFonts w:eastAsiaTheme="minorEastAsia"/>
                <w:i/>
                <w:lang w:val="en-US" w:eastAsia="zh-CN"/>
              </w:rPr>
              <w:t>For use case like UAV detection in UMi/U</w:t>
            </w:r>
            <w:r w:rsidR="00455042">
              <w:rPr>
                <w:rFonts w:eastAsiaTheme="minorEastAsia"/>
                <w:i/>
                <w:lang w:val="en-US" w:eastAsia="zh-CN"/>
              </w:rPr>
              <w:t>M</w:t>
            </w:r>
            <w:r w:rsidR="001E7B93">
              <w:rPr>
                <w:rFonts w:eastAsiaTheme="minorEastAsia"/>
                <w:i/>
                <w:lang w:val="en-US" w:eastAsia="zh-CN"/>
              </w:rPr>
              <w:t>a</w:t>
            </w:r>
            <w:r w:rsidR="00455042">
              <w:rPr>
                <w:rFonts w:eastAsiaTheme="minorEastAsia"/>
                <w:i/>
                <w:lang w:val="en-US" w:eastAsia="zh-CN"/>
              </w:rPr>
              <w:t>/RMa</w:t>
            </w:r>
            <w:r w:rsidR="001E7B93">
              <w:rPr>
                <w:rFonts w:eastAsiaTheme="minorEastAsia"/>
                <w:i/>
                <w:lang w:val="en-US" w:eastAsia="zh-CN"/>
              </w:rPr>
              <w:t xml:space="preserve">, the </w:t>
            </w:r>
            <w:r w:rsidR="001E7B93" w:rsidRPr="00B91543">
              <w:rPr>
                <w:rFonts w:eastAsiaTheme="minorEastAsia"/>
                <w:i/>
                <w:lang w:val="en-US" w:eastAsia="zh-CN"/>
              </w:rPr>
              <w:t>Hexagonal grid</w:t>
            </w:r>
            <w:r w:rsidR="001E7B93" w:rsidRPr="00486526">
              <w:rPr>
                <w:rFonts w:eastAsiaTheme="minorEastAsia"/>
                <w:i/>
                <w:lang w:val="en-US" w:eastAsia="zh-CN"/>
              </w:rPr>
              <w:t xml:space="preserve"> </w:t>
            </w:r>
            <w:r w:rsidR="001E7B93">
              <w:rPr>
                <w:rFonts w:eastAsiaTheme="minorEastAsia"/>
                <w:i/>
                <w:lang w:val="en-US" w:eastAsia="zh-CN"/>
              </w:rPr>
              <w:t xml:space="preserve">layout can be reused. The TR 36.777 as a </w:t>
            </w:r>
            <w:r w:rsidR="00621C1D">
              <w:rPr>
                <w:rFonts w:eastAsiaTheme="minorEastAsia"/>
                <w:i/>
                <w:lang w:val="en-US" w:eastAsia="zh-CN"/>
              </w:rPr>
              <w:t>reference</w:t>
            </w:r>
            <w:r w:rsidR="001E7B93">
              <w:rPr>
                <w:rFonts w:eastAsiaTheme="minorEastAsia"/>
                <w:i/>
                <w:lang w:val="en-US" w:eastAsia="zh-CN"/>
              </w:rPr>
              <w:t xml:space="preserve"> </w:t>
            </w:r>
            <w:r w:rsidR="001E7B93">
              <w:rPr>
                <w:rFonts w:eastAsiaTheme="minorEastAsia"/>
                <w:i/>
                <w:lang w:val="en-US" w:eastAsia="zh-CN"/>
              </w:rPr>
              <w:fldChar w:fldCharType="begin"/>
            </w:r>
            <w:r w:rsidR="001E7B93">
              <w:rPr>
                <w:rFonts w:eastAsiaTheme="minorEastAsia"/>
                <w:i/>
                <w:lang w:val="en-US" w:eastAsia="zh-CN"/>
              </w:rPr>
              <w:instrText xml:space="preserve"> REF _Ref157670342 \r \h </w:instrText>
            </w:r>
            <w:r w:rsidR="002D34FE">
              <w:rPr>
                <w:rFonts w:eastAsiaTheme="minorEastAsia"/>
                <w:i/>
                <w:lang w:val="en-US" w:eastAsia="zh-CN"/>
              </w:rPr>
              <w:instrText xml:space="preserve"> \* MERGEFORMAT </w:instrText>
            </w:r>
            <w:r w:rsidR="001E7B93">
              <w:rPr>
                <w:rFonts w:eastAsiaTheme="minorEastAsia"/>
                <w:i/>
                <w:lang w:val="en-US" w:eastAsia="zh-CN"/>
              </w:rPr>
            </w:r>
            <w:r w:rsidR="001E7B93">
              <w:rPr>
                <w:rFonts w:eastAsiaTheme="minorEastAsia"/>
                <w:i/>
                <w:lang w:val="en-US" w:eastAsia="zh-CN"/>
              </w:rPr>
              <w:fldChar w:fldCharType="separate"/>
            </w:r>
            <w:r w:rsidR="002D65C0">
              <w:rPr>
                <w:rFonts w:eastAsiaTheme="minorEastAsia"/>
                <w:i/>
                <w:lang w:val="en-US" w:eastAsia="zh-CN"/>
              </w:rPr>
              <w:t>[4]</w:t>
            </w:r>
            <w:r w:rsidR="001E7B93">
              <w:rPr>
                <w:rFonts w:eastAsiaTheme="minorEastAsia"/>
                <w:i/>
                <w:lang w:val="en-US" w:eastAsia="zh-CN"/>
              </w:rPr>
              <w:fldChar w:fldCharType="end"/>
            </w:r>
            <w:r>
              <w:rPr>
                <w:rFonts w:eastAsiaTheme="minorEastAsia"/>
                <w:i/>
                <w:lang w:val="en-US" w:eastAsia="zh-CN"/>
              </w:rPr>
              <w:t>]</w:t>
            </w:r>
          </w:p>
        </w:tc>
      </w:tr>
      <w:tr w:rsidR="001E7B93" w:rsidRPr="00A00C87" w14:paraId="54AADDF0" w14:textId="0ACC7CA0" w:rsidTr="00351F93">
        <w:trPr>
          <w:trHeight w:val="40"/>
          <w:jc w:val="center"/>
        </w:trPr>
        <w:tc>
          <w:tcPr>
            <w:tcW w:w="3539" w:type="dxa"/>
            <w:gridSpan w:val="2"/>
            <w:shd w:val="clear" w:color="auto" w:fill="auto"/>
            <w:vAlign w:val="center"/>
          </w:tcPr>
          <w:p w14:paraId="5F0999FA" w14:textId="310CC5A7" w:rsidR="001E7B93" w:rsidRPr="00147F39" w:rsidRDefault="001E7B93" w:rsidP="005B53DD">
            <w:pPr>
              <w:pStyle w:val="TAC"/>
              <w:jc w:val="left"/>
              <w:rPr>
                <w:lang w:val="en-US" w:eastAsia="ko-KR"/>
              </w:rPr>
            </w:pPr>
            <w:r w:rsidRPr="00147F39">
              <w:rPr>
                <w:lang w:eastAsia="ko-KR"/>
              </w:rPr>
              <w:t xml:space="preserve">BS </w:t>
            </w:r>
            <w:r w:rsidR="00020AC5">
              <w:rPr>
                <w:lang w:eastAsia="ko-KR"/>
              </w:rPr>
              <w:t>antenna height</w:t>
            </w:r>
          </w:p>
        </w:tc>
        <w:tc>
          <w:tcPr>
            <w:tcW w:w="2977" w:type="dxa"/>
            <w:shd w:val="clear" w:color="auto" w:fill="auto"/>
            <w:vAlign w:val="center"/>
          </w:tcPr>
          <w:p w14:paraId="0E65062E" w14:textId="69003DEC" w:rsidR="001E7B93" w:rsidRPr="005561D2" w:rsidRDefault="001E7B93" w:rsidP="005B53DD">
            <w:pPr>
              <w:pStyle w:val="TAC"/>
              <w:jc w:val="left"/>
              <w:rPr>
                <w:rFonts w:eastAsiaTheme="minorEastAsia"/>
                <w:i/>
                <w:lang w:val="en-US" w:eastAsia="zh-CN"/>
              </w:rPr>
            </w:pPr>
            <w:r w:rsidRPr="005561D2">
              <w:rPr>
                <w:rFonts w:eastAsiaTheme="minorEastAsia"/>
                <w:i/>
                <w:lang w:val="en-US" w:eastAsia="zh-CN"/>
              </w:rPr>
              <w:t>[METIS</w:t>
            </w:r>
            <w:r w:rsidR="00917660" w:rsidRPr="002D34FE">
              <w:rPr>
                <w:rFonts w:eastAsiaTheme="minorEastAsia"/>
                <w:i/>
                <w:lang w:val="en-US" w:eastAsia="zh-CN"/>
              </w:rPr>
              <w:t xml:space="preserve"> section 4.2.1</w:t>
            </w:r>
            <w:r w:rsidR="008F5C9C" w:rsidRPr="002D34FE">
              <w:rPr>
                <w:rFonts w:eastAsiaTheme="minorEastAsia"/>
                <w:i/>
                <w:lang w:val="en-US" w:eastAsia="zh-CN"/>
              </w:rPr>
              <w:t xml:space="preserve"> </w:t>
            </w:r>
            <w:r w:rsidR="004B4D47" w:rsidRPr="005561D2">
              <w:rPr>
                <w:rFonts w:eastAsiaTheme="minorEastAsia"/>
                <w:i/>
                <w:lang w:val="en-US" w:eastAsia="zh-CN"/>
              </w:rPr>
              <w:fldChar w:fldCharType="begin"/>
            </w:r>
            <w:r w:rsidR="004B4D47" w:rsidRPr="002D34FE">
              <w:rPr>
                <w:rFonts w:eastAsiaTheme="minorEastAsia"/>
                <w:i/>
                <w:lang w:val="en-US" w:eastAsia="zh-CN"/>
              </w:rPr>
              <w:instrText xml:space="preserve"> REF _Ref157699139 \r \h </w:instrText>
            </w:r>
            <w:r w:rsidR="002D34FE" w:rsidRPr="00351F93">
              <w:rPr>
                <w:rFonts w:eastAsiaTheme="minorEastAsia"/>
                <w:i/>
                <w:lang w:val="en-US" w:eastAsia="zh-CN"/>
              </w:rPr>
              <w:instrText xml:space="preserve"> \* MERGEFORMAT </w:instrText>
            </w:r>
            <w:r w:rsidR="004B4D47" w:rsidRPr="005561D2">
              <w:rPr>
                <w:rFonts w:eastAsiaTheme="minorEastAsia"/>
                <w:i/>
                <w:lang w:val="en-US" w:eastAsia="zh-CN"/>
              </w:rPr>
            </w:r>
            <w:r w:rsidR="004B4D47" w:rsidRPr="005561D2">
              <w:rPr>
                <w:rFonts w:eastAsiaTheme="minorEastAsia"/>
                <w:i/>
                <w:lang w:val="en-US" w:eastAsia="zh-CN"/>
              </w:rPr>
              <w:fldChar w:fldCharType="separate"/>
            </w:r>
            <w:r w:rsidR="002D65C0">
              <w:rPr>
                <w:rFonts w:eastAsiaTheme="minorEastAsia"/>
                <w:i/>
                <w:lang w:val="en-US" w:eastAsia="zh-CN"/>
              </w:rPr>
              <w:t>[5]</w:t>
            </w:r>
            <w:r w:rsidR="004B4D47" w:rsidRPr="005561D2">
              <w:rPr>
                <w:rFonts w:eastAsiaTheme="minorEastAsia"/>
                <w:i/>
                <w:lang w:val="en-US" w:eastAsia="zh-CN"/>
              </w:rPr>
              <w:fldChar w:fldCharType="end"/>
            </w:r>
            <w:r w:rsidR="008F5C9C" w:rsidRPr="005561D2">
              <w:rPr>
                <w:rFonts w:eastAsiaTheme="minorEastAsia"/>
                <w:i/>
                <w:lang w:val="en-US" w:eastAsia="zh-CN"/>
              </w:rPr>
              <w:t xml:space="preserve"> </w:t>
            </w:r>
            <w:r w:rsidR="002D34FE">
              <w:rPr>
                <w:rFonts w:eastAsiaTheme="minorEastAsia"/>
                <w:i/>
                <w:lang w:val="en-US" w:eastAsia="zh-CN"/>
              </w:rPr>
              <w:t xml:space="preserve">as </w:t>
            </w:r>
            <w:r w:rsidR="008F5C9C" w:rsidRPr="005561D2">
              <w:rPr>
                <w:rFonts w:eastAsiaTheme="minorEastAsia"/>
                <w:i/>
                <w:lang w:val="en-US" w:eastAsia="zh-CN"/>
              </w:rPr>
              <w:t>a reference</w:t>
            </w:r>
            <w:r w:rsidRPr="005561D2">
              <w:rPr>
                <w:rFonts w:eastAsiaTheme="minorEastAsia"/>
                <w:i/>
                <w:lang w:val="en-US" w:eastAsia="zh-CN"/>
              </w:rPr>
              <w:t>]</w:t>
            </w:r>
          </w:p>
        </w:tc>
        <w:tc>
          <w:tcPr>
            <w:tcW w:w="2977" w:type="dxa"/>
          </w:tcPr>
          <w:p w14:paraId="61D5C656" w14:textId="6DC80906" w:rsidR="001E7B93" w:rsidRPr="0038773F" w:rsidRDefault="001E7B93" w:rsidP="005B53DD">
            <w:pPr>
              <w:pStyle w:val="TAC"/>
              <w:jc w:val="left"/>
              <w:rPr>
                <w:rFonts w:eastAsiaTheme="minorEastAsia"/>
                <w:i/>
                <w:lang w:val="en-US" w:eastAsia="zh-CN"/>
              </w:rPr>
            </w:pPr>
            <w:r w:rsidRPr="003B30B3">
              <w:rPr>
                <w:rFonts w:eastAsiaTheme="minorEastAsia"/>
                <w:i/>
                <w:lang w:val="en-US" w:eastAsia="zh-CN"/>
              </w:rPr>
              <w:t>[</w:t>
            </w:r>
            <w:r w:rsidR="008F5C9C">
              <w:rPr>
                <w:rFonts w:eastAsiaTheme="minorEastAsia"/>
                <w:i/>
                <w:lang w:val="en-US" w:eastAsia="zh-CN"/>
              </w:rPr>
              <w:t xml:space="preserve">TR 36.777 </w:t>
            </w:r>
            <w:r w:rsidR="002D34FE">
              <w:rPr>
                <w:rFonts w:eastAsiaTheme="minorEastAsia"/>
                <w:i/>
                <w:lang w:val="en-US" w:eastAsia="zh-CN"/>
              </w:rPr>
              <w:t xml:space="preserve">as </w:t>
            </w:r>
            <w:r w:rsidR="008F5C9C">
              <w:rPr>
                <w:rFonts w:eastAsiaTheme="minorEastAsia"/>
                <w:i/>
                <w:lang w:val="en-US" w:eastAsia="zh-CN"/>
              </w:rPr>
              <w:t xml:space="preserve">a reference </w:t>
            </w:r>
            <w:r w:rsidR="008F5C9C">
              <w:rPr>
                <w:rFonts w:eastAsiaTheme="minorEastAsia"/>
                <w:i/>
                <w:lang w:val="en-US" w:eastAsia="zh-CN"/>
              </w:rPr>
              <w:fldChar w:fldCharType="begin"/>
            </w:r>
            <w:r w:rsidR="008F5C9C">
              <w:rPr>
                <w:rFonts w:eastAsiaTheme="minorEastAsia"/>
                <w:i/>
                <w:lang w:val="en-US" w:eastAsia="zh-CN"/>
              </w:rPr>
              <w:instrText xml:space="preserve"> REF _Ref157670342 \r \h </w:instrText>
            </w:r>
            <w:r w:rsidR="002D34FE">
              <w:rPr>
                <w:rFonts w:eastAsiaTheme="minorEastAsia"/>
                <w:i/>
                <w:lang w:val="en-US" w:eastAsia="zh-CN"/>
              </w:rPr>
              <w:instrText xml:space="preserve"> \* MERGEFORMAT </w:instrText>
            </w:r>
            <w:r w:rsidR="008F5C9C">
              <w:rPr>
                <w:rFonts w:eastAsiaTheme="minorEastAsia"/>
                <w:i/>
                <w:lang w:val="en-US" w:eastAsia="zh-CN"/>
              </w:rPr>
            </w:r>
            <w:r w:rsidR="008F5C9C">
              <w:rPr>
                <w:rFonts w:eastAsiaTheme="minorEastAsia"/>
                <w:i/>
                <w:lang w:val="en-US" w:eastAsia="zh-CN"/>
              </w:rPr>
              <w:fldChar w:fldCharType="separate"/>
            </w:r>
            <w:r w:rsidR="002D65C0">
              <w:rPr>
                <w:rFonts w:eastAsiaTheme="minorEastAsia"/>
                <w:i/>
                <w:lang w:val="en-US" w:eastAsia="zh-CN"/>
              </w:rPr>
              <w:t>[4]</w:t>
            </w:r>
            <w:r w:rsidR="008F5C9C">
              <w:rPr>
                <w:rFonts w:eastAsiaTheme="minorEastAsia"/>
                <w:i/>
                <w:lang w:val="en-US" w:eastAsia="zh-CN"/>
              </w:rPr>
              <w:fldChar w:fldCharType="end"/>
            </w:r>
            <w:r w:rsidRPr="003B30B3">
              <w:rPr>
                <w:rFonts w:eastAsiaTheme="minorEastAsia"/>
                <w:i/>
                <w:lang w:val="en-US" w:eastAsia="zh-CN"/>
              </w:rPr>
              <w:t>]</w:t>
            </w:r>
          </w:p>
        </w:tc>
      </w:tr>
      <w:tr w:rsidR="004B4D47" w:rsidRPr="00A00C87" w14:paraId="676B3C41" w14:textId="6126C4A1" w:rsidTr="00E74ED7">
        <w:trPr>
          <w:jc w:val="center"/>
        </w:trPr>
        <w:tc>
          <w:tcPr>
            <w:tcW w:w="1501" w:type="dxa"/>
            <w:vMerge w:val="restart"/>
            <w:shd w:val="clear" w:color="auto" w:fill="auto"/>
            <w:vAlign w:val="center"/>
          </w:tcPr>
          <w:p w14:paraId="57A1DD10" w14:textId="42E18A67" w:rsidR="004B4D47" w:rsidRPr="00147F39" w:rsidRDefault="004B4D47" w:rsidP="004B4D47">
            <w:pPr>
              <w:pStyle w:val="TAC"/>
              <w:jc w:val="left"/>
              <w:rPr>
                <w:lang w:val="en-US" w:eastAsia="ko-KR"/>
              </w:rPr>
            </w:pPr>
            <w:r w:rsidRPr="00147F39">
              <w:rPr>
                <w:lang w:eastAsia="ko-KR"/>
              </w:rPr>
              <w:t>UT location</w:t>
            </w:r>
          </w:p>
        </w:tc>
        <w:tc>
          <w:tcPr>
            <w:tcW w:w="2038" w:type="dxa"/>
            <w:shd w:val="clear" w:color="auto" w:fill="auto"/>
            <w:vAlign w:val="center"/>
          </w:tcPr>
          <w:p w14:paraId="16BE2968" w14:textId="53B3966E" w:rsidR="004B4D47" w:rsidRPr="00147F39" w:rsidRDefault="004B4D47" w:rsidP="004B4D47">
            <w:pPr>
              <w:pStyle w:val="TAC"/>
              <w:jc w:val="left"/>
              <w:rPr>
                <w:lang w:val="en-US" w:eastAsia="ko-KR"/>
              </w:rPr>
            </w:pPr>
            <w:r w:rsidRPr="00147F39">
              <w:rPr>
                <w:lang w:eastAsia="ko-KR"/>
              </w:rPr>
              <w:t>Outdoor/indoor</w:t>
            </w:r>
          </w:p>
        </w:tc>
        <w:tc>
          <w:tcPr>
            <w:tcW w:w="2977" w:type="dxa"/>
            <w:shd w:val="clear" w:color="auto" w:fill="auto"/>
            <w:vAlign w:val="center"/>
          </w:tcPr>
          <w:p w14:paraId="77AA9D8E" w14:textId="699F663E" w:rsidR="004B4D47" w:rsidRPr="00E74ED7" w:rsidRDefault="004B4D47" w:rsidP="004B4D47">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27524A34" w14:textId="2E0F2E61" w:rsidR="004B4D47" w:rsidRPr="0038773F" w:rsidRDefault="002D34FE" w:rsidP="004B4D47">
            <w:pPr>
              <w:pStyle w:val="TAC"/>
              <w:jc w:val="left"/>
              <w:rPr>
                <w:rFonts w:eastAsiaTheme="minorEastAsia"/>
                <w:i/>
                <w:lang w:val="en-US" w:eastAsia="zh-CN"/>
              </w:rPr>
            </w:pPr>
            <w:r>
              <w:rPr>
                <w:rFonts w:eastAsiaTheme="minorEastAsia"/>
                <w:i/>
                <w:lang w:val="en-US" w:eastAsia="zh-CN"/>
              </w:rPr>
              <w:t>/</w:t>
            </w:r>
          </w:p>
        </w:tc>
      </w:tr>
      <w:tr w:rsidR="002D34FE" w:rsidRPr="00A00C87" w14:paraId="165FA080" w14:textId="1AF56E15" w:rsidTr="00E74ED7">
        <w:trPr>
          <w:jc w:val="center"/>
        </w:trPr>
        <w:tc>
          <w:tcPr>
            <w:tcW w:w="1501" w:type="dxa"/>
            <w:vMerge/>
            <w:shd w:val="clear" w:color="auto" w:fill="auto"/>
            <w:vAlign w:val="center"/>
          </w:tcPr>
          <w:p w14:paraId="555C4C3D" w14:textId="77777777" w:rsidR="002D34FE" w:rsidRPr="00147F39" w:rsidRDefault="002D34FE" w:rsidP="002D34FE">
            <w:pPr>
              <w:pStyle w:val="TAC"/>
              <w:jc w:val="left"/>
              <w:rPr>
                <w:lang w:val="en-US" w:eastAsia="ko-KR"/>
              </w:rPr>
            </w:pPr>
          </w:p>
        </w:tc>
        <w:tc>
          <w:tcPr>
            <w:tcW w:w="2038" w:type="dxa"/>
            <w:shd w:val="clear" w:color="auto" w:fill="auto"/>
            <w:vAlign w:val="center"/>
          </w:tcPr>
          <w:p w14:paraId="518C1560" w14:textId="2B9EE004" w:rsidR="002D34FE" w:rsidRPr="00147F39" w:rsidRDefault="002D34FE" w:rsidP="002D34FE">
            <w:pPr>
              <w:pStyle w:val="TAC"/>
              <w:jc w:val="left"/>
              <w:rPr>
                <w:lang w:val="en-US" w:eastAsia="ko-KR"/>
              </w:rPr>
            </w:pPr>
            <w:r w:rsidRPr="00147F39">
              <w:rPr>
                <w:lang w:eastAsia="ko-KR"/>
              </w:rPr>
              <w:t>LOS/NLOS</w:t>
            </w:r>
          </w:p>
        </w:tc>
        <w:tc>
          <w:tcPr>
            <w:tcW w:w="2977" w:type="dxa"/>
            <w:shd w:val="clear" w:color="auto" w:fill="auto"/>
            <w:vAlign w:val="center"/>
          </w:tcPr>
          <w:p w14:paraId="50E5AE61" w14:textId="22DD06DF" w:rsidR="002D34FE" w:rsidRPr="00E74ED7" w:rsidRDefault="002D34FE" w:rsidP="002D34FE">
            <w:pPr>
              <w:pStyle w:val="TAC"/>
              <w:jc w:val="left"/>
              <w:rPr>
                <w:rFonts w:eastAsiaTheme="minorEastAsia"/>
                <w:i/>
                <w:lang w:val="en-US" w:eastAsia="zh-CN"/>
              </w:rPr>
            </w:pPr>
            <w:r w:rsidRPr="00E74ED7">
              <w:rPr>
                <w:rFonts w:eastAsiaTheme="minorEastAsia"/>
                <w:i/>
                <w:lang w:val="en-US" w:eastAsia="zh-CN"/>
              </w:rPr>
              <w:t>[</w:t>
            </w:r>
            <w:r>
              <w:rPr>
                <w:rFonts w:eastAsiaTheme="minorEastAsia"/>
                <w:i/>
                <w:lang w:val="en-US" w:eastAsia="zh-CN"/>
              </w:rPr>
              <w:t xml:space="preserve"> FFS</w:t>
            </w:r>
            <w:r w:rsidRPr="00E74ED7">
              <w:rPr>
                <w:rFonts w:eastAsiaTheme="minorEastAsia"/>
                <w:i/>
                <w:lang w:val="en-US" w:eastAsia="zh-CN"/>
              </w:rPr>
              <w:t>]</w:t>
            </w:r>
          </w:p>
        </w:tc>
        <w:tc>
          <w:tcPr>
            <w:tcW w:w="2977" w:type="dxa"/>
          </w:tcPr>
          <w:p w14:paraId="548CD027" w14:textId="17731B2E" w:rsidR="002D34FE" w:rsidRPr="0038773F" w:rsidRDefault="002D34FE" w:rsidP="002D34FE">
            <w:pPr>
              <w:pStyle w:val="TAC"/>
              <w:jc w:val="left"/>
              <w:rPr>
                <w:rFonts w:eastAsiaTheme="minorEastAsia"/>
                <w:i/>
                <w:lang w:val="en-US" w:eastAsia="zh-CN"/>
              </w:rPr>
            </w:pPr>
            <w:r w:rsidRPr="00451E95">
              <w:rPr>
                <w:rFonts w:eastAsiaTheme="minorEastAsia"/>
                <w:i/>
                <w:lang w:val="en-US" w:eastAsia="zh-CN"/>
              </w:rPr>
              <w:t>/</w:t>
            </w:r>
          </w:p>
        </w:tc>
      </w:tr>
      <w:tr w:rsidR="002D34FE" w:rsidRPr="00A00C87" w14:paraId="344188C9" w14:textId="391A4EAC" w:rsidTr="00E74ED7">
        <w:trPr>
          <w:jc w:val="center"/>
        </w:trPr>
        <w:tc>
          <w:tcPr>
            <w:tcW w:w="1501" w:type="dxa"/>
            <w:vMerge/>
            <w:shd w:val="clear" w:color="auto" w:fill="auto"/>
            <w:vAlign w:val="center"/>
          </w:tcPr>
          <w:p w14:paraId="1767EAD1" w14:textId="77777777" w:rsidR="002D34FE" w:rsidRPr="00147F39" w:rsidRDefault="002D34FE" w:rsidP="002D34FE">
            <w:pPr>
              <w:pStyle w:val="TAC"/>
              <w:jc w:val="left"/>
              <w:rPr>
                <w:lang w:val="en-US" w:eastAsia="ko-KR"/>
              </w:rPr>
            </w:pPr>
          </w:p>
        </w:tc>
        <w:tc>
          <w:tcPr>
            <w:tcW w:w="2038" w:type="dxa"/>
            <w:shd w:val="clear" w:color="auto" w:fill="auto"/>
            <w:vAlign w:val="center"/>
          </w:tcPr>
          <w:p w14:paraId="1A2B1AD8" w14:textId="15AF9E03" w:rsidR="002D34FE" w:rsidRPr="00147F39" w:rsidRDefault="002D34FE" w:rsidP="002D34FE">
            <w:pPr>
              <w:pStyle w:val="TAC"/>
              <w:jc w:val="left"/>
              <w:rPr>
                <w:lang w:val="en-US" w:eastAsia="ko-KR"/>
              </w:rPr>
            </w:pPr>
            <w:r w:rsidRPr="00147F39">
              <w:rPr>
                <w:lang w:eastAsia="ko-KR"/>
              </w:rPr>
              <w:t xml:space="preserve">Height </w:t>
            </w:r>
            <w:r w:rsidRPr="00147F39">
              <w:rPr>
                <w:position w:val="-12"/>
              </w:rPr>
              <w:object w:dxaOrig="380" w:dyaOrig="360" w14:anchorId="0904B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8.85pt" o:ole="">
                  <v:imagedata r:id="rId13" o:title=""/>
                </v:shape>
                <o:OLEObject Type="Embed" ProgID="Equation.3" ShapeID="_x0000_i1025" DrawAspect="Content" ObjectID="_1768985015" r:id="rId14"/>
              </w:object>
            </w:r>
          </w:p>
        </w:tc>
        <w:tc>
          <w:tcPr>
            <w:tcW w:w="2977" w:type="dxa"/>
            <w:shd w:val="clear" w:color="auto" w:fill="auto"/>
            <w:vAlign w:val="center"/>
          </w:tcPr>
          <w:p w14:paraId="08A81BDC" w14:textId="2CC96C08" w:rsidR="002D34FE" w:rsidRPr="00E74ED7" w:rsidRDefault="002D34FE" w:rsidP="002D34FE">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4148E28B" w14:textId="35E66251" w:rsidR="002D34FE" w:rsidRPr="0038773F" w:rsidRDefault="002D34FE" w:rsidP="002D34FE">
            <w:pPr>
              <w:pStyle w:val="TAC"/>
              <w:jc w:val="left"/>
              <w:rPr>
                <w:rFonts w:eastAsiaTheme="minorEastAsia"/>
                <w:i/>
                <w:lang w:val="en-US" w:eastAsia="zh-CN"/>
              </w:rPr>
            </w:pPr>
            <w:r w:rsidRPr="00451E95">
              <w:rPr>
                <w:rFonts w:eastAsiaTheme="minorEastAsia"/>
                <w:i/>
                <w:lang w:val="en-US" w:eastAsia="zh-CN"/>
              </w:rPr>
              <w:t>/</w:t>
            </w:r>
          </w:p>
        </w:tc>
      </w:tr>
      <w:tr w:rsidR="002D34FE" w:rsidRPr="00A00C87" w14:paraId="37E35B79" w14:textId="2427C1F8" w:rsidTr="00E74ED7">
        <w:trPr>
          <w:jc w:val="center"/>
        </w:trPr>
        <w:tc>
          <w:tcPr>
            <w:tcW w:w="3539" w:type="dxa"/>
            <w:gridSpan w:val="2"/>
            <w:shd w:val="clear" w:color="auto" w:fill="auto"/>
            <w:vAlign w:val="center"/>
          </w:tcPr>
          <w:p w14:paraId="26627686" w14:textId="47316061" w:rsidR="002D34FE" w:rsidRPr="00147F39" w:rsidRDefault="002D34FE" w:rsidP="002D34FE">
            <w:pPr>
              <w:pStyle w:val="TAC"/>
              <w:jc w:val="left"/>
              <w:rPr>
                <w:lang w:val="en-US" w:eastAsia="ko-KR"/>
              </w:rPr>
            </w:pPr>
            <w:r w:rsidRPr="00147F39">
              <w:rPr>
                <w:lang w:eastAsia="ko-KR"/>
              </w:rPr>
              <w:t>Indoor UT ratio</w:t>
            </w:r>
          </w:p>
        </w:tc>
        <w:tc>
          <w:tcPr>
            <w:tcW w:w="2977" w:type="dxa"/>
            <w:shd w:val="clear" w:color="auto" w:fill="auto"/>
          </w:tcPr>
          <w:p w14:paraId="2A69CCD2" w14:textId="21295583" w:rsidR="002D34FE" w:rsidRPr="00E74ED7" w:rsidRDefault="002D34FE" w:rsidP="002D34FE">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244907E9" w14:textId="62569684" w:rsidR="002D34FE" w:rsidRPr="0038773F" w:rsidRDefault="002D34FE" w:rsidP="002D34FE">
            <w:pPr>
              <w:pStyle w:val="TAC"/>
              <w:jc w:val="left"/>
              <w:rPr>
                <w:rFonts w:eastAsiaTheme="minorEastAsia"/>
                <w:i/>
                <w:lang w:val="en-US" w:eastAsia="zh-CN"/>
              </w:rPr>
            </w:pPr>
            <w:r w:rsidRPr="001767D0">
              <w:rPr>
                <w:rFonts w:eastAsiaTheme="minorEastAsia"/>
                <w:i/>
                <w:lang w:val="en-US" w:eastAsia="zh-CN"/>
              </w:rPr>
              <w:t>/</w:t>
            </w:r>
          </w:p>
        </w:tc>
      </w:tr>
      <w:tr w:rsidR="002D34FE" w:rsidRPr="00A00C87" w14:paraId="6FC011D9" w14:textId="20C12DB1" w:rsidTr="00E74ED7">
        <w:trPr>
          <w:jc w:val="center"/>
        </w:trPr>
        <w:tc>
          <w:tcPr>
            <w:tcW w:w="3539" w:type="dxa"/>
            <w:gridSpan w:val="2"/>
            <w:shd w:val="clear" w:color="auto" w:fill="auto"/>
            <w:vAlign w:val="center"/>
          </w:tcPr>
          <w:p w14:paraId="37A127C2" w14:textId="4C4B4B3E" w:rsidR="002D34FE" w:rsidRPr="00147F39" w:rsidRDefault="002D34FE" w:rsidP="002D34FE">
            <w:pPr>
              <w:pStyle w:val="TAC"/>
              <w:jc w:val="left"/>
              <w:rPr>
                <w:lang w:val="en-US" w:eastAsia="ko-KR"/>
              </w:rPr>
            </w:pPr>
            <w:r w:rsidRPr="00147F39">
              <w:rPr>
                <w:lang w:eastAsia="ko-KR"/>
              </w:rPr>
              <w:t xml:space="preserve">UT </w:t>
            </w:r>
            <w:r>
              <w:rPr>
                <w:lang w:eastAsia="ko-KR"/>
              </w:rPr>
              <w:t>M</w:t>
            </w:r>
            <w:r w:rsidRPr="00147F39">
              <w:rPr>
                <w:lang w:eastAsia="ko-KR"/>
              </w:rPr>
              <w:t>obility (horizontal plane only)</w:t>
            </w:r>
          </w:p>
        </w:tc>
        <w:tc>
          <w:tcPr>
            <w:tcW w:w="2977" w:type="dxa"/>
            <w:shd w:val="clear" w:color="auto" w:fill="auto"/>
          </w:tcPr>
          <w:p w14:paraId="3C7F03C3" w14:textId="27140883" w:rsidR="002D34FE" w:rsidRPr="00E74ED7" w:rsidRDefault="002D34FE" w:rsidP="002D34FE">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2E02B40C" w14:textId="2ED91EAB" w:rsidR="002D34FE" w:rsidRPr="0038773F" w:rsidRDefault="002D34FE" w:rsidP="002D34FE">
            <w:pPr>
              <w:pStyle w:val="TAC"/>
              <w:jc w:val="left"/>
              <w:rPr>
                <w:rFonts w:eastAsiaTheme="minorEastAsia"/>
                <w:i/>
                <w:lang w:val="en-US" w:eastAsia="zh-CN"/>
              </w:rPr>
            </w:pPr>
            <w:r w:rsidRPr="001767D0">
              <w:rPr>
                <w:rFonts w:eastAsiaTheme="minorEastAsia"/>
                <w:i/>
                <w:lang w:val="en-US" w:eastAsia="zh-CN"/>
              </w:rPr>
              <w:t>/</w:t>
            </w:r>
          </w:p>
        </w:tc>
      </w:tr>
      <w:tr w:rsidR="002D34FE" w:rsidRPr="00A00C87" w14:paraId="0420F696" w14:textId="38C1F48B" w:rsidTr="00E74ED7">
        <w:trPr>
          <w:jc w:val="center"/>
        </w:trPr>
        <w:tc>
          <w:tcPr>
            <w:tcW w:w="3539" w:type="dxa"/>
            <w:gridSpan w:val="2"/>
            <w:shd w:val="clear" w:color="auto" w:fill="auto"/>
            <w:vAlign w:val="center"/>
          </w:tcPr>
          <w:p w14:paraId="0F1C5B86" w14:textId="7F9279D6" w:rsidR="002D34FE" w:rsidRPr="00147F39" w:rsidRDefault="002D34FE" w:rsidP="002D34FE">
            <w:pPr>
              <w:pStyle w:val="TAC"/>
              <w:jc w:val="left"/>
              <w:rPr>
                <w:lang w:val="en-US" w:eastAsia="ko-KR"/>
              </w:rPr>
            </w:pPr>
            <w:r w:rsidRPr="00147F39">
              <w:rPr>
                <w:lang w:val="en-US" w:eastAsia="ko-KR"/>
              </w:rPr>
              <w:t xml:space="preserve">UT </w:t>
            </w:r>
            <w:r>
              <w:rPr>
                <w:lang w:val="en-US" w:eastAsia="ko-KR"/>
              </w:rPr>
              <w:t>D</w:t>
            </w:r>
            <w:r w:rsidRPr="00147F39">
              <w:rPr>
                <w:lang w:val="en-US" w:eastAsia="ko-KR"/>
              </w:rPr>
              <w:t>istribution (horizontal)</w:t>
            </w:r>
          </w:p>
        </w:tc>
        <w:tc>
          <w:tcPr>
            <w:tcW w:w="2977" w:type="dxa"/>
            <w:shd w:val="clear" w:color="auto" w:fill="auto"/>
          </w:tcPr>
          <w:p w14:paraId="4DEFD090" w14:textId="40B18F99" w:rsidR="002D34FE" w:rsidRPr="00E74ED7" w:rsidRDefault="002D34FE" w:rsidP="002D34FE">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03CF5D94" w14:textId="5A7A625B" w:rsidR="002D34FE" w:rsidRPr="0038773F" w:rsidRDefault="002D34FE" w:rsidP="002D34FE">
            <w:pPr>
              <w:pStyle w:val="TAC"/>
              <w:jc w:val="left"/>
              <w:rPr>
                <w:rFonts w:eastAsiaTheme="minorEastAsia"/>
                <w:i/>
                <w:lang w:val="en-US" w:eastAsia="zh-CN"/>
              </w:rPr>
            </w:pPr>
            <w:r w:rsidRPr="001767D0">
              <w:rPr>
                <w:rFonts w:eastAsiaTheme="minorEastAsia"/>
                <w:i/>
                <w:lang w:val="en-US" w:eastAsia="zh-CN"/>
              </w:rPr>
              <w:t>/</w:t>
            </w:r>
          </w:p>
        </w:tc>
      </w:tr>
      <w:tr w:rsidR="002D34FE" w:rsidRPr="00A00C87" w14:paraId="7462D479" w14:textId="4545AB84" w:rsidTr="00E74ED7">
        <w:trPr>
          <w:jc w:val="center"/>
        </w:trPr>
        <w:tc>
          <w:tcPr>
            <w:tcW w:w="3539" w:type="dxa"/>
            <w:gridSpan w:val="2"/>
            <w:shd w:val="clear" w:color="auto" w:fill="auto"/>
            <w:vAlign w:val="center"/>
            <w:hideMark/>
          </w:tcPr>
          <w:p w14:paraId="1057C301" w14:textId="77777777" w:rsidR="002D34FE" w:rsidRPr="00147F39" w:rsidRDefault="002D34FE" w:rsidP="002D34FE">
            <w:pPr>
              <w:pStyle w:val="TAC"/>
              <w:jc w:val="left"/>
              <w:rPr>
                <w:rFonts w:cs="Arial"/>
                <w:szCs w:val="36"/>
                <w:lang w:val="sv-SE" w:eastAsia="ko-KR"/>
              </w:rPr>
            </w:pPr>
            <w:r w:rsidRPr="00147F39">
              <w:rPr>
                <w:lang w:val="fr-FR" w:eastAsia="ko-KR"/>
              </w:rPr>
              <w:t>Min. BS - UT distance (2D)</w:t>
            </w:r>
          </w:p>
        </w:tc>
        <w:tc>
          <w:tcPr>
            <w:tcW w:w="2977" w:type="dxa"/>
            <w:shd w:val="clear" w:color="auto" w:fill="auto"/>
          </w:tcPr>
          <w:p w14:paraId="11E0B3EA" w14:textId="0BB8FB94" w:rsidR="002D34FE" w:rsidRPr="00E74ED7" w:rsidRDefault="002D34FE" w:rsidP="002D34FE">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1CD1BC00" w14:textId="241C2DE7" w:rsidR="002D34FE" w:rsidRPr="0038773F" w:rsidRDefault="002D34FE" w:rsidP="002D34FE">
            <w:pPr>
              <w:pStyle w:val="TAC"/>
              <w:jc w:val="left"/>
              <w:rPr>
                <w:rFonts w:eastAsiaTheme="minorEastAsia"/>
                <w:i/>
                <w:lang w:val="en-US" w:eastAsia="zh-CN"/>
              </w:rPr>
            </w:pPr>
            <w:r w:rsidRPr="001767D0">
              <w:rPr>
                <w:rFonts w:eastAsiaTheme="minorEastAsia"/>
                <w:i/>
                <w:lang w:val="en-US" w:eastAsia="zh-CN"/>
              </w:rPr>
              <w:t>/</w:t>
            </w:r>
          </w:p>
        </w:tc>
      </w:tr>
      <w:tr w:rsidR="002D34FE" w:rsidRPr="00A00C87" w14:paraId="5E136D18" w14:textId="352605B2" w:rsidTr="00E74ED7">
        <w:trPr>
          <w:jc w:val="center"/>
        </w:trPr>
        <w:tc>
          <w:tcPr>
            <w:tcW w:w="3539" w:type="dxa"/>
            <w:gridSpan w:val="2"/>
            <w:shd w:val="clear" w:color="auto" w:fill="auto"/>
            <w:vAlign w:val="center"/>
          </w:tcPr>
          <w:p w14:paraId="0E7E1634" w14:textId="781CFBD3" w:rsidR="002D34FE" w:rsidRPr="00147F39" w:rsidRDefault="002D34FE" w:rsidP="002D34FE">
            <w:pPr>
              <w:pStyle w:val="TAC"/>
              <w:jc w:val="left"/>
              <w:rPr>
                <w:lang w:val="fr-FR" w:eastAsia="ko-KR"/>
              </w:rPr>
            </w:pPr>
            <w:r w:rsidRPr="00147F39">
              <w:rPr>
                <w:lang w:val="fr-FR" w:eastAsia="ko-KR"/>
              </w:rPr>
              <w:t xml:space="preserve">Min. BS </w:t>
            </w:r>
            <w:r>
              <w:rPr>
                <w:lang w:val="fr-FR" w:eastAsia="ko-KR"/>
              </w:rPr>
              <w:t>–</w:t>
            </w:r>
            <w:r w:rsidRPr="00147F39">
              <w:rPr>
                <w:lang w:val="fr-FR" w:eastAsia="ko-KR"/>
              </w:rPr>
              <w:t xml:space="preserve"> </w:t>
            </w:r>
            <w:r>
              <w:rPr>
                <w:lang w:val="fr-FR" w:eastAsia="ko-KR"/>
              </w:rPr>
              <w:t>Sensing target</w:t>
            </w:r>
            <w:r w:rsidRPr="00147F39">
              <w:rPr>
                <w:lang w:val="fr-FR" w:eastAsia="ko-KR"/>
              </w:rPr>
              <w:t xml:space="preserve"> distance (2D)</w:t>
            </w:r>
          </w:p>
        </w:tc>
        <w:tc>
          <w:tcPr>
            <w:tcW w:w="2977" w:type="dxa"/>
            <w:shd w:val="clear" w:color="auto" w:fill="auto"/>
          </w:tcPr>
          <w:p w14:paraId="16268044" w14:textId="4F33C0EA" w:rsidR="002D34FE" w:rsidRPr="00E74ED7" w:rsidRDefault="002D34FE" w:rsidP="002D34FE">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0EB55243" w14:textId="26CFE9D2" w:rsidR="002D34FE" w:rsidRPr="0038773F" w:rsidRDefault="002D34FE" w:rsidP="002D34FE">
            <w:pPr>
              <w:pStyle w:val="TAC"/>
              <w:jc w:val="left"/>
              <w:rPr>
                <w:rFonts w:eastAsiaTheme="minorEastAsia"/>
                <w:i/>
                <w:lang w:val="en-US" w:eastAsia="zh-CN"/>
              </w:rPr>
            </w:pPr>
            <w:r>
              <w:rPr>
                <w:rFonts w:eastAsiaTheme="minorEastAsia"/>
                <w:i/>
                <w:lang w:val="en-US" w:eastAsia="zh-CN"/>
              </w:rPr>
              <w:t>[</w:t>
            </w:r>
            <w:r w:rsidR="00D37CFA">
              <w:rPr>
                <w:rFonts w:eastAsiaTheme="minorEastAsia"/>
                <w:i/>
                <w:lang w:val="en-US" w:eastAsia="zh-CN"/>
              </w:rPr>
              <w:t xml:space="preserve">reuse the value from TR 38.901 with UT replaced by </w:t>
            </w:r>
            <w:r w:rsidR="006453BA">
              <w:rPr>
                <w:rFonts w:eastAsiaTheme="minorEastAsia"/>
                <w:i/>
                <w:lang w:val="en-US" w:eastAsia="zh-CN"/>
              </w:rPr>
              <w:t xml:space="preserve">the </w:t>
            </w:r>
            <w:r w:rsidR="00D37CFA">
              <w:rPr>
                <w:rFonts w:eastAsiaTheme="minorEastAsia"/>
                <w:i/>
                <w:lang w:val="en-US" w:eastAsia="zh-CN"/>
              </w:rPr>
              <w:t>sensing target</w:t>
            </w:r>
            <w:r w:rsidR="000F2098">
              <w:rPr>
                <w:rFonts w:eastAsiaTheme="minorEastAsia"/>
                <w:i/>
                <w:lang w:val="en-US" w:eastAsia="zh-CN"/>
              </w:rPr>
              <w:t>, or 10ms as in TR 36.777</w:t>
            </w:r>
            <w:r>
              <w:rPr>
                <w:rFonts w:eastAsiaTheme="minorEastAsia"/>
                <w:i/>
                <w:lang w:val="en-US" w:eastAsia="zh-CN"/>
              </w:rPr>
              <w:t>]</w:t>
            </w:r>
          </w:p>
        </w:tc>
      </w:tr>
      <w:tr w:rsidR="002D34FE" w:rsidRPr="00A00C87" w14:paraId="153568A1" w14:textId="5D218A96" w:rsidTr="00E74ED7">
        <w:trPr>
          <w:jc w:val="center"/>
        </w:trPr>
        <w:tc>
          <w:tcPr>
            <w:tcW w:w="3539" w:type="dxa"/>
            <w:gridSpan w:val="2"/>
            <w:shd w:val="clear" w:color="auto" w:fill="auto"/>
            <w:vAlign w:val="center"/>
          </w:tcPr>
          <w:p w14:paraId="2A4D1AFF" w14:textId="1470EA84" w:rsidR="002D34FE" w:rsidRPr="00147F39" w:rsidRDefault="002D34FE" w:rsidP="002D34FE">
            <w:pPr>
              <w:pStyle w:val="TAC"/>
              <w:jc w:val="left"/>
              <w:rPr>
                <w:lang w:val="fr-FR" w:eastAsia="ko-KR"/>
              </w:rPr>
            </w:pPr>
            <w:r w:rsidRPr="00147F39">
              <w:rPr>
                <w:lang w:val="fr-FR" w:eastAsia="ko-KR"/>
              </w:rPr>
              <w:t xml:space="preserve">Min. BS </w:t>
            </w:r>
            <w:r>
              <w:rPr>
                <w:lang w:val="fr-FR" w:eastAsia="ko-KR"/>
              </w:rPr>
              <w:t>–</w:t>
            </w:r>
            <w:r w:rsidRPr="00147F39">
              <w:rPr>
                <w:lang w:val="fr-FR" w:eastAsia="ko-KR"/>
              </w:rPr>
              <w:t xml:space="preserve"> </w:t>
            </w:r>
            <w:r>
              <w:rPr>
                <w:lang w:val="fr-FR" w:eastAsia="ko-KR"/>
              </w:rPr>
              <w:t>Environment target</w:t>
            </w:r>
            <w:r w:rsidRPr="00147F39">
              <w:rPr>
                <w:lang w:val="fr-FR" w:eastAsia="ko-KR"/>
              </w:rPr>
              <w:t xml:space="preserve"> distance (2D)</w:t>
            </w:r>
          </w:p>
        </w:tc>
        <w:tc>
          <w:tcPr>
            <w:tcW w:w="2977" w:type="dxa"/>
            <w:shd w:val="clear" w:color="auto" w:fill="auto"/>
          </w:tcPr>
          <w:p w14:paraId="6B1163FA" w14:textId="1FC32C04" w:rsidR="002D34FE" w:rsidRPr="00E74ED7" w:rsidRDefault="002D34FE" w:rsidP="002D34FE">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6ACE89CF" w14:textId="3ED551E5" w:rsidR="002D34FE" w:rsidRPr="0038773F" w:rsidRDefault="002D34FE" w:rsidP="002D34FE">
            <w:pPr>
              <w:pStyle w:val="TAC"/>
              <w:jc w:val="left"/>
              <w:rPr>
                <w:rFonts w:eastAsiaTheme="minorEastAsia"/>
                <w:i/>
                <w:lang w:val="en-US" w:eastAsia="zh-CN"/>
              </w:rPr>
            </w:pPr>
            <w:r w:rsidRPr="001767D0">
              <w:rPr>
                <w:rFonts w:eastAsiaTheme="minorEastAsia"/>
                <w:i/>
                <w:lang w:val="en-US" w:eastAsia="zh-CN"/>
              </w:rPr>
              <w:t>/</w:t>
            </w:r>
          </w:p>
        </w:tc>
      </w:tr>
      <w:tr w:rsidR="002D34FE" w:rsidRPr="00A00C87" w14:paraId="75EEED01" w14:textId="1089CAEE" w:rsidTr="00E74ED7">
        <w:trPr>
          <w:jc w:val="center"/>
        </w:trPr>
        <w:tc>
          <w:tcPr>
            <w:tcW w:w="3539" w:type="dxa"/>
            <w:gridSpan w:val="2"/>
            <w:shd w:val="clear" w:color="auto" w:fill="auto"/>
            <w:vAlign w:val="center"/>
          </w:tcPr>
          <w:p w14:paraId="3CFBB73D" w14:textId="492544A8" w:rsidR="002D34FE" w:rsidRPr="00147F39" w:rsidRDefault="002D34FE" w:rsidP="002D34FE">
            <w:pPr>
              <w:pStyle w:val="TAC"/>
              <w:jc w:val="left"/>
              <w:rPr>
                <w:lang w:val="fr-FR" w:eastAsia="ko-KR"/>
              </w:rPr>
            </w:pPr>
            <w:r w:rsidRPr="00147F39">
              <w:rPr>
                <w:lang w:val="fr-FR" w:eastAsia="ko-KR"/>
              </w:rPr>
              <w:t xml:space="preserve">Min. </w:t>
            </w:r>
            <w:r>
              <w:rPr>
                <w:lang w:val="fr-FR" w:eastAsia="ko-KR"/>
              </w:rPr>
              <w:t>UT</w:t>
            </w:r>
            <w:r w:rsidRPr="00147F39">
              <w:rPr>
                <w:lang w:val="fr-FR" w:eastAsia="ko-KR"/>
              </w:rPr>
              <w:t xml:space="preserve"> </w:t>
            </w:r>
            <w:r>
              <w:rPr>
                <w:lang w:val="fr-FR" w:eastAsia="ko-KR"/>
              </w:rPr>
              <w:t>–</w:t>
            </w:r>
            <w:r w:rsidRPr="00147F39">
              <w:rPr>
                <w:lang w:val="fr-FR" w:eastAsia="ko-KR"/>
              </w:rPr>
              <w:t xml:space="preserve"> </w:t>
            </w:r>
            <w:r>
              <w:rPr>
                <w:lang w:val="fr-FR" w:eastAsia="ko-KR"/>
              </w:rPr>
              <w:t>Sensing target</w:t>
            </w:r>
            <w:r w:rsidRPr="00147F39">
              <w:rPr>
                <w:lang w:val="fr-FR" w:eastAsia="ko-KR"/>
              </w:rPr>
              <w:t xml:space="preserve"> distance (2D)</w:t>
            </w:r>
          </w:p>
        </w:tc>
        <w:tc>
          <w:tcPr>
            <w:tcW w:w="2977" w:type="dxa"/>
            <w:shd w:val="clear" w:color="auto" w:fill="auto"/>
          </w:tcPr>
          <w:p w14:paraId="1FB17554" w14:textId="599A3572" w:rsidR="002D34FE" w:rsidRPr="00E74ED7" w:rsidRDefault="002D34FE" w:rsidP="002D34FE">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113AC256" w14:textId="18B38C58" w:rsidR="002D34FE" w:rsidRPr="0038773F" w:rsidRDefault="002D34FE" w:rsidP="002D34FE">
            <w:pPr>
              <w:pStyle w:val="TAC"/>
              <w:jc w:val="left"/>
              <w:rPr>
                <w:rFonts w:eastAsiaTheme="minorEastAsia"/>
                <w:i/>
                <w:lang w:val="en-US" w:eastAsia="zh-CN"/>
              </w:rPr>
            </w:pPr>
            <w:r w:rsidRPr="001767D0">
              <w:rPr>
                <w:rFonts w:eastAsiaTheme="minorEastAsia"/>
                <w:i/>
                <w:lang w:val="en-US" w:eastAsia="zh-CN"/>
              </w:rPr>
              <w:t>/</w:t>
            </w:r>
          </w:p>
        </w:tc>
      </w:tr>
      <w:tr w:rsidR="002D34FE" w:rsidRPr="00A00C87" w14:paraId="431DDE9E" w14:textId="163E27B9" w:rsidTr="00E74ED7">
        <w:trPr>
          <w:jc w:val="center"/>
        </w:trPr>
        <w:tc>
          <w:tcPr>
            <w:tcW w:w="3539" w:type="dxa"/>
            <w:gridSpan w:val="2"/>
            <w:shd w:val="clear" w:color="auto" w:fill="auto"/>
            <w:vAlign w:val="center"/>
          </w:tcPr>
          <w:p w14:paraId="6A07493B" w14:textId="46842FD6" w:rsidR="002D34FE" w:rsidRPr="00147F39" w:rsidRDefault="002D34FE" w:rsidP="002D34FE">
            <w:pPr>
              <w:pStyle w:val="TAC"/>
              <w:jc w:val="left"/>
              <w:rPr>
                <w:lang w:val="fr-FR" w:eastAsia="ko-KR"/>
              </w:rPr>
            </w:pPr>
            <w:r w:rsidRPr="00147F39">
              <w:rPr>
                <w:lang w:val="fr-FR" w:eastAsia="ko-KR"/>
              </w:rPr>
              <w:t xml:space="preserve">Min. </w:t>
            </w:r>
            <w:r>
              <w:rPr>
                <w:lang w:val="fr-FR" w:eastAsia="ko-KR"/>
              </w:rPr>
              <w:t>UT</w:t>
            </w:r>
            <w:r w:rsidRPr="00147F39">
              <w:rPr>
                <w:lang w:val="fr-FR" w:eastAsia="ko-KR"/>
              </w:rPr>
              <w:t xml:space="preserve"> </w:t>
            </w:r>
            <w:r>
              <w:rPr>
                <w:lang w:val="fr-FR" w:eastAsia="ko-KR"/>
              </w:rPr>
              <w:t>–</w:t>
            </w:r>
            <w:r w:rsidRPr="00147F39">
              <w:rPr>
                <w:lang w:val="fr-FR" w:eastAsia="ko-KR"/>
              </w:rPr>
              <w:t xml:space="preserve"> </w:t>
            </w:r>
            <w:r>
              <w:rPr>
                <w:lang w:val="fr-FR" w:eastAsia="ko-KR"/>
              </w:rPr>
              <w:t>Environment target</w:t>
            </w:r>
            <w:r w:rsidRPr="00147F39">
              <w:rPr>
                <w:lang w:val="fr-FR" w:eastAsia="ko-KR"/>
              </w:rPr>
              <w:t xml:space="preserve"> distance (2D)</w:t>
            </w:r>
          </w:p>
        </w:tc>
        <w:tc>
          <w:tcPr>
            <w:tcW w:w="2977" w:type="dxa"/>
            <w:shd w:val="clear" w:color="auto" w:fill="auto"/>
          </w:tcPr>
          <w:p w14:paraId="34913EAA" w14:textId="5F21BE60" w:rsidR="002D34FE" w:rsidRPr="00E74ED7" w:rsidRDefault="002D34FE" w:rsidP="002D34FE">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6986ACCF" w14:textId="3B1BD0C1" w:rsidR="002D34FE" w:rsidRPr="0038773F" w:rsidRDefault="002D34FE" w:rsidP="002D34FE">
            <w:pPr>
              <w:pStyle w:val="TAC"/>
              <w:jc w:val="left"/>
              <w:rPr>
                <w:rFonts w:eastAsiaTheme="minorEastAsia"/>
                <w:i/>
                <w:lang w:val="en-US" w:eastAsia="zh-CN"/>
              </w:rPr>
            </w:pPr>
            <w:r w:rsidRPr="001767D0">
              <w:rPr>
                <w:rFonts w:eastAsiaTheme="minorEastAsia"/>
                <w:i/>
                <w:lang w:val="en-US" w:eastAsia="zh-CN"/>
              </w:rPr>
              <w:t>/</w:t>
            </w:r>
          </w:p>
        </w:tc>
      </w:tr>
      <w:tr w:rsidR="002D34FE" w:rsidRPr="00A00C87" w14:paraId="59D6012C" w14:textId="6EA081C6" w:rsidTr="00E74ED7">
        <w:trPr>
          <w:jc w:val="center"/>
        </w:trPr>
        <w:tc>
          <w:tcPr>
            <w:tcW w:w="3539" w:type="dxa"/>
            <w:gridSpan w:val="2"/>
            <w:shd w:val="clear" w:color="auto" w:fill="auto"/>
            <w:vAlign w:val="center"/>
          </w:tcPr>
          <w:p w14:paraId="6BF22B96" w14:textId="2AA74DBE" w:rsidR="002D34FE" w:rsidRPr="00147F39" w:rsidRDefault="002D34FE" w:rsidP="002D34FE">
            <w:pPr>
              <w:pStyle w:val="TAC"/>
              <w:jc w:val="left"/>
              <w:rPr>
                <w:lang w:val="fr-FR" w:eastAsia="ko-KR"/>
              </w:rPr>
            </w:pPr>
            <w:r w:rsidRPr="00147F39">
              <w:rPr>
                <w:lang w:val="fr-FR" w:eastAsia="ko-KR"/>
              </w:rPr>
              <w:t xml:space="preserve">Min. </w:t>
            </w:r>
            <w:r>
              <w:rPr>
                <w:lang w:val="fr-FR" w:eastAsia="ko-KR"/>
              </w:rPr>
              <w:t>Sensing target</w:t>
            </w:r>
            <w:r w:rsidRPr="00147F39">
              <w:rPr>
                <w:lang w:val="fr-FR" w:eastAsia="ko-KR"/>
              </w:rPr>
              <w:t xml:space="preserve"> </w:t>
            </w:r>
            <w:r>
              <w:rPr>
                <w:lang w:val="fr-FR" w:eastAsia="ko-KR"/>
              </w:rPr>
              <w:t>–</w:t>
            </w:r>
            <w:r w:rsidRPr="00147F39">
              <w:rPr>
                <w:lang w:val="fr-FR" w:eastAsia="ko-KR"/>
              </w:rPr>
              <w:t xml:space="preserve"> </w:t>
            </w:r>
            <w:r>
              <w:rPr>
                <w:lang w:val="fr-FR" w:eastAsia="ko-KR"/>
              </w:rPr>
              <w:t>Environment target</w:t>
            </w:r>
            <w:r w:rsidRPr="00147F39">
              <w:rPr>
                <w:lang w:val="fr-FR" w:eastAsia="ko-KR"/>
              </w:rPr>
              <w:t xml:space="preserve"> distance (2D)</w:t>
            </w:r>
          </w:p>
        </w:tc>
        <w:tc>
          <w:tcPr>
            <w:tcW w:w="2977" w:type="dxa"/>
            <w:shd w:val="clear" w:color="auto" w:fill="auto"/>
          </w:tcPr>
          <w:p w14:paraId="447F11AD" w14:textId="031A4BDD" w:rsidR="002D34FE" w:rsidRPr="00E74ED7" w:rsidRDefault="002D34FE" w:rsidP="002D34FE">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1E9F7D72" w14:textId="35244C36" w:rsidR="002D34FE" w:rsidRPr="0038773F" w:rsidRDefault="002D34FE" w:rsidP="002D34FE">
            <w:pPr>
              <w:pStyle w:val="TAC"/>
              <w:jc w:val="left"/>
              <w:rPr>
                <w:rFonts w:eastAsiaTheme="minorEastAsia"/>
                <w:i/>
                <w:lang w:val="en-US" w:eastAsia="zh-CN"/>
              </w:rPr>
            </w:pPr>
            <w:r w:rsidRPr="001767D0">
              <w:rPr>
                <w:rFonts w:eastAsiaTheme="minorEastAsia"/>
                <w:i/>
                <w:lang w:val="en-US" w:eastAsia="zh-CN"/>
              </w:rPr>
              <w:t>/</w:t>
            </w:r>
          </w:p>
        </w:tc>
      </w:tr>
      <w:tr w:rsidR="001E7B93" w:rsidRPr="00A00C87" w14:paraId="042396D0" w14:textId="679C4345" w:rsidTr="00E74ED7">
        <w:trPr>
          <w:jc w:val="center"/>
        </w:trPr>
        <w:tc>
          <w:tcPr>
            <w:tcW w:w="1501" w:type="dxa"/>
            <w:vMerge w:val="restart"/>
            <w:shd w:val="clear" w:color="auto" w:fill="auto"/>
            <w:vAlign w:val="center"/>
          </w:tcPr>
          <w:p w14:paraId="01F7E156" w14:textId="77777777" w:rsidR="001E7B93" w:rsidRPr="00A00C87" w:rsidRDefault="001E7B93" w:rsidP="005B53DD">
            <w:pPr>
              <w:pStyle w:val="TAC"/>
              <w:jc w:val="left"/>
              <w:rPr>
                <w:rFonts w:eastAsiaTheme="minorEastAsia"/>
                <w:lang w:val="en-US" w:eastAsia="zh-CN"/>
              </w:rPr>
            </w:pPr>
            <w:r>
              <w:rPr>
                <w:rFonts w:eastAsiaTheme="minorEastAsia"/>
                <w:lang w:val="en-US" w:eastAsia="zh-CN"/>
              </w:rPr>
              <w:t>Sensing target</w:t>
            </w:r>
          </w:p>
        </w:tc>
        <w:tc>
          <w:tcPr>
            <w:tcW w:w="2038" w:type="dxa"/>
            <w:shd w:val="clear" w:color="auto" w:fill="auto"/>
            <w:vAlign w:val="center"/>
          </w:tcPr>
          <w:p w14:paraId="1D8C4662" w14:textId="46E816AC" w:rsidR="001E7B93" w:rsidRPr="00A00C87" w:rsidRDefault="001E7B93" w:rsidP="005B53DD">
            <w:pPr>
              <w:pStyle w:val="TAC"/>
              <w:jc w:val="left"/>
              <w:rPr>
                <w:rFonts w:eastAsiaTheme="minorEastAsia"/>
                <w:lang w:val="en-US" w:eastAsia="zh-CN"/>
              </w:rPr>
            </w:pPr>
            <w:r>
              <w:t>Distribution-density</w:t>
            </w:r>
          </w:p>
        </w:tc>
        <w:tc>
          <w:tcPr>
            <w:tcW w:w="2977" w:type="dxa"/>
            <w:vMerge w:val="restart"/>
            <w:shd w:val="clear" w:color="auto" w:fill="auto"/>
            <w:vAlign w:val="center"/>
          </w:tcPr>
          <w:p w14:paraId="2974E28A" w14:textId="5C6648EE" w:rsidR="001E7B93" w:rsidRPr="00A00C87" w:rsidRDefault="004B4D47" w:rsidP="005B53DD">
            <w:pPr>
              <w:pStyle w:val="TAC"/>
              <w:jc w:val="left"/>
              <w:rPr>
                <w:rFonts w:cs="Arial"/>
                <w:i/>
                <w:szCs w:val="36"/>
                <w:lang w:val="en-US" w:eastAsia="ko-KR"/>
              </w:rPr>
            </w:pPr>
            <w:r>
              <w:rPr>
                <w:rFonts w:eastAsiaTheme="minorEastAsia"/>
                <w:i/>
                <w:lang w:val="en-US" w:eastAsia="zh-CN"/>
              </w:rPr>
              <w:t>[</w:t>
            </w:r>
            <w:r w:rsidR="001E7B93">
              <w:rPr>
                <w:rFonts w:eastAsiaTheme="minorEastAsia"/>
                <w:i/>
                <w:lang w:val="en-US" w:eastAsia="zh-CN"/>
              </w:rPr>
              <w:t xml:space="preserve">the deployment for vehicle in TR </w:t>
            </w:r>
            <w:r w:rsidR="002D34FE">
              <w:rPr>
                <w:rFonts w:eastAsiaTheme="minorEastAsia"/>
                <w:i/>
                <w:lang w:val="en-US" w:eastAsia="zh-CN"/>
              </w:rPr>
              <w:t>37</w:t>
            </w:r>
            <w:r w:rsidR="001E7B93">
              <w:rPr>
                <w:rFonts w:eastAsiaTheme="minorEastAsia"/>
                <w:i/>
                <w:lang w:val="en-US" w:eastAsia="zh-CN"/>
              </w:rPr>
              <w:t xml:space="preserve">.885 can </w:t>
            </w:r>
            <w:r w:rsidR="00621C1D">
              <w:rPr>
                <w:rFonts w:eastAsiaTheme="minorEastAsia"/>
                <w:i/>
                <w:lang w:val="en-US" w:eastAsia="zh-CN"/>
              </w:rPr>
              <w:t xml:space="preserve">be </w:t>
            </w:r>
            <w:r w:rsidR="001E7B93">
              <w:rPr>
                <w:rFonts w:eastAsiaTheme="minorEastAsia"/>
                <w:i/>
                <w:lang w:val="en-US" w:eastAsia="zh-CN"/>
              </w:rPr>
              <w:t>a starting point</w:t>
            </w:r>
            <w:r>
              <w:rPr>
                <w:rFonts w:eastAsiaTheme="minorEastAsia"/>
                <w:i/>
                <w:lang w:val="en-US" w:eastAsia="zh-CN"/>
              </w:rPr>
              <w:t>]</w:t>
            </w:r>
          </w:p>
        </w:tc>
        <w:tc>
          <w:tcPr>
            <w:tcW w:w="2977" w:type="dxa"/>
            <w:vMerge w:val="restart"/>
          </w:tcPr>
          <w:p w14:paraId="70CDAB7E" w14:textId="61016065" w:rsidR="001E7B93" w:rsidRDefault="004B4D47" w:rsidP="005B53DD">
            <w:pPr>
              <w:pStyle w:val="TAC"/>
              <w:jc w:val="left"/>
              <w:rPr>
                <w:rFonts w:eastAsiaTheme="minorEastAsia"/>
                <w:i/>
                <w:lang w:val="en-US" w:eastAsia="zh-CN"/>
              </w:rPr>
            </w:pPr>
            <w:r>
              <w:rPr>
                <w:rFonts w:eastAsiaTheme="minorEastAsia"/>
                <w:i/>
                <w:lang w:val="en-US" w:eastAsia="zh-CN"/>
              </w:rPr>
              <w:t>[</w:t>
            </w:r>
            <w:r w:rsidR="001E7B93">
              <w:rPr>
                <w:rFonts w:eastAsiaTheme="minorEastAsia"/>
                <w:i/>
                <w:lang w:val="en-US" w:eastAsia="zh-CN"/>
              </w:rPr>
              <w:t xml:space="preserve">the deployment for UAV in TR 36.777 can </w:t>
            </w:r>
            <w:r w:rsidR="00621C1D">
              <w:rPr>
                <w:rFonts w:eastAsiaTheme="minorEastAsia"/>
                <w:i/>
                <w:lang w:val="en-US" w:eastAsia="zh-CN"/>
              </w:rPr>
              <w:t xml:space="preserve">be </w:t>
            </w:r>
            <w:r w:rsidR="001E7B93">
              <w:rPr>
                <w:rFonts w:eastAsiaTheme="minorEastAsia"/>
                <w:i/>
                <w:lang w:val="en-US" w:eastAsia="zh-CN"/>
              </w:rPr>
              <w:t>a starting point</w:t>
            </w:r>
            <w:r w:rsidR="00E97ECC">
              <w:rPr>
                <w:rFonts w:eastAsiaTheme="minorEastAsia"/>
                <w:i/>
                <w:lang w:val="en-US" w:eastAsia="zh-CN"/>
              </w:rPr>
              <w:t>, e.g</w:t>
            </w:r>
            <w:r w:rsidR="00087D58">
              <w:rPr>
                <w:rFonts w:eastAsiaTheme="minorEastAsia"/>
                <w:i/>
                <w:lang w:val="en-US" w:eastAsia="zh-CN"/>
              </w:rPr>
              <w:t>.</w:t>
            </w:r>
            <w:r w:rsidR="00E97ECC">
              <w:rPr>
                <w:rFonts w:eastAsiaTheme="minorEastAsia"/>
                <w:i/>
                <w:lang w:val="en-US" w:eastAsia="zh-CN"/>
              </w:rPr>
              <w:t>,</w:t>
            </w:r>
            <w:r w:rsidR="00E97ECC">
              <w:t xml:space="preserve"> </w:t>
            </w:r>
            <w:r w:rsidR="00AE28BD">
              <w:rPr>
                <w:rFonts w:eastAsiaTheme="minorEastAsia"/>
                <w:i/>
                <w:lang w:val="en-US" w:eastAsia="zh-CN"/>
              </w:rPr>
              <w:t>u</w:t>
            </w:r>
            <w:r w:rsidR="00E97ECC" w:rsidRPr="00E97ECC">
              <w:rPr>
                <w:rFonts w:eastAsiaTheme="minorEastAsia"/>
                <w:i/>
                <w:lang w:val="en-US" w:eastAsia="zh-CN"/>
              </w:rPr>
              <w:t xml:space="preserve">niformly distributed </w:t>
            </w:r>
            <w:r w:rsidR="00E97ECC">
              <w:rPr>
                <w:rFonts w:eastAsiaTheme="minorEastAsia"/>
                <w:i/>
                <w:lang w:val="en-US" w:eastAsia="zh-CN"/>
              </w:rPr>
              <w:t>above BS height</w:t>
            </w:r>
            <w:r w:rsidR="00E97ECC" w:rsidRPr="00E97ECC">
              <w:rPr>
                <w:rFonts w:eastAsiaTheme="minorEastAsia"/>
                <w:i/>
                <w:lang w:val="en-US" w:eastAsia="zh-CN"/>
              </w:rPr>
              <w:t xml:space="preserve"> </w:t>
            </w:r>
            <w:r w:rsidR="00E97ECC">
              <w:rPr>
                <w:rFonts w:eastAsiaTheme="minorEastAsia"/>
                <w:i/>
                <w:lang w:val="en-US" w:eastAsia="zh-CN"/>
              </w:rPr>
              <w:t>and up to</w:t>
            </w:r>
            <w:r w:rsidR="00E97ECC" w:rsidRPr="00E97ECC">
              <w:rPr>
                <w:rFonts w:eastAsiaTheme="minorEastAsia"/>
                <w:i/>
                <w:lang w:val="en-US" w:eastAsia="zh-CN"/>
              </w:rPr>
              <w:t xml:space="preserve"> </w:t>
            </w:r>
            <w:r w:rsidR="00636AC2">
              <w:rPr>
                <w:rFonts w:eastAsiaTheme="minorEastAsia"/>
                <w:i/>
                <w:lang w:val="en-US" w:eastAsia="zh-CN"/>
              </w:rPr>
              <w:t>100</w:t>
            </w:r>
            <w:r w:rsidR="00E97ECC" w:rsidRPr="00E97ECC">
              <w:rPr>
                <w:rFonts w:eastAsiaTheme="minorEastAsia"/>
                <w:i/>
                <w:lang w:val="en-US" w:eastAsia="zh-CN"/>
              </w:rPr>
              <w:t>m</w:t>
            </w:r>
            <w:r>
              <w:rPr>
                <w:rFonts w:eastAsiaTheme="minorEastAsia"/>
                <w:i/>
                <w:lang w:val="en-US" w:eastAsia="zh-CN"/>
              </w:rPr>
              <w:t>]</w:t>
            </w:r>
          </w:p>
        </w:tc>
      </w:tr>
      <w:tr w:rsidR="001E7B93" w:rsidRPr="00A00C87" w14:paraId="735B0B0D" w14:textId="1D390387" w:rsidTr="00E74ED7">
        <w:trPr>
          <w:jc w:val="center"/>
        </w:trPr>
        <w:tc>
          <w:tcPr>
            <w:tcW w:w="1501" w:type="dxa"/>
            <w:vMerge/>
            <w:shd w:val="clear" w:color="auto" w:fill="auto"/>
            <w:vAlign w:val="center"/>
          </w:tcPr>
          <w:p w14:paraId="3DB91BA4" w14:textId="77777777" w:rsidR="001E7B93" w:rsidRDefault="001E7B93" w:rsidP="005B53DD">
            <w:pPr>
              <w:pStyle w:val="TAC"/>
              <w:jc w:val="left"/>
              <w:rPr>
                <w:rFonts w:eastAsiaTheme="minorEastAsia"/>
                <w:lang w:val="en-US" w:eastAsia="zh-CN"/>
              </w:rPr>
            </w:pPr>
          </w:p>
        </w:tc>
        <w:tc>
          <w:tcPr>
            <w:tcW w:w="2038" w:type="dxa"/>
            <w:shd w:val="clear" w:color="auto" w:fill="auto"/>
            <w:vAlign w:val="center"/>
          </w:tcPr>
          <w:p w14:paraId="016630A8" w14:textId="276069B8" w:rsidR="001E7B93" w:rsidRDefault="001E7B93" w:rsidP="005B53DD">
            <w:pPr>
              <w:pStyle w:val="TAC"/>
              <w:jc w:val="left"/>
              <w:rPr>
                <w:rFonts w:eastAsiaTheme="minorEastAsia"/>
                <w:lang w:val="en-US" w:eastAsia="zh-CN"/>
              </w:rPr>
            </w:pPr>
            <w:r>
              <w:t>Distribution-potential areas</w:t>
            </w:r>
          </w:p>
        </w:tc>
        <w:tc>
          <w:tcPr>
            <w:tcW w:w="2977" w:type="dxa"/>
            <w:vMerge/>
            <w:shd w:val="clear" w:color="auto" w:fill="auto"/>
            <w:vAlign w:val="center"/>
          </w:tcPr>
          <w:p w14:paraId="48655AD9" w14:textId="77777777" w:rsidR="001E7B93" w:rsidRDefault="001E7B93" w:rsidP="005B53DD">
            <w:pPr>
              <w:pStyle w:val="TAC"/>
              <w:jc w:val="left"/>
              <w:rPr>
                <w:rFonts w:eastAsiaTheme="minorEastAsia"/>
                <w:i/>
                <w:lang w:val="en-US" w:eastAsia="zh-CN"/>
              </w:rPr>
            </w:pPr>
          </w:p>
        </w:tc>
        <w:tc>
          <w:tcPr>
            <w:tcW w:w="2977" w:type="dxa"/>
            <w:vMerge/>
          </w:tcPr>
          <w:p w14:paraId="2F49042C" w14:textId="77777777" w:rsidR="001E7B93" w:rsidRDefault="001E7B93" w:rsidP="005B53DD">
            <w:pPr>
              <w:pStyle w:val="TAC"/>
              <w:jc w:val="left"/>
              <w:rPr>
                <w:rFonts w:eastAsiaTheme="minorEastAsia"/>
                <w:i/>
                <w:lang w:val="en-US" w:eastAsia="zh-CN"/>
              </w:rPr>
            </w:pPr>
          </w:p>
        </w:tc>
      </w:tr>
      <w:tr w:rsidR="001E7B93" w:rsidRPr="00A00C87" w14:paraId="0F996015" w14:textId="1F31D352" w:rsidTr="00E74ED7">
        <w:trPr>
          <w:jc w:val="center"/>
        </w:trPr>
        <w:tc>
          <w:tcPr>
            <w:tcW w:w="1501" w:type="dxa"/>
            <w:vMerge/>
            <w:shd w:val="clear" w:color="auto" w:fill="auto"/>
            <w:vAlign w:val="center"/>
          </w:tcPr>
          <w:p w14:paraId="645D5266" w14:textId="77777777" w:rsidR="001E7B93" w:rsidRDefault="001E7B93" w:rsidP="005B53DD">
            <w:pPr>
              <w:pStyle w:val="TAC"/>
              <w:jc w:val="left"/>
              <w:rPr>
                <w:rFonts w:eastAsiaTheme="minorEastAsia"/>
                <w:lang w:val="en-US" w:eastAsia="zh-CN"/>
              </w:rPr>
            </w:pPr>
          </w:p>
        </w:tc>
        <w:tc>
          <w:tcPr>
            <w:tcW w:w="2038" w:type="dxa"/>
            <w:shd w:val="clear" w:color="auto" w:fill="auto"/>
            <w:vAlign w:val="center"/>
          </w:tcPr>
          <w:p w14:paraId="6B2EECAB" w14:textId="77777777" w:rsidR="001E7B93" w:rsidRDefault="001E7B93" w:rsidP="005B53DD">
            <w:pPr>
              <w:pStyle w:val="TAC"/>
              <w:jc w:val="left"/>
              <w:rPr>
                <w:rFonts w:eastAsiaTheme="minorEastAsia"/>
                <w:lang w:val="en-US" w:eastAsia="zh-CN"/>
              </w:rPr>
            </w:pPr>
            <w:r>
              <w:rPr>
                <w:rFonts w:eastAsiaTheme="minorEastAsia"/>
                <w:lang w:val="en-US" w:eastAsia="zh-CN"/>
              </w:rPr>
              <w:t>mobility</w:t>
            </w:r>
          </w:p>
        </w:tc>
        <w:tc>
          <w:tcPr>
            <w:tcW w:w="2977" w:type="dxa"/>
            <w:shd w:val="clear" w:color="auto" w:fill="auto"/>
            <w:vAlign w:val="center"/>
          </w:tcPr>
          <w:p w14:paraId="023A3F41" w14:textId="1F495860" w:rsidR="001E7B93" w:rsidRPr="00E74ED7" w:rsidRDefault="001E7B93" w:rsidP="005B53DD">
            <w:pPr>
              <w:pStyle w:val="TAC"/>
              <w:jc w:val="left"/>
              <w:rPr>
                <w:rFonts w:eastAsiaTheme="minorEastAsia"/>
                <w:i/>
                <w:lang w:val="en-US" w:eastAsia="zh-CN"/>
              </w:rPr>
            </w:pPr>
            <w:r w:rsidRPr="00E74ED7">
              <w:rPr>
                <w:rFonts w:eastAsiaTheme="minorEastAsia"/>
                <w:i/>
                <w:lang w:val="en-US" w:eastAsia="zh-CN"/>
              </w:rPr>
              <w:t>[</w:t>
            </w:r>
            <w:r w:rsidR="004B4D47">
              <w:rPr>
                <w:rFonts w:eastAsiaTheme="minorEastAsia"/>
                <w:i/>
                <w:lang w:val="en-US" w:eastAsia="zh-CN"/>
              </w:rPr>
              <w:t xml:space="preserve"> FFS</w:t>
            </w:r>
            <w:r w:rsidRPr="00E74ED7">
              <w:rPr>
                <w:rFonts w:eastAsiaTheme="minorEastAsia"/>
                <w:i/>
                <w:lang w:val="en-US" w:eastAsia="zh-CN"/>
              </w:rPr>
              <w:t xml:space="preserve"> ]</w:t>
            </w:r>
          </w:p>
        </w:tc>
        <w:tc>
          <w:tcPr>
            <w:tcW w:w="2977" w:type="dxa"/>
          </w:tcPr>
          <w:p w14:paraId="5584A144" w14:textId="32E6C916" w:rsidR="001E7B93" w:rsidRPr="0038773F" w:rsidRDefault="001E7B93" w:rsidP="005B53DD">
            <w:pPr>
              <w:pStyle w:val="TAC"/>
              <w:jc w:val="left"/>
              <w:rPr>
                <w:rFonts w:eastAsiaTheme="minorEastAsia"/>
                <w:i/>
                <w:lang w:val="en-US" w:eastAsia="zh-CN"/>
              </w:rPr>
            </w:pPr>
            <w:r w:rsidRPr="00E909B0">
              <w:rPr>
                <w:rFonts w:eastAsiaTheme="minorEastAsia" w:hint="eastAsia"/>
                <w:i/>
                <w:lang w:val="en-US" w:eastAsia="zh-CN"/>
              </w:rPr>
              <w:t>[</w:t>
            </w:r>
            <w:r w:rsidR="00464106" w:rsidRPr="00464106">
              <w:rPr>
                <w:rFonts w:eastAsiaTheme="minorEastAsia"/>
                <w:i/>
                <w:lang w:val="en-US" w:eastAsia="zh-CN"/>
              </w:rPr>
              <w:t>30km/h, 60km/h</w:t>
            </w:r>
            <w:r w:rsidRPr="00E909B0">
              <w:rPr>
                <w:rFonts w:eastAsiaTheme="minorEastAsia"/>
                <w:i/>
                <w:lang w:val="en-US" w:eastAsia="zh-CN"/>
              </w:rPr>
              <w:t>]</w:t>
            </w:r>
          </w:p>
        </w:tc>
      </w:tr>
      <w:tr w:rsidR="001E7B93" w:rsidRPr="00A00C87" w14:paraId="26AECDF3" w14:textId="5C2B9B8C" w:rsidTr="00E74ED7">
        <w:trPr>
          <w:jc w:val="center"/>
        </w:trPr>
        <w:tc>
          <w:tcPr>
            <w:tcW w:w="1501" w:type="dxa"/>
            <w:vMerge/>
            <w:shd w:val="clear" w:color="auto" w:fill="auto"/>
            <w:vAlign w:val="center"/>
          </w:tcPr>
          <w:p w14:paraId="0A07B357" w14:textId="77777777" w:rsidR="001E7B93" w:rsidRDefault="001E7B93" w:rsidP="005B53DD">
            <w:pPr>
              <w:pStyle w:val="TAC"/>
              <w:jc w:val="left"/>
              <w:rPr>
                <w:rFonts w:eastAsiaTheme="minorEastAsia"/>
                <w:lang w:val="en-US" w:eastAsia="zh-CN"/>
              </w:rPr>
            </w:pPr>
          </w:p>
        </w:tc>
        <w:tc>
          <w:tcPr>
            <w:tcW w:w="2038" w:type="dxa"/>
            <w:shd w:val="clear" w:color="auto" w:fill="auto"/>
            <w:vAlign w:val="center"/>
          </w:tcPr>
          <w:p w14:paraId="6477D371" w14:textId="77777777" w:rsidR="001E7B93" w:rsidRDefault="001E7B93" w:rsidP="005B53DD">
            <w:pPr>
              <w:pStyle w:val="TAC"/>
              <w:jc w:val="left"/>
              <w:rPr>
                <w:rFonts w:eastAsiaTheme="minorEastAsia"/>
                <w:lang w:val="en-US" w:eastAsia="zh-CN"/>
              </w:rPr>
            </w:pPr>
            <w:r>
              <w:rPr>
                <w:rFonts w:eastAsiaTheme="minorEastAsia" w:hint="eastAsia"/>
                <w:lang w:val="en-US" w:eastAsia="zh-CN"/>
              </w:rPr>
              <w:t>L</w:t>
            </w:r>
            <w:r>
              <w:rPr>
                <w:rFonts w:eastAsiaTheme="minorEastAsia"/>
                <w:lang w:val="en-US" w:eastAsia="zh-CN"/>
              </w:rPr>
              <w:t>OS/NLOS</w:t>
            </w:r>
          </w:p>
        </w:tc>
        <w:tc>
          <w:tcPr>
            <w:tcW w:w="2977" w:type="dxa"/>
            <w:shd w:val="clear" w:color="auto" w:fill="auto"/>
            <w:vAlign w:val="center"/>
          </w:tcPr>
          <w:p w14:paraId="63F770C9" w14:textId="5BD01E75" w:rsidR="001E7B93" w:rsidRPr="00E74ED7" w:rsidRDefault="001E7B93" w:rsidP="005B53DD">
            <w:pPr>
              <w:pStyle w:val="TAC"/>
              <w:jc w:val="left"/>
              <w:rPr>
                <w:rFonts w:eastAsiaTheme="minorEastAsia"/>
                <w:i/>
                <w:lang w:val="en-US" w:eastAsia="zh-CN"/>
              </w:rPr>
            </w:pPr>
            <w:r w:rsidRPr="00E74ED7">
              <w:rPr>
                <w:rFonts w:eastAsiaTheme="minorEastAsia"/>
                <w:i/>
                <w:lang w:val="en-US" w:eastAsia="zh-CN"/>
              </w:rPr>
              <w:t xml:space="preserve">[ </w:t>
            </w:r>
            <w:r w:rsidR="004B4D47">
              <w:rPr>
                <w:rFonts w:eastAsiaTheme="minorEastAsia"/>
                <w:i/>
                <w:lang w:val="en-US" w:eastAsia="zh-CN"/>
              </w:rPr>
              <w:t xml:space="preserve">FFS </w:t>
            </w:r>
            <w:r w:rsidRPr="00E74ED7">
              <w:rPr>
                <w:rFonts w:eastAsiaTheme="minorEastAsia"/>
                <w:i/>
                <w:lang w:val="en-US" w:eastAsia="zh-CN"/>
              </w:rPr>
              <w:t>]</w:t>
            </w:r>
          </w:p>
        </w:tc>
        <w:tc>
          <w:tcPr>
            <w:tcW w:w="2977" w:type="dxa"/>
          </w:tcPr>
          <w:p w14:paraId="0FFB2EA4" w14:textId="4BE7B060" w:rsidR="001E7B93" w:rsidRPr="0038773F" w:rsidRDefault="00FF7108" w:rsidP="005B53DD">
            <w:pPr>
              <w:pStyle w:val="TAC"/>
              <w:jc w:val="left"/>
              <w:rPr>
                <w:rFonts w:eastAsiaTheme="minorEastAsia"/>
                <w:i/>
                <w:lang w:val="en-US" w:eastAsia="zh-CN"/>
              </w:rPr>
            </w:pPr>
            <w:r>
              <w:rPr>
                <w:rFonts w:eastAsiaTheme="minorEastAsia"/>
                <w:i/>
                <w:lang w:val="en-US" w:eastAsia="zh-CN"/>
              </w:rPr>
              <w:t>LOS</w:t>
            </w:r>
          </w:p>
        </w:tc>
      </w:tr>
      <w:tr w:rsidR="001E7B93" w:rsidRPr="00A00C87" w14:paraId="7A059653" w14:textId="323908D2" w:rsidTr="00E74ED7">
        <w:trPr>
          <w:jc w:val="center"/>
        </w:trPr>
        <w:tc>
          <w:tcPr>
            <w:tcW w:w="1501" w:type="dxa"/>
            <w:vMerge/>
            <w:shd w:val="clear" w:color="auto" w:fill="auto"/>
            <w:vAlign w:val="center"/>
          </w:tcPr>
          <w:p w14:paraId="07F93627" w14:textId="77777777" w:rsidR="001E7B93" w:rsidRDefault="001E7B93" w:rsidP="005B53DD">
            <w:pPr>
              <w:pStyle w:val="TAC"/>
              <w:jc w:val="left"/>
              <w:rPr>
                <w:rFonts w:eastAsiaTheme="minorEastAsia"/>
                <w:lang w:val="en-US" w:eastAsia="zh-CN"/>
              </w:rPr>
            </w:pPr>
          </w:p>
        </w:tc>
        <w:tc>
          <w:tcPr>
            <w:tcW w:w="2038" w:type="dxa"/>
            <w:shd w:val="clear" w:color="auto" w:fill="auto"/>
            <w:vAlign w:val="center"/>
          </w:tcPr>
          <w:p w14:paraId="7E9F2705" w14:textId="49C798FA" w:rsidR="001E7B93" w:rsidRDefault="001E7B93" w:rsidP="005B53DD">
            <w:pPr>
              <w:pStyle w:val="TAC"/>
              <w:jc w:val="left"/>
              <w:rPr>
                <w:rFonts w:eastAsiaTheme="minorEastAsia"/>
                <w:lang w:val="en-US" w:eastAsia="zh-CN"/>
              </w:rPr>
            </w:pPr>
            <w:r>
              <w:rPr>
                <w:rFonts w:eastAsiaTheme="minorEastAsia"/>
                <w:lang w:val="en-US" w:eastAsia="zh-CN"/>
              </w:rPr>
              <w:t>Size (Length, width, height)</w:t>
            </w:r>
          </w:p>
        </w:tc>
        <w:tc>
          <w:tcPr>
            <w:tcW w:w="2977" w:type="dxa"/>
            <w:shd w:val="clear" w:color="auto" w:fill="auto"/>
            <w:vAlign w:val="center"/>
          </w:tcPr>
          <w:p w14:paraId="3AA8D524" w14:textId="6095029C" w:rsidR="001E7B93" w:rsidRPr="00E74ED7" w:rsidRDefault="001E7B93" w:rsidP="005B53DD">
            <w:pPr>
              <w:pStyle w:val="TAC"/>
              <w:jc w:val="left"/>
              <w:rPr>
                <w:rFonts w:eastAsiaTheme="minorEastAsia"/>
                <w:i/>
                <w:lang w:val="en-US" w:eastAsia="zh-CN"/>
              </w:rPr>
            </w:pPr>
            <w:r w:rsidRPr="00E74ED7">
              <w:rPr>
                <w:rFonts w:eastAsiaTheme="minorEastAsia"/>
                <w:i/>
                <w:lang w:val="en-US" w:eastAsia="zh-CN"/>
              </w:rPr>
              <w:t xml:space="preserve">[ </w:t>
            </w:r>
            <w:r w:rsidR="004B4D47">
              <w:rPr>
                <w:rFonts w:eastAsiaTheme="minorEastAsia"/>
                <w:i/>
                <w:lang w:val="en-US" w:eastAsia="zh-CN"/>
              </w:rPr>
              <w:t>FFS</w:t>
            </w:r>
            <w:r w:rsidRPr="00E74ED7">
              <w:rPr>
                <w:rFonts w:eastAsiaTheme="minorEastAsia"/>
                <w:i/>
                <w:lang w:val="en-US" w:eastAsia="zh-CN"/>
              </w:rPr>
              <w:t>]</w:t>
            </w:r>
          </w:p>
        </w:tc>
        <w:tc>
          <w:tcPr>
            <w:tcW w:w="2977" w:type="dxa"/>
          </w:tcPr>
          <w:p w14:paraId="51141F74" w14:textId="4D851556" w:rsidR="001E7B93" w:rsidRPr="0038773F" w:rsidRDefault="001E7B93" w:rsidP="005B53DD">
            <w:pPr>
              <w:pStyle w:val="TAC"/>
              <w:jc w:val="left"/>
              <w:rPr>
                <w:rFonts w:eastAsiaTheme="minorEastAsia"/>
                <w:i/>
                <w:lang w:val="en-US" w:eastAsia="zh-CN"/>
              </w:rPr>
            </w:pPr>
            <w:r w:rsidRPr="00E909B0">
              <w:rPr>
                <w:rFonts w:eastAsiaTheme="minorEastAsia" w:hint="eastAsia"/>
                <w:i/>
                <w:lang w:val="en-US" w:eastAsia="zh-CN"/>
              </w:rPr>
              <w:t>[</w:t>
            </w:r>
            <w:r w:rsidR="0034052D">
              <w:rPr>
                <w:rFonts w:eastAsiaTheme="minorEastAsia"/>
                <w:i/>
                <w:lang w:val="en-US" w:eastAsia="zh-CN"/>
              </w:rPr>
              <w:t>single scattering point</w:t>
            </w:r>
            <w:r w:rsidRPr="00E909B0">
              <w:rPr>
                <w:rFonts w:eastAsiaTheme="minorEastAsia"/>
                <w:i/>
                <w:lang w:val="en-US" w:eastAsia="zh-CN"/>
              </w:rPr>
              <w:t>]</w:t>
            </w:r>
          </w:p>
        </w:tc>
      </w:tr>
      <w:tr w:rsidR="001E7B93" w:rsidRPr="00A00C87" w14:paraId="5E6216CF" w14:textId="0C0783B4" w:rsidTr="00E74ED7">
        <w:trPr>
          <w:jc w:val="center"/>
        </w:trPr>
        <w:tc>
          <w:tcPr>
            <w:tcW w:w="1501" w:type="dxa"/>
            <w:vMerge w:val="restart"/>
            <w:shd w:val="clear" w:color="auto" w:fill="auto"/>
            <w:vAlign w:val="center"/>
          </w:tcPr>
          <w:p w14:paraId="016A17A2" w14:textId="77777777" w:rsidR="001E7B93" w:rsidRDefault="001E7B93" w:rsidP="005B53DD">
            <w:pPr>
              <w:pStyle w:val="TAC"/>
              <w:jc w:val="left"/>
              <w:rPr>
                <w:rFonts w:eastAsiaTheme="minorEastAsia"/>
                <w:lang w:val="en-US" w:eastAsia="zh-CN"/>
              </w:rPr>
            </w:pPr>
            <w:r>
              <w:rPr>
                <w:rFonts w:eastAsiaTheme="minorEastAsia"/>
                <w:lang w:val="en-US" w:eastAsia="zh-CN"/>
              </w:rPr>
              <w:t xml:space="preserve">Environment target </w:t>
            </w:r>
          </w:p>
        </w:tc>
        <w:tc>
          <w:tcPr>
            <w:tcW w:w="2038" w:type="dxa"/>
            <w:shd w:val="clear" w:color="auto" w:fill="auto"/>
            <w:vAlign w:val="center"/>
          </w:tcPr>
          <w:p w14:paraId="5E19527B" w14:textId="6E36AA60" w:rsidR="001E7B93" w:rsidRDefault="001E7B93" w:rsidP="005B53DD">
            <w:pPr>
              <w:pStyle w:val="TAC"/>
              <w:jc w:val="left"/>
              <w:rPr>
                <w:rFonts w:eastAsiaTheme="minorEastAsia"/>
                <w:lang w:val="en-US" w:eastAsia="zh-CN"/>
              </w:rPr>
            </w:pPr>
            <w:r>
              <w:rPr>
                <w:rFonts w:eastAsiaTheme="minorEastAsia"/>
                <w:lang w:val="en-US" w:eastAsia="zh-CN"/>
              </w:rPr>
              <w:t>Distribution</w:t>
            </w:r>
          </w:p>
        </w:tc>
        <w:tc>
          <w:tcPr>
            <w:tcW w:w="2977" w:type="dxa"/>
            <w:shd w:val="clear" w:color="auto" w:fill="auto"/>
            <w:vAlign w:val="center"/>
          </w:tcPr>
          <w:p w14:paraId="0C7E251A" w14:textId="7479F0D9" w:rsidR="001E7B93" w:rsidRPr="00A00C87" w:rsidRDefault="004B4D47" w:rsidP="005B53DD">
            <w:pPr>
              <w:pStyle w:val="TAC"/>
              <w:jc w:val="left"/>
              <w:rPr>
                <w:rFonts w:cs="Arial"/>
                <w:i/>
                <w:szCs w:val="36"/>
                <w:lang w:val="en-US" w:eastAsia="ko-KR"/>
              </w:rPr>
            </w:pPr>
            <w:r>
              <w:rPr>
                <w:lang w:val="en-US"/>
              </w:rPr>
              <w:t>[</w:t>
            </w:r>
            <w:r w:rsidR="001E7B93" w:rsidRPr="00351F93">
              <w:rPr>
                <w:i/>
                <w:lang w:val="en-US"/>
              </w:rPr>
              <w:t>The map of Figure A-1</w:t>
            </w:r>
            <w:r w:rsidR="001E7B93" w:rsidRPr="005561D2">
              <w:rPr>
                <w:rFonts w:eastAsiaTheme="minorEastAsia"/>
                <w:i/>
                <w:lang w:val="en-US" w:eastAsia="zh-CN"/>
              </w:rPr>
              <w:t xml:space="preserve"> in TR </w:t>
            </w:r>
            <w:r w:rsidR="002D34FE" w:rsidRPr="002D34FE">
              <w:rPr>
                <w:rFonts w:eastAsiaTheme="minorEastAsia"/>
                <w:i/>
                <w:lang w:val="en-US" w:eastAsia="zh-CN"/>
              </w:rPr>
              <w:t>37</w:t>
            </w:r>
            <w:r w:rsidR="001E7B93" w:rsidRPr="002D34FE">
              <w:rPr>
                <w:rFonts w:eastAsiaTheme="minorEastAsia"/>
                <w:i/>
                <w:lang w:val="en-US" w:eastAsia="zh-CN"/>
              </w:rPr>
              <w:t>.885</w:t>
            </w:r>
            <w:r w:rsidR="00917660" w:rsidRPr="002D34FE">
              <w:rPr>
                <w:rFonts w:eastAsiaTheme="minorEastAsia"/>
                <w:i/>
                <w:lang w:val="en-US" w:eastAsia="zh-CN"/>
              </w:rPr>
              <w:t xml:space="preserve"> and</w:t>
            </w:r>
            <w:r w:rsidR="001E7B93" w:rsidRPr="002D34FE">
              <w:rPr>
                <w:rFonts w:eastAsiaTheme="minorEastAsia"/>
                <w:i/>
                <w:lang w:val="en-US" w:eastAsia="zh-CN"/>
              </w:rPr>
              <w:t xml:space="preserve"> </w:t>
            </w:r>
            <w:r w:rsidR="00917660" w:rsidRPr="002D34FE">
              <w:rPr>
                <w:rFonts w:eastAsiaTheme="minorEastAsia"/>
                <w:i/>
                <w:lang w:val="en-US" w:eastAsia="zh-CN"/>
              </w:rPr>
              <w:t xml:space="preserve">METIS section 4.2.1 </w:t>
            </w:r>
            <w:r w:rsidR="001E7B93" w:rsidRPr="002D34FE">
              <w:rPr>
                <w:rFonts w:eastAsiaTheme="minorEastAsia"/>
                <w:i/>
                <w:lang w:val="en-US" w:eastAsia="zh-CN"/>
              </w:rPr>
              <w:t xml:space="preserve">can </w:t>
            </w:r>
            <w:r w:rsidR="00621C1D">
              <w:rPr>
                <w:rFonts w:eastAsiaTheme="minorEastAsia"/>
                <w:i/>
                <w:lang w:val="en-US" w:eastAsia="zh-CN"/>
              </w:rPr>
              <w:t>be</w:t>
            </w:r>
            <w:r w:rsidR="00621C1D" w:rsidRPr="005561D2">
              <w:rPr>
                <w:rFonts w:eastAsiaTheme="minorEastAsia"/>
                <w:i/>
                <w:lang w:val="en-US" w:eastAsia="zh-CN"/>
              </w:rPr>
              <w:t xml:space="preserve"> </w:t>
            </w:r>
            <w:r w:rsidR="001E7B93" w:rsidRPr="005561D2">
              <w:rPr>
                <w:rFonts w:eastAsiaTheme="minorEastAsia"/>
                <w:i/>
                <w:lang w:val="en-US" w:eastAsia="zh-CN"/>
              </w:rPr>
              <w:t>a starting point with</w:t>
            </w:r>
            <w:r w:rsidR="00917660" w:rsidRPr="002D34FE">
              <w:rPr>
                <w:rFonts w:eastAsiaTheme="minorEastAsia"/>
                <w:i/>
                <w:lang w:val="en-US" w:eastAsia="zh-CN"/>
              </w:rPr>
              <w:t xml:space="preserve"> necessary modification</w:t>
            </w:r>
            <w:r w:rsidR="001E7B93">
              <w:rPr>
                <w:rFonts w:eastAsiaTheme="minorEastAsia"/>
                <w:i/>
                <w:lang w:val="en-US" w:eastAsia="zh-CN"/>
              </w:rPr>
              <w:t>.</w:t>
            </w:r>
            <w:r>
              <w:rPr>
                <w:rFonts w:eastAsiaTheme="minorEastAsia"/>
                <w:i/>
                <w:lang w:val="en-US" w:eastAsia="zh-CN"/>
              </w:rPr>
              <w:t>]</w:t>
            </w:r>
          </w:p>
        </w:tc>
        <w:tc>
          <w:tcPr>
            <w:tcW w:w="2977" w:type="dxa"/>
          </w:tcPr>
          <w:p w14:paraId="17544CB6" w14:textId="2B5DD02D" w:rsidR="001E7B93" w:rsidRPr="00E74ED7" w:rsidRDefault="001E7B93" w:rsidP="005B53DD">
            <w:pPr>
              <w:pStyle w:val="TAC"/>
              <w:jc w:val="left"/>
              <w:rPr>
                <w:rFonts w:eastAsiaTheme="minorEastAsia"/>
                <w:lang w:val="en-US" w:eastAsia="zh-CN"/>
              </w:rPr>
            </w:pPr>
            <w:r>
              <w:rPr>
                <w:rFonts w:eastAsiaTheme="minorEastAsia" w:hint="eastAsia"/>
                <w:lang w:val="en-US" w:eastAsia="zh-CN"/>
              </w:rPr>
              <w:t>/</w:t>
            </w:r>
          </w:p>
        </w:tc>
      </w:tr>
      <w:tr w:rsidR="001E7B93" w:rsidRPr="00A00C87" w14:paraId="67EFEFC8" w14:textId="180F9E10" w:rsidTr="00E74ED7">
        <w:trPr>
          <w:jc w:val="center"/>
        </w:trPr>
        <w:tc>
          <w:tcPr>
            <w:tcW w:w="1501" w:type="dxa"/>
            <w:vMerge/>
            <w:shd w:val="clear" w:color="auto" w:fill="auto"/>
            <w:vAlign w:val="center"/>
          </w:tcPr>
          <w:p w14:paraId="7411DE29" w14:textId="77777777" w:rsidR="001E7B93" w:rsidRDefault="001E7B93" w:rsidP="0038773F">
            <w:pPr>
              <w:pStyle w:val="TAC"/>
              <w:jc w:val="left"/>
              <w:rPr>
                <w:rFonts w:eastAsiaTheme="minorEastAsia"/>
                <w:lang w:val="en-US" w:eastAsia="zh-CN"/>
              </w:rPr>
            </w:pPr>
          </w:p>
        </w:tc>
        <w:tc>
          <w:tcPr>
            <w:tcW w:w="2038" w:type="dxa"/>
            <w:shd w:val="clear" w:color="auto" w:fill="auto"/>
            <w:vAlign w:val="center"/>
          </w:tcPr>
          <w:p w14:paraId="6C84B85D" w14:textId="77777777" w:rsidR="001E7B93" w:rsidRDefault="001E7B93" w:rsidP="0038773F">
            <w:pPr>
              <w:pStyle w:val="TAC"/>
              <w:jc w:val="left"/>
              <w:rPr>
                <w:rFonts w:eastAsiaTheme="minorEastAsia"/>
                <w:lang w:val="en-US" w:eastAsia="zh-CN"/>
              </w:rPr>
            </w:pPr>
            <w:r>
              <w:rPr>
                <w:rFonts w:eastAsiaTheme="minorEastAsia" w:hint="eastAsia"/>
                <w:lang w:val="en-US" w:eastAsia="zh-CN"/>
              </w:rPr>
              <w:t>L</w:t>
            </w:r>
            <w:r>
              <w:rPr>
                <w:rFonts w:eastAsiaTheme="minorEastAsia"/>
                <w:lang w:val="en-US" w:eastAsia="zh-CN"/>
              </w:rPr>
              <w:t>OS/NLOS</w:t>
            </w:r>
          </w:p>
        </w:tc>
        <w:tc>
          <w:tcPr>
            <w:tcW w:w="2977" w:type="dxa"/>
            <w:shd w:val="clear" w:color="auto" w:fill="auto"/>
          </w:tcPr>
          <w:p w14:paraId="3AA1B029" w14:textId="3473BEA6" w:rsidR="001E7B93" w:rsidRPr="00E74ED7" w:rsidRDefault="001E7B93" w:rsidP="0038773F">
            <w:pPr>
              <w:pStyle w:val="TAC"/>
              <w:jc w:val="left"/>
              <w:rPr>
                <w:rFonts w:eastAsiaTheme="minorEastAsia"/>
                <w:i/>
                <w:lang w:val="en-US" w:eastAsia="zh-CN"/>
              </w:rPr>
            </w:pPr>
            <w:r w:rsidRPr="00E74ED7">
              <w:rPr>
                <w:rFonts w:eastAsiaTheme="minorEastAsia"/>
                <w:i/>
                <w:lang w:val="en-US" w:eastAsia="zh-CN"/>
              </w:rPr>
              <w:t xml:space="preserve">[ </w:t>
            </w:r>
            <w:r w:rsidR="004B4D47">
              <w:rPr>
                <w:rFonts w:eastAsiaTheme="minorEastAsia"/>
                <w:i/>
                <w:lang w:val="en-US" w:eastAsia="zh-CN"/>
              </w:rPr>
              <w:t>FFS</w:t>
            </w:r>
            <w:r w:rsidRPr="00E74ED7">
              <w:rPr>
                <w:rFonts w:eastAsiaTheme="minorEastAsia"/>
                <w:i/>
                <w:lang w:val="en-US" w:eastAsia="zh-CN"/>
              </w:rPr>
              <w:t>]</w:t>
            </w:r>
          </w:p>
        </w:tc>
        <w:tc>
          <w:tcPr>
            <w:tcW w:w="2977" w:type="dxa"/>
          </w:tcPr>
          <w:p w14:paraId="2A2F8B47" w14:textId="49081275" w:rsidR="001E7B93" w:rsidRPr="0038773F" w:rsidRDefault="001E7B93" w:rsidP="0038773F">
            <w:pPr>
              <w:pStyle w:val="TAC"/>
              <w:jc w:val="left"/>
              <w:rPr>
                <w:rFonts w:eastAsiaTheme="minorEastAsia"/>
                <w:i/>
                <w:lang w:val="en-US" w:eastAsia="zh-CN"/>
              </w:rPr>
            </w:pPr>
            <w:r>
              <w:rPr>
                <w:rFonts w:eastAsiaTheme="minorEastAsia" w:hint="eastAsia"/>
                <w:i/>
                <w:lang w:val="en-US" w:eastAsia="zh-CN"/>
              </w:rPr>
              <w:t>/</w:t>
            </w:r>
          </w:p>
        </w:tc>
      </w:tr>
      <w:tr w:rsidR="001E7B93" w:rsidRPr="00A00C87" w14:paraId="36928138" w14:textId="7CFEF6DC" w:rsidTr="00E74ED7">
        <w:trPr>
          <w:jc w:val="center"/>
        </w:trPr>
        <w:tc>
          <w:tcPr>
            <w:tcW w:w="1501" w:type="dxa"/>
            <w:vMerge/>
            <w:shd w:val="clear" w:color="auto" w:fill="auto"/>
            <w:vAlign w:val="center"/>
          </w:tcPr>
          <w:p w14:paraId="7ACEB228" w14:textId="77777777" w:rsidR="001E7B93" w:rsidRDefault="001E7B93" w:rsidP="0038773F">
            <w:pPr>
              <w:pStyle w:val="TAC"/>
              <w:jc w:val="left"/>
              <w:rPr>
                <w:rFonts w:eastAsiaTheme="minorEastAsia"/>
                <w:lang w:val="en-US" w:eastAsia="zh-CN"/>
              </w:rPr>
            </w:pPr>
          </w:p>
        </w:tc>
        <w:tc>
          <w:tcPr>
            <w:tcW w:w="2038" w:type="dxa"/>
            <w:shd w:val="clear" w:color="auto" w:fill="auto"/>
            <w:vAlign w:val="center"/>
          </w:tcPr>
          <w:p w14:paraId="669594F3" w14:textId="77777777" w:rsidR="001E7B93" w:rsidRDefault="001E7B93" w:rsidP="0038773F">
            <w:pPr>
              <w:pStyle w:val="TAC"/>
              <w:jc w:val="left"/>
              <w:rPr>
                <w:rFonts w:eastAsiaTheme="minorEastAsia"/>
                <w:lang w:val="en-US" w:eastAsia="zh-CN"/>
              </w:rPr>
            </w:pPr>
            <w:r>
              <w:rPr>
                <w:rFonts w:eastAsiaTheme="minorEastAsia"/>
                <w:lang w:val="en-US" w:eastAsia="zh-CN"/>
              </w:rPr>
              <w:t>Size (Length, width, height)</w:t>
            </w:r>
          </w:p>
        </w:tc>
        <w:tc>
          <w:tcPr>
            <w:tcW w:w="2977" w:type="dxa"/>
            <w:shd w:val="clear" w:color="auto" w:fill="auto"/>
          </w:tcPr>
          <w:p w14:paraId="13802830" w14:textId="7EE7C567" w:rsidR="001E7B93" w:rsidRPr="00E74ED7" w:rsidRDefault="001E7B93" w:rsidP="0038773F">
            <w:pPr>
              <w:pStyle w:val="TAC"/>
              <w:jc w:val="left"/>
              <w:rPr>
                <w:rFonts w:eastAsiaTheme="minorEastAsia"/>
                <w:i/>
                <w:lang w:val="en-US" w:eastAsia="zh-CN"/>
              </w:rPr>
            </w:pPr>
            <w:r w:rsidRPr="00E74ED7">
              <w:rPr>
                <w:rFonts w:eastAsiaTheme="minorEastAsia"/>
                <w:i/>
                <w:lang w:val="en-US" w:eastAsia="zh-CN"/>
              </w:rPr>
              <w:t xml:space="preserve">[ </w:t>
            </w:r>
            <w:r w:rsidR="004B4D47">
              <w:rPr>
                <w:rFonts w:eastAsiaTheme="minorEastAsia"/>
                <w:i/>
                <w:lang w:val="en-US" w:eastAsia="zh-CN"/>
              </w:rPr>
              <w:t>FFS</w:t>
            </w:r>
            <w:r w:rsidRPr="00E74ED7">
              <w:rPr>
                <w:rFonts w:eastAsiaTheme="minorEastAsia"/>
                <w:i/>
                <w:lang w:val="en-US" w:eastAsia="zh-CN"/>
              </w:rPr>
              <w:t>]</w:t>
            </w:r>
          </w:p>
        </w:tc>
        <w:tc>
          <w:tcPr>
            <w:tcW w:w="2977" w:type="dxa"/>
          </w:tcPr>
          <w:p w14:paraId="5C514E7B" w14:textId="55B8F09D" w:rsidR="001E7B93" w:rsidRPr="0038773F" w:rsidRDefault="001E7B93" w:rsidP="0038773F">
            <w:pPr>
              <w:pStyle w:val="TAC"/>
              <w:jc w:val="left"/>
              <w:rPr>
                <w:rFonts w:eastAsiaTheme="minorEastAsia"/>
                <w:i/>
                <w:lang w:val="en-US" w:eastAsia="zh-CN"/>
              </w:rPr>
            </w:pPr>
            <w:r>
              <w:rPr>
                <w:rFonts w:eastAsiaTheme="minorEastAsia" w:hint="eastAsia"/>
                <w:i/>
                <w:lang w:val="en-US" w:eastAsia="zh-CN"/>
              </w:rPr>
              <w:t>/</w:t>
            </w:r>
          </w:p>
        </w:tc>
      </w:tr>
    </w:tbl>
    <w:p w14:paraId="7C70C0FB" w14:textId="7D72AC09" w:rsidR="00422A9E" w:rsidRDefault="00422A9E" w:rsidP="005B53DD">
      <w:pPr>
        <w:jc w:val="center"/>
        <w:rPr>
          <w:rFonts w:ascii="Arial" w:eastAsiaTheme="minorEastAsia" w:hAnsi="Arial"/>
          <w:b/>
          <w:lang w:eastAsia="zh-CN"/>
        </w:rPr>
      </w:pPr>
    </w:p>
    <w:p w14:paraId="59BEEA12" w14:textId="02F91CD5" w:rsidR="00BC0C2B" w:rsidRPr="00F774E0" w:rsidRDefault="00BC0C2B" w:rsidP="00351F93">
      <w:pPr>
        <w:adjustRightInd w:val="0"/>
        <w:spacing w:after="120"/>
        <w:contextualSpacing/>
        <w:jc w:val="both"/>
        <w:rPr>
          <w:rFonts w:eastAsia="SimSun"/>
          <w:b/>
          <w:i/>
          <w:lang w:eastAsia="zh-CN"/>
        </w:rPr>
      </w:pPr>
      <w:r w:rsidRPr="00F774E0">
        <w:rPr>
          <w:rFonts w:eastAsia="SimSun"/>
          <w:b/>
          <w:i/>
          <w:lang w:eastAsia="zh-CN"/>
        </w:rPr>
        <w:t xml:space="preserve">Proposal 1: </w:t>
      </w:r>
      <w:r w:rsidR="00F774E0" w:rsidRPr="00F774E0">
        <w:rPr>
          <w:rFonts w:eastAsia="SimSun"/>
          <w:b/>
          <w:i/>
          <w:lang w:eastAsia="zh-CN"/>
        </w:rPr>
        <w:t>Ta</w:t>
      </w:r>
      <w:r w:rsidR="00B47810">
        <w:rPr>
          <w:rFonts w:eastAsia="SimSun"/>
          <w:b/>
          <w:i/>
          <w:lang w:eastAsia="zh-CN"/>
        </w:rPr>
        <w:t>ke</w:t>
      </w:r>
      <w:r w:rsidR="00F774E0" w:rsidRPr="00F774E0">
        <w:rPr>
          <w:rFonts w:eastAsia="SimSun"/>
          <w:b/>
          <w:i/>
          <w:lang w:eastAsia="zh-CN"/>
        </w:rPr>
        <w:t xml:space="preserve"> </w:t>
      </w:r>
      <w:r w:rsidR="00030DDF" w:rsidRPr="00351F93">
        <w:rPr>
          <w:rFonts w:eastAsia="SimSun"/>
          <w:b/>
          <w:i/>
          <w:lang w:eastAsia="zh-CN"/>
        </w:rPr>
        <w:fldChar w:fldCharType="begin"/>
      </w:r>
      <w:r w:rsidR="00030DDF" w:rsidRPr="00F774E0">
        <w:rPr>
          <w:rFonts w:eastAsia="SimSun"/>
          <w:b/>
          <w:i/>
          <w:lang w:eastAsia="zh-CN"/>
        </w:rPr>
        <w:instrText xml:space="preserve"> REF _Ref157586642 \h  \* MERGEFORMAT </w:instrText>
      </w:r>
      <w:r w:rsidR="00030DDF" w:rsidRPr="00351F93">
        <w:rPr>
          <w:rFonts w:eastAsia="SimSun"/>
          <w:b/>
          <w:i/>
          <w:lang w:eastAsia="zh-CN"/>
        </w:rPr>
      </w:r>
      <w:r w:rsidR="00030DDF" w:rsidRPr="00351F93">
        <w:rPr>
          <w:rFonts w:eastAsia="SimSun"/>
          <w:b/>
          <w:i/>
          <w:lang w:eastAsia="zh-CN"/>
        </w:rPr>
        <w:fldChar w:fldCharType="separate"/>
      </w:r>
      <w:r w:rsidR="002D65C0" w:rsidRPr="002D65C0">
        <w:rPr>
          <w:rFonts w:eastAsia="SimSun"/>
          <w:b/>
          <w:i/>
          <w:lang w:eastAsia="zh-CN"/>
        </w:rPr>
        <w:t>Table 1</w:t>
      </w:r>
      <w:r w:rsidR="00030DDF" w:rsidRPr="00351F93">
        <w:rPr>
          <w:rFonts w:eastAsia="SimSun"/>
          <w:b/>
          <w:i/>
          <w:lang w:eastAsia="zh-CN"/>
        </w:rPr>
        <w:fldChar w:fldCharType="end"/>
      </w:r>
      <w:r w:rsidRPr="00F774E0">
        <w:rPr>
          <w:rFonts w:eastAsia="SimSun"/>
          <w:b/>
          <w:i/>
          <w:lang w:eastAsia="zh-CN"/>
        </w:rPr>
        <w:t xml:space="preserve"> as a starting point for</w:t>
      </w:r>
      <w:r w:rsidR="00F774E0" w:rsidRPr="00F774E0">
        <w:rPr>
          <w:rFonts w:eastAsia="SimSun"/>
          <w:b/>
          <w:i/>
          <w:lang w:eastAsia="zh-CN"/>
        </w:rPr>
        <w:t xml:space="preserve"> discussing </w:t>
      </w:r>
      <w:r w:rsidRPr="00F774E0">
        <w:rPr>
          <w:rFonts w:eastAsia="SimSun"/>
          <w:b/>
          <w:i/>
          <w:lang w:eastAsia="zh-CN"/>
        </w:rPr>
        <w:t>scenario</w:t>
      </w:r>
      <w:r w:rsidR="00F774E0">
        <w:rPr>
          <w:rFonts w:eastAsia="SimSun"/>
          <w:b/>
          <w:i/>
          <w:lang w:eastAsia="zh-CN"/>
        </w:rPr>
        <w:t>s</w:t>
      </w:r>
      <w:r w:rsidRPr="00F774E0">
        <w:rPr>
          <w:rFonts w:eastAsia="SimSun"/>
          <w:b/>
          <w:i/>
          <w:lang w:eastAsia="zh-CN"/>
        </w:rPr>
        <w:t xml:space="preserve"> </w:t>
      </w:r>
      <w:r w:rsidR="00F774E0" w:rsidRPr="00F774E0">
        <w:rPr>
          <w:rFonts w:eastAsia="SimSun"/>
          <w:b/>
          <w:i/>
          <w:lang w:eastAsia="zh-CN"/>
        </w:rPr>
        <w:t xml:space="preserve">for different use cases and sensing modes. </w:t>
      </w:r>
    </w:p>
    <w:p w14:paraId="18B5C2EB" w14:textId="12FE27EB" w:rsidR="00F774E0" w:rsidRDefault="00F774E0" w:rsidP="00F774E0">
      <w:pPr>
        <w:pStyle w:val="ListParagraph"/>
        <w:numPr>
          <w:ilvl w:val="0"/>
          <w:numId w:val="28"/>
        </w:numPr>
        <w:adjustRightInd w:val="0"/>
        <w:spacing w:after="120"/>
        <w:jc w:val="both"/>
        <w:rPr>
          <w:rFonts w:eastAsia="SimSun"/>
          <w:b/>
          <w:i/>
          <w:sz w:val="20"/>
          <w:szCs w:val="20"/>
          <w:lang w:eastAsia="zh-CN"/>
        </w:rPr>
      </w:pPr>
      <w:r>
        <w:rPr>
          <w:rFonts w:eastAsia="SimSun"/>
          <w:b/>
          <w:i/>
          <w:sz w:val="20"/>
          <w:szCs w:val="20"/>
          <w:lang w:eastAsia="zh-CN"/>
        </w:rPr>
        <w:t xml:space="preserve">The table </w:t>
      </w:r>
      <w:r w:rsidR="00C75577">
        <w:rPr>
          <w:rFonts w:eastAsia="SimSun"/>
          <w:b/>
          <w:i/>
          <w:sz w:val="20"/>
          <w:szCs w:val="20"/>
          <w:lang w:eastAsia="zh-CN"/>
        </w:rPr>
        <w:t xml:space="preserve">is dimensioned to cover both </w:t>
      </w:r>
      <w:r>
        <w:rPr>
          <w:rFonts w:eastAsia="SimSun"/>
          <w:b/>
          <w:i/>
          <w:sz w:val="20"/>
          <w:szCs w:val="20"/>
          <w:lang w:eastAsia="zh-CN"/>
        </w:rPr>
        <w:t>mono</w:t>
      </w:r>
      <w:r w:rsidR="003909E5">
        <w:rPr>
          <w:rFonts w:eastAsia="SimSun"/>
          <w:b/>
          <w:i/>
          <w:sz w:val="20"/>
          <w:szCs w:val="20"/>
          <w:lang w:eastAsia="zh-CN"/>
        </w:rPr>
        <w:t>-</w:t>
      </w:r>
      <w:r>
        <w:rPr>
          <w:rFonts w:eastAsia="SimSun"/>
          <w:b/>
          <w:i/>
          <w:sz w:val="20"/>
          <w:szCs w:val="20"/>
          <w:lang w:eastAsia="zh-CN"/>
        </w:rPr>
        <w:t>static and bi</w:t>
      </w:r>
      <w:r w:rsidR="003909E5">
        <w:rPr>
          <w:rFonts w:eastAsia="SimSun"/>
          <w:b/>
          <w:i/>
          <w:sz w:val="20"/>
          <w:szCs w:val="20"/>
          <w:lang w:eastAsia="zh-CN"/>
        </w:rPr>
        <w:t>-</w:t>
      </w:r>
      <w:r>
        <w:rPr>
          <w:rFonts w:eastAsia="SimSun"/>
          <w:b/>
          <w:i/>
          <w:sz w:val="20"/>
          <w:szCs w:val="20"/>
          <w:lang w:eastAsia="zh-CN"/>
        </w:rPr>
        <w:t>static</w:t>
      </w:r>
      <w:r w:rsidR="00C75577">
        <w:rPr>
          <w:rFonts w:eastAsia="SimSun"/>
          <w:b/>
          <w:i/>
          <w:sz w:val="20"/>
          <w:szCs w:val="20"/>
          <w:lang w:eastAsia="zh-CN"/>
        </w:rPr>
        <w:t xml:space="preserve"> sensing modes in general. </w:t>
      </w:r>
    </w:p>
    <w:p w14:paraId="42A7A9DE" w14:textId="7FBB76EF" w:rsidR="00F774E0" w:rsidRPr="00351F93" w:rsidRDefault="00C75577" w:rsidP="00351F93">
      <w:pPr>
        <w:pStyle w:val="ListParagraph"/>
        <w:numPr>
          <w:ilvl w:val="0"/>
          <w:numId w:val="28"/>
        </w:numPr>
        <w:adjustRightInd w:val="0"/>
        <w:spacing w:after="120"/>
        <w:jc w:val="both"/>
        <w:rPr>
          <w:rFonts w:eastAsia="SimSun"/>
          <w:b/>
          <w:i/>
          <w:lang w:eastAsia="zh-CN"/>
        </w:rPr>
      </w:pPr>
      <w:r>
        <w:rPr>
          <w:rFonts w:eastAsia="SimSun"/>
          <w:b/>
          <w:i/>
          <w:sz w:val="20"/>
          <w:szCs w:val="20"/>
          <w:lang w:eastAsia="zh-CN"/>
        </w:rPr>
        <w:t>E.g., f</w:t>
      </w:r>
      <w:r w:rsidR="00F774E0">
        <w:rPr>
          <w:rFonts w:eastAsia="SimSun"/>
          <w:b/>
          <w:i/>
          <w:sz w:val="20"/>
          <w:szCs w:val="20"/>
          <w:lang w:eastAsia="zh-CN"/>
        </w:rPr>
        <w:t>or TRP mono</w:t>
      </w:r>
      <w:r w:rsidR="003909E5">
        <w:rPr>
          <w:rFonts w:eastAsia="SimSun"/>
          <w:b/>
          <w:i/>
          <w:sz w:val="20"/>
          <w:szCs w:val="20"/>
          <w:lang w:eastAsia="zh-CN"/>
        </w:rPr>
        <w:t>-</w:t>
      </w:r>
      <w:r w:rsidR="00F774E0">
        <w:rPr>
          <w:rFonts w:eastAsia="SimSun"/>
          <w:b/>
          <w:i/>
          <w:sz w:val="20"/>
          <w:szCs w:val="20"/>
          <w:lang w:eastAsia="zh-CN"/>
        </w:rPr>
        <w:t>static, the UT related parameters</w:t>
      </w:r>
      <w:r w:rsidR="00D50850">
        <w:rPr>
          <w:rFonts w:eastAsia="SimSun"/>
          <w:b/>
          <w:i/>
          <w:sz w:val="20"/>
          <w:szCs w:val="20"/>
          <w:lang w:eastAsia="zh-CN"/>
        </w:rPr>
        <w:t xml:space="preserve"> within the table</w:t>
      </w:r>
      <w:r w:rsidR="00F774E0">
        <w:rPr>
          <w:rFonts w:eastAsia="SimSun"/>
          <w:b/>
          <w:i/>
          <w:sz w:val="20"/>
          <w:szCs w:val="20"/>
          <w:lang w:eastAsia="zh-CN"/>
        </w:rPr>
        <w:t xml:space="preserve"> are not applied. </w:t>
      </w:r>
      <w:r w:rsidR="00F774E0" w:rsidRPr="00351F93">
        <w:rPr>
          <w:rFonts w:eastAsia="SimSun"/>
          <w:b/>
          <w:i/>
          <w:sz w:val="20"/>
          <w:szCs w:val="20"/>
          <w:lang w:eastAsia="zh-CN"/>
        </w:rPr>
        <w:t xml:space="preserve"> </w:t>
      </w:r>
    </w:p>
    <w:p w14:paraId="248A7859" w14:textId="39849C6C" w:rsidR="00B84E0E" w:rsidRPr="00351F93" w:rsidRDefault="00B84E0E" w:rsidP="00B84E0E">
      <w:pPr>
        <w:spacing w:before="72"/>
        <w:jc w:val="both"/>
        <w:rPr>
          <w:b/>
          <w:i/>
          <w:strike/>
          <w:lang w:val="x-none"/>
        </w:rPr>
      </w:pPr>
    </w:p>
    <w:p w14:paraId="2D617BB8" w14:textId="77777777" w:rsidR="008F2C25" w:rsidRPr="002662AC" w:rsidRDefault="008F2C25" w:rsidP="008F2C25">
      <w:pPr>
        <w:pStyle w:val="Heading1"/>
        <w:pBdr>
          <w:top w:val="none" w:sz="0" w:space="0" w:color="auto"/>
        </w:pBdr>
        <w:adjustRightInd w:val="0"/>
        <w:snapToGrid w:val="0"/>
        <w:ind w:left="431" w:hanging="431"/>
        <w:rPr>
          <w:rFonts w:ascii="Times New Roman" w:eastAsiaTheme="minorEastAsia" w:hAnsi="Times New Roman"/>
          <w:sz w:val="28"/>
          <w:lang w:eastAsia="zh-CN"/>
        </w:rPr>
      </w:pPr>
      <w:r w:rsidRPr="002662AC">
        <w:rPr>
          <w:rFonts w:ascii="Times New Roman" w:eastAsiaTheme="minorEastAsia" w:hAnsi="Times New Roman"/>
          <w:sz w:val="28"/>
          <w:lang w:eastAsia="zh-CN"/>
        </w:rPr>
        <w:t>Link budget analysis</w:t>
      </w:r>
    </w:p>
    <w:p w14:paraId="495D28DE" w14:textId="3C82B16F" w:rsidR="007A008F" w:rsidRDefault="008F2C25" w:rsidP="002662AC">
      <w:pPr>
        <w:spacing w:after="120"/>
        <w:jc w:val="both"/>
        <w:rPr>
          <w:bCs/>
        </w:rPr>
      </w:pPr>
      <w:r>
        <w:rPr>
          <w:rFonts w:hint="eastAsia"/>
        </w:rPr>
        <w:t>I</w:t>
      </w:r>
      <w:r>
        <w:t xml:space="preserve">n different ISAC deployment scenarios, there are six sensing modes including </w:t>
      </w:r>
      <w:r>
        <w:rPr>
          <w:bCs/>
        </w:rPr>
        <w:t>TRP</w:t>
      </w:r>
      <w:r w:rsidRPr="00D84683">
        <w:rPr>
          <w:bCs/>
        </w:rPr>
        <w:t>-</w:t>
      </w:r>
      <w:r>
        <w:rPr>
          <w:bCs/>
        </w:rPr>
        <w:t>TRP</w:t>
      </w:r>
      <w:r w:rsidRPr="00D84683">
        <w:rPr>
          <w:bCs/>
        </w:rPr>
        <w:t xml:space="preserve"> bi</w:t>
      </w:r>
      <w:r w:rsidR="001D0881">
        <w:rPr>
          <w:bCs/>
        </w:rPr>
        <w:t>-</w:t>
      </w:r>
      <w:r w:rsidRPr="00D84683">
        <w:rPr>
          <w:bCs/>
        </w:rPr>
        <w:t xml:space="preserve">static, </w:t>
      </w:r>
      <w:r>
        <w:rPr>
          <w:bCs/>
        </w:rPr>
        <w:t>TRP</w:t>
      </w:r>
      <w:r w:rsidRPr="00D84683">
        <w:rPr>
          <w:bCs/>
        </w:rPr>
        <w:t xml:space="preserve"> mono</w:t>
      </w:r>
      <w:r w:rsidR="001D0881">
        <w:rPr>
          <w:bCs/>
        </w:rPr>
        <w:t>-</w:t>
      </w:r>
      <w:r w:rsidRPr="00D84683">
        <w:rPr>
          <w:bCs/>
        </w:rPr>
        <w:t xml:space="preserve">static, </w:t>
      </w:r>
      <w:r>
        <w:rPr>
          <w:bCs/>
        </w:rPr>
        <w:t>TRP</w:t>
      </w:r>
      <w:r w:rsidRPr="00D84683">
        <w:rPr>
          <w:bCs/>
        </w:rPr>
        <w:t>-UE bi</w:t>
      </w:r>
      <w:r w:rsidR="001D0881">
        <w:rPr>
          <w:bCs/>
        </w:rPr>
        <w:t>-</w:t>
      </w:r>
      <w:r w:rsidRPr="00D84683">
        <w:rPr>
          <w:bCs/>
        </w:rPr>
        <w:t>static, UE-</w:t>
      </w:r>
      <w:r>
        <w:rPr>
          <w:bCs/>
        </w:rPr>
        <w:t>TRP</w:t>
      </w:r>
      <w:r w:rsidRPr="00D84683">
        <w:rPr>
          <w:bCs/>
        </w:rPr>
        <w:t xml:space="preserve"> bi</w:t>
      </w:r>
      <w:r w:rsidR="001D0881">
        <w:rPr>
          <w:bCs/>
        </w:rPr>
        <w:t>-</w:t>
      </w:r>
      <w:r w:rsidRPr="00D84683">
        <w:rPr>
          <w:bCs/>
        </w:rPr>
        <w:t xml:space="preserve">static, </w:t>
      </w:r>
      <w:r>
        <w:rPr>
          <w:bCs/>
        </w:rPr>
        <w:t>UE-UE bi</w:t>
      </w:r>
      <w:r w:rsidR="001D0881">
        <w:rPr>
          <w:bCs/>
        </w:rPr>
        <w:t>-</w:t>
      </w:r>
      <w:r>
        <w:rPr>
          <w:bCs/>
        </w:rPr>
        <w:t>static and</w:t>
      </w:r>
      <w:r w:rsidRPr="00D84683">
        <w:rPr>
          <w:bCs/>
        </w:rPr>
        <w:t xml:space="preserve"> UE mono</w:t>
      </w:r>
      <w:r w:rsidR="001D0881">
        <w:rPr>
          <w:bCs/>
        </w:rPr>
        <w:t>-</w:t>
      </w:r>
      <w:r w:rsidRPr="00D84683">
        <w:rPr>
          <w:bCs/>
        </w:rPr>
        <w:t>static</w:t>
      </w:r>
      <w:r>
        <w:rPr>
          <w:bCs/>
        </w:rPr>
        <w:t xml:space="preserve">. </w:t>
      </w:r>
      <w:r w:rsidR="00681DC2">
        <w:rPr>
          <w:bCs/>
        </w:rPr>
        <w:t xml:space="preserve">For </w:t>
      </w:r>
      <w:r w:rsidR="00163EAC">
        <w:rPr>
          <w:bCs/>
        </w:rPr>
        <w:t xml:space="preserve">the </w:t>
      </w:r>
      <w:r w:rsidR="00681DC2">
        <w:rPr>
          <w:bCs/>
        </w:rPr>
        <w:t xml:space="preserve">detection and tracking sensing use cases, </w:t>
      </w:r>
      <w:r>
        <w:rPr>
          <w:bCs/>
        </w:rPr>
        <w:t xml:space="preserve">Link budget analysis </w:t>
      </w:r>
      <w:r w:rsidR="007A008F">
        <w:rPr>
          <w:bCs/>
        </w:rPr>
        <w:t xml:space="preserve">is </w:t>
      </w:r>
      <w:r w:rsidR="00163EAC">
        <w:rPr>
          <w:bCs/>
        </w:rPr>
        <w:t xml:space="preserve">a </w:t>
      </w:r>
      <w:r w:rsidR="007A008F">
        <w:rPr>
          <w:bCs/>
        </w:rPr>
        <w:t>simple</w:t>
      </w:r>
      <w:r w:rsidR="00163EAC">
        <w:rPr>
          <w:bCs/>
        </w:rPr>
        <w:t xml:space="preserve"> way</w:t>
      </w:r>
      <w:r w:rsidR="007A008F">
        <w:rPr>
          <w:bCs/>
        </w:rPr>
        <w:t xml:space="preserve"> but can </w:t>
      </w:r>
      <w:r>
        <w:rPr>
          <w:bCs/>
        </w:rPr>
        <w:t>effective</w:t>
      </w:r>
      <w:r w:rsidR="007A008F">
        <w:rPr>
          <w:bCs/>
        </w:rPr>
        <w:t>ly</w:t>
      </w:r>
      <w:r>
        <w:rPr>
          <w:bCs/>
        </w:rPr>
        <w:t xml:space="preserve"> identify the sensing capabilities of these different modes</w:t>
      </w:r>
      <w:r w:rsidR="007A008F">
        <w:rPr>
          <w:bCs/>
        </w:rPr>
        <w:t xml:space="preserve"> as preliminary demonstration of feasibility of sensing</w:t>
      </w:r>
      <w:r>
        <w:rPr>
          <w:bCs/>
        </w:rPr>
        <w:t xml:space="preserve">. </w:t>
      </w:r>
    </w:p>
    <w:p w14:paraId="0EC3A541" w14:textId="79A24663" w:rsidR="00163EAC" w:rsidRDefault="00163EAC" w:rsidP="002662AC">
      <w:pPr>
        <w:spacing w:after="120"/>
        <w:jc w:val="both"/>
        <w:rPr>
          <w:bCs/>
        </w:rPr>
      </w:pPr>
      <w:r>
        <w:rPr>
          <w:bCs/>
        </w:rPr>
        <w:t>D</w:t>
      </w:r>
      <w:r w:rsidR="008F2C25">
        <w:rPr>
          <w:bCs/>
        </w:rPr>
        <w:t xml:space="preserve">ifferent from the communication link, a bidirectional sensing link is included </w:t>
      </w:r>
      <w:r>
        <w:rPr>
          <w:bCs/>
        </w:rPr>
        <w:t>for sensing.</w:t>
      </w:r>
      <w:r w:rsidR="008F2C25">
        <w:rPr>
          <w:bCs/>
        </w:rPr>
        <w:t xml:space="preserve"> </w:t>
      </w:r>
      <w:r>
        <w:rPr>
          <w:bCs/>
        </w:rPr>
        <w:t xml:space="preserve">Therefore, </w:t>
      </w:r>
      <w:r w:rsidR="008F2C25">
        <w:rPr>
          <w:bCs/>
        </w:rPr>
        <w:t xml:space="preserve">the most convenient way is to reuse partial link budget template of communication with </w:t>
      </w:r>
      <w:r>
        <w:rPr>
          <w:bCs/>
        </w:rPr>
        <w:t xml:space="preserve">some </w:t>
      </w:r>
      <w:r w:rsidR="008F2C25">
        <w:rPr>
          <w:bCs/>
        </w:rPr>
        <w:t>modifications</w:t>
      </w:r>
      <w:r>
        <w:rPr>
          <w:bCs/>
        </w:rPr>
        <w:t xml:space="preserve"> for sensing</w:t>
      </w:r>
      <w:r w:rsidR="008F2C25">
        <w:rPr>
          <w:bCs/>
        </w:rPr>
        <w:t xml:space="preserve">. </w:t>
      </w:r>
      <w:r>
        <w:rPr>
          <w:bCs/>
        </w:rPr>
        <w:t xml:space="preserve">For </w:t>
      </w:r>
      <w:r>
        <w:rPr>
          <w:bCs/>
        </w:rPr>
        <w:lastRenderedPageBreak/>
        <w:t>example, a</w:t>
      </w:r>
      <w:r w:rsidR="008F2C25">
        <w:rPr>
          <w:bCs/>
        </w:rPr>
        <w:t xml:space="preserve"> basic link budget analysis </w:t>
      </w:r>
      <w:r>
        <w:rPr>
          <w:bCs/>
        </w:rPr>
        <w:t xml:space="preserve">template can be as in </w:t>
      </w:r>
      <w:r>
        <w:rPr>
          <w:bCs/>
        </w:rPr>
        <w:fldChar w:fldCharType="begin"/>
      </w:r>
      <w:r>
        <w:rPr>
          <w:bCs/>
        </w:rPr>
        <w:instrText xml:space="preserve"> REF _Ref157701670 \h </w:instrText>
      </w:r>
      <w:r>
        <w:rPr>
          <w:bCs/>
        </w:rPr>
      </w:r>
      <w:r>
        <w:rPr>
          <w:bCs/>
        </w:rPr>
        <w:fldChar w:fldCharType="separate"/>
      </w:r>
      <w:r w:rsidR="002D65C0">
        <w:t xml:space="preserve">Table </w:t>
      </w:r>
      <w:r w:rsidR="002D65C0">
        <w:rPr>
          <w:noProof/>
        </w:rPr>
        <w:t>2</w:t>
      </w:r>
      <w:r>
        <w:rPr>
          <w:bCs/>
        </w:rPr>
        <w:fldChar w:fldCharType="end"/>
      </w:r>
      <w:r>
        <w:rPr>
          <w:bCs/>
        </w:rPr>
        <w:t>, in which the values for each component</w:t>
      </w:r>
      <w:r w:rsidR="003968AB">
        <w:rPr>
          <w:bCs/>
        </w:rPr>
        <w:t xml:space="preserve"> for TRP mono-static and TRP-TRP bi-static sensing modes are also listed for UAV as a</w:t>
      </w:r>
      <w:r w:rsidR="00592B23">
        <w:rPr>
          <w:bCs/>
        </w:rPr>
        <w:t xml:space="preserve">n example. </w:t>
      </w:r>
    </w:p>
    <w:p w14:paraId="3C86A3B2" w14:textId="641127C6" w:rsidR="00977981" w:rsidRDefault="00977981" w:rsidP="00E74ED7">
      <w:pPr>
        <w:pStyle w:val="Caption"/>
        <w:keepNext/>
        <w:jc w:val="center"/>
      </w:pPr>
      <w:bookmarkStart w:id="4" w:name="_Ref157701670"/>
      <w:r>
        <w:t xml:space="preserve">Table </w:t>
      </w:r>
      <w:r>
        <w:fldChar w:fldCharType="begin"/>
      </w:r>
      <w:r>
        <w:instrText xml:space="preserve"> SEQ Table \* ARABIC </w:instrText>
      </w:r>
      <w:r>
        <w:fldChar w:fldCharType="separate"/>
      </w:r>
      <w:r w:rsidR="002D65C0">
        <w:rPr>
          <w:noProof/>
        </w:rPr>
        <w:t>2</w:t>
      </w:r>
      <w:r>
        <w:fldChar w:fldCharType="end"/>
      </w:r>
      <w:bookmarkEnd w:id="4"/>
      <w:r w:rsidR="00163EAC">
        <w:t xml:space="preserve"> </w:t>
      </w:r>
      <w:r w:rsidR="0058725A">
        <w:t>L</w:t>
      </w:r>
      <w:r w:rsidR="00163EAC">
        <w:t xml:space="preserve">ink </w:t>
      </w:r>
      <w:r>
        <w:t xml:space="preserve">budget analysis </w:t>
      </w:r>
      <w:r w:rsidR="0058725A">
        <w:t>template with exemplary</w:t>
      </w:r>
      <w:r>
        <w:t xml:space="preserve"> TRP based sensing for UAV</w:t>
      </w:r>
    </w:p>
    <w:tbl>
      <w:tblPr>
        <w:tblStyle w:val="TableGrid"/>
        <w:tblW w:w="0" w:type="auto"/>
        <w:jc w:val="center"/>
        <w:tblLook w:val="04A0" w:firstRow="1" w:lastRow="0" w:firstColumn="1" w:lastColumn="0" w:noHBand="0" w:noVBand="1"/>
      </w:tblPr>
      <w:tblGrid>
        <w:gridCol w:w="4390"/>
        <w:gridCol w:w="2551"/>
        <w:gridCol w:w="2680"/>
      </w:tblGrid>
      <w:tr w:rsidR="000C5569" w:rsidRPr="0061775A" w14:paraId="5AD9EFDB" w14:textId="26B55703" w:rsidTr="00E74ED7">
        <w:trPr>
          <w:jc w:val="center"/>
        </w:trPr>
        <w:tc>
          <w:tcPr>
            <w:tcW w:w="9621" w:type="dxa"/>
            <w:gridSpan w:val="3"/>
            <w:shd w:val="clear" w:color="auto" w:fill="DEEAF6" w:themeFill="accent1" w:themeFillTint="33"/>
          </w:tcPr>
          <w:p w14:paraId="15D7DBA5" w14:textId="23886E8A" w:rsidR="000C5569" w:rsidRPr="005E0995" w:rsidRDefault="000C5569" w:rsidP="00682469">
            <w:pPr>
              <w:spacing w:beforeLines="10" w:before="24"/>
              <w:jc w:val="both"/>
              <w:rPr>
                <w:b/>
                <w:szCs w:val="22"/>
              </w:rPr>
            </w:pPr>
            <w:r w:rsidRPr="005E0995">
              <w:rPr>
                <w:b/>
                <w:szCs w:val="22"/>
              </w:rPr>
              <w:t>System configuration</w:t>
            </w:r>
          </w:p>
        </w:tc>
      </w:tr>
      <w:tr w:rsidR="000C5569" w:rsidRPr="0061775A" w14:paraId="193A9F0F" w14:textId="1511FC58" w:rsidTr="00E74ED7">
        <w:trPr>
          <w:jc w:val="center"/>
        </w:trPr>
        <w:tc>
          <w:tcPr>
            <w:tcW w:w="4390" w:type="dxa"/>
            <w:vAlign w:val="center"/>
          </w:tcPr>
          <w:p w14:paraId="75D38E81" w14:textId="77777777" w:rsidR="000C5569" w:rsidRPr="00E257A8" w:rsidRDefault="000C5569" w:rsidP="00682469">
            <w:pPr>
              <w:spacing w:beforeLines="10" w:before="24"/>
              <w:jc w:val="both"/>
              <w:rPr>
                <w:rFonts w:eastAsiaTheme="minorEastAsia"/>
              </w:rPr>
            </w:pPr>
            <w:r>
              <w:rPr>
                <w:rFonts w:eastAsiaTheme="minorEastAsia"/>
              </w:rPr>
              <w:t>Sensing modes</w:t>
            </w:r>
          </w:p>
        </w:tc>
        <w:tc>
          <w:tcPr>
            <w:tcW w:w="5231" w:type="dxa"/>
            <w:gridSpan w:val="2"/>
            <w:vAlign w:val="center"/>
          </w:tcPr>
          <w:p w14:paraId="6E0A86AB" w14:textId="3B4E19D2" w:rsidR="000C5569" w:rsidRDefault="000C5569" w:rsidP="00682469">
            <w:pPr>
              <w:spacing w:beforeLines="10" w:before="24"/>
              <w:jc w:val="both"/>
              <w:rPr>
                <w:bCs/>
                <w:color w:val="000000"/>
              </w:rPr>
            </w:pPr>
            <w:r>
              <w:rPr>
                <w:rFonts w:hint="eastAsia"/>
                <w:bCs/>
                <w:color w:val="000000"/>
              </w:rPr>
              <w:t>T</w:t>
            </w:r>
            <w:r>
              <w:rPr>
                <w:bCs/>
                <w:color w:val="000000"/>
              </w:rPr>
              <w:t>RP mono</w:t>
            </w:r>
            <w:r w:rsidR="003909E5">
              <w:rPr>
                <w:bCs/>
                <w:color w:val="000000"/>
              </w:rPr>
              <w:t>-</w:t>
            </w:r>
            <w:r>
              <w:rPr>
                <w:bCs/>
                <w:color w:val="000000"/>
              </w:rPr>
              <w:t xml:space="preserve">static &amp; </w:t>
            </w:r>
            <w:r>
              <w:rPr>
                <w:rFonts w:hint="eastAsia"/>
                <w:bCs/>
                <w:color w:val="000000"/>
              </w:rPr>
              <w:t>T</w:t>
            </w:r>
            <w:r>
              <w:rPr>
                <w:bCs/>
                <w:color w:val="000000"/>
              </w:rPr>
              <w:t>RP-TRP bi</w:t>
            </w:r>
            <w:r w:rsidR="003909E5">
              <w:rPr>
                <w:bCs/>
                <w:color w:val="000000"/>
              </w:rPr>
              <w:t>-</w:t>
            </w:r>
            <w:r>
              <w:rPr>
                <w:bCs/>
                <w:color w:val="000000"/>
              </w:rPr>
              <w:t>static</w:t>
            </w:r>
          </w:p>
        </w:tc>
      </w:tr>
      <w:tr w:rsidR="000C5569" w:rsidRPr="0061775A" w14:paraId="5C3978EF" w14:textId="24DD51FF" w:rsidTr="00E74ED7">
        <w:trPr>
          <w:jc w:val="center"/>
        </w:trPr>
        <w:tc>
          <w:tcPr>
            <w:tcW w:w="4390" w:type="dxa"/>
            <w:vAlign w:val="center"/>
          </w:tcPr>
          <w:p w14:paraId="78F4D431" w14:textId="77777777" w:rsidR="000C5569" w:rsidRPr="008A7A30" w:rsidRDefault="000C5569" w:rsidP="00682469">
            <w:pPr>
              <w:spacing w:beforeLines="10" w:before="24"/>
              <w:jc w:val="both"/>
            </w:pPr>
            <w:r>
              <w:rPr>
                <w:rFonts w:eastAsia="MS PGothic"/>
                <w:szCs w:val="22"/>
              </w:rPr>
              <w:t xml:space="preserve">(1) </w:t>
            </w:r>
            <w:r w:rsidRPr="008A7A30">
              <w:rPr>
                <w:rFonts w:eastAsia="MS PGothic"/>
                <w:szCs w:val="22"/>
              </w:rPr>
              <w:t>Scenarios</w:t>
            </w:r>
            <w:r w:rsidRPr="008A7A30">
              <w:rPr>
                <w:szCs w:val="22"/>
              </w:rPr>
              <w:t xml:space="preserve"> and </w:t>
            </w:r>
            <w:r w:rsidRPr="008A7A30">
              <w:rPr>
                <w:rFonts w:eastAsia="MS PGothic"/>
                <w:color w:val="000000"/>
                <w:szCs w:val="22"/>
              </w:rPr>
              <w:t>Carrier frequency (GHz)</w:t>
            </w:r>
          </w:p>
        </w:tc>
        <w:tc>
          <w:tcPr>
            <w:tcW w:w="2551" w:type="dxa"/>
            <w:vAlign w:val="center"/>
          </w:tcPr>
          <w:p w14:paraId="637D6285" w14:textId="3ED76D8F" w:rsidR="000C5569" w:rsidRPr="00E74ED7" w:rsidRDefault="000C5569" w:rsidP="00451DCA">
            <w:pPr>
              <w:spacing w:beforeLines="10" w:before="24"/>
              <w:jc w:val="both"/>
              <w:rPr>
                <w:rFonts w:eastAsia="MS PGothic"/>
                <w:bCs/>
                <w:color w:val="000000"/>
              </w:rPr>
            </w:pPr>
            <w:r>
              <w:rPr>
                <w:rFonts w:eastAsia="MS PGothic"/>
                <w:bCs/>
                <w:color w:val="000000"/>
              </w:rPr>
              <w:t>4.9Ghz</w:t>
            </w:r>
          </w:p>
        </w:tc>
        <w:tc>
          <w:tcPr>
            <w:tcW w:w="2680" w:type="dxa"/>
            <w:vAlign w:val="center"/>
          </w:tcPr>
          <w:p w14:paraId="599F717C" w14:textId="1BC18CA8" w:rsidR="000C5569" w:rsidRDefault="000C5569" w:rsidP="00451DCA">
            <w:pPr>
              <w:spacing w:beforeLines="10" w:before="24"/>
              <w:jc w:val="both"/>
              <w:rPr>
                <w:rFonts w:eastAsia="MS PGothic"/>
                <w:bCs/>
                <w:color w:val="000000"/>
              </w:rPr>
            </w:pPr>
            <w:r w:rsidRPr="00E74ED7">
              <w:rPr>
                <w:rFonts w:eastAsia="MS PGothic"/>
                <w:szCs w:val="22"/>
              </w:rPr>
              <w:t>26GHz</w:t>
            </w:r>
          </w:p>
        </w:tc>
      </w:tr>
      <w:tr w:rsidR="000C5569" w:rsidRPr="0061775A" w14:paraId="79AB4987" w14:textId="54D197AF" w:rsidTr="00E74ED7">
        <w:trPr>
          <w:jc w:val="center"/>
        </w:trPr>
        <w:tc>
          <w:tcPr>
            <w:tcW w:w="4390" w:type="dxa"/>
            <w:vAlign w:val="center"/>
          </w:tcPr>
          <w:p w14:paraId="23E142E4" w14:textId="77777777" w:rsidR="000C5569" w:rsidRPr="008A7A30" w:rsidRDefault="000C5569" w:rsidP="00682469">
            <w:pPr>
              <w:spacing w:beforeLines="10" w:before="24"/>
              <w:jc w:val="both"/>
              <w:rPr>
                <w:rFonts w:eastAsiaTheme="minorEastAsia"/>
                <w:color w:val="000000"/>
              </w:rPr>
            </w:pPr>
            <w:r>
              <w:rPr>
                <w:rFonts w:eastAsiaTheme="minorEastAsia"/>
                <w:color w:val="000000"/>
              </w:rPr>
              <w:t>(2) Distance from sensing transmitter to sensing target (m)</w:t>
            </w:r>
          </w:p>
        </w:tc>
        <w:tc>
          <w:tcPr>
            <w:tcW w:w="2551" w:type="dxa"/>
            <w:vAlign w:val="center"/>
          </w:tcPr>
          <w:p w14:paraId="2992A406" w14:textId="447B6366" w:rsidR="000C5569" w:rsidRDefault="000C5569" w:rsidP="00682469">
            <w:pPr>
              <w:spacing w:beforeLines="10" w:before="24"/>
              <w:jc w:val="both"/>
            </w:pPr>
            <w:r>
              <w:rPr>
                <w:szCs w:val="22"/>
              </w:rPr>
              <w:t>330m</w:t>
            </w:r>
          </w:p>
        </w:tc>
        <w:tc>
          <w:tcPr>
            <w:tcW w:w="2680" w:type="dxa"/>
            <w:vAlign w:val="center"/>
          </w:tcPr>
          <w:p w14:paraId="07B4F529" w14:textId="7C6BD8D2" w:rsidR="000C5569" w:rsidRPr="00E74ED7" w:rsidRDefault="000C5569" w:rsidP="00682469">
            <w:pPr>
              <w:spacing w:beforeLines="10" w:before="24"/>
              <w:jc w:val="both"/>
              <w:rPr>
                <w:rFonts w:eastAsiaTheme="minorEastAsia"/>
                <w:szCs w:val="22"/>
                <w:lang w:eastAsia="zh-CN"/>
              </w:rPr>
            </w:pPr>
            <w:r>
              <w:rPr>
                <w:rFonts w:eastAsiaTheme="minorEastAsia" w:hint="eastAsia"/>
                <w:szCs w:val="22"/>
                <w:lang w:eastAsia="zh-CN"/>
              </w:rPr>
              <w:t>3</w:t>
            </w:r>
            <w:r>
              <w:rPr>
                <w:rFonts w:eastAsiaTheme="minorEastAsia"/>
                <w:szCs w:val="22"/>
                <w:lang w:eastAsia="zh-CN"/>
              </w:rPr>
              <w:t>30m</w:t>
            </w:r>
          </w:p>
        </w:tc>
      </w:tr>
      <w:tr w:rsidR="000C5569" w:rsidRPr="0061775A" w14:paraId="1BB8F5E8" w14:textId="442DDE8A" w:rsidTr="00E74ED7">
        <w:trPr>
          <w:jc w:val="center"/>
        </w:trPr>
        <w:tc>
          <w:tcPr>
            <w:tcW w:w="4390" w:type="dxa"/>
            <w:vAlign w:val="center"/>
          </w:tcPr>
          <w:p w14:paraId="3B30A798" w14:textId="3E820A00" w:rsidR="000C5569" w:rsidRDefault="000C5569" w:rsidP="00682469">
            <w:pPr>
              <w:spacing w:beforeLines="10" w:before="24"/>
              <w:jc w:val="both"/>
              <w:rPr>
                <w:color w:val="000000"/>
              </w:rPr>
            </w:pPr>
            <w:r>
              <w:rPr>
                <w:rFonts w:hint="eastAsia"/>
                <w:color w:val="000000"/>
              </w:rPr>
              <w:t>(</w:t>
            </w:r>
            <w:r>
              <w:rPr>
                <w:color w:val="000000"/>
              </w:rPr>
              <w:t>2a) Pathloss from sensing transmitter to sensing target (</w:t>
            </w:r>
            <w:r>
              <w:rPr>
                <w:rFonts w:eastAsiaTheme="minorEastAsia"/>
                <w:color w:val="000000"/>
                <w:lang w:eastAsia="zh-CN"/>
              </w:rPr>
              <w:t>Uma LOS pathloss equation in TR38.901</w:t>
            </w:r>
            <w:r>
              <w:rPr>
                <w:color w:val="000000"/>
              </w:rPr>
              <w:t>)</w:t>
            </w:r>
          </w:p>
          <w:p w14:paraId="549A4D41" w14:textId="77777777" w:rsidR="000C5569" w:rsidRDefault="000C5569" w:rsidP="00682469">
            <w:pPr>
              <w:spacing w:beforeLines="10" w:before="24"/>
              <w:jc w:val="both"/>
              <w:rPr>
                <w:color w:val="000000"/>
              </w:rPr>
            </w:pPr>
            <w:r>
              <w:rPr>
                <w:color w:val="000000"/>
              </w:rPr>
              <w:t xml:space="preserve">= 28 </w:t>
            </w:r>
            <w:r>
              <w:rPr>
                <w:rFonts w:hint="eastAsia"/>
                <w:color w:val="000000"/>
              </w:rPr>
              <w:t>+</w:t>
            </w:r>
            <w:r>
              <w:rPr>
                <w:color w:val="000000"/>
              </w:rPr>
              <w:t xml:space="preserve"> 22 log( (2) ) + 20 log( (1) ) dB</w:t>
            </w:r>
          </w:p>
        </w:tc>
        <w:tc>
          <w:tcPr>
            <w:tcW w:w="2551" w:type="dxa"/>
            <w:vAlign w:val="center"/>
          </w:tcPr>
          <w:p w14:paraId="3E92AB0D" w14:textId="076E21CC" w:rsidR="000C5569" w:rsidRPr="008A7A30" w:rsidRDefault="0049330E">
            <w:pPr>
              <w:spacing w:beforeLines="10" w:before="24"/>
              <w:jc w:val="both"/>
            </w:pPr>
            <w:r>
              <w:t>97.2</w:t>
            </w:r>
            <w:r w:rsidR="00F74ECF">
              <w:t>dB</w:t>
            </w:r>
          </w:p>
        </w:tc>
        <w:tc>
          <w:tcPr>
            <w:tcW w:w="2680" w:type="dxa"/>
            <w:vAlign w:val="center"/>
          </w:tcPr>
          <w:p w14:paraId="2EBF3A43" w14:textId="35227E0B" w:rsidR="000C5569" w:rsidRDefault="000C5569" w:rsidP="00451DCA">
            <w:pPr>
              <w:spacing w:beforeLines="10" w:before="24"/>
              <w:jc w:val="both"/>
            </w:pPr>
            <w:r>
              <w:t>111.71dB</w:t>
            </w:r>
          </w:p>
        </w:tc>
      </w:tr>
      <w:tr w:rsidR="000C5569" w:rsidRPr="0061775A" w14:paraId="75C7A82E" w14:textId="792AE5EB" w:rsidTr="00E74ED7">
        <w:trPr>
          <w:jc w:val="center"/>
        </w:trPr>
        <w:tc>
          <w:tcPr>
            <w:tcW w:w="4390" w:type="dxa"/>
            <w:vAlign w:val="center"/>
          </w:tcPr>
          <w:p w14:paraId="21BE7324" w14:textId="77777777" w:rsidR="000C5569" w:rsidRPr="008A7A30" w:rsidRDefault="000C5569" w:rsidP="00682469">
            <w:pPr>
              <w:spacing w:beforeLines="10" w:before="24"/>
              <w:jc w:val="both"/>
              <w:rPr>
                <w:rFonts w:eastAsiaTheme="minorEastAsia"/>
                <w:color w:val="000000"/>
              </w:rPr>
            </w:pPr>
            <w:r>
              <w:rPr>
                <w:rFonts w:eastAsiaTheme="minorEastAsia"/>
                <w:color w:val="000000"/>
              </w:rPr>
              <w:t>(3) Distance from sensing target to sensing receiver (m)</w:t>
            </w:r>
          </w:p>
        </w:tc>
        <w:tc>
          <w:tcPr>
            <w:tcW w:w="2551" w:type="dxa"/>
            <w:vAlign w:val="center"/>
          </w:tcPr>
          <w:p w14:paraId="07A59166" w14:textId="26A9A04A" w:rsidR="000C5569" w:rsidRDefault="000C5569" w:rsidP="00682469">
            <w:pPr>
              <w:spacing w:beforeLines="10" w:before="24"/>
              <w:jc w:val="both"/>
            </w:pPr>
            <w:r>
              <w:rPr>
                <w:szCs w:val="22"/>
              </w:rPr>
              <w:t>330m</w:t>
            </w:r>
          </w:p>
        </w:tc>
        <w:tc>
          <w:tcPr>
            <w:tcW w:w="2680" w:type="dxa"/>
            <w:vAlign w:val="center"/>
          </w:tcPr>
          <w:p w14:paraId="7DC35071" w14:textId="3BC22889" w:rsidR="000C5569" w:rsidRDefault="000C5569" w:rsidP="00682469">
            <w:pPr>
              <w:spacing w:beforeLines="10" w:before="24"/>
              <w:jc w:val="both"/>
              <w:rPr>
                <w:szCs w:val="22"/>
              </w:rPr>
            </w:pPr>
            <w:r>
              <w:rPr>
                <w:szCs w:val="22"/>
              </w:rPr>
              <w:t>330m</w:t>
            </w:r>
          </w:p>
        </w:tc>
      </w:tr>
      <w:tr w:rsidR="000C5569" w:rsidRPr="0061775A" w14:paraId="5B3C4A16" w14:textId="48F20ACB" w:rsidTr="00E74ED7">
        <w:trPr>
          <w:jc w:val="center"/>
        </w:trPr>
        <w:tc>
          <w:tcPr>
            <w:tcW w:w="4390" w:type="dxa"/>
            <w:vAlign w:val="center"/>
          </w:tcPr>
          <w:p w14:paraId="078BDA69" w14:textId="53781188" w:rsidR="000C5569" w:rsidRDefault="000C5569" w:rsidP="00682469">
            <w:pPr>
              <w:spacing w:beforeLines="10" w:before="24"/>
              <w:jc w:val="both"/>
              <w:rPr>
                <w:rFonts w:eastAsiaTheme="minorEastAsia"/>
                <w:color w:val="000000"/>
              </w:rPr>
            </w:pPr>
            <w:r>
              <w:rPr>
                <w:rFonts w:eastAsiaTheme="minorEastAsia" w:hint="eastAsia"/>
              </w:rPr>
              <w:t>(</w:t>
            </w:r>
            <w:r>
              <w:rPr>
                <w:rFonts w:eastAsiaTheme="minorEastAsia"/>
              </w:rPr>
              <w:t>3a) Pathloss from</w:t>
            </w:r>
            <w:r>
              <w:rPr>
                <w:rFonts w:eastAsiaTheme="minorEastAsia"/>
                <w:color w:val="000000"/>
              </w:rPr>
              <w:t xml:space="preserve"> sensing target to sensing receiver</w:t>
            </w:r>
            <w:r w:rsidR="00553001">
              <w:rPr>
                <w:rFonts w:eastAsiaTheme="minorEastAsia"/>
                <w:color w:val="000000"/>
              </w:rPr>
              <w:t xml:space="preserve"> (</w:t>
            </w:r>
            <w:r w:rsidR="00553001">
              <w:rPr>
                <w:rFonts w:eastAsiaTheme="minorEastAsia"/>
                <w:color w:val="000000"/>
                <w:lang w:eastAsia="zh-CN"/>
              </w:rPr>
              <w:t>Uma LOS pathloss equation in TR38.901</w:t>
            </w:r>
            <w:r w:rsidR="00553001">
              <w:rPr>
                <w:rFonts w:eastAsiaTheme="minorEastAsia"/>
                <w:color w:val="000000"/>
              </w:rPr>
              <w:t>)</w:t>
            </w:r>
          </w:p>
          <w:p w14:paraId="1B469EA0" w14:textId="77777777" w:rsidR="000C5569" w:rsidRPr="00E92184" w:rsidRDefault="000C5569" w:rsidP="00682469">
            <w:pPr>
              <w:spacing w:beforeLines="10" w:before="24"/>
              <w:jc w:val="both"/>
              <w:rPr>
                <w:rFonts w:eastAsiaTheme="minorEastAsia"/>
              </w:rPr>
            </w:pPr>
            <w:r>
              <w:rPr>
                <w:rFonts w:eastAsiaTheme="minorEastAsia"/>
                <w:color w:val="000000"/>
              </w:rPr>
              <w:t xml:space="preserve">= </w:t>
            </w:r>
            <w:r>
              <w:rPr>
                <w:color w:val="000000"/>
              </w:rPr>
              <w:t xml:space="preserve">28 </w:t>
            </w:r>
            <w:r>
              <w:rPr>
                <w:rFonts w:hint="eastAsia"/>
                <w:color w:val="000000"/>
              </w:rPr>
              <w:t>+</w:t>
            </w:r>
            <w:r>
              <w:rPr>
                <w:color w:val="000000"/>
              </w:rPr>
              <w:t xml:space="preserve"> 22 log( (3) ) + 20 log( (1) ) dB</w:t>
            </w:r>
          </w:p>
        </w:tc>
        <w:tc>
          <w:tcPr>
            <w:tcW w:w="2551" w:type="dxa"/>
            <w:vAlign w:val="center"/>
          </w:tcPr>
          <w:p w14:paraId="7F40279A" w14:textId="39AE149F" w:rsidR="000C5569" w:rsidRPr="008A7A30" w:rsidRDefault="0049330E">
            <w:pPr>
              <w:spacing w:beforeLines="10" w:before="24"/>
              <w:jc w:val="both"/>
              <w:rPr>
                <w:lang w:eastAsia="ja-JP"/>
              </w:rPr>
            </w:pPr>
            <w:r>
              <w:t>97.2</w:t>
            </w:r>
            <w:r w:rsidR="00F74ECF">
              <w:t>dB</w:t>
            </w:r>
          </w:p>
        </w:tc>
        <w:tc>
          <w:tcPr>
            <w:tcW w:w="2680" w:type="dxa"/>
            <w:vAlign w:val="center"/>
          </w:tcPr>
          <w:p w14:paraId="0894DE73" w14:textId="390A1EE0" w:rsidR="000C5569" w:rsidRDefault="000C5569" w:rsidP="00451DCA">
            <w:pPr>
              <w:spacing w:beforeLines="10" w:before="24"/>
              <w:jc w:val="both"/>
            </w:pPr>
            <w:r>
              <w:rPr>
                <w:rFonts w:hint="eastAsia"/>
              </w:rPr>
              <w:t>1</w:t>
            </w:r>
            <w:r>
              <w:t>11.71dB</w:t>
            </w:r>
          </w:p>
        </w:tc>
      </w:tr>
      <w:tr w:rsidR="000C5569" w:rsidRPr="0061775A" w14:paraId="2CB34ACD" w14:textId="522686F1" w:rsidTr="00E74ED7">
        <w:trPr>
          <w:jc w:val="center"/>
        </w:trPr>
        <w:tc>
          <w:tcPr>
            <w:tcW w:w="4390" w:type="dxa"/>
            <w:vAlign w:val="center"/>
          </w:tcPr>
          <w:p w14:paraId="32F313AC" w14:textId="4855F16B" w:rsidR="000C5569" w:rsidRDefault="000C5569" w:rsidP="00682469">
            <w:pPr>
              <w:spacing w:beforeLines="10" w:before="24"/>
              <w:jc w:val="both"/>
              <w:rPr>
                <w:rFonts w:eastAsiaTheme="minorEastAsia"/>
              </w:rPr>
            </w:pPr>
            <w:r>
              <w:rPr>
                <w:rFonts w:eastAsiaTheme="minorEastAsia" w:hint="eastAsia"/>
              </w:rPr>
              <w:t>(</w:t>
            </w:r>
            <w:r>
              <w:rPr>
                <w:rFonts w:eastAsiaTheme="minorEastAsia"/>
              </w:rPr>
              <w:t>4) Additional coefficient related to pathloss model</w:t>
            </w:r>
          </w:p>
          <w:p w14:paraId="3246739E" w14:textId="77777777" w:rsidR="000C5569" w:rsidRPr="00A5758B" w:rsidRDefault="000C5569" w:rsidP="00682469">
            <w:pPr>
              <w:spacing w:beforeLines="10" w:before="24"/>
              <w:jc w:val="both"/>
              <w:rPr>
                <w:rFonts w:eastAsiaTheme="minorEastAsia"/>
              </w:rPr>
            </w:pPr>
            <w:r>
              <w:rPr>
                <w:rFonts w:eastAsiaTheme="minorEastAsia"/>
              </w:rPr>
              <w:t>= 10 log( ( 4*pi ) /(0.3/(1))^2 ) dB</w:t>
            </w:r>
          </w:p>
        </w:tc>
        <w:tc>
          <w:tcPr>
            <w:tcW w:w="2551" w:type="dxa"/>
            <w:vAlign w:val="center"/>
          </w:tcPr>
          <w:p w14:paraId="53CE4ED6" w14:textId="245FA991" w:rsidR="000C5569" w:rsidRPr="008A7A30" w:rsidRDefault="00F74ECF" w:rsidP="00682469">
            <w:pPr>
              <w:spacing w:beforeLines="10" w:before="24"/>
              <w:jc w:val="both"/>
            </w:pPr>
            <w:r>
              <w:t>35.25dB</w:t>
            </w:r>
          </w:p>
        </w:tc>
        <w:tc>
          <w:tcPr>
            <w:tcW w:w="2680" w:type="dxa"/>
            <w:vAlign w:val="center"/>
          </w:tcPr>
          <w:p w14:paraId="2B13A8FD" w14:textId="12D7EC6F" w:rsidR="000C5569" w:rsidRDefault="00553001" w:rsidP="00682469">
            <w:pPr>
              <w:spacing w:beforeLines="10" w:before="24"/>
              <w:jc w:val="both"/>
            </w:pPr>
            <w:r>
              <w:rPr>
                <w:rFonts w:hint="eastAsia"/>
              </w:rPr>
              <w:t>4</w:t>
            </w:r>
            <w:r>
              <w:t>9.75dB</w:t>
            </w:r>
          </w:p>
        </w:tc>
      </w:tr>
      <w:tr w:rsidR="000C5569" w:rsidRPr="0061775A" w14:paraId="0DE99F2C" w14:textId="2C46B8CB" w:rsidTr="00E74ED7">
        <w:trPr>
          <w:jc w:val="center"/>
        </w:trPr>
        <w:tc>
          <w:tcPr>
            <w:tcW w:w="6941" w:type="dxa"/>
            <w:gridSpan w:val="2"/>
            <w:shd w:val="clear" w:color="auto" w:fill="DEEAF6" w:themeFill="accent1" w:themeFillTint="33"/>
            <w:vAlign w:val="center"/>
          </w:tcPr>
          <w:p w14:paraId="1FFED2CC" w14:textId="3319C7DE" w:rsidR="000C5569" w:rsidRPr="005E0995" w:rsidRDefault="000C5569" w:rsidP="00682469">
            <w:pPr>
              <w:spacing w:beforeLines="10" w:before="24"/>
              <w:jc w:val="both"/>
              <w:rPr>
                <w:b/>
              </w:rPr>
            </w:pPr>
            <w:r w:rsidRPr="005E0995">
              <w:rPr>
                <w:b/>
                <w:szCs w:val="22"/>
              </w:rPr>
              <w:t>Transmitter</w:t>
            </w:r>
          </w:p>
        </w:tc>
        <w:tc>
          <w:tcPr>
            <w:tcW w:w="2680" w:type="dxa"/>
            <w:shd w:val="clear" w:color="auto" w:fill="DEEAF6" w:themeFill="accent1" w:themeFillTint="33"/>
          </w:tcPr>
          <w:p w14:paraId="302C1724" w14:textId="77777777" w:rsidR="000C5569" w:rsidRPr="005E0995" w:rsidRDefault="000C5569" w:rsidP="00682469">
            <w:pPr>
              <w:spacing w:beforeLines="10" w:before="24"/>
              <w:jc w:val="both"/>
              <w:rPr>
                <w:b/>
                <w:szCs w:val="22"/>
              </w:rPr>
            </w:pPr>
          </w:p>
        </w:tc>
      </w:tr>
      <w:tr w:rsidR="000C5569" w:rsidRPr="0061775A" w14:paraId="228D63B5" w14:textId="2680A04A" w:rsidTr="00E74ED7">
        <w:trPr>
          <w:jc w:val="center"/>
        </w:trPr>
        <w:tc>
          <w:tcPr>
            <w:tcW w:w="4390" w:type="dxa"/>
            <w:vAlign w:val="center"/>
          </w:tcPr>
          <w:p w14:paraId="568C2443" w14:textId="77777777" w:rsidR="000C5569" w:rsidRPr="005E0995" w:rsidRDefault="000C5569" w:rsidP="00682469">
            <w:pPr>
              <w:spacing w:beforeLines="10" w:before="24"/>
              <w:jc w:val="both"/>
              <w:rPr>
                <w:rFonts w:eastAsia="MS PGothic"/>
              </w:rPr>
            </w:pPr>
            <w:r w:rsidRPr="005E0995">
              <w:rPr>
                <w:rFonts w:eastAsia="MS PGothic"/>
                <w:szCs w:val="22"/>
              </w:rPr>
              <w:t>(</w:t>
            </w:r>
            <w:r>
              <w:rPr>
                <w:rFonts w:eastAsia="MS PGothic"/>
                <w:szCs w:val="22"/>
              </w:rPr>
              <w:t>5</w:t>
            </w:r>
            <w:r w:rsidRPr="005E0995">
              <w:rPr>
                <w:rFonts w:eastAsia="MS PGothic"/>
                <w:szCs w:val="22"/>
              </w:rPr>
              <w:t>) Total transmit power (dBm)</w:t>
            </w:r>
          </w:p>
        </w:tc>
        <w:tc>
          <w:tcPr>
            <w:tcW w:w="2551" w:type="dxa"/>
            <w:vAlign w:val="center"/>
          </w:tcPr>
          <w:p w14:paraId="595810E7" w14:textId="48B00407" w:rsidR="000C5569" w:rsidRPr="00E74ED7" w:rsidRDefault="000C5569">
            <w:pPr>
              <w:spacing w:before="72"/>
              <w:jc w:val="both"/>
              <w:rPr>
                <w:rFonts w:asciiTheme="minorEastAsia" w:eastAsiaTheme="minorEastAsia" w:hAnsiTheme="minorEastAsia"/>
                <w:szCs w:val="22"/>
                <w:lang w:eastAsia="zh-CN"/>
              </w:rPr>
            </w:pPr>
            <w:r w:rsidRPr="00E74ED7">
              <w:t>53dBm</w:t>
            </w:r>
          </w:p>
        </w:tc>
        <w:tc>
          <w:tcPr>
            <w:tcW w:w="2680" w:type="dxa"/>
            <w:vAlign w:val="center"/>
          </w:tcPr>
          <w:p w14:paraId="2F91F30D" w14:textId="5980F6DC" w:rsidR="000C5569" w:rsidRPr="00A6596A" w:rsidRDefault="000C5569" w:rsidP="00451DCA">
            <w:pPr>
              <w:spacing w:before="72"/>
              <w:jc w:val="both"/>
            </w:pPr>
            <w:r>
              <w:rPr>
                <w:rFonts w:eastAsia="MS PGothic"/>
                <w:szCs w:val="22"/>
              </w:rPr>
              <w:t>28dBm</w:t>
            </w:r>
          </w:p>
        </w:tc>
      </w:tr>
      <w:tr w:rsidR="000C5569" w:rsidRPr="0061775A" w14:paraId="6E160E05" w14:textId="0D260E18" w:rsidTr="00E74ED7">
        <w:trPr>
          <w:jc w:val="center"/>
        </w:trPr>
        <w:tc>
          <w:tcPr>
            <w:tcW w:w="4390" w:type="dxa"/>
            <w:vAlign w:val="center"/>
          </w:tcPr>
          <w:p w14:paraId="2536DEE9" w14:textId="77777777" w:rsidR="000C5569" w:rsidRPr="00A5758B" w:rsidRDefault="000C5569" w:rsidP="00682469">
            <w:pPr>
              <w:spacing w:beforeLines="10" w:before="24"/>
              <w:jc w:val="both"/>
              <w:rPr>
                <w:rFonts w:eastAsiaTheme="minorEastAsia"/>
              </w:rPr>
            </w:pPr>
            <w:r>
              <w:rPr>
                <w:rFonts w:eastAsiaTheme="minorEastAsia" w:hint="eastAsia"/>
              </w:rPr>
              <w:t>(</w:t>
            </w:r>
            <w:r>
              <w:rPr>
                <w:rFonts w:eastAsiaTheme="minorEastAsia"/>
              </w:rPr>
              <w:t>6) Total antenna gain (dB)</w:t>
            </w:r>
          </w:p>
        </w:tc>
        <w:tc>
          <w:tcPr>
            <w:tcW w:w="2551" w:type="dxa"/>
            <w:vAlign w:val="center"/>
          </w:tcPr>
          <w:p w14:paraId="45126769" w14:textId="7959C75F" w:rsidR="000C5569" w:rsidRPr="003309A6" w:rsidRDefault="000C5569">
            <w:pPr>
              <w:spacing w:beforeLines="10" w:before="24"/>
              <w:jc w:val="both"/>
              <w:rPr>
                <w:rFonts w:eastAsia="MS PGothic"/>
                <w:szCs w:val="22"/>
              </w:rPr>
            </w:pPr>
            <w:r>
              <w:rPr>
                <w:rFonts w:eastAsia="MS PGothic"/>
                <w:szCs w:val="22"/>
              </w:rPr>
              <w:t xml:space="preserve"> 24dB  </w:t>
            </w:r>
          </w:p>
        </w:tc>
        <w:tc>
          <w:tcPr>
            <w:tcW w:w="2680" w:type="dxa"/>
            <w:vAlign w:val="center"/>
          </w:tcPr>
          <w:p w14:paraId="07F7766E" w14:textId="5F93290C" w:rsidR="000C5569" w:rsidRPr="005E0995" w:rsidDel="00A6596A" w:rsidRDefault="000C5569" w:rsidP="000A03C7">
            <w:pPr>
              <w:spacing w:beforeLines="10" w:before="24"/>
              <w:jc w:val="both"/>
              <w:rPr>
                <w:rFonts w:eastAsia="MS PGothic"/>
                <w:szCs w:val="22"/>
              </w:rPr>
            </w:pPr>
            <w:r>
              <w:rPr>
                <w:rFonts w:eastAsia="MS PGothic"/>
                <w:szCs w:val="22"/>
              </w:rPr>
              <w:t>32dB</w:t>
            </w:r>
          </w:p>
        </w:tc>
      </w:tr>
      <w:tr w:rsidR="000C5569" w:rsidRPr="0061775A" w14:paraId="0AF2A3CF" w14:textId="3B8706EB" w:rsidTr="00E74ED7">
        <w:trPr>
          <w:jc w:val="center"/>
        </w:trPr>
        <w:tc>
          <w:tcPr>
            <w:tcW w:w="4390" w:type="dxa"/>
            <w:vAlign w:val="center"/>
          </w:tcPr>
          <w:p w14:paraId="5F24BEB7" w14:textId="77777777" w:rsidR="000C5569" w:rsidRPr="00E92184" w:rsidRDefault="000C5569" w:rsidP="00682469">
            <w:pPr>
              <w:spacing w:beforeLines="10" w:before="24"/>
              <w:jc w:val="both"/>
              <w:rPr>
                <w:rFonts w:eastAsiaTheme="minorEastAsia"/>
              </w:rPr>
            </w:pPr>
            <w:r>
              <w:rPr>
                <w:rFonts w:eastAsiaTheme="minorEastAsia" w:hint="eastAsia"/>
              </w:rPr>
              <w:t>(</w:t>
            </w:r>
            <w:r>
              <w:rPr>
                <w:rFonts w:eastAsiaTheme="minorEastAsia"/>
              </w:rPr>
              <w:t xml:space="preserve">7) </w:t>
            </w:r>
            <w:r w:rsidRPr="005E0995">
              <w:rPr>
                <w:rFonts w:eastAsia="MS PGothic"/>
                <w:szCs w:val="22"/>
              </w:rPr>
              <w:t>System bandwidth for downlink, or occupied bandwidth for uplink (Hz)</w:t>
            </w:r>
          </w:p>
        </w:tc>
        <w:tc>
          <w:tcPr>
            <w:tcW w:w="2551" w:type="dxa"/>
            <w:vAlign w:val="center"/>
          </w:tcPr>
          <w:p w14:paraId="1FB557B6" w14:textId="16AE30B5" w:rsidR="000C5569" w:rsidRPr="00E74ED7" w:rsidRDefault="000C5569">
            <w:pPr>
              <w:spacing w:beforeLines="10" w:before="24"/>
              <w:jc w:val="both"/>
              <w:rPr>
                <w:rFonts w:eastAsiaTheme="minorEastAsia"/>
                <w:szCs w:val="22"/>
                <w:lang w:eastAsia="zh-CN"/>
              </w:rPr>
            </w:pPr>
            <w:r>
              <w:rPr>
                <w:rFonts w:eastAsia="MS PGothic"/>
                <w:szCs w:val="22"/>
              </w:rPr>
              <w:t xml:space="preserve">100M </w:t>
            </w:r>
            <w:r>
              <w:rPr>
                <w:rFonts w:eastAsiaTheme="minorEastAsia" w:hint="eastAsia"/>
                <w:szCs w:val="22"/>
                <w:lang w:eastAsia="zh-CN"/>
              </w:rPr>
              <w:t xml:space="preserve"> </w:t>
            </w:r>
            <w:r>
              <w:rPr>
                <w:rFonts w:eastAsiaTheme="minorEastAsia"/>
                <w:szCs w:val="22"/>
                <w:lang w:eastAsia="zh-CN"/>
              </w:rPr>
              <w:t xml:space="preserve"> </w:t>
            </w:r>
          </w:p>
        </w:tc>
        <w:tc>
          <w:tcPr>
            <w:tcW w:w="2680" w:type="dxa"/>
            <w:vAlign w:val="center"/>
          </w:tcPr>
          <w:p w14:paraId="46213E9C" w14:textId="57B1C580" w:rsidR="000C5569" w:rsidRDefault="000C5569" w:rsidP="003A02AE">
            <w:pPr>
              <w:spacing w:beforeLines="10" w:before="24"/>
              <w:jc w:val="both"/>
              <w:rPr>
                <w:rFonts w:eastAsia="MS PGothic"/>
                <w:szCs w:val="22"/>
              </w:rPr>
            </w:pPr>
            <w:r>
              <w:rPr>
                <w:rFonts w:eastAsia="MS PGothic"/>
                <w:szCs w:val="22"/>
              </w:rPr>
              <w:t>400M</w:t>
            </w:r>
          </w:p>
        </w:tc>
      </w:tr>
      <w:tr w:rsidR="000C5569" w:rsidRPr="0061775A" w14:paraId="47CC7BBB" w14:textId="046BCD54" w:rsidTr="00E74ED7">
        <w:trPr>
          <w:jc w:val="center"/>
        </w:trPr>
        <w:tc>
          <w:tcPr>
            <w:tcW w:w="4390" w:type="dxa"/>
            <w:vAlign w:val="center"/>
          </w:tcPr>
          <w:p w14:paraId="1982E2A4" w14:textId="63B253EB" w:rsidR="000C5569" w:rsidRDefault="000C5569" w:rsidP="00682469">
            <w:pPr>
              <w:spacing w:beforeLines="10" w:before="24"/>
              <w:jc w:val="both"/>
            </w:pPr>
            <w:r>
              <w:rPr>
                <w:rFonts w:hint="eastAsia"/>
              </w:rPr>
              <w:t>(</w:t>
            </w:r>
            <w:r>
              <w:t xml:space="preserve">7a) </w:t>
            </w:r>
            <w:r w:rsidR="000E09CC">
              <w:t>Number of resource blocks</w:t>
            </w:r>
          </w:p>
        </w:tc>
        <w:tc>
          <w:tcPr>
            <w:tcW w:w="2551" w:type="dxa"/>
            <w:vAlign w:val="center"/>
          </w:tcPr>
          <w:p w14:paraId="4D3D6806" w14:textId="338F4794" w:rsidR="000C5569" w:rsidRDefault="00F74ECF">
            <w:pPr>
              <w:spacing w:beforeLines="10" w:before="24"/>
              <w:jc w:val="both"/>
            </w:pPr>
            <w:r>
              <w:rPr>
                <w:szCs w:val="22"/>
              </w:rPr>
              <w:t>273</w:t>
            </w:r>
          </w:p>
        </w:tc>
        <w:tc>
          <w:tcPr>
            <w:tcW w:w="2680" w:type="dxa"/>
            <w:vAlign w:val="center"/>
          </w:tcPr>
          <w:p w14:paraId="36B0BD26" w14:textId="2314E80F" w:rsidR="000C5569" w:rsidRDefault="000C5569" w:rsidP="00682469">
            <w:pPr>
              <w:spacing w:beforeLines="10" w:before="24"/>
              <w:jc w:val="both"/>
              <w:rPr>
                <w:szCs w:val="22"/>
              </w:rPr>
            </w:pPr>
            <w:r>
              <w:rPr>
                <w:szCs w:val="22"/>
              </w:rPr>
              <w:t>264</w:t>
            </w:r>
          </w:p>
        </w:tc>
      </w:tr>
      <w:tr w:rsidR="000C5569" w:rsidRPr="0061775A" w14:paraId="42AB6A72" w14:textId="35552609" w:rsidTr="00E74ED7">
        <w:trPr>
          <w:jc w:val="center"/>
        </w:trPr>
        <w:tc>
          <w:tcPr>
            <w:tcW w:w="4390" w:type="dxa"/>
            <w:vAlign w:val="center"/>
          </w:tcPr>
          <w:p w14:paraId="0AB38EB4" w14:textId="77777777" w:rsidR="000C5569" w:rsidRDefault="000C5569" w:rsidP="00682469">
            <w:pPr>
              <w:spacing w:beforeLines="10" w:before="24"/>
              <w:jc w:val="both"/>
            </w:pPr>
            <w:r>
              <w:rPr>
                <w:rFonts w:hint="eastAsia"/>
              </w:rPr>
              <w:t>(</w:t>
            </w:r>
            <w:r>
              <w:t>7b) Comb number</w:t>
            </w:r>
          </w:p>
        </w:tc>
        <w:tc>
          <w:tcPr>
            <w:tcW w:w="5231" w:type="dxa"/>
            <w:gridSpan w:val="2"/>
            <w:vAlign w:val="center"/>
          </w:tcPr>
          <w:p w14:paraId="1EA0E8D6" w14:textId="5857FBC2" w:rsidR="000C5569" w:rsidRDefault="000C5569" w:rsidP="00682469">
            <w:pPr>
              <w:spacing w:beforeLines="10" w:before="24"/>
              <w:jc w:val="both"/>
              <w:rPr>
                <w:szCs w:val="22"/>
              </w:rPr>
            </w:pPr>
            <w:r>
              <w:rPr>
                <w:szCs w:val="22"/>
              </w:rPr>
              <w:t>Comb-2</w:t>
            </w:r>
          </w:p>
        </w:tc>
      </w:tr>
      <w:tr w:rsidR="000C5569" w:rsidRPr="0061775A" w14:paraId="2A9E4768" w14:textId="1E110ABF" w:rsidTr="00E74ED7">
        <w:trPr>
          <w:jc w:val="center"/>
        </w:trPr>
        <w:tc>
          <w:tcPr>
            <w:tcW w:w="4390" w:type="dxa"/>
            <w:vAlign w:val="center"/>
          </w:tcPr>
          <w:p w14:paraId="451F6544" w14:textId="77777777" w:rsidR="000C5569" w:rsidRDefault="000C5569" w:rsidP="00682469">
            <w:pPr>
              <w:spacing w:beforeLines="10" w:before="24"/>
              <w:jc w:val="both"/>
            </w:pPr>
            <w:r>
              <w:rPr>
                <w:rFonts w:eastAsiaTheme="minorEastAsia" w:hint="eastAsia"/>
              </w:rPr>
              <w:t>(</w:t>
            </w:r>
            <w:r>
              <w:rPr>
                <w:rFonts w:eastAsiaTheme="minorEastAsia"/>
              </w:rPr>
              <w:t xml:space="preserve">8) </w:t>
            </w:r>
            <w:r>
              <w:rPr>
                <w:rFonts w:eastAsia="MS PGothic"/>
                <w:color w:val="000000"/>
                <w:szCs w:val="22"/>
              </w:rPr>
              <w:t>Number of symbols in the coherent processing interval</w:t>
            </w:r>
          </w:p>
        </w:tc>
        <w:tc>
          <w:tcPr>
            <w:tcW w:w="2551" w:type="dxa"/>
            <w:vAlign w:val="center"/>
          </w:tcPr>
          <w:p w14:paraId="607CB0FA" w14:textId="1AB9B89B" w:rsidR="000C5569" w:rsidRDefault="00F74ECF" w:rsidP="00682469">
            <w:pPr>
              <w:spacing w:beforeLines="10" w:before="24"/>
              <w:jc w:val="both"/>
            </w:pPr>
            <w:r>
              <w:rPr>
                <w:szCs w:val="22"/>
              </w:rPr>
              <w:t>40</w:t>
            </w:r>
          </w:p>
        </w:tc>
        <w:tc>
          <w:tcPr>
            <w:tcW w:w="2680" w:type="dxa"/>
            <w:vAlign w:val="center"/>
          </w:tcPr>
          <w:p w14:paraId="0ED61349" w14:textId="12900C5B" w:rsidR="000C5569" w:rsidRPr="00E74ED7" w:rsidRDefault="00F74ECF" w:rsidP="00682469">
            <w:pPr>
              <w:spacing w:beforeLines="10" w:before="24"/>
              <w:jc w:val="both"/>
              <w:rPr>
                <w:rFonts w:eastAsiaTheme="minorEastAsia"/>
                <w:szCs w:val="22"/>
                <w:lang w:eastAsia="zh-CN"/>
              </w:rPr>
            </w:pPr>
            <w:r>
              <w:rPr>
                <w:rFonts w:eastAsiaTheme="minorEastAsia" w:hint="eastAsia"/>
                <w:szCs w:val="22"/>
                <w:lang w:eastAsia="zh-CN"/>
              </w:rPr>
              <w:t>1</w:t>
            </w:r>
            <w:r>
              <w:rPr>
                <w:rFonts w:eastAsiaTheme="minorEastAsia"/>
                <w:szCs w:val="22"/>
                <w:lang w:eastAsia="zh-CN"/>
              </w:rPr>
              <w:t>60</w:t>
            </w:r>
          </w:p>
        </w:tc>
      </w:tr>
      <w:tr w:rsidR="000C5569" w:rsidRPr="0061775A" w14:paraId="2DE7B927" w14:textId="45AE9F73" w:rsidTr="00E74ED7">
        <w:trPr>
          <w:jc w:val="center"/>
        </w:trPr>
        <w:tc>
          <w:tcPr>
            <w:tcW w:w="4390" w:type="dxa"/>
            <w:vAlign w:val="center"/>
          </w:tcPr>
          <w:p w14:paraId="1526196E" w14:textId="77777777" w:rsidR="000C5569" w:rsidRPr="00E92184" w:rsidRDefault="000C5569" w:rsidP="00682469">
            <w:pPr>
              <w:spacing w:beforeLines="10" w:before="24"/>
              <w:jc w:val="both"/>
              <w:rPr>
                <w:rFonts w:eastAsiaTheme="minorEastAsia"/>
              </w:rPr>
            </w:pPr>
            <w:r>
              <w:rPr>
                <w:rFonts w:eastAsiaTheme="minorEastAsia"/>
              </w:rPr>
              <w:t>(9) Subcarrier Spacing (Hz)</w:t>
            </w:r>
          </w:p>
        </w:tc>
        <w:tc>
          <w:tcPr>
            <w:tcW w:w="2551" w:type="dxa"/>
            <w:vAlign w:val="center"/>
          </w:tcPr>
          <w:p w14:paraId="71AA50B9" w14:textId="316ACF84" w:rsidR="000C5569" w:rsidRPr="003309A6" w:rsidRDefault="000C5569">
            <w:pPr>
              <w:spacing w:beforeLines="10" w:before="24"/>
              <w:jc w:val="both"/>
              <w:rPr>
                <w:rFonts w:eastAsia="MS PGothic"/>
                <w:szCs w:val="22"/>
              </w:rPr>
            </w:pPr>
            <w:r>
              <w:rPr>
                <w:rFonts w:eastAsia="MS PGothic"/>
                <w:szCs w:val="22"/>
              </w:rPr>
              <w:t xml:space="preserve"> 30KHz  </w:t>
            </w:r>
          </w:p>
        </w:tc>
        <w:tc>
          <w:tcPr>
            <w:tcW w:w="2680" w:type="dxa"/>
            <w:vAlign w:val="center"/>
          </w:tcPr>
          <w:p w14:paraId="5727E700" w14:textId="772D65C4" w:rsidR="000C5569" w:rsidDel="000A03C7" w:rsidRDefault="000C5569" w:rsidP="00451DCA">
            <w:pPr>
              <w:spacing w:beforeLines="10" w:before="24"/>
              <w:jc w:val="both"/>
              <w:rPr>
                <w:rFonts w:eastAsia="MS PGothic"/>
                <w:szCs w:val="22"/>
              </w:rPr>
            </w:pPr>
            <w:r>
              <w:rPr>
                <w:rFonts w:eastAsia="MS PGothic"/>
                <w:szCs w:val="22"/>
              </w:rPr>
              <w:t>120kHz</w:t>
            </w:r>
          </w:p>
        </w:tc>
      </w:tr>
      <w:tr w:rsidR="000C5569" w:rsidRPr="0061775A" w14:paraId="15E5D858" w14:textId="34D5256B" w:rsidTr="00E74ED7">
        <w:trPr>
          <w:jc w:val="center"/>
        </w:trPr>
        <w:tc>
          <w:tcPr>
            <w:tcW w:w="6941" w:type="dxa"/>
            <w:gridSpan w:val="2"/>
            <w:shd w:val="clear" w:color="auto" w:fill="DEEAF6" w:themeFill="accent1" w:themeFillTint="33"/>
            <w:vAlign w:val="center"/>
          </w:tcPr>
          <w:p w14:paraId="6962FF37" w14:textId="0BFE2223" w:rsidR="000C5569" w:rsidRPr="001F35CF" w:rsidRDefault="000C5569" w:rsidP="00682469">
            <w:pPr>
              <w:spacing w:beforeLines="10" w:before="24"/>
              <w:jc w:val="both"/>
              <w:rPr>
                <w:rFonts w:eastAsia="MS PGothic"/>
                <w:b/>
                <w:bCs/>
                <w:color w:val="000000"/>
              </w:rPr>
            </w:pPr>
            <w:r w:rsidRPr="001F35CF">
              <w:rPr>
                <w:rFonts w:eastAsia="MS PGothic" w:hint="eastAsia"/>
                <w:b/>
                <w:bCs/>
                <w:color w:val="000000"/>
              </w:rPr>
              <w:t>S</w:t>
            </w:r>
            <w:r w:rsidRPr="001F35CF">
              <w:rPr>
                <w:rFonts w:eastAsia="MS PGothic"/>
                <w:b/>
                <w:bCs/>
                <w:color w:val="000000"/>
              </w:rPr>
              <w:t>ensing target</w:t>
            </w:r>
          </w:p>
        </w:tc>
        <w:tc>
          <w:tcPr>
            <w:tcW w:w="2680" w:type="dxa"/>
            <w:shd w:val="clear" w:color="auto" w:fill="DEEAF6" w:themeFill="accent1" w:themeFillTint="33"/>
          </w:tcPr>
          <w:p w14:paraId="70095CA0" w14:textId="77777777" w:rsidR="000C5569" w:rsidRPr="001F35CF" w:rsidRDefault="000C5569" w:rsidP="00682469">
            <w:pPr>
              <w:spacing w:beforeLines="10" w:before="24"/>
              <w:jc w:val="both"/>
              <w:rPr>
                <w:rFonts w:eastAsia="MS PGothic"/>
                <w:b/>
                <w:bCs/>
                <w:color w:val="000000"/>
              </w:rPr>
            </w:pPr>
          </w:p>
        </w:tc>
      </w:tr>
      <w:tr w:rsidR="000C5569" w:rsidRPr="0061775A" w14:paraId="24276198" w14:textId="32334F67" w:rsidTr="00E74ED7">
        <w:trPr>
          <w:jc w:val="center"/>
        </w:trPr>
        <w:tc>
          <w:tcPr>
            <w:tcW w:w="4390" w:type="dxa"/>
            <w:vAlign w:val="center"/>
          </w:tcPr>
          <w:p w14:paraId="2DA96902" w14:textId="69A7BA44" w:rsidR="000C5569" w:rsidRPr="001F35CF" w:rsidRDefault="000C5569" w:rsidP="00682469">
            <w:pPr>
              <w:spacing w:beforeLines="10" w:before="24"/>
              <w:jc w:val="both"/>
              <w:rPr>
                <w:rFonts w:eastAsiaTheme="minorEastAsia"/>
              </w:rPr>
            </w:pPr>
            <w:r>
              <w:rPr>
                <w:rFonts w:eastAsiaTheme="minorEastAsia" w:hint="eastAsia"/>
              </w:rPr>
              <w:t>(</w:t>
            </w:r>
            <w:r>
              <w:rPr>
                <w:rFonts w:eastAsiaTheme="minorEastAsia"/>
              </w:rPr>
              <w:t>10) Radar cross section (dBsm)</w:t>
            </w:r>
          </w:p>
        </w:tc>
        <w:tc>
          <w:tcPr>
            <w:tcW w:w="5231" w:type="dxa"/>
            <w:gridSpan w:val="2"/>
            <w:vAlign w:val="center"/>
          </w:tcPr>
          <w:p w14:paraId="7579DDD5" w14:textId="11B9EAC8" w:rsidR="000C5569" w:rsidRDefault="000C5569" w:rsidP="00682469">
            <w:pPr>
              <w:spacing w:beforeLines="10" w:before="24"/>
              <w:jc w:val="both"/>
              <w:rPr>
                <w:szCs w:val="22"/>
              </w:rPr>
            </w:pPr>
            <w:r>
              <w:rPr>
                <w:szCs w:val="22"/>
              </w:rPr>
              <w:t>-20dBsm</w:t>
            </w:r>
          </w:p>
        </w:tc>
      </w:tr>
      <w:tr w:rsidR="000C5569" w:rsidRPr="0061775A" w14:paraId="47E93D64" w14:textId="5F403627" w:rsidTr="00E74ED7">
        <w:trPr>
          <w:jc w:val="center"/>
        </w:trPr>
        <w:tc>
          <w:tcPr>
            <w:tcW w:w="6941" w:type="dxa"/>
            <w:gridSpan w:val="2"/>
            <w:shd w:val="clear" w:color="auto" w:fill="DEEAF6" w:themeFill="accent1" w:themeFillTint="33"/>
            <w:vAlign w:val="center"/>
          </w:tcPr>
          <w:p w14:paraId="5D05F086" w14:textId="1A247194" w:rsidR="000C5569" w:rsidRPr="005E0995" w:rsidRDefault="000C5569" w:rsidP="00682469">
            <w:pPr>
              <w:spacing w:beforeLines="10" w:before="24"/>
              <w:jc w:val="both"/>
              <w:rPr>
                <w:rFonts w:eastAsia="MS PGothic"/>
                <w:b/>
                <w:bCs/>
                <w:color w:val="000000"/>
              </w:rPr>
            </w:pPr>
            <w:r w:rsidRPr="005E0995">
              <w:rPr>
                <w:rFonts w:eastAsia="MS PGothic"/>
                <w:b/>
                <w:bCs/>
                <w:color w:val="000000"/>
                <w:szCs w:val="22"/>
              </w:rPr>
              <w:t>Receiver</w:t>
            </w:r>
          </w:p>
        </w:tc>
        <w:tc>
          <w:tcPr>
            <w:tcW w:w="2680" w:type="dxa"/>
            <w:shd w:val="clear" w:color="auto" w:fill="DEEAF6" w:themeFill="accent1" w:themeFillTint="33"/>
          </w:tcPr>
          <w:p w14:paraId="3D6A6716" w14:textId="77777777" w:rsidR="000C5569" w:rsidRPr="005E0995" w:rsidRDefault="000C5569" w:rsidP="00682469">
            <w:pPr>
              <w:spacing w:beforeLines="10" w:before="24"/>
              <w:jc w:val="both"/>
              <w:rPr>
                <w:rFonts w:eastAsia="MS PGothic"/>
                <w:b/>
                <w:bCs/>
                <w:color w:val="000000"/>
                <w:szCs w:val="22"/>
              </w:rPr>
            </w:pPr>
          </w:p>
        </w:tc>
      </w:tr>
      <w:tr w:rsidR="000C5569" w:rsidRPr="0061775A" w14:paraId="1002CFBE" w14:textId="36018691" w:rsidTr="00E74ED7">
        <w:trPr>
          <w:jc w:val="center"/>
        </w:trPr>
        <w:tc>
          <w:tcPr>
            <w:tcW w:w="4390" w:type="dxa"/>
            <w:vAlign w:val="center"/>
          </w:tcPr>
          <w:p w14:paraId="59E4F0B4" w14:textId="62A1AF33" w:rsidR="000C5569" w:rsidRPr="005E0995" w:rsidRDefault="000C5569" w:rsidP="00682469">
            <w:pPr>
              <w:spacing w:beforeLines="10" w:before="24"/>
              <w:jc w:val="both"/>
              <w:rPr>
                <w:rFonts w:eastAsia="MS PGothic"/>
                <w:color w:val="000000"/>
              </w:rPr>
            </w:pPr>
            <w:r>
              <w:rPr>
                <w:rFonts w:eastAsia="MS PGothic"/>
                <w:szCs w:val="22"/>
              </w:rPr>
              <w:t>(11</w:t>
            </w:r>
            <w:r w:rsidRPr="005E0995">
              <w:rPr>
                <w:rFonts w:eastAsia="MS PGothic"/>
                <w:szCs w:val="22"/>
              </w:rPr>
              <w:t xml:space="preserve">) </w:t>
            </w:r>
            <w:r>
              <w:rPr>
                <w:rFonts w:eastAsiaTheme="minorEastAsia"/>
              </w:rPr>
              <w:t>Total antenna gain (dB)</w:t>
            </w:r>
          </w:p>
        </w:tc>
        <w:tc>
          <w:tcPr>
            <w:tcW w:w="2551" w:type="dxa"/>
            <w:vAlign w:val="center"/>
          </w:tcPr>
          <w:p w14:paraId="3EF31F41" w14:textId="7D9843CC" w:rsidR="000C5569" w:rsidRPr="003309A6" w:rsidRDefault="000C5569">
            <w:pPr>
              <w:spacing w:beforeLines="10" w:before="24"/>
              <w:jc w:val="both"/>
              <w:rPr>
                <w:rFonts w:eastAsia="MS PGothic"/>
                <w:szCs w:val="22"/>
              </w:rPr>
            </w:pPr>
            <w:r>
              <w:rPr>
                <w:rFonts w:eastAsia="MS PGothic"/>
              </w:rPr>
              <w:t xml:space="preserve"> </w:t>
            </w:r>
            <w:r>
              <w:rPr>
                <w:rFonts w:eastAsia="MS PGothic"/>
                <w:szCs w:val="22"/>
              </w:rPr>
              <w:t xml:space="preserve">24dB </w:t>
            </w:r>
          </w:p>
        </w:tc>
        <w:tc>
          <w:tcPr>
            <w:tcW w:w="2680" w:type="dxa"/>
            <w:vAlign w:val="center"/>
          </w:tcPr>
          <w:p w14:paraId="73943EC4" w14:textId="2964FEBE" w:rsidR="000C5569" w:rsidRPr="00E257A8" w:rsidDel="000A03C7" w:rsidRDefault="000C5569" w:rsidP="00451DCA">
            <w:pPr>
              <w:spacing w:beforeLines="10" w:before="24"/>
              <w:jc w:val="both"/>
              <w:rPr>
                <w:rFonts w:eastAsia="MS PGothic"/>
              </w:rPr>
            </w:pPr>
            <w:r w:rsidRPr="00E257A8">
              <w:rPr>
                <w:rFonts w:eastAsia="MS PGothic"/>
              </w:rPr>
              <w:t>32dB</w:t>
            </w:r>
          </w:p>
        </w:tc>
      </w:tr>
      <w:tr w:rsidR="000C5569" w:rsidRPr="0061775A" w14:paraId="06E152E0" w14:textId="1938DA18" w:rsidTr="00E74ED7">
        <w:trPr>
          <w:jc w:val="center"/>
        </w:trPr>
        <w:tc>
          <w:tcPr>
            <w:tcW w:w="4390" w:type="dxa"/>
            <w:vAlign w:val="center"/>
          </w:tcPr>
          <w:p w14:paraId="56E8584E" w14:textId="556DDD2C" w:rsidR="000C5569" w:rsidRPr="005E0995" w:rsidRDefault="000C5569" w:rsidP="00682469">
            <w:pPr>
              <w:spacing w:beforeLines="10" w:before="24"/>
              <w:jc w:val="both"/>
              <w:rPr>
                <w:rFonts w:eastAsia="MS PGothic"/>
              </w:rPr>
            </w:pPr>
            <w:r>
              <w:rPr>
                <w:rFonts w:eastAsia="MS PGothic"/>
                <w:color w:val="000000"/>
                <w:szCs w:val="22"/>
              </w:rPr>
              <w:t>(12</w:t>
            </w:r>
            <w:r w:rsidRPr="005E0995">
              <w:rPr>
                <w:rFonts w:eastAsia="MS PGothic"/>
                <w:color w:val="000000"/>
                <w:szCs w:val="22"/>
              </w:rPr>
              <w:t>) Receiver noise figure (dB)</w:t>
            </w:r>
          </w:p>
        </w:tc>
        <w:tc>
          <w:tcPr>
            <w:tcW w:w="2551" w:type="dxa"/>
            <w:vAlign w:val="center"/>
          </w:tcPr>
          <w:p w14:paraId="2A908F97" w14:textId="72CAC8C2" w:rsidR="000C5569" w:rsidRDefault="000C5569" w:rsidP="00682469">
            <w:pPr>
              <w:spacing w:beforeLines="10" w:before="24"/>
              <w:jc w:val="both"/>
            </w:pPr>
            <w:r>
              <w:rPr>
                <w:szCs w:val="22"/>
              </w:rPr>
              <w:t>5dB</w:t>
            </w:r>
          </w:p>
        </w:tc>
        <w:tc>
          <w:tcPr>
            <w:tcW w:w="2680" w:type="dxa"/>
            <w:vAlign w:val="center"/>
          </w:tcPr>
          <w:p w14:paraId="35138BFB" w14:textId="3BB02235" w:rsidR="000C5569" w:rsidRPr="00E74ED7" w:rsidRDefault="000C5569" w:rsidP="00682469">
            <w:pPr>
              <w:spacing w:beforeLines="10" w:before="24"/>
              <w:jc w:val="both"/>
              <w:rPr>
                <w:rFonts w:eastAsiaTheme="minorEastAsia"/>
                <w:szCs w:val="22"/>
                <w:lang w:eastAsia="zh-CN"/>
              </w:rPr>
            </w:pPr>
            <w:r>
              <w:rPr>
                <w:rFonts w:eastAsiaTheme="minorEastAsia" w:hint="eastAsia"/>
                <w:szCs w:val="22"/>
                <w:lang w:eastAsia="zh-CN"/>
              </w:rPr>
              <w:t>7</w:t>
            </w:r>
            <w:r>
              <w:rPr>
                <w:rFonts w:eastAsiaTheme="minorEastAsia"/>
                <w:szCs w:val="22"/>
                <w:lang w:eastAsia="zh-CN"/>
              </w:rPr>
              <w:t>dB</w:t>
            </w:r>
          </w:p>
        </w:tc>
      </w:tr>
      <w:tr w:rsidR="000C5569" w:rsidRPr="0061775A" w14:paraId="3B45477D" w14:textId="49EDFE0A" w:rsidTr="00E74ED7">
        <w:trPr>
          <w:jc w:val="center"/>
        </w:trPr>
        <w:tc>
          <w:tcPr>
            <w:tcW w:w="4390" w:type="dxa"/>
            <w:vAlign w:val="center"/>
          </w:tcPr>
          <w:p w14:paraId="0D3505A3" w14:textId="6884AA44" w:rsidR="000C5569" w:rsidRPr="00E835C1" w:rsidRDefault="000C5569" w:rsidP="00682469">
            <w:pPr>
              <w:spacing w:beforeLines="10" w:before="24"/>
              <w:jc w:val="both"/>
              <w:rPr>
                <w:rFonts w:eastAsiaTheme="minorEastAsia"/>
                <w:color w:val="000000"/>
              </w:rPr>
            </w:pPr>
            <w:r>
              <w:rPr>
                <w:rFonts w:eastAsiaTheme="minorEastAsia" w:hint="eastAsia"/>
                <w:color w:val="000000"/>
              </w:rPr>
              <w:t>(</w:t>
            </w:r>
            <w:r>
              <w:rPr>
                <w:rFonts w:eastAsiaTheme="minorEastAsia"/>
                <w:color w:val="000000"/>
              </w:rPr>
              <w:t xml:space="preserve">13) </w:t>
            </w:r>
            <w:r w:rsidRPr="00E835C1">
              <w:rPr>
                <w:rFonts w:eastAsiaTheme="minorEastAsia"/>
                <w:color w:val="000000"/>
              </w:rPr>
              <w:t>Thermal noise density (dBm/Hz)</w:t>
            </w:r>
          </w:p>
        </w:tc>
        <w:tc>
          <w:tcPr>
            <w:tcW w:w="2551" w:type="dxa"/>
            <w:vAlign w:val="center"/>
          </w:tcPr>
          <w:p w14:paraId="462602C6" w14:textId="77777777" w:rsidR="000C5569" w:rsidRDefault="000C5569" w:rsidP="00682469">
            <w:pPr>
              <w:spacing w:beforeLines="10" w:before="24"/>
              <w:jc w:val="both"/>
            </w:pPr>
            <w:r>
              <w:rPr>
                <w:szCs w:val="22"/>
              </w:rPr>
              <w:t>-174</w:t>
            </w:r>
          </w:p>
        </w:tc>
        <w:tc>
          <w:tcPr>
            <w:tcW w:w="2680" w:type="dxa"/>
            <w:vAlign w:val="center"/>
          </w:tcPr>
          <w:p w14:paraId="4A37A803" w14:textId="3195E863" w:rsidR="000C5569" w:rsidRPr="00E74ED7" w:rsidRDefault="000C5569" w:rsidP="00682469">
            <w:pPr>
              <w:spacing w:beforeLines="10" w:before="24"/>
              <w:jc w:val="both"/>
              <w:rPr>
                <w:rFonts w:eastAsiaTheme="minorEastAsia"/>
                <w:szCs w:val="22"/>
                <w:lang w:eastAsia="zh-CN"/>
              </w:rPr>
            </w:pPr>
            <w:r>
              <w:rPr>
                <w:rFonts w:eastAsiaTheme="minorEastAsia" w:hint="eastAsia"/>
                <w:szCs w:val="22"/>
                <w:lang w:eastAsia="zh-CN"/>
              </w:rPr>
              <w:t>-</w:t>
            </w:r>
            <w:r>
              <w:rPr>
                <w:rFonts w:eastAsiaTheme="minorEastAsia"/>
                <w:szCs w:val="22"/>
                <w:lang w:eastAsia="zh-CN"/>
              </w:rPr>
              <w:t>174</w:t>
            </w:r>
          </w:p>
        </w:tc>
      </w:tr>
      <w:tr w:rsidR="000C5569" w:rsidRPr="0061775A" w14:paraId="5E5C4889" w14:textId="543567E3" w:rsidTr="00E74ED7">
        <w:trPr>
          <w:jc w:val="center"/>
        </w:trPr>
        <w:tc>
          <w:tcPr>
            <w:tcW w:w="4390" w:type="dxa"/>
            <w:vAlign w:val="center"/>
          </w:tcPr>
          <w:p w14:paraId="6BD44CEA" w14:textId="4484F335" w:rsidR="000C5569" w:rsidRDefault="000C5569" w:rsidP="00682469">
            <w:pPr>
              <w:spacing w:beforeLines="10" w:before="24"/>
              <w:jc w:val="both"/>
              <w:rPr>
                <w:rFonts w:eastAsia="MS PGothic"/>
                <w:color w:val="000000"/>
                <w:szCs w:val="22"/>
              </w:rPr>
            </w:pPr>
            <w:r>
              <w:rPr>
                <w:rFonts w:eastAsiaTheme="minorEastAsia" w:hint="eastAsia"/>
              </w:rPr>
              <w:t>(</w:t>
            </w:r>
            <w:r>
              <w:rPr>
                <w:rFonts w:eastAsiaTheme="minorEastAsia"/>
              </w:rPr>
              <w:t xml:space="preserve">14) </w:t>
            </w:r>
            <w:r w:rsidRPr="005E0995">
              <w:rPr>
                <w:rFonts w:eastAsia="MS PGothic"/>
                <w:color w:val="000000"/>
                <w:szCs w:val="22"/>
              </w:rPr>
              <w:t>Total noise</w:t>
            </w:r>
          </w:p>
          <w:p w14:paraId="4A97AA4A" w14:textId="3B72FF70" w:rsidR="000C5569" w:rsidRPr="002573ED" w:rsidRDefault="000C5569" w:rsidP="003A02AE">
            <w:pPr>
              <w:spacing w:beforeLines="10" w:before="24"/>
              <w:jc w:val="both"/>
              <w:rPr>
                <w:rFonts w:eastAsiaTheme="minorEastAsia"/>
              </w:rPr>
            </w:pPr>
            <w:r>
              <w:rPr>
                <w:rFonts w:eastAsia="MS PGothic"/>
                <w:color w:val="000000"/>
                <w:szCs w:val="22"/>
              </w:rPr>
              <w:t xml:space="preserve">= (13) + </w:t>
            </w:r>
            <w:r w:rsidRPr="009D7F1B">
              <w:rPr>
                <w:rFonts w:eastAsia="MS PGothic"/>
                <w:color w:val="000000"/>
                <w:szCs w:val="22"/>
              </w:rPr>
              <w:t>10 log (</w:t>
            </w:r>
            <w:r>
              <w:rPr>
                <w:rFonts w:eastAsia="MS PGothic"/>
                <w:color w:val="000000"/>
                <w:szCs w:val="22"/>
              </w:rPr>
              <w:t xml:space="preserve"> (7) </w:t>
            </w:r>
            <w:r w:rsidRPr="009D7F1B">
              <w:rPr>
                <w:rFonts w:eastAsia="MS PGothic"/>
                <w:color w:val="000000"/>
                <w:szCs w:val="22"/>
              </w:rPr>
              <w:t>)</w:t>
            </w:r>
            <w:r>
              <w:rPr>
                <w:rFonts w:eastAsia="MS PGothic"/>
                <w:color w:val="000000"/>
                <w:szCs w:val="22"/>
              </w:rPr>
              <w:t>) (dBm</w:t>
            </w:r>
            <w:r w:rsidRPr="009D7F1B">
              <w:rPr>
                <w:rFonts w:eastAsia="MS PGothic"/>
                <w:color w:val="000000"/>
                <w:szCs w:val="22"/>
              </w:rPr>
              <w:t>)</w:t>
            </w:r>
          </w:p>
        </w:tc>
        <w:tc>
          <w:tcPr>
            <w:tcW w:w="2551" w:type="dxa"/>
            <w:vAlign w:val="center"/>
          </w:tcPr>
          <w:p w14:paraId="376CA755" w14:textId="2CF47AF2" w:rsidR="000C5569" w:rsidRPr="005E0995" w:rsidRDefault="00F74ECF" w:rsidP="00682469">
            <w:pPr>
              <w:spacing w:beforeLines="10" w:before="24"/>
              <w:jc w:val="both"/>
            </w:pPr>
            <w:r>
              <w:t>-94dBm</w:t>
            </w:r>
          </w:p>
        </w:tc>
        <w:tc>
          <w:tcPr>
            <w:tcW w:w="2680" w:type="dxa"/>
            <w:vAlign w:val="center"/>
          </w:tcPr>
          <w:p w14:paraId="1FDF3F6A" w14:textId="6BFADB50" w:rsidR="000C5569" w:rsidRDefault="00553001" w:rsidP="00682469">
            <w:pPr>
              <w:spacing w:beforeLines="10" w:before="24"/>
              <w:jc w:val="both"/>
            </w:pPr>
            <w:r>
              <w:rPr>
                <w:rFonts w:hint="eastAsia"/>
              </w:rPr>
              <w:t>-</w:t>
            </w:r>
            <w:r>
              <w:t>87.98dBm</w:t>
            </w:r>
          </w:p>
        </w:tc>
      </w:tr>
      <w:tr w:rsidR="000C5569" w:rsidRPr="0061775A" w14:paraId="76438C7E" w14:textId="52909814" w:rsidTr="00E74ED7">
        <w:trPr>
          <w:jc w:val="center"/>
        </w:trPr>
        <w:tc>
          <w:tcPr>
            <w:tcW w:w="4390" w:type="dxa"/>
            <w:vAlign w:val="center"/>
          </w:tcPr>
          <w:p w14:paraId="155795C0" w14:textId="3A1D5395" w:rsidR="000C5569" w:rsidRDefault="000C5569" w:rsidP="00682469">
            <w:pPr>
              <w:spacing w:beforeLines="10" w:before="24"/>
              <w:jc w:val="both"/>
              <w:rPr>
                <w:rFonts w:eastAsiaTheme="minorEastAsia"/>
              </w:rPr>
            </w:pPr>
            <w:r>
              <w:rPr>
                <w:rFonts w:eastAsiaTheme="minorEastAsia" w:hint="eastAsia"/>
              </w:rPr>
              <w:lastRenderedPageBreak/>
              <w:t>(</w:t>
            </w:r>
            <w:r>
              <w:rPr>
                <w:rFonts w:eastAsiaTheme="minorEastAsia"/>
              </w:rPr>
              <w:t>15) Sensing processing gain (dB)</w:t>
            </w:r>
          </w:p>
          <w:p w14:paraId="5C18A264" w14:textId="77777777" w:rsidR="000C5569" w:rsidRPr="002573ED" w:rsidRDefault="000C5569" w:rsidP="00682469">
            <w:pPr>
              <w:spacing w:beforeLines="10" w:before="24"/>
              <w:jc w:val="both"/>
              <w:rPr>
                <w:rFonts w:eastAsiaTheme="minorEastAsia"/>
              </w:rPr>
            </w:pPr>
            <w:r>
              <w:rPr>
                <w:rFonts w:eastAsiaTheme="minorEastAsia"/>
              </w:rPr>
              <w:t>= 10 log( (7a)*12 / (7b) ) + 10 log( (8) )</w:t>
            </w:r>
          </w:p>
        </w:tc>
        <w:tc>
          <w:tcPr>
            <w:tcW w:w="2551" w:type="dxa"/>
            <w:vAlign w:val="center"/>
          </w:tcPr>
          <w:p w14:paraId="381AC6A5" w14:textId="121C416A" w:rsidR="000C5569" w:rsidRPr="005E0995" w:rsidRDefault="00F74ECF" w:rsidP="00682469">
            <w:pPr>
              <w:spacing w:beforeLines="10" w:before="24"/>
              <w:jc w:val="both"/>
            </w:pPr>
            <w:r>
              <w:t>48.1</w:t>
            </w:r>
            <w:r w:rsidR="0049330E">
              <w:t>dB</w:t>
            </w:r>
          </w:p>
        </w:tc>
        <w:tc>
          <w:tcPr>
            <w:tcW w:w="2680" w:type="dxa"/>
            <w:vAlign w:val="center"/>
          </w:tcPr>
          <w:p w14:paraId="1027178D" w14:textId="43BCEF94" w:rsidR="000C5569" w:rsidRDefault="00553001" w:rsidP="00682469">
            <w:pPr>
              <w:spacing w:beforeLines="10" w:before="24"/>
              <w:jc w:val="both"/>
            </w:pPr>
            <w:r>
              <w:t>54.04dB</w:t>
            </w:r>
          </w:p>
        </w:tc>
      </w:tr>
      <w:tr w:rsidR="000C5569" w:rsidRPr="0061775A" w14:paraId="04AE65BA" w14:textId="46BF3F5C" w:rsidTr="00E74ED7">
        <w:trPr>
          <w:jc w:val="center"/>
        </w:trPr>
        <w:tc>
          <w:tcPr>
            <w:tcW w:w="6941" w:type="dxa"/>
            <w:gridSpan w:val="2"/>
            <w:shd w:val="clear" w:color="auto" w:fill="DEEAF6" w:themeFill="accent1" w:themeFillTint="33"/>
            <w:vAlign w:val="center"/>
          </w:tcPr>
          <w:p w14:paraId="25FD623C" w14:textId="258A7BA5" w:rsidR="000C5569" w:rsidRDefault="000C5569" w:rsidP="00682469">
            <w:pPr>
              <w:spacing w:beforeLines="10" w:before="24"/>
              <w:jc w:val="both"/>
              <w:rPr>
                <w:rFonts w:eastAsia="MS PGothic"/>
                <w:b/>
                <w:bCs/>
                <w:color w:val="000000"/>
              </w:rPr>
            </w:pPr>
            <w:r>
              <w:rPr>
                <w:rFonts w:eastAsia="MS PGothic"/>
                <w:b/>
                <w:bCs/>
                <w:color w:val="000000"/>
                <w:szCs w:val="22"/>
              </w:rPr>
              <w:t>Detected SNR c</w:t>
            </w:r>
            <w:r w:rsidRPr="005E0995">
              <w:rPr>
                <w:rFonts w:eastAsia="MS PGothic"/>
                <w:b/>
                <w:bCs/>
                <w:color w:val="000000"/>
                <w:szCs w:val="22"/>
              </w:rPr>
              <w:t xml:space="preserve">alculation of </w:t>
            </w:r>
            <w:r>
              <w:rPr>
                <w:rFonts w:eastAsia="MS PGothic"/>
                <w:b/>
                <w:bCs/>
                <w:color w:val="000000"/>
                <w:szCs w:val="22"/>
              </w:rPr>
              <w:t>sensing target</w:t>
            </w:r>
          </w:p>
        </w:tc>
        <w:tc>
          <w:tcPr>
            <w:tcW w:w="2680" w:type="dxa"/>
            <w:shd w:val="clear" w:color="auto" w:fill="DEEAF6" w:themeFill="accent1" w:themeFillTint="33"/>
          </w:tcPr>
          <w:p w14:paraId="31EE7CAC" w14:textId="77777777" w:rsidR="000C5569" w:rsidRDefault="000C5569" w:rsidP="00682469">
            <w:pPr>
              <w:spacing w:beforeLines="10" w:before="24"/>
              <w:jc w:val="both"/>
              <w:rPr>
                <w:rFonts w:eastAsia="MS PGothic"/>
                <w:b/>
                <w:bCs/>
                <w:color w:val="000000"/>
                <w:szCs w:val="22"/>
              </w:rPr>
            </w:pPr>
          </w:p>
        </w:tc>
      </w:tr>
      <w:tr w:rsidR="000C5569" w:rsidRPr="0061775A" w14:paraId="774FFB8A" w14:textId="25319A91" w:rsidTr="00E74ED7">
        <w:trPr>
          <w:jc w:val="center"/>
        </w:trPr>
        <w:tc>
          <w:tcPr>
            <w:tcW w:w="4390" w:type="dxa"/>
            <w:vAlign w:val="center"/>
          </w:tcPr>
          <w:p w14:paraId="31814073" w14:textId="526A92B9" w:rsidR="000C5569" w:rsidRPr="00B91C90" w:rsidRDefault="000C5569" w:rsidP="00682469">
            <w:pPr>
              <w:spacing w:beforeLines="10" w:before="24"/>
              <w:jc w:val="both"/>
              <w:rPr>
                <w:rFonts w:asciiTheme="minorEastAsia" w:eastAsiaTheme="minorEastAsia" w:hAnsiTheme="minorEastAsia"/>
                <w:color w:val="000000"/>
              </w:rPr>
            </w:pPr>
            <w:r>
              <w:rPr>
                <w:rFonts w:eastAsiaTheme="minorEastAsia" w:hint="eastAsia"/>
                <w:color w:val="000000"/>
              </w:rPr>
              <w:t>(</w:t>
            </w:r>
            <w:r>
              <w:rPr>
                <w:rFonts w:eastAsiaTheme="minorEastAsia"/>
                <w:color w:val="000000"/>
              </w:rPr>
              <w:t>1</w:t>
            </w:r>
            <w:r w:rsidR="00954280">
              <w:rPr>
                <w:rFonts w:eastAsiaTheme="minorEastAsia"/>
                <w:color w:val="000000"/>
              </w:rPr>
              <w:t>6</w:t>
            </w:r>
            <w:r>
              <w:rPr>
                <w:rFonts w:eastAsiaTheme="minorEastAsia"/>
                <w:color w:val="000000"/>
              </w:rPr>
              <w:t xml:space="preserve">) SNR = (5) </w:t>
            </w:r>
            <w:r>
              <w:rPr>
                <w:rFonts w:eastAsiaTheme="minorEastAsia" w:hint="eastAsia"/>
                <w:color w:val="000000"/>
              </w:rPr>
              <w:t>+</w:t>
            </w:r>
            <w:r>
              <w:rPr>
                <w:rFonts w:eastAsiaTheme="minorEastAsia"/>
                <w:color w:val="000000"/>
              </w:rPr>
              <w:t xml:space="preserve"> (6) – (2a) – (3a) + (4) + (10) + (11) –(12)- (14) + (15)</w:t>
            </w:r>
          </w:p>
        </w:tc>
        <w:tc>
          <w:tcPr>
            <w:tcW w:w="2551" w:type="dxa"/>
            <w:vAlign w:val="center"/>
          </w:tcPr>
          <w:p w14:paraId="4692583D" w14:textId="750F2B28" w:rsidR="000C5569" w:rsidRPr="00553001" w:rsidRDefault="0049330E" w:rsidP="00682469">
            <w:pPr>
              <w:spacing w:beforeLines="10" w:before="24"/>
              <w:jc w:val="both"/>
              <w:rPr>
                <w:rFonts w:eastAsiaTheme="minorEastAsia"/>
                <w:color w:val="000000"/>
              </w:rPr>
            </w:pPr>
            <w:r>
              <w:rPr>
                <w:rFonts w:eastAsiaTheme="minorEastAsia"/>
                <w:color w:val="000000"/>
              </w:rPr>
              <w:t>58.9dB</w:t>
            </w:r>
          </w:p>
        </w:tc>
        <w:tc>
          <w:tcPr>
            <w:tcW w:w="2680" w:type="dxa"/>
            <w:vAlign w:val="center"/>
          </w:tcPr>
          <w:p w14:paraId="7B037C79" w14:textId="0A9AFD45" w:rsidR="00553001" w:rsidRPr="00E74ED7" w:rsidRDefault="00553001" w:rsidP="00682469">
            <w:pPr>
              <w:spacing w:beforeLines="10" w:before="24"/>
              <w:jc w:val="both"/>
              <w:rPr>
                <w:rFonts w:eastAsiaTheme="minorEastAsia"/>
                <w:color w:val="000000"/>
                <w:lang w:eastAsia="zh-CN"/>
              </w:rPr>
            </w:pPr>
            <w:r w:rsidRPr="00E74ED7">
              <w:rPr>
                <w:rFonts w:eastAsiaTheme="minorEastAsia"/>
                <w:color w:val="000000"/>
                <w:lang w:eastAsia="zh-CN"/>
              </w:rPr>
              <w:t>33.35dB</w:t>
            </w:r>
          </w:p>
        </w:tc>
      </w:tr>
    </w:tbl>
    <w:p w14:paraId="08A5C559" w14:textId="77777777" w:rsidR="0044576E" w:rsidRDefault="0044576E" w:rsidP="00351F93">
      <w:pPr>
        <w:spacing w:after="120"/>
        <w:jc w:val="both"/>
        <w:rPr>
          <w:bCs/>
        </w:rPr>
      </w:pPr>
    </w:p>
    <w:p w14:paraId="6202418D" w14:textId="03D980E1" w:rsidR="00A93492" w:rsidRPr="002662AC" w:rsidRDefault="00710E88" w:rsidP="002662AC">
      <w:pPr>
        <w:spacing w:after="120"/>
        <w:jc w:val="both"/>
        <w:rPr>
          <w:bCs/>
        </w:rPr>
      </w:pPr>
      <w:r w:rsidRPr="002662AC">
        <w:rPr>
          <w:bCs/>
        </w:rPr>
        <w:t>T</w:t>
      </w:r>
      <w:r w:rsidR="008F2C25" w:rsidRPr="002662AC">
        <w:rPr>
          <w:bCs/>
        </w:rPr>
        <w:t>he sensing processing gain in (1</w:t>
      </w:r>
      <w:r w:rsidR="001457CC">
        <w:rPr>
          <w:bCs/>
        </w:rPr>
        <w:t>5</w:t>
      </w:r>
      <w:r w:rsidR="008F2C25" w:rsidRPr="002662AC">
        <w:rPr>
          <w:bCs/>
        </w:rPr>
        <w:t xml:space="preserve">) is </w:t>
      </w:r>
      <w:r w:rsidRPr="002662AC">
        <w:rPr>
          <w:bCs/>
        </w:rPr>
        <w:t xml:space="preserve">usually obtained by </w:t>
      </w:r>
      <w:r w:rsidR="00473A93" w:rsidRPr="002662AC">
        <w:rPr>
          <w:bCs/>
        </w:rPr>
        <w:t xml:space="preserve">processing REs per symbol </w:t>
      </w:r>
      <w:r w:rsidR="00257E61" w:rsidRPr="002662AC">
        <w:rPr>
          <w:bCs/>
        </w:rPr>
        <w:t xml:space="preserve">and multiple symbols </w:t>
      </w:r>
      <w:r w:rsidR="00A93492" w:rsidRPr="002662AC">
        <w:rPr>
          <w:bCs/>
        </w:rPr>
        <w:t>with</w:t>
      </w:r>
      <w:r w:rsidRPr="002662AC">
        <w:rPr>
          <w:bCs/>
        </w:rPr>
        <w:t xml:space="preserve"> a DFT and IDFT</w:t>
      </w:r>
      <w:r w:rsidR="00473A93" w:rsidRPr="002662AC">
        <w:rPr>
          <w:bCs/>
        </w:rPr>
        <w:t xml:space="preserve">, which is </w:t>
      </w:r>
      <w:r w:rsidR="008F2C25" w:rsidRPr="002662AC">
        <w:rPr>
          <w:bCs/>
        </w:rPr>
        <w:t>calculated</w:t>
      </w:r>
      <w:r w:rsidRPr="002662AC">
        <w:rPr>
          <w:bCs/>
        </w:rPr>
        <w:t xml:space="preserve"> by accumulating RB numbers and symbols</w:t>
      </w:r>
      <w:r w:rsidR="00473A93" w:rsidRPr="002662AC">
        <w:rPr>
          <w:bCs/>
        </w:rPr>
        <w:t xml:space="preserve"> in this table</w:t>
      </w:r>
      <w:r w:rsidRPr="002662AC">
        <w:rPr>
          <w:bCs/>
        </w:rPr>
        <w:t>.</w:t>
      </w:r>
      <w:r w:rsidR="00A93492" w:rsidRPr="002662AC">
        <w:rPr>
          <w:bCs/>
        </w:rPr>
        <w:t xml:space="preserve"> </w:t>
      </w:r>
      <w:r w:rsidR="00452495" w:rsidRPr="002662AC">
        <w:rPr>
          <w:bCs/>
        </w:rPr>
        <w:t>T</w:t>
      </w:r>
      <w:r w:rsidR="008937F4" w:rsidRPr="002662AC">
        <w:rPr>
          <w:bCs/>
        </w:rPr>
        <w:t>he detected SNR is calculated in the ideal environment without any clutter effect</w:t>
      </w:r>
      <w:r w:rsidR="00452495" w:rsidRPr="002662AC">
        <w:rPr>
          <w:rFonts w:eastAsiaTheme="minorEastAsia"/>
          <w:bCs/>
          <w:lang w:eastAsia="zh-CN"/>
        </w:rPr>
        <w:t>.</w:t>
      </w:r>
      <w:r w:rsidR="008937F4" w:rsidRPr="002662AC">
        <w:rPr>
          <w:bCs/>
        </w:rPr>
        <w:t xml:space="preserve"> </w:t>
      </w:r>
    </w:p>
    <w:p w14:paraId="090E6D76" w14:textId="3E4150A6" w:rsidR="008F2C25" w:rsidRPr="002662AC" w:rsidRDefault="00452495" w:rsidP="002662AC">
      <w:pPr>
        <w:spacing w:after="120"/>
        <w:jc w:val="both"/>
      </w:pPr>
      <w:r w:rsidRPr="002662AC">
        <w:rPr>
          <w:bCs/>
        </w:rPr>
        <w:t>Usually, the SNR</w:t>
      </w:r>
      <w:r w:rsidR="008937F4" w:rsidRPr="002662AC">
        <w:rPr>
          <w:bCs/>
        </w:rPr>
        <w:t xml:space="preserve"> threshold for target detection is 15dB, which can be derived from </w:t>
      </w:r>
      <w:r w:rsidR="002D65C0" w:rsidRPr="002662AC">
        <w:rPr>
          <w:bCs/>
        </w:rPr>
        <w:fldChar w:fldCharType="begin"/>
      </w:r>
      <w:r w:rsidR="002D65C0" w:rsidRPr="002662AC">
        <w:rPr>
          <w:bCs/>
        </w:rPr>
        <w:instrText xml:space="preserve"> REF _Ref158107346 \n \h </w:instrText>
      </w:r>
      <w:r w:rsidR="002662AC">
        <w:rPr>
          <w:bCs/>
        </w:rPr>
        <w:instrText xml:space="preserve"> \* MERGEFORMAT </w:instrText>
      </w:r>
      <w:r w:rsidR="002D65C0" w:rsidRPr="002662AC">
        <w:rPr>
          <w:bCs/>
        </w:rPr>
      </w:r>
      <w:r w:rsidR="002D65C0" w:rsidRPr="002662AC">
        <w:rPr>
          <w:bCs/>
        </w:rPr>
        <w:fldChar w:fldCharType="separate"/>
      </w:r>
      <w:r w:rsidR="002D65C0" w:rsidRPr="002662AC">
        <w:rPr>
          <w:bCs/>
        </w:rPr>
        <w:t>[6]</w:t>
      </w:r>
      <w:r w:rsidR="002D65C0" w:rsidRPr="002662AC">
        <w:rPr>
          <w:bCs/>
        </w:rPr>
        <w:fldChar w:fldCharType="end"/>
      </w:r>
      <w:r w:rsidR="008937F4" w:rsidRPr="002662AC">
        <w:rPr>
          <w:bCs/>
        </w:rPr>
        <w:t xml:space="preserve"> </w:t>
      </w:r>
      <w:r w:rsidRPr="002662AC">
        <w:rPr>
          <w:bCs/>
        </w:rPr>
        <w:t xml:space="preserve">based on </w:t>
      </w:r>
      <w:r w:rsidR="0019605A" w:rsidRPr="002662AC">
        <w:rPr>
          <w:rFonts w:eastAsia="SimSun"/>
          <w:lang w:eastAsia="zh-CN"/>
        </w:rPr>
        <w:t>constant false alarm rate (CFAR) detection approach</w:t>
      </w:r>
      <w:r w:rsidR="008937F4" w:rsidRPr="002662AC">
        <w:rPr>
          <w:bCs/>
        </w:rPr>
        <w:t xml:space="preserve">. </w:t>
      </w:r>
      <w:r w:rsidR="008F2C25" w:rsidRPr="002662AC">
        <w:t>It can be seen from the link budget analysis that the TRP-based sensing modes including both mono</w:t>
      </w:r>
      <w:r w:rsidR="003909E5">
        <w:t>-</w:t>
      </w:r>
      <w:r w:rsidR="008F2C25" w:rsidRPr="002662AC">
        <w:t>static and bi</w:t>
      </w:r>
      <w:r w:rsidR="003909E5">
        <w:t>-</w:t>
      </w:r>
      <w:r w:rsidR="008F2C25" w:rsidRPr="002662AC">
        <w:t xml:space="preserve">static </w:t>
      </w:r>
      <w:r w:rsidR="00BF76DB" w:rsidRPr="002662AC">
        <w:t>can provide necessary coverage to support the required performance</w:t>
      </w:r>
      <w:r w:rsidR="008F2C25" w:rsidRPr="002662AC">
        <w:t>.</w:t>
      </w:r>
    </w:p>
    <w:p w14:paraId="0989F820" w14:textId="6D6B2FBA" w:rsidR="008F2C25" w:rsidRPr="002662AC" w:rsidRDefault="001D0881" w:rsidP="002662AC">
      <w:pPr>
        <w:spacing w:after="120"/>
        <w:jc w:val="both"/>
        <w:rPr>
          <w:b/>
          <w:bCs/>
        </w:rPr>
      </w:pPr>
      <w:r w:rsidRPr="002662AC">
        <w:rPr>
          <w:b/>
          <w:i/>
        </w:rPr>
        <w:t>Observation</w:t>
      </w:r>
      <w:r w:rsidR="008F2C25" w:rsidRPr="002662AC">
        <w:rPr>
          <w:b/>
          <w:i/>
        </w:rPr>
        <w:t>:</w:t>
      </w:r>
      <w:r w:rsidR="00A93492" w:rsidRPr="002662AC">
        <w:rPr>
          <w:b/>
          <w:i/>
        </w:rPr>
        <w:t xml:space="preserve"> Based on </w:t>
      </w:r>
      <w:r w:rsidR="00CF24CC" w:rsidRPr="002662AC">
        <w:rPr>
          <w:b/>
          <w:i/>
        </w:rPr>
        <w:t>l</w:t>
      </w:r>
      <w:r w:rsidR="00A93492" w:rsidRPr="002662AC">
        <w:rPr>
          <w:b/>
          <w:i/>
        </w:rPr>
        <w:t>ink budget analysis, the</w:t>
      </w:r>
      <w:r w:rsidR="008F2C25" w:rsidRPr="002662AC">
        <w:rPr>
          <w:b/>
          <w:i/>
        </w:rPr>
        <w:t xml:space="preserve"> TRP-based</w:t>
      </w:r>
      <w:r w:rsidR="00A93492" w:rsidRPr="002662AC">
        <w:rPr>
          <w:b/>
          <w:i/>
        </w:rPr>
        <w:t xml:space="preserve"> sensing</w:t>
      </w:r>
      <w:r w:rsidR="008F2C25" w:rsidRPr="002662AC">
        <w:rPr>
          <w:b/>
          <w:i/>
        </w:rPr>
        <w:t xml:space="preserve"> </w:t>
      </w:r>
      <w:r w:rsidR="00A93492" w:rsidRPr="002662AC">
        <w:rPr>
          <w:b/>
          <w:i/>
        </w:rPr>
        <w:t>is</w:t>
      </w:r>
      <w:r w:rsidR="00254CD1" w:rsidRPr="002662AC">
        <w:rPr>
          <w:b/>
          <w:i/>
        </w:rPr>
        <w:t xml:space="preserve"> </w:t>
      </w:r>
      <w:r w:rsidR="00B76AA6" w:rsidRPr="002662AC">
        <w:rPr>
          <w:b/>
          <w:i/>
        </w:rPr>
        <w:t xml:space="preserve">feasible for UAV </w:t>
      </w:r>
      <w:r w:rsidR="00A93492" w:rsidRPr="002662AC">
        <w:rPr>
          <w:b/>
          <w:i/>
        </w:rPr>
        <w:t>detection and tracking</w:t>
      </w:r>
      <w:r w:rsidR="00B76AA6" w:rsidRPr="002662AC">
        <w:rPr>
          <w:b/>
          <w:i/>
        </w:rPr>
        <w:t>.</w:t>
      </w:r>
    </w:p>
    <w:p w14:paraId="31D7E8DC" w14:textId="77777777" w:rsidR="00616C51" w:rsidRPr="002662AC" w:rsidRDefault="00616C51" w:rsidP="00616C51">
      <w:pPr>
        <w:pStyle w:val="Heading1"/>
        <w:pBdr>
          <w:top w:val="none" w:sz="0" w:space="0" w:color="auto"/>
        </w:pBdr>
        <w:adjustRightInd w:val="0"/>
        <w:snapToGrid w:val="0"/>
        <w:ind w:left="431" w:hanging="431"/>
        <w:jc w:val="left"/>
        <w:rPr>
          <w:rFonts w:ascii="Times New Roman" w:eastAsiaTheme="minorEastAsia" w:hAnsi="Times New Roman"/>
          <w:sz w:val="28"/>
          <w:lang w:eastAsia="zh-CN"/>
        </w:rPr>
      </w:pPr>
      <w:r w:rsidRPr="002662AC">
        <w:rPr>
          <w:rFonts w:ascii="Times New Roman" w:eastAsiaTheme="minorEastAsia" w:hAnsi="Times New Roman"/>
          <w:sz w:val="28"/>
          <w:lang w:eastAsia="zh-CN"/>
        </w:rPr>
        <w:t>Conclusions</w:t>
      </w:r>
    </w:p>
    <w:p w14:paraId="430D0B4D" w14:textId="08F97B65" w:rsidR="00A8664B" w:rsidRDefault="008B6F65" w:rsidP="003E7391">
      <w:pPr>
        <w:spacing w:after="120"/>
        <w:jc w:val="both"/>
        <w:rPr>
          <w:rFonts w:eastAsiaTheme="minorEastAsia"/>
          <w:lang w:val="en-US" w:eastAsia="zh-CN"/>
        </w:rPr>
      </w:pPr>
      <w:r>
        <w:rPr>
          <w:rFonts w:eastAsiaTheme="minorEastAsia" w:hint="eastAsia"/>
          <w:lang w:val="en-US" w:eastAsia="zh-CN"/>
        </w:rPr>
        <w:t>I</w:t>
      </w:r>
      <w:r>
        <w:rPr>
          <w:rFonts w:eastAsiaTheme="minorEastAsia"/>
          <w:lang w:val="en-US" w:eastAsia="zh-CN"/>
        </w:rPr>
        <w:t>n this contribution, we discuss</w:t>
      </w:r>
      <w:r w:rsidR="00C05D70">
        <w:rPr>
          <w:rFonts w:eastAsiaTheme="minorEastAsia"/>
          <w:lang w:val="en-US" w:eastAsia="zh-CN"/>
        </w:rPr>
        <w:t xml:space="preserve">ed </w:t>
      </w:r>
      <w:r w:rsidR="001D0881">
        <w:rPr>
          <w:rFonts w:eastAsia="SimSun"/>
          <w:lang w:eastAsia="zh-CN"/>
        </w:rPr>
        <w:t>the deployment scenarios for ISAC</w:t>
      </w:r>
      <w:r w:rsidR="00B31B1E">
        <w:rPr>
          <w:rFonts w:eastAsia="SimSun"/>
          <w:lang w:eastAsia="zh-CN"/>
        </w:rPr>
        <w:t xml:space="preserve"> and </w:t>
      </w:r>
      <w:r w:rsidR="00B31B1E" w:rsidRPr="00B31B1E">
        <w:rPr>
          <w:rFonts w:eastAsia="SimSun"/>
          <w:lang w:eastAsia="zh-CN"/>
        </w:rPr>
        <w:t>link budget analysis</w:t>
      </w:r>
      <w:r w:rsidR="00B31B1E">
        <w:rPr>
          <w:rFonts w:eastAsia="SimSun"/>
          <w:lang w:eastAsia="zh-CN"/>
        </w:rPr>
        <w:t xml:space="preserve"> template for sensing. The</w:t>
      </w:r>
      <w:r w:rsidR="001D0881">
        <w:rPr>
          <w:rFonts w:eastAsia="SimSun"/>
          <w:lang w:eastAsia="zh-CN"/>
        </w:rPr>
        <w:t xml:space="preserve"> preliminary link budget analysis on the </w:t>
      </w:r>
      <w:r w:rsidR="001D0881">
        <w:rPr>
          <w:bCs/>
        </w:rPr>
        <w:t>TRP</w:t>
      </w:r>
      <w:r w:rsidR="001D0881">
        <w:rPr>
          <w:rFonts w:eastAsia="SimSun"/>
          <w:lang w:eastAsia="zh-CN"/>
        </w:rPr>
        <w:t xml:space="preserve"> based sensing </w:t>
      </w:r>
      <w:r w:rsidR="00B31B1E">
        <w:rPr>
          <w:rFonts w:eastAsia="SimSun"/>
          <w:lang w:eastAsia="zh-CN"/>
        </w:rPr>
        <w:t>for UAV is present as well. All the analysis leads to the following</w:t>
      </w:r>
      <w:r>
        <w:rPr>
          <w:rFonts w:eastAsiaTheme="minorEastAsia"/>
          <w:lang w:val="en-US" w:eastAsia="zh-CN"/>
        </w:rPr>
        <w:t xml:space="preserve"> </w:t>
      </w:r>
      <w:r w:rsidR="004D3B83">
        <w:rPr>
          <w:rFonts w:eastAsiaTheme="minorEastAsia"/>
          <w:lang w:val="en-US" w:eastAsia="zh-CN"/>
        </w:rPr>
        <w:t xml:space="preserve">observation </w:t>
      </w:r>
      <w:r w:rsidR="009D566C">
        <w:rPr>
          <w:rFonts w:eastAsiaTheme="minorEastAsia"/>
          <w:lang w:val="en-US" w:eastAsia="zh-CN"/>
        </w:rPr>
        <w:t xml:space="preserve">and </w:t>
      </w:r>
      <w:r>
        <w:rPr>
          <w:rFonts w:eastAsiaTheme="minorEastAsia"/>
          <w:lang w:val="en-US" w:eastAsia="zh-CN"/>
        </w:rPr>
        <w:t>proposal:</w:t>
      </w:r>
    </w:p>
    <w:p w14:paraId="5CE0F653" w14:textId="2BA66C0F" w:rsidR="00084760" w:rsidRPr="00F774E0" w:rsidRDefault="00084760" w:rsidP="00084760">
      <w:pPr>
        <w:adjustRightInd w:val="0"/>
        <w:spacing w:after="120"/>
        <w:contextualSpacing/>
        <w:jc w:val="both"/>
        <w:rPr>
          <w:rFonts w:eastAsia="SimSun"/>
          <w:b/>
          <w:i/>
          <w:lang w:eastAsia="zh-CN"/>
        </w:rPr>
      </w:pPr>
      <w:r w:rsidRPr="00F774E0">
        <w:rPr>
          <w:rFonts w:eastAsia="SimSun"/>
          <w:b/>
          <w:i/>
          <w:lang w:eastAsia="zh-CN"/>
        </w:rPr>
        <w:t>Proposal 1: Tak</w:t>
      </w:r>
      <w:r w:rsidR="001B4FC7">
        <w:rPr>
          <w:rFonts w:eastAsia="SimSun"/>
          <w:b/>
          <w:i/>
          <w:lang w:eastAsia="zh-CN"/>
        </w:rPr>
        <w:t>e</w:t>
      </w:r>
      <w:r w:rsidRPr="00F774E0">
        <w:rPr>
          <w:rFonts w:eastAsia="SimSun"/>
          <w:b/>
          <w:i/>
          <w:lang w:eastAsia="zh-CN"/>
        </w:rPr>
        <w:t xml:space="preserve"> </w:t>
      </w:r>
      <w:r w:rsidRPr="00351F93">
        <w:rPr>
          <w:rFonts w:eastAsia="SimSun"/>
          <w:b/>
          <w:i/>
          <w:lang w:eastAsia="zh-CN"/>
        </w:rPr>
        <w:fldChar w:fldCharType="begin"/>
      </w:r>
      <w:r w:rsidRPr="00F774E0">
        <w:rPr>
          <w:rFonts w:eastAsia="SimSun"/>
          <w:b/>
          <w:i/>
          <w:lang w:eastAsia="zh-CN"/>
        </w:rPr>
        <w:instrText xml:space="preserve"> REF _Ref157586642 \h  \* MERGEFORMAT </w:instrText>
      </w:r>
      <w:r w:rsidRPr="00351F93">
        <w:rPr>
          <w:rFonts w:eastAsia="SimSun"/>
          <w:b/>
          <w:i/>
          <w:lang w:eastAsia="zh-CN"/>
        </w:rPr>
      </w:r>
      <w:r w:rsidRPr="00351F93">
        <w:rPr>
          <w:rFonts w:eastAsia="SimSun"/>
          <w:b/>
          <w:i/>
          <w:lang w:eastAsia="zh-CN"/>
        </w:rPr>
        <w:fldChar w:fldCharType="separate"/>
      </w:r>
      <w:r w:rsidRPr="002D65C0">
        <w:rPr>
          <w:rFonts w:eastAsia="SimSun"/>
          <w:b/>
          <w:i/>
          <w:lang w:eastAsia="zh-CN"/>
        </w:rPr>
        <w:t>Table 1</w:t>
      </w:r>
      <w:r w:rsidRPr="00351F93">
        <w:rPr>
          <w:rFonts w:eastAsia="SimSun"/>
          <w:b/>
          <w:i/>
          <w:lang w:eastAsia="zh-CN"/>
        </w:rPr>
        <w:fldChar w:fldCharType="end"/>
      </w:r>
      <w:r w:rsidRPr="00F774E0">
        <w:rPr>
          <w:rFonts w:eastAsia="SimSun"/>
          <w:b/>
          <w:i/>
          <w:lang w:eastAsia="zh-CN"/>
        </w:rPr>
        <w:t xml:space="preserve"> as a starting point for discussing scenario</w:t>
      </w:r>
      <w:r>
        <w:rPr>
          <w:rFonts w:eastAsia="SimSun"/>
          <w:b/>
          <w:i/>
          <w:lang w:eastAsia="zh-CN"/>
        </w:rPr>
        <w:t>s</w:t>
      </w:r>
      <w:r w:rsidRPr="00F774E0">
        <w:rPr>
          <w:rFonts w:eastAsia="SimSun"/>
          <w:b/>
          <w:i/>
          <w:lang w:eastAsia="zh-CN"/>
        </w:rPr>
        <w:t xml:space="preserve"> for different use cases and sensing modes. </w:t>
      </w:r>
    </w:p>
    <w:p w14:paraId="3D56C630" w14:textId="07422D30" w:rsidR="00084760" w:rsidRDefault="00084760" w:rsidP="00084760">
      <w:pPr>
        <w:pStyle w:val="ListParagraph"/>
        <w:numPr>
          <w:ilvl w:val="0"/>
          <w:numId w:val="28"/>
        </w:numPr>
        <w:adjustRightInd w:val="0"/>
        <w:spacing w:after="120"/>
        <w:jc w:val="both"/>
        <w:rPr>
          <w:rFonts w:eastAsia="SimSun"/>
          <w:b/>
          <w:i/>
          <w:sz w:val="20"/>
          <w:szCs w:val="20"/>
          <w:lang w:eastAsia="zh-CN"/>
        </w:rPr>
      </w:pPr>
      <w:r>
        <w:rPr>
          <w:rFonts w:eastAsia="SimSun"/>
          <w:b/>
          <w:i/>
          <w:sz w:val="20"/>
          <w:szCs w:val="20"/>
          <w:lang w:eastAsia="zh-CN"/>
        </w:rPr>
        <w:t>The table is dimensioned to cover both mono</w:t>
      </w:r>
      <w:r w:rsidR="003909E5">
        <w:rPr>
          <w:rFonts w:eastAsia="SimSun"/>
          <w:b/>
          <w:i/>
          <w:sz w:val="20"/>
          <w:szCs w:val="20"/>
          <w:lang w:eastAsia="zh-CN"/>
        </w:rPr>
        <w:t>-</w:t>
      </w:r>
      <w:r>
        <w:rPr>
          <w:rFonts w:eastAsia="SimSun"/>
          <w:b/>
          <w:i/>
          <w:sz w:val="20"/>
          <w:szCs w:val="20"/>
          <w:lang w:eastAsia="zh-CN"/>
        </w:rPr>
        <w:t>static and bi</w:t>
      </w:r>
      <w:r w:rsidR="003909E5">
        <w:rPr>
          <w:rFonts w:eastAsia="SimSun"/>
          <w:b/>
          <w:i/>
          <w:sz w:val="20"/>
          <w:szCs w:val="20"/>
          <w:lang w:eastAsia="zh-CN"/>
        </w:rPr>
        <w:t>-</w:t>
      </w:r>
      <w:r>
        <w:rPr>
          <w:rFonts w:eastAsia="SimSun"/>
          <w:b/>
          <w:i/>
          <w:sz w:val="20"/>
          <w:szCs w:val="20"/>
          <w:lang w:eastAsia="zh-CN"/>
        </w:rPr>
        <w:t xml:space="preserve">static sensing modes in general. </w:t>
      </w:r>
    </w:p>
    <w:p w14:paraId="44FDF8D4" w14:textId="5D53E3BC" w:rsidR="00084760" w:rsidRPr="00351F93" w:rsidRDefault="00084760" w:rsidP="00084760">
      <w:pPr>
        <w:pStyle w:val="ListParagraph"/>
        <w:numPr>
          <w:ilvl w:val="0"/>
          <w:numId w:val="28"/>
        </w:numPr>
        <w:adjustRightInd w:val="0"/>
        <w:spacing w:after="120"/>
        <w:jc w:val="both"/>
        <w:rPr>
          <w:rFonts w:eastAsia="SimSun"/>
          <w:b/>
          <w:i/>
          <w:lang w:eastAsia="zh-CN"/>
        </w:rPr>
      </w:pPr>
      <w:r>
        <w:rPr>
          <w:rFonts w:eastAsia="SimSun"/>
          <w:b/>
          <w:i/>
          <w:sz w:val="20"/>
          <w:szCs w:val="20"/>
          <w:lang w:eastAsia="zh-CN"/>
        </w:rPr>
        <w:t>E.g., for TRP mono</w:t>
      </w:r>
      <w:r w:rsidR="003909E5">
        <w:rPr>
          <w:rFonts w:eastAsia="SimSun"/>
          <w:b/>
          <w:i/>
          <w:sz w:val="20"/>
          <w:szCs w:val="20"/>
          <w:lang w:eastAsia="zh-CN"/>
        </w:rPr>
        <w:t>-</w:t>
      </w:r>
      <w:r>
        <w:rPr>
          <w:rFonts w:eastAsia="SimSun"/>
          <w:b/>
          <w:i/>
          <w:sz w:val="20"/>
          <w:szCs w:val="20"/>
          <w:lang w:eastAsia="zh-CN"/>
        </w:rPr>
        <w:t xml:space="preserve">static, the UT related parameters within the table are not applied. </w:t>
      </w:r>
      <w:r w:rsidRPr="00351F93">
        <w:rPr>
          <w:rFonts w:eastAsia="SimSun"/>
          <w:b/>
          <w:i/>
          <w:sz w:val="20"/>
          <w:szCs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2038"/>
        <w:gridCol w:w="2977"/>
        <w:gridCol w:w="2977"/>
      </w:tblGrid>
      <w:tr w:rsidR="00084760" w:rsidRPr="00A00C87" w14:paraId="12363C5F" w14:textId="77777777" w:rsidTr="00E57112">
        <w:trPr>
          <w:jc w:val="center"/>
        </w:trPr>
        <w:tc>
          <w:tcPr>
            <w:tcW w:w="3539" w:type="dxa"/>
            <w:gridSpan w:val="2"/>
            <w:shd w:val="clear" w:color="auto" w:fill="D9D9D9" w:themeFill="background1" w:themeFillShade="D9"/>
            <w:vAlign w:val="center"/>
          </w:tcPr>
          <w:p w14:paraId="7611B2D9" w14:textId="77777777" w:rsidR="00084760" w:rsidRPr="00E74ED7" w:rsidRDefault="00084760" w:rsidP="00E57112">
            <w:pPr>
              <w:pStyle w:val="TAC"/>
              <w:rPr>
                <w:rFonts w:eastAsiaTheme="minorEastAsia"/>
                <w:b/>
                <w:lang w:val="en-US" w:eastAsia="zh-CN"/>
              </w:rPr>
            </w:pPr>
            <w:r w:rsidRPr="00E74ED7">
              <w:rPr>
                <w:b/>
                <w:lang w:val="en-US" w:eastAsia="ko-KR"/>
              </w:rPr>
              <w:lastRenderedPageBreak/>
              <w:t>Parameters</w:t>
            </w:r>
          </w:p>
        </w:tc>
        <w:tc>
          <w:tcPr>
            <w:tcW w:w="2977" w:type="dxa"/>
            <w:shd w:val="clear" w:color="auto" w:fill="D9D9D9" w:themeFill="background1" w:themeFillShade="D9"/>
            <w:vAlign w:val="center"/>
          </w:tcPr>
          <w:p w14:paraId="200720F3" w14:textId="77777777" w:rsidR="00084760" w:rsidRPr="00E74ED7" w:rsidRDefault="00084760" w:rsidP="00E57112">
            <w:pPr>
              <w:pStyle w:val="TAC"/>
              <w:rPr>
                <w:rFonts w:eastAsiaTheme="minorEastAsia" w:cs="Arial"/>
                <w:b/>
                <w:i/>
                <w:szCs w:val="36"/>
                <w:lang w:val="en-US" w:eastAsia="zh-CN"/>
              </w:rPr>
            </w:pPr>
            <w:r>
              <w:rPr>
                <w:rFonts w:eastAsiaTheme="minorEastAsia" w:cs="Arial"/>
                <w:b/>
                <w:i/>
                <w:szCs w:val="36"/>
                <w:lang w:val="en-US" w:eastAsia="zh-CN"/>
              </w:rPr>
              <w:t>Vehicle</w:t>
            </w:r>
          </w:p>
        </w:tc>
        <w:tc>
          <w:tcPr>
            <w:tcW w:w="2977" w:type="dxa"/>
            <w:shd w:val="clear" w:color="auto" w:fill="D9D9D9" w:themeFill="background1" w:themeFillShade="D9"/>
          </w:tcPr>
          <w:p w14:paraId="4C87D654" w14:textId="77777777" w:rsidR="00084760" w:rsidRDefault="00084760" w:rsidP="00E57112">
            <w:pPr>
              <w:pStyle w:val="TAC"/>
              <w:rPr>
                <w:rFonts w:eastAsiaTheme="minorEastAsia" w:cs="Arial"/>
                <w:b/>
                <w:i/>
                <w:szCs w:val="36"/>
                <w:lang w:val="en-US" w:eastAsia="zh-CN"/>
              </w:rPr>
            </w:pPr>
            <w:r>
              <w:rPr>
                <w:rFonts w:eastAsiaTheme="minorEastAsia" w:cs="Arial" w:hint="eastAsia"/>
                <w:b/>
                <w:i/>
                <w:szCs w:val="36"/>
                <w:lang w:val="en-US" w:eastAsia="zh-CN"/>
              </w:rPr>
              <w:t>U</w:t>
            </w:r>
            <w:r>
              <w:rPr>
                <w:rFonts w:eastAsiaTheme="minorEastAsia" w:cs="Arial"/>
                <w:b/>
                <w:i/>
                <w:szCs w:val="36"/>
                <w:lang w:val="en-US" w:eastAsia="zh-CN"/>
              </w:rPr>
              <w:t>AV</w:t>
            </w:r>
          </w:p>
        </w:tc>
      </w:tr>
      <w:tr w:rsidR="00084760" w:rsidRPr="00A00C87" w14:paraId="239415FF" w14:textId="77777777" w:rsidTr="00E57112">
        <w:trPr>
          <w:jc w:val="center"/>
        </w:trPr>
        <w:tc>
          <w:tcPr>
            <w:tcW w:w="3539" w:type="dxa"/>
            <w:gridSpan w:val="2"/>
            <w:shd w:val="clear" w:color="auto" w:fill="auto"/>
            <w:vAlign w:val="center"/>
          </w:tcPr>
          <w:p w14:paraId="45B6B28C" w14:textId="77777777" w:rsidR="00084760" w:rsidRPr="00147F39" w:rsidRDefault="00084760" w:rsidP="00E57112">
            <w:pPr>
              <w:pStyle w:val="TAC"/>
              <w:jc w:val="left"/>
              <w:rPr>
                <w:lang w:val="fr-FR" w:eastAsia="ko-KR"/>
              </w:rPr>
            </w:pPr>
            <w:r w:rsidRPr="00147F39">
              <w:rPr>
                <w:lang w:val="en-US" w:eastAsia="ko-KR"/>
              </w:rPr>
              <w:t>Cell layout</w:t>
            </w:r>
          </w:p>
        </w:tc>
        <w:tc>
          <w:tcPr>
            <w:tcW w:w="2977" w:type="dxa"/>
            <w:shd w:val="clear" w:color="auto" w:fill="auto"/>
            <w:vAlign w:val="center"/>
          </w:tcPr>
          <w:p w14:paraId="0CEC7AE1" w14:textId="77777777" w:rsidR="00084760" w:rsidRPr="002D34FE" w:rsidRDefault="00084760" w:rsidP="00E57112">
            <w:pPr>
              <w:pStyle w:val="TAC"/>
              <w:jc w:val="left"/>
              <w:rPr>
                <w:rFonts w:eastAsiaTheme="minorEastAsia"/>
                <w:i/>
                <w:lang w:val="en-US" w:eastAsia="zh-CN"/>
              </w:rPr>
            </w:pPr>
            <w:r w:rsidRPr="005561D2">
              <w:rPr>
                <w:rFonts w:eastAsiaTheme="minorEastAsia"/>
                <w:i/>
                <w:lang w:val="en-US" w:eastAsia="zh-CN"/>
              </w:rPr>
              <w:t>[For use case</w:t>
            </w:r>
            <w:r w:rsidRPr="002D34FE">
              <w:rPr>
                <w:rFonts w:eastAsiaTheme="minorEastAsia"/>
                <w:i/>
                <w:lang w:val="en-US" w:eastAsia="zh-CN"/>
              </w:rPr>
              <w:t xml:space="preserve"> like smart transportation in dense urban, a geometry map should be introduced, e.g. the lane width, building grid size, vehicle deployment, etc. </w:t>
            </w:r>
            <w:r w:rsidRPr="00351F93">
              <w:rPr>
                <w:i/>
                <w:lang w:val="en-US"/>
              </w:rPr>
              <w:t>Figure A-1</w:t>
            </w:r>
            <w:r w:rsidRPr="005561D2">
              <w:rPr>
                <w:rFonts w:eastAsiaTheme="minorEastAsia"/>
                <w:i/>
                <w:lang w:val="en-US" w:eastAsia="zh-CN"/>
              </w:rPr>
              <w:t xml:space="preserve"> in TR </w:t>
            </w:r>
            <w:r w:rsidRPr="002D34FE">
              <w:rPr>
                <w:rFonts w:eastAsiaTheme="minorEastAsia"/>
                <w:i/>
                <w:lang w:val="en-US" w:eastAsia="zh-CN"/>
              </w:rPr>
              <w:t xml:space="preserve">37.885 </w:t>
            </w:r>
            <w:r>
              <w:rPr>
                <w:rFonts w:eastAsiaTheme="minorEastAsia"/>
                <w:i/>
                <w:lang w:val="en-US" w:eastAsia="zh-CN"/>
              </w:rPr>
              <w:t>as</w:t>
            </w:r>
            <w:r w:rsidRPr="005561D2">
              <w:rPr>
                <w:rFonts w:eastAsiaTheme="minorEastAsia"/>
                <w:i/>
                <w:lang w:val="en-US" w:eastAsia="zh-CN"/>
              </w:rPr>
              <w:t xml:space="preserve"> a reference for </w:t>
            </w:r>
            <w:r w:rsidRPr="002D34FE">
              <w:rPr>
                <w:rFonts w:eastAsiaTheme="minorEastAsia"/>
                <w:i/>
                <w:lang w:val="en-US" w:eastAsia="zh-CN"/>
              </w:rPr>
              <w:t>the vehicle drop in urban case</w:t>
            </w:r>
            <w:r w:rsidRPr="005561D2">
              <w:rPr>
                <w:rFonts w:eastAsiaTheme="minorEastAsia"/>
                <w:i/>
                <w:lang w:val="en-US" w:eastAsia="zh-CN"/>
              </w:rPr>
              <w:t xml:space="preserve"> </w:t>
            </w:r>
            <w:r w:rsidRPr="005561D2">
              <w:rPr>
                <w:rFonts w:eastAsiaTheme="minorEastAsia"/>
                <w:i/>
                <w:lang w:val="en-US" w:eastAsia="zh-CN"/>
              </w:rPr>
              <w:fldChar w:fldCharType="begin"/>
            </w:r>
            <w:r w:rsidRPr="002D34FE">
              <w:rPr>
                <w:rFonts w:eastAsiaTheme="minorEastAsia"/>
                <w:i/>
                <w:lang w:val="en-US" w:eastAsia="zh-CN"/>
              </w:rPr>
              <w:instrText xml:space="preserve"> REF _Ref158061740 \n \h </w:instrText>
            </w:r>
            <w:r w:rsidRPr="00351F93">
              <w:rPr>
                <w:rFonts w:eastAsiaTheme="minorEastAsia"/>
                <w:i/>
                <w:lang w:val="en-US" w:eastAsia="zh-CN"/>
              </w:rPr>
              <w:instrText xml:space="preserve"> \* MERGEFORMAT </w:instrText>
            </w:r>
            <w:r w:rsidRPr="005561D2">
              <w:rPr>
                <w:rFonts w:eastAsiaTheme="minorEastAsia"/>
                <w:i/>
                <w:lang w:val="en-US" w:eastAsia="zh-CN"/>
              </w:rPr>
            </w:r>
            <w:r w:rsidRPr="005561D2">
              <w:rPr>
                <w:rFonts w:eastAsiaTheme="minorEastAsia"/>
                <w:i/>
                <w:lang w:val="en-US" w:eastAsia="zh-CN"/>
              </w:rPr>
              <w:fldChar w:fldCharType="separate"/>
            </w:r>
            <w:r>
              <w:rPr>
                <w:rFonts w:eastAsiaTheme="minorEastAsia"/>
                <w:i/>
                <w:lang w:val="en-US" w:eastAsia="zh-CN"/>
              </w:rPr>
              <w:t>[3]</w:t>
            </w:r>
            <w:r w:rsidRPr="005561D2">
              <w:rPr>
                <w:rFonts w:eastAsiaTheme="minorEastAsia"/>
                <w:i/>
                <w:lang w:val="en-US" w:eastAsia="zh-CN"/>
              </w:rPr>
              <w:fldChar w:fldCharType="end"/>
            </w:r>
            <w:r w:rsidRPr="005561D2">
              <w:rPr>
                <w:rFonts w:eastAsiaTheme="minorEastAsia"/>
                <w:i/>
                <w:lang w:val="en-US" w:eastAsia="zh-CN"/>
              </w:rPr>
              <w:t xml:space="preserve">. The METIS </w:t>
            </w:r>
            <w:r w:rsidRPr="005561D2">
              <w:rPr>
                <w:rFonts w:eastAsiaTheme="minorEastAsia"/>
                <w:i/>
                <w:lang w:val="en-US" w:eastAsia="zh-CN"/>
              </w:rPr>
              <w:fldChar w:fldCharType="begin"/>
            </w:r>
            <w:r w:rsidRPr="002D34FE">
              <w:rPr>
                <w:rFonts w:eastAsiaTheme="minorEastAsia"/>
                <w:i/>
                <w:lang w:val="en-US" w:eastAsia="zh-CN"/>
              </w:rPr>
              <w:instrText xml:space="preserve"> REF _Ref157699139 \r \h </w:instrText>
            </w:r>
            <w:r w:rsidRPr="00351F93">
              <w:rPr>
                <w:rFonts w:eastAsiaTheme="minorEastAsia"/>
                <w:i/>
                <w:lang w:val="en-US" w:eastAsia="zh-CN"/>
              </w:rPr>
              <w:instrText xml:space="preserve"> \* MERGEFORMAT </w:instrText>
            </w:r>
            <w:r w:rsidRPr="005561D2">
              <w:rPr>
                <w:rFonts w:eastAsiaTheme="minorEastAsia"/>
                <w:i/>
                <w:lang w:val="en-US" w:eastAsia="zh-CN"/>
              </w:rPr>
            </w:r>
            <w:r w:rsidRPr="005561D2">
              <w:rPr>
                <w:rFonts w:eastAsiaTheme="minorEastAsia"/>
                <w:i/>
                <w:lang w:val="en-US" w:eastAsia="zh-CN"/>
              </w:rPr>
              <w:fldChar w:fldCharType="separate"/>
            </w:r>
            <w:r>
              <w:rPr>
                <w:rFonts w:eastAsiaTheme="minorEastAsia"/>
                <w:i/>
                <w:lang w:val="en-US" w:eastAsia="zh-CN"/>
              </w:rPr>
              <w:t>[5]</w:t>
            </w:r>
            <w:r w:rsidRPr="005561D2">
              <w:rPr>
                <w:rFonts w:eastAsiaTheme="minorEastAsia"/>
                <w:i/>
                <w:lang w:val="en-US" w:eastAsia="zh-CN"/>
              </w:rPr>
              <w:fldChar w:fldCharType="end"/>
            </w:r>
            <w:r w:rsidRPr="005561D2">
              <w:rPr>
                <w:rFonts w:eastAsiaTheme="minorEastAsia"/>
                <w:i/>
                <w:lang w:val="en-US" w:eastAsia="zh-CN"/>
              </w:rPr>
              <w:t xml:space="preserve"> section 4.2.1 </w:t>
            </w:r>
            <w:r>
              <w:rPr>
                <w:rFonts w:eastAsiaTheme="minorEastAsia"/>
                <w:i/>
                <w:lang w:val="en-US" w:eastAsia="zh-CN"/>
              </w:rPr>
              <w:t>as</w:t>
            </w:r>
            <w:r w:rsidRPr="005561D2">
              <w:rPr>
                <w:rFonts w:eastAsiaTheme="minorEastAsia"/>
                <w:i/>
                <w:lang w:val="en-US" w:eastAsia="zh-CN"/>
              </w:rPr>
              <w:t xml:space="preserve"> a </w:t>
            </w:r>
            <w:r w:rsidRPr="000F0F0B">
              <w:rPr>
                <w:rFonts w:eastAsiaTheme="minorEastAsia"/>
                <w:i/>
                <w:lang w:val="en-US" w:eastAsia="zh-CN"/>
              </w:rPr>
              <w:t>reference</w:t>
            </w:r>
            <w:r>
              <w:rPr>
                <w:rFonts w:eastAsiaTheme="minorEastAsia"/>
                <w:i/>
                <w:lang w:val="en-US" w:eastAsia="zh-CN"/>
              </w:rPr>
              <w:t xml:space="preserve"> for</w:t>
            </w:r>
            <w:r w:rsidRPr="005561D2">
              <w:rPr>
                <w:rFonts w:eastAsiaTheme="minorEastAsia"/>
                <w:i/>
                <w:lang w:val="en-US" w:eastAsia="zh-CN"/>
              </w:rPr>
              <w:t xml:space="preserve"> geometry map</w:t>
            </w:r>
            <w:r w:rsidRPr="002D34FE">
              <w:rPr>
                <w:rFonts w:eastAsiaTheme="minorEastAsia"/>
                <w:i/>
                <w:lang w:val="en-US" w:eastAsia="zh-CN"/>
              </w:rPr>
              <w:t>]</w:t>
            </w:r>
          </w:p>
        </w:tc>
        <w:tc>
          <w:tcPr>
            <w:tcW w:w="2977" w:type="dxa"/>
          </w:tcPr>
          <w:p w14:paraId="6732D14B" w14:textId="77777777" w:rsidR="00084760" w:rsidRDefault="00084760" w:rsidP="00E57112">
            <w:pPr>
              <w:pStyle w:val="TAC"/>
              <w:jc w:val="left"/>
              <w:rPr>
                <w:rFonts w:eastAsiaTheme="minorEastAsia"/>
                <w:i/>
                <w:lang w:val="en-US" w:eastAsia="zh-CN"/>
              </w:rPr>
            </w:pPr>
            <w:r>
              <w:rPr>
                <w:rFonts w:eastAsiaTheme="minorEastAsia"/>
                <w:i/>
                <w:lang w:val="en-US" w:eastAsia="zh-CN"/>
              </w:rPr>
              <w:t xml:space="preserve">[For use case like UAV detection in UMi/UMa/RMa, the </w:t>
            </w:r>
            <w:r w:rsidRPr="00B91543">
              <w:rPr>
                <w:rFonts w:eastAsiaTheme="minorEastAsia"/>
                <w:i/>
                <w:lang w:val="en-US" w:eastAsia="zh-CN"/>
              </w:rPr>
              <w:t>Hexagonal grid</w:t>
            </w:r>
            <w:r w:rsidRPr="00486526">
              <w:rPr>
                <w:rFonts w:eastAsiaTheme="minorEastAsia"/>
                <w:i/>
                <w:lang w:val="en-US" w:eastAsia="zh-CN"/>
              </w:rPr>
              <w:t xml:space="preserve"> </w:t>
            </w:r>
            <w:r>
              <w:rPr>
                <w:rFonts w:eastAsiaTheme="minorEastAsia"/>
                <w:i/>
                <w:lang w:val="en-US" w:eastAsia="zh-CN"/>
              </w:rPr>
              <w:t xml:space="preserve">layout can be reused. The TR 36.777 as a reference </w:t>
            </w:r>
            <w:r>
              <w:rPr>
                <w:rFonts w:eastAsiaTheme="minorEastAsia"/>
                <w:i/>
                <w:lang w:val="en-US" w:eastAsia="zh-CN"/>
              </w:rPr>
              <w:fldChar w:fldCharType="begin"/>
            </w:r>
            <w:r>
              <w:rPr>
                <w:rFonts w:eastAsiaTheme="minorEastAsia"/>
                <w:i/>
                <w:lang w:val="en-US" w:eastAsia="zh-CN"/>
              </w:rPr>
              <w:instrText xml:space="preserve"> REF _Ref157670342 \r \h  \* MERGEFORMAT </w:instrText>
            </w:r>
            <w:r>
              <w:rPr>
                <w:rFonts w:eastAsiaTheme="minorEastAsia"/>
                <w:i/>
                <w:lang w:val="en-US" w:eastAsia="zh-CN"/>
              </w:rPr>
            </w:r>
            <w:r>
              <w:rPr>
                <w:rFonts w:eastAsiaTheme="minorEastAsia"/>
                <w:i/>
                <w:lang w:val="en-US" w:eastAsia="zh-CN"/>
              </w:rPr>
              <w:fldChar w:fldCharType="separate"/>
            </w:r>
            <w:r>
              <w:rPr>
                <w:rFonts w:eastAsiaTheme="minorEastAsia"/>
                <w:i/>
                <w:lang w:val="en-US" w:eastAsia="zh-CN"/>
              </w:rPr>
              <w:t>[4]</w:t>
            </w:r>
            <w:r>
              <w:rPr>
                <w:rFonts w:eastAsiaTheme="minorEastAsia"/>
                <w:i/>
                <w:lang w:val="en-US" w:eastAsia="zh-CN"/>
              </w:rPr>
              <w:fldChar w:fldCharType="end"/>
            </w:r>
            <w:r>
              <w:rPr>
                <w:rFonts w:eastAsiaTheme="minorEastAsia"/>
                <w:i/>
                <w:lang w:val="en-US" w:eastAsia="zh-CN"/>
              </w:rPr>
              <w:t>]</w:t>
            </w:r>
          </w:p>
        </w:tc>
      </w:tr>
      <w:tr w:rsidR="00084760" w:rsidRPr="00A00C87" w14:paraId="07B9A6DB" w14:textId="77777777" w:rsidTr="00E57112">
        <w:trPr>
          <w:trHeight w:val="40"/>
          <w:jc w:val="center"/>
        </w:trPr>
        <w:tc>
          <w:tcPr>
            <w:tcW w:w="3539" w:type="dxa"/>
            <w:gridSpan w:val="2"/>
            <w:shd w:val="clear" w:color="auto" w:fill="auto"/>
            <w:vAlign w:val="center"/>
          </w:tcPr>
          <w:p w14:paraId="031C92C2" w14:textId="77777777" w:rsidR="00084760" w:rsidRPr="00147F39" w:rsidRDefault="00084760" w:rsidP="00E57112">
            <w:pPr>
              <w:pStyle w:val="TAC"/>
              <w:jc w:val="left"/>
              <w:rPr>
                <w:lang w:val="en-US" w:eastAsia="ko-KR"/>
              </w:rPr>
            </w:pPr>
            <w:r w:rsidRPr="00147F39">
              <w:rPr>
                <w:lang w:eastAsia="ko-KR"/>
              </w:rPr>
              <w:t xml:space="preserve">BS </w:t>
            </w:r>
            <w:r>
              <w:rPr>
                <w:lang w:eastAsia="ko-KR"/>
              </w:rPr>
              <w:t>antenna height</w:t>
            </w:r>
          </w:p>
        </w:tc>
        <w:tc>
          <w:tcPr>
            <w:tcW w:w="2977" w:type="dxa"/>
            <w:shd w:val="clear" w:color="auto" w:fill="auto"/>
            <w:vAlign w:val="center"/>
          </w:tcPr>
          <w:p w14:paraId="7A36DC03" w14:textId="77777777" w:rsidR="00084760" w:rsidRPr="005561D2" w:rsidRDefault="00084760" w:rsidP="00E57112">
            <w:pPr>
              <w:pStyle w:val="TAC"/>
              <w:jc w:val="left"/>
              <w:rPr>
                <w:rFonts w:eastAsiaTheme="minorEastAsia"/>
                <w:i/>
                <w:lang w:val="en-US" w:eastAsia="zh-CN"/>
              </w:rPr>
            </w:pPr>
            <w:r w:rsidRPr="005561D2">
              <w:rPr>
                <w:rFonts w:eastAsiaTheme="minorEastAsia"/>
                <w:i/>
                <w:lang w:val="en-US" w:eastAsia="zh-CN"/>
              </w:rPr>
              <w:t>[METIS</w:t>
            </w:r>
            <w:r w:rsidRPr="002D34FE">
              <w:rPr>
                <w:rFonts w:eastAsiaTheme="minorEastAsia"/>
                <w:i/>
                <w:lang w:val="en-US" w:eastAsia="zh-CN"/>
              </w:rPr>
              <w:t xml:space="preserve"> section 4.2.1 </w:t>
            </w:r>
            <w:r w:rsidRPr="005561D2">
              <w:rPr>
                <w:rFonts w:eastAsiaTheme="minorEastAsia"/>
                <w:i/>
                <w:lang w:val="en-US" w:eastAsia="zh-CN"/>
              </w:rPr>
              <w:fldChar w:fldCharType="begin"/>
            </w:r>
            <w:r w:rsidRPr="002D34FE">
              <w:rPr>
                <w:rFonts w:eastAsiaTheme="minorEastAsia"/>
                <w:i/>
                <w:lang w:val="en-US" w:eastAsia="zh-CN"/>
              </w:rPr>
              <w:instrText xml:space="preserve"> REF _Ref157699139 \r \h </w:instrText>
            </w:r>
            <w:r w:rsidRPr="00351F93">
              <w:rPr>
                <w:rFonts w:eastAsiaTheme="minorEastAsia"/>
                <w:i/>
                <w:lang w:val="en-US" w:eastAsia="zh-CN"/>
              </w:rPr>
              <w:instrText xml:space="preserve"> \* MERGEFORMAT </w:instrText>
            </w:r>
            <w:r w:rsidRPr="005561D2">
              <w:rPr>
                <w:rFonts w:eastAsiaTheme="minorEastAsia"/>
                <w:i/>
                <w:lang w:val="en-US" w:eastAsia="zh-CN"/>
              </w:rPr>
            </w:r>
            <w:r w:rsidRPr="005561D2">
              <w:rPr>
                <w:rFonts w:eastAsiaTheme="minorEastAsia"/>
                <w:i/>
                <w:lang w:val="en-US" w:eastAsia="zh-CN"/>
              </w:rPr>
              <w:fldChar w:fldCharType="separate"/>
            </w:r>
            <w:r>
              <w:rPr>
                <w:rFonts w:eastAsiaTheme="minorEastAsia"/>
                <w:i/>
                <w:lang w:val="en-US" w:eastAsia="zh-CN"/>
              </w:rPr>
              <w:t>[5]</w:t>
            </w:r>
            <w:r w:rsidRPr="005561D2">
              <w:rPr>
                <w:rFonts w:eastAsiaTheme="minorEastAsia"/>
                <w:i/>
                <w:lang w:val="en-US" w:eastAsia="zh-CN"/>
              </w:rPr>
              <w:fldChar w:fldCharType="end"/>
            </w:r>
            <w:r w:rsidRPr="005561D2">
              <w:rPr>
                <w:rFonts w:eastAsiaTheme="minorEastAsia"/>
                <w:i/>
                <w:lang w:val="en-US" w:eastAsia="zh-CN"/>
              </w:rPr>
              <w:t xml:space="preserve"> </w:t>
            </w:r>
            <w:r>
              <w:rPr>
                <w:rFonts w:eastAsiaTheme="minorEastAsia"/>
                <w:i/>
                <w:lang w:val="en-US" w:eastAsia="zh-CN"/>
              </w:rPr>
              <w:t xml:space="preserve">as </w:t>
            </w:r>
            <w:r w:rsidRPr="005561D2">
              <w:rPr>
                <w:rFonts w:eastAsiaTheme="minorEastAsia"/>
                <w:i/>
                <w:lang w:val="en-US" w:eastAsia="zh-CN"/>
              </w:rPr>
              <w:t>a reference]</w:t>
            </w:r>
          </w:p>
        </w:tc>
        <w:tc>
          <w:tcPr>
            <w:tcW w:w="2977" w:type="dxa"/>
          </w:tcPr>
          <w:p w14:paraId="25A3607F" w14:textId="77777777" w:rsidR="00084760" w:rsidRPr="0038773F" w:rsidRDefault="00084760" w:rsidP="00E57112">
            <w:pPr>
              <w:pStyle w:val="TAC"/>
              <w:jc w:val="left"/>
              <w:rPr>
                <w:rFonts w:eastAsiaTheme="minorEastAsia"/>
                <w:i/>
                <w:lang w:val="en-US" w:eastAsia="zh-CN"/>
              </w:rPr>
            </w:pPr>
            <w:r w:rsidRPr="003B30B3">
              <w:rPr>
                <w:rFonts w:eastAsiaTheme="minorEastAsia"/>
                <w:i/>
                <w:lang w:val="en-US" w:eastAsia="zh-CN"/>
              </w:rPr>
              <w:t>[</w:t>
            </w:r>
            <w:r>
              <w:rPr>
                <w:rFonts w:eastAsiaTheme="minorEastAsia"/>
                <w:i/>
                <w:lang w:val="en-US" w:eastAsia="zh-CN"/>
              </w:rPr>
              <w:t xml:space="preserve">TR 36.777 as a reference </w:t>
            </w:r>
            <w:r>
              <w:rPr>
                <w:rFonts w:eastAsiaTheme="minorEastAsia"/>
                <w:i/>
                <w:lang w:val="en-US" w:eastAsia="zh-CN"/>
              </w:rPr>
              <w:fldChar w:fldCharType="begin"/>
            </w:r>
            <w:r>
              <w:rPr>
                <w:rFonts w:eastAsiaTheme="minorEastAsia"/>
                <w:i/>
                <w:lang w:val="en-US" w:eastAsia="zh-CN"/>
              </w:rPr>
              <w:instrText xml:space="preserve"> REF _Ref157670342 \r \h  \* MERGEFORMAT </w:instrText>
            </w:r>
            <w:r>
              <w:rPr>
                <w:rFonts w:eastAsiaTheme="minorEastAsia"/>
                <w:i/>
                <w:lang w:val="en-US" w:eastAsia="zh-CN"/>
              </w:rPr>
            </w:r>
            <w:r>
              <w:rPr>
                <w:rFonts w:eastAsiaTheme="minorEastAsia"/>
                <w:i/>
                <w:lang w:val="en-US" w:eastAsia="zh-CN"/>
              </w:rPr>
              <w:fldChar w:fldCharType="separate"/>
            </w:r>
            <w:r>
              <w:rPr>
                <w:rFonts w:eastAsiaTheme="minorEastAsia"/>
                <w:i/>
                <w:lang w:val="en-US" w:eastAsia="zh-CN"/>
              </w:rPr>
              <w:t>[4]</w:t>
            </w:r>
            <w:r>
              <w:rPr>
                <w:rFonts w:eastAsiaTheme="minorEastAsia"/>
                <w:i/>
                <w:lang w:val="en-US" w:eastAsia="zh-CN"/>
              </w:rPr>
              <w:fldChar w:fldCharType="end"/>
            </w:r>
            <w:r w:rsidRPr="003B30B3">
              <w:rPr>
                <w:rFonts w:eastAsiaTheme="minorEastAsia"/>
                <w:i/>
                <w:lang w:val="en-US" w:eastAsia="zh-CN"/>
              </w:rPr>
              <w:t>]</w:t>
            </w:r>
          </w:p>
        </w:tc>
      </w:tr>
      <w:tr w:rsidR="00084760" w:rsidRPr="00A00C87" w14:paraId="4E5FEF35" w14:textId="77777777" w:rsidTr="00E57112">
        <w:trPr>
          <w:jc w:val="center"/>
        </w:trPr>
        <w:tc>
          <w:tcPr>
            <w:tcW w:w="1501" w:type="dxa"/>
            <w:vMerge w:val="restart"/>
            <w:shd w:val="clear" w:color="auto" w:fill="auto"/>
            <w:vAlign w:val="center"/>
          </w:tcPr>
          <w:p w14:paraId="7842D44E" w14:textId="77777777" w:rsidR="00084760" w:rsidRPr="00147F39" w:rsidRDefault="00084760" w:rsidP="00E57112">
            <w:pPr>
              <w:pStyle w:val="TAC"/>
              <w:jc w:val="left"/>
              <w:rPr>
                <w:lang w:val="en-US" w:eastAsia="ko-KR"/>
              </w:rPr>
            </w:pPr>
            <w:r w:rsidRPr="00147F39">
              <w:rPr>
                <w:lang w:eastAsia="ko-KR"/>
              </w:rPr>
              <w:t>UT location</w:t>
            </w:r>
          </w:p>
        </w:tc>
        <w:tc>
          <w:tcPr>
            <w:tcW w:w="2038" w:type="dxa"/>
            <w:shd w:val="clear" w:color="auto" w:fill="auto"/>
            <w:vAlign w:val="center"/>
          </w:tcPr>
          <w:p w14:paraId="36D7AFBE" w14:textId="77777777" w:rsidR="00084760" w:rsidRPr="00147F39" w:rsidRDefault="00084760" w:rsidP="00E57112">
            <w:pPr>
              <w:pStyle w:val="TAC"/>
              <w:jc w:val="left"/>
              <w:rPr>
                <w:lang w:val="en-US" w:eastAsia="ko-KR"/>
              </w:rPr>
            </w:pPr>
            <w:r w:rsidRPr="00147F39">
              <w:rPr>
                <w:lang w:eastAsia="ko-KR"/>
              </w:rPr>
              <w:t>Outdoor/indoor</w:t>
            </w:r>
          </w:p>
        </w:tc>
        <w:tc>
          <w:tcPr>
            <w:tcW w:w="2977" w:type="dxa"/>
            <w:shd w:val="clear" w:color="auto" w:fill="auto"/>
            <w:vAlign w:val="center"/>
          </w:tcPr>
          <w:p w14:paraId="0B7DEC29" w14:textId="77777777" w:rsidR="00084760" w:rsidRPr="00E74ED7" w:rsidRDefault="00084760" w:rsidP="00E57112">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78D99617" w14:textId="77777777" w:rsidR="00084760" w:rsidRPr="0038773F" w:rsidRDefault="00084760" w:rsidP="00E57112">
            <w:pPr>
              <w:pStyle w:val="TAC"/>
              <w:jc w:val="left"/>
              <w:rPr>
                <w:rFonts w:eastAsiaTheme="minorEastAsia"/>
                <w:i/>
                <w:lang w:val="en-US" w:eastAsia="zh-CN"/>
              </w:rPr>
            </w:pPr>
            <w:r>
              <w:rPr>
                <w:rFonts w:eastAsiaTheme="minorEastAsia"/>
                <w:i/>
                <w:lang w:val="en-US" w:eastAsia="zh-CN"/>
              </w:rPr>
              <w:t>/</w:t>
            </w:r>
          </w:p>
        </w:tc>
      </w:tr>
      <w:tr w:rsidR="00084760" w:rsidRPr="00A00C87" w14:paraId="2078D099" w14:textId="77777777" w:rsidTr="00E57112">
        <w:trPr>
          <w:jc w:val="center"/>
        </w:trPr>
        <w:tc>
          <w:tcPr>
            <w:tcW w:w="1501" w:type="dxa"/>
            <w:vMerge/>
            <w:shd w:val="clear" w:color="auto" w:fill="auto"/>
            <w:vAlign w:val="center"/>
          </w:tcPr>
          <w:p w14:paraId="5168B206" w14:textId="77777777" w:rsidR="00084760" w:rsidRPr="00147F39" w:rsidRDefault="00084760" w:rsidP="00E57112">
            <w:pPr>
              <w:pStyle w:val="TAC"/>
              <w:jc w:val="left"/>
              <w:rPr>
                <w:lang w:val="en-US" w:eastAsia="ko-KR"/>
              </w:rPr>
            </w:pPr>
          </w:p>
        </w:tc>
        <w:tc>
          <w:tcPr>
            <w:tcW w:w="2038" w:type="dxa"/>
            <w:shd w:val="clear" w:color="auto" w:fill="auto"/>
            <w:vAlign w:val="center"/>
          </w:tcPr>
          <w:p w14:paraId="38826DFE" w14:textId="77777777" w:rsidR="00084760" w:rsidRPr="00147F39" w:rsidRDefault="00084760" w:rsidP="00E57112">
            <w:pPr>
              <w:pStyle w:val="TAC"/>
              <w:jc w:val="left"/>
              <w:rPr>
                <w:lang w:val="en-US" w:eastAsia="ko-KR"/>
              </w:rPr>
            </w:pPr>
            <w:r w:rsidRPr="00147F39">
              <w:rPr>
                <w:lang w:eastAsia="ko-KR"/>
              </w:rPr>
              <w:t>LOS/NLOS</w:t>
            </w:r>
          </w:p>
        </w:tc>
        <w:tc>
          <w:tcPr>
            <w:tcW w:w="2977" w:type="dxa"/>
            <w:shd w:val="clear" w:color="auto" w:fill="auto"/>
            <w:vAlign w:val="center"/>
          </w:tcPr>
          <w:p w14:paraId="7EC26CA1" w14:textId="77777777" w:rsidR="00084760" w:rsidRPr="00E74ED7" w:rsidRDefault="00084760" w:rsidP="00E57112">
            <w:pPr>
              <w:pStyle w:val="TAC"/>
              <w:jc w:val="left"/>
              <w:rPr>
                <w:rFonts w:eastAsiaTheme="minorEastAsia"/>
                <w:i/>
                <w:lang w:val="en-US" w:eastAsia="zh-CN"/>
              </w:rPr>
            </w:pPr>
            <w:r w:rsidRPr="00E74ED7">
              <w:rPr>
                <w:rFonts w:eastAsiaTheme="minorEastAsia"/>
                <w:i/>
                <w:lang w:val="en-US" w:eastAsia="zh-CN"/>
              </w:rPr>
              <w:t>[</w:t>
            </w:r>
            <w:r>
              <w:rPr>
                <w:rFonts w:eastAsiaTheme="minorEastAsia"/>
                <w:i/>
                <w:lang w:val="en-US" w:eastAsia="zh-CN"/>
              </w:rPr>
              <w:t xml:space="preserve"> FFS</w:t>
            </w:r>
            <w:r w:rsidRPr="00E74ED7">
              <w:rPr>
                <w:rFonts w:eastAsiaTheme="minorEastAsia"/>
                <w:i/>
                <w:lang w:val="en-US" w:eastAsia="zh-CN"/>
              </w:rPr>
              <w:t>]</w:t>
            </w:r>
          </w:p>
        </w:tc>
        <w:tc>
          <w:tcPr>
            <w:tcW w:w="2977" w:type="dxa"/>
          </w:tcPr>
          <w:p w14:paraId="03CE6802" w14:textId="77777777" w:rsidR="00084760" w:rsidRPr="0038773F" w:rsidRDefault="00084760" w:rsidP="00E57112">
            <w:pPr>
              <w:pStyle w:val="TAC"/>
              <w:jc w:val="left"/>
              <w:rPr>
                <w:rFonts w:eastAsiaTheme="minorEastAsia"/>
                <w:i/>
                <w:lang w:val="en-US" w:eastAsia="zh-CN"/>
              </w:rPr>
            </w:pPr>
            <w:r w:rsidRPr="00451E95">
              <w:rPr>
                <w:rFonts w:eastAsiaTheme="minorEastAsia"/>
                <w:i/>
                <w:lang w:val="en-US" w:eastAsia="zh-CN"/>
              </w:rPr>
              <w:t>/</w:t>
            </w:r>
          </w:p>
        </w:tc>
      </w:tr>
      <w:tr w:rsidR="00084760" w:rsidRPr="00A00C87" w14:paraId="1448C2AB" w14:textId="77777777" w:rsidTr="00E57112">
        <w:trPr>
          <w:jc w:val="center"/>
        </w:trPr>
        <w:tc>
          <w:tcPr>
            <w:tcW w:w="1501" w:type="dxa"/>
            <w:vMerge/>
            <w:shd w:val="clear" w:color="auto" w:fill="auto"/>
            <w:vAlign w:val="center"/>
          </w:tcPr>
          <w:p w14:paraId="55E73614" w14:textId="77777777" w:rsidR="00084760" w:rsidRPr="00147F39" w:rsidRDefault="00084760" w:rsidP="00E57112">
            <w:pPr>
              <w:pStyle w:val="TAC"/>
              <w:jc w:val="left"/>
              <w:rPr>
                <w:lang w:val="en-US" w:eastAsia="ko-KR"/>
              </w:rPr>
            </w:pPr>
          </w:p>
        </w:tc>
        <w:tc>
          <w:tcPr>
            <w:tcW w:w="2038" w:type="dxa"/>
            <w:shd w:val="clear" w:color="auto" w:fill="auto"/>
            <w:vAlign w:val="center"/>
          </w:tcPr>
          <w:p w14:paraId="22127575" w14:textId="77777777" w:rsidR="00084760" w:rsidRPr="00147F39" w:rsidRDefault="00084760" w:rsidP="00E57112">
            <w:pPr>
              <w:pStyle w:val="TAC"/>
              <w:jc w:val="left"/>
              <w:rPr>
                <w:lang w:val="en-US" w:eastAsia="ko-KR"/>
              </w:rPr>
            </w:pPr>
            <w:r w:rsidRPr="00147F39">
              <w:rPr>
                <w:lang w:eastAsia="ko-KR"/>
              </w:rPr>
              <w:t xml:space="preserve">Height </w:t>
            </w:r>
            <w:r w:rsidRPr="00147F39">
              <w:rPr>
                <w:position w:val="-12"/>
              </w:rPr>
              <w:object w:dxaOrig="380" w:dyaOrig="360" w14:anchorId="25ACED20">
                <v:shape id="_x0000_i1026" type="#_x0000_t75" style="width:19.7pt;height:18.85pt" o:ole="">
                  <v:imagedata r:id="rId13" o:title=""/>
                </v:shape>
                <o:OLEObject Type="Embed" ProgID="Equation.3" ShapeID="_x0000_i1026" DrawAspect="Content" ObjectID="_1768985016" r:id="rId15"/>
              </w:object>
            </w:r>
          </w:p>
        </w:tc>
        <w:tc>
          <w:tcPr>
            <w:tcW w:w="2977" w:type="dxa"/>
            <w:shd w:val="clear" w:color="auto" w:fill="auto"/>
            <w:vAlign w:val="center"/>
          </w:tcPr>
          <w:p w14:paraId="3930DB54" w14:textId="77777777" w:rsidR="00084760" w:rsidRPr="00E74ED7" w:rsidRDefault="00084760" w:rsidP="00E57112">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225AE67B" w14:textId="77777777" w:rsidR="00084760" w:rsidRPr="0038773F" w:rsidRDefault="00084760" w:rsidP="00E57112">
            <w:pPr>
              <w:pStyle w:val="TAC"/>
              <w:jc w:val="left"/>
              <w:rPr>
                <w:rFonts w:eastAsiaTheme="minorEastAsia"/>
                <w:i/>
                <w:lang w:val="en-US" w:eastAsia="zh-CN"/>
              </w:rPr>
            </w:pPr>
            <w:r w:rsidRPr="00451E95">
              <w:rPr>
                <w:rFonts w:eastAsiaTheme="minorEastAsia"/>
                <w:i/>
                <w:lang w:val="en-US" w:eastAsia="zh-CN"/>
              </w:rPr>
              <w:t>/</w:t>
            </w:r>
          </w:p>
        </w:tc>
      </w:tr>
      <w:tr w:rsidR="00084760" w:rsidRPr="00A00C87" w14:paraId="455C6B50" w14:textId="77777777" w:rsidTr="00E57112">
        <w:trPr>
          <w:jc w:val="center"/>
        </w:trPr>
        <w:tc>
          <w:tcPr>
            <w:tcW w:w="3539" w:type="dxa"/>
            <w:gridSpan w:val="2"/>
            <w:shd w:val="clear" w:color="auto" w:fill="auto"/>
            <w:vAlign w:val="center"/>
          </w:tcPr>
          <w:p w14:paraId="4660E69F" w14:textId="77777777" w:rsidR="00084760" w:rsidRPr="00147F39" w:rsidRDefault="00084760" w:rsidP="00E57112">
            <w:pPr>
              <w:pStyle w:val="TAC"/>
              <w:jc w:val="left"/>
              <w:rPr>
                <w:lang w:val="en-US" w:eastAsia="ko-KR"/>
              </w:rPr>
            </w:pPr>
            <w:r w:rsidRPr="00147F39">
              <w:rPr>
                <w:lang w:eastAsia="ko-KR"/>
              </w:rPr>
              <w:t>Indoor UT ratio</w:t>
            </w:r>
          </w:p>
        </w:tc>
        <w:tc>
          <w:tcPr>
            <w:tcW w:w="2977" w:type="dxa"/>
            <w:shd w:val="clear" w:color="auto" w:fill="auto"/>
          </w:tcPr>
          <w:p w14:paraId="0E7C4D10" w14:textId="77777777" w:rsidR="00084760" w:rsidRPr="00E74ED7" w:rsidRDefault="00084760" w:rsidP="00E57112">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51A5167C" w14:textId="77777777" w:rsidR="00084760" w:rsidRPr="0038773F" w:rsidRDefault="00084760" w:rsidP="00E57112">
            <w:pPr>
              <w:pStyle w:val="TAC"/>
              <w:jc w:val="left"/>
              <w:rPr>
                <w:rFonts w:eastAsiaTheme="minorEastAsia"/>
                <w:i/>
                <w:lang w:val="en-US" w:eastAsia="zh-CN"/>
              </w:rPr>
            </w:pPr>
            <w:r w:rsidRPr="001767D0">
              <w:rPr>
                <w:rFonts w:eastAsiaTheme="minorEastAsia"/>
                <w:i/>
                <w:lang w:val="en-US" w:eastAsia="zh-CN"/>
              </w:rPr>
              <w:t>/</w:t>
            </w:r>
          </w:p>
        </w:tc>
      </w:tr>
      <w:tr w:rsidR="00084760" w:rsidRPr="00A00C87" w14:paraId="3B46DE46" w14:textId="77777777" w:rsidTr="00E57112">
        <w:trPr>
          <w:jc w:val="center"/>
        </w:trPr>
        <w:tc>
          <w:tcPr>
            <w:tcW w:w="3539" w:type="dxa"/>
            <w:gridSpan w:val="2"/>
            <w:shd w:val="clear" w:color="auto" w:fill="auto"/>
            <w:vAlign w:val="center"/>
          </w:tcPr>
          <w:p w14:paraId="058DB4DB" w14:textId="77777777" w:rsidR="00084760" w:rsidRPr="00147F39" w:rsidRDefault="00084760" w:rsidP="00E57112">
            <w:pPr>
              <w:pStyle w:val="TAC"/>
              <w:jc w:val="left"/>
              <w:rPr>
                <w:lang w:val="en-US" w:eastAsia="ko-KR"/>
              </w:rPr>
            </w:pPr>
            <w:r w:rsidRPr="00147F39">
              <w:rPr>
                <w:lang w:eastAsia="ko-KR"/>
              </w:rPr>
              <w:t xml:space="preserve">UT </w:t>
            </w:r>
            <w:r>
              <w:rPr>
                <w:lang w:eastAsia="ko-KR"/>
              </w:rPr>
              <w:t>M</w:t>
            </w:r>
            <w:r w:rsidRPr="00147F39">
              <w:rPr>
                <w:lang w:eastAsia="ko-KR"/>
              </w:rPr>
              <w:t>obility (horizontal plane only)</w:t>
            </w:r>
          </w:p>
        </w:tc>
        <w:tc>
          <w:tcPr>
            <w:tcW w:w="2977" w:type="dxa"/>
            <w:shd w:val="clear" w:color="auto" w:fill="auto"/>
          </w:tcPr>
          <w:p w14:paraId="285FF267" w14:textId="77777777" w:rsidR="00084760" w:rsidRPr="00E74ED7" w:rsidRDefault="00084760" w:rsidP="00E57112">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03E31FC8" w14:textId="77777777" w:rsidR="00084760" w:rsidRPr="0038773F" w:rsidRDefault="00084760" w:rsidP="00E57112">
            <w:pPr>
              <w:pStyle w:val="TAC"/>
              <w:jc w:val="left"/>
              <w:rPr>
                <w:rFonts w:eastAsiaTheme="minorEastAsia"/>
                <w:i/>
                <w:lang w:val="en-US" w:eastAsia="zh-CN"/>
              </w:rPr>
            </w:pPr>
            <w:r w:rsidRPr="001767D0">
              <w:rPr>
                <w:rFonts w:eastAsiaTheme="minorEastAsia"/>
                <w:i/>
                <w:lang w:val="en-US" w:eastAsia="zh-CN"/>
              </w:rPr>
              <w:t>/</w:t>
            </w:r>
          </w:p>
        </w:tc>
      </w:tr>
      <w:tr w:rsidR="00084760" w:rsidRPr="00A00C87" w14:paraId="6156ED6E" w14:textId="77777777" w:rsidTr="00E57112">
        <w:trPr>
          <w:jc w:val="center"/>
        </w:trPr>
        <w:tc>
          <w:tcPr>
            <w:tcW w:w="3539" w:type="dxa"/>
            <w:gridSpan w:val="2"/>
            <w:shd w:val="clear" w:color="auto" w:fill="auto"/>
            <w:vAlign w:val="center"/>
          </w:tcPr>
          <w:p w14:paraId="28C9FA20" w14:textId="77777777" w:rsidR="00084760" w:rsidRPr="00147F39" w:rsidRDefault="00084760" w:rsidP="00E57112">
            <w:pPr>
              <w:pStyle w:val="TAC"/>
              <w:jc w:val="left"/>
              <w:rPr>
                <w:lang w:val="en-US" w:eastAsia="ko-KR"/>
              </w:rPr>
            </w:pPr>
            <w:r w:rsidRPr="00147F39">
              <w:rPr>
                <w:lang w:val="en-US" w:eastAsia="ko-KR"/>
              </w:rPr>
              <w:t xml:space="preserve">UT </w:t>
            </w:r>
            <w:r>
              <w:rPr>
                <w:lang w:val="en-US" w:eastAsia="ko-KR"/>
              </w:rPr>
              <w:t>D</w:t>
            </w:r>
            <w:r w:rsidRPr="00147F39">
              <w:rPr>
                <w:lang w:val="en-US" w:eastAsia="ko-KR"/>
              </w:rPr>
              <w:t>istribution (horizontal)</w:t>
            </w:r>
          </w:p>
        </w:tc>
        <w:tc>
          <w:tcPr>
            <w:tcW w:w="2977" w:type="dxa"/>
            <w:shd w:val="clear" w:color="auto" w:fill="auto"/>
          </w:tcPr>
          <w:p w14:paraId="678D572B" w14:textId="77777777" w:rsidR="00084760" w:rsidRPr="00E74ED7" w:rsidRDefault="00084760" w:rsidP="00E57112">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3455F9A5" w14:textId="77777777" w:rsidR="00084760" w:rsidRPr="0038773F" w:rsidRDefault="00084760" w:rsidP="00E57112">
            <w:pPr>
              <w:pStyle w:val="TAC"/>
              <w:jc w:val="left"/>
              <w:rPr>
                <w:rFonts w:eastAsiaTheme="minorEastAsia"/>
                <w:i/>
                <w:lang w:val="en-US" w:eastAsia="zh-CN"/>
              </w:rPr>
            </w:pPr>
            <w:r w:rsidRPr="001767D0">
              <w:rPr>
                <w:rFonts w:eastAsiaTheme="minorEastAsia"/>
                <w:i/>
                <w:lang w:val="en-US" w:eastAsia="zh-CN"/>
              </w:rPr>
              <w:t>/</w:t>
            </w:r>
          </w:p>
        </w:tc>
      </w:tr>
      <w:tr w:rsidR="00084760" w:rsidRPr="00A00C87" w14:paraId="6697E04B" w14:textId="77777777" w:rsidTr="00E57112">
        <w:trPr>
          <w:jc w:val="center"/>
        </w:trPr>
        <w:tc>
          <w:tcPr>
            <w:tcW w:w="3539" w:type="dxa"/>
            <w:gridSpan w:val="2"/>
            <w:shd w:val="clear" w:color="auto" w:fill="auto"/>
            <w:vAlign w:val="center"/>
            <w:hideMark/>
          </w:tcPr>
          <w:p w14:paraId="5EDF8188" w14:textId="77777777" w:rsidR="00084760" w:rsidRPr="00147F39" w:rsidRDefault="00084760" w:rsidP="00E57112">
            <w:pPr>
              <w:pStyle w:val="TAC"/>
              <w:jc w:val="left"/>
              <w:rPr>
                <w:rFonts w:cs="Arial"/>
                <w:szCs w:val="36"/>
                <w:lang w:val="sv-SE" w:eastAsia="ko-KR"/>
              </w:rPr>
            </w:pPr>
            <w:r w:rsidRPr="00147F39">
              <w:rPr>
                <w:lang w:val="fr-FR" w:eastAsia="ko-KR"/>
              </w:rPr>
              <w:t>Min. BS - UT distance (2D)</w:t>
            </w:r>
          </w:p>
        </w:tc>
        <w:tc>
          <w:tcPr>
            <w:tcW w:w="2977" w:type="dxa"/>
            <w:shd w:val="clear" w:color="auto" w:fill="auto"/>
          </w:tcPr>
          <w:p w14:paraId="3F791FD0" w14:textId="77777777" w:rsidR="00084760" w:rsidRPr="00E74ED7" w:rsidRDefault="00084760" w:rsidP="00E57112">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24C64D80" w14:textId="77777777" w:rsidR="00084760" w:rsidRPr="0038773F" w:rsidRDefault="00084760" w:rsidP="00E57112">
            <w:pPr>
              <w:pStyle w:val="TAC"/>
              <w:jc w:val="left"/>
              <w:rPr>
                <w:rFonts w:eastAsiaTheme="minorEastAsia"/>
                <w:i/>
                <w:lang w:val="en-US" w:eastAsia="zh-CN"/>
              </w:rPr>
            </w:pPr>
            <w:r w:rsidRPr="001767D0">
              <w:rPr>
                <w:rFonts w:eastAsiaTheme="minorEastAsia"/>
                <w:i/>
                <w:lang w:val="en-US" w:eastAsia="zh-CN"/>
              </w:rPr>
              <w:t>/</w:t>
            </w:r>
          </w:p>
        </w:tc>
      </w:tr>
      <w:tr w:rsidR="00084760" w:rsidRPr="00A00C87" w14:paraId="1E446600" w14:textId="77777777" w:rsidTr="00E57112">
        <w:trPr>
          <w:jc w:val="center"/>
        </w:trPr>
        <w:tc>
          <w:tcPr>
            <w:tcW w:w="3539" w:type="dxa"/>
            <w:gridSpan w:val="2"/>
            <w:shd w:val="clear" w:color="auto" w:fill="auto"/>
            <w:vAlign w:val="center"/>
          </w:tcPr>
          <w:p w14:paraId="6B84914F" w14:textId="77777777" w:rsidR="00084760" w:rsidRPr="00147F39" w:rsidRDefault="00084760" w:rsidP="00E57112">
            <w:pPr>
              <w:pStyle w:val="TAC"/>
              <w:jc w:val="left"/>
              <w:rPr>
                <w:lang w:val="fr-FR" w:eastAsia="ko-KR"/>
              </w:rPr>
            </w:pPr>
            <w:r w:rsidRPr="00147F39">
              <w:rPr>
                <w:lang w:val="fr-FR" w:eastAsia="ko-KR"/>
              </w:rPr>
              <w:t xml:space="preserve">Min. BS </w:t>
            </w:r>
            <w:r>
              <w:rPr>
                <w:lang w:val="fr-FR" w:eastAsia="ko-KR"/>
              </w:rPr>
              <w:t>–</w:t>
            </w:r>
            <w:r w:rsidRPr="00147F39">
              <w:rPr>
                <w:lang w:val="fr-FR" w:eastAsia="ko-KR"/>
              </w:rPr>
              <w:t xml:space="preserve"> </w:t>
            </w:r>
            <w:r>
              <w:rPr>
                <w:lang w:val="fr-FR" w:eastAsia="ko-KR"/>
              </w:rPr>
              <w:t>Sensing target</w:t>
            </w:r>
            <w:r w:rsidRPr="00147F39">
              <w:rPr>
                <w:lang w:val="fr-FR" w:eastAsia="ko-KR"/>
              </w:rPr>
              <w:t xml:space="preserve"> distance (2D)</w:t>
            </w:r>
          </w:p>
        </w:tc>
        <w:tc>
          <w:tcPr>
            <w:tcW w:w="2977" w:type="dxa"/>
            <w:shd w:val="clear" w:color="auto" w:fill="auto"/>
          </w:tcPr>
          <w:p w14:paraId="57C76B66" w14:textId="77777777" w:rsidR="00084760" w:rsidRPr="00E74ED7" w:rsidRDefault="00084760" w:rsidP="00E57112">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187010E2" w14:textId="77777777" w:rsidR="00084760" w:rsidRPr="0038773F" w:rsidRDefault="00084760" w:rsidP="00E57112">
            <w:pPr>
              <w:pStyle w:val="TAC"/>
              <w:jc w:val="left"/>
              <w:rPr>
                <w:rFonts w:eastAsiaTheme="minorEastAsia"/>
                <w:i/>
                <w:lang w:val="en-US" w:eastAsia="zh-CN"/>
              </w:rPr>
            </w:pPr>
            <w:r>
              <w:rPr>
                <w:rFonts w:eastAsiaTheme="minorEastAsia"/>
                <w:i/>
                <w:lang w:val="en-US" w:eastAsia="zh-CN"/>
              </w:rPr>
              <w:t>[reuse the value from TR 38.901 with UT replaced by the sensing target, or 10ms as in TR 36.777]</w:t>
            </w:r>
          </w:p>
        </w:tc>
      </w:tr>
      <w:tr w:rsidR="00084760" w:rsidRPr="00A00C87" w14:paraId="3CFC274C" w14:textId="77777777" w:rsidTr="00E57112">
        <w:trPr>
          <w:jc w:val="center"/>
        </w:trPr>
        <w:tc>
          <w:tcPr>
            <w:tcW w:w="3539" w:type="dxa"/>
            <w:gridSpan w:val="2"/>
            <w:shd w:val="clear" w:color="auto" w:fill="auto"/>
            <w:vAlign w:val="center"/>
          </w:tcPr>
          <w:p w14:paraId="4109D4CF" w14:textId="77777777" w:rsidR="00084760" w:rsidRPr="00147F39" w:rsidRDefault="00084760" w:rsidP="00E57112">
            <w:pPr>
              <w:pStyle w:val="TAC"/>
              <w:jc w:val="left"/>
              <w:rPr>
                <w:lang w:val="fr-FR" w:eastAsia="ko-KR"/>
              </w:rPr>
            </w:pPr>
            <w:r w:rsidRPr="00147F39">
              <w:rPr>
                <w:lang w:val="fr-FR" w:eastAsia="ko-KR"/>
              </w:rPr>
              <w:t xml:space="preserve">Min. BS </w:t>
            </w:r>
            <w:r>
              <w:rPr>
                <w:lang w:val="fr-FR" w:eastAsia="ko-KR"/>
              </w:rPr>
              <w:t>–</w:t>
            </w:r>
            <w:r w:rsidRPr="00147F39">
              <w:rPr>
                <w:lang w:val="fr-FR" w:eastAsia="ko-KR"/>
              </w:rPr>
              <w:t xml:space="preserve"> </w:t>
            </w:r>
            <w:r>
              <w:rPr>
                <w:lang w:val="fr-FR" w:eastAsia="ko-KR"/>
              </w:rPr>
              <w:t>Environment target</w:t>
            </w:r>
            <w:r w:rsidRPr="00147F39">
              <w:rPr>
                <w:lang w:val="fr-FR" w:eastAsia="ko-KR"/>
              </w:rPr>
              <w:t xml:space="preserve"> distance (2D)</w:t>
            </w:r>
          </w:p>
        </w:tc>
        <w:tc>
          <w:tcPr>
            <w:tcW w:w="2977" w:type="dxa"/>
            <w:shd w:val="clear" w:color="auto" w:fill="auto"/>
          </w:tcPr>
          <w:p w14:paraId="3135D5A1" w14:textId="77777777" w:rsidR="00084760" w:rsidRPr="00E74ED7" w:rsidRDefault="00084760" w:rsidP="00E57112">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79513F73" w14:textId="77777777" w:rsidR="00084760" w:rsidRPr="0038773F" w:rsidRDefault="00084760" w:rsidP="00E57112">
            <w:pPr>
              <w:pStyle w:val="TAC"/>
              <w:jc w:val="left"/>
              <w:rPr>
                <w:rFonts w:eastAsiaTheme="minorEastAsia"/>
                <w:i/>
                <w:lang w:val="en-US" w:eastAsia="zh-CN"/>
              </w:rPr>
            </w:pPr>
            <w:r w:rsidRPr="001767D0">
              <w:rPr>
                <w:rFonts w:eastAsiaTheme="minorEastAsia"/>
                <w:i/>
                <w:lang w:val="en-US" w:eastAsia="zh-CN"/>
              </w:rPr>
              <w:t>/</w:t>
            </w:r>
          </w:p>
        </w:tc>
      </w:tr>
      <w:tr w:rsidR="00084760" w:rsidRPr="00A00C87" w14:paraId="25D698FB" w14:textId="77777777" w:rsidTr="00E57112">
        <w:trPr>
          <w:jc w:val="center"/>
        </w:trPr>
        <w:tc>
          <w:tcPr>
            <w:tcW w:w="3539" w:type="dxa"/>
            <w:gridSpan w:val="2"/>
            <w:shd w:val="clear" w:color="auto" w:fill="auto"/>
            <w:vAlign w:val="center"/>
          </w:tcPr>
          <w:p w14:paraId="307C66A7" w14:textId="77777777" w:rsidR="00084760" w:rsidRPr="00147F39" w:rsidRDefault="00084760" w:rsidP="00E57112">
            <w:pPr>
              <w:pStyle w:val="TAC"/>
              <w:jc w:val="left"/>
              <w:rPr>
                <w:lang w:val="fr-FR" w:eastAsia="ko-KR"/>
              </w:rPr>
            </w:pPr>
            <w:r w:rsidRPr="00147F39">
              <w:rPr>
                <w:lang w:val="fr-FR" w:eastAsia="ko-KR"/>
              </w:rPr>
              <w:t xml:space="preserve">Min. </w:t>
            </w:r>
            <w:r>
              <w:rPr>
                <w:lang w:val="fr-FR" w:eastAsia="ko-KR"/>
              </w:rPr>
              <w:t>UT</w:t>
            </w:r>
            <w:r w:rsidRPr="00147F39">
              <w:rPr>
                <w:lang w:val="fr-FR" w:eastAsia="ko-KR"/>
              </w:rPr>
              <w:t xml:space="preserve"> </w:t>
            </w:r>
            <w:r>
              <w:rPr>
                <w:lang w:val="fr-FR" w:eastAsia="ko-KR"/>
              </w:rPr>
              <w:t>–</w:t>
            </w:r>
            <w:r w:rsidRPr="00147F39">
              <w:rPr>
                <w:lang w:val="fr-FR" w:eastAsia="ko-KR"/>
              </w:rPr>
              <w:t xml:space="preserve"> </w:t>
            </w:r>
            <w:r>
              <w:rPr>
                <w:lang w:val="fr-FR" w:eastAsia="ko-KR"/>
              </w:rPr>
              <w:t>Sensing target</w:t>
            </w:r>
            <w:r w:rsidRPr="00147F39">
              <w:rPr>
                <w:lang w:val="fr-FR" w:eastAsia="ko-KR"/>
              </w:rPr>
              <w:t xml:space="preserve"> distance (2D)</w:t>
            </w:r>
          </w:p>
        </w:tc>
        <w:tc>
          <w:tcPr>
            <w:tcW w:w="2977" w:type="dxa"/>
            <w:shd w:val="clear" w:color="auto" w:fill="auto"/>
          </w:tcPr>
          <w:p w14:paraId="2F7AD88E" w14:textId="77777777" w:rsidR="00084760" w:rsidRPr="00E74ED7" w:rsidRDefault="00084760" w:rsidP="00E57112">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16D288CB" w14:textId="77777777" w:rsidR="00084760" w:rsidRPr="0038773F" w:rsidRDefault="00084760" w:rsidP="00E57112">
            <w:pPr>
              <w:pStyle w:val="TAC"/>
              <w:jc w:val="left"/>
              <w:rPr>
                <w:rFonts w:eastAsiaTheme="minorEastAsia"/>
                <w:i/>
                <w:lang w:val="en-US" w:eastAsia="zh-CN"/>
              </w:rPr>
            </w:pPr>
            <w:r w:rsidRPr="001767D0">
              <w:rPr>
                <w:rFonts w:eastAsiaTheme="minorEastAsia"/>
                <w:i/>
                <w:lang w:val="en-US" w:eastAsia="zh-CN"/>
              </w:rPr>
              <w:t>/</w:t>
            </w:r>
          </w:p>
        </w:tc>
      </w:tr>
      <w:tr w:rsidR="00084760" w:rsidRPr="00A00C87" w14:paraId="536805AF" w14:textId="77777777" w:rsidTr="00E57112">
        <w:trPr>
          <w:jc w:val="center"/>
        </w:trPr>
        <w:tc>
          <w:tcPr>
            <w:tcW w:w="3539" w:type="dxa"/>
            <w:gridSpan w:val="2"/>
            <w:shd w:val="clear" w:color="auto" w:fill="auto"/>
            <w:vAlign w:val="center"/>
          </w:tcPr>
          <w:p w14:paraId="34B7A8BB" w14:textId="77777777" w:rsidR="00084760" w:rsidRPr="00147F39" w:rsidRDefault="00084760" w:rsidP="00E57112">
            <w:pPr>
              <w:pStyle w:val="TAC"/>
              <w:jc w:val="left"/>
              <w:rPr>
                <w:lang w:val="fr-FR" w:eastAsia="ko-KR"/>
              </w:rPr>
            </w:pPr>
            <w:r w:rsidRPr="00147F39">
              <w:rPr>
                <w:lang w:val="fr-FR" w:eastAsia="ko-KR"/>
              </w:rPr>
              <w:t xml:space="preserve">Min. </w:t>
            </w:r>
            <w:r>
              <w:rPr>
                <w:lang w:val="fr-FR" w:eastAsia="ko-KR"/>
              </w:rPr>
              <w:t>UT</w:t>
            </w:r>
            <w:r w:rsidRPr="00147F39">
              <w:rPr>
                <w:lang w:val="fr-FR" w:eastAsia="ko-KR"/>
              </w:rPr>
              <w:t xml:space="preserve"> </w:t>
            </w:r>
            <w:r>
              <w:rPr>
                <w:lang w:val="fr-FR" w:eastAsia="ko-KR"/>
              </w:rPr>
              <w:t>–</w:t>
            </w:r>
            <w:r w:rsidRPr="00147F39">
              <w:rPr>
                <w:lang w:val="fr-FR" w:eastAsia="ko-KR"/>
              </w:rPr>
              <w:t xml:space="preserve"> </w:t>
            </w:r>
            <w:r>
              <w:rPr>
                <w:lang w:val="fr-FR" w:eastAsia="ko-KR"/>
              </w:rPr>
              <w:t>Environment target</w:t>
            </w:r>
            <w:r w:rsidRPr="00147F39">
              <w:rPr>
                <w:lang w:val="fr-FR" w:eastAsia="ko-KR"/>
              </w:rPr>
              <w:t xml:space="preserve"> distance (2D)</w:t>
            </w:r>
          </w:p>
        </w:tc>
        <w:tc>
          <w:tcPr>
            <w:tcW w:w="2977" w:type="dxa"/>
            <w:shd w:val="clear" w:color="auto" w:fill="auto"/>
          </w:tcPr>
          <w:p w14:paraId="04D0D5B8" w14:textId="77777777" w:rsidR="00084760" w:rsidRPr="00E74ED7" w:rsidRDefault="00084760" w:rsidP="00E57112">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5AA3A7C5" w14:textId="77777777" w:rsidR="00084760" w:rsidRPr="0038773F" w:rsidRDefault="00084760" w:rsidP="00E57112">
            <w:pPr>
              <w:pStyle w:val="TAC"/>
              <w:jc w:val="left"/>
              <w:rPr>
                <w:rFonts w:eastAsiaTheme="minorEastAsia"/>
                <w:i/>
                <w:lang w:val="en-US" w:eastAsia="zh-CN"/>
              </w:rPr>
            </w:pPr>
            <w:r w:rsidRPr="001767D0">
              <w:rPr>
                <w:rFonts w:eastAsiaTheme="minorEastAsia"/>
                <w:i/>
                <w:lang w:val="en-US" w:eastAsia="zh-CN"/>
              </w:rPr>
              <w:t>/</w:t>
            </w:r>
          </w:p>
        </w:tc>
      </w:tr>
      <w:tr w:rsidR="00084760" w:rsidRPr="00A00C87" w14:paraId="33DFA55C" w14:textId="77777777" w:rsidTr="00E57112">
        <w:trPr>
          <w:jc w:val="center"/>
        </w:trPr>
        <w:tc>
          <w:tcPr>
            <w:tcW w:w="3539" w:type="dxa"/>
            <w:gridSpan w:val="2"/>
            <w:shd w:val="clear" w:color="auto" w:fill="auto"/>
            <w:vAlign w:val="center"/>
          </w:tcPr>
          <w:p w14:paraId="58AEF199" w14:textId="77777777" w:rsidR="00084760" w:rsidRPr="00147F39" w:rsidRDefault="00084760" w:rsidP="00E57112">
            <w:pPr>
              <w:pStyle w:val="TAC"/>
              <w:jc w:val="left"/>
              <w:rPr>
                <w:lang w:val="fr-FR" w:eastAsia="ko-KR"/>
              </w:rPr>
            </w:pPr>
            <w:r w:rsidRPr="00147F39">
              <w:rPr>
                <w:lang w:val="fr-FR" w:eastAsia="ko-KR"/>
              </w:rPr>
              <w:t xml:space="preserve">Min. </w:t>
            </w:r>
            <w:r>
              <w:rPr>
                <w:lang w:val="fr-FR" w:eastAsia="ko-KR"/>
              </w:rPr>
              <w:t>Sensing target</w:t>
            </w:r>
            <w:r w:rsidRPr="00147F39">
              <w:rPr>
                <w:lang w:val="fr-FR" w:eastAsia="ko-KR"/>
              </w:rPr>
              <w:t xml:space="preserve"> </w:t>
            </w:r>
            <w:r>
              <w:rPr>
                <w:lang w:val="fr-FR" w:eastAsia="ko-KR"/>
              </w:rPr>
              <w:t>–</w:t>
            </w:r>
            <w:r w:rsidRPr="00147F39">
              <w:rPr>
                <w:lang w:val="fr-FR" w:eastAsia="ko-KR"/>
              </w:rPr>
              <w:t xml:space="preserve"> </w:t>
            </w:r>
            <w:r>
              <w:rPr>
                <w:lang w:val="fr-FR" w:eastAsia="ko-KR"/>
              </w:rPr>
              <w:t>Environment target</w:t>
            </w:r>
            <w:r w:rsidRPr="00147F39">
              <w:rPr>
                <w:lang w:val="fr-FR" w:eastAsia="ko-KR"/>
              </w:rPr>
              <w:t xml:space="preserve"> distance (2D)</w:t>
            </w:r>
          </w:p>
        </w:tc>
        <w:tc>
          <w:tcPr>
            <w:tcW w:w="2977" w:type="dxa"/>
            <w:shd w:val="clear" w:color="auto" w:fill="auto"/>
          </w:tcPr>
          <w:p w14:paraId="4A77716B" w14:textId="77777777" w:rsidR="00084760" w:rsidRPr="00E74ED7" w:rsidRDefault="00084760" w:rsidP="00E57112">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6346F2DB" w14:textId="77777777" w:rsidR="00084760" w:rsidRPr="0038773F" w:rsidRDefault="00084760" w:rsidP="00E57112">
            <w:pPr>
              <w:pStyle w:val="TAC"/>
              <w:jc w:val="left"/>
              <w:rPr>
                <w:rFonts w:eastAsiaTheme="minorEastAsia"/>
                <w:i/>
                <w:lang w:val="en-US" w:eastAsia="zh-CN"/>
              </w:rPr>
            </w:pPr>
            <w:r w:rsidRPr="001767D0">
              <w:rPr>
                <w:rFonts w:eastAsiaTheme="minorEastAsia"/>
                <w:i/>
                <w:lang w:val="en-US" w:eastAsia="zh-CN"/>
              </w:rPr>
              <w:t>/</w:t>
            </w:r>
          </w:p>
        </w:tc>
      </w:tr>
      <w:tr w:rsidR="00084760" w:rsidRPr="00A00C87" w14:paraId="4379D782" w14:textId="77777777" w:rsidTr="00E57112">
        <w:trPr>
          <w:jc w:val="center"/>
        </w:trPr>
        <w:tc>
          <w:tcPr>
            <w:tcW w:w="1501" w:type="dxa"/>
            <w:vMerge w:val="restart"/>
            <w:shd w:val="clear" w:color="auto" w:fill="auto"/>
            <w:vAlign w:val="center"/>
          </w:tcPr>
          <w:p w14:paraId="25D7802F" w14:textId="77777777" w:rsidR="00084760" w:rsidRPr="00A00C87" w:rsidRDefault="00084760" w:rsidP="00E57112">
            <w:pPr>
              <w:pStyle w:val="TAC"/>
              <w:jc w:val="left"/>
              <w:rPr>
                <w:rFonts w:eastAsiaTheme="minorEastAsia"/>
                <w:lang w:val="en-US" w:eastAsia="zh-CN"/>
              </w:rPr>
            </w:pPr>
            <w:r>
              <w:rPr>
                <w:rFonts w:eastAsiaTheme="minorEastAsia"/>
                <w:lang w:val="en-US" w:eastAsia="zh-CN"/>
              </w:rPr>
              <w:t>Sensing target</w:t>
            </w:r>
          </w:p>
        </w:tc>
        <w:tc>
          <w:tcPr>
            <w:tcW w:w="2038" w:type="dxa"/>
            <w:shd w:val="clear" w:color="auto" w:fill="auto"/>
            <w:vAlign w:val="center"/>
          </w:tcPr>
          <w:p w14:paraId="575D42AB" w14:textId="77777777" w:rsidR="00084760" w:rsidRPr="00A00C87" w:rsidRDefault="00084760" w:rsidP="00E57112">
            <w:pPr>
              <w:pStyle w:val="TAC"/>
              <w:jc w:val="left"/>
              <w:rPr>
                <w:rFonts w:eastAsiaTheme="minorEastAsia"/>
                <w:lang w:val="en-US" w:eastAsia="zh-CN"/>
              </w:rPr>
            </w:pPr>
            <w:r>
              <w:t>Distribution-density</w:t>
            </w:r>
          </w:p>
        </w:tc>
        <w:tc>
          <w:tcPr>
            <w:tcW w:w="2977" w:type="dxa"/>
            <w:vMerge w:val="restart"/>
            <w:shd w:val="clear" w:color="auto" w:fill="auto"/>
            <w:vAlign w:val="center"/>
          </w:tcPr>
          <w:p w14:paraId="2FD391C8" w14:textId="77777777" w:rsidR="00084760" w:rsidRPr="00A00C87" w:rsidRDefault="00084760" w:rsidP="00E57112">
            <w:pPr>
              <w:pStyle w:val="TAC"/>
              <w:jc w:val="left"/>
              <w:rPr>
                <w:rFonts w:cs="Arial"/>
                <w:i/>
                <w:szCs w:val="36"/>
                <w:lang w:val="en-US" w:eastAsia="ko-KR"/>
              </w:rPr>
            </w:pPr>
            <w:r>
              <w:rPr>
                <w:rFonts w:eastAsiaTheme="minorEastAsia"/>
                <w:i/>
                <w:lang w:val="en-US" w:eastAsia="zh-CN"/>
              </w:rPr>
              <w:t>[the deployment for vehicle in TR 37.885 can be a starting point]</w:t>
            </w:r>
          </w:p>
        </w:tc>
        <w:tc>
          <w:tcPr>
            <w:tcW w:w="2977" w:type="dxa"/>
            <w:vMerge w:val="restart"/>
          </w:tcPr>
          <w:p w14:paraId="628C8291" w14:textId="77777777" w:rsidR="00084760" w:rsidRDefault="00084760" w:rsidP="00E57112">
            <w:pPr>
              <w:pStyle w:val="TAC"/>
              <w:jc w:val="left"/>
              <w:rPr>
                <w:rFonts w:eastAsiaTheme="minorEastAsia"/>
                <w:i/>
                <w:lang w:val="en-US" w:eastAsia="zh-CN"/>
              </w:rPr>
            </w:pPr>
            <w:r>
              <w:rPr>
                <w:rFonts w:eastAsiaTheme="minorEastAsia"/>
                <w:i/>
                <w:lang w:val="en-US" w:eastAsia="zh-CN"/>
              </w:rPr>
              <w:t>[the deployment for UAV in TR 36.777 can be a starting point, e.g.,</w:t>
            </w:r>
            <w:r>
              <w:t xml:space="preserve"> </w:t>
            </w:r>
            <w:r>
              <w:rPr>
                <w:rFonts w:eastAsiaTheme="minorEastAsia"/>
                <w:i/>
                <w:lang w:val="en-US" w:eastAsia="zh-CN"/>
              </w:rPr>
              <w:t>u</w:t>
            </w:r>
            <w:r w:rsidRPr="00E97ECC">
              <w:rPr>
                <w:rFonts w:eastAsiaTheme="minorEastAsia"/>
                <w:i/>
                <w:lang w:val="en-US" w:eastAsia="zh-CN"/>
              </w:rPr>
              <w:t xml:space="preserve">niformly distributed </w:t>
            </w:r>
            <w:r>
              <w:rPr>
                <w:rFonts w:eastAsiaTheme="minorEastAsia"/>
                <w:i/>
                <w:lang w:val="en-US" w:eastAsia="zh-CN"/>
              </w:rPr>
              <w:t>above BS height</w:t>
            </w:r>
            <w:r w:rsidRPr="00E97ECC">
              <w:rPr>
                <w:rFonts w:eastAsiaTheme="minorEastAsia"/>
                <w:i/>
                <w:lang w:val="en-US" w:eastAsia="zh-CN"/>
              </w:rPr>
              <w:t xml:space="preserve"> </w:t>
            </w:r>
            <w:r>
              <w:rPr>
                <w:rFonts w:eastAsiaTheme="minorEastAsia"/>
                <w:i/>
                <w:lang w:val="en-US" w:eastAsia="zh-CN"/>
              </w:rPr>
              <w:t>and up to</w:t>
            </w:r>
            <w:r w:rsidRPr="00E97ECC">
              <w:rPr>
                <w:rFonts w:eastAsiaTheme="minorEastAsia"/>
                <w:i/>
                <w:lang w:val="en-US" w:eastAsia="zh-CN"/>
              </w:rPr>
              <w:t xml:space="preserve"> </w:t>
            </w:r>
            <w:r>
              <w:rPr>
                <w:rFonts w:eastAsiaTheme="minorEastAsia"/>
                <w:i/>
                <w:lang w:val="en-US" w:eastAsia="zh-CN"/>
              </w:rPr>
              <w:t>100</w:t>
            </w:r>
            <w:r w:rsidRPr="00E97ECC">
              <w:rPr>
                <w:rFonts w:eastAsiaTheme="minorEastAsia"/>
                <w:i/>
                <w:lang w:val="en-US" w:eastAsia="zh-CN"/>
              </w:rPr>
              <w:t>m</w:t>
            </w:r>
            <w:r>
              <w:rPr>
                <w:rFonts w:eastAsiaTheme="minorEastAsia"/>
                <w:i/>
                <w:lang w:val="en-US" w:eastAsia="zh-CN"/>
              </w:rPr>
              <w:t>]</w:t>
            </w:r>
          </w:p>
        </w:tc>
      </w:tr>
      <w:tr w:rsidR="00084760" w:rsidRPr="00A00C87" w14:paraId="1A7071FC" w14:textId="77777777" w:rsidTr="00E57112">
        <w:trPr>
          <w:jc w:val="center"/>
        </w:trPr>
        <w:tc>
          <w:tcPr>
            <w:tcW w:w="1501" w:type="dxa"/>
            <w:vMerge/>
            <w:shd w:val="clear" w:color="auto" w:fill="auto"/>
            <w:vAlign w:val="center"/>
          </w:tcPr>
          <w:p w14:paraId="344D601B" w14:textId="77777777" w:rsidR="00084760" w:rsidRDefault="00084760" w:rsidP="00E57112">
            <w:pPr>
              <w:pStyle w:val="TAC"/>
              <w:jc w:val="left"/>
              <w:rPr>
                <w:rFonts w:eastAsiaTheme="minorEastAsia"/>
                <w:lang w:val="en-US" w:eastAsia="zh-CN"/>
              </w:rPr>
            </w:pPr>
          </w:p>
        </w:tc>
        <w:tc>
          <w:tcPr>
            <w:tcW w:w="2038" w:type="dxa"/>
            <w:shd w:val="clear" w:color="auto" w:fill="auto"/>
            <w:vAlign w:val="center"/>
          </w:tcPr>
          <w:p w14:paraId="176CC966" w14:textId="77777777" w:rsidR="00084760" w:rsidRDefault="00084760" w:rsidP="00E57112">
            <w:pPr>
              <w:pStyle w:val="TAC"/>
              <w:jc w:val="left"/>
              <w:rPr>
                <w:rFonts w:eastAsiaTheme="minorEastAsia"/>
                <w:lang w:val="en-US" w:eastAsia="zh-CN"/>
              </w:rPr>
            </w:pPr>
            <w:r>
              <w:t>Distribution-potential areas</w:t>
            </w:r>
          </w:p>
        </w:tc>
        <w:tc>
          <w:tcPr>
            <w:tcW w:w="2977" w:type="dxa"/>
            <w:vMerge/>
            <w:shd w:val="clear" w:color="auto" w:fill="auto"/>
            <w:vAlign w:val="center"/>
          </w:tcPr>
          <w:p w14:paraId="4376FC83" w14:textId="77777777" w:rsidR="00084760" w:rsidRDefault="00084760" w:rsidP="00E57112">
            <w:pPr>
              <w:pStyle w:val="TAC"/>
              <w:jc w:val="left"/>
              <w:rPr>
                <w:rFonts w:eastAsiaTheme="minorEastAsia"/>
                <w:i/>
                <w:lang w:val="en-US" w:eastAsia="zh-CN"/>
              </w:rPr>
            </w:pPr>
          </w:p>
        </w:tc>
        <w:tc>
          <w:tcPr>
            <w:tcW w:w="2977" w:type="dxa"/>
            <w:vMerge/>
          </w:tcPr>
          <w:p w14:paraId="46C1F8BE" w14:textId="77777777" w:rsidR="00084760" w:rsidRDefault="00084760" w:rsidP="00E57112">
            <w:pPr>
              <w:pStyle w:val="TAC"/>
              <w:jc w:val="left"/>
              <w:rPr>
                <w:rFonts w:eastAsiaTheme="minorEastAsia"/>
                <w:i/>
                <w:lang w:val="en-US" w:eastAsia="zh-CN"/>
              </w:rPr>
            </w:pPr>
          </w:p>
        </w:tc>
      </w:tr>
      <w:tr w:rsidR="00084760" w:rsidRPr="00A00C87" w14:paraId="031203B8" w14:textId="77777777" w:rsidTr="00E57112">
        <w:trPr>
          <w:jc w:val="center"/>
        </w:trPr>
        <w:tc>
          <w:tcPr>
            <w:tcW w:w="1501" w:type="dxa"/>
            <w:vMerge/>
            <w:shd w:val="clear" w:color="auto" w:fill="auto"/>
            <w:vAlign w:val="center"/>
          </w:tcPr>
          <w:p w14:paraId="66D185AB" w14:textId="77777777" w:rsidR="00084760" w:rsidRDefault="00084760" w:rsidP="00E57112">
            <w:pPr>
              <w:pStyle w:val="TAC"/>
              <w:jc w:val="left"/>
              <w:rPr>
                <w:rFonts w:eastAsiaTheme="minorEastAsia"/>
                <w:lang w:val="en-US" w:eastAsia="zh-CN"/>
              </w:rPr>
            </w:pPr>
          </w:p>
        </w:tc>
        <w:tc>
          <w:tcPr>
            <w:tcW w:w="2038" w:type="dxa"/>
            <w:shd w:val="clear" w:color="auto" w:fill="auto"/>
            <w:vAlign w:val="center"/>
          </w:tcPr>
          <w:p w14:paraId="0F01E902" w14:textId="77777777" w:rsidR="00084760" w:rsidRDefault="00084760" w:rsidP="00E57112">
            <w:pPr>
              <w:pStyle w:val="TAC"/>
              <w:jc w:val="left"/>
              <w:rPr>
                <w:rFonts w:eastAsiaTheme="minorEastAsia"/>
                <w:lang w:val="en-US" w:eastAsia="zh-CN"/>
              </w:rPr>
            </w:pPr>
            <w:r>
              <w:rPr>
                <w:rFonts w:eastAsiaTheme="minorEastAsia"/>
                <w:lang w:val="en-US" w:eastAsia="zh-CN"/>
              </w:rPr>
              <w:t>mobility</w:t>
            </w:r>
          </w:p>
        </w:tc>
        <w:tc>
          <w:tcPr>
            <w:tcW w:w="2977" w:type="dxa"/>
            <w:shd w:val="clear" w:color="auto" w:fill="auto"/>
            <w:vAlign w:val="center"/>
          </w:tcPr>
          <w:p w14:paraId="5754BD2E" w14:textId="77777777" w:rsidR="00084760" w:rsidRPr="00E74ED7" w:rsidRDefault="00084760" w:rsidP="00E57112">
            <w:pPr>
              <w:pStyle w:val="TAC"/>
              <w:jc w:val="left"/>
              <w:rPr>
                <w:rFonts w:eastAsiaTheme="minorEastAsia"/>
                <w:i/>
                <w:lang w:val="en-US" w:eastAsia="zh-CN"/>
              </w:rPr>
            </w:pPr>
            <w:r w:rsidRPr="00E74ED7">
              <w:rPr>
                <w:rFonts w:eastAsiaTheme="minorEastAsia"/>
                <w:i/>
                <w:lang w:val="en-US" w:eastAsia="zh-CN"/>
              </w:rPr>
              <w:t>[</w:t>
            </w:r>
            <w:r>
              <w:rPr>
                <w:rFonts w:eastAsiaTheme="minorEastAsia"/>
                <w:i/>
                <w:lang w:val="en-US" w:eastAsia="zh-CN"/>
              </w:rPr>
              <w:t xml:space="preserve"> FFS</w:t>
            </w:r>
            <w:r w:rsidRPr="00E74ED7">
              <w:rPr>
                <w:rFonts w:eastAsiaTheme="minorEastAsia"/>
                <w:i/>
                <w:lang w:val="en-US" w:eastAsia="zh-CN"/>
              </w:rPr>
              <w:t xml:space="preserve"> ]</w:t>
            </w:r>
          </w:p>
        </w:tc>
        <w:tc>
          <w:tcPr>
            <w:tcW w:w="2977" w:type="dxa"/>
          </w:tcPr>
          <w:p w14:paraId="68EA642D" w14:textId="77777777" w:rsidR="00084760" w:rsidRPr="0038773F" w:rsidRDefault="00084760" w:rsidP="00E57112">
            <w:pPr>
              <w:pStyle w:val="TAC"/>
              <w:jc w:val="left"/>
              <w:rPr>
                <w:rFonts w:eastAsiaTheme="minorEastAsia"/>
                <w:i/>
                <w:lang w:val="en-US" w:eastAsia="zh-CN"/>
              </w:rPr>
            </w:pPr>
            <w:r w:rsidRPr="00E909B0">
              <w:rPr>
                <w:rFonts w:eastAsiaTheme="minorEastAsia" w:hint="eastAsia"/>
                <w:i/>
                <w:lang w:val="en-US" w:eastAsia="zh-CN"/>
              </w:rPr>
              <w:t>[</w:t>
            </w:r>
            <w:r w:rsidRPr="00464106">
              <w:rPr>
                <w:rFonts w:eastAsiaTheme="minorEastAsia"/>
                <w:i/>
                <w:lang w:val="en-US" w:eastAsia="zh-CN"/>
              </w:rPr>
              <w:t>30km/h, 60km/h</w:t>
            </w:r>
            <w:r w:rsidRPr="00E909B0">
              <w:rPr>
                <w:rFonts w:eastAsiaTheme="minorEastAsia"/>
                <w:i/>
                <w:lang w:val="en-US" w:eastAsia="zh-CN"/>
              </w:rPr>
              <w:t>]</w:t>
            </w:r>
          </w:p>
        </w:tc>
      </w:tr>
      <w:tr w:rsidR="00084760" w:rsidRPr="00A00C87" w14:paraId="22E5EA80" w14:textId="77777777" w:rsidTr="00E57112">
        <w:trPr>
          <w:jc w:val="center"/>
        </w:trPr>
        <w:tc>
          <w:tcPr>
            <w:tcW w:w="1501" w:type="dxa"/>
            <w:vMerge/>
            <w:shd w:val="clear" w:color="auto" w:fill="auto"/>
            <w:vAlign w:val="center"/>
          </w:tcPr>
          <w:p w14:paraId="65255680" w14:textId="77777777" w:rsidR="00084760" w:rsidRDefault="00084760" w:rsidP="00E57112">
            <w:pPr>
              <w:pStyle w:val="TAC"/>
              <w:jc w:val="left"/>
              <w:rPr>
                <w:rFonts w:eastAsiaTheme="minorEastAsia"/>
                <w:lang w:val="en-US" w:eastAsia="zh-CN"/>
              </w:rPr>
            </w:pPr>
          </w:p>
        </w:tc>
        <w:tc>
          <w:tcPr>
            <w:tcW w:w="2038" w:type="dxa"/>
            <w:shd w:val="clear" w:color="auto" w:fill="auto"/>
            <w:vAlign w:val="center"/>
          </w:tcPr>
          <w:p w14:paraId="6474503B" w14:textId="77777777" w:rsidR="00084760" w:rsidRDefault="00084760" w:rsidP="00E57112">
            <w:pPr>
              <w:pStyle w:val="TAC"/>
              <w:jc w:val="left"/>
              <w:rPr>
                <w:rFonts w:eastAsiaTheme="minorEastAsia"/>
                <w:lang w:val="en-US" w:eastAsia="zh-CN"/>
              </w:rPr>
            </w:pPr>
            <w:r>
              <w:rPr>
                <w:rFonts w:eastAsiaTheme="minorEastAsia" w:hint="eastAsia"/>
                <w:lang w:val="en-US" w:eastAsia="zh-CN"/>
              </w:rPr>
              <w:t>L</w:t>
            </w:r>
            <w:r>
              <w:rPr>
                <w:rFonts w:eastAsiaTheme="minorEastAsia"/>
                <w:lang w:val="en-US" w:eastAsia="zh-CN"/>
              </w:rPr>
              <w:t>OS/NLOS</w:t>
            </w:r>
          </w:p>
        </w:tc>
        <w:tc>
          <w:tcPr>
            <w:tcW w:w="2977" w:type="dxa"/>
            <w:shd w:val="clear" w:color="auto" w:fill="auto"/>
            <w:vAlign w:val="center"/>
          </w:tcPr>
          <w:p w14:paraId="5D36CF35" w14:textId="77777777" w:rsidR="00084760" w:rsidRPr="00E74ED7" w:rsidRDefault="00084760" w:rsidP="00E57112">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 xml:space="preserve">FFS </w:t>
            </w:r>
            <w:r w:rsidRPr="00E74ED7">
              <w:rPr>
                <w:rFonts w:eastAsiaTheme="minorEastAsia"/>
                <w:i/>
                <w:lang w:val="en-US" w:eastAsia="zh-CN"/>
              </w:rPr>
              <w:t>]</w:t>
            </w:r>
          </w:p>
        </w:tc>
        <w:tc>
          <w:tcPr>
            <w:tcW w:w="2977" w:type="dxa"/>
          </w:tcPr>
          <w:p w14:paraId="1AB8140D" w14:textId="77777777" w:rsidR="00084760" w:rsidRPr="0038773F" w:rsidRDefault="00084760" w:rsidP="00E57112">
            <w:pPr>
              <w:pStyle w:val="TAC"/>
              <w:jc w:val="left"/>
              <w:rPr>
                <w:rFonts w:eastAsiaTheme="minorEastAsia"/>
                <w:i/>
                <w:lang w:val="en-US" w:eastAsia="zh-CN"/>
              </w:rPr>
            </w:pPr>
            <w:r>
              <w:rPr>
                <w:rFonts w:eastAsiaTheme="minorEastAsia"/>
                <w:i/>
                <w:lang w:val="en-US" w:eastAsia="zh-CN"/>
              </w:rPr>
              <w:t>LOS</w:t>
            </w:r>
          </w:p>
        </w:tc>
      </w:tr>
      <w:tr w:rsidR="00084760" w:rsidRPr="00A00C87" w14:paraId="477645D8" w14:textId="77777777" w:rsidTr="00E57112">
        <w:trPr>
          <w:jc w:val="center"/>
        </w:trPr>
        <w:tc>
          <w:tcPr>
            <w:tcW w:w="1501" w:type="dxa"/>
            <w:vMerge/>
            <w:shd w:val="clear" w:color="auto" w:fill="auto"/>
            <w:vAlign w:val="center"/>
          </w:tcPr>
          <w:p w14:paraId="6961F7AE" w14:textId="77777777" w:rsidR="00084760" w:rsidRDefault="00084760" w:rsidP="00E57112">
            <w:pPr>
              <w:pStyle w:val="TAC"/>
              <w:jc w:val="left"/>
              <w:rPr>
                <w:rFonts w:eastAsiaTheme="minorEastAsia"/>
                <w:lang w:val="en-US" w:eastAsia="zh-CN"/>
              </w:rPr>
            </w:pPr>
          </w:p>
        </w:tc>
        <w:tc>
          <w:tcPr>
            <w:tcW w:w="2038" w:type="dxa"/>
            <w:shd w:val="clear" w:color="auto" w:fill="auto"/>
            <w:vAlign w:val="center"/>
          </w:tcPr>
          <w:p w14:paraId="6E67BD7A" w14:textId="77777777" w:rsidR="00084760" w:rsidRDefault="00084760" w:rsidP="00E57112">
            <w:pPr>
              <w:pStyle w:val="TAC"/>
              <w:jc w:val="left"/>
              <w:rPr>
                <w:rFonts w:eastAsiaTheme="minorEastAsia"/>
                <w:lang w:val="en-US" w:eastAsia="zh-CN"/>
              </w:rPr>
            </w:pPr>
            <w:r>
              <w:rPr>
                <w:rFonts w:eastAsiaTheme="minorEastAsia"/>
                <w:lang w:val="en-US" w:eastAsia="zh-CN"/>
              </w:rPr>
              <w:t>Size (Length, width, height)</w:t>
            </w:r>
          </w:p>
        </w:tc>
        <w:tc>
          <w:tcPr>
            <w:tcW w:w="2977" w:type="dxa"/>
            <w:shd w:val="clear" w:color="auto" w:fill="auto"/>
            <w:vAlign w:val="center"/>
          </w:tcPr>
          <w:p w14:paraId="1CDCE769" w14:textId="77777777" w:rsidR="00084760" w:rsidRPr="00E74ED7" w:rsidRDefault="00084760" w:rsidP="00E57112">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61A664CF" w14:textId="77777777" w:rsidR="00084760" w:rsidRPr="0038773F" w:rsidRDefault="00084760" w:rsidP="00E57112">
            <w:pPr>
              <w:pStyle w:val="TAC"/>
              <w:jc w:val="left"/>
              <w:rPr>
                <w:rFonts w:eastAsiaTheme="minorEastAsia"/>
                <w:i/>
                <w:lang w:val="en-US" w:eastAsia="zh-CN"/>
              </w:rPr>
            </w:pPr>
            <w:r w:rsidRPr="00E909B0">
              <w:rPr>
                <w:rFonts w:eastAsiaTheme="minorEastAsia" w:hint="eastAsia"/>
                <w:i/>
                <w:lang w:val="en-US" w:eastAsia="zh-CN"/>
              </w:rPr>
              <w:t>[</w:t>
            </w:r>
            <w:r>
              <w:rPr>
                <w:rFonts w:eastAsiaTheme="minorEastAsia"/>
                <w:i/>
                <w:lang w:val="en-US" w:eastAsia="zh-CN"/>
              </w:rPr>
              <w:t>single scattering point</w:t>
            </w:r>
            <w:r w:rsidRPr="00E909B0">
              <w:rPr>
                <w:rFonts w:eastAsiaTheme="minorEastAsia"/>
                <w:i/>
                <w:lang w:val="en-US" w:eastAsia="zh-CN"/>
              </w:rPr>
              <w:t>]</w:t>
            </w:r>
          </w:p>
        </w:tc>
      </w:tr>
      <w:tr w:rsidR="00084760" w:rsidRPr="00A00C87" w14:paraId="0A5426C8" w14:textId="77777777" w:rsidTr="00E57112">
        <w:trPr>
          <w:jc w:val="center"/>
        </w:trPr>
        <w:tc>
          <w:tcPr>
            <w:tcW w:w="1501" w:type="dxa"/>
            <w:vMerge w:val="restart"/>
            <w:shd w:val="clear" w:color="auto" w:fill="auto"/>
            <w:vAlign w:val="center"/>
          </w:tcPr>
          <w:p w14:paraId="1F6257D9" w14:textId="77777777" w:rsidR="00084760" w:rsidRDefault="00084760" w:rsidP="00E57112">
            <w:pPr>
              <w:pStyle w:val="TAC"/>
              <w:jc w:val="left"/>
              <w:rPr>
                <w:rFonts w:eastAsiaTheme="minorEastAsia"/>
                <w:lang w:val="en-US" w:eastAsia="zh-CN"/>
              </w:rPr>
            </w:pPr>
            <w:r>
              <w:rPr>
                <w:rFonts w:eastAsiaTheme="minorEastAsia"/>
                <w:lang w:val="en-US" w:eastAsia="zh-CN"/>
              </w:rPr>
              <w:t xml:space="preserve">Environment target </w:t>
            </w:r>
          </w:p>
        </w:tc>
        <w:tc>
          <w:tcPr>
            <w:tcW w:w="2038" w:type="dxa"/>
            <w:shd w:val="clear" w:color="auto" w:fill="auto"/>
            <w:vAlign w:val="center"/>
          </w:tcPr>
          <w:p w14:paraId="1AD0D449" w14:textId="77777777" w:rsidR="00084760" w:rsidRDefault="00084760" w:rsidP="00E57112">
            <w:pPr>
              <w:pStyle w:val="TAC"/>
              <w:jc w:val="left"/>
              <w:rPr>
                <w:rFonts w:eastAsiaTheme="minorEastAsia"/>
                <w:lang w:val="en-US" w:eastAsia="zh-CN"/>
              </w:rPr>
            </w:pPr>
            <w:r>
              <w:rPr>
                <w:rFonts w:eastAsiaTheme="minorEastAsia"/>
                <w:lang w:val="en-US" w:eastAsia="zh-CN"/>
              </w:rPr>
              <w:t>Distribution</w:t>
            </w:r>
          </w:p>
        </w:tc>
        <w:tc>
          <w:tcPr>
            <w:tcW w:w="2977" w:type="dxa"/>
            <w:shd w:val="clear" w:color="auto" w:fill="auto"/>
            <w:vAlign w:val="center"/>
          </w:tcPr>
          <w:p w14:paraId="586CADB0" w14:textId="77777777" w:rsidR="00084760" w:rsidRPr="00A00C87" w:rsidRDefault="00084760" w:rsidP="00E57112">
            <w:pPr>
              <w:pStyle w:val="TAC"/>
              <w:jc w:val="left"/>
              <w:rPr>
                <w:rFonts w:cs="Arial"/>
                <w:i/>
                <w:szCs w:val="36"/>
                <w:lang w:val="en-US" w:eastAsia="ko-KR"/>
              </w:rPr>
            </w:pPr>
            <w:r>
              <w:rPr>
                <w:lang w:val="en-US"/>
              </w:rPr>
              <w:t>[</w:t>
            </w:r>
            <w:r w:rsidRPr="00351F93">
              <w:rPr>
                <w:i/>
                <w:lang w:val="en-US"/>
              </w:rPr>
              <w:t>The map of Figure A-1</w:t>
            </w:r>
            <w:r w:rsidRPr="005561D2">
              <w:rPr>
                <w:rFonts w:eastAsiaTheme="minorEastAsia"/>
                <w:i/>
                <w:lang w:val="en-US" w:eastAsia="zh-CN"/>
              </w:rPr>
              <w:t xml:space="preserve"> in TR </w:t>
            </w:r>
            <w:r w:rsidRPr="002D34FE">
              <w:rPr>
                <w:rFonts w:eastAsiaTheme="minorEastAsia"/>
                <w:i/>
                <w:lang w:val="en-US" w:eastAsia="zh-CN"/>
              </w:rPr>
              <w:t xml:space="preserve">37.885 and METIS section 4.2.1 can </w:t>
            </w:r>
            <w:r>
              <w:rPr>
                <w:rFonts w:eastAsiaTheme="minorEastAsia"/>
                <w:i/>
                <w:lang w:val="en-US" w:eastAsia="zh-CN"/>
              </w:rPr>
              <w:t>be</w:t>
            </w:r>
            <w:r w:rsidRPr="005561D2">
              <w:rPr>
                <w:rFonts w:eastAsiaTheme="minorEastAsia"/>
                <w:i/>
                <w:lang w:val="en-US" w:eastAsia="zh-CN"/>
              </w:rPr>
              <w:t xml:space="preserve"> a starting point with</w:t>
            </w:r>
            <w:r w:rsidRPr="002D34FE">
              <w:rPr>
                <w:rFonts w:eastAsiaTheme="minorEastAsia"/>
                <w:i/>
                <w:lang w:val="en-US" w:eastAsia="zh-CN"/>
              </w:rPr>
              <w:t xml:space="preserve"> necessary modification</w:t>
            </w:r>
            <w:r>
              <w:rPr>
                <w:rFonts w:eastAsiaTheme="minorEastAsia"/>
                <w:i/>
                <w:lang w:val="en-US" w:eastAsia="zh-CN"/>
              </w:rPr>
              <w:t>.]</w:t>
            </w:r>
          </w:p>
        </w:tc>
        <w:tc>
          <w:tcPr>
            <w:tcW w:w="2977" w:type="dxa"/>
          </w:tcPr>
          <w:p w14:paraId="5C50297A" w14:textId="77777777" w:rsidR="00084760" w:rsidRPr="00E74ED7" w:rsidRDefault="00084760" w:rsidP="00E57112">
            <w:pPr>
              <w:pStyle w:val="TAC"/>
              <w:jc w:val="left"/>
              <w:rPr>
                <w:rFonts w:eastAsiaTheme="minorEastAsia"/>
                <w:lang w:val="en-US" w:eastAsia="zh-CN"/>
              </w:rPr>
            </w:pPr>
            <w:r>
              <w:rPr>
                <w:rFonts w:eastAsiaTheme="minorEastAsia" w:hint="eastAsia"/>
                <w:lang w:val="en-US" w:eastAsia="zh-CN"/>
              </w:rPr>
              <w:t>/</w:t>
            </w:r>
          </w:p>
        </w:tc>
      </w:tr>
      <w:tr w:rsidR="00084760" w:rsidRPr="00A00C87" w14:paraId="41D8FC8E" w14:textId="77777777" w:rsidTr="00E57112">
        <w:trPr>
          <w:jc w:val="center"/>
        </w:trPr>
        <w:tc>
          <w:tcPr>
            <w:tcW w:w="1501" w:type="dxa"/>
            <w:vMerge/>
            <w:shd w:val="clear" w:color="auto" w:fill="auto"/>
            <w:vAlign w:val="center"/>
          </w:tcPr>
          <w:p w14:paraId="59608AFD" w14:textId="77777777" w:rsidR="00084760" w:rsidRDefault="00084760" w:rsidP="00E57112">
            <w:pPr>
              <w:pStyle w:val="TAC"/>
              <w:jc w:val="left"/>
              <w:rPr>
                <w:rFonts w:eastAsiaTheme="minorEastAsia"/>
                <w:lang w:val="en-US" w:eastAsia="zh-CN"/>
              </w:rPr>
            </w:pPr>
          </w:p>
        </w:tc>
        <w:tc>
          <w:tcPr>
            <w:tcW w:w="2038" w:type="dxa"/>
            <w:shd w:val="clear" w:color="auto" w:fill="auto"/>
            <w:vAlign w:val="center"/>
          </w:tcPr>
          <w:p w14:paraId="67C0FEEC" w14:textId="77777777" w:rsidR="00084760" w:rsidRDefault="00084760" w:rsidP="00E57112">
            <w:pPr>
              <w:pStyle w:val="TAC"/>
              <w:jc w:val="left"/>
              <w:rPr>
                <w:rFonts w:eastAsiaTheme="minorEastAsia"/>
                <w:lang w:val="en-US" w:eastAsia="zh-CN"/>
              </w:rPr>
            </w:pPr>
            <w:r>
              <w:rPr>
                <w:rFonts w:eastAsiaTheme="minorEastAsia" w:hint="eastAsia"/>
                <w:lang w:val="en-US" w:eastAsia="zh-CN"/>
              </w:rPr>
              <w:t>L</w:t>
            </w:r>
            <w:r>
              <w:rPr>
                <w:rFonts w:eastAsiaTheme="minorEastAsia"/>
                <w:lang w:val="en-US" w:eastAsia="zh-CN"/>
              </w:rPr>
              <w:t>OS/NLOS</w:t>
            </w:r>
          </w:p>
        </w:tc>
        <w:tc>
          <w:tcPr>
            <w:tcW w:w="2977" w:type="dxa"/>
            <w:shd w:val="clear" w:color="auto" w:fill="auto"/>
          </w:tcPr>
          <w:p w14:paraId="72009CF7" w14:textId="77777777" w:rsidR="00084760" w:rsidRPr="00E74ED7" w:rsidRDefault="00084760" w:rsidP="00E57112">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1C92ABE4" w14:textId="77777777" w:rsidR="00084760" w:rsidRPr="0038773F" w:rsidRDefault="00084760" w:rsidP="00E57112">
            <w:pPr>
              <w:pStyle w:val="TAC"/>
              <w:jc w:val="left"/>
              <w:rPr>
                <w:rFonts w:eastAsiaTheme="minorEastAsia"/>
                <w:i/>
                <w:lang w:val="en-US" w:eastAsia="zh-CN"/>
              </w:rPr>
            </w:pPr>
            <w:r>
              <w:rPr>
                <w:rFonts w:eastAsiaTheme="minorEastAsia" w:hint="eastAsia"/>
                <w:i/>
                <w:lang w:val="en-US" w:eastAsia="zh-CN"/>
              </w:rPr>
              <w:t>/</w:t>
            </w:r>
          </w:p>
        </w:tc>
      </w:tr>
      <w:tr w:rsidR="00084760" w:rsidRPr="00A00C87" w14:paraId="524EE0F7" w14:textId="77777777" w:rsidTr="00E57112">
        <w:trPr>
          <w:jc w:val="center"/>
        </w:trPr>
        <w:tc>
          <w:tcPr>
            <w:tcW w:w="1501" w:type="dxa"/>
            <w:vMerge/>
            <w:shd w:val="clear" w:color="auto" w:fill="auto"/>
            <w:vAlign w:val="center"/>
          </w:tcPr>
          <w:p w14:paraId="3C5DAC4D" w14:textId="77777777" w:rsidR="00084760" w:rsidRDefault="00084760" w:rsidP="00E57112">
            <w:pPr>
              <w:pStyle w:val="TAC"/>
              <w:jc w:val="left"/>
              <w:rPr>
                <w:rFonts w:eastAsiaTheme="minorEastAsia"/>
                <w:lang w:val="en-US" w:eastAsia="zh-CN"/>
              </w:rPr>
            </w:pPr>
          </w:p>
        </w:tc>
        <w:tc>
          <w:tcPr>
            <w:tcW w:w="2038" w:type="dxa"/>
            <w:shd w:val="clear" w:color="auto" w:fill="auto"/>
            <w:vAlign w:val="center"/>
          </w:tcPr>
          <w:p w14:paraId="70A7E235" w14:textId="77777777" w:rsidR="00084760" w:rsidRDefault="00084760" w:rsidP="00E57112">
            <w:pPr>
              <w:pStyle w:val="TAC"/>
              <w:jc w:val="left"/>
              <w:rPr>
                <w:rFonts w:eastAsiaTheme="minorEastAsia"/>
                <w:lang w:val="en-US" w:eastAsia="zh-CN"/>
              </w:rPr>
            </w:pPr>
            <w:r>
              <w:rPr>
                <w:rFonts w:eastAsiaTheme="minorEastAsia"/>
                <w:lang w:val="en-US" w:eastAsia="zh-CN"/>
              </w:rPr>
              <w:t>Size (Length, width, height)</w:t>
            </w:r>
          </w:p>
        </w:tc>
        <w:tc>
          <w:tcPr>
            <w:tcW w:w="2977" w:type="dxa"/>
            <w:shd w:val="clear" w:color="auto" w:fill="auto"/>
          </w:tcPr>
          <w:p w14:paraId="739DFC18" w14:textId="77777777" w:rsidR="00084760" w:rsidRPr="00E74ED7" w:rsidRDefault="00084760" w:rsidP="00E57112">
            <w:pPr>
              <w:pStyle w:val="TAC"/>
              <w:jc w:val="left"/>
              <w:rPr>
                <w:rFonts w:eastAsiaTheme="minorEastAsia"/>
                <w:i/>
                <w:lang w:val="en-US" w:eastAsia="zh-CN"/>
              </w:rPr>
            </w:pPr>
            <w:r w:rsidRPr="00E74ED7">
              <w:rPr>
                <w:rFonts w:eastAsiaTheme="minorEastAsia"/>
                <w:i/>
                <w:lang w:val="en-US" w:eastAsia="zh-CN"/>
              </w:rPr>
              <w:t xml:space="preserve">[ </w:t>
            </w:r>
            <w:r>
              <w:rPr>
                <w:rFonts w:eastAsiaTheme="minorEastAsia"/>
                <w:i/>
                <w:lang w:val="en-US" w:eastAsia="zh-CN"/>
              </w:rPr>
              <w:t>FFS</w:t>
            </w:r>
            <w:r w:rsidRPr="00E74ED7">
              <w:rPr>
                <w:rFonts w:eastAsiaTheme="minorEastAsia"/>
                <w:i/>
                <w:lang w:val="en-US" w:eastAsia="zh-CN"/>
              </w:rPr>
              <w:t>]</w:t>
            </w:r>
          </w:p>
        </w:tc>
        <w:tc>
          <w:tcPr>
            <w:tcW w:w="2977" w:type="dxa"/>
          </w:tcPr>
          <w:p w14:paraId="0EDD13D7" w14:textId="77777777" w:rsidR="00084760" w:rsidRPr="0038773F" w:rsidRDefault="00084760" w:rsidP="00E57112">
            <w:pPr>
              <w:pStyle w:val="TAC"/>
              <w:jc w:val="left"/>
              <w:rPr>
                <w:rFonts w:eastAsiaTheme="minorEastAsia"/>
                <w:i/>
                <w:lang w:val="en-US" w:eastAsia="zh-CN"/>
              </w:rPr>
            </w:pPr>
            <w:r>
              <w:rPr>
                <w:rFonts w:eastAsiaTheme="minorEastAsia" w:hint="eastAsia"/>
                <w:i/>
                <w:lang w:val="en-US" w:eastAsia="zh-CN"/>
              </w:rPr>
              <w:t>/</w:t>
            </w:r>
          </w:p>
        </w:tc>
      </w:tr>
    </w:tbl>
    <w:p w14:paraId="65FF84DE" w14:textId="5E3FAB3D" w:rsidR="00084760" w:rsidRDefault="00084760" w:rsidP="003E7391">
      <w:pPr>
        <w:spacing w:after="120"/>
        <w:jc w:val="both"/>
        <w:rPr>
          <w:rFonts w:eastAsiaTheme="minorEastAsia"/>
          <w:lang w:val="x-none" w:eastAsia="zh-CN"/>
        </w:rPr>
      </w:pPr>
    </w:p>
    <w:p w14:paraId="4B993547" w14:textId="77777777" w:rsidR="00084760" w:rsidRPr="00084760" w:rsidRDefault="00084760" w:rsidP="003E7391">
      <w:pPr>
        <w:spacing w:after="120"/>
        <w:jc w:val="both"/>
        <w:rPr>
          <w:rFonts w:eastAsiaTheme="minorEastAsia"/>
          <w:lang w:val="x-none" w:eastAsia="zh-CN"/>
        </w:rPr>
      </w:pPr>
    </w:p>
    <w:p w14:paraId="77E43606" w14:textId="77777777" w:rsidR="00084760" w:rsidRPr="002662AC" w:rsidRDefault="00084760" w:rsidP="00084760">
      <w:pPr>
        <w:spacing w:after="120"/>
        <w:jc w:val="both"/>
        <w:rPr>
          <w:b/>
          <w:bCs/>
        </w:rPr>
      </w:pPr>
      <w:r w:rsidRPr="002662AC">
        <w:rPr>
          <w:b/>
          <w:i/>
        </w:rPr>
        <w:t>Observation: Based on link budget analysis, the TRP-based sensing is feasible for UAV detection and tracking.</w:t>
      </w:r>
    </w:p>
    <w:p w14:paraId="4C2FB96C" w14:textId="77777777" w:rsidR="00084760" w:rsidRPr="00084760" w:rsidRDefault="00084760" w:rsidP="003E7391">
      <w:pPr>
        <w:spacing w:after="120"/>
        <w:jc w:val="both"/>
        <w:rPr>
          <w:rFonts w:eastAsiaTheme="minorEastAsia"/>
          <w:lang w:eastAsia="zh-CN"/>
        </w:rPr>
      </w:pPr>
    </w:p>
    <w:p w14:paraId="32FBA52B" w14:textId="79C43DB0" w:rsidR="00565248" w:rsidRPr="002662AC" w:rsidRDefault="00565248" w:rsidP="002662AC">
      <w:pPr>
        <w:pStyle w:val="Heading1"/>
        <w:numPr>
          <w:ilvl w:val="0"/>
          <w:numId w:val="0"/>
        </w:numPr>
        <w:pBdr>
          <w:top w:val="none" w:sz="0" w:space="0" w:color="auto"/>
        </w:pBdr>
        <w:ind w:left="432" w:hanging="432"/>
        <w:rPr>
          <w:rFonts w:ascii="Times New Roman" w:hAnsi="Times New Roman"/>
          <w:sz w:val="28"/>
        </w:rPr>
      </w:pPr>
      <w:r w:rsidRPr="002662AC">
        <w:rPr>
          <w:rFonts w:ascii="Times New Roman" w:hAnsi="Times New Roman"/>
          <w:sz w:val="28"/>
        </w:rPr>
        <w:t>References</w:t>
      </w:r>
    </w:p>
    <w:p w14:paraId="1B636492" w14:textId="672A76E8" w:rsidR="00AD0ABD" w:rsidRPr="00315E11" w:rsidRDefault="00AD0ABD" w:rsidP="00AD0ABD">
      <w:pPr>
        <w:pStyle w:val="References"/>
        <w:numPr>
          <w:ilvl w:val="0"/>
          <w:numId w:val="8"/>
        </w:numPr>
        <w:autoSpaceDE w:val="0"/>
        <w:autoSpaceDN w:val="0"/>
        <w:snapToGrid w:val="0"/>
        <w:spacing w:after="60"/>
        <w:jc w:val="both"/>
        <w:rPr>
          <w:sz w:val="20"/>
          <w:lang w:val="en-GB"/>
        </w:rPr>
      </w:pPr>
      <w:bookmarkStart w:id="5" w:name="_Ref158051922"/>
      <w:bookmarkStart w:id="6" w:name="_Ref157010277"/>
      <w:r w:rsidRPr="00DA54E9">
        <w:rPr>
          <w:sz w:val="20"/>
          <w:lang w:val="en-GB"/>
        </w:rPr>
        <w:t xml:space="preserve">RP-234069, </w:t>
      </w:r>
      <w:r w:rsidRPr="00530433">
        <w:rPr>
          <w:sz w:val="20"/>
          <w:lang w:val="en-GB"/>
        </w:rPr>
        <w:t xml:space="preserve">Study on channel modelling for Integrated sensing and communication (ISAC) for NR, </w:t>
      </w:r>
      <w:r w:rsidR="00025731" w:rsidRPr="00530433">
        <w:rPr>
          <w:sz w:val="20"/>
          <w:lang w:val="en-GB"/>
        </w:rPr>
        <w:t xml:space="preserve">RAN </w:t>
      </w:r>
      <w:r w:rsidRPr="005561D2">
        <w:rPr>
          <w:sz w:val="20"/>
          <w:lang w:val="en-GB"/>
        </w:rPr>
        <w:t xml:space="preserve">#102, </w:t>
      </w:r>
      <w:r w:rsidRPr="00315E11">
        <w:rPr>
          <w:sz w:val="20"/>
          <w:lang w:val="en-GB"/>
        </w:rPr>
        <w:t>11th – 15th December, 2023</w:t>
      </w:r>
      <w:bookmarkEnd w:id="5"/>
      <w:r w:rsidR="00705CA8" w:rsidRPr="00315E11">
        <w:rPr>
          <w:sz w:val="20"/>
          <w:lang w:val="en-GB"/>
        </w:rPr>
        <w:t>.</w:t>
      </w:r>
    </w:p>
    <w:p w14:paraId="578B8E68" w14:textId="63B994AD" w:rsidR="00705CA8" w:rsidRPr="00DA54E9" w:rsidRDefault="00705CA8" w:rsidP="00705CA8">
      <w:pPr>
        <w:pStyle w:val="References"/>
        <w:numPr>
          <w:ilvl w:val="0"/>
          <w:numId w:val="8"/>
        </w:numPr>
        <w:autoSpaceDE w:val="0"/>
        <w:autoSpaceDN w:val="0"/>
        <w:snapToGrid w:val="0"/>
        <w:spacing w:after="60"/>
        <w:jc w:val="both"/>
        <w:rPr>
          <w:sz w:val="20"/>
          <w:lang w:val="en-GB"/>
        </w:rPr>
      </w:pPr>
      <w:bookmarkStart w:id="7" w:name="_Ref158052995"/>
      <w:bookmarkStart w:id="8" w:name="_Ref157584201"/>
      <w:bookmarkStart w:id="9" w:name="_Hlk157624226"/>
      <w:r w:rsidRPr="00315E11">
        <w:rPr>
          <w:sz w:val="20"/>
          <w:lang w:val="en-GB"/>
        </w:rPr>
        <w:t>3GPP TR 38.901</w:t>
      </w:r>
      <w:r w:rsidR="00B042B6" w:rsidRPr="00315E11">
        <w:rPr>
          <w:sz w:val="20"/>
          <w:lang w:val="en-GB"/>
        </w:rPr>
        <w:t>,</w:t>
      </w:r>
      <w:r w:rsidRPr="00315E11">
        <w:rPr>
          <w:sz w:val="20"/>
          <w:lang w:val="en-GB"/>
        </w:rPr>
        <w:t xml:space="preserve"> Study on channel model for frequencies from 0.5 to 100 GHz</w:t>
      </w:r>
      <w:bookmarkEnd w:id="7"/>
      <w:r w:rsidR="001B4FC7">
        <w:rPr>
          <w:sz w:val="20"/>
        </w:rPr>
        <w:t>.</w:t>
      </w:r>
    </w:p>
    <w:p w14:paraId="24CE4A31" w14:textId="75E7C49B" w:rsidR="00C361C5" w:rsidRPr="005561D2" w:rsidRDefault="00C361C5" w:rsidP="00AD0ABD">
      <w:pPr>
        <w:pStyle w:val="References"/>
        <w:numPr>
          <w:ilvl w:val="0"/>
          <w:numId w:val="8"/>
        </w:numPr>
        <w:autoSpaceDE w:val="0"/>
        <w:autoSpaceDN w:val="0"/>
        <w:snapToGrid w:val="0"/>
        <w:spacing w:after="60"/>
        <w:jc w:val="both"/>
        <w:rPr>
          <w:sz w:val="20"/>
          <w:lang w:val="en-GB"/>
        </w:rPr>
      </w:pPr>
      <w:bookmarkStart w:id="10" w:name="_Ref158061740"/>
      <w:r w:rsidRPr="00530433">
        <w:rPr>
          <w:sz w:val="20"/>
          <w:lang w:val="en-GB"/>
        </w:rPr>
        <w:t xml:space="preserve">3GPP TR </w:t>
      </w:r>
      <w:r w:rsidR="00315E11" w:rsidRPr="005561D2">
        <w:rPr>
          <w:sz w:val="20"/>
          <w:lang w:val="en-GB"/>
        </w:rPr>
        <w:t>3</w:t>
      </w:r>
      <w:r w:rsidR="00315E11">
        <w:rPr>
          <w:sz w:val="20"/>
          <w:lang w:val="en-GB"/>
        </w:rPr>
        <w:t>7</w:t>
      </w:r>
      <w:r w:rsidRPr="00DA54E9">
        <w:rPr>
          <w:sz w:val="20"/>
          <w:lang w:val="en-GB"/>
        </w:rPr>
        <w:t>.885</w:t>
      </w:r>
      <w:r w:rsidR="00315E11" w:rsidRPr="00530433">
        <w:rPr>
          <w:sz w:val="20"/>
          <w:lang w:val="en-GB"/>
        </w:rPr>
        <w:t>,</w:t>
      </w:r>
      <w:r w:rsidRPr="00530433">
        <w:rPr>
          <w:sz w:val="20"/>
          <w:lang w:val="en-GB"/>
        </w:rPr>
        <w:t xml:space="preserve"> </w:t>
      </w:r>
      <w:r w:rsidR="00530433" w:rsidRPr="00530433">
        <w:rPr>
          <w:sz w:val="20"/>
          <w:lang w:val="en-GB"/>
        </w:rPr>
        <w:t>Study on evaluation methodology of new Vehicle-to-Everything (V2X) use cases for LTE and NR</w:t>
      </w:r>
      <w:bookmarkEnd w:id="8"/>
      <w:bookmarkEnd w:id="10"/>
      <w:r w:rsidR="001B4FC7">
        <w:rPr>
          <w:sz w:val="20"/>
          <w:lang w:val="en-GB"/>
        </w:rPr>
        <w:t>.</w:t>
      </w:r>
    </w:p>
    <w:p w14:paraId="37CD5BA6" w14:textId="0913F58E" w:rsidR="00306DF4" w:rsidRPr="00DA54E9" w:rsidRDefault="00306DF4" w:rsidP="00AD0ABD">
      <w:pPr>
        <w:pStyle w:val="References"/>
        <w:numPr>
          <w:ilvl w:val="0"/>
          <w:numId w:val="8"/>
        </w:numPr>
        <w:autoSpaceDE w:val="0"/>
        <w:autoSpaceDN w:val="0"/>
        <w:snapToGrid w:val="0"/>
        <w:spacing w:after="60"/>
        <w:jc w:val="both"/>
        <w:rPr>
          <w:sz w:val="20"/>
          <w:lang w:val="en-GB"/>
        </w:rPr>
      </w:pPr>
      <w:bookmarkStart w:id="11" w:name="_Ref157670342"/>
      <w:r w:rsidRPr="00351F93">
        <w:rPr>
          <w:sz w:val="20"/>
        </w:rPr>
        <w:t>3GPP TR 36.777</w:t>
      </w:r>
      <w:r w:rsidR="00315E11">
        <w:rPr>
          <w:sz w:val="20"/>
        </w:rPr>
        <w:t>,</w:t>
      </w:r>
      <w:r w:rsidRPr="00351F93">
        <w:rPr>
          <w:sz w:val="20"/>
        </w:rPr>
        <w:t xml:space="preserve"> Study on Enhanced LTE Support for Aerial Vehicles</w:t>
      </w:r>
      <w:bookmarkEnd w:id="11"/>
      <w:r w:rsidR="001B4FC7">
        <w:rPr>
          <w:sz w:val="20"/>
        </w:rPr>
        <w:t>.</w:t>
      </w:r>
    </w:p>
    <w:p w14:paraId="338C08D5" w14:textId="30D3C2E0" w:rsidR="008F5C9C" w:rsidRPr="00530433" w:rsidRDefault="008F5C9C" w:rsidP="00AD0ABD">
      <w:pPr>
        <w:pStyle w:val="References"/>
        <w:numPr>
          <w:ilvl w:val="0"/>
          <w:numId w:val="8"/>
        </w:numPr>
        <w:autoSpaceDE w:val="0"/>
        <w:autoSpaceDN w:val="0"/>
        <w:snapToGrid w:val="0"/>
        <w:spacing w:after="60"/>
        <w:jc w:val="both"/>
        <w:rPr>
          <w:sz w:val="20"/>
          <w:lang w:val="en-GB"/>
        </w:rPr>
      </w:pPr>
      <w:bookmarkStart w:id="12" w:name="_Ref157699139"/>
      <w:r w:rsidRPr="00530433">
        <w:rPr>
          <w:sz w:val="20"/>
          <w:lang w:val="en-GB"/>
        </w:rPr>
        <w:t>METIS, Document Number: ICT-317669-METIS/D6.1</w:t>
      </w:r>
      <w:bookmarkEnd w:id="12"/>
    </w:p>
    <w:p w14:paraId="73BB6EC8" w14:textId="141A093C" w:rsidR="0019605A" w:rsidRPr="00315E11" w:rsidRDefault="0019605A">
      <w:pPr>
        <w:pStyle w:val="References"/>
        <w:numPr>
          <w:ilvl w:val="0"/>
          <w:numId w:val="8"/>
        </w:numPr>
        <w:autoSpaceDE w:val="0"/>
        <w:autoSpaceDN w:val="0"/>
        <w:snapToGrid w:val="0"/>
        <w:spacing w:after="60"/>
        <w:jc w:val="both"/>
        <w:rPr>
          <w:sz w:val="20"/>
          <w:lang w:val="en-GB"/>
        </w:rPr>
      </w:pPr>
      <w:bookmarkStart w:id="13" w:name="_Ref158107346"/>
      <w:bookmarkEnd w:id="6"/>
      <w:bookmarkEnd w:id="9"/>
      <w:r w:rsidRPr="00315E11">
        <w:rPr>
          <w:sz w:val="20"/>
          <w:lang w:val="en-GB"/>
        </w:rPr>
        <w:t>Richards, Mark A. </w:t>
      </w:r>
      <w:r w:rsidRPr="00315E11">
        <w:rPr>
          <w:i/>
          <w:iCs/>
          <w:sz w:val="20"/>
          <w:lang w:val="en-GB"/>
        </w:rPr>
        <w:t>Fundamentals of radar signal processing</w:t>
      </w:r>
      <w:r w:rsidRPr="00315E11">
        <w:rPr>
          <w:sz w:val="20"/>
          <w:lang w:val="en-GB"/>
        </w:rPr>
        <w:t>. Vol. 1. New York: Mcgraw-hill, 2005.</w:t>
      </w:r>
      <w:bookmarkEnd w:id="13"/>
    </w:p>
    <w:sectPr w:rsidR="0019605A" w:rsidRPr="00315E11" w:rsidSect="00525A21">
      <w:footerReference w:type="even"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CBD0E" w14:textId="77777777" w:rsidR="001D63ED" w:rsidRDefault="001D63ED">
      <w:r>
        <w:separator/>
      </w:r>
    </w:p>
  </w:endnote>
  <w:endnote w:type="continuationSeparator" w:id="0">
    <w:p w14:paraId="00221915" w14:textId="77777777" w:rsidR="001D63ED" w:rsidRDefault="001D6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F058" w14:textId="77777777" w:rsidR="00EB6847" w:rsidRDefault="00EB68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EB6847" w:rsidRDefault="00EB6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24F83" w14:textId="77777777" w:rsidR="001D63ED" w:rsidRDefault="001D63ED">
      <w:r>
        <w:separator/>
      </w:r>
    </w:p>
  </w:footnote>
  <w:footnote w:type="continuationSeparator" w:id="0">
    <w:p w14:paraId="240027E7" w14:textId="77777777" w:rsidR="001D63ED" w:rsidRDefault="001D63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8544D2"/>
    <w:multiLevelType w:val="hybridMultilevel"/>
    <w:tmpl w:val="0B8EAEB6"/>
    <w:lvl w:ilvl="0" w:tplc="10027648">
      <w:start w:val="1"/>
      <w:numFmt w:val="decimal"/>
      <w:lvlText w:val="Step %1:"/>
      <w:lvlJc w:val="left"/>
      <w:pPr>
        <w:ind w:left="1035" w:hanging="420"/>
      </w:pPr>
      <w:rPr>
        <w:rFonts w:hint="eastAsia"/>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FE4F98"/>
    <w:multiLevelType w:val="hybridMultilevel"/>
    <w:tmpl w:val="A218F36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A10AD"/>
    <w:multiLevelType w:val="hybridMultilevel"/>
    <w:tmpl w:val="0076E866"/>
    <w:lvl w:ilvl="0" w:tplc="14904104">
      <w:start w:val="1"/>
      <w:numFmt w:val="bullet"/>
      <w:lvlText w:val=""/>
      <w:lvlJc w:val="left"/>
      <w:pPr>
        <w:tabs>
          <w:tab w:val="num" w:pos="720"/>
        </w:tabs>
        <w:ind w:left="720" w:hanging="360"/>
      </w:pPr>
      <w:rPr>
        <w:rFonts w:ascii="Wingdings" w:hAnsi="Wingdings" w:hint="default"/>
      </w:rPr>
    </w:lvl>
    <w:lvl w:ilvl="1" w:tplc="9276279E" w:tentative="1">
      <w:start w:val="1"/>
      <w:numFmt w:val="bullet"/>
      <w:lvlText w:val=""/>
      <w:lvlJc w:val="left"/>
      <w:pPr>
        <w:tabs>
          <w:tab w:val="num" w:pos="1440"/>
        </w:tabs>
        <w:ind w:left="1440" w:hanging="360"/>
      </w:pPr>
      <w:rPr>
        <w:rFonts w:ascii="Wingdings" w:hAnsi="Wingdings" w:hint="default"/>
      </w:rPr>
    </w:lvl>
    <w:lvl w:ilvl="2" w:tplc="42FC52C8" w:tentative="1">
      <w:start w:val="1"/>
      <w:numFmt w:val="bullet"/>
      <w:lvlText w:val=""/>
      <w:lvlJc w:val="left"/>
      <w:pPr>
        <w:tabs>
          <w:tab w:val="num" w:pos="2160"/>
        </w:tabs>
        <w:ind w:left="2160" w:hanging="360"/>
      </w:pPr>
      <w:rPr>
        <w:rFonts w:ascii="Wingdings" w:hAnsi="Wingdings" w:hint="default"/>
      </w:rPr>
    </w:lvl>
    <w:lvl w:ilvl="3" w:tplc="3AD42E3A" w:tentative="1">
      <w:start w:val="1"/>
      <w:numFmt w:val="bullet"/>
      <w:lvlText w:val=""/>
      <w:lvlJc w:val="left"/>
      <w:pPr>
        <w:tabs>
          <w:tab w:val="num" w:pos="2880"/>
        </w:tabs>
        <w:ind w:left="2880" w:hanging="360"/>
      </w:pPr>
      <w:rPr>
        <w:rFonts w:ascii="Wingdings" w:hAnsi="Wingdings" w:hint="default"/>
      </w:rPr>
    </w:lvl>
    <w:lvl w:ilvl="4" w:tplc="C3925FBE" w:tentative="1">
      <w:start w:val="1"/>
      <w:numFmt w:val="bullet"/>
      <w:lvlText w:val=""/>
      <w:lvlJc w:val="left"/>
      <w:pPr>
        <w:tabs>
          <w:tab w:val="num" w:pos="3600"/>
        </w:tabs>
        <w:ind w:left="3600" w:hanging="360"/>
      </w:pPr>
      <w:rPr>
        <w:rFonts w:ascii="Wingdings" w:hAnsi="Wingdings" w:hint="default"/>
      </w:rPr>
    </w:lvl>
    <w:lvl w:ilvl="5" w:tplc="78582AFA" w:tentative="1">
      <w:start w:val="1"/>
      <w:numFmt w:val="bullet"/>
      <w:lvlText w:val=""/>
      <w:lvlJc w:val="left"/>
      <w:pPr>
        <w:tabs>
          <w:tab w:val="num" w:pos="4320"/>
        </w:tabs>
        <w:ind w:left="4320" w:hanging="360"/>
      </w:pPr>
      <w:rPr>
        <w:rFonts w:ascii="Wingdings" w:hAnsi="Wingdings" w:hint="default"/>
      </w:rPr>
    </w:lvl>
    <w:lvl w:ilvl="6" w:tplc="00B43E34" w:tentative="1">
      <w:start w:val="1"/>
      <w:numFmt w:val="bullet"/>
      <w:lvlText w:val=""/>
      <w:lvlJc w:val="left"/>
      <w:pPr>
        <w:tabs>
          <w:tab w:val="num" w:pos="5040"/>
        </w:tabs>
        <w:ind w:left="5040" w:hanging="360"/>
      </w:pPr>
      <w:rPr>
        <w:rFonts w:ascii="Wingdings" w:hAnsi="Wingdings" w:hint="default"/>
      </w:rPr>
    </w:lvl>
    <w:lvl w:ilvl="7" w:tplc="B088F14E" w:tentative="1">
      <w:start w:val="1"/>
      <w:numFmt w:val="bullet"/>
      <w:lvlText w:val=""/>
      <w:lvlJc w:val="left"/>
      <w:pPr>
        <w:tabs>
          <w:tab w:val="num" w:pos="5760"/>
        </w:tabs>
        <w:ind w:left="5760" w:hanging="360"/>
      </w:pPr>
      <w:rPr>
        <w:rFonts w:ascii="Wingdings" w:hAnsi="Wingdings" w:hint="default"/>
      </w:rPr>
    </w:lvl>
    <w:lvl w:ilvl="8" w:tplc="EA1CB81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6963A6"/>
    <w:multiLevelType w:val="hybridMultilevel"/>
    <w:tmpl w:val="342AA4E8"/>
    <w:lvl w:ilvl="0" w:tplc="E95AE374">
      <w:start w:val="1"/>
      <w:numFmt w:val="bullet"/>
      <w:lvlText w:val=""/>
      <w:lvlJc w:val="left"/>
      <w:pPr>
        <w:tabs>
          <w:tab w:val="num" w:pos="720"/>
        </w:tabs>
        <w:ind w:left="720" w:hanging="360"/>
      </w:pPr>
      <w:rPr>
        <w:rFonts w:ascii="Wingdings" w:hAnsi="Wingdings" w:hint="default"/>
      </w:rPr>
    </w:lvl>
    <w:lvl w:ilvl="1" w:tplc="64244092" w:tentative="1">
      <w:start w:val="1"/>
      <w:numFmt w:val="bullet"/>
      <w:lvlText w:val=""/>
      <w:lvlJc w:val="left"/>
      <w:pPr>
        <w:tabs>
          <w:tab w:val="num" w:pos="1440"/>
        </w:tabs>
        <w:ind w:left="1440" w:hanging="360"/>
      </w:pPr>
      <w:rPr>
        <w:rFonts w:ascii="Wingdings" w:hAnsi="Wingdings" w:hint="default"/>
      </w:rPr>
    </w:lvl>
    <w:lvl w:ilvl="2" w:tplc="AEACA3B4" w:tentative="1">
      <w:start w:val="1"/>
      <w:numFmt w:val="bullet"/>
      <w:lvlText w:val=""/>
      <w:lvlJc w:val="left"/>
      <w:pPr>
        <w:tabs>
          <w:tab w:val="num" w:pos="2160"/>
        </w:tabs>
        <w:ind w:left="2160" w:hanging="360"/>
      </w:pPr>
      <w:rPr>
        <w:rFonts w:ascii="Wingdings" w:hAnsi="Wingdings" w:hint="default"/>
      </w:rPr>
    </w:lvl>
    <w:lvl w:ilvl="3" w:tplc="AAE48D68" w:tentative="1">
      <w:start w:val="1"/>
      <w:numFmt w:val="bullet"/>
      <w:lvlText w:val=""/>
      <w:lvlJc w:val="left"/>
      <w:pPr>
        <w:tabs>
          <w:tab w:val="num" w:pos="2880"/>
        </w:tabs>
        <w:ind w:left="2880" w:hanging="360"/>
      </w:pPr>
      <w:rPr>
        <w:rFonts w:ascii="Wingdings" w:hAnsi="Wingdings" w:hint="default"/>
      </w:rPr>
    </w:lvl>
    <w:lvl w:ilvl="4" w:tplc="3EB28CFC" w:tentative="1">
      <w:start w:val="1"/>
      <w:numFmt w:val="bullet"/>
      <w:lvlText w:val=""/>
      <w:lvlJc w:val="left"/>
      <w:pPr>
        <w:tabs>
          <w:tab w:val="num" w:pos="3600"/>
        </w:tabs>
        <w:ind w:left="3600" w:hanging="360"/>
      </w:pPr>
      <w:rPr>
        <w:rFonts w:ascii="Wingdings" w:hAnsi="Wingdings" w:hint="default"/>
      </w:rPr>
    </w:lvl>
    <w:lvl w:ilvl="5" w:tplc="139CCAD8" w:tentative="1">
      <w:start w:val="1"/>
      <w:numFmt w:val="bullet"/>
      <w:lvlText w:val=""/>
      <w:lvlJc w:val="left"/>
      <w:pPr>
        <w:tabs>
          <w:tab w:val="num" w:pos="4320"/>
        </w:tabs>
        <w:ind w:left="4320" w:hanging="360"/>
      </w:pPr>
      <w:rPr>
        <w:rFonts w:ascii="Wingdings" w:hAnsi="Wingdings" w:hint="default"/>
      </w:rPr>
    </w:lvl>
    <w:lvl w:ilvl="6" w:tplc="4DA8A5C6" w:tentative="1">
      <w:start w:val="1"/>
      <w:numFmt w:val="bullet"/>
      <w:lvlText w:val=""/>
      <w:lvlJc w:val="left"/>
      <w:pPr>
        <w:tabs>
          <w:tab w:val="num" w:pos="5040"/>
        </w:tabs>
        <w:ind w:left="5040" w:hanging="360"/>
      </w:pPr>
      <w:rPr>
        <w:rFonts w:ascii="Wingdings" w:hAnsi="Wingdings" w:hint="default"/>
      </w:rPr>
    </w:lvl>
    <w:lvl w:ilvl="7" w:tplc="2C226758" w:tentative="1">
      <w:start w:val="1"/>
      <w:numFmt w:val="bullet"/>
      <w:lvlText w:val=""/>
      <w:lvlJc w:val="left"/>
      <w:pPr>
        <w:tabs>
          <w:tab w:val="num" w:pos="5760"/>
        </w:tabs>
        <w:ind w:left="5760" w:hanging="360"/>
      </w:pPr>
      <w:rPr>
        <w:rFonts w:ascii="Wingdings" w:hAnsi="Wingdings" w:hint="default"/>
      </w:rPr>
    </w:lvl>
    <w:lvl w:ilvl="8" w:tplc="FFF62F7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120995"/>
    <w:multiLevelType w:val="hybridMultilevel"/>
    <w:tmpl w:val="788ABC42"/>
    <w:lvl w:ilvl="0" w:tplc="C5BA00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EA9627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5A16F92"/>
    <w:multiLevelType w:val="hybridMultilevel"/>
    <w:tmpl w:val="25D4B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A67297"/>
    <w:multiLevelType w:val="hybridMultilevel"/>
    <w:tmpl w:val="9E12ABF4"/>
    <w:lvl w:ilvl="0" w:tplc="CED09B66">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8D059C2"/>
    <w:multiLevelType w:val="hybridMultilevel"/>
    <w:tmpl w:val="653408F2"/>
    <w:lvl w:ilvl="0" w:tplc="CED09B66">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A02451F"/>
    <w:multiLevelType w:val="hybridMultilevel"/>
    <w:tmpl w:val="48EA928E"/>
    <w:lvl w:ilvl="0" w:tplc="EE364F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6F6533B0"/>
    <w:multiLevelType w:val="hybridMultilevel"/>
    <w:tmpl w:val="9C5ABC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8"/>
  </w:num>
  <w:num w:numId="3">
    <w:abstractNumId w:val="21"/>
  </w:num>
  <w:num w:numId="4">
    <w:abstractNumId w:val="5"/>
  </w:num>
  <w:num w:numId="5">
    <w:abstractNumId w:val="0"/>
  </w:num>
  <w:num w:numId="6">
    <w:abstractNumId w:val="17"/>
  </w:num>
  <w:num w:numId="7">
    <w:abstractNumId w:val="10"/>
  </w:num>
  <w:num w:numId="8">
    <w:abstractNumId w:val="7"/>
  </w:num>
  <w:num w:numId="9">
    <w:abstractNumId w:val="16"/>
  </w:num>
  <w:num w:numId="10">
    <w:abstractNumId w:val="4"/>
  </w:num>
  <w:num w:numId="11">
    <w:abstractNumId w:val="8"/>
  </w:num>
  <w:num w:numId="12">
    <w:abstractNumId w:val="17"/>
  </w:num>
  <w:num w:numId="13">
    <w:abstractNumId w:val="17"/>
  </w:num>
  <w:num w:numId="14">
    <w:abstractNumId w:val="15"/>
  </w:num>
  <w:num w:numId="15">
    <w:abstractNumId w:val="6"/>
  </w:num>
  <w:num w:numId="16">
    <w:abstractNumId w:val="3"/>
  </w:num>
  <w:num w:numId="17">
    <w:abstractNumId w:val="17"/>
  </w:num>
  <w:num w:numId="18">
    <w:abstractNumId w:val="17"/>
  </w:num>
  <w:num w:numId="19">
    <w:abstractNumId w:val="1"/>
  </w:num>
  <w:num w:numId="20">
    <w:abstractNumId w:val="9"/>
  </w:num>
  <w:num w:numId="21">
    <w:abstractNumId w:val="19"/>
  </w:num>
  <w:num w:numId="22">
    <w:abstractNumId w:val="20"/>
  </w:num>
  <w:num w:numId="23">
    <w:abstractNumId w:val="11"/>
  </w:num>
  <w:num w:numId="24">
    <w:abstractNumId w:val="11"/>
  </w:num>
  <w:num w:numId="25">
    <w:abstractNumId w:val="12"/>
  </w:num>
  <w:num w:numId="26">
    <w:abstractNumId w:val="2"/>
  </w:num>
  <w:num w:numId="27">
    <w:abstractNumId w:val="14"/>
  </w:num>
  <w:num w:numId="2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54D"/>
    <w:rsid w:val="0000068F"/>
    <w:rsid w:val="0000089E"/>
    <w:rsid w:val="00000A54"/>
    <w:rsid w:val="00000B62"/>
    <w:rsid w:val="00001021"/>
    <w:rsid w:val="000012F4"/>
    <w:rsid w:val="0000157C"/>
    <w:rsid w:val="000018A0"/>
    <w:rsid w:val="00001E8F"/>
    <w:rsid w:val="000021E0"/>
    <w:rsid w:val="000025CA"/>
    <w:rsid w:val="00002694"/>
    <w:rsid w:val="00002835"/>
    <w:rsid w:val="00002B4F"/>
    <w:rsid w:val="00002CD1"/>
    <w:rsid w:val="00002D55"/>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8D4"/>
    <w:rsid w:val="00005913"/>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B4C"/>
    <w:rsid w:val="00010283"/>
    <w:rsid w:val="0001034A"/>
    <w:rsid w:val="00010EE0"/>
    <w:rsid w:val="00010F63"/>
    <w:rsid w:val="000113BA"/>
    <w:rsid w:val="0001181D"/>
    <w:rsid w:val="00011C44"/>
    <w:rsid w:val="000120F3"/>
    <w:rsid w:val="0001245D"/>
    <w:rsid w:val="000126F8"/>
    <w:rsid w:val="00012B19"/>
    <w:rsid w:val="00013333"/>
    <w:rsid w:val="000135C1"/>
    <w:rsid w:val="000138F3"/>
    <w:rsid w:val="00013988"/>
    <w:rsid w:val="000139F7"/>
    <w:rsid w:val="00013A12"/>
    <w:rsid w:val="00013DD7"/>
    <w:rsid w:val="00013E66"/>
    <w:rsid w:val="00013ED9"/>
    <w:rsid w:val="00014042"/>
    <w:rsid w:val="0001459E"/>
    <w:rsid w:val="0001465F"/>
    <w:rsid w:val="000147D1"/>
    <w:rsid w:val="000148F7"/>
    <w:rsid w:val="00014D51"/>
    <w:rsid w:val="00014E1B"/>
    <w:rsid w:val="00014FFF"/>
    <w:rsid w:val="0001514A"/>
    <w:rsid w:val="0001524D"/>
    <w:rsid w:val="00015CF2"/>
    <w:rsid w:val="00015D4F"/>
    <w:rsid w:val="00015FF2"/>
    <w:rsid w:val="0001636F"/>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AC5"/>
    <w:rsid w:val="00020BD6"/>
    <w:rsid w:val="00020CE3"/>
    <w:rsid w:val="00021396"/>
    <w:rsid w:val="000217CA"/>
    <w:rsid w:val="0002180A"/>
    <w:rsid w:val="00021947"/>
    <w:rsid w:val="00021C33"/>
    <w:rsid w:val="00021DFC"/>
    <w:rsid w:val="00021E90"/>
    <w:rsid w:val="00022322"/>
    <w:rsid w:val="000223E8"/>
    <w:rsid w:val="00022625"/>
    <w:rsid w:val="00022AEA"/>
    <w:rsid w:val="00022E04"/>
    <w:rsid w:val="00023076"/>
    <w:rsid w:val="000231B8"/>
    <w:rsid w:val="000231CE"/>
    <w:rsid w:val="00023560"/>
    <w:rsid w:val="000236F1"/>
    <w:rsid w:val="00023990"/>
    <w:rsid w:val="000239F5"/>
    <w:rsid w:val="00023AE6"/>
    <w:rsid w:val="000246F5"/>
    <w:rsid w:val="0002470C"/>
    <w:rsid w:val="000248A7"/>
    <w:rsid w:val="000248EA"/>
    <w:rsid w:val="0002499B"/>
    <w:rsid w:val="00024BF2"/>
    <w:rsid w:val="00025731"/>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0DDF"/>
    <w:rsid w:val="0003108E"/>
    <w:rsid w:val="000311C6"/>
    <w:rsid w:val="00031299"/>
    <w:rsid w:val="00031339"/>
    <w:rsid w:val="000317A7"/>
    <w:rsid w:val="000318E5"/>
    <w:rsid w:val="000319CF"/>
    <w:rsid w:val="00031BAA"/>
    <w:rsid w:val="00031D37"/>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50"/>
    <w:rsid w:val="000359A2"/>
    <w:rsid w:val="00035A17"/>
    <w:rsid w:val="00035D7A"/>
    <w:rsid w:val="00035E5E"/>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E44"/>
    <w:rsid w:val="000420FB"/>
    <w:rsid w:val="0004221D"/>
    <w:rsid w:val="0004262C"/>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932"/>
    <w:rsid w:val="0004597F"/>
    <w:rsid w:val="000459CC"/>
    <w:rsid w:val="00045F91"/>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17D4"/>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9BA"/>
    <w:rsid w:val="00054A77"/>
    <w:rsid w:val="00054CE5"/>
    <w:rsid w:val="00054FAE"/>
    <w:rsid w:val="000550EF"/>
    <w:rsid w:val="00055374"/>
    <w:rsid w:val="0005574B"/>
    <w:rsid w:val="00055B21"/>
    <w:rsid w:val="00055CF0"/>
    <w:rsid w:val="00055F19"/>
    <w:rsid w:val="00056740"/>
    <w:rsid w:val="00056B1D"/>
    <w:rsid w:val="00056CA8"/>
    <w:rsid w:val="00056DB3"/>
    <w:rsid w:val="00056F46"/>
    <w:rsid w:val="00057694"/>
    <w:rsid w:val="000601B0"/>
    <w:rsid w:val="000603F0"/>
    <w:rsid w:val="000604F8"/>
    <w:rsid w:val="0006052D"/>
    <w:rsid w:val="00060884"/>
    <w:rsid w:val="00060921"/>
    <w:rsid w:val="0006096A"/>
    <w:rsid w:val="00060AA9"/>
    <w:rsid w:val="00060B85"/>
    <w:rsid w:val="00060BA5"/>
    <w:rsid w:val="00060D7F"/>
    <w:rsid w:val="00060EB8"/>
    <w:rsid w:val="00060F05"/>
    <w:rsid w:val="00061573"/>
    <w:rsid w:val="00061D1A"/>
    <w:rsid w:val="00061F56"/>
    <w:rsid w:val="00062128"/>
    <w:rsid w:val="00062E5A"/>
    <w:rsid w:val="00062F52"/>
    <w:rsid w:val="00062FC6"/>
    <w:rsid w:val="0006328D"/>
    <w:rsid w:val="0006374B"/>
    <w:rsid w:val="00063757"/>
    <w:rsid w:val="0006427B"/>
    <w:rsid w:val="000642D1"/>
    <w:rsid w:val="000643A3"/>
    <w:rsid w:val="0006440F"/>
    <w:rsid w:val="000644E7"/>
    <w:rsid w:val="00064BFC"/>
    <w:rsid w:val="00064E25"/>
    <w:rsid w:val="00065683"/>
    <w:rsid w:val="00065C0D"/>
    <w:rsid w:val="00065D38"/>
    <w:rsid w:val="00065FD4"/>
    <w:rsid w:val="00066542"/>
    <w:rsid w:val="0006654B"/>
    <w:rsid w:val="000668FB"/>
    <w:rsid w:val="00066A6F"/>
    <w:rsid w:val="000677FA"/>
    <w:rsid w:val="000700BD"/>
    <w:rsid w:val="00070561"/>
    <w:rsid w:val="00070A61"/>
    <w:rsid w:val="00070E94"/>
    <w:rsid w:val="00070ECC"/>
    <w:rsid w:val="00070F90"/>
    <w:rsid w:val="0007109C"/>
    <w:rsid w:val="00071475"/>
    <w:rsid w:val="00071550"/>
    <w:rsid w:val="000716D2"/>
    <w:rsid w:val="00071BEF"/>
    <w:rsid w:val="00071CD0"/>
    <w:rsid w:val="0007213F"/>
    <w:rsid w:val="0007254E"/>
    <w:rsid w:val="00072661"/>
    <w:rsid w:val="0007270E"/>
    <w:rsid w:val="0007357B"/>
    <w:rsid w:val="000737DA"/>
    <w:rsid w:val="00073B31"/>
    <w:rsid w:val="00074445"/>
    <w:rsid w:val="000746AA"/>
    <w:rsid w:val="00074C52"/>
    <w:rsid w:val="00075099"/>
    <w:rsid w:val="000753C8"/>
    <w:rsid w:val="0007555F"/>
    <w:rsid w:val="00075E12"/>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FE0"/>
    <w:rsid w:val="00080990"/>
    <w:rsid w:val="00080EDD"/>
    <w:rsid w:val="0008118C"/>
    <w:rsid w:val="000812B1"/>
    <w:rsid w:val="000812C8"/>
    <w:rsid w:val="000818F9"/>
    <w:rsid w:val="00081DD5"/>
    <w:rsid w:val="00081E1F"/>
    <w:rsid w:val="000821B4"/>
    <w:rsid w:val="0008230F"/>
    <w:rsid w:val="000823D2"/>
    <w:rsid w:val="000823D9"/>
    <w:rsid w:val="00082C7E"/>
    <w:rsid w:val="00083081"/>
    <w:rsid w:val="00083354"/>
    <w:rsid w:val="0008336D"/>
    <w:rsid w:val="000834A4"/>
    <w:rsid w:val="00083C32"/>
    <w:rsid w:val="000841A8"/>
    <w:rsid w:val="00084275"/>
    <w:rsid w:val="00084301"/>
    <w:rsid w:val="0008452A"/>
    <w:rsid w:val="0008455D"/>
    <w:rsid w:val="00084760"/>
    <w:rsid w:val="00084779"/>
    <w:rsid w:val="000848DB"/>
    <w:rsid w:val="00084BE4"/>
    <w:rsid w:val="000852D9"/>
    <w:rsid w:val="00085380"/>
    <w:rsid w:val="0008544F"/>
    <w:rsid w:val="00085C24"/>
    <w:rsid w:val="00085DB7"/>
    <w:rsid w:val="00086024"/>
    <w:rsid w:val="00086102"/>
    <w:rsid w:val="000864C4"/>
    <w:rsid w:val="00086716"/>
    <w:rsid w:val="0008674D"/>
    <w:rsid w:val="0008682B"/>
    <w:rsid w:val="00086AE0"/>
    <w:rsid w:val="00086E82"/>
    <w:rsid w:val="00087056"/>
    <w:rsid w:val="0008732D"/>
    <w:rsid w:val="00087D58"/>
    <w:rsid w:val="00087E26"/>
    <w:rsid w:val="00090210"/>
    <w:rsid w:val="000902CC"/>
    <w:rsid w:val="000902E5"/>
    <w:rsid w:val="00090420"/>
    <w:rsid w:val="000905A3"/>
    <w:rsid w:val="00090BB8"/>
    <w:rsid w:val="00091B10"/>
    <w:rsid w:val="00091B5E"/>
    <w:rsid w:val="000926DA"/>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A03C7"/>
    <w:rsid w:val="000A0ADD"/>
    <w:rsid w:val="000A0B23"/>
    <w:rsid w:val="000A10BB"/>
    <w:rsid w:val="000A11EF"/>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08"/>
    <w:rsid w:val="000A4864"/>
    <w:rsid w:val="000A4EB3"/>
    <w:rsid w:val="000A52BE"/>
    <w:rsid w:val="000A55EC"/>
    <w:rsid w:val="000A561C"/>
    <w:rsid w:val="000A6085"/>
    <w:rsid w:val="000A6158"/>
    <w:rsid w:val="000A647E"/>
    <w:rsid w:val="000A6602"/>
    <w:rsid w:val="000A6EA7"/>
    <w:rsid w:val="000A7047"/>
    <w:rsid w:val="000A7264"/>
    <w:rsid w:val="000A7378"/>
    <w:rsid w:val="000A77C8"/>
    <w:rsid w:val="000A786A"/>
    <w:rsid w:val="000A79E3"/>
    <w:rsid w:val="000A7D7E"/>
    <w:rsid w:val="000B0386"/>
    <w:rsid w:val="000B05C7"/>
    <w:rsid w:val="000B0727"/>
    <w:rsid w:val="000B0794"/>
    <w:rsid w:val="000B0B23"/>
    <w:rsid w:val="000B125B"/>
    <w:rsid w:val="000B15F9"/>
    <w:rsid w:val="000B1F4E"/>
    <w:rsid w:val="000B24B0"/>
    <w:rsid w:val="000B2836"/>
    <w:rsid w:val="000B28F8"/>
    <w:rsid w:val="000B2A42"/>
    <w:rsid w:val="000B2E2D"/>
    <w:rsid w:val="000B2EFB"/>
    <w:rsid w:val="000B3057"/>
    <w:rsid w:val="000B30B9"/>
    <w:rsid w:val="000B3873"/>
    <w:rsid w:val="000B38C6"/>
    <w:rsid w:val="000B39BF"/>
    <w:rsid w:val="000B3A48"/>
    <w:rsid w:val="000B41D1"/>
    <w:rsid w:val="000B4200"/>
    <w:rsid w:val="000B42AB"/>
    <w:rsid w:val="000B433D"/>
    <w:rsid w:val="000B434A"/>
    <w:rsid w:val="000B4F94"/>
    <w:rsid w:val="000B5189"/>
    <w:rsid w:val="000B5492"/>
    <w:rsid w:val="000B5DA1"/>
    <w:rsid w:val="000B5DE5"/>
    <w:rsid w:val="000B5FC6"/>
    <w:rsid w:val="000B6042"/>
    <w:rsid w:val="000B613E"/>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26D"/>
    <w:rsid w:val="000C5396"/>
    <w:rsid w:val="000C5569"/>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7C3"/>
    <w:rsid w:val="000D0DE2"/>
    <w:rsid w:val="000D0E05"/>
    <w:rsid w:val="000D0F9D"/>
    <w:rsid w:val="000D14F3"/>
    <w:rsid w:val="000D19C5"/>
    <w:rsid w:val="000D1A28"/>
    <w:rsid w:val="000D2255"/>
    <w:rsid w:val="000D248A"/>
    <w:rsid w:val="000D2519"/>
    <w:rsid w:val="000D285F"/>
    <w:rsid w:val="000D28C7"/>
    <w:rsid w:val="000D2D12"/>
    <w:rsid w:val="000D2E2A"/>
    <w:rsid w:val="000D30F0"/>
    <w:rsid w:val="000D3487"/>
    <w:rsid w:val="000D3B5A"/>
    <w:rsid w:val="000D3CB5"/>
    <w:rsid w:val="000D3FF9"/>
    <w:rsid w:val="000D401B"/>
    <w:rsid w:val="000D404F"/>
    <w:rsid w:val="000D4063"/>
    <w:rsid w:val="000D424F"/>
    <w:rsid w:val="000D46B0"/>
    <w:rsid w:val="000D46EE"/>
    <w:rsid w:val="000D4997"/>
    <w:rsid w:val="000D4CE6"/>
    <w:rsid w:val="000D4E0C"/>
    <w:rsid w:val="000D55D1"/>
    <w:rsid w:val="000D5999"/>
    <w:rsid w:val="000D5A4C"/>
    <w:rsid w:val="000D5F83"/>
    <w:rsid w:val="000D62C8"/>
    <w:rsid w:val="000D66EB"/>
    <w:rsid w:val="000D6A2B"/>
    <w:rsid w:val="000D7224"/>
    <w:rsid w:val="000D7226"/>
    <w:rsid w:val="000D727A"/>
    <w:rsid w:val="000D73A6"/>
    <w:rsid w:val="000D784A"/>
    <w:rsid w:val="000E0492"/>
    <w:rsid w:val="000E05D9"/>
    <w:rsid w:val="000E065F"/>
    <w:rsid w:val="000E09BA"/>
    <w:rsid w:val="000E09CC"/>
    <w:rsid w:val="000E0C77"/>
    <w:rsid w:val="000E1041"/>
    <w:rsid w:val="000E1366"/>
    <w:rsid w:val="000E1440"/>
    <w:rsid w:val="000E1506"/>
    <w:rsid w:val="000E1AF5"/>
    <w:rsid w:val="000E1B54"/>
    <w:rsid w:val="000E1D14"/>
    <w:rsid w:val="000E1DD9"/>
    <w:rsid w:val="000E2067"/>
    <w:rsid w:val="000E22E9"/>
    <w:rsid w:val="000E2303"/>
    <w:rsid w:val="000E2ABC"/>
    <w:rsid w:val="000E2C23"/>
    <w:rsid w:val="000E2F1F"/>
    <w:rsid w:val="000E34CA"/>
    <w:rsid w:val="000E36AD"/>
    <w:rsid w:val="000E3AC9"/>
    <w:rsid w:val="000E3B0C"/>
    <w:rsid w:val="000E3B40"/>
    <w:rsid w:val="000E3D46"/>
    <w:rsid w:val="000E419D"/>
    <w:rsid w:val="000E4346"/>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E85"/>
    <w:rsid w:val="000E6F2D"/>
    <w:rsid w:val="000E725C"/>
    <w:rsid w:val="000E7792"/>
    <w:rsid w:val="000E7B10"/>
    <w:rsid w:val="000E7B80"/>
    <w:rsid w:val="000E7E5D"/>
    <w:rsid w:val="000E7FCB"/>
    <w:rsid w:val="000F0E0B"/>
    <w:rsid w:val="000F121D"/>
    <w:rsid w:val="000F156E"/>
    <w:rsid w:val="000F1912"/>
    <w:rsid w:val="000F197F"/>
    <w:rsid w:val="000F1DA5"/>
    <w:rsid w:val="000F2098"/>
    <w:rsid w:val="000F21A0"/>
    <w:rsid w:val="000F21CF"/>
    <w:rsid w:val="000F23EB"/>
    <w:rsid w:val="000F2669"/>
    <w:rsid w:val="000F2A62"/>
    <w:rsid w:val="000F2E48"/>
    <w:rsid w:val="000F323B"/>
    <w:rsid w:val="000F33F8"/>
    <w:rsid w:val="000F3EB3"/>
    <w:rsid w:val="000F3FAD"/>
    <w:rsid w:val="000F4037"/>
    <w:rsid w:val="000F41FB"/>
    <w:rsid w:val="000F431E"/>
    <w:rsid w:val="000F4A63"/>
    <w:rsid w:val="000F4E5E"/>
    <w:rsid w:val="000F52ED"/>
    <w:rsid w:val="000F5331"/>
    <w:rsid w:val="000F549B"/>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F2"/>
    <w:rsid w:val="00100379"/>
    <w:rsid w:val="0010064D"/>
    <w:rsid w:val="00100BB5"/>
    <w:rsid w:val="00100D44"/>
    <w:rsid w:val="001010BD"/>
    <w:rsid w:val="0010111D"/>
    <w:rsid w:val="00101432"/>
    <w:rsid w:val="00101576"/>
    <w:rsid w:val="00101A5D"/>
    <w:rsid w:val="0010218A"/>
    <w:rsid w:val="00102320"/>
    <w:rsid w:val="00102506"/>
    <w:rsid w:val="00102563"/>
    <w:rsid w:val="00102814"/>
    <w:rsid w:val="001029EF"/>
    <w:rsid w:val="001031B7"/>
    <w:rsid w:val="0010324D"/>
    <w:rsid w:val="00103A92"/>
    <w:rsid w:val="00103AEF"/>
    <w:rsid w:val="00103BAD"/>
    <w:rsid w:val="00103D89"/>
    <w:rsid w:val="001041A5"/>
    <w:rsid w:val="00104258"/>
    <w:rsid w:val="0010449F"/>
    <w:rsid w:val="00104682"/>
    <w:rsid w:val="0010473F"/>
    <w:rsid w:val="00104747"/>
    <w:rsid w:val="00104EC3"/>
    <w:rsid w:val="001050EF"/>
    <w:rsid w:val="0010522E"/>
    <w:rsid w:val="001056CC"/>
    <w:rsid w:val="00105C3C"/>
    <w:rsid w:val="00105E93"/>
    <w:rsid w:val="0010635D"/>
    <w:rsid w:val="00106E3D"/>
    <w:rsid w:val="00106E80"/>
    <w:rsid w:val="001070EC"/>
    <w:rsid w:val="00110288"/>
    <w:rsid w:val="00110380"/>
    <w:rsid w:val="00110462"/>
    <w:rsid w:val="0011072F"/>
    <w:rsid w:val="00110A51"/>
    <w:rsid w:val="00110B6F"/>
    <w:rsid w:val="00110F74"/>
    <w:rsid w:val="001111B6"/>
    <w:rsid w:val="001111E9"/>
    <w:rsid w:val="001113E0"/>
    <w:rsid w:val="00111460"/>
    <w:rsid w:val="001116A4"/>
    <w:rsid w:val="0011199D"/>
    <w:rsid w:val="00111C91"/>
    <w:rsid w:val="00111EB7"/>
    <w:rsid w:val="0011216C"/>
    <w:rsid w:val="00112182"/>
    <w:rsid w:val="00112514"/>
    <w:rsid w:val="00112593"/>
    <w:rsid w:val="00112606"/>
    <w:rsid w:val="00112756"/>
    <w:rsid w:val="0011275F"/>
    <w:rsid w:val="00112889"/>
    <w:rsid w:val="00112A1A"/>
    <w:rsid w:val="00112BC5"/>
    <w:rsid w:val="00112F49"/>
    <w:rsid w:val="001131F1"/>
    <w:rsid w:val="00113444"/>
    <w:rsid w:val="0011345F"/>
    <w:rsid w:val="0011359E"/>
    <w:rsid w:val="001135F5"/>
    <w:rsid w:val="00113700"/>
    <w:rsid w:val="001138C2"/>
    <w:rsid w:val="0011399E"/>
    <w:rsid w:val="00113C9C"/>
    <w:rsid w:val="00113DD6"/>
    <w:rsid w:val="00113FB4"/>
    <w:rsid w:val="001143A4"/>
    <w:rsid w:val="001146EC"/>
    <w:rsid w:val="00114872"/>
    <w:rsid w:val="0011495C"/>
    <w:rsid w:val="00114A62"/>
    <w:rsid w:val="00114B6B"/>
    <w:rsid w:val="00114C7C"/>
    <w:rsid w:val="00114D7C"/>
    <w:rsid w:val="00114F4F"/>
    <w:rsid w:val="001152CC"/>
    <w:rsid w:val="001153B6"/>
    <w:rsid w:val="00115970"/>
    <w:rsid w:val="00115CB2"/>
    <w:rsid w:val="00115DCE"/>
    <w:rsid w:val="00116046"/>
    <w:rsid w:val="00116231"/>
    <w:rsid w:val="0011693D"/>
    <w:rsid w:val="00116F74"/>
    <w:rsid w:val="001173A2"/>
    <w:rsid w:val="00117563"/>
    <w:rsid w:val="0011759C"/>
    <w:rsid w:val="001176B7"/>
    <w:rsid w:val="00117715"/>
    <w:rsid w:val="001177EA"/>
    <w:rsid w:val="001179EE"/>
    <w:rsid w:val="001179F8"/>
    <w:rsid w:val="00117D73"/>
    <w:rsid w:val="0012027C"/>
    <w:rsid w:val="00120DDC"/>
    <w:rsid w:val="00121867"/>
    <w:rsid w:val="00121A96"/>
    <w:rsid w:val="00121D6C"/>
    <w:rsid w:val="0012218A"/>
    <w:rsid w:val="001221B7"/>
    <w:rsid w:val="0012243F"/>
    <w:rsid w:val="00122738"/>
    <w:rsid w:val="001229D0"/>
    <w:rsid w:val="00122A07"/>
    <w:rsid w:val="001239DE"/>
    <w:rsid w:val="00124252"/>
    <w:rsid w:val="001243E2"/>
    <w:rsid w:val="00124802"/>
    <w:rsid w:val="00124944"/>
    <w:rsid w:val="00125A3A"/>
    <w:rsid w:val="00125C52"/>
    <w:rsid w:val="00125E63"/>
    <w:rsid w:val="001266F1"/>
    <w:rsid w:val="001268B9"/>
    <w:rsid w:val="0012690F"/>
    <w:rsid w:val="00126A0C"/>
    <w:rsid w:val="00126DA5"/>
    <w:rsid w:val="001271F9"/>
    <w:rsid w:val="00127407"/>
    <w:rsid w:val="0012741B"/>
    <w:rsid w:val="00127553"/>
    <w:rsid w:val="0012772E"/>
    <w:rsid w:val="00127B18"/>
    <w:rsid w:val="00127E48"/>
    <w:rsid w:val="00130319"/>
    <w:rsid w:val="00130A35"/>
    <w:rsid w:val="00130B13"/>
    <w:rsid w:val="00130CE2"/>
    <w:rsid w:val="00130F16"/>
    <w:rsid w:val="00131543"/>
    <w:rsid w:val="00131878"/>
    <w:rsid w:val="00131908"/>
    <w:rsid w:val="00131CCC"/>
    <w:rsid w:val="00131D04"/>
    <w:rsid w:val="00131FD4"/>
    <w:rsid w:val="0013226B"/>
    <w:rsid w:val="001324EE"/>
    <w:rsid w:val="0013291F"/>
    <w:rsid w:val="00132DB2"/>
    <w:rsid w:val="00133103"/>
    <w:rsid w:val="0013328B"/>
    <w:rsid w:val="00133532"/>
    <w:rsid w:val="001337E7"/>
    <w:rsid w:val="001338E6"/>
    <w:rsid w:val="0013426D"/>
    <w:rsid w:val="001342C8"/>
    <w:rsid w:val="0013441D"/>
    <w:rsid w:val="00134714"/>
    <w:rsid w:val="00134C6F"/>
    <w:rsid w:val="00135226"/>
    <w:rsid w:val="001352DA"/>
    <w:rsid w:val="00135E13"/>
    <w:rsid w:val="00136B55"/>
    <w:rsid w:val="00136BDF"/>
    <w:rsid w:val="001372B1"/>
    <w:rsid w:val="00137423"/>
    <w:rsid w:val="00137481"/>
    <w:rsid w:val="0013763B"/>
    <w:rsid w:val="00137793"/>
    <w:rsid w:val="00137AD1"/>
    <w:rsid w:val="001408D4"/>
    <w:rsid w:val="00140BDA"/>
    <w:rsid w:val="001412B7"/>
    <w:rsid w:val="001415CD"/>
    <w:rsid w:val="00141A72"/>
    <w:rsid w:val="00141BC1"/>
    <w:rsid w:val="00141D50"/>
    <w:rsid w:val="00141DA7"/>
    <w:rsid w:val="00141DD2"/>
    <w:rsid w:val="00141EFA"/>
    <w:rsid w:val="00142166"/>
    <w:rsid w:val="001421C5"/>
    <w:rsid w:val="001423A1"/>
    <w:rsid w:val="0014252B"/>
    <w:rsid w:val="001425D9"/>
    <w:rsid w:val="0014261C"/>
    <w:rsid w:val="00142715"/>
    <w:rsid w:val="00142D9A"/>
    <w:rsid w:val="00143010"/>
    <w:rsid w:val="001430CD"/>
    <w:rsid w:val="00143269"/>
    <w:rsid w:val="00143754"/>
    <w:rsid w:val="00143971"/>
    <w:rsid w:val="00143F5B"/>
    <w:rsid w:val="00143FA5"/>
    <w:rsid w:val="0014413C"/>
    <w:rsid w:val="0014436D"/>
    <w:rsid w:val="00144488"/>
    <w:rsid w:val="001445CF"/>
    <w:rsid w:val="001447B2"/>
    <w:rsid w:val="00144BF6"/>
    <w:rsid w:val="00144C82"/>
    <w:rsid w:val="00144CF2"/>
    <w:rsid w:val="001457CC"/>
    <w:rsid w:val="001458BF"/>
    <w:rsid w:val="00145C8F"/>
    <w:rsid w:val="00145F9C"/>
    <w:rsid w:val="00146078"/>
    <w:rsid w:val="00146354"/>
    <w:rsid w:val="0014638D"/>
    <w:rsid w:val="00146462"/>
    <w:rsid w:val="00146693"/>
    <w:rsid w:val="0014735E"/>
    <w:rsid w:val="00147A6D"/>
    <w:rsid w:val="00147C15"/>
    <w:rsid w:val="00147DE3"/>
    <w:rsid w:val="00147F35"/>
    <w:rsid w:val="0015074E"/>
    <w:rsid w:val="00150F51"/>
    <w:rsid w:val="00150F9B"/>
    <w:rsid w:val="00151091"/>
    <w:rsid w:val="001512AE"/>
    <w:rsid w:val="00151654"/>
    <w:rsid w:val="001516D8"/>
    <w:rsid w:val="00151825"/>
    <w:rsid w:val="0015186C"/>
    <w:rsid w:val="00151ABA"/>
    <w:rsid w:val="00151E47"/>
    <w:rsid w:val="00152169"/>
    <w:rsid w:val="0015239C"/>
    <w:rsid w:val="001528E5"/>
    <w:rsid w:val="001530DF"/>
    <w:rsid w:val="00153822"/>
    <w:rsid w:val="0015383D"/>
    <w:rsid w:val="00154025"/>
    <w:rsid w:val="0015451E"/>
    <w:rsid w:val="0015458B"/>
    <w:rsid w:val="00154F1D"/>
    <w:rsid w:val="00155094"/>
    <w:rsid w:val="0015521D"/>
    <w:rsid w:val="0015575E"/>
    <w:rsid w:val="0015578B"/>
    <w:rsid w:val="00156766"/>
    <w:rsid w:val="00156D1B"/>
    <w:rsid w:val="00156EE2"/>
    <w:rsid w:val="00157292"/>
    <w:rsid w:val="0015760F"/>
    <w:rsid w:val="0015766A"/>
    <w:rsid w:val="0015772E"/>
    <w:rsid w:val="001579F0"/>
    <w:rsid w:val="00157A3A"/>
    <w:rsid w:val="00157F55"/>
    <w:rsid w:val="00160007"/>
    <w:rsid w:val="0016011C"/>
    <w:rsid w:val="0016046E"/>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EAC"/>
    <w:rsid w:val="00163FA4"/>
    <w:rsid w:val="001641D2"/>
    <w:rsid w:val="00164206"/>
    <w:rsid w:val="00164785"/>
    <w:rsid w:val="00164E99"/>
    <w:rsid w:val="0016554F"/>
    <w:rsid w:val="001661AA"/>
    <w:rsid w:val="001663F1"/>
    <w:rsid w:val="00166544"/>
    <w:rsid w:val="00166CB7"/>
    <w:rsid w:val="0016713E"/>
    <w:rsid w:val="0016746F"/>
    <w:rsid w:val="001679C5"/>
    <w:rsid w:val="00167D02"/>
    <w:rsid w:val="001701A7"/>
    <w:rsid w:val="0017033F"/>
    <w:rsid w:val="00170570"/>
    <w:rsid w:val="00170A24"/>
    <w:rsid w:val="00170ADA"/>
    <w:rsid w:val="00170C0A"/>
    <w:rsid w:val="00170CC4"/>
    <w:rsid w:val="0017142D"/>
    <w:rsid w:val="00171859"/>
    <w:rsid w:val="00171E18"/>
    <w:rsid w:val="00171E83"/>
    <w:rsid w:val="00171F2C"/>
    <w:rsid w:val="00172736"/>
    <w:rsid w:val="00172D4A"/>
    <w:rsid w:val="00172E04"/>
    <w:rsid w:val="001730A5"/>
    <w:rsid w:val="00173182"/>
    <w:rsid w:val="0017332F"/>
    <w:rsid w:val="00173684"/>
    <w:rsid w:val="00173EAF"/>
    <w:rsid w:val="00173FE0"/>
    <w:rsid w:val="001742EB"/>
    <w:rsid w:val="001743D9"/>
    <w:rsid w:val="00174596"/>
    <w:rsid w:val="00175047"/>
    <w:rsid w:val="00175762"/>
    <w:rsid w:val="00175C29"/>
    <w:rsid w:val="00175CBA"/>
    <w:rsid w:val="00175E09"/>
    <w:rsid w:val="00175E15"/>
    <w:rsid w:val="00176156"/>
    <w:rsid w:val="001762FC"/>
    <w:rsid w:val="00176652"/>
    <w:rsid w:val="001767E5"/>
    <w:rsid w:val="0017685D"/>
    <w:rsid w:val="001768B6"/>
    <w:rsid w:val="00176945"/>
    <w:rsid w:val="00176A28"/>
    <w:rsid w:val="001771D5"/>
    <w:rsid w:val="0017780D"/>
    <w:rsid w:val="00177970"/>
    <w:rsid w:val="00177BA8"/>
    <w:rsid w:val="00180382"/>
    <w:rsid w:val="00180507"/>
    <w:rsid w:val="001805A3"/>
    <w:rsid w:val="001806FC"/>
    <w:rsid w:val="0018072C"/>
    <w:rsid w:val="001807A6"/>
    <w:rsid w:val="00180B89"/>
    <w:rsid w:val="00180B92"/>
    <w:rsid w:val="00180E49"/>
    <w:rsid w:val="00181289"/>
    <w:rsid w:val="00181489"/>
    <w:rsid w:val="00181873"/>
    <w:rsid w:val="001818A2"/>
    <w:rsid w:val="00181A7D"/>
    <w:rsid w:val="00181AF5"/>
    <w:rsid w:val="00181D9A"/>
    <w:rsid w:val="00181E76"/>
    <w:rsid w:val="0018231F"/>
    <w:rsid w:val="001827C3"/>
    <w:rsid w:val="00182838"/>
    <w:rsid w:val="00182942"/>
    <w:rsid w:val="001829AB"/>
    <w:rsid w:val="00182AE3"/>
    <w:rsid w:val="00182B7F"/>
    <w:rsid w:val="00182E76"/>
    <w:rsid w:val="0018342F"/>
    <w:rsid w:val="0018370E"/>
    <w:rsid w:val="00183BAA"/>
    <w:rsid w:val="00184196"/>
    <w:rsid w:val="001842C6"/>
    <w:rsid w:val="001842E4"/>
    <w:rsid w:val="00184407"/>
    <w:rsid w:val="00184499"/>
    <w:rsid w:val="001845DC"/>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A2"/>
    <w:rsid w:val="0019176B"/>
    <w:rsid w:val="00191D33"/>
    <w:rsid w:val="00192293"/>
    <w:rsid w:val="001925A9"/>
    <w:rsid w:val="00192E82"/>
    <w:rsid w:val="001930B6"/>
    <w:rsid w:val="00193142"/>
    <w:rsid w:val="001936A8"/>
    <w:rsid w:val="00193747"/>
    <w:rsid w:val="00193DB7"/>
    <w:rsid w:val="00193DEA"/>
    <w:rsid w:val="0019484C"/>
    <w:rsid w:val="00194AD8"/>
    <w:rsid w:val="00194E03"/>
    <w:rsid w:val="00194E86"/>
    <w:rsid w:val="00194F63"/>
    <w:rsid w:val="00195683"/>
    <w:rsid w:val="00195706"/>
    <w:rsid w:val="00195A89"/>
    <w:rsid w:val="0019605A"/>
    <w:rsid w:val="0019646C"/>
    <w:rsid w:val="0019647E"/>
    <w:rsid w:val="001966D2"/>
    <w:rsid w:val="0019698C"/>
    <w:rsid w:val="00197022"/>
    <w:rsid w:val="00197661"/>
    <w:rsid w:val="0019785D"/>
    <w:rsid w:val="001978E6"/>
    <w:rsid w:val="00197FCF"/>
    <w:rsid w:val="001A040A"/>
    <w:rsid w:val="001A0519"/>
    <w:rsid w:val="001A0684"/>
    <w:rsid w:val="001A0956"/>
    <w:rsid w:val="001A0A24"/>
    <w:rsid w:val="001A12AC"/>
    <w:rsid w:val="001A14A3"/>
    <w:rsid w:val="001A1B9D"/>
    <w:rsid w:val="001A1D6F"/>
    <w:rsid w:val="001A1F68"/>
    <w:rsid w:val="001A24F6"/>
    <w:rsid w:val="001A31AE"/>
    <w:rsid w:val="001A33F0"/>
    <w:rsid w:val="001A35D4"/>
    <w:rsid w:val="001A37C3"/>
    <w:rsid w:val="001A3A5D"/>
    <w:rsid w:val="001A4206"/>
    <w:rsid w:val="001A4BB4"/>
    <w:rsid w:val="001A4C57"/>
    <w:rsid w:val="001A50B1"/>
    <w:rsid w:val="001A5F42"/>
    <w:rsid w:val="001A6604"/>
    <w:rsid w:val="001A6625"/>
    <w:rsid w:val="001A6674"/>
    <w:rsid w:val="001A6A18"/>
    <w:rsid w:val="001A6D86"/>
    <w:rsid w:val="001A745C"/>
    <w:rsid w:val="001A7754"/>
    <w:rsid w:val="001A79A4"/>
    <w:rsid w:val="001B0041"/>
    <w:rsid w:val="001B0354"/>
    <w:rsid w:val="001B0BA7"/>
    <w:rsid w:val="001B0D79"/>
    <w:rsid w:val="001B0F6F"/>
    <w:rsid w:val="001B11B7"/>
    <w:rsid w:val="001B12B5"/>
    <w:rsid w:val="001B1600"/>
    <w:rsid w:val="001B180F"/>
    <w:rsid w:val="001B1CEA"/>
    <w:rsid w:val="001B1E03"/>
    <w:rsid w:val="001B20D1"/>
    <w:rsid w:val="001B2495"/>
    <w:rsid w:val="001B26E9"/>
    <w:rsid w:val="001B2971"/>
    <w:rsid w:val="001B3149"/>
    <w:rsid w:val="001B3291"/>
    <w:rsid w:val="001B3572"/>
    <w:rsid w:val="001B3C47"/>
    <w:rsid w:val="001B4135"/>
    <w:rsid w:val="001B4429"/>
    <w:rsid w:val="001B4901"/>
    <w:rsid w:val="001B49F7"/>
    <w:rsid w:val="001B4DD5"/>
    <w:rsid w:val="001B4FC7"/>
    <w:rsid w:val="001B527B"/>
    <w:rsid w:val="001B56DE"/>
    <w:rsid w:val="001B5847"/>
    <w:rsid w:val="001B5E24"/>
    <w:rsid w:val="001B5F0F"/>
    <w:rsid w:val="001B61DE"/>
    <w:rsid w:val="001B66C2"/>
    <w:rsid w:val="001B674A"/>
    <w:rsid w:val="001B6982"/>
    <w:rsid w:val="001B6A05"/>
    <w:rsid w:val="001B6B77"/>
    <w:rsid w:val="001B6BAD"/>
    <w:rsid w:val="001B7396"/>
    <w:rsid w:val="001B76BA"/>
    <w:rsid w:val="001B781D"/>
    <w:rsid w:val="001B7A39"/>
    <w:rsid w:val="001C006D"/>
    <w:rsid w:val="001C027D"/>
    <w:rsid w:val="001C064F"/>
    <w:rsid w:val="001C0FBC"/>
    <w:rsid w:val="001C121D"/>
    <w:rsid w:val="001C1246"/>
    <w:rsid w:val="001C1D78"/>
    <w:rsid w:val="001C26CE"/>
    <w:rsid w:val="001C26F9"/>
    <w:rsid w:val="001C2A3F"/>
    <w:rsid w:val="001C2E9A"/>
    <w:rsid w:val="001C3588"/>
    <w:rsid w:val="001C3850"/>
    <w:rsid w:val="001C3D1C"/>
    <w:rsid w:val="001C3FC8"/>
    <w:rsid w:val="001C41CF"/>
    <w:rsid w:val="001C41EF"/>
    <w:rsid w:val="001C4833"/>
    <w:rsid w:val="001C4AAD"/>
    <w:rsid w:val="001C4BD4"/>
    <w:rsid w:val="001C4F0C"/>
    <w:rsid w:val="001C54F3"/>
    <w:rsid w:val="001C575C"/>
    <w:rsid w:val="001C5797"/>
    <w:rsid w:val="001C57CB"/>
    <w:rsid w:val="001C5DB8"/>
    <w:rsid w:val="001C5E8B"/>
    <w:rsid w:val="001C5F9D"/>
    <w:rsid w:val="001C6381"/>
    <w:rsid w:val="001C6B82"/>
    <w:rsid w:val="001C76EB"/>
    <w:rsid w:val="001D04B9"/>
    <w:rsid w:val="001D080D"/>
    <w:rsid w:val="001D0881"/>
    <w:rsid w:val="001D1447"/>
    <w:rsid w:val="001D1841"/>
    <w:rsid w:val="001D2401"/>
    <w:rsid w:val="001D2427"/>
    <w:rsid w:val="001D24BE"/>
    <w:rsid w:val="001D25EC"/>
    <w:rsid w:val="001D2605"/>
    <w:rsid w:val="001D2896"/>
    <w:rsid w:val="001D28C3"/>
    <w:rsid w:val="001D2D6A"/>
    <w:rsid w:val="001D2E6A"/>
    <w:rsid w:val="001D309C"/>
    <w:rsid w:val="001D371D"/>
    <w:rsid w:val="001D3CC1"/>
    <w:rsid w:val="001D42B1"/>
    <w:rsid w:val="001D43C3"/>
    <w:rsid w:val="001D44AA"/>
    <w:rsid w:val="001D472D"/>
    <w:rsid w:val="001D4854"/>
    <w:rsid w:val="001D4989"/>
    <w:rsid w:val="001D4ABF"/>
    <w:rsid w:val="001D4B49"/>
    <w:rsid w:val="001D4D38"/>
    <w:rsid w:val="001D4FC4"/>
    <w:rsid w:val="001D501C"/>
    <w:rsid w:val="001D5080"/>
    <w:rsid w:val="001D50BC"/>
    <w:rsid w:val="001D52E4"/>
    <w:rsid w:val="001D5430"/>
    <w:rsid w:val="001D58A4"/>
    <w:rsid w:val="001D5C90"/>
    <w:rsid w:val="001D5D39"/>
    <w:rsid w:val="001D5FC0"/>
    <w:rsid w:val="001D607A"/>
    <w:rsid w:val="001D60B3"/>
    <w:rsid w:val="001D63ED"/>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1023"/>
    <w:rsid w:val="001E114F"/>
    <w:rsid w:val="001E12D9"/>
    <w:rsid w:val="001E18B8"/>
    <w:rsid w:val="001E1C0D"/>
    <w:rsid w:val="001E21E6"/>
    <w:rsid w:val="001E21F7"/>
    <w:rsid w:val="001E2EF6"/>
    <w:rsid w:val="001E2F8E"/>
    <w:rsid w:val="001E31EE"/>
    <w:rsid w:val="001E3367"/>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6DBA"/>
    <w:rsid w:val="001E6F22"/>
    <w:rsid w:val="001E72D2"/>
    <w:rsid w:val="001E7803"/>
    <w:rsid w:val="001E7870"/>
    <w:rsid w:val="001E7B63"/>
    <w:rsid w:val="001E7B93"/>
    <w:rsid w:val="001F06A9"/>
    <w:rsid w:val="001F099B"/>
    <w:rsid w:val="001F0A67"/>
    <w:rsid w:val="001F0D4E"/>
    <w:rsid w:val="001F129F"/>
    <w:rsid w:val="001F1306"/>
    <w:rsid w:val="001F134C"/>
    <w:rsid w:val="001F161C"/>
    <w:rsid w:val="001F19D7"/>
    <w:rsid w:val="001F1A26"/>
    <w:rsid w:val="001F1AFB"/>
    <w:rsid w:val="001F1E8A"/>
    <w:rsid w:val="001F229B"/>
    <w:rsid w:val="001F2335"/>
    <w:rsid w:val="001F24DA"/>
    <w:rsid w:val="001F2BBC"/>
    <w:rsid w:val="001F2C22"/>
    <w:rsid w:val="001F2F28"/>
    <w:rsid w:val="001F30C9"/>
    <w:rsid w:val="001F31DB"/>
    <w:rsid w:val="001F3907"/>
    <w:rsid w:val="001F3C19"/>
    <w:rsid w:val="001F43DF"/>
    <w:rsid w:val="001F478F"/>
    <w:rsid w:val="001F4A65"/>
    <w:rsid w:val="001F4F9E"/>
    <w:rsid w:val="001F5038"/>
    <w:rsid w:val="001F53DE"/>
    <w:rsid w:val="001F557C"/>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A9C"/>
    <w:rsid w:val="001F7D63"/>
    <w:rsid w:val="002004FD"/>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432F"/>
    <w:rsid w:val="00204BF8"/>
    <w:rsid w:val="00204E86"/>
    <w:rsid w:val="00205243"/>
    <w:rsid w:val="00205322"/>
    <w:rsid w:val="00205462"/>
    <w:rsid w:val="00205938"/>
    <w:rsid w:val="00205BF7"/>
    <w:rsid w:val="00205F90"/>
    <w:rsid w:val="002064D1"/>
    <w:rsid w:val="002069A6"/>
    <w:rsid w:val="00206B0D"/>
    <w:rsid w:val="00206C84"/>
    <w:rsid w:val="00206E6A"/>
    <w:rsid w:val="00206FD5"/>
    <w:rsid w:val="002072C2"/>
    <w:rsid w:val="002076F3"/>
    <w:rsid w:val="00207920"/>
    <w:rsid w:val="00207AEE"/>
    <w:rsid w:val="00210771"/>
    <w:rsid w:val="0021083C"/>
    <w:rsid w:val="00210CE1"/>
    <w:rsid w:val="00210F74"/>
    <w:rsid w:val="00211030"/>
    <w:rsid w:val="00211052"/>
    <w:rsid w:val="00211D4D"/>
    <w:rsid w:val="00212034"/>
    <w:rsid w:val="002121D7"/>
    <w:rsid w:val="002127E6"/>
    <w:rsid w:val="002128DF"/>
    <w:rsid w:val="00212ABE"/>
    <w:rsid w:val="00212D4B"/>
    <w:rsid w:val="0021300C"/>
    <w:rsid w:val="0021329C"/>
    <w:rsid w:val="00213766"/>
    <w:rsid w:val="00213D73"/>
    <w:rsid w:val="00213DE6"/>
    <w:rsid w:val="00213EAF"/>
    <w:rsid w:val="00213EFC"/>
    <w:rsid w:val="002140B6"/>
    <w:rsid w:val="002142D2"/>
    <w:rsid w:val="0021443F"/>
    <w:rsid w:val="002149A7"/>
    <w:rsid w:val="00214AA8"/>
    <w:rsid w:val="00214CC3"/>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2030C"/>
    <w:rsid w:val="0022058A"/>
    <w:rsid w:val="0022093C"/>
    <w:rsid w:val="00221074"/>
    <w:rsid w:val="002216E6"/>
    <w:rsid w:val="0022208E"/>
    <w:rsid w:val="00222C40"/>
    <w:rsid w:val="00222D1D"/>
    <w:rsid w:val="00222F0C"/>
    <w:rsid w:val="002230A2"/>
    <w:rsid w:val="0022369F"/>
    <w:rsid w:val="00223D1D"/>
    <w:rsid w:val="002244E0"/>
    <w:rsid w:val="002247C0"/>
    <w:rsid w:val="00224841"/>
    <w:rsid w:val="00224DBE"/>
    <w:rsid w:val="00224E55"/>
    <w:rsid w:val="00224FC7"/>
    <w:rsid w:val="0022507C"/>
    <w:rsid w:val="00225DAB"/>
    <w:rsid w:val="00226183"/>
    <w:rsid w:val="002261FC"/>
    <w:rsid w:val="00226200"/>
    <w:rsid w:val="0022684D"/>
    <w:rsid w:val="00226CB1"/>
    <w:rsid w:val="0022701A"/>
    <w:rsid w:val="002273F4"/>
    <w:rsid w:val="00227404"/>
    <w:rsid w:val="00227417"/>
    <w:rsid w:val="002278DB"/>
    <w:rsid w:val="002278ED"/>
    <w:rsid w:val="00227981"/>
    <w:rsid w:val="00227A96"/>
    <w:rsid w:val="00227B24"/>
    <w:rsid w:val="002301DA"/>
    <w:rsid w:val="00230936"/>
    <w:rsid w:val="00230C94"/>
    <w:rsid w:val="00230C9C"/>
    <w:rsid w:val="00230EB7"/>
    <w:rsid w:val="00230EC6"/>
    <w:rsid w:val="00230FCF"/>
    <w:rsid w:val="00231076"/>
    <w:rsid w:val="002310AF"/>
    <w:rsid w:val="00231816"/>
    <w:rsid w:val="00231F1E"/>
    <w:rsid w:val="002322F6"/>
    <w:rsid w:val="00232321"/>
    <w:rsid w:val="00232C14"/>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6DDB"/>
    <w:rsid w:val="00237211"/>
    <w:rsid w:val="002373D4"/>
    <w:rsid w:val="002376B6"/>
    <w:rsid w:val="00237771"/>
    <w:rsid w:val="002379F9"/>
    <w:rsid w:val="00237BAA"/>
    <w:rsid w:val="00237CA0"/>
    <w:rsid w:val="00237D5C"/>
    <w:rsid w:val="00237E42"/>
    <w:rsid w:val="00237E5C"/>
    <w:rsid w:val="002401F7"/>
    <w:rsid w:val="0024078C"/>
    <w:rsid w:val="002407A6"/>
    <w:rsid w:val="0024085D"/>
    <w:rsid w:val="00240A71"/>
    <w:rsid w:val="00240C9B"/>
    <w:rsid w:val="002410EB"/>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29B"/>
    <w:rsid w:val="00245579"/>
    <w:rsid w:val="00245D0A"/>
    <w:rsid w:val="00245E26"/>
    <w:rsid w:val="0024603E"/>
    <w:rsid w:val="002461C3"/>
    <w:rsid w:val="002462FC"/>
    <w:rsid w:val="002463B9"/>
    <w:rsid w:val="002463DD"/>
    <w:rsid w:val="0024669C"/>
    <w:rsid w:val="00246D97"/>
    <w:rsid w:val="00246DB8"/>
    <w:rsid w:val="0024708E"/>
    <w:rsid w:val="0024743F"/>
    <w:rsid w:val="00247462"/>
    <w:rsid w:val="00247919"/>
    <w:rsid w:val="0024798E"/>
    <w:rsid w:val="002479A1"/>
    <w:rsid w:val="002479E3"/>
    <w:rsid w:val="00247A13"/>
    <w:rsid w:val="00247D89"/>
    <w:rsid w:val="00250385"/>
    <w:rsid w:val="002503CC"/>
    <w:rsid w:val="00250815"/>
    <w:rsid w:val="00250FBD"/>
    <w:rsid w:val="002510E5"/>
    <w:rsid w:val="002514DB"/>
    <w:rsid w:val="002514E8"/>
    <w:rsid w:val="002517A3"/>
    <w:rsid w:val="00251819"/>
    <w:rsid w:val="00252634"/>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CD1"/>
    <w:rsid w:val="00254DEE"/>
    <w:rsid w:val="00254E40"/>
    <w:rsid w:val="002553E6"/>
    <w:rsid w:val="00255817"/>
    <w:rsid w:val="002559A4"/>
    <w:rsid w:val="00255C09"/>
    <w:rsid w:val="00255FD7"/>
    <w:rsid w:val="002560F6"/>
    <w:rsid w:val="00256328"/>
    <w:rsid w:val="0025665A"/>
    <w:rsid w:val="002567FB"/>
    <w:rsid w:val="00256FE1"/>
    <w:rsid w:val="0025700F"/>
    <w:rsid w:val="002571F4"/>
    <w:rsid w:val="00257239"/>
    <w:rsid w:val="00257423"/>
    <w:rsid w:val="00257973"/>
    <w:rsid w:val="00257BB0"/>
    <w:rsid w:val="00257C19"/>
    <w:rsid w:val="00257CB9"/>
    <w:rsid w:val="00257E61"/>
    <w:rsid w:val="00257E81"/>
    <w:rsid w:val="00260006"/>
    <w:rsid w:val="00260452"/>
    <w:rsid w:val="002604B0"/>
    <w:rsid w:val="00260683"/>
    <w:rsid w:val="002606CF"/>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FAD"/>
    <w:rsid w:val="002635B5"/>
    <w:rsid w:val="00263DAA"/>
    <w:rsid w:val="00263E82"/>
    <w:rsid w:val="00263E9A"/>
    <w:rsid w:val="00263F58"/>
    <w:rsid w:val="00263FEA"/>
    <w:rsid w:val="0026401B"/>
    <w:rsid w:val="002643A1"/>
    <w:rsid w:val="0026445C"/>
    <w:rsid w:val="002647D1"/>
    <w:rsid w:val="00264838"/>
    <w:rsid w:val="00264B15"/>
    <w:rsid w:val="00265127"/>
    <w:rsid w:val="0026564B"/>
    <w:rsid w:val="00265819"/>
    <w:rsid w:val="002658E7"/>
    <w:rsid w:val="00265A59"/>
    <w:rsid w:val="00265A6E"/>
    <w:rsid w:val="00265AD2"/>
    <w:rsid w:val="002662AC"/>
    <w:rsid w:val="002662E2"/>
    <w:rsid w:val="00266622"/>
    <w:rsid w:val="00266C36"/>
    <w:rsid w:val="00266CAB"/>
    <w:rsid w:val="00267038"/>
    <w:rsid w:val="0026736C"/>
    <w:rsid w:val="0026741D"/>
    <w:rsid w:val="0026750E"/>
    <w:rsid w:val="00267702"/>
    <w:rsid w:val="0026779D"/>
    <w:rsid w:val="00267A28"/>
    <w:rsid w:val="00267CD8"/>
    <w:rsid w:val="002704D5"/>
    <w:rsid w:val="00270872"/>
    <w:rsid w:val="00270F79"/>
    <w:rsid w:val="0027102E"/>
    <w:rsid w:val="00271359"/>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FFA"/>
    <w:rsid w:val="00275A54"/>
    <w:rsid w:val="00275B60"/>
    <w:rsid w:val="00275C48"/>
    <w:rsid w:val="00275F06"/>
    <w:rsid w:val="00275FDA"/>
    <w:rsid w:val="00276FCB"/>
    <w:rsid w:val="00277115"/>
    <w:rsid w:val="002778DC"/>
    <w:rsid w:val="0027794D"/>
    <w:rsid w:val="00277A30"/>
    <w:rsid w:val="00277B68"/>
    <w:rsid w:val="00277C99"/>
    <w:rsid w:val="00280813"/>
    <w:rsid w:val="0028098D"/>
    <w:rsid w:val="00280DAD"/>
    <w:rsid w:val="0028104A"/>
    <w:rsid w:val="002810E9"/>
    <w:rsid w:val="00281855"/>
    <w:rsid w:val="002819D0"/>
    <w:rsid w:val="002824C6"/>
    <w:rsid w:val="00282AC3"/>
    <w:rsid w:val="00282B19"/>
    <w:rsid w:val="00282EFB"/>
    <w:rsid w:val="0028302A"/>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8B1"/>
    <w:rsid w:val="00285DF4"/>
    <w:rsid w:val="0028636D"/>
    <w:rsid w:val="002865FA"/>
    <w:rsid w:val="002868F8"/>
    <w:rsid w:val="002869C0"/>
    <w:rsid w:val="00286B1C"/>
    <w:rsid w:val="00286B25"/>
    <w:rsid w:val="0028720F"/>
    <w:rsid w:val="00287D6A"/>
    <w:rsid w:val="002901A5"/>
    <w:rsid w:val="002904F8"/>
    <w:rsid w:val="00290569"/>
    <w:rsid w:val="00290B2A"/>
    <w:rsid w:val="00290BAE"/>
    <w:rsid w:val="00291427"/>
    <w:rsid w:val="00291535"/>
    <w:rsid w:val="002918D7"/>
    <w:rsid w:val="00292022"/>
    <w:rsid w:val="002921C4"/>
    <w:rsid w:val="002921DF"/>
    <w:rsid w:val="0029264D"/>
    <w:rsid w:val="00292BE5"/>
    <w:rsid w:val="002932EC"/>
    <w:rsid w:val="002934E0"/>
    <w:rsid w:val="00293B61"/>
    <w:rsid w:val="00293C4F"/>
    <w:rsid w:val="00293CDE"/>
    <w:rsid w:val="00293FFA"/>
    <w:rsid w:val="002944F6"/>
    <w:rsid w:val="0029451A"/>
    <w:rsid w:val="0029495F"/>
    <w:rsid w:val="00294BB6"/>
    <w:rsid w:val="00294CC0"/>
    <w:rsid w:val="002954D3"/>
    <w:rsid w:val="00295815"/>
    <w:rsid w:val="00296B7E"/>
    <w:rsid w:val="00296FCC"/>
    <w:rsid w:val="002976AF"/>
    <w:rsid w:val="00297836"/>
    <w:rsid w:val="00297B7D"/>
    <w:rsid w:val="002A02A9"/>
    <w:rsid w:val="002A02F0"/>
    <w:rsid w:val="002A04F4"/>
    <w:rsid w:val="002A083B"/>
    <w:rsid w:val="002A095F"/>
    <w:rsid w:val="002A1083"/>
    <w:rsid w:val="002A1923"/>
    <w:rsid w:val="002A1AD8"/>
    <w:rsid w:val="002A1EE9"/>
    <w:rsid w:val="002A222F"/>
    <w:rsid w:val="002A2499"/>
    <w:rsid w:val="002A26ED"/>
    <w:rsid w:val="002A27B4"/>
    <w:rsid w:val="002A32AB"/>
    <w:rsid w:val="002A330D"/>
    <w:rsid w:val="002A3BFD"/>
    <w:rsid w:val="002A3F12"/>
    <w:rsid w:val="002A3FC8"/>
    <w:rsid w:val="002A429C"/>
    <w:rsid w:val="002A46E1"/>
    <w:rsid w:val="002A4B2C"/>
    <w:rsid w:val="002A4D01"/>
    <w:rsid w:val="002A4E8A"/>
    <w:rsid w:val="002A5502"/>
    <w:rsid w:val="002A5D2B"/>
    <w:rsid w:val="002A5E3D"/>
    <w:rsid w:val="002A5E44"/>
    <w:rsid w:val="002A5EB2"/>
    <w:rsid w:val="002A6AC7"/>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3F90"/>
    <w:rsid w:val="002B40A0"/>
    <w:rsid w:val="002B446A"/>
    <w:rsid w:val="002B468C"/>
    <w:rsid w:val="002B46B3"/>
    <w:rsid w:val="002B46B8"/>
    <w:rsid w:val="002B472F"/>
    <w:rsid w:val="002B4D75"/>
    <w:rsid w:val="002B4D87"/>
    <w:rsid w:val="002B57BE"/>
    <w:rsid w:val="002B591F"/>
    <w:rsid w:val="002B5AE1"/>
    <w:rsid w:val="002B6395"/>
    <w:rsid w:val="002B6610"/>
    <w:rsid w:val="002B72D7"/>
    <w:rsid w:val="002B738D"/>
    <w:rsid w:val="002B7469"/>
    <w:rsid w:val="002B75CC"/>
    <w:rsid w:val="002B7610"/>
    <w:rsid w:val="002B7C3A"/>
    <w:rsid w:val="002B7DC1"/>
    <w:rsid w:val="002C034B"/>
    <w:rsid w:val="002C0844"/>
    <w:rsid w:val="002C0866"/>
    <w:rsid w:val="002C08D0"/>
    <w:rsid w:val="002C18D8"/>
    <w:rsid w:val="002C1E2C"/>
    <w:rsid w:val="002C2478"/>
    <w:rsid w:val="002C27CE"/>
    <w:rsid w:val="002C2BCA"/>
    <w:rsid w:val="002C2C1D"/>
    <w:rsid w:val="002C30F6"/>
    <w:rsid w:val="002C3478"/>
    <w:rsid w:val="002C36F1"/>
    <w:rsid w:val="002C3E68"/>
    <w:rsid w:val="002C40A1"/>
    <w:rsid w:val="002C418C"/>
    <w:rsid w:val="002C444C"/>
    <w:rsid w:val="002C458B"/>
    <w:rsid w:val="002C48BC"/>
    <w:rsid w:val="002C4BA2"/>
    <w:rsid w:val="002C4C8F"/>
    <w:rsid w:val="002C4E58"/>
    <w:rsid w:val="002C4E80"/>
    <w:rsid w:val="002C4F68"/>
    <w:rsid w:val="002C51E0"/>
    <w:rsid w:val="002C5212"/>
    <w:rsid w:val="002C561D"/>
    <w:rsid w:val="002C5C96"/>
    <w:rsid w:val="002C5E89"/>
    <w:rsid w:val="002C676C"/>
    <w:rsid w:val="002C6A56"/>
    <w:rsid w:val="002C71C1"/>
    <w:rsid w:val="002C720E"/>
    <w:rsid w:val="002C73B3"/>
    <w:rsid w:val="002C7CDD"/>
    <w:rsid w:val="002D00EE"/>
    <w:rsid w:val="002D03BB"/>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9F2"/>
    <w:rsid w:val="002D2AC3"/>
    <w:rsid w:val="002D2F41"/>
    <w:rsid w:val="002D34FE"/>
    <w:rsid w:val="002D3572"/>
    <w:rsid w:val="002D35A1"/>
    <w:rsid w:val="002D3739"/>
    <w:rsid w:val="002D3E06"/>
    <w:rsid w:val="002D4020"/>
    <w:rsid w:val="002D403F"/>
    <w:rsid w:val="002D457F"/>
    <w:rsid w:val="002D4919"/>
    <w:rsid w:val="002D4A80"/>
    <w:rsid w:val="002D5DDD"/>
    <w:rsid w:val="002D65C0"/>
    <w:rsid w:val="002D66A9"/>
    <w:rsid w:val="002D67D5"/>
    <w:rsid w:val="002D6BC6"/>
    <w:rsid w:val="002D6FAC"/>
    <w:rsid w:val="002D7487"/>
    <w:rsid w:val="002D74E0"/>
    <w:rsid w:val="002D789A"/>
    <w:rsid w:val="002D7AE6"/>
    <w:rsid w:val="002D7D5C"/>
    <w:rsid w:val="002D7DA9"/>
    <w:rsid w:val="002D7FAE"/>
    <w:rsid w:val="002E0337"/>
    <w:rsid w:val="002E0C37"/>
    <w:rsid w:val="002E173F"/>
    <w:rsid w:val="002E1A60"/>
    <w:rsid w:val="002E1AF4"/>
    <w:rsid w:val="002E24D5"/>
    <w:rsid w:val="002E272E"/>
    <w:rsid w:val="002E2AA6"/>
    <w:rsid w:val="002E2AD8"/>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1C0"/>
    <w:rsid w:val="002E53A4"/>
    <w:rsid w:val="002E55A2"/>
    <w:rsid w:val="002E5700"/>
    <w:rsid w:val="002E5832"/>
    <w:rsid w:val="002E59D9"/>
    <w:rsid w:val="002E5B49"/>
    <w:rsid w:val="002E5E7D"/>
    <w:rsid w:val="002E6314"/>
    <w:rsid w:val="002E674A"/>
    <w:rsid w:val="002E67E7"/>
    <w:rsid w:val="002E6CC8"/>
    <w:rsid w:val="002E6FD0"/>
    <w:rsid w:val="002E7342"/>
    <w:rsid w:val="002E7660"/>
    <w:rsid w:val="002E76D4"/>
    <w:rsid w:val="002E7764"/>
    <w:rsid w:val="002E7B67"/>
    <w:rsid w:val="002E7BFF"/>
    <w:rsid w:val="002E7C3D"/>
    <w:rsid w:val="002E7DBD"/>
    <w:rsid w:val="002E7E1B"/>
    <w:rsid w:val="002E7FDC"/>
    <w:rsid w:val="002F03B7"/>
    <w:rsid w:val="002F0546"/>
    <w:rsid w:val="002F06DC"/>
    <w:rsid w:val="002F08BD"/>
    <w:rsid w:val="002F0F84"/>
    <w:rsid w:val="002F0FD9"/>
    <w:rsid w:val="002F162D"/>
    <w:rsid w:val="002F1791"/>
    <w:rsid w:val="002F18E2"/>
    <w:rsid w:val="002F1AEF"/>
    <w:rsid w:val="002F1CD5"/>
    <w:rsid w:val="002F279B"/>
    <w:rsid w:val="002F29D9"/>
    <w:rsid w:val="002F2DC1"/>
    <w:rsid w:val="002F30B5"/>
    <w:rsid w:val="002F3110"/>
    <w:rsid w:val="002F35D8"/>
    <w:rsid w:val="002F3A85"/>
    <w:rsid w:val="002F3BEA"/>
    <w:rsid w:val="002F3DC5"/>
    <w:rsid w:val="002F3E6A"/>
    <w:rsid w:val="002F3F21"/>
    <w:rsid w:val="002F3FD1"/>
    <w:rsid w:val="002F42DC"/>
    <w:rsid w:val="002F4302"/>
    <w:rsid w:val="002F48A3"/>
    <w:rsid w:val="002F48FD"/>
    <w:rsid w:val="002F4A63"/>
    <w:rsid w:val="002F4C00"/>
    <w:rsid w:val="002F5129"/>
    <w:rsid w:val="002F5839"/>
    <w:rsid w:val="002F5AD0"/>
    <w:rsid w:val="002F5B42"/>
    <w:rsid w:val="002F60C8"/>
    <w:rsid w:val="002F6570"/>
    <w:rsid w:val="002F6D9B"/>
    <w:rsid w:val="002F6FE5"/>
    <w:rsid w:val="002F7082"/>
    <w:rsid w:val="002F7357"/>
    <w:rsid w:val="002F7510"/>
    <w:rsid w:val="002F7537"/>
    <w:rsid w:val="002F7A38"/>
    <w:rsid w:val="002F7BE5"/>
    <w:rsid w:val="002F7E3E"/>
    <w:rsid w:val="002F7FEB"/>
    <w:rsid w:val="0030014B"/>
    <w:rsid w:val="00300433"/>
    <w:rsid w:val="003006D3"/>
    <w:rsid w:val="003006E7"/>
    <w:rsid w:val="003007E4"/>
    <w:rsid w:val="00300A06"/>
    <w:rsid w:val="00301079"/>
    <w:rsid w:val="00301540"/>
    <w:rsid w:val="0030196C"/>
    <w:rsid w:val="00301981"/>
    <w:rsid w:val="00301B0D"/>
    <w:rsid w:val="00301EFA"/>
    <w:rsid w:val="00301FCC"/>
    <w:rsid w:val="00302763"/>
    <w:rsid w:val="00302B16"/>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EC9"/>
    <w:rsid w:val="0030513A"/>
    <w:rsid w:val="003052C0"/>
    <w:rsid w:val="003056FD"/>
    <w:rsid w:val="003059CE"/>
    <w:rsid w:val="00305EC6"/>
    <w:rsid w:val="00305F3F"/>
    <w:rsid w:val="00306465"/>
    <w:rsid w:val="0030648A"/>
    <w:rsid w:val="00306BCE"/>
    <w:rsid w:val="00306DF4"/>
    <w:rsid w:val="00306EA9"/>
    <w:rsid w:val="00306F18"/>
    <w:rsid w:val="00307600"/>
    <w:rsid w:val="00307886"/>
    <w:rsid w:val="00307DA2"/>
    <w:rsid w:val="00307DD8"/>
    <w:rsid w:val="00307FA2"/>
    <w:rsid w:val="003101F4"/>
    <w:rsid w:val="0031040B"/>
    <w:rsid w:val="00310416"/>
    <w:rsid w:val="00310901"/>
    <w:rsid w:val="00310A8C"/>
    <w:rsid w:val="00310D3B"/>
    <w:rsid w:val="003115F8"/>
    <w:rsid w:val="00311776"/>
    <w:rsid w:val="00311D14"/>
    <w:rsid w:val="00311D70"/>
    <w:rsid w:val="00311EF9"/>
    <w:rsid w:val="003124BC"/>
    <w:rsid w:val="0031272B"/>
    <w:rsid w:val="00312CAB"/>
    <w:rsid w:val="00312E53"/>
    <w:rsid w:val="00312FFC"/>
    <w:rsid w:val="003130E5"/>
    <w:rsid w:val="0031372A"/>
    <w:rsid w:val="0031396B"/>
    <w:rsid w:val="003139F6"/>
    <w:rsid w:val="00313C66"/>
    <w:rsid w:val="00313C6C"/>
    <w:rsid w:val="0031453A"/>
    <w:rsid w:val="003145F7"/>
    <w:rsid w:val="003149FC"/>
    <w:rsid w:val="00314DB7"/>
    <w:rsid w:val="00315017"/>
    <w:rsid w:val="00315600"/>
    <w:rsid w:val="00315E11"/>
    <w:rsid w:val="003165BE"/>
    <w:rsid w:val="0031681E"/>
    <w:rsid w:val="00316AB2"/>
    <w:rsid w:val="00316C61"/>
    <w:rsid w:val="00316E58"/>
    <w:rsid w:val="00317471"/>
    <w:rsid w:val="003176C7"/>
    <w:rsid w:val="00317E1E"/>
    <w:rsid w:val="00317E88"/>
    <w:rsid w:val="003203F8"/>
    <w:rsid w:val="003211A2"/>
    <w:rsid w:val="0032168C"/>
    <w:rsid w:val="00321728"/>
    <w:rsid w:val="00321AF8"/>
    <w:rsid w:val="00321D66"/>
    <w:rsid w:val="003229BF"/>
    <w:rsid w:val="00322EBD"/>
    <w:rsid w:val="0032351E"/>
    <w:rsid w:val="00323C74"/>
    <w:rsid w:val="00323F04"/>
    <w:rsid w:val="00324066"/>
    <w:rsid w:val="003242BC"/>
    <w:rsid w:val="00324937"/>
    <w:rsid w:val="00324F75"/>
    <w:rsid w:val="00325483"/>
    <w:rsid w:val="00325971"/>
    <w:rsid w:val="003259B1"/>
    <w:rsid w:val="003259D4"/>
    <w:rsid w:val="00325AFF"/>
    <w:rsid w:val="00325C68"/>
    <w:rsid w:val="00326129"/>
    <w:rsid w:val="00326857"/>
    <w:rsid w:val="00326985"/>
    <w:rsid w:val="0032698A"/>
    <w:rsid w:val="00326B57"/>
    <w:rsid w:val="00326C9F"/>
    <w:rsid w:val="003276E3"/>
    <w:rsid w:val="00327A9C"/>
    <w:rsid w:val="00327B03"/>
    <w:rsid w:val="00327EF9"/>
    <w:rsid w:val="00330019"/>
    <w:rsid w:val="003301E9"/>
    <w:rsid w:val="00330243"/>
    <w:rsid w:val="00330831"/>
    <w:rsid w:val="003309A6"/>
    <w:rsid w:val="00330C5D"/>
    <w:rsid w:val="00331288"/>
    <w:rsid w:val="003313CF"/>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EA4"/>
    <w:rsid w:val="0033626B"/>
    <w:rsid w:val="003362D8"/>
    <w:rsid w:val="003365BB"/>
    <w:rsid w:val="003369E3"/>
    <w:rsid w:val="00336F9E"/>
    <w:rsid w:val="00337033"/>
    <w:rsid w:val="00337613"/>
    <w:rsid w:val="00337956"/>
    <w:rsid w:val="00337A5E"/>
    <w:rsid w:val="0034015B"/>
    <w:rsid w:val="003403F7"/>
    <w:rsid w:val="00340426"/>
    <w:rsid w:val="0034052D"/>
    <w:rsid w:val="0034071C"/>
    <w:rsid w:val="00340A4D"/>
    <w:rsid w:val="00340EE7"/>
    <w:rsid w:val="00341113"/>
    <w:rsid w:val="0034157C"/>
    <w:rsid w:val="00341852"/>
    <w:rsid w:val="0034192F"/>
    <w:rsid w:val="003427F4"/>
    <w:rsid w:val="00342802"/>
    <w:rsid w:val="00342B55"/>
    <w:rsid w:val="00342DE0"/>
    <w:rsid w:val="00342E6A"/>
    <w:rsid w:val="00343681"/>
    <w:rsid w:val="00343DF8"/>
    <w:rsid w:val="00344136"/>
    <w:rsid w:val="003443B7"/>
    <w:rsid w:val="003443D3"/>
    <w:rsid w:val="00344F1D"/>
    <w:rsid w:val="0034507E"/>
    <w:rsid w:val="003451F2"/>
    <w:rsid w:val="00345CDD"/>
    <w:rsid w:val="00345FF9"/>
    <w:rsid w:val="00346131"/>
    <w:rsid w:val="0034613F"/>
    <w:rsid w:val="003467FA"/>
    <w:rsid w:val="00346BAD"/>
    <w:rsid w:val="00346ED3"/>
    <w:rsid w:val="00347189"/>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DE8"/>
    <w:rsid w:val="00351E0A"/>
    <w:rsid w:val="00351F4F"/>
    <w:rsid w:val="00351F93"/>
    <w:rsid w:val="003520C5"/>
    <w:rsid w:val="00352740"/>
    <w:rsid w:val="00352D2B"/>
    <w:rsid w:val="003531B2"/>
    <w:rsid w:val="00353333"/>
    <w:rsid w:val="003537CC"/>
    <w:rsid w:val="0035383B"/>
    <w:rsid w:val="00353991"/>
    <w:rsid w:val="00353C20"/>
    <w:rsid w:val="00353D2B"/>
    <w:rsid w:val="0035405C"/>
    <w:rsid w:val="003541DA"/>
    <w:rsid w:val="003543D5"/>
    <w:rsid w:val="0035467C"/>
    <w:rsid w:val="00354768"/>
    <w:rsid w:val="003548E0"/>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3A4"/>
    <w:rsid w:val="003574B2"/>
    <w:rsid w:val="003575C2"/>
    <w:rsid w:val="003579AB"/>
    <w:rsid w:val="00357CD5"/>
    <w:rsid w:val="00357FC6"/>
    <w:rsid w:val="003602D4"/>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62B5"/>
    <w:rsid w:val="0036684F"/>
    <w:rsid w:val="00366BF3"/>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928"/>
    <w:rsid w:val="00373964"/>
    <w:rsid w:val="00373F41"/>
    <w:rsid w:val="003746AC"/>
    <w:rsid w:val="00374A61"/>
    <w:rsid w:val="00374AC2"/>
    <w:rsid w:val="00374E69"/>
    <w:rsid w:val="003752DA"/>
    <w:rsid w:val="00375B1E"/>
    <w:rsid w:val="003762D5"/>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37B"/>
    <w:rsid w:val="00382756"/>
    <w:rsid w:val="00382913"/>
    <w:rsid w:val="0038297C"/>
    <w:rsid w:val="00382986"/>
    <w:rsid w:val="00383271"/>
    <w:rsid w:val="00383272"/>
    <w:rsid w:val="00383432"/>
    <w:rsid w:val="00383571"/>
    <w:rsid w:val="003838D7"/>
    <w:rsid w:val="00383E30"/>
    <w:rsid w:val="0038488B"/>
    <w:rsid w:val="00384A48"/>
    <w:rsid w:val="00384ABF"/>
    <w:rsid w:val="00384C3E"/>
    <w:rsid w:val="00384DC1"/>
    <w:rsid w:val="00384F48"/>
    <w:rsid w:val="00385043"/>
    <w:rsid w:val="0038570C"/>
    <w:rsid w:val="00385D57"/>
    <w:rsid w:val="003861E5"/>
    <w:rsid w:val="0038676B"/>
    <w:rsid w:val="00386966"/>
    <w:rsid w:val="00386C04"/>
    <w:rsid w:val="003870AA"/>
    <w:rsid w:val="003873A6"/>
    <w:rsid w:val="0038773F"/>
    <w:rsid w:val="00387BA4"/>
    <w:rsid w:val="0039022D"/>
    <w:rsid w:val="0039037A"/>
    <w:rsid w:val="003909E5"/>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A9C"/>
    <w:rsid w:val="00393C98"/>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E56"/>
    <w:rsid w:val="0039601C"/>
    <w:rsid w:val="00396093"/>
    <w:rsid w:val="003961A7"/>
    <w:rsid w:val="00396258"/>
    <w:rsid w:val="00396303"/>
    <w:rsid w:val="003964AE"/>
    <w:rsid w:val="00396725"/>
    <w:rsid w:val="003968AB"/>
    <w:rsid w:val="00397385"/>
    <w:rsid w:val="00397792"/>
    <w:rsid w:val="00397D90"/>
    <w:rsid w:val="003A01AB"/>
    <w:rsid w:val="003A01D9"/>
    <w:rsid w:val="003A02AE"/>
    <w:rsid w:val="003A0432"/>
    <w:rsid w:val="003A06B7"/>
    <w:rsid w:val="003A06F1"/>
    <w:rsid w:val="003A0787"/>
    <w:rsid w:val="003A0DFE"/>
    <w:rsid w:val="003A0E78"/>
    <w:rsid w:val="003A0FC0"/>
    <w:rsid w:val="003A0FFE"/>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BA9"/>
    <w:rsid w:val="003A3CB6"/>
    <w:rsid w:val="003A47AA"/>
    <w:rsid w:val="003A51DD"/>
    <w:rsid w:val="003A5AA8"/>
    <w:rsid w:val="003A5B33"/>
    <w:rsid w:val="003A5B99"/>
    <w:rsid w:val="003A5DE9"/>
    <w:rsid w:val="003A5E32"/>
    <w:rsid w:val="003A5F0B"/>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4C6"/>
    <w:rsid w:val="003B067A"/>
    <w:rsid w:val="003B0699"/>
    <w:rsid w:val="003B0B0E"/>
    <w:rsid w:val="003B0C9D"/>
    <w:rsid w:val="003B0E99"/>
    <w:rsid w:val="003B0EB9"/>
    <w:rsid w:val="003B11F6"/>
    <w:rsid w:val="003B13EA"/>
    <w:rsid w:val="003B1416"/>
    <w:rsid w:val="003B1501"/>
    <w:rsid w:val="003B1747"/>
    <w:rsid w:val="003B2506"/>
    <w:rsid w:val="003B2540"/>
    <w:rsid w:val="003B2729"/>
    <w:rsid w:val="003B298E"/>
    <w:rsid w:val="003B2A9F"/>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BE6"/>
    <w:rsid w:val="003B5F4D"/>
    <w:rsid w:val="003B5FF7"/>
    <w:rsid w:val="003B6120"/>
    <w:rsid w:val="003B6383"/>
    <w:rsid w:val="003B663C"/>
    <w:rsid w:val="003B671C"/>
    <w:rsid w:val="003B6C1C"/>
    <w:rsid w:val="003B72F4"/>
    <w:rsid w:val="003B757D"/>
    <w:rsid w:val="003B760D"/>
    <w:rsid w:val="003B76D5"/>
    <w:rsid w:val="003B7A9E"/>
    <w:rsid w:val="003B7D14"/>
    <w:rsid w:val="003B7FFC"/>
    <w:rsid w:val="003C0109"/>
    <w:rsid w:val="003C015A"/>
    <w:rsid w:val="003C0276"/>
    <w:rsid w:val="003C0420"/>
    <w:rsid w:val="003C0465"/>
    <w:rsid w:val="003C067F"/>
    <w:rsid w:val="003C06DA"/>
    <w:rsid w:val="003C095F"/>
    <w:rsid w:val="003C16CB"/>
    <w:rsid w:val="003C1867"/>
    <w:rsid w:val="003C1B41"/>
    <w:rsid w:val="003C1D96"/>
    <w:rsid w:val="003C204D"/>
    <w:rsid w:val="003C21AE"/>
    <w:rsid w:val="003C22F1"/>
    <w:rsid w:val="003C26D8"/>
    <w:rsid w:val="003C270C"/>
    <w:rsid w:val="003C2936"/>
    <w:rsid w:val="003C2F7F"/>
    <w:rsid w:val="003C3577"/>
    <w:rsid w:val="003C3603"/>
    <w:rsid w:val="003C37C2"/>
    <w:rsid w:val="003C37EE"/>
    <w:rsid w:val="003C3ACB"/>
    <w:rsid w:val="003C3BFE"/>
    <w:rsid w:val="003C3E59"/>
    <w:rsid w:val="003C4B65"/>
    <w:rsid w:val="003C4B87"/>
    <w:rsid w:val="003C5028"/>
    <w:rsid w:val="003C5982"/>
    <w:rsid w:val="003C5BC2"/>
    <w:rsid w:val="003C5F4A"/>
    <w:rsid w:val="003C6410"/>
    <w:rsid w:val="003C6596"/>
    <w:rsid w:val="003C679C"/>
    <w:rsid w:val="003C6A0E"/>
    <w:rsid w:val="003C6E75"/>
    <w:rsid w:val="003C6F16"/>
    <w:rsid w:val="003C7326"/>
    <w:rsid w:val="003C7753"/>
    <w:rsid w:val="003C7919"/>
    <w:rsid w:val="003C7927"/>
    <w:rsid w:val="003C7B53"/>
    <w:rsid w:val="003C7E0D"/>
    <w:rsid w:val="003D0B81"/>
    <w:rsid w:val="003D0E8A"/>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694"/>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E0"/>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391"/>
    <w:rsid w:val="003E75CF"/>
    <w:rsid w:val="003E771E"/>
    <w:rsid w:val="003E7AEA"/>
    <w:rsid w:val="003E7B41"/>
    <w:rsid w:val="003F04B7"/>
    <w:rsid w:val="003F0538"/>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DDD"/>
    <w:rsid w:val="003F5256"/>
    <w:rsid w:val="003F530A"/>
    <w:rsid w:val="003F5320"/>
    <w:rsid w:val="003F54D2"/>
    <w:rsid w:val="003F5531"/>
    <w:rsid w:val="003F5ADC"/>
    <w:rsid w:val="003F5AFE"/>
    <w:rsid w:val="003F5CF1"/>
    <w:rsid w:val="003F65D5"/>
    <w:rsid w:val="003F678D"/>
    <w:rsid w:val="003F6972"/>
    <w:rsid w:val="003F6ADF"/>
    <w:rsid w:val="003F6AEB"/>
    <w:rsid w:val="003F6BEB"/>
    <w:rsid w:val="003F73C6"/>
    <w:rsid w:val="003F7613"/>
    <w:rsid w:val="003F7668"/>
    <w:rsid w:val="003F7751"/>
    <w:rsid w:val="003F7BE6"/>
    <w:rsid w:val="0040051B"/>
    <w:rsid w:val="004008B0"/>
    <w:rsid w:val="00400BE2"/>
    <w:rsid w:val="00400D70"/>
    <w:rsid w:val="0040118B"/>
    <w:rsid w:val="00401376"/>
    <w:rsid w:val="00401AF0"/>
    <w:rsid w:val="00402187"/>
    <w:rsid w:val="00402E7B"/>
    <w:rsid w:val="004032AC"/>
    <w:rsid w:val="0040343B"/>
    <w:rsid w:val="004036A0"/>
    <w:rsid w:val="00403948"/>
    <w:rsid w:val="00403F04"/>
    <w:rsid w:val="004040B0"/>
    <w:rsid w:val="00404108"/>
    <w:rsid w:val="00404385"/>
    <w:rsid w:val="004044FB"/>
    <w:rsid w:val="004045B3"/>
    <w:rsid w:val="004045C4"/>
    <w:rsid w:val="004048C5"/>
    <w:rsid w:val="0040490C"/>
    <w:rsid w:val="00404EBA"/>
    <w:rsid w:val="00404FA6"/>
    <w:rsid w:val="00405480"/>
    <w:rsid w:val="00405C9A"/>
    <w:rsid w:val="00405EE7"/>
    <w:rsid w:val="00405F8D"/>
    <w:rsid w:val="004061B0"/>
    <w:rsid w:val="004063A2"/>
    <w:rsid w:val="00406A2C"/>
    <w:rsid w:val="004070B7"/>
    <w:rsid w:val="004074FC"/>
    <w:rsid w:val="004079A4"/>
    <w:rsid w:val="00407A40"/>
    <w:rsid w:val="0041037D"/>
    <w:rsid w:val="004105DB"/>
    <w:rsid w:val="00410726"/>
    <w:rsid w:val="004109C1"/>
    <w:rsid w:val="004109D3"/>
    <w:rsid w:val="00410F0A"/>
    <w:rsid w:val="00410F3C"/>
    <w:rsid w:val="00411109"/>
    <w:rsid w:val="0041127E"/>
    <w:rsid w:val="0041147B"/>
    <w:rsid w:val="00411BF9"/>
    <w:rsid w:val="00411D14"/>
    <w:rsid w:val="00411D4F"/>
    <w:rsid w:val="004120D4"/>
    <w:rsid w:val="004127F8"/>
    <w:rsid w:val="00412A95"/>
    <w:rsid w:val="00412CBD"/>
    <w:rsid w:val="00412E4D"/>
    <w:rsid w:val="004131C1"/>
    <w:rsid w:val="0041329C"/>
    <w:rsid w:val="004136E7"/>
    <w:rsid w:val="00413D05"/>
    <w:rsid w:val="0041411B"/>
    <w:rsid w:val="00414BD6"/>
    <w:rsid w:val="00415201"/>
    <w:rsid w:val="00415273"/>
    <w:rsid w:val="00415677"/>
    <w:rsid w:val="004156B1"/>
    <w:rsid w:val="004158B0"/>
    <w:rsid w:val="004158DA"/>
    <w:rsid w:val="00415ADD"/>
    <w:rsid w:val="00415B2E"/>
    <w:rsid w:val="00415EE8"/>
    <w:rsid w:val="00416208"/>
    <w:rsid w:val="00416C74"/>
    <w:rsid w:val="00416EE8"/>
    <w:rsid w:val="004173F7"/>
    <w:rsid w:val="00417625"/>
    <w:rsid w:val="0041762F"/>
    <w:rsid w:val="0041794C"/>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9E"/>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41"/>
    <w:rsid w:val="00426F78"/>
    <w:rsid w:val="0042715E"/>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31"/>
    <w:rsid w:val="00434BA3"/>
    <w:rsid w:val="00435452"/>
    <w:rsid w:val="00435632"/>
    <w:rsid w:val="00435CD3"/>
    <w:rsid w:val="00435F15"/>
    <w:rsid w:val="00436263"/>
    <w:rsid w:val="00436936"/>
    <w:rsid w:val="00436B40"/>
    <w:rsid w:val="00437097"/>
    <w:rsid w:val="00437606"/>
    <w:rsid w:val="00440052"/>
    <w:rsid w:val="004400E6"/>
    <w:rsid w:val="004401A4"/>
    <w:rsid w:val="0044038B"/>
    <w:rsid w:val="0044040F"/>
    <w:rsid w:val="0044042A"/>
    <w:rsid w:val="00440757"/>
    <w:rsid w:val="0044086E"/>
    <w:rsid w:val="00440B16"/>
    <w:rsid w:val="00440C6D"/>
    <w:rsid w:val="00440F34"/>
    <w:rsid w:val="0044112B"/>
    <w:rsid w:val="0044125C"/>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ABF"/>
    <w:rsid w:val="00444CE5"/>
    <w:rsid w:val="00444D22"/>
    <w:rsid w:val="004450D0"/>
    <w:rsid w:val="0044525A"/>
    <w:rsid w:val="00445605"/>
    <w:rsid w:val="004456FD"/>
    <w:rsid w:val="0044576E"/>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852"/>
    <w:rsid w:val="00450984"/>
    <w:rsid w:val="00450C30"/>
    <w:rsid w:val="00450CE0"/>
    <w:rsid w:val="00450E2A"/>
    <w:rsid w:val="00451566"/>
    <w:rsid w:val="00451B48"/>
    <w:rsid w:val="00451DCA"/>
    <w:rsid w:val="00452094"/>
    <w:rsid w:val="004523CC"/>
    <w:rsid w:val="00452495"/>
    <w:rsid w:val="00452612"/>
    <w:rsid w:val="004528C9"/>
    <w:rsid w:val="00452C7D"/>
    <w:rsid w:val="00452D4C"/>
    <w:rsid w:val="00453499"/>
    <w:rsid w:val="004539C7"/>
    <w:rsid w:val="00453BEC"/>
    <w:rsid w:val="00453CBA"/>
    <w:rsid w:val="00453D4E"/>
    <w:rsid w:val="004542A3"/>
    <w:rsid w:val="00454403"/>
    <w:rsid w:val="0045441B"/>
    <w:rsid w:val="00454743"/>
    <w:rsid w:val="00454AD5"/>
    <w:rsid w:val="00454DF4"/>
    <w:rsid w:val="00454EB3"/>
    <w:rsid w:val="00454FAD"/>
    <w:rsid w:val="00454FE3"/>
    <w:rsid w:val="00455042"/>
    <w:rsid w:val="004550CD"/>
    <w:rsid w:val="00455343"/>
    <w:rsid w:val="00455884"/>
    <w:rsid w:val="00456226"/>
    <w:rsid w:val="00456562"/>
    <w:rsid w:val="00456960"/>
    <w:rsid w:val="00456E7A"/>
    <w:rsid w:val="004571F4"/>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227"/>
    <w:rsid w:val="0046255D"/>
    <w:rsid w:val="004627AF"/>
    <w:rsid w:val="00462A74"/>
    <w:rsid w:val="00462D60"/>
    <w:rsid w:val="00462F48"/>
    <w:rsid w:val="00462F9F"/>
    <w:rsid w:val="0046324E"/>
    <w:rsid w:val="0046327A"/>
    <w:rsid w:val="0046349B"/>
    <w:rsid w:val="004636BA"/>
    <w:rsid w:val="00463B2B"/>
    <w:rsid w:val="00463FBD"/>
    <w:rsid w:val="004640FC"/>
    <w:rsid w:val="00464106"/>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0F4"/>
    <w:rsid w:val="00470A6D"/>
    <w:rsid w:val="00470D35"/>
    <w:rsid w:val="00470E52"/>
    <w:rsid w:val="00470E6A"/>
    <w:rsid w:val="00470EFE"/>
    <w:rsid w:val="004711F2"/>
    <w:rsid w:val="004714EB"/>
    <w:rsid w:val="004717C4"/>
    <w:rsid w:val="00471B2D"/>
    <w:rsid w:val="004722B3"/>
    <w:rsid w:val="004722D3"/>
    <w:rsid w:val="00472362"/>
    <w:rsid w:val="004729B1"/>
    <w:rsid w:val="00472A8D"/>
    <w:rsid w:val="00472CB7"/>
    <w:rsid w:val="004734A0"/>
    <w:rsid w:val="00473818"/>
    <w:rsid w:val="004738A1"/>
    <w:rsid w:val="004738A4"/>
    <w:rsid w:val="00473A93"/>
    <w:rsid w:val="00473B3D"/>
    <w:rsid w:val="0047402B"/>
    <w:rsid w:val="004742D0"/>
    <w:rsid w:val="00474729"/>
    <w:rsid w:val="00474788"/>
    <w:rsid w:val="0047483D"/>
    <w:rsid w:val="00474C05"/>
    <w:rsid w:val="00474D7D"/>
    <w:rsid w:val="00474E00"/>
    <w:rsid w:val="00474EDA"/>
    <w:rsid w:val="00475494"/>
    <w:rsid w:val="0047595A"/>
    <w:rsid w:val="00475A89"/>
    <w:rsid w:val="00475E47"/>
    <w:rsid w:val="00475F67"/>
    <w:rsid w:val="004763FE"/>
    <w:rsid w:val="00476402"/>
    <w:rsid w:val="00476882"/>
    <w:rsid w:val="00476B03"/>
    <w:rsid w:val="00476B44"/>
    <w:rsid w:val="00476B99"/>
    <w:rsid w:val="00476BA0"/>
    <w:rsid w:val="00476EBF"/>
    <w:rsid w:val="00477349"/>
    <w:rsid w:val="00477488"/>
    <w:rsid w:val="004774D7"/>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2F94"/>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BEE"/>
    <w:rsid w:val="00485D7D"/>
    <w:rsid w:val="00486067"/>
    <w:rsid w:val="004860E2"/>
    <w:rsid w:val="004861B7"/>
    <w:rsid w:val="00486526"/>
    <w:rsid w:val="004865FF"/>
    <w:rsid w:val="00486710"/>
    <w:rsid w:val="00486751"/>
    <w:rsid w:val="00486E77"/>
    <w:rsid w:val="00487896"/>
    <w:rsid w:val="00487CA1"/>
    <w:rsid w:val="00487D3D"/>
    <w:rsid w:val="00487F58"/>
    <w:rsid w:val="004907E1"/>
    <w:rsid w:val="00490C0F"/>
    <w:rsid w:val="00490F39"/>
    <w:rsid w:val="0049139C"/>
    <w:rsid w:val="004917AE"/>
    <w:rsid w:val="00491A6E"/>
    <w:rsid w:val="0049214A"/>
    <w:rsid w:val="00492446"/>
    <w:rsid w:val="004928E2"/>
    <w:rsid w:val="00492CCE"/>
    <w:rsid w:val="0049330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6EA5"/>
    <w:rsid w:val="004976A7"/>
    <w:rsid w:val="00497799"/>
    <w:rsid w:val="00497BEA"/>
    <w:rsid w:val="00497DF0"/>
    <w:rsid w:val="004A0369"/>
    <w:rsid w:val="004A038E"/>
    <w:rsid w:val="004A046B"/>
    <w:rsid w:val="004A05E6"/>
    <w:rsid w:val="004A0623"/>
    <w:rsid w:val="004A0860"/>
    <w:rsid w:val="004A08E3"/>
    <w:rsid w:val="004A0A92"/>
    <w:rsid w:val="004A0C98"/>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2ACD"/>
    <w:rsid w:val="004A314D"/>
    <w:rsid w:val="004A3151"/>
    <w:rsid w:val="004A3225"/>
    <w:rsid w:val="004A353D"/>
    <w:rsid w:val="004A3750"/>
    <w:rsid w:val="004A38F7"/>
    <w:rsid w:val="004A3A1C"/>
    <w:rsid w:val="004A454B"/>
    <w:rsid w:val="004A4625"/>
    <w:rsid w:val="004A4B5A"/>
    <w:rsid w:val="004A4E16"/>
    <w:rsid w:val="004A5345"/>
    <w:rsid w:val="004A54FE"/>
    <w:rsid w:val="004A57D2"/>
    <w:rsid w:val="004A58FB"/>
    <w:rsid w:val="004A5929"/>
    <w:rsid w:val="004A6309"/>
    <w:rsid w:val="004A6329"/>
    <w:rsid w:val="004A6900"/>
    <w:rsid w:val="004A74B6"/>
    <w:rsid w:val="004A7B1E"/>
    <w:rsid w:val="004A7E69"/>
    <w:rsid w:val="004B01F1"/>
    <w:rsid w:val="004B0416"/>
    <w:rsid w:val="004B074B"/>
    <w:rsid w:val="004B0836"/>
    <w:rsid w:val="004B0847"/>
    <w:rsid w:val="004B0C67"/>
    <w:rsid w:val="004B0D9D"/>
    <w:rsid w:val="004B10F8"/>
    <w:rsid w:val="004B15D0"/>
    <w:rsid w:val="004B1CA9"/>
    <w:rsid w:val="004B1F23"/>
    <w:rsid w:val="004B23C3"/>
    <w:rsid w:val="004B2D14"/>
    <w:rsid w:val="004B325B"/>
    <w:rsid w:val="004B3628"/>
    <w:rsid w:val="004B36F6"/>
    <w:rsid w:val="004B3753"/>
    <w:rsid w:val="004B37F8"/>
    <w:rsid w:val="004B3CED"/>
    <w:rsid w:val="004B4139"/>
    <w:rsid w:val="004B4356"/>
    <w:rsid w:val="004B488F"/>
    <w:rsid w:val="004B4D47"/>
    <w:rsid w:val="004B55C6"/>
    <w:rsid w:val="004B56DE"/>
    <w:rsid w:val="004B590A"/>
    <w:rsid w:val="004B5965"/>
    <w:rsid w:val="004B5FE2"/>
    <w:rsid w:val="004B6008"/>
    <w:rsid w:val="004B61BB"/>
    <w:rsid w:val="004B61C7"/>
    <w:rsid w:val="004B6275"/>
    <w:rsid w:val="004B6441"/>
    <w:rsid w:val="004B64D8"/>
    <w:rsid w:val="004B6CB1"/>
    <w:rsid w:val="004B7109"/>
    <w:rsid w:val="004B7110"/>
    <w:rsid w:val="004B7689"/>
    <w:rsid w:val="004B76E5"/>
    <w:rsid w:val="004B778B"/>
    <w:rsid w:val="004B7A7C"/>
    <w:rsid w:val="004C0260"/>
    <w:rsid w:val="004C044D"/>
    <w:rsid w:val="004C09CE"/>
    <w:rsid w:val="004C0B18"/>
    <w:rsid w:val="004C0C62"/>
    <w:rsid w:val="004C0D02"/>
    <w:rsid w:val="004C1161"/>
    <w:rsid w:val="004C1284"/>
    <w:rsid w:val="004C136A"/>
    <w:rsid w:val="004C149D"/>
    <w:rsid w:val="004C1888"/>
    <w:rsid w:val="004C18C0"/>
    <w:rsid w:val="004C1A68"/>
    <w:rsid w:val="004C1A8E"/>
    <w:rsid w:val="004C1E0C"/>
    <w:rsid w:val="004C1F7E"/>
    <w:rsid w:val="004C223C"/>
    <w:rsid w:val="004C226E"/>
    <w:rsid w:val="004C2B05"/>
    <w:rsid w:val="004C2FC5"/>
    <w:rsid w:val="004C321F"/>
    <w:rsid w:val="004C348D"/>
    <w:rsid w:val="004C34B9"/>
    <w:rsid w:val="004C3617"/>
    <w:rsid w:val="004C376E"/>
    <w:rsid w:val="004C37D0"/>
    <w:rsid w:val="004C3884"/>
    <w:rsid w:val="004C3A55"/>
    <w:rsid w:val="004C3DCB"/>
    <w:rsid w:val="004C4689"/>
    <w:rsid w:val="004C4A3F"/>
    <w:rsid w:val="004C4B19"/>
    <w:rsid w:val="004C4DE3"/>
    <w:rsid w:val="004C5BA6"/>
    <w:rsid w:val="004C5BF6"/>
    <w:rsid w:val="004C5D00"/>
    <w:rsid w:val="004C5EE8"/>
    <w:rsid w:val="004C5F14"/>
    <w:rsid w:val="004C6074"/>
    <w:rsid w:val="004C64E9"/>
    <w:rsid w:val="004C6541"/>
    <w:rsid w:val="004C6A32"/>
    <w:rsid w:val="004C6B3E"/>
    <w:rsid w:val="004C6F1F"/>
    <w:rsid w:val="004C712A"/>
    <w:rsid w:val="004C72C7"/>
    <w:rsid w:val="004C72D1"/>
    <w:rsid w:val="004C73ED"/>
    <w:rsid w:val="004C784E"/>
    <w:rsid w:val="004C7862"/>
    <w:rsid w:val="004C7A22"/>
    <w:rsid w:val="004C7ADD"/>
    <w:rsid w:val="004D0378"/>
    <w:rsid w:val="004D066A"/>
    <w:rsid w:val="004D08AB"/>
    <w:rsid w:val="004D0BBB"/>
    <w:rsid w:val="004D1277"/>
    <w:rsid w:val="004D1610"/>
    <w:rsid w:val="004D1A83"/>
    <w:rsid w:val="004D21E9"/>
    <w:rsid w:val="004D2261"/>
    <w:rsid w:val="004D22AC"/>
    <w:rsid w:val="004D2660"/>
    <w:rsid w:val="004D2677"/>
    <w:rsid w:val="004D276A"/>
    <w:rsid w:val="004D298F"/>
    <w:rsid w:val="004D2E5A"/>
    <w:rsid w:val="004D338B"/>
    <w:rsid w:val="004D3738"/>
    <w:rsid w:val="004D38C3"/>
    <w:rsid w:val="004D3A14"/>
    <w:rsid w:val="004D3B83"/>
    <w:rsid w:val="004D3F94"/>
    <w:rsid w:val="004D40A3"/>
    <w:rsid w:val="004D44B6"/>
    <w:rsid w:val="004D45B9"/>
    <w:rsid w:val="004D4691"/>
    <w:rsid w:val="004D48DE"/>
    <w:rsid w:val="004D4BFB"/>
    <w:rsid w:val="004D4C7A"/>
    <w:rsid w:val="004D5073"/>
    <w:rsid w:val="004D560D"/>
    <w:rsid w:val="004D5664"/>
    <w:rsid w:val="004D57EC"/>
    <w:rsid w:val="004D59B8"/>
    <w:rsid w:val="004D5F99"/>
    <w:rsid w:val="004D6259"/>
    <w:rsid w:val="004D6385"/>
    <w:rsid w:val="004D67CB"/>
    <w:rsid w:val="004D71A9"/>
    <w:rsid w:val="004D79BC"/>
    <w:rsid w:val="004D79F5"/>
    <w:rsid w:val="004D7DDD"/>
    <w:rsid w:val="004D7FA8"/>
    <w:rsid w:val="004E0842"/>
    <w:rsid w:val="004E08C9"/>
    <w:rsid w:val="004E09ED"/>
    <w:rsid w:val="004E0A99"/>
    <w:rsid w:val="004E0F2B"/>
    <w:rsid w:val="004E176D"/>
    <w:rsid w:val="004E19F0"/>
    <w:rsid w:val="004E1A68"/>
    <w:rsid w:val="004E1D25"/>
    <w:rsid w:val="004E1D44"/>
    <w:rsid w:val="004E2212"/>
    <w:rsid w:val="004E225E"/>
    <w:rsid w:val="004E2353"/>
    <w:rsid w:val="004E257B"/>
    <w:rsid w:val="004E275B"/>
    <w:rsid w:val="004E2B4B"/>
    <w:rsid w:val="004E2C5A"/>
    <w:rsid w:val="004E2DA7"/>
    <w:rsid w:val="004E309B"/>
    <w:rsid w:val="004E31B4"/>
    <w:rsid w:val="004E373A"/>
    <w:rsid w:val="004E37C7"/>
    <w:rsid w:val="004E3D90"/>
    <w:rsid w:val="004E43EC"/>
    <w:rsid w:val="004E48EA"/>
    <w:rsid w:val="004E49C5"/>
    <w:rsid w:val="004E4CC0"/>
    <w:rsid w:val="004E5397"/>
    <w:rsid w:val="004E5776"/>
    <w:rsid w:val="004E5AFE"/>
    <w:rsid w:val="004E5CB3"/>
    <w:rsid w:val="004E5D54"/>
    <w:rsid w:val="004E5E20"/>
    <w:rsid w:val="004E5EC0"/>
    <w:rsid w:val="004E5F24"/>
    <w:rsid w:val="004E63D2"/>
    <w:rsid w:val="004E644F"/>
    <w:rsid w:val="004E6540"/>
    <w:rsid w:val="004E66F8"/>
    <w:rsid w:val="004E6A77"/>
    <w:rsid w:val="004E7064"/>
    <w:rsid w:val="004E76AE"/>
    <w:rsid w:val="004E782E"/>
    <w:rsid w:val="004E78C8"/>
    <w:rsid w:val="004E79E7"/>
    <w:rsid w:val="004E7BB7"/>
    <w:rsid w:val="004E7D89"/>
    <w:rsid w:val="004F04E2"/>
    <w:rsid w:val="004F05EC"/>
    <w:rsid w:val="004F07B9"/>
    <w:rsid w:val="004F0A6E"/>
    <w:rsid w:val="004F0EDA"/>
    <w:rsid w:val="004F2092"/>
    <w:rsid w:val="004F26FA"/>
    <w:rsid w:val="004F2825"/>
    <w:rsid w:val="004F2E17"/>
    <w:rsid w:val="004F37F0"/>
    <w:rsid w:val="004F394C"/>
    <w:rsid w:val="004F3B42"/>
    <w:rsid w:val="004F3FAC"/>
    <w:rsid w:val="004F40F8"/>
    <w:rsid w:val="004F4207"/>
    <w:rsid w:val="004F4823"/>
    <w:rsid w:val="004F49FE"/>
    <w:rsid w:val="004F4B02"/>
    <w:rsid w:val="004F4C69"/>
    <w:rsid w:val="004F5CA3"/>
    <w:rsid w:val="004F5D10"/>
    <w:rsid w:val="004F6043"/>
    <w:rsid w:val="004F61B8"/>
    <w:rsid w:val="004F6299"/>
    <w:rsid w:val="004F653F"/>
    <w:rsid w:val="004F6699"/>
    <w:rsid w:val="004F671A"/>
    <w:rsid w:val="004F692F"/>
    <w:rsid w:val="004F6994"/>
    <w:rsid w:val="004F6E80"/>
    <w:rsid w:val="004F7334"/>
    <w:rsid w:val="004F7C6F"/>
    <w:rsid w:val="004F7E2D"/>
    <w:rsid w:val="004F7F73"/>
    <w:rsid w:val="0050025E"/>
    <w:rsid w:val="00500328"/>
    <w:rsid w:val="0050037A"/>
    <w:rsid w:val="005003DF"/>
    <w:rsid w:val="00500620"/>
    <w:rsid w:val="00500E29"/>
    <w:rsid w:val="00500EBC"/>
    <w:rsid w:val="00501044"/>
    <w:rsid w:val="005011E9"/>
    <w:rsid w:val="00501650"/>
    <w:rsid w:val="00501A3F"/>
    <w:rsid w:val="00501A95"/>
    <w:rsid w:val="00501D13"/>
    <w:rsid w:val="00501E01"/>
    <w:rsid w:val="0050302F"/>
    <w:rsid w:val="00503BB1"/>
    <w:rsid w:val="00503CAF"/>
    <w:rsid w:val="00503CBC"/>
    <w:rsid w:val="00503CFC"/>
    <w:rsid w:val="00504201"/>
    <w:rsid w:val="0050420E"/>
    <w:rsid w:val="005048BE"/>
    <w:rsid w:val="0050510E"/>
    <w:rsid w:val="00505386"/>
    <w:rsid w:val="00505A3C"/>
    <w:rsid w:val="00505E89"/>
    <w:rsid w:val="00506222"/>
    <w:rsid w:val="005065B5"/>
    <w:rsid w:val="0050661F"/>
    <w:rsid w:val="005068E4"/>
    <w:rsid w:val="00506CAE"/>
    <w:rsid w:val="00506E7B"/>
    <w:rsid w:val="00506E83"/>
    <w:rsid w:val="00506F57"/>
    <w:rsid w:val="0050705A"/>
    <w:rsid w:val="00507254"/>
    <w:rsid w:val="00507603"/>
    <w:rsid w:val="00507B00"/>
    <w:rsid w:val="00507B9C"/>
    <w:rsid w:val="00507BCB"/>
    <w:rsid w:val="00507BDC"/>
    <w:rsid w:val="00507C22"/>
    <w:rsid w:val="00507CA1"/>
    <w:rsid w:val="0051015F"/>
    <w:rsid w:val="00510C16"/>
    <w:rsid w:val="00511476"/>
    <w:rsid w:val="00511590"/>
    <w:rsid w:val="0051160D"/>
    <w:rsid w:val="00511648"/>
    <w:rsid w:val="00511C2E"/>
    <w:rsid w:val="005123AF"/>
    <w:rsid w:val="005124F4"/>
    <w:rsid w:val="00512C8D"/>
    <w:rsid w:val="00512DC8"/>
    <w:rsid w:val="00512F5B"/>
    <w:rsid w:val="00513039"/>
    <w:rsid w:val="00513169"/>
    <w:rsid w:val="0051395C"/>
    <w:rsid w:val="00513B3A"/>
    <w:rsid w:val="00513FA0"/>
    <w:rsid w:val="005143F8"/>
    <w:rsid w:val="0051440A"/>
    <w:rsid w:val="005147C5"/>
    <w:rsid w:val="0051494A"/>
    <w:rsid w:val="0051510D"/>
    <w:rsid w:val="00515948"/>
    <w:rsid w:val="00515A24"/>
    <w:rsid w:val="00515AB2"/>
    <w:rsid w:val="00515CCA"/>
    <w:rsid w:val="00515CDF"/>
    <w:rsid w:val="00515D82"/>
    <w:rsid w:val="00516053"/>
    <w:rsid w:val="00516792"/>
    <w:rsid w:val="005167E8"/>
    <w:rsid w:val="00516A3C"/>
    <w:rsid w:val="00516F71"/>
    <w:rsid w:val="00517276"/>
    <w:rsid w:val="0051728C"/>
    <w:rsid w:val="005176CD"/>
    <w:rsid w:val="005179A5"/>
    <w:rsid w:val="00517EB6"/>
    <w:rsid w:val="0052006C"/>
    <w:rsid w:val="005200B3"/>
    <w:rsid w:val="005205BE"/>
    <w:rsid w:val="00520D0C"/>
    <w:rsid w:val="00520FBB"/>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27AAC"/>
    <w:rsid w:val="005300FA"/>
    <w:rsid w:val="0053011F"/>
    <w:rsid w:val="00530228"/>
    <w:rsid w:val="00530433"/>
    <w:rsid w:val="00531295"/>
    <w:rsid w:val="00531788"/>
    <w:rsid w:val="00531845"/>
    <w:rsid w:val="00531A11"/>
    <w:rsid w:val="00532064"/>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971"/>
    <w:rsid w:val="00537A13"/>
    <w:rsid w:val="00537B3A"/>
    <w:rsid w:val="00537F2E"/>
    <w:rsid w:val="0054008E"/>
    <w:rsid w:val="00540980"/>
    <w:rsid w:val="005409B9"/>
    <w:rsid w:val="00540AD9"/>
    <w:rsid w:val="00540D9B"/>
    <w:rsid w:val="00540F66"/>
    <w:rsid w:val="005410FF"/>
    <w:rsid w:val="005412B5"/>
    <w:rsid w:val="005417EA"/>
    <w:rsid w:val="00541B63"/>
    <w:rsid w:val="00541EE6"/>
    <w:rsid w:val="00542112"/>
    <w:rsid w:val="005424F6"/>
    <w:rsid w:val="00542A02"/>
    <w:rsid w:val="00542DFE"/>
    <w:rsid w:val="00542FCF"/>
    <w:rsid w:val="00543144"/>
    <w:rsid w:val="0054320A"/>
    <w:rsid w:val="0054341F"/>
    <w:rsid w:val="00543E04"/>
    <w:rsid w:val="00544070"/>
    <w:rsid w:val="00544261"/>
    <w:rsid w:val="0054427F"/>
    <w:rsid w:val="005443EB"/>
    <w:rsid w:val="005443EC"/>
    <w:rsid w:val="00544791"/>
    <w:rsid w:val="00544C59"/>
    <w:rsid w:val="00544CE3"/>
    <w:rsid w:val="00544F36"/>
    <w:rsid w:val="00544F7A"/>
    <w:rsid w:val="00545217"/>
    <w:rsid w:val="00545353"/>
    <w:rsid w:val="00545421"/>
    <w:rsid w:val="0054560C"/>
    <w:rsid w:val="00545F9B"/>
    <w:rsid w:val="00546BC4"/>
    <w:rsid w:val="0054720C"/>
    <w:rsid w:val="0054736F"/>
    <w:rsid w:val="005478CC"/>
    <w:rsid w:val="005478F7"/>
    <w:rsid w:val="00547AAB"/>
    <w:rsid w:val="00547B0A"/>
    <w:rsid w:val="00547EBA"/>
    <w:rsid w:val="00547F1E"/>
    <w:rsid w:val="00550515"/>
    <w:rsid w:val="00550690"/>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001"/>
    <w:rsid w:val="005535AE"/>
    <w:rsid w:val="00553816"/>
    <w:rsid w:val="00553AE1"/>
    <w:rsid w:val="00553BBD"/>
    <w:rsid w:val="00553CA8"/>
    <w:rsid w:val="00553E56"/>
    <w:rsid w:val="005541F1"/>
    <w:rsid w:val="0055466E"/>
    <w:rsid w:val="00554783"/>
    <w:rsid w:val="00554B68"/>
    <w:rsid w:val="00554B77"/>
    <w:rsid w:val="00554BE1"/>
    <w:rsid w:val="00554C5E"/>
    <w:rsid w:val="00554F48"/>
    <w:rsid w:val="0055522B"/>
    <w:rsid w:val="00555873"/>
    <w:rsid w:val="00555D6F"/>
    <w:rsid w:val="005561D2"/>
    <w:rsid w:val="0055637B"/>
    <w:rsid w:val="0055692D"/>
    <w:rsid w:val="00556BFE"/>
    <w:rsid w:val="00556DA8"/>
    <w:rsid w:val="00556F00"/>
    <w:rsid w:val="00556FA8"/>
    <w:rsid w:val="00557534"/>
    <w:rsid w:val="005576F7"/>
    <w:rsid w:val="005577D4"/>
    <w:rsid w:val="00557943"/>
    <w:rsid w:val="00557E2A"/>
    <w:rsid w:val="00560757"/>
    <w:rsid w:val="005608FE"/>
    <w:rsid w:val="00560A3B"/>
    <w:rsid w:val="00560DD9"/>
    <w:rsid w:val="0056113F"/>
    <w:rsid w:val="005614B8"/>
    <w:rsid w:val="0056158D"/>
    <w:rsid w:val="00561D9A"/>
    <w:rsid w:val="00562A22"/>
    <w:rsid w:val="00562E05"/>
    <w:rsid w:val="005634AD"/>
    <w:rsid w:val="00563815"/>
    <w:rsid w:val="00563AD5"/>
    <w:rsid w:val="0056450F"/>
    <w:rsid w:val="005649E3"/>
    <w:rsid w:val="00564B02"/>
    <w:rsid w:val="00564BD8"/>
    <w:rsid w:val="00564BF2"/>
    <w:rsid w:val="0056511D"/>
    <w:rsid w:val="00565180"/>
    <w:rsid w:val="00565248"/>
    <w:rsid w:val="005652BC"/>
    <w:rsid w:val="005653EF"/>
    <w:rsid w:val="00565588"/>
    <w:rsid w:val="005656BB"/>
    <w:rsid w:val="00565866"/>
    <w:rsid w:val="00565B6C"/>
    <w:rsid w:val="00566177"/>
    <w:rsid w:val="0056635E"/>
    <w:rsid w:val="00566CD3"/>
    <w:rsid w:val="00567347"/>
    <w:rsid w:val="0056782C"/>
    <w:rsid w:val="00567B4B"/>
    <w:rsid w:val="00567CE8"/>
    <w:rsid w:val="00567F32"/>
    <w:rsid w:val="00570586"/>
    <w:rsid w:val="0057060A"/>
    <w:rsid w:val="00570E0E"/>
    <w:rsid w:val="005711AE"/>
    <w:rsid w:val="005713D1"/>
    <w:rsid w:val="005719CC"/>
    <w:rsid w:val="00571DD6"/>
    <w:rsid w:val="00571F80"/>
    <w:rsid w:val="00572669"/>
    <w:rsid w:val="00572E94"/>
    <w:rsid w:val="005739B3"/>
    <w:rsid w:val="00573C07"/>
    <w:rsid w:val="00574516"/>
    <w:rsid w:val="0057486A"/>
    <w:rsid w:val="00574C5C"/>
    <w:rsid w:val="00574E85"/>
    <w:rsid w:val="00575579"/>
    <w:rsid w:val="00575C45"/>
    <w:rsid w:val="00575D7A"/>
    <w:rsid w:val="00575ED0"/>
    <w:rsid w:val="00576278"/>
    <w:rsid w:val="005762B1"/>
    <w:rsid w:val="005769E8"/>
    <w:rsid w:val="00576A03"/>
    <w:rsid w:val="00576A78"/>
    <w:rsid w:val="00576C0C"/>
    <w:rsid w:val="005777F4"/>
    <w:rsid w:val="00577C39"/>
    <w:rsid w:val="00577CFB"/>
    <w:rsid w:val="00577F9C"/>
    <w:rsid w:val="0058025A"/>
    <w:rsid w:val="0058072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627"/>
    <w:rsid w:val="00584671"/>
    <w:rsid w:val="005851B0"/>
    <w:rsid w:val="005856BB"/>
    <w:rsid w:val="00585834"/>
    <w:rsid w:val="005859AE"/>
    <w:rsid w:val="00585BA0"/>
    <w:rsid w:val="00585EE9"/>
    <w:rsid w:val="00586533"/>
    <w:rsid w:val="005865F7"/>
    <w:rsid w:val="00586601"/>
    <w:rsid w:val="00586772"/>
    <w:rsid w:val="00586B81"/>
    <w:rsid w:val="00586D95"/>
    <w:rsid w:val="00586DDA"/>
    <w:rsid w:val="00587068"/>
    <w:rsid w:val="0058725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B23"/>
    <w:rsid w:val="00592F6B"/>
    <w:rsid w:val="0059330C"/>
    <w:rsid w:val="0059365B"/>
    <w:rsid w:val="005938F1"/>
    <w:rsid w:val="0059391C"/>
    <w:rsid w:val="005939A6"/>
    <w:rsid w:val="00593F10"/>
    <w:rsid w:val="005942D5"/>
    <w:rsid w:val="0059466A"/>
    <w:rsid w:val="0059467B"/>
    <w:rsid w:val="0059469B"/>
    <w:rsid w:val="005946C0"/>
    <w:rsid w:val="0059475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97F04"/>
    <w:rsid w:val="005A00D1"/>
    <w:rsid w:val="005A041A"/>
    <w:rsid w:val="005A0618"/>
    <w:rsid w:val="005A085B"/>
    <w:rsid w:val="005A0A5D"/>
    <w:rsid w:val="005A0C94"/>
    <w:rsid w:val="005A0ECE"/>
    <w:rsid w:val="005A0F9A"/>
    <w:rsid w:val="005A191B"/>
    <w:rsid w:val="005A1933"/>
    <w:rsid w:val="005A19AA"/>
    <w:rsid w:val="005A1FDA"/>
    <w:rsid w:val="005A2608"/>
    <w:rsid w:val="005A29EA"/>
    <w:rsid w:val="005A2B4E"/>
    <w:rsid w:val="005A2C63"/>
    <w:rsid w:val="005A2E2D"/>
    <w:rsid w:val="005A2E41"/>
    <w:rsid w:val="005A2F1B"/>
    <w:rsid w:val="005A329D"/>
    <w:rsid w:val="005A3A56"/>
    <w:rsid w:val="005A3B7D"/>
    <w:rsid w:val="005A3C41"/>
    <w:rsid w:val="005A3E93"/>
    <w:rsid w:val="005A3F01"/>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FD"/>
    <w:rsid w:val="005A7A2F"/>
    <w:rsid w:val="005A7AF9"/>
    <w:rsid w:val="005A7DDD"/>
    <w:rsid w:val="005B00C8"/>
    <w:rsid w:val="005B04BB"/>
    <w:rsid w:val="005B075F"/>
    <w:rsid w:val="005B084E"/>
    <w:rsid w:val="005B0884"/>
    <w:rsid w:val="005B1020"/>
    <w:rsid w:val="005B15E8"/>
    <w:rsid w:val="005B192E"/>
    <w:rsid w:val="005B1BE9"/>
    <w:rsid w:val="005B1E41"/>
    <w:rsid w:val="005B2116"/>
    <w:rsid w:val="005B21B5"/>
    <w:rsid w:val="005B2882"/>
    <w:rsid w:val="005B2A37"/>
    <w:rsid w:val="005B2B8D"/>
    <w:rsid w:val="005B2D7F"/>
    <w:rsid w:val="005B3322"/>
    <w:rsid w:val="005B3367"/>
    <w:rsid w:val="005B3504"/>
    <w:rsid w:val="005B354A"/>
    <w:rsid w:val="005B39FE"/>
    <w:rsid w:val="005B3AE0"/>
    <w:rsid w:val="005B3BB6"/>
    <w:rsid w:val="005B3D22"/>
    <w:rsid w:val="005B40EE"/>
    <w:rsid w:val="005B42F1"/>
    <w:rsid w:val="005B4429"/>
    <w:rsid w:val="005B448B"/>
    <w:rsid w:val="005B47A3"/>
    <w:rsid w:val="005B486F"/>
    <w:rsid w:val="005B4A61"/>
    <w:rsid w:val="005B4A91"/>
    <w:rsid w:val="005B5017"/>
    <w:rsid w:val="005B53DD"/>
    <w:rsid w:val="005B56ED"/>
    <w:rsid w:val="005B595F"/>
    <w:rsid w:val="005B5B9E"/>
    <w:rsid w:val="005B5DEC"/>
    <w:rsid w:val="005B5F79"/>
    <w:rsid w:val="005B6096"/>
    <w:rsid w:val="005B6182"/>
    <w:rsid w:val="005B65BD"/>
    <w:rsid w:val="005B681A"/>
    <w:rsid w:val="005B7339"/>
    <w:rsid w:val="005B76C4"/>
    <w:rsid w:val="005B792A"/>
    <w:rsid w:val="005B7FF3"/>
    <w:rsid w:val="005C0126"/>
    <w:rsid w:val="005C0673"/>
    <w:rsid w:val="005C0B63"/>
    <w:rsid w:val="005C0F93"/>
    <w:rsid w:val="005C1017"/>
    <w:rsid w:val="005C12CE"/>
    <w:rsid w:val="005C182C"/>
    <w:rsid w:val="005C1856"/>
    <w:rsid w:val="005C1C33"/>
    <w:rsid w:val="005C1D3D"/>
    <w:rsid w:val="005C1F85"/>
    <w:rsid w:val="005C29C3"/>
    <w:rsid w:val="005C2BB3"/>
    <w:rsid w:val="005C2CA8"/>
    <w:rsid w:val="005C2E4E"/>
    <w:rsid w:val="005C30D3"/>
    <w:rsid w:val="005C3A02"/>
    <w:rsid w:val="005C3B4B"/>
    <w:rsid w:val="005C3F3A"/>
    <w:rsid w:val="005C3FD8"/>
    <w:rsid w:val="005C3FF1"/>
    <w:rsid w:val="005C40B6"/>
    <w:rsid w:val="005C454F"/>
    <w:rsid w:val="005C4631"/>
    <w:rsid w:val="005C478C"/>
    <w:rsid w:val="005C5273"/>
    <w:rsid w:val="005C53B1"/>
    <w:rsid w:val="005C54E9"/>
    <w:rsid w:val="005C55BF"/>
    <w:rsid w:val="005C55F2"/>
    <w:rsid w:val="005C5815"/>
    <w:rsid w:val="005C5CE6"/>
    <w:rsid w:val="005C5D3A"/>
    <w:rsid w:val="005C5D44"/>
    <w:rsid w:val="005C5F4D"/>
    <w:rsid w:val="005C600B"/>
    <w:rsid w:val="005C610B"/>
    <w:rsid w:val="005C6155"/>
    <w:rsid w:val="005C6289"/>
    <w:rsid w:val="005C629C"/>
    <w:rsid w:val="005C6579"/>
    <w:rsid w:val="005C6DE5"/>
    <w:rsid w:val="005C6EA5"/>
    <w:rsid w:val="005C6FB8"/>
    <w:rsid w:val="005C7075"/>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2094"/>
    <w:rsid w:val="005D2250"/>
    <w:rsid w:val="005D3154"/>
    <w:rsid w:val="005D319F"/>
    <w:rsid w:val="005D31AC"/>
    <w:rsid w:val="005D3239"/>
    <w:rsid w:val="005D32E6"/>
    <w:rsid w:val="005D3511"/>
    <w:rsid w:val="005D3871"/>
    <w:rsid w:val="005D3B35"/>
    <w:rsid w:val="005D3D79"/>
    <w:rsid w:val="005D3E9F"/>
    <w:rsid w:val="005D4866"/>
    <w:rsid w:val="005D4A9A"/>
    <w:rsid w:val="005D4D3F"/>
    <w:rsid w:val="005D4E51"/>
    <w:rsid w:val="005D5047"/>
    <w:rsid w:val="005D53F5"/>
    <w:rsid w:val="005D5494"/>
    <w:rsid w:val="005D5715"/>
    <w:rsid w:val="005D5B81"/>
    <w:rsid w:val="005D5BA0"/>
    <w:rsid w:val="005D5C63"/>
    <w:rsid w:val="005D5F7D"/>
    <w:rsid w:val="005D5FAD"/>
    <w:rsid w:val="005D6520"/>
    <w:rsid w:val="005D6565"/>
    <w:rsid w:val="005D6743"/>
    <w:rsid w:val="005D74BD"/>
    <w:rsid w:val="005D7803"/>
    <w:rsid w:val="005D789D"/>
    <w:rsid w:val="005D7D1F"/>
    <w:rsid w:val="005D7D35"/>
    <w:rsid w:val="005E0139"/>
    <w:rsid w:val="005E0574"/>
    <w:rsid w:val="005E05A6"/>
    <w:rsid w:val="005E06F5"/>
    <w:rsid w:val="005E0EC9"/>
    <w:rsid w:val="005E0F82"/>
    <w:rsid w:val="005E1305"/>
    <w:rsid w:val="005E1746"/>
    <w:rsid w:val="005E19B4"/>
    <w:rsid w:val="005E19CD"/>
    <w:rsid w:val="005E1EE7"/>
    <w:rsid w:val="005E2539"/>
    <w:rsid w:val="005E27F8"/>
    <w:rsid w:val="005E2FF1"/>
    <w:rsid w:val="005E34F8"/>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E7F88"/>
    <w:rsid w:val="005F0059"/>
    <w:rsid w:val="005F03E6"/>
    <w:rsid w:val="005F0700"/>
    <w:rsid w:val="005F09D5"/>
    <w:rsid w:val="005F0C19"/>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43"/>
    <w:rsid w:val="005F306E"/>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14E"/>
    <w:rsid w:val="005F655A"/>
    <w:rsid w:val="005F671D"/>
    <w:rsid w:val="005F6CB4"/>
    <w:rsid w:val="005F6E77"/>
    <w:rsid w:val="005F7213"/>
    <w:rsid w:val="005F7305"/>
    <w:rsid w:val="005F76A4"/>
    <w:rsid w:val="005F7A21"/>
    <w:rsid w:val="00600072"/>
    <w:rsid w:val="006007A0"/>
    <w:rsid w:val="00600BA2"/>
    <w:rsid w:val="00600C0D"/>
    <w:rsid w:val="00600EAD"/>
    <w:rsid w:val="00600EF9"/>
    <w:rsid w:val="00601E48"/>
    <w:rsid w:val="0060220F"/>
    <w:rsid w:val="0060253A"/>
    <w:rsid w:val="006027ED"/>
    <w:rsid w:val="00603222"/>
    <w:rsid w:val="00603617"/>
    <w:rsid w:val="00603D2B"/>
    <w:rsid w:val="00604099"/>
    <w:rsid w:val="006046B6"/>
    <w:rsid w:val="00604D89"/>
    <w:rsid w:val="0060519C"/>
    <w:rsid w:val="00605203"/>
    <w:rsid w:val="006052D3"/>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AE8"/>
    <w:rsid w:val="00610C9B"/>
    <w:rsid w:val="00610D7B"/>
    <w:rsid w:val="0061105E"/>
    <w:rsid w:val="00611ADD"/>
    <w:rsid w:val="00611B87"/>
    <w:rsid w:val="00611E72"/>
    <w:rsid w:val="00612186"/>
    <w:rsid w:val="006121ED"/>
    <w:rsid w:val="006123A2"/>
    <w:rsid w:val="006123BA"/>
    <w:rsid w:val="006127B9"/>
    <w:rsid w:val="006127CF"/>
    <w:rsid w:val="00612996"/>
    <w:rsid w:val="00612BB8"/>
    <w:rsid w:val="00612CE9"/>
    <w:rsid w:val="00612ECD"/>
    <w:rsid w:val="006132B2"/>
    <w:rsid w:val="006135FD"/>
    <w:rsid w:val="00613713"/>
    <w:rsid w:val="00613732"/>
    <w:rsid w:val="00613DE6"/>
    <w:rsid w:val="006141BA"/>
    <w:rsid w:val="006147E6"/>
    <w:rsid w:val="00614B75"/>
    <w:rsid w:val="006152CF"/>
    <w:rsid w:val="00615436"/>
    <w:rsid w:val="0061552D"/>
    <w:rsid w:val="006155D1"/>
    <w:rsid w:val="006155EB"/>
    <w:rsid w:val="006157A1"/>
    <w:rsid w:val="00615908"/>
    <w:rsid w:val="00615BF9"/>
    <w:rsid w:val="00616110"/>
    <w:rsid w:val="006161A2"/>
    <w:rsid w:val="006162EC"/>
    <w:rsid w:val="0061685D"/>
    <w:rsid w:val="00616C51"/>
    <w:rsid w:val="00616F63"/>
    <w:rsid w:val="0061700B"/>
    <w:rsid w:val="006173AF"/>
    <w:rsid w:val="006178BC"/>
    <w:rsid w:val="00617BB7"/>
    <w:rsid w:val="00617E9A"/>
    <w:rsid w:val="00620298"/>
    <w:rsid w:val="006205C1"/>
    <w:rsid w:val="006205C3"/>
    <w:rsid w:val="00620CC0"/>
    <w:rsid w:val="00620E6F"/>
    <w:rsid w:val="00621000"/>
    <w:rsid w:val="00621293"/>
    <w:rsid w:val="00621477"/>
    <w:rsid w:val="006214D4"/>
    <w:rsid w:val="0062180E"/>
    <w:rsid w:val="00621A65"/>
    <w:rsid w:val="00621AE3"/>
    <w:rsid w:val="00621C1D"/>
    <w:rsid w:val="00622409"/>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35"/>
    <w:rsid w:val="0062643C"/>
    <w:rsid w:val="0062701B"/>
    <w:rsid w:val="0062714B"/>
    <w:rsid w:val="0062731E"/>
    <w:rsid w:val="006273BD"/>
    <w:rsid w:val="00627946"/>
    <w:rsid w:val="00627A0E"/>
    <w:rsid w:val="00627A83"/>
    <w:rsid w:val="006302B2"/>
    <w:rsid w:val="006307AE"/>
    <w:rsid w:val="00630D94"/>
    <w:rsid w:val="006311A3"/>
    <w:rsid w:val="006312FE"/>
    <w:rsid w:val="006313A7"/>
    <w:rsid w:val="006313B4"/>
    <w:rsid w:val="0063190E"/>
    <w:rsid w:val="00631AAF"/>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55"/>
    <w:rsid w:val="0063480E"/>
    <w:rsid w:val="00635350"/>
    <w:rsid w:val="00635564"/>
    <w:rsid w:val="006356BD"/>
    <w:rsid w:val="00635892"/>
    <w:rsid w:val="0063592D"/>
    <w:rsid w:val="00635B23"/>
    <w:rsid w:val="00635B39"/>
    <w:rsid w:val="00635E06"/>
    <w:rsid w:val="00635FF3"/>
    <w:rsid w:val="00636457"/>
    <w:rsid w:val="0063664B"/>
    <w:rsid w:val="00636784"/>
    <w:rsid w:val="00636AC2"/>
    <w:rsid w:val="00636F82"/>
    <w:rsid w:val="006376EE"/>
    <w:rsid w:val="006377CA"/>
    <w:rsid w:val="00637A86"/>
    <w:rsid w:val="00637C32"/>
    <w:rsid w:val="00637CA0"/>
    <w:rsid w:val="0064026D"/>
    <w:rsid w:val="00640685"/>
    <w:rsid w:val="00640824"/>
    <w:rsid w:val="00640935"/>
    <w:rsid w:val="00640B19"/>
    <w:rsid w:val="00640C40"/>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CF"/>
    <w:rsid w:val="006449EC"/>
    <w:rsid w:val="00644B0C"/>
    <w:rsid w:val="00644C82"/>
    <w:rsid w:val="0064510C"/>
    <w:rsid w:val="0064511C"/>
    <w:rsid w:val="0064523B"/>
    <w:rsid w:val="006453BA"/>
    <w:rsid w:val="00645B96"/>
    <w:rsid w:val="00645E08"/>
    <w:rsid w:val="006460BD"/>
    <w:rsid w:val="00646A38"/>
    <w:rsid w:val="00646C53"/>
    <w:rsid w:val="00646CC7"/>
    <w:rsid w:val="006473D1"/>
    <w:rsid w:val="006474F5"/>
    <w:rsid w:val="006475E2"/>
    <w:rsid w:val="00650170"/>
    <w:rsid w:val="00650894"/>
    <w:rsid w:val="0065100C"/>
    <w:rsid w:val="006515E6"/>
    <w:rsid w:val="006517E2"/>
    <w:rsid w:val="00651892"/>
    <w:rsid w:val="006518F1"/>
    <w:rsid w:val="00651BD3"/>
    <w:rsid w:val="00651FA9"/>
    <w:rsid w:val="006522BD"/>
    <w:rsid w:val="006523AD"/>
    <w:rsid w:val="006523C6"/>
    <w:rsid w:val="006526FF"/>
    <w:rsid w:val="006527B6"/>
    <w:rsid w:val="00652AF2"/>
    <w:rsid w:val="00652BD8"/>
    <w:rsid w:val="00652D75"/>
    <w:rsid w:val="00652F73"/>
    <w:rsid w:val="00652FA4"/>
    <w:rsid w:val="0065323A"/>
    <w:rsid w:val="00653656"/>
    <w:rsid w:val="006538B6"/>
    <w:rsid w:val="00653E2B"/>
    <w:rsid w:val="00653EA0"/>
    <w:rsid w:val="00653F50"/>
    <w:rsid w:val="00653FAA"/>
    <w:rsid w:val="0065441E"/>
    <w:rsid w:val="00654516"/>
    <w:rsid w:val="00654A18"/>
    <w:rsid w:val="006551F3"/>
    <w:rsid w:val="0065545C"/>
    <w:rsid w:val="006555D9"/>
    <w:rsid w:val="006562A9"/>
    <w:rsid w:val="00656812"/>
    <w:rsid w:val="00656E9D"/>
    <w:rsid w:val="0065711D"/>
    <w:rsid w:val="0065719F"/>
    <w:rsid w:val="0065760B"/>
    <w:rsid w:val="00657741"/>
    <w:rsid w:val="006579A8"/>
    <w:rsid w:val="00657E7A"/>
    <w:rsid w:val="00657FF6"/>
    <w:rsid w:val="006609BC"/>
    <w:rsid w:val="00660DA8"/>
    <w:rsid w:val="00660ED2"/>
    <w:rsid w:val="00660F29"/>
    <w:rsid w:val="00660FFB"/>
    <w:rsid w:val="0066124A"/>
    <w:rsid w:val="00661383"/>
    <w:rsid w:val="0066146E"/>
    <w:rsid w:val="00661707"/>
    <w:rsid w:val="00661749"/>
    <w:rsid w:val="00661912"/>
    <w:rsid w:val="00661AB4"/>
    <w:rsid w:val="00661C77"/>
    <w:rsid w:val="00661CA0"/>
    <w:rsid w:val="00662729"/>
    <w:rsid w:val="00662900"/>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6000"/>
    <w:rsid w:val="0066603D"/>
    <w:rsid w:val="00666343"/>
    <w:rsid w:val="00666444"/>
    <w:rsid w:val="0066652F"/>
    <w:rsid w:val="00666596"/>
    <w:rsid w:val="00666E0F"/>
    <w:rsid w:val="00666F77"/>
    <w:rsid w:val="0066705C"/>
    <w:rsid w:val="00667351"/>
    <w:rsid w:val="00667EAC"/>
    <w:rsid w:val="0067034C"/>
    <w:rsid w:val="00670602"/>
    <w:rsid w:val="006708E4"/>
    <w:rsid w:val="00671042"/>
    <w:rsid w:val="006713F8"/>
    <w:rsid w:val="0067191A"/>
    <w:rsid w:val="00671B73"/>
    <w:rsid w:val="00671E6C"/>
    <w:rsid w:val="0067240C"/>
    <w:rsid w:val="00672444"/>
    <w:rsid w:val="006724D8"/>
    <w:rsid w:val="00672706"/>
    <w:rsid w:val="00672A85"/>
    <w:rsid w:val="00672E18"/>
    <w:rsid w:val="00672F0E"/>
    <w:rsid w:val="00672F92"/>
    <w:rsid w:val="00673193"/>
    <w:rsid w:val="006731A0"/>
    <w:rsid w:val="00673B85"/>
    <w:rsid w:val="00673FF1"/>
    <w:rsid w:val="006742FA"/>
    <w:rsid w:val="006744D9"/>
    <w:rsid w:val="00674523"/>
    <w:rsid w:val="00674954"/>
    <w:rsid w:val="00674B79"/>
    <w:rsid w:val="00674F2B"/>
    <w:rsid w:val="00674F8B"/>
    <w:rsid w:val="00674FE9"/>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9FB"/>
    <w:rsid w:val="00677BBF"/>
    <w:rsid w:val="00677C1D"/>
    <w:rsid w:val="00677FB7"/>
    <w:rsid w:val="00680255"/>
    <w:rsid w:val="00680259"/>
    <w:rsid w:val="00680629"/>
    <w:rsid w:val="00680635"/>
    <w:rsid w:val="00680720"/>
    <w:rsid w:val="00680F82"/>
    <w:rsid w:val="0068109C"/>
    <w:rsid w:val="006813B7"/>
    <w:rsid w:val="0068160A"/>
    <w:rsid w:val="00681853"/>
    <w:rsid w:val="00681B13"/>
    <w:rsid w:val="00681DC2"/>
    <w:rsid w:val="00681DDD"/>
    <w:rsid w:val="00682469"/>
    <w:rsid w:val="006825A5"/>
    <w:rsid w:val="00682892"/>
    <w:rsid w:val="00682C79"/>
    <w:rsid w:val="00682D86"/>
    <w:rsid w:val="00682DEC"/>
    <w:rsid w:val="00682E09"/>
    <w:rsid w:val="00682EF1"/>
    <w:rsid w:val="0068341A"/>
    <w:rsid w:val="00683F7E"/>
    <w:rsid w:val="006843AF"/>
    <w:rsid w:val="006847EE"/>
    <w:rsid w:val="00684CED"/>
    <w:rsid w:val="00684E93"/>
    <w:rsid w:val="00684EB8"/>
    <w:rsid w:val="00685211"/>
    <w:rsid w:val="006860DF"/>
    <w:rsid w:val="00686273"/>
    <w:rsid w:val="006862B3"/>
    <w:rsid w:val="006862E1"/>
    <w:rsid w:val="006863FD"/>
    <w:rsid w:val="006866C0"/>
    <w:rsid w:val="006866EF"/>
    <w:rsid w:val="006867FE"/>
    <w:rsid w:val="00687024"/>
    <w:rsid w:val="00687092"/>
    <w:rsid w:val="006870D0"/>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0D6"/>
    <w:rsid w:val="006924C8"/>
    <w:rsid w:val="00692524"/>
    <w:rsid w:val="0069257A"/>
    <w:rsid w:val="00692883"/>
    <w:rsid w:val="00692C6D"/>
    <w:rsid w:val="00692DE4"/>
    <w:rsid w:val="00692E62"/>
    <w:rsid w:val="00692FE2"/>
    <w:rsid w:val="00693111"/>
    <w:rsid w:val="00693165"/>
    <w:rsid w:val="00693266"/>
    <w:rsid w:val="00693469"/>
    <w:rsid w:val="00693629"/>
    <w:rsid w:val="006937D5"/>
    <w:rsid w:val="00693962"/>
    <w:rsid w:val="00694163"/>
    <w:rsid w:val="006947F0"/>
    <w:rsid w:val="0069487A"/>
    <w:rsid w:val="006949C6"/>
    <w:rsid w:val="006949FC"/>
    <w:rsid w:val="00694AF3"/>
    <w:rsid w:val="00694B17"/>
    <w:rsid w:val="00694BAD"/>
    <w:rsid w:val="00694FCB"/>
    <w:rsid w:val="006951D3"/>
    <w:rsid w:val="00695B1D"/>
    <w:rsid w:val="00695D19"/>
    <w:rsid w:val="00695E49"/>
    <w:rsid w:val="00696D35"/>
    <w:rsid w:val="00697217"/>
    <w:rsid w:val="00697648"/>
    <w:rsid w:val="006977FF"/>
    <w:rsid w:val="00697A58"/>
    <w:rsid w:val="00697F17"/>
    <w:rsid w:val="006A0187"/>
    <w:rsid w:val="006A06C5"/>
    <w:rsid w:val="006A0FC3"/>
    <w:rsid w:val="006A14E5"/>
    <w:rsid w:val="006A1679"/>
    <w:rsid w:val="006A1944"/>
    <w:rsid w:val="006A1C5C"/>
    <w:rsid w:val="006A2474"/>
    <w:rsid w:val="006A26A1"/>
    <w:rsid w:val="006A2708"/>
    <w:rsid w:val="006A2793"/>
    <w:rsid w:val="006A281A"/>
    <w:rsid w:val="006A28BE"/>
    <w:rsid w:val="006A2CE8"/>
    <w:rsid w:val="006A2E03"/>
    <w:rsid w:val="006A2E0D"/>
    <w:rsid w:val="006A359A"/>
    <w:rsid w:val="006A364B"/>
    <w:rsid w:val="006A365E"/>
    <w:rsid w:val="006A40FB"/>
    <w:rsid w:val="006A4FF4"/>
    <w:rsid w:val="006A50C2"/>
    <w:rsid w:val="006A522C"/>
    <w:rsid w:val="006A549A"/>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6C2"/>
    <w:rsid w:val="006B3D16"/>
    <w:rsid w:val="006B3E16"/>
    <w:rsid w:val="006B4293"/>
    <w:rsid w:val="006B4331"/>
    <w:rsid w:val="006B469E"/>
    <w:rsid w:val="006B49F6"/>
    <w:rsid w:val="006B53CB"/>
    <w:rsid w:val="006B568C"/>
    <w:rsid w:val="006B5765"/>
    <w:rsid w:val="006B59E2"/>
    <w:rsid w:val="006B5DD2"/>
    <w:rsid w:val="006B6378"/>
    <w:rsid w:val="006B6402"/>
    <w:rsid w:val="006B68B8"/>
    <w:rsid w:val="006B69C4"/>
    <w:rsid w:val="006B6C34"/>
    <w:rsid w:val="006B6C3E"/>
    <w:rsid w:val="006B6DAA"/>
    <w:rsid w:val="006B7132"/>
    <w:rsid w:val="006B770C"/>
    <w:rsid w:val="006B7739"/>
    <w:rsid w:val="006B77EA"/>
    <w:rsid w:val="006B77EF"/>
    <w:rsid w:val="006B78FC"/>
    <w:rsid w:val="006B7D70"/>
    <w:rsid w:val="006B7F15"/>
    <w:rsid w:val="006B7FC8"/>
    <w:rsid w:val="006C0349"/>
    <w:rsid w:val="006C090B"/>
    <w:rsid w:val="006C0A93"/>
    <w:rsid w:val="006C0EB7"/>
    <w:rsid w:val="006C1379"/>
    <w:rsid w:val="006C137B"/>
    <w:rsid w:val="006C13BE"/>
    <w:rsid w:val="006C18B7"/>
    <w:rsid w:val="006C1993"/>
    <w:rsid w:val="006C19D1"/>
    <w:rsid w:val="006C19FF"/>
    <w:rsid w:val="006C2028"/>
    <w:rsid w:val="006C235E"/>
    <w:rsid w:val="006C27F2"/>
    <w:rsid w:val="006C29E2"/>
    <w:rsid w:val="006C2C1C"/>
    <w:rsid w:val="006C2FEB"/>
    <w:rsid w:val="006C341C"/>
    <w:rsid w:val="006C3E1E"/>
    <w:rsid w:val="006C417E"/>
    <w:rsid w:val="006C423A"/>
    <w:rsid w:val="006C43D4"/>
    <w:rsid w:val="006C44DF"/>
    <w:rsid w:val="006C48DA"/>
    <w:rsid w:val="006C4E59"/>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711"/>
    <w:rsid w:val="006C7B21"/>
    <w:rsid w:val="006C7C5A"/>
    <w:rsid w:val="006C7D6F"/>
    <w:rsid w:val="006D0A80"/>
    <w:rsid w:val="006D0C23"/>
    <w:rsid w:val="006D0E98"/>
    <w:rsid w:val="006D1619"/>
    <w:rsid w:val="006D16E6"/>
    <w:rsid w:val="006D1AAE"/>
    <w:rsid w:val="006D1FA8"/>
    <w:rsid w:val="006D21C3"/>
    <w:rsid w:val="006D220D"/>
    <w:rsid w:val="006D25D1"/>
    <w:rsid w:val="006D300C"/>
    <w:rsid w:val="006D3025"/>
    <w:rsid w:val="006D3181"/>
    <w:rsid w:val="006D342F"/>
    <w:rsid w:val="006D3560"/>
    <w:rsid w:val="006D35FD"/>
    <w:rsid w:val="006D385D"/>
    <w:rsid w:val="006D39E1"/>
    <w:rsid w:val="006D3B12"/>
    <w:rsid w:val="006D3D0F"/>
    <w:rsid w:val="006D4032"/>
    <w:rsid w:val="006D4617"/>
    <w:rsid w:val="006D4A70"/>
    <w:rsid w:val="006D4E84"/>
    <w:rsid w:val="006D544B"/>
    <w:rsid w:val="006D573B"/>
    <w:rsid w:val="006D5832"/>
    <w:rsid w:val="006D5EB3"/>
    <w:rsid w:val="006D61EE"/>
    <w:rsid w:val="006D63AC"/>
    <w:rsid w:val="006D66DC"/>
    <w:rsid w:val="006D6F36"/>
    <w:rsid w:val="006D7134"/>
    <w:rsid w:val="006D715D"/>
    <w:rsid w:val="006D7740"/>
    <w:rsid w:val="006D788C"/>
    <w:rsid w:val="006D7BDC"/>
    <w:rsid w:val="006D7D7E"/>
    <w:rsid w:val="006D7EAD"/>
    <w:rsid w:val="006E00C5"/>
    <w:rsid w:val="006E0370"/>
    <w:rsid w:val="006E0E9E"/>
    <w:rsid w:val="006E1076"/>
    <w:rsid w:val="006E166B"/>
    <w:rsid w:val="006E198F"/>
    <w:rsid w:val="006E1AAB"/>
    <w:rsid w:val="006E1B28"/>
    <w:rsid w:val="006E1D6C"/>
    <w:rsid w:val="006E1F59"/>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52D"/>
    <w:rsid w:val="006E5D2B"/>
    <w:rsid w:val="006E639B"/>
    <w:rsid w:val="006E6496"/>
    <w:rsid w:val="006E6A39"/>
    <w:rsid w:val="006E6F7A"/>
    <w:rsid w:val="006E737F"/>
    <w:rsid w:val="006E7579"/>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573"/>
    <w:rsid w:val="006F15D2"/>
    <w:rsid w:val="006F2888"/>
    <w:rsid w:val="006F3228"/>
    <w:rsid w:val="006F32DC"/>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B07"/>
    <w:rsid w:val="006F7BA6"/>
    <w:rsid w:val="006F7BC8"/>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3B69"/>
    <w:rsid w:val="00703C76"/>
    <w:rsid w:val="00703D0C"/>
    <w:rsid w:val="00703E42"/>
    <w:rsid w:val="00704120"/>
    <w:rsid w:val="007041ED"/>
    <w:rsid w:val="007043FF"/>
    <w:rsid w:val="00704473"/>
    <w:rsid w:val="00704757"/>
    <w:rsid w:val="007047D6"/>
    <w:rsid w:val="0070482E"/>
    <w:rsid w:val="00704C1F"/>
    <w:rsid w:val="00704C63"/>
    <w:rsid w:val="00705161"/>
    <w:rsid w:val="00705C3E"/>
    <w:rsid w:val="00705CA8"/>
    <w:rsid w:val="00705DFD"/>
    <w:rsid w:val="00705EB8"/>
    <w:rsid w:val="00705F4A"/>
    <w:rsid w:val="00706009"/>
    <w:rsid w:val="00706076"/>
    <w:rsid w:val="00706435"/>
    <w:rsid w:val="00706633"/>
    <w:rsid w:val="00706CEE"/>
    <w:rsid w:val="00706E8A"/>
    <w:rsid w:val="00706E8F"/>
    <w:rsid w:val="007070F0"/>
    <w:rsid w:val="00707221"/>
    <w:rsid w:val="0070733C"/>
    <w:rsid w:val="0070764E"/>
    <w:rsid w:val="007076F5"/>
    <w:rsid w:val="007079C2"/>
    <w:rsid w:val="00707A97"/>
    <w:rsid w:val="00707CFB"/>
    <w:rsid w:val="007101BC"/>
    <w:rsid w:val="0071022E"/>
    <w:rsid w:val="007108D8"/>
    <w:rsid w:val="00710E8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539"/>
    <w:rsid w:val="00714542"/>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686"/>
    <w:rsid w:val="0072071E"/>
    <w:rsid w:val="00720F4D"/>
    <w:rsid w:val="00721134"/>
    <w:rsid w:val="007217B0"/>
    <w:rsid w:val="00721CB7"/>
    <w:rsid w:val="00721DBA"/>
    <w:rsid w:val="00721E31"/>
    <w:rsid w:val="00721FD3"/>
    <w:rsid w:val="007225D7"/>
    <w:rsid w:val="007233FF"/>
    <w:rsid w:val="00723537"/>
    <w:rsid w:val="00723562"/>
    <w:rsid w:val="007236F8"/>
    <w:rsid w:val="0072386D"/>
    <w:rsid w:val="00723E59"/>
    <w:rsid w:val="00723EA4"/>
    <w:rsid w:val="00724675"/>
    <w:rsid w:val="007246DE"/>
    <w:rsid w:val="007247EE"/>
    <w:rsid w:val="00724C7B"/>
    <w:rsid w:val="007253E6"/>
    <w:rsid w:val="0072553A"/>
    <w:rsid w:val="007255B7"/>
    <w:rsid w:val="007257B6"/>
    <w:rsid w:val="007258C5"/>
    <w:rsid w:val="00725A5B"/>
    <w:rsid w:val="00725A69"/>
    <w:rsid w:val="00725C03"/>
    <w:rsid w:val="00725C11"/>
    <w:rsid w:val="0072664F"/>
    <w:rsid w:val="00726709"/>
    <w:rsid w:val="00726864"/>
    <w:rsid w:val="007268DB"/>
    <w:rsid w:val="00726F3D"/>
    <w:rsid w:val="00727071"/>
    <w:rsid w:val="00727242"/>
    <w:rsid w:val="00727592"/>
    <w:rsid w:val="00727661"/>
    <w:rsid w:val="00727AFA"/>
    <w:rsid w:val="00727E45"/>
    <w:rsid w:val="00727F4F"/>
    <w:rsid w:val="007305C3"/>
    <w:rsid w:val="00730600"/>
    <w:rsid w:val="00730AF5"/>
    <w:rsid w:val="00731013"/>
    <w:rsid w:val="00731221"/>
    <w:rsid w:val="00731428"/>
    <w:rsid w:val="0073169F"/>
    <w:rsid w:val="007316F1"/>
    <w:rsid w:val="007322A6"/>
    <w:rsid w:val="0073255D"/>
    <w:rsid w:val="00732E16"/>
    <w:rsid w:val="00733084"/>
    <w:rsid w:val="007332F4"/>
    <w:rsid w:val="0073334B"/>
    <w:rsid w:val="00733773"/>
    <w:rsid w:val="0073384C"/>
    <w:rsid w:val="00733CCC"/>
    <w:rsid w:val="00733D76"/>
    <w:rsid w:val="0073413D"/>
    <w:rsid w:val="0073419D"/>
    <w:rsid w:val="0073441F"/>
    <w:rsid w:val="00734626"/>
    <w:rsid w:val="00734828"/>
    <w:rsid w:val="0073503C"/>
    <w:rsid w:val="00735177"/>
    <w:rsid w:val="00735312"/>
    <w:rsid w:val="00735446"/>
    <w:rsid w:val="007357D1"/>
    <w:rsid w:val="00735B9A"/>
    <w:rsid w:val="00735CAA"/>
    <w:rsid w:val="00735FE7"/>
    <w:rsid w:val="007360A3"/>
    <w:rsid w:val="00736894"/>
    <w:rsid w:val="00736D20"/>
    <w:rsid w:val="00736DF7"/>
    <w:rsid w:val="00737096"/>
    <w:rsid w:val="00737ED7"/>
    <w:rsid w:val="00740023"/>
    <w:rsid w:val="007403B1"/>
    <w:rsid w:val="00740402"/>
    <w:rsid w:val="007408AF"/>
    <w:rsid w:val="00740A44"/>
    <w:rsid w:val="007418F6"/>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47B31"/>
    <w:rsid w:val="00750205"/>
    <w:rsid w:val="00750207"/>
    <w:rsid w:val="00750460"/>
    <w:rsid w:val="00750C3A"/>
    <w:rsid w:val="00750C61"/>
    <w:rsid w:val="00751024"/>
    <w:rsid w:val="00751067"/>
    <w:rsid w:val="007515DC"/>
    <w:rsid w:val="00751946"/>
    <w:rsid w:val="00751CF0"/>
    <w:rsid w:val="00752882"/>
    <w:rsid w:val="00752974"/>
    <w:rsid w:val="00752A4B"/>
    <w:rsid w:val="00752AE0"/>
    <w:rsid w:val="00752B07"/>
    <w:rsid w:val="00752E21"/>
    <w:rsid w:val="00753109"/>
    <w:rsid w:val="00753473"/>
    <w:rsid w:val="007535AF"/>
    <w:rsid w:val="00754517"/>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37B"/>
    <w:rsid w:val="00757399"/>
    <w:rsid w:val="007573CD"/>
    <w:rsid w:val="00757686"/>
    <w:rsid w:val="00757F25"/>
    <w:rsid w:val="007601B6"/>
    <w:rsid w:val="007602C8"/>
    <w:rsid w:val="007604A3"/>
    <w:rsid w:val="007608FB"/>
    <w:rsid w:val="00761023"/>
    <w:rsid w:val="0076139F"/>
    <w:rsid w:val="00761485"/>
    <w:rsid w:val="00761904"/>
    <w:rsid w:val="00761A4E"/>
    <w:rsid w:val="00761C46"/>
    <w:rsid w:val="007620EB"/>
    <w:rsid w:val="0076227C"/>
    <w:rsid w:val="007622DB"/>
    <w:rsid w:val="00762567"/>
    <w:rsid w:val="00762588"/>
    <w:rsid w:val="0076268A"/>
    <w:rsid w:val="00762691"/>
    <w:rsid w:val="00762ED5"/>
    <w:rsid w:val="007631E2"/>
    <w:rsid w:val="007635E1"/>
    <w:rsid w:val="007637CA"/>
    <w:rsid w:val="007639B2"/>
    <w:rsid w:val="00763E0C"/>
    <w:rsid w:val="00763FEB"/>
    <w:rsid w:val="00763FED"/>
    <w:rsid w:val="00764257"/>
    <w:rsid w:val="007642FA"/>
    <w:rsid w:val="0076433C"/>
    <w:rsid w:val="0076473A"/>
    <w:rsid w:val="0076497B"/>
    <w:rsid w:val="00764A45"/>
    <w:rsid w:val="00765416"/>
    <w:rsid w:val="00765433"/>
    <w:rsid w:val="007656A9"/>
    <w:rsid w:val="00765749"/>
    <w:rsid w:val="007658B6"/>
    <w:rsid w:val="00765EB7"/>
    <w:rsid w:val="007660A7"/>
    <w:rsid w:val="007660CE"/>
    <w:rsid w:val="0076632F"/>
    <w:rsid w:val="007663F2"/>
    <w:rsid w:val="007666BA"/>
    <w:rsid w:val="00766816"/>
    <w:rsid w:val="00767163"/>
    <w:rsid w:val="00767180"/>
    <w:rsid w:val="00767328"/>
    <w:rsid w:val="00767825"/>
    <w:rsid w:val="007679B2"/>
    <w:rsid w:val="00767ECB"/>
    <w:rsid w:val="00767F77"/>
    <w:rsid w:val="00770146"/>
    <w:rsid w:val="00770215"/>
    <w:rsid w:val="00770B2E"/>
    <w:rsid w:val="00770C50"/>
    <w:rsid w:val="00770C66"/>
    <w:rsid w:val="00770DB7"/>
    <w:rsid w:val="00771222"/>
    <w:rsid w:val="007712A7"/>
    <w:rsid w:val="007712D0"/>
    <w:rsid w:val="007716C7"/>
    <w:rsid w:val="00771925"/>
    <w:rsid w:val="00772111"/>
    <w:rsid w:val="0077225D"/>
    <w:rsid w:val="00772287"/>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8C8"/>
    <w:rsid w:val="007759A3"/>
    <w:rsid w:val="00775E8F"/>
    <w:rsid w:val="00775F10"/>
    <w:rsid w:val="0077627B"/>
    <w:rsid w:val="00776758"/>
    <w:rsid w:val="00776838"/>
    <w:rsid w:val="0077698E"/>
    <w:rsid w:val="007769E7"/>
    <w:rsid w:val="00776B2A"/>
    <w:rsid w:val="00776C95"/>
    <w:rsid w:val="00776D59"/>
    <w:rsid w:val="00776D60"/>
    <w:rsid w:val="00776F8E"/>
    <w:rsid w:val="007771C3"/>
    <w:rsid w:val="0077753C"/>
    <w:rsid w:val="00777AEE"/>
    <w:rsid w:val="00777E61"/>
    <w:rsid w:val="0078012D"/>
    <w:rsid w:val="0078032B"/>
    <w:rsid w:val="00781234"/>
    <w:rsid w:val="007816AF"/>
    <w:rsid w:val="00781FF4"/>
    <w:rsid w:val="007822EB"/>
    <w:rsid w:val="00782483"/>
    <w:rsid w:val="00783078"/>
    <w:rsid w:val="00783092"/>
    <w:rsid w:val="00783518"/>
    <w:rsid w:val="00783A15"/>
    <w:rsid w:val="00783AB7"/>
    <w:rsid w:val="00783F31"/>
    <w:rsid w:val="00783FD5"/>
    <w:rsid w:val="00784143"/>
    <w:rsid w:val="0078441B"/>
    <w:rsid w:val="007846F4"/>
    <w:rsid w:val="00785296"/>
    <w:rsid w:val="007860F3"/>
    <w:rsid w:val="007861A4"/>
    <w:rsid w:val="007861BF"/>
    <w:rsid w:val="00786432"/>
    <w:rsid w:val="007870F8"/>
    <w:rsid w:val="00787104"/>
    <w:rsid w:val="007876C1"/>
    <w:rsid w:val="00787768"/>
    <w:rsid w:val="00790042"/>
    <w:rsid w:val="007902FF"/>
    <w:rsid w:val="007903C4"/>
    <w:rsid w:val="00790471"/>
    <w:rsid w:val="007905DE"/>
    <w:rsid w:val="00790B6A"/>
    <w:rsid w:val="00790C31"/>
    <w:rsid w:val="00790D47"/>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08F"/>
    <w:rsid w:val="007A017D"/>
    <w:rsid w:val="007A0316"/>
    <w:rsid w:val="007A065B"/>
    <w:rsid w:val="007A1E2C"/>
    <w:rsid w:val="007A2462"/>
    <w:rsid w:val="007A25B3"/>
    <w:rsid w:val="007A2A21"/>
    <w:rsid w:val="007A2A6E"/>
    <w:rsid w:val="007A323B"/>
    <w:rsid w:val="007A393B"/>
    <w:rsid w:val="007A3A59"/>
    <w:rsid w:val="007A3EB0"/>
    <w:rsid w:val="007A41BB"/>
    <w:rsid w:val="007A4232"/>
    <w:rsid w:val="007A427F"/>
    <w:rsid w:val="007A4593"/>
    <w:rsid w:val="007A45F5"/>
    <w:rsid w:val="007A4713"/>
    <w:rsid w:val="007A47B8"/>
    <w:rsid w:val="007A5057"/>
    <w:rsid w:val="007A560E"/>
    <w:rsid w:val="007A5651"/>
    <w:rsid w:val="007A5683"/>
    <w:rsid w:val="007A5716"/>
    <w:rsid w:val="007A5730"/>
    <w:rsid w:val="007A5822"/>
    <w:rsid w:val="007A59E9"/>
    <w:rsid w:val="007A5B0B"/>
    <w:rsid w:val="007A5C5C"/>
    <w:rsid w:val="007A5D6D"/>
    <w:rsid w:val="007A6098"/>
    <w:rsid w:val="007A6346"/>
    <w:rsid w:val="007A639A"/>
    <w:rsid w:val="007A6809"/>
    <w:rsid w:val="007A6A8C"/>
    <w:rsid w:val="007A72FB"/>
    <w:rsid w:val="007A748E"/>
    <w:rsid w:val="007A7834"/>
    <w:rsid w:val="007A7856"/>
    <w:rsid w:val="007A7F3A"/>
    <w:rsid w:val="007B0288"/>
    <w:rsid w:val="007B0647"/>
    <w:rsid w:val="007B0A36"/>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2DA1"/>
    <w:rsid w:val="007B3015"/>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BD5"/>
    <w:rsid w:val="007B6D23"/>
    <w:rsid w:val="007B7164"/>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EFF"/>
    <w:rsid w:val="007C3016"/>
    <w:rsid w:val="007C3DE6"/>
    <w:rsid w:val="007C3ECD"/>
    <w:rsid w:val="007C42CC"/>
    <w:rsid w:val="007C444C"/>
    <w:rsid w:val="007C4A05"/>
    <w:rsid w:val="007C4CFB"/>
    <w:rsid w:val="007C4E56"/>
    <w:rsid w:val="007C4FFD"/>
    <w:rsid w:val="007C5473"/>
    <w:rsid w:val="007C54FC"/>
    <w:rsid w:val="007C5588"/>
    <w:rsid w:val="007C599A"/>
    <w:rsid w:val="007C5D8E"/>
    <w:rsid w:val="007C5E19"/>
    <w:rsid w:val="007C6558"/>
    <w:rsid w:val="007C6688"/>
    <w:rsid w:val="007C6D24"/>
    <w:rsid w:val="007C72A8"/>
    <w:rsid w:val="007C78E4"/>
    <w:rsid w:val="007C7B03"/>
    <w:rsid w:val="007C7C26"/>
    <w:rsid w:val="007D0082"/>
    <w:rsid w:val="007D012E"/>
    <w:rsid w:val="007D0266"/>
    <w:rsid w:val="007D03EB"/>
    <w:rsid w:val="007D052D"/>
    <w:rsid w:val="007D07B4"/>
    <w:rsid w:val="007D0EB2"/>
    <w:rsid w:val="007D103A"/>
    <w:rsid w:val="007D1171"/>
    <w:rsid w:val="007D11B0"/>
    <w:rsid w:val="007D1723"/>
    <w:rsid w:val="007D2289"/>
    <w:rsid w:val="007D2595"/>
    <w:rsid w:val="007D2899"/>
    <w:rsid w:val="007D2EEE"/>
    <w:rsid w:val="007D32C7"/>
    <w:rsid w:val="007D3E85"/>
    <w:rsid w:val="007D433E"/>
    <w:rsid w:val="007D44DA"/>
    <w:rsid w:val="007D478F"/>
    <w:rsid w:val="007D47CD"/>
    <w:rsid w:val="007D5112"/>
    <w:rsid w:val="007D5364"/>
    <w:rsid w:val="007D5457"/>
    <w:rsid w:val="007D57A1"/>
    <w:rsid w:val="007D5BFB"/>
    <w:rsid w:val="007D638F"/>
    <w:rsid w:val="007D67D0"/>
    <w:rsid w:val="007D6904"/>
    <w:rsid w:val="007D6B68"/>
    <w:rsid w:val="007D6CE6"/>
    <w:rsid w:val="007D71FB"/>
    <w:rsid w:val="007D7447"/>
    <w:rsid w:val="007D7575"/>
    <w:rsid w:val="007D7872"/>
    <w:rsid w:val="007D7C4B"/>
    <w:rsid w:val="007E0200"/>
    <w:rsid w:val="007E040F"/>
    <w:rsid w:val="007E0AB0"/>
    <w:rsid w:val="007E0D76"/>
    <w:rsid w:val="007E0D84"/>
    <w:rsid w:val="007E0DE3"/>
    <w:rsid w:val="007E1275"/>
    <w:rsid w:val="007E15E1"/>
    <w:rsid w:val="007E16BA"/>
    <w:rsid w:val="007E16C4"/>
    <w:rsid w:val="007E181D"/>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DE2"/>
    <w:rsid w:val="007E3E8A"/>
    <w:rsid w:val="007E408E"/>
    <w:rsid w:val="007E415B"/>
    <w:rsid w:val="007E43A6"/>
    <w:rsid w:val="007E4C66"/>
    <w:rsid w:val="007E4DA6"/>
    <w:rsid w:val="007E4FA7"/>
    <w:rsid w:val="007E5003"/>
    <w:rsid w:val="007E53FA"/>
    <w:rsid w:val="007E573D"/>
    <w:rsid w:val="007E57E8"/>
    <w:rsid w:val="007E58B7"/>
    <w:rsid w:val="007E5C31"/>
    <w:rsid w:val="007E6207"/>
    <w:rsid w:val="007E66F2"/>
    <w:rsid w:val="007E682F"/>
    <w:rsid w:val="007E6AFF"/>
    <w:rsid w:val="007E6CA4"/>
    <w:rsid w:val="007E6DBC"/>
    <w:rsid w:val="007E7195"/>
    <w:rsid w:val="007E74E4"/>
    <w:rsid w:val="007E77DE"/>
    <w:rsid w:val="007E7821"/>
    <w:rsid w:val="007E79C0"/>
    <w:rsid w:val="007E7DAE"/>
    <w:rsid w:val="007F0788"/>
    <w:rsid w:val="007F0B26"/>
    <w:rsid w:val="007F1241"/>
    <w:rsid w:val="007F137B"/>
    <w:rsid w:val="007F1496"/>
    <w:rsid w:val="007F1587"/>
    <w:rsid w:val="007F174F"/>
    <w:rsid w:val="007F1A91"/>
    <w:rsid w:val="007F20E1"/>
    <w:rsid w:val="007F228F"/>
    <w:rsid w:val="007F2462"/>
    <w:rsid w:val="007F2AAA"/>
    <w:rsid w:val="007F3B30"/>
    <w:rsid w:val="007F3DF9"/>
    <w:rsid w:val="007F3E1A"/>
    <w:rsid w:val="007F3E81"/>
    <w:rsid w:val="007F3F33"/>
    <w:rsid w:val="007F401F"/>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BD3"/>
    <w:rsid w:val="007F6E2A"/>
    <w:rsid w:val="007F70A4"/>
    <w:rsid w:val="007F70FE"/>
    <w:rsid w:val="007F7473"/>
    <w:rsid w:val="007F7550"/>
    <w:rsid w:val="007F7987"/>
    <w:rsid w:val="007F7AB9"/>
    <w:rsid w:val="00800130"/>
    <w:rsid w:val="00800407"/>
    <w:rsid w:val="0080110F"/>
    <w:rsid w:val="008013C5"/>
    <w:rsid w:val="00801583"/>
    <w:rsid w:val="008015F6"/>
    <w:rsid w:val="008017C0"/>
    <w:rsid w:val="00801901"/>
    <w:rsid w:val="0080197C"/>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7D8"/>
    <w:rsid w:val="00803A8F"/>
    <w:rsid w:val="00803BB2"/>
    <w:rsid w:val="00803D94"/>
    <w:rsid w:val="008040C1"/>
    <w:rsid w:val="00804438"/>
    <w:rsid w:val="00804516"/>
    <w:rsid w:val="0080456E"/>
    <w:rsid w:val="00805074"/>
    <w:rsid w:val="0080547C"/>
    <w:rsid w:val="00805623"/>
    <w:rsid w:val="00805B67"/>
    <w:rsid w:val="00806051"/>
    <w:rsid w:val="008062F2"/>
    <w:rsid w:val="00806522"/>
    <w:rsid w:val="00806712"/>
    <w:rsid w:val="0080696B"/>
    <w:rsid w:val="0080697E"/>
    <w:rsid w:val="00806A89"/>
    <w:rsid w:val="00806AF3"/>
    <w:rsid w:val="00806C07"/>
    <w:rsid w:val="00806D18"/>
    <w:rsid w:val="008070E2"/>
    <w:rsid w:val="0080737A"/>
    <w:rsid w:val="008077EA"/>
    <w:rsid w:val="00807960"/>
    <w:rsid w:val="00807B5C"/>
    <w:rsid w:val="00807E20"/>
    <w:rsid w:val="00810344"/>
    <w:rsid w:val="00810525"/>
    <w:rsid w:val="00810B8A"/>
    <w:rsid w:val="008112B3"/>
    <w:rsid w:val="00811553"/>
    <w:rsid w:val="00811565"/>
    <w:rsid w:val="00811AED"/>
    <w:rsid w:val="00812184"/>
    <w:rsid w:val="00812573"/>
    <w:rsid w:val="008125C7"/>
    <w:rsid w:val="008127C1"/>
    <w:rsid w:val="0081280A"/>
    <w:rsid w:val="00812A8F"/>
    <w:rsid w:val="0081307D"/>
    <w:rsid w:val="00813245"/>
    <w:rsid w:val="00813992"/>
    <w:rsid w:val="00813F1A"/>
    <w:rsid w:val="008140F4"/>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0F7B"/>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29F"/>
    <w:rsid w:val="0082472F"/>
    <w:rsid w:val="008247D9"/>
    <w:rsid w:val="00824ABE"/>
    <w:rsid w:val="00824C53"/>
    <w:rsid w:val="00824D2A"/>
    <w:rsid w:val="00824F4C"/>
    <w:rsid w:val="00824F99"/>
    <w:rsid w:val="00825003"/>
    <w:rsid w:val="0082583F"/>
    <w:rsid w:val="00825B4C"/>
    <w:rsid w:val="00825B5A"/>
    <w:rsid w:val="00825DE5"/>
    <w:rsid w:val="008262CC"/>
    <w:rsid w:val="008263FC"/>
    <w:rsid w:val="00826430"/>
    <w:rsid w:val="008264D2"/>
    <w:rsid w:val="00826E58"/>
    <w:rsid w:val="00827985"/>
    <w:rsid w:val="00827F68"/>
    <w:rsid w:val="00827FBF"/>
    <w:rsid w:val="0083050D"/>
    <w:rsid w:val="00830A72"/>
    <w:rsid w:val="00830ACB"/>
    <w:rsid w:val="00830AEE"/>
    <w:rsid w:val="00830B1D"/>
    <w:rsid w:val="00830DBD"/>
    <w:rsid w:val="008310D9"/>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6E0C"/>
    <w:rsid w:val="008371FB"/>
    <w:rsid w:val="0083742C"/>
    <w:rsid w:val="00837AA5"/>
    <w:rsid w:val="00837BA0"/>
    <w:rsid w:val="0084009E"/>
    <w:rsid w:val="008402B5"/>
    <w:rsid w:val="008402EA"/>
    <w:rsid w:val="0084078A"/>
    <w:rsid w:val="00840870"/>
    <w:rsid w:val="00840C7F"/>
    <w:rsid w:val="00840FC0"/>
    <w:rsid w:val="008413D9"/>
    <w:rsid w:val="008415C0"/>
    <w:rsid w:val="0084173C"/>
    <w:rsid w:val="008417CD"/>
    <w:rsid w:val="00841A53"/>
    <w:rsid w:val="00842E8D"/>
    <w:rsid w:val="00842F0B"/>
    <w:rsid w:val="008431A4"/>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A9D"/>
    <w:rsid w:val="00845B5F"/>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6A9"/>
    <w:rsid w:val="0085096C"/>
    <w:rsid w:val="00850C52"/>
    <w:rsid w:val="00851041"/>
    <w:rsid w:val="00851355"/>
    <w:rsid w:val="00851579"/>
    <w:rsid w:val="008515FC"/>
    <w:rsid w:val="0085161D"/>
    <w:rsid w:val="008517DA"/>
    <w:rsid w:val="00852048"/>
    <w:rsid w:val="0085296E"/>
    <w:rsid w:val="00852BEC"/>
    <w:rsid w:val="00852C50"/>
    <w:rsid w:val="00852D76"/>
    <w:rsid w:val="0085389C"/>
    <w:rsid w:val="008539F5"/>
    <w:rsid w:val="00853B15"/>
    <w:rsid w:val="00853B27"/>
    <w:rsid w:val="00853E51"/>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330"/>
    <w:rsid w:val="008616D7"/>
    <w:rsid w:val="00861799"/>
    <w:rsid w:val="008617A3"/>
    <w:rsid w:val="00861825"/>
    <w:rsid w:val="00862502"/>
    <w:rsid w:val="00862835"/>
    <w:rsid w:val="00862AC4"/>
    <w:rsid w:val="00862E40"/>
    <w:rsid w:val="008632C0"/>
    <w:rsid w:val="00863493"/>
    <w:rsid w:val="00863FFB"/>
    <w:rsid w:val="00864140"/>
    <w:rsid w:val="0086446F"/>
    <w:rsid w:val="008647E7"/>
    <w:rsid w:val="008653B6"/>
    <w:rsid w:val="00865468"/>
    <w:rsid w:val="00865587"/>
    <w:rsid w:val="008659FB"/>
    <w:rsid w:val="00865C7F"/>
    <w:rsid w:val="00865E44"/>
    <w:rsid w:val="008664F6"/>
    <w:rsid w:val="00866F1A"/>
    <w:rsid w:val="0086702E"/>
    <w:rsid w:val="00867608"/>
    <w:rsid w:val="0086772C"/>
    <w:rsid w:val="00867894"/>
    <w:rsid w:val="008702BF"/>
    <w:rsid w:val="00870A85"/>
    <w:rsid w:val="00870B0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660"/>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155"/>
    <w:rsid w:val="0087725A"/>
    <w:rsid w:val="008772BE"/>
    <w:rsid w:val="008772F3"/>
    <w:rsid w:val="00877AC2"/>
    <w:rsid w:val="008804DD"/>
    <w:rsid w:val="00880642"/>
    <w:rsid w:val="008809E5"/>
    <w:rsid w:val="00880B69"/>
    <w:rsid w:val="00880B98"/>
    <w:rsid w:val="00880BAF"/>
    <w:rsid w:val="00880BF5"/>
    <w:rsid w:val="00880C34"/>
    <w:rsid w:val="00880C47"/>
    <w:rsid w:val="00880F6C"/>
    <w:rsid w:val="00881166"/>
    <w:rsid w:val="008812A9"/>
    <w:rsid w:val="00881958"/>
    <w:rsid w:val="00881F33"/>
    <w:rsid w:val="00882029"/>
    <w:rsid w:val="008822FF"/>
    <w:rsid w:val="008825C1"/>
    <w:rsid w:val="00882736"/>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EA8"/>
    <w:rsid w:val="008860F2"/>
    <w:rsid w:val="008863FC"/>
    <w:rsid w:val="008866FF"/>
    <w:rsid w:val="00886AEB"/>
    <w:rsid w:val="00886B5E"/>
    <w:rsid w:val="00886FA3"/>
    <w:rsid w:val="00886FCB"/>
    <w:rsid w:val="00887156"/>
    <w:rsid w:val="0088723B"/>
    <w:rsid w:val="008878A6"/>
    <w:rsid w:val="00887937"/>
    <w:rsid w:val="00887975"/>
    <w:rsid w:val="008905B4"/>
    <w:rsid w:val="00890712"/>
    <w:rsid w:val="00890BBD"/>
    <w:rsid w:val="00890E53"/>
    <w:rsid w:val="00891718"/>
    <w:rsid w:val="00891970"/>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7F4"/>
    <w:rsid w:val="0089382F"/>
    <w:rsid w:val="00893C92"/>
    <w:rsid w:val="00893E32"/>
    <w:rsid w:val="00893E54"/>
    <w:rsid w:val="00893ED3"/>
    <w:rsid w:val="0089410A"/>
    <w:rsid w:val="008944D6"/>
    <w:rsid w:val="00894849"/>
    <w:rsid w:val="00894D17"/>
    <w:rsid w:val="00894D56"/>
    <w:rsid w:val="00894DFD"/>
    <w:rsid w:val="008951A8"/>
    <w:rsid w:val="00895281"/>
    <w:rsid w:val="008959E9"/>
    <w:rsid w:val="00895A14"/>
    <w:rsid w:val="00895B37"/>
    <w:rsid w:val="00895D75"/>
    <w:rsid w:val="00895F7B"/>
    <w:rsid w:val="008965D6"/>
    <w:rsid w:val="00896710"/>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C54"/>
    <w:rsid w:val="008A0E21"/>
    <w:rsid w:val="008A169C"/>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36E"/>
    <w:rsid w:val="008A5ECE"/>
    <w:rsid w:val="008A62C8"/>
    <w:rsid w:val="008A6752"/>
    <w:rsid w:val="008A6E06"/>
    <w:rsid w:val="008A7086"/>
    <w:rsid w:val="008A7873"/>
    <w:rsid w:val="008A79AD"/>
    <w:rsid w:val="008A7C09"/>
    <w:rsid w:val="008A7F0D"/>
    <w:rsid w:val="008B005A"/>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893"/>
    <w:rsid w:val="008B3245"/>
    <w:rsid w:val="008B356B"/>
    <w:rsid w:val="008B379E"/>
    <w:rsid w:val="008B3A5F"/>
    <w:rsid w:val="008B42B2"/>
    <w:rsid w:val="008B4346"/>
    <w:rsid w:val="008B45CA"/>
    <w:rsid w:val="008B45F7"/>
    <w:rsid w:val="008B48D0"/>
    <w:rsid w:val="008B4988"/>
    <w:rsid w:val="008B4C54"/>
    <w:rsid w:val="008B4E9B"/>
    <w:rsid w:val="008B5072"/>
    <w:rsid w:val="008B5891"/>
    <w:rsid w:val="008B589E"/>
    <w:rsid w:val="008B64A6"/>
    <w:rsid w:val="008B654B"/>
    <w:rsid w:val="008B65F7"/>
    <w:rsid w:val="008B66F1"/>
    <w:rsid w:val="008B6712"/>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10DA"/>
    <w:rsid w:val="008C1B4A"/>
    <w:rsid w:val="008C1FDE"/>
    <w:rsid w:val="008C22B2"/>
    <w:rsid w:val="008C23A2"/>
    <w:rsid w:val="008C37AC"/>
    <w:rsid w:val="008C3C2B"/>
    <w:rsid w:val="008C3C74"/>
    <w:rsid w:val="008C3C7E"/>
    <w:rsid w:val="008C481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8A"/>
    <w:rsid w:val="008D59F7"/>
    <w:rsid w:val="008D5A2D"/>
    <w:rsid w:val="008D5B9A"/>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E0A84"/>
    <w:rsid w:val="008E0C25"/>
    <w:rsid w:val="008E106A"/>
    <w:rsid w:val="008E10CB"/>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4965"/>
    <w:rsid w:val="008E51F3"/>
    <w:rsid w:val="008E5C71"/>
    <w:rsid w:val="008E6775"/>
    <w:rsid w:val="008E6F8F"/>
    <w:rsid w:val="008E705F"/>
    <w:rsid w:val="008E70C6"/>
    <w:rsid w:val="008E742E"/>
    <w:rsid w:val="008E749B"/>
    <w:rsid w:val="008E74A4"/>
    <w:rsid w:val="008E7590"/>
    <w:rsid w:val="008E7837"/>
    <w:rsid w:val="008E7C22"/>
    <w:rsid w:val="008E7E59"/>
    <w:rsid w:val="008E7F20"/>
    <w:rsid w:val="008F009E"/>
    <w:rsid w:val="008F05D8"/>
    <w:rsid w:val="008F07F8"/>
    <w:rsid w:val="008F088C"/>
    <w:rsid w:val="008F0FA9"/>
    <w:rsid w:val="008F1109"/>
    <w:rsid w:val="008F16A9"/>
    <w:rsid w:val="008F18A5"/>
    <w:rsid w:val="008F18F0"/>
    <w:rsid w:val="008F1ACD"/>
    <w:rsid w:val="008F1C88"/>
    <w:rsid w:val="008F1CBE"/>
    <w:rsid w:val="008F2442"/>
    <w:rsid w:val="008F284F"/>
    <w:rsid w:val="008F2C25"/>
    <w:rsid w:val="008F2CF2"/>
    <w:rsid w:val="008F2E34"/>
    <w:rsid w:val="008F2E41"/>
    <w:rsid w:val="008F2EA1"/>
    <w:rsid w:val="008F2F94"/>
    <w:rsid w:val="008F319B"/>
    <w:rsid w:val="008F33AA"/>
    <w:rsid w:val="008F38DA"/>
    <w:rsid w:val="008F38FD"/>
    <w:rsid w:val="008F3DE0"/>
    <w:rsid w:val="008F3F55"/>
    <w:rsid w:val="008F455D"/>
    <w:rsid w:val="008F46A2"/>
    <w:rsid w:val="008F4852"/>
    <w:rsid w:val="008F4E2B"/>
    <w:rsid w:val="008F510B"/>
    <w:rsid w:val="008F525E"/>
    <w:rsid w:val="008F5282"/>
    <w:rsid w:val="008F532F"/>
    <w:rsid w:val="008F5914"/>
    <w:rsid w:val="008F5AE9"/>
    <w:rsid w:val="008F5C9C"/>
    <w:rsid w:val="008F5EA6"/>
    <w:rsid w:val="008F5EEC"/>
    <w:rsid w:val="008F5F27"/>
    <w:rsid w:val="008F6101"/>
    <w:rsid w:val="008F61B5"/>
    <w:rsid w:val="008F6317"/>
    <w:rsid w:val="008F6897"/>
    <w:rsid w:val="008F6973"/>
    <w:rsid w:val="008F6A1C"/>
    <w:rsid w:val="008F6C5A"/>
    <w:rsid w:val="008F6CDD"/>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8CF"/>
    <w:rsid w:val="00901A00"/>
    <w:rsid w:val="00901AF4"/>
    <w:rsid w:val="00901BC6"/>
    <w:rsid w:val="00902307"/>
    <w:rsid w:val="009027A4"/>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4EBD"/>
    <w:rsid w:val="00905208"/>
    <w:rsid w:val="0090523D"/>
    <w:rsid w:val="00905495"/>
    <w:rsid w:val="0090597C"/>
    <w:rsid w:val="00905B82"/>
    <w:rsid w:val="00905DCA"/>
    <w:rsid w:val="00905E41"/>
    <w:rsid w:val="00906591"/>
    <w:rsid w:val="00906EB7"/>
    <w:rsid w:val="009072B9"/>
    <w:rsid w:val="0090744C"/>
    <w:rsid w:val="0090780C"/>
    <w:rsid w:val="009079EE"/>
    <w:rsid w:val="00907B1B"/>
    <w:rsid w:val="00907B5C"/>
    <w:rsid w:val="00907BE8"/>
    <w:rsid w:val="00907D7C"/>
    <w:rsid w:val="00907FBB"/>
    <w:rsid w:val="009102DE"/>
    <w:rsid w:val="009102E8"/>
    <w:rsid w:val="00910386"/>
    <w:rsid w:val="009103BD"/>
    <w:rsid w:val="00910568"/>
    <w:rsid w:val="00910610"/>
    <w:rsid w:val="0091072A"/>
    <w:rsid w:val="0091082F"/>
    <w:rsid w:val="0091090D"/>
    <w:rsid w:val="00910A48"/>
    <w:rsid w:val="00910DAD"/>
    <w:rsid w:val="00910DC9"/>
    <w:rsid w:val="00911040"/>
    <w:rsid w:val="0091131E"/>
    <w:rsid w:val="009113A5"/>
    <w:rsid w:val="00911951"/>
    <w:rsid w:val="00911A55"/>
    <w:rsid w:val="00911A73"/>
    <w:rsid w:val="00911EB5"/>
    <w:rsid w:val="00912095"/>
    <w:rsid w:val="00912569"/>
    <w:rsid w:val="00912A86"/>
    <w:rsid w:val="00912BBC"/>
    <w:rsid w:val="00912CB6"/>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32A"/>
    <w:rsid w:val="00915762"/>
    <w:rsid w:val="009157E4"/>
    <w:rsid w:val="0091590A"/>
    <w:rsid w:val="00915915"/>
    <w:rsid w:val="00915959"/>
    <w:rsid w:val="009159CA"/>
    <w:rsid w:val="00915B95"/>
    <w:rsid w:val="00915CB4"/>
    <w:rsid w:val="00915D45"/>
    <w:rsid w:val="00915EF2"/>
    <w:rsid w:val="009165C8"/>
    <w:rsid w:val="009167A6"/>
    <w:rsid w:val="00916AD5"/>
    <w:rsid w:val="00917660"/>
    <w:rsid w:val="00917AE8"/>
    <w:rsid w:val="00917C97"/>
    <w:rsid w:val="009205CD"/>
    <w:rsid w:val="00920B21"/>
    <w:rsid w:val="00920B63"/>
    <w:rsid w:val="00920F3A"/>
    <w:rsid w:val="00921019"/>
    <w:rsid w:val="00921151"/>
    <w:rsid w:val="009211CD"/>
    <w:rsid w:val="00921695"/>
    <w:rsid w:val="00921C4F"/>
    <w:rsid w:val="00921D22"/>
    <w:rsid w:val="0092276F"/>
    <w:rsid w:val="009227C1"/>
    <w:rsid w:val="00922B50"/>
    <w:rsid w:val="00922D0A"/>
    <w:rsid w:val="00922DE5"/>
    <w:rsid w:val="009230FD"/>
    <w:rsid w:val="00923499"/>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4A1"/>
    <w:rsid w:val="009339EC"/>
    <w:rsid w:val="00933B16"/>
    <w:rsid w:val="00933B2F"/>
    <w:rsid w:val="00933B78"/>
    <w:rsid w:val="00934019"/>
    <w:rsid w:val="009340B4"/>
    <w:rsid w:val="00934596"/>
    <w:rsid w:val="00934B97"/>
    <w:rsid w:val="00934D6C"/>
    <w:rsid w:val="00934E8B"/>
    <w:rsid w:val="00934F66"/>
    <w:rsid w:val="009351CB"/>
    <w:rsid w:val="00935285"/>
    <w:rsid w:val="0093555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A40"/>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0C1"/>
    <w:rsid w:val="009441B9"/>
    <w:rsid w:val="00944444"/>
    <w:rsid w:val="00944623"/>
    <w:rsid w:val="0094476A"/>
    <w:rsid w:val="009447F1"/>
    <w:rsid w:val="00945028"/>
    <w:rsid w:val="009453A6"/>
    <w:rsid w:val="00945517"/>
    <w:rsid w:val="0094552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280"/>
    <w:rsid w:val="00954427"/>
    <w:rsid w:val="00954F65"/>
    <w:rsid w:val="00955542"/>
    <w:rsid w:val="009555BB"/>
    <w:rsid w:val="00955635"/>
    <w:rsid w:val="00955678"/>
    <w:rsid w:val="00955B4A"/>
    <w:rsid w:val="00955CB3"/>
    <w:rsid w:val="00955F53"/>
    <w:rsid w:val="00955F76"/>
    <w:rsid w:val="009564C4"/>
    <w:rsid w:val="0095653E"/>
    <w:rsid w:val="00956A61"/>
    <w:rsid w:val="00956B18"/>
    <w:rsid w:val="00956EDC"/>
    <w:rsid w:val="00956F53"/>
    <w:rsid w:val="0095725C"/>
    <w:rsid w:val="00957468"/>
    <w:rsid w:val="00957496"/>
    <w:rsid w:val="0095750E"/>
    <w:rsid w:val="009576CD"/>
    <w:rsid w:val="00957A0D"/>
    <w:rsid w:val="00957C2D"/>
    <w:rsid w:val="00957F70"/>
    <w:rsid w:val="00960281"/>
    <w:rsid w:val="00960551"/>
    <w:rsid w:val="00960769"/>
    <w:rsid w:val="00960A12"/>
    <w:rsid w:val="00960BC2"/>
    <w:rsid w:val="00960FE7"/>
    <w:rsid w:val="009611B0"/>
    <w:rsid w:val="009611D3"/>
    <w:rsid w:val="0096140B"/>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747"/>
    <w:rsid w:val="00964AA5"/>
    <w:rsid w:val="009656C5"/>
    <w:rsid w:val="00965A16"/>
    <w:rsid w:val="00965B03"/>
    <w:rsid w:val="00965DC9"/>
    <w:rsid w:val="00965F8E"/>
    <w:rsid w:val="00966123"/>
    <w:rsid w:val="00966666"/>
    <w:rsid w:val="00966E76"/>
    <w:rsid w:val="00967265"/>
    <w:rsid w:val="00967651"/>
    <w:rsid w:val="00967A57"/>
    <w:rsid w:val="00967B18"/>
    <w:rsid w:val="00970040"/>
    <w:rsid w:val="009701F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BDF"/>
    <w:rsid w:val="00973219"/>
    <w:rsid w:val="0097338E"/>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9B5"/>
    <w:rsid w:val="00975F68"/>
    <w:rsid w:val="00975FB6"/>
    <w:rsid w:val="00976030"/>
    <w:rsid w:val="00976066"/>
    <w:rsid w:val="0097690E"/>
    <w:rsid w:val="009769C3"/>
    <w:rsid w:val="00976BE2"/>
    <w:rsid w:val="00976CCD"/>
    <w:rsid w:val="00976DAF"/>
    <w:rsid w:val="009776F1"/>
    <w:rsid w:val="00977981"/>
    <w:rsid w:val="00977AAA"/>
    <w:rsid w:val="00977CBD"/>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6FF"/>
    <w:rsid w:val="00982774"/>
    <w:rsid w:val="009828ED"/>
    <w:rsid w:val="00982B5C"/>
    <w:rsid w:val="00982DE0"/>
    <w:rsid w:val="00983304"/>
    <w:rsid w:val="009833C7"/>
    <w:rsid w:val="00983671"/>
    <w:rsid w:val="00983CD7"/>
    <w:rsid w:val="00983EAA"/>
    <w:rsid w:val="00984055"/>
    <w:rsid w:val="00984391"/>
    <w:rsid w:val="0098442B"/>
    <w:rsid w:val="00984629"/>
    <w:rsid w:val="0098466E"/>
    <w:rsid w:val="009846B0"/>
    <w:rsid w:val="00984C6D"/>
    <w:rsid w:val="00984EB1"/>
    <w:rsid w:val="00984F57"/>
    <w:rsid w:val="00984F62"/>
    <w:rsid w:val="009850D4"/>
    <w:rsid w:val="009852B0"/>
    <w:rsid w:val="009856A6"/>
    <w:rsid w:val="009857C7"/>
    <w:rsid w:val="009858A3"/>
    <w:rsid w:val="00985D81"/>
    <w:rsid w:val="00985DC6"/>
    <w:rsid w:val="0098654C"/>
    <w:rsid w:val="00986782"/>
    <w:rsid w:val="00986D79"/>
    <w:rsid w:val="00986FE0"/>
    <w:rsid w:val="0098716E"/>
    <w:rsid w:val="00987459"/>
    <w:rsid w:val="0098750E"/>
    <w:rsid w:val="0098769F"/>
    <w:rsid w:val="00990839"/>
    <w:rsid w:val="00990917"/>
    <w:rsid w:val="00990997"/>
    <w:rsid w:val="00990BAD"/>
    <w:rsid w:val="00990C07"/>
    <w:rsid w:val="00990FA4"/>
    <w:rsid w:val="00990FE1"/>
    <w:rsid w:val="009912F9"/>
    <w:rsid w:val="00991462"/>
    <w:rsid w:val="009915D4"/>
    <w:rsid w:val="0099175F"/>
    <w:rsid w:val="0099179A"/>
    <w:rsid w:val="00991C35"/>
    <w:rsid w:val="0099214D"/>
    <w:rsid w:val="009924FC"/>
    <w:rsid w:val="00992597"/>
    <w:rsid w:val="00992913"/>
    <w:rsid w:val="00992B01"/>
    <w:rsid w:val="00992B23"/>
    <w:rsid w:val="00992E8E"/>
    <w:rsid w:val="009930B7"/>
    <w:rsid w:val="009931FE"/>
    <w:rsid w:val="00993B71"/>
    <w:rsid w:val="00993BFA"/>
    <w:rsid w:val="00993F73"/>
    <w:rsid w:val="0099445A"/>
    <w:rsid w:val="00995180"/>
    <w:rsid w:val="009957EF"/>
    <w:rsid w:val="00995AD4"/>
    <w:rsid w:val="00995CEB"/>
    <w:rsid w:val="00995D79"/>
    <w:rsid w:val="00996C89"/>
    <w:rsid w:val="00996DED"/>
    <w:rsid w:val="00996F39"/>
    <w:rsid w:val="009970FD"/>
    <w:rsid w:val="0099731F"/>
    <w:rsid w:val="00997460"/>
    <w:rsid w:val="0099748E"/>
    <w:rsid w:val="00997833"/>
    <w:rsid w:val="00997963"/>
    <w:rsid w:val="00997B6A"/>
    <w:rsid w:val="00997C9C"/>
    <w:rsid w:val="00997E80"/>
    <w:rsid w:val="009A055F"/>
    <w:rsid w:val="009A0750"/>
    <w:rsid w:val="009A07FD"/>
    <w:rsid w:val="009A0A21"/>
    <w:rsid w:val="009A0CF7"/>
    <w:rsid w:val="009A0ED1"/>
    <w:rsid w:val="009A1221"/>
    <w:rsid w:val="009A1ADF"/>
    <w:rsid w:val="009A1BF3"/>
    <w:rsid w:val="009A1C33"/>
    <w:rsid w:val="009A2D3A"/>
    <w:rsid w:val="009A3111"/>
    <w:rsid w:val="009A37BA"/>
    <w:rsid w:val="009A3881"/>
    <w:rsid w:val="009A3D8F"/>
    <w:rsid w:val="009A3E26"/>
    <w:rsid w:val="009A4651"/>
    <w:rsid w:val="009A49A2"/>
    <w:rsid w:val="009A4D02"/>
    <w:rsid w:val="009A4D03"/>
    <w:rsid w:val="009A4E90"/>
    <w:rsid w:val="009A5233"/>
    <w:rsid w:val="009A5360"/>
    <w:rsid w:val="009A59C2"/>
    <w:rsid w:val="009A5EF0"/>
    <w:rsid w:val="009A5F68"/>
    <w:rsid w:val="009A644D"/>
    <w:rsid w:val="009A67DB"/>
    <w:rsid w:val="009A6C6A"/>
    <w:rsid w:val="009A6DDB"/>
    <w:rsid w:val="009A6EBB"/>
    <w:rsid w:val="009A6F6E"/>
    <w:rsid w:val="009A702C"/>
    <w:rsid w:val="009A719A"/>
    <w:rsid w:val="009A76D0"/>
    <w:rsid w:val="009A774C"/>
    <w:rsid w:val="009A7BBE"/>
    <w:rsid w:val="009B013F"/>
    <w:rsid w:val="009B0799"/>
    <w:rsid w:val="009B0AAC"/>
    <w:rsid w:val="009B0C02"/>
    <w:rsid w:val="009B0C75"/>
    <w:rsid w:val="009B0D31"/>
    <w:rsid w:val="009B0E10"/>
    <w:rsid w:val="009B1343"/>
    <w:rsid w:val="009B1759"/>
    <w:rsid w:val="009B17EC"/>
    <w:rsid w:val="009B1A17"/>
    <w:rsid w:val="009B2279"/>
    <w:rsid w:val="009B2444"/>
    <w:rsid w:val="009B2757"/>
    <w:rsid w:val="009B2851"/>
    <w:rsid w:val="009B2C6E"/>
    <w:rsid w:val="009B2DD8"/>
    <w:rsid w:val="009B3128"/>
    <w:rsid w:val="009B3701"/>
    <w:rsid w:val="009B3738"/>
    <w:rsid w:val="009B4625"/>
    <w:rsid w:val="009B4740"/>
    <w:rsid w:val="009B48FB"/>
    <w:rsid w:val="009B4C6B"/>
    <w:rsid w:val="009B4D38"/>
    <w:rsid w:val="009B4D50"/>
    <w:rsid w:val="009B4D59"/>
    <w:rsid w:val="009B4E2D"/>
    <w:rsid w:val="009B545F"/>
    <w:rsid w:val="009B586D"/>
    <w:rsid w:val="009B59ED"/>
    <w:rsid w:val="009B5C4A"/>
    <w:rsid w:val="009B5F2E"/>
    <w:rsid w:val="009B6071"/>
    <w:rsid w:val="009B615E"/>
    <w:rsid w:val="009B6B8E"/>
    <w:rsid w:val="009B6BA4"/>
    <w:rsid w:val="009B6D85"/>
    <w:rsid w:val="009B6EEE"/>
    <w:rsid w:val="009B7169"/>
    <w:rsid w:val="009B729F"/>
    <w:rsid w:val="009B73DC"/>
    <w:rsid w:val="009B7626"/>
    <w:rsid w:val="009B7667"/>
    <w:rsid w:val="009B7794"/>
    <w:rsid w:val="009B79B6"/>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045"/>
    <w:rsid w:val="009C2319"/>
    <w:rsid w:val="009C2331"/>
    <w:rsid w:val="009C24E5"/>
    <w:rsid w:val="009C2D78"/>
    <w:rsid w:val="009C2F0F"/>
    <w:rsid w:val="009C2F46"/>
    <w:rsid w:val="009C2FEC"/>
    <w:rsid w:val="009C3078"/>
    <w:rsid w:val="009C31BA"/>
    <w:rsid w:val="009C33AC"/>
    <w:rsid w:val="009C364D"/>
    <w:rsid w:val="009C3735"/>
    <w:rsid w:val="009C3935"/>
    <w:rsid w:val="009C3BBB"/>
    <w:rsid w:val="009C3BC9"/>
    <w:rsid w:val="009C3E61"/>
    <w:rsid w:val="009C3F9E"/>
    <w:rsid w:val="009C4176"/>
    <w:rsid w:val="009C475C"/>
    <w:rsid w:val="009C4A50"/>
    <w:rsid w:val="009C4A76"/>
    <w:rsid w:val="009C5C44"/>
    <w:rsid w:val="009C5C71"/>
    <w:rsid w:val="009C5DCE"/>
    <w:rsid w:val="009C5F4B"/>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E19"/>
    <w:rsid w:val="009D40A1"/>
    <w:rsid w:val="009D4C8E"/>
    <w:rsid w:val="009D4D14"/>
    <w:rsid w:val="009D4EE5"/>
    <w:rsid w:val="009D55CF"/>
    <w:rsid w:val="009D566C"/>
    <w:rsid w:val="009D5A96"/>
    <w:rsid w:val="009D5AEE"/>
    <w:rsid w:val="009D5CFF"/>
    <w:rsid w:val="009D5DA2"/>
    <w:rsid w:val="009D5EB7"/>
    <w:rsid w:val="009D62E0"/>
    <w:rsid w:val="009D62E8"/>
    <w:rsid w:val="009D64EA"/>
    <w:rsid w:val="009D688D"/>
    <w:rsid w:val="009D6A3B"/>
    <w:rsid w:val="009D6D79"/>
    <w:rsid w:val="009D7111"/>
    <w:rsid w:val="009D71B1"/>
    <w:rsid w:val="009D7246"/>
    <w:rsid w:val="009D753E"/>
    <w:rsid w:val="009D7624"/>
    <w:rsid w:val="009D7654"/>
    <w:rsid w:val="009D7942"/>
    <w:rsid w:val="009D7B16"/>
    <w:rsid w:val="009D7B32"/>
    <w:rsid w:val="009E0378"/>
    <w:rsid w:val="009E0413"/>
    <w:rsid w:val="009E04D3"/>
    <w:rsid w:val="009E0711"/>
    <w:rsid w:val="009E09BD"/>
    <w:rsid w:val="009E0B89"/>
    <w:rsid w:val="009E0C47"/>
    <w:rsid w:val="009E0E0C"/>
    <w:rsid w:val="009E14D0"/>
    <w:rsid w:val="009E1A48"/>
    <w:rsid w:val="009E1BFA"/>
    <w:rsid w:val="009E1FCD"/>
    <w:rsid w:val="009E25E7"/>
    <w:rsid w:val="009E2679"/>
    <w:rsid w:val="009E274F"/>
    <w:rsid w:val="009E27F4"/>
    <w:rsid w:val="009E2AE9"/>
    <w:rsid w:val="009E2C3D"/>
    <w:rsid w:val="009E3446"/>
    <w:rsid w:val="009E34CD"/>
    <w:rsid w:val="009E3797"/>
    <w:rsid w:val="009E3835"/>
    <w:rsid w:val="009E3837"/>
    <w:rsid w:val="009E3AAD"/>
    <w:rsid w:val="009E3DB4"/>
    <w:rsid w:val="009E429A"/>
    <w:rsid w:val="009E42CF"/>
    <w:rsid w:val="009E455F"/>
    <w:rsid w:val="009E467F"/>
    <w:rsid w:val="009E4819"/>
    <w:rsid w:val="009E4BFB"/>
    <w:rsid w:val="009E53A2"/>
    <w:rsid w:val="009E5544"/>
    <w:rsid w:val="009E55A0"/>
    <w:rsid w:val="009E5857"/>
    <w:rsid w:val="009E5A48"/>
    <w:rsid w:val="009E5B77"/>
    <w:rsid w:val="009E5CE5"/>
    <w:rsid w:val="009E5FE9"/>
    <w:rsid w:val="009E6311"/>
    <w:rsid w:val="009E6510"/>
    <w:rsid w:val="009E6691"/>
    <w:rsid w:val="009E78CB"/>
    <w:rsid w:val="009F1328"/>
    <w:rsid w:val="009F1385"/>
    <w:rsid w:val="009F15D5"/>
    <w:rsid w:val="009F16E1"/>
    <w:rsid w:val="009F1A95"/>
    <w:rsid w:val="009F1E72"/>
    <w:rsid w:val="009F1EC7"/>
    <w:rsid w:val="009F230A"/>
    <w:rsid w:val="009F2456"/>
    <w:rsid w:val="009F260A"/>
    <w:rsid w:val="009F2793"/>
    <w:rsid w:val="009F30DA"/>
    <w:rsid w:val="009F331C"/>
    <w:rsid w:val="009F353E"/>
    <w:rsid w:val="009F355E"/>
    <w:rsid w:val="009F360A"/>
    <w:rsid w:val="009F3796"/>
    <w:rsid w:val="009F3899"/>
    <w:rsid w:val="009F39DC"/>
    <w:rsid w:val="009F3A56"/>
    <w:rsid w:val="009F3BC7"/>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66F"/>
    <w:rsid w:val="009F6932"/>
    <w:rsid w:val="009F69ED"/>
    <w:rsid w:val="009F6A5E"/>
    <w:rsid w:val="009F6CC0"/>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B03"/>
    <w:rsid w:val="00A01D99"/>
    <w:rsid w:val="00A01DA3"/>
    <w:rsid w:val="00A0217E"/>
    <w:rsid w:val="00A0247D"/>
    <w:rsid w:val="00A0272F"/>
    <w:rsid w:val="00A027AF"/>
    <w:rsid w:val="00A02815"/>
    <w:rsid w:val="00A02891"/>
    <w:rsid w:val="00A028CB"/>
    <w:rsid w:val="00A02F8A"/>
    <w:rsid w:val="00A03120"/>
    <w:rsid w:val="00A034EC"/>
    <w:rsid w:val="00A0365B"/>
    <w:rsid w:val="00A038D6"/>
    <w:rsid w:val="00A038E7"/>
    <w:rsid w:val="00A03A84"/>
    <w:rsid w:val="00A04139"/>
    <w:rsid w:val="00A04789"/>
    <w:rsid w:val="00A0491C"/>
    <w:rsid w:val="00A04C39"/>
    <w:rsid w:val="00A04C82"/>
    <w:rsid w:val="00A04F78"/>
    <w:rsid w:val="00A0500D"/>
    <w:rsid w:val="00A05648"/>
    <w:rsid w:val="00A05CA3"/>
    <w:rsid w:val="00A05E47"/>
    <w:rsid w:val="00A060CE"/>
    <w:rsid w:val="00A0695F"/>
    <w:rsid w:val="00A06A05"/>
    <w:rsid w:val="00A06A38"/>
    <w:rsid w:val="00A06E5F"/>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862"/>
    <w:rsid w:val="00A12884"/>
    <w:rsid w:val="00A12AA6"/>
    <w:rsid w:val="00A1356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810"/>
    <w:rsid w:val="00A21A34"/>
    <w:rsid w:val="00A21B88"/>
    <w:rsid w:val="00A21BE5"/>
    <w:rsid w:val="00A21EEF"/>
    <w:rsid w:val="00A223CC"/>
    <w:rsid w:val="00A2240D"/>
    <w:rsid w:val="00A22F3B"/>
    <w:rsid w:val="00A23171"/>
    <w:rsid w:val="00A233B2"/>
    <w:rsid w:val="00A235BD"/>
    <w:rsid w:val="00A2366F"/>
    <w:rsid w:val="00A23868"/>
    <w:rsid w:val="00A2389E"/>
    <w:rsid w:val="00A23A00"/>
    <w:rsid w:val="00A23AEB"/>
    <w:rsid w:val="00A23CC1"/>
    <w:rsid w:val="00A23D27"/>
    <w:rsid w:val="00A23EB5"/>
    <w:rsid w:val="00A23FB2"/>
    <w:rsid w:val="00A243AD"/>
    <w:rsid w:val="00A24545"/>
    <w:rsid w:val="00A24673"/>
    <w:rsid w:val="00A248FC"/>
    <w:rsid w:val="00A24CDE"/>
    <w:rsid w:val="00A24E50"/>
    <w:rsid w:val="00A24EF6"/>
    <w:rsid w:val="00A251B2"/>
    <w:rsid w:val="00A25AE9"/>
    <w:rsid w:val="00A25C16"/>
    <w:rsid w:val="00A25F91"/>
    <w:rsid w:val="00A26497"/>
    <w:rsid w:val="00A26634"/>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6A1"/>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1EB"/>
    <w:rsid w:val="00A415CE"/>
    <w:rsid w:val="00A419BE"/>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DD2"/>
    <w:rsid w:val="00A46EC5"/>
    <w:rsid w:val="00A4718F"/>
    <w:rsid w:val="00A471D7"/>
    <w:rsid w:val="00A4745D"/>
    <w:rsid w:val="00A474A1"/>
    <w:rsid w:val="00A474D4"/>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DCF"/>
    <w:rsid w:val="00A5700D"/>
    <w:rsid w:val="00A570DF"/>
    <w:rsid w:val="00A5724A"/>
    <w:rsid w:val="00A578FE"/>
    <w:rsid w:val="00A57904"/>
    <w:rsid w:val="00A57C83"/>
    <w:rsid w:val="00A60799"/>
    <w:rsid w:val="00A60821"/>
    <w:rsid w:val="00A60B02"/>
    <w:rsid w:val="00A60B3A"/>
    <w:rsid w:val="00A61080"/>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EAA"/>
    <w:rsid w:val="00A6476F"/>
    <w:rsid w:val="00A64854"/>
    <w:rsid w:val="00A64A51"/>
    <w:rsid w:val="00A64AA2"/>
    <w:rsid w:val="00A64BF4"/>
    <w:rsid w:val="00A64F4C"/>
    <w:rsid w:val="00A653CE"/>
    <w:rsid w:val="00A6596A"/>
    <w:rsid w:val="00A65A23"/>
    <w:rsid w:val="00A66069"/>
    <w:rsid w:val="00A660FF"/>
    <w:rsid w:val="00A66790"/>
    <w:rsid w:val="00A667F9"/>
    <w:rsid w:val="00A66AFB"/>
    <w:rsid w:val="00A66D94"/>
    <w:rsid w:val="00A6716E"/>
    <w:rsid w:val="00A6741D"/>
    <w:rsid w:val="00A67AD7"/>
    <w:rsid w:val="00A67E61"/>
    <w:rsid w:val="00A67F8B"/>
    <w:rsid w:val="00A704FC"/>
    <w:rsid w:val="00A705D8"/>
    <w:rsid w:val="00A709F8"/>
    <w:rsid w:val="00A70A64"/>
    <w:rsid w:val="00A71260"/>
    <w:rsid w:val="00A71487"/>
    <w:rsid w:val="00A718E5"/>
    <w:rsid w:val="00A71E21"/>
    <w:rsid w:val="00A722EA"/>
    <w:rsid w:val="00A728D6"/>
    <w:rsid w:val="00A728FF"/>
    <w:rsid w:val="00A72AB0"/>
    <w:rsid w:val="00A72C7E"/>
    <w:rsid w:val="00A72C87"/>
    <w:rsid w:val="00A72E48"/>
    <w:rsid w:val="00A7336A"/>
    <w:rsid w:val="00A7368A"/>
    <w:rsid w:val="00A7399B"/>
    <w:rsid w:val="00A73A70"/>
    <w:rsid w:val="00A73CC6"/>
    <w:rsid w:val="00A745F2"/>
    <w:rsid w:val="00A746AE"/>
    <w:rsid w:val="00A74827"/>
    <w:rsid w:val="00A74A9F"/>
    <w:rsid w:val="00A74B86"/>
    <w:rsid w:val="00A75152"/>
    <w:rsid w:val="00A75BB8"/>
    <w:rsid w:val="00A75D57"/>
    <w:rsid w:val="00A76124"/>
    <w:rsid w:val="00A7645E"/>
    <w:rsid w:val="00A764F1"/>
    <w:rsid w:val="00A76880"/>
    <w:rsid w:val="00A76FFF"/>
    <w:rsid w:val="00A772B6"/>
    <w:rsid w:val="00A77D92"/>
    <w:rsid w:val="00A77EF8"/>
    <w:rsid w:val="00A8001C"/>
    <w:rsid w:val="00A8016F"/>
    <w:rsid w:val="00A805C3"/>
    <w:rsid w:val="00A80C15"/>
    <w:rsid w:val="00A80F7C"/>
    <w:rsid w:val="00A812CC"/>
    <w:rsid w:val="00A81519"/>
    <w:rsid w:val="00A8175D"/>
    <w:rsid w:val="00A81BF4"/>
    <w:rsid w:val="00A81C8C"/>
    <w:rsid w:val="00A81CE5"/>
    <w:rsid w:val="00A81FF7"/>
    <w:rsid w:val="00A8272C"/>
    <w:rsid w:val="00A82895"/>
    <w:rsid w:val="00A83255"/>
    <w:rsid w:val="00A83401"/>
    <w:rsid w:val="00A834BF"/>
    <w:rsid w:val="00A834C3"/>
    <w:rsid w:val="00A836F6"/>
    <w:rsid w:val="00A83A11"/>
    <w:rsid w:val="00A840B3"/>
    <w:rsid w:val="00A84855"/>
    <w:rsid w:val="00A84B10"/>
    <w:rsid w:val="00A84B11"/>
    <w:rsid w:val="00A85300"/>
    <w:rsid w:val="00A854BD"/>
    <w:rsid w:val="00A857F8"/>
    <w:rsid w:val="00A85DBB"/>
    <w:rsid w:val="00A86416"/>
    <w:rsid w:val="00A8664B"/>
    <w:rsid w:val="00A86B14"/>
    <w:rsid w:val="00A86D3E"/>
    <w:rsid w:val="00A86E84"/>
    <w:rsid w:val="00A87552"/>
    <w:rsid w:val="00A879B7"/>
    <w:rsid w:val="00A87A0F"/>
    <w:rsid w:val="00A87FB6"/>
    <w:rsid w:val="00A903C8"/>
    <w:rsid w:val="00A909D6"/>
    <w:rsid w:val="00A90A1E"/>
    <w:rsid w:val="00A914E7"/>
    <w:rsid w:val="00A9156B"/>
    <w:rsid w:val="00A915FB"/>
    <w:rsid w:val="00A91BB8"/>
    <w:rsid w:val="00A91DC1"/>
    <w:rsid w:val="00A91DFE"/>
    <w:rsid w:val="00A924F0"/>
    <w:rsid w:val="00A92A90"/>
    <w:rsid w:val="00A92B74"/>
    <w:rsid w:val="00A92E89"/>
    <w:rsid w:val="00A93492"/>
    <w:rsid w:val="00A934C0"/>
    <w:rsid w:val="00A9396B"/>
    <w:rsid w:val="00A93AA6"/>
    <w:rsid w:val="00A93B0A"/>
    <w:rsid w:val="00A93EAF"/>
    <w:rsid w:val="00A94050"/>
    <w:rsid w:val="00A94159"/>
    <w:rsid w:val="00A94DA8"/>
    <w:rsid w:val="00A952EA"/>
    <w:rsid w:val="00A9530F"/>
    <w:rsid w:val="00A9577D"/>
    <w:rsid w:val="00A958A5"/>
    <w:rsid w:val="00A95A09"/>
    <w:rsid w:val="00A95CF9"/>
    <w:rsid w:val="00A95E33"/>
    <w:rsid w:val="00A95E3D"/>
    <w:rsid w:val="00A95EC3"/>
    <w:rsid w:val="00A96175"/>
    <w:rsid w:val="00A96792"/>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0E9A"/>
    <w:rsid w:val="00AA0FC5"/>
    <w:rsid w:val="00AA13BF"/>
    <w:rsid w:val="00AA145D"/>
    <w:rsid w:val="00AA150B"/>
    <w:rsid w:val="00AA16EE"/>
    <w:rsid w:val="00AA1CC0"/>
    <w:rsid w:val="00AA1D0F"/>
    <w:rsid w:val="00AA1F31"/>
    <w:rsid w:val="00AA20DF"/>
    <w:rsid w:val="00AA213F"/>
    <w:rsid w:val="00AA2293"/>
    <w:rsid w:val="00AA26FA"/>
    <w:rsid w:val="00AA27BD"/>
    <w:rsid w:val="00AA295F"/>
    <w:rsid w:val="00AA2A27"/>
    <w:rsid w:val="00AA2AE9"/>
    <w:rsid w:val="00AA2DBD"/>
    <w:rsid w:val="00AA2EC8"/>
    <w:rsid w:val="00AA302A"/>
    <w:rsid w:val="00AA319F"/>
    <w:rsid w:val="00AA321D"/>
    <w:rsid w:val="00AA329B"/>
    <w:rsid w:val="00AA331A"/>
    <w:rsid w:val="00AA338F"/>
    <w:rsid w:val="00AA3496"/>
    <w:rsid w:val="00AA34FA"/>
    <w:rsid w:val="00AA385D"/>
    <w:rsid w:val="00AA3955"/>
    <w:rsid w:val="00AA43FF"/>
    <w:rsid w:val="00AA4705"/>
    <w:rsid w:val="00AA47E2"/>
    <w:rsid w:val="00AA490F"/>
    <w:rsid w:val="00AA4B97"/>
    <w:rsid w:val="00AA4FD8"/>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7E"/>
    <w:rsid w:val="00AA7A91"/>
    <w:rsid w:val="00AA7B28"/>
    <w:rsid w:val="00AA7BFC"/>
    <w:rsid w:val="00AB013C"/>
    <w:rsid w:val="00AB19DD"/>
    <w:rsid w:val="00AB1CC4"/>
    <w:rsid w:val="00AB1CDA"/>
    <w:rsid w:val="00AB1F65"/>
    <w:rsid w:val="00AB2129"/>
    <w:rsid w:val="00AB226C"/>
    <w:rsid w:val="00AB234A"/>
    <w:rsid w:val="00AB23ED"/>
    <w:rsid w:val="00AB242E"/>
    <w:rsid w:val="00AB260A"/>
    <w:rsid w:val="00AB316E"/>
    <w:rsid w:val="00AB35B7"/>
    <w:rsid w:val="00AB36F2"/>
    <w:rsid w:val="00AB374F"/>
    <w:rsid w:val="00AB4143"/>
    <w:rsid w:val="00AB43AA"/>
    <w:rsid w:val="00AB488E"/>
    <w:rsid w:val="00AB4928"/>
    <w:rsid w:val="00AB494B"/>
    <w:rsid w:val="00AB4A58"/>
    <w:rsid w:val="00AB4D7F"/>
    <w:rsid w:val="00AB4FC4"/>
    <w:rsid w:val="00AB58B2"/>
    <w:rsid w:val="00AB5AC7"/>
    <w:rsid w:val="00AB5EA6"/>
    <w:rsid w:val="00AB5F73"/>
    <w:rsid w:val="00AB614D"/>
    <w:rsid w:val="00AB617A"/>
    <w:rsid w:val="00AB6282"/>
    <w:rsid w:val="00AB63FA"/>
    <w:rsid w:val="00AB6943"/>
    <w:rsid w:val="00AB7519"/>
    <w:rsid w:val="00AB791B"/>
    <w:rsid w:val="00AC0825"/>
    <w:rsid w:val="00AC0B21"/>
    <w:rsid w:val="00AC0E40"/>
    <w:rsid w:val="00AC1514"/>
    <w:rsid w:val="00AC17F3"/>
    <w:rsid w:val="00AC1807"/>
    <w:rsid w:val="00AC1974"/>
    <w:rsid w:val="00AC1B97"/>
    <w:rsid w:val="00AC1D21"/>
    <w:rsid w:val="00AC1D9E"/>
    <w:rsid w:val="00AC1F59"/>
    <w:rsid w:val="00AC209A"/>
    <w:rsid w:val="00AC22A6"/>
    <w:rsid w:val="00AC24C9"/>
    <w:rsid w:val="00AC3292"/>
    <w:rsid w:val="00AC3EDC"/>
    <w:rsid w:val="00AC4341"/>
    <w:rsid w:val="00AC47AB"/>
    <w:rsid w:val="00AC4FAF"/>
    <w:rsid w:val="00AC5093"/>
    <w:rsid w:val="00AC5340"/>
    <w:rsid w:val="00AC58B4"/>
    <w:rsid w:val="00AC5C69"/>
    <w:rsid w:val="00AC5D37"/>
    <w:rsid w:val="00AC5D62"/>
    <w:rsid w:val="00AC6C3A"/>
    <w:rsid w:val="00AC6E31"/>
    <w:rsid w:val="00AC7012"/>
    <w:rsid w:val="00AC7223"/>
    <w:rsid w:val="00AC729A"/>
    <w:rsid w:val="00AC769A"/>
    <w:rsid w:val="00AC7A90"/>
    <w:rsid w:val="00AC7A9F"/>
    <w:rsid w:val="00AC7C03"/>
    <w:rsid w:val="00AC7D44"/>
    <w:rsid w:val="00AC7D4B"/>
    <w:rsid w:val="00AC7DBC"/>
    <w:rsid w:val="00AD01BB"/>
    <w:rsid w:val="00AD024C"/>
    <w:rsid w:val="00AD02FC"/>
    <w:rsid w:val="00AD032F"/>
    <w:rsid w:val="00AD0ABD"/>
    <w:rsid w:val="00AD0D90"/>
    <w:rsid w:val="00AD1176"/>
    <w:rsid w:val="00AD1909"/>
    <w:rsid w:val="00AD1AA1"/>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C0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7B5"/>
    <w:rsid w:val="00AD7AC5"/>
    <w:rsid w:val="00AD7D25"/>
    <w:rsid w:val="00AD7EA2"/>
    <w:rsid w:val="00AD7EB3"/>
    <w:rsid w:val="00AE02C4"/>
    <w:rsid w:val="00AE0853"/>
    <w:rsid w:val="00AE0D65"/>
    <w:rsid w:val="00AE0EDD"/>
    <w:rsid w:val="00AE11FA"/>
    <w:rsid w:val="00AE13DD"/>
    <w:rsid w:val="00AE141B"/>
    <w:rsid w:val="00AE159E"/>
    <w:rsid w:val="00AE16A0"/>
    <w:rsid w:val="00AE18D3"/>
    <w:rsid w:val="00AE193F"/>
    <w:rsid w:val="00AE1A51"/>
    <w:rsid w:val="00AE1BFE"/>
    <w:rsid w:val="00AE1CF3"/>
    <w:rsid w:val="00AE1FE0"/>
    <w:rsid w:val="00AE2373"/>
    <w:rsid w:val="00AE2409"/>
    <w:rsid w:val="00AE2805"/>
    <w:rsid w:val="00AE28BD"/>
    <w:rsid w:val="00AE2AEC"/>
    <w:rsid w:val="00AE2CF3"/>
    <w:rsid w:val="00AE2D55"/>
    <w:rsid w:val="00AE2DBB"/>
    <w:rsid w:val="00AE3203"/>
    <w:rsid w:val="00AE3A91"/>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D4B"/>
    <w:rsid w:val="00AE7DB5"/>
    <w:rsid w:val="00AE7E34"/>
    <w:rsid w:val="00AE7FE3"/>
    <w:rsid w:val="00AF0273"/>
    <w:rsid w:val="00AF0334"/>
    <w:rsid w:val="00AF0B03"/>
    <w:rsid w:val="00AF1233"/>
    <w:rsid w:val="00AF167D"/>
    <w:rsid w:val="00AF16CC"/>
    <w:rsid w:val="00AF1DC9"/>
    <w:rsid w:val="00AF2127"/>
    <w:rsid w:val="00AF2222"/>
    <w:rsid w:val="00AF2458"/>
    <w:rsid w:val="00AF25B8"/>
    <w:rsid w:val="00AF2A89"/>
    <w:rsid w:val="00AF305E"/>
    <w:rsid w:val="00AF31DC"/>
    <w:rsid w:val="00AF325E"/>
    <w:rsid w:val="00AF37CB"/>
    <w:rsid w:val="00AF383C"/>
    <w:rsid w:val="00AF41DE"/>
    <w:rsid w:val="00AF431F"/>
    <w:rsid w:val="00AF46A5"/>
    <w:rsid w:val="00AF4AF2"/>
    <w:rsid w:val="00AF4E58"/>
    <w:rsid w:val="00AF4EB8"/>
    <w:rsid w:val="00AF4EC7"/>
    <w:rsid w:val="00AF4EE7"/>
    <w:rsid w:val="00AF56DB"/>
    <w:rsid w:val="00AF5DBD"/>
    <w:rsid w:val="00AF5E15"/>
    <w:rsid w:val="00AF5F80"/>
    <w:rsid w:val="00AF6107"/>
    <w:rsid w:val="00AF614C"/>
    <w:rsid w:val="00AF6164"/>
    <w:rsid w:val="00AF64AB"/>
    <w:rsid w:val="00AF66EB"/>
    <w:rsid w:val="00AF6898"/>
    <w:rsid w:val="00AF6CB1"/>
    <w:rsid w:val="00AF6D89"/>
    <w:rsid w:val="00AF7564"/>
    <w:rsid w:val="00AF75B4"/>
    <w:rsid w:val="00AF77D4"/>
    <w:rsid w:val="00AF79C5"/>
    <w:rsid w:val="00AF7B5D"/>
    <w:rsid w:val="00AF7D5C"/>
    <w:rsid w:val="00AF7EC1"/>
    <w:rsid w:val="00B00A9F"/>
    <w:rsid w:val="00B00C54"/>
    <w:rsid w:val="00B01151"/>
    <w:rsid w:val="00B0130A"/>
    <w:rsid w:val="00B01816"/>
    <w:rsid w:val="00B01F73"/>
    <w:rsid w:val="00B02132"/>
    <w:rsid w:val="00B031C3"/>
    <w:rsid w:val="00B0350A"/>
    <w:rsid w:val="00B0382A"/>
    <w:rsid w:val="00B03990"/>
    <w:rsid w:val="00B03E65"/>
    <w:rsid w:val="00B03FDB"/>
    <w:rsid w:val="00B042AD"/>
    <w:rsid w:val="00B042B6"/>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40D"/>
    <w:rsid w:val="00B10523"/>
    <w:rsid w:val="00B10832"/>
    <w:rsid w:val="00B10F50"/>
    <w:rsid w:val="00B110F1"/>
    <w:rsid w:val="00B1126A"/>
    <w:rsid w:val="00B1176D"/>
    <w:rsid w:val="00B11EBC"/>
    <w:rsid w:val="00B1270E"/>
    <w:rsid w:val="00B128D7"/>
    <w:rsid w:val="00B12D6A"/>
    <w:rsid w:val="00B12DCC"/>
    <w:rsid w:val="00B12F69"/>
    <w:rsid w:val="00B130A6"/>
    <w:rsid w:val="00B130D3"/>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8E6"/>
    <w:rsid w:val="00B1792D"/>
    <w:rsid w:val="00B17A0A"/>
    <w:rsid w:val="00B17BE6"/>
    <w:rsid w:val="00B17BEB"/>
    <w:rsid w:val="00B17E67"/>
    <w:rsid w:val="00B2023A"/>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41AF"/>
    <w:rsid w:val="00B2429F"/>
    <w:rsid w:val="00B24490"/>
    <w:rsid w:val="00B24831"/>
    <w:rsid w:val="00B24983"/>
    <w:rsid w:val="00B24D99"/>
    <w:rsid w:val="00B251D6"/>
    <w:rsid w:val="00B25367"/>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7CB"/>
    <w:rsid w:val="00B30A68"/>
    <w:rsid w:val="00B31180"/>
    <w:rsid w:val="00B3136E"/>
    <w:rsid w:val="00B3173E"/>
    <w:rsid w:val="00B319F4"/>
    <w:rsid w:val="00B31B1E"/>
    <w:rsid w:val="00B31EB3"/>
    <w:rsid w:val="00B31F99"/>
    <w:rsid w:val="00B3205B"/>
    <w:rsid w:val="00B32284"/>
    <w:rsid w:val="00B32292"/>
    <w:rsid w:val="00B32368"/>
    <w:rsid w:val="00B326DC"/>
    <w:rsid w:val="00B32778"/>
    <w:rsid w:val="00B32877"/>
    <w:rsid w:val="00B33511"/>
    <w:rsid w:val="00B338BB"/>
    <w:rsid w:val="00B33A86"/>
    <w:rsid w:val="00B33AEE"/>
    <w:rsid w:val="00B33F5D"/>
    <w:rsid w:val="00B33F66"/>
    <w:rsid w:val="00B3402E"/>
    <w:rsid w:val="00B340A1"/>
    <w:rsid w:val="00B340B3"/>
    <w:rsid w:val="00B3419B"/>
    <w:rsid w:val="00B34A53"/>
    <w:rsid w:val="00B34BD7"/>
    <w:rsid w:val="00B34E2E"/>
    <w:rsid w:val="00B34EC6"/>
    <w:rsid w:val="00B352AE"/>
    <w:rsid w:val="00B35B97"/>
    <w:rsid w:val="00B35BE7"/>
    <w:rsid w:val="00B35C4C"/>
    <w:rsid w:val="00B35C7B"/>
    <w:rsid w:val="00B35D6C"/>
    <w:rsid w:val="00B36097"/>
    <w:rsid w:val="00B360DF"/>
    <w:rsid w:val="00B363FB"/>
    <w:rsid w:val="00B36672"/>
    <w:rsid w:val="00B36847"/>
    <w:rsid w:val="00B36AB7"/>
    <w:rsid w:val="00B36C0A"/>
    <w:rsid w:val="00B36EB7"/>
    <w:rsid w:val="00B371BA"/>
    <w:rsid w:val="00B37219"/>
    <w:rsid w:val="00B37411"/>
    <w:rsid w:val="00B3741A"/>
    <w:rsid w:val="00B37487"/>
    <w:rsid w:val="00B37BCD"/>
    <w:rsid w:val="00B400B6"/>
    <w:rsid w:val="00B40166"/>
    <w:rsid w:val="00B403B2"/>
    <w:rsid w:val="00B403FC"/>
    <w:rsid w:val="00B4040C"/>
    <w:rsid w:val="00B40881"/>
    <w:rsid w:val="00B409AF"/>
    <w:rsid w:val="00B40BA3"/>
    <w:rsid w:val="00B40C54"/>
    <w:rsid w:val="00B41392"/>
    <w:rsid w:val="00B415DD"/>
    <w:rsid w:val="00B418E2"/>
    <w:rsid w:val="00B41C8D"/>
    <w:rsid w:val="00B41DEB"/>
    <w:rsid w:val="00B424C0"/>
    <w:rsid w:val="00B42D9D"/>
    <w:rsid w:val="00B432A5"/>
    <w:rsid w:val="00B433E2"/>
    <w:rsid w:val="00B43484"/>
    <w:rsid w:val="00B43533"/>
    <w:rsid w:val="00B4360B"/>
    <w:rsid w:val="00B4380E"/>
    <w:rsid w:val="00B43D1D"/>
    <w:rsid w:val="00B4521C"/>
    <w:rsid w:val="00B45695"/>
    <w:rsid w:val="00B45A8A"/>
    <w:rsid w:val="00B46047"/>
    <w:rsid w:val="00B463E4"/>
    <w:rsid w:val="00B46847"/>
    <w:rsid w:val="00B46B1F"/>
    <w:rsid w:val="00B47751"/>
    <w:rsid w:val="00B47810"/>
    <w:rsid w:val="00B47F31"/>
    <w:rsid w:val="00B506D3"/>
    <w:rsid w:val="00B50933"/>
    <w:rsid w:val="00B50E20"/>
    <w:rsid w:val="00B514C7"/>
    <w:rsid w:val="00B51699"/>
    <w:rsid w:val="00B5194E"/>
    <w:rsid w:val="00B51A14"/>
    <w:rsid w:val="00B51A1B"/>
    <w:rsid w:val="00B51DA4"/>
    <w:rsid w:val="00B51F77"/>
    <w:rsid w:val="00B5222B"/>
    <w:rsid w:val="00B5226E"/>
    <w:rsid w:val="00B5247A"/>
    <w:rsid w:val="00B5251F"/>
    <w:rsid w:val="00B526FB"/>
    <w:rsid w:val="00B52AB9"/>
    <w:rsid w:val="00B52B47"/>
    <w:rsid w:val="00B52B5C"/>
    <w:rsid w:val="00B52E0D"/>
    <w:rsid w:val="00B53153"/>
    <w:rsid w:val="00B53267"/>
    <w:rsid w:val="00B53DBF"/>
    <w:rsid w:val="00B53E60"/>
    <w:rsid w:val="00B54515"/>
    <w:rsid w:val="00B545F3"/>
    <w:rsid w:val="00B5471A"/>
    <w:rsid w:val="00B54954"/>
    <w:rsid w:val="00B557A6"/>
    <w:rsid w:val="00B56138"/>
    <w:rsid w:val="00B56596"/>
    <w:rsid w:val="00B56C65"/>
    <w:rsid w:val="00B56F3A"/>
    <w:rsid w:val="00B57251"/>
    <w:rsid w:val="00B5736C"/>
    <w:rsid w:val="00B57794"/>
    <w:rsid w:val="00B578C0"/>
    <w:rsid w:val="00B57CDE"/>
    <w:rsid w:val="00B57D18"/>
    <w:rsid w:val="00B57E24"/>
    <w:rsid w:val="00B57E43"/>
    <w:rsid w:val="00B57ED9"/>
    <w:rsid w:val="00B6035D"/>
    <w:rsid w:val="00B60A42"/>
    <w:rsid w:val="00B61A82"/>
    <w:rsid w:val="00B61C7E"/>
    <w:rsid w:val="00B61D01"/>
    <w:rsid w:val="00B62114"/>
    <w:rsid w:val="00B624AB"/>
    <w:rsid w:val="00B62507"/>
    <w:rsid w:val="00B62E59"/>
    <w:rsid w:val="00B6370B"/>
    <w:rsid w:val="00B63745"/>
    <w:rsid w:val="00B63807"/>
    <w:rsid w:val="00B638F1"/>
    <w:rsid w:val="00B63934"/>
    <w:rsid w:val="00B63A51"/>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333"/>
    <w:rsid w:val="00B7170C"/>
    <w:rsid w:val="00B71C94"/>
    <w:rsid w:val="00B7200F"/>
    <w:rsid w:val="00B72124"/>
    <w:rsid w:val="00B72AB2"/>
    <w:rsid w:val="00B7336F"/>
    <w:rsid w:val="00B73779"/>
    <w:rsid w:val="00B73820"/>
    <w:rsid w:val="00B73B55"/>
    <w:rsid w:val="00B742F7"/>
    <w:rsid w:val="00B7448D"/>
    <w:rsid w:val="00B745E0"/>
    <w:rsid w:val="00B74CC9"/>
    <w:rsid w:val="00B755CE"/>
    <w:rsid w:val="00B755FD"/>
    <w:rsid w:val="00B7592D"/>
    <w:rsid w:val="00B75C18"/>
    <w:rsid w:val="00B75E6B"/>
    <w:rsid w:val="00B76192"/>
    <w:rsid w:val="00B761B3"/>
    <w:rsid w:val="00B76411"/>
    <w:rsid w:val="00B76517"/>
    <w:rsid w:val="00B7658D"/>
    <w:rsid w:val="00B76AA6"/>
    <w:rsid w:val="00B7702A"/>
    <w:rsid w:val="00B77413"/>
    <w:rsid w:val="00B778A6"/>
    <w:rsid w:val="00B778AA"/>
    <w:rsid w:val="00B77B94"/>
    <w:rsid w:val="00B77F5F"/>
    <w:rsid w:val="00B803EB"/>
    <w:rsid w:val="00B806A3"/>
    <w:rsid w:val="00B8088A"/>
    <w:rsid w:val="00B80D84"/>
    <w:rsid w:val="00B81308"/>
    <w:rsid w:val="00B8142D"/>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4C5"/>
    <w:rsid w:val="00B83567"/>
    <w:rsid w:val="00B83D8F"/>
    <w:rsid w:val="00B84464"/>
    <w:rsid w:val="00B84535"/>
    <w:rsid w:val="00B849D7"/>
    <w:rsid w:val="00B84E0E"/>
    <w:rsid w:val="00B85071"/>
    <w:rsid w:val="00B8532C"/>
    <w:rsid w:val="00B8603B"/>
    <w:rsid w:val="00B860D5"/>
    <w:rsid w:val="00B869D0"/>
    <w:rsid w:val="00B86B69"/>
    <w:rsid w:val="00B86B98"/>
    <w:rsid w:val="00B86BD6"/>
    <w:rsid w:val="00B86D7D"/>
    <w:rsid w:val="00B872BE"/>
    <w:rsid w:val="00B873E4"/>
    <w:rsid w:val="00B87961"/>
    <w:rsid w:val="00B87EEE"/>
    <w:rsid w:val="00B90527"/>
    <w:rsid w:val="00B908B1"/>
    <w:rsid w:val="00B90B9D"/>
    <w:rsid w:val="00B90FDA"/>
    <w:rsid w:val="00B90FFF"/>
    <w:rsid w:val="00B9114F"/>
    <w:rsid w:val="00B91230"/>
    <w:rsid w:val="00B91293"/>
    <w:rsid w:val="00B91378"/>
    <w:rsid w:val="00B91543"/>
    <w:rsid w:val="00B916B7"/>
    <w:rsid w:val="00B917DB"/>
    <w:rsid w:val="00B9190B"/>
    <w:rsid w:val="00B919BA"/>
    <w:rsid w:val="00B91C19"/>
    <w:rsid w:val="00B91C33"/>
    <w:rsid w:val="00B91FC5"/>
    <w:rsid w:val="00B92007"/>
    <w:rsid w:val="00B92430"/>
    <w:rsid w:val="00B92513"/>
    <w:rsid w:val="00B92633"/>
    <w:rsid w:val="00B92686"/>
    <w:rsid w:val="00B92A9D"/>
    <w:rsid w:val="00B92BD1"/>
    <w:rsid w:val="00B92DF5"/>
    <w:rsid w:val="00B937C5"/>
    <w:rsid w:val="00B93D6F"/>
    <w:rsid w:val="00B93E60"/>
    <w:rsid w:val="00B93ED7"/>
    <w:rsid w:val="00B93F7B"/>
    <w:rsid w:val="00B94097"/>
    <w:rsid w:val="00B9491E"/>
    <w:rsid w:val="00B94C9D"/>
    <w:rsid w:val="00B94D19"/>
    <w:rsid w:val="00B94D77"/>
    <w:rsid w:val="00B95415"/>
    <w:rsid w:val="00B95690"/>
    <w:rsid w:val="00B9579A"/>
    <w:rsid w:val="00B9679E"/>
    <w:rsid w:val="00B96838"/>
    <w:rsid w:val="00B96C33"/>
    <w:rsid w:val="00B96F6F"/>
    <w:rsid w:val="00B973F5"/>
    <w:rsid w:val="00B976FB"/>
    <w:rsid w:val="00B9773C"/>
    <w:rsid w:val="00B97DEF"/>
    <w:rsid w:val="00BA0843"/>
    <w:rsid w:val="00BA0C86"/>
    <w:rsid w:val="00BA0DEE"/>
    <w:rsid w:val="00BA18D2"/>
    <w:rsid w:val="00BA20FB"/>
    <w:rsid w:val="00BA2120"/>
    <w:rsid w:val="00BA215E"/>
    <w:rsid w:val="00BA216E"/>
    <w:rsid w:val="00BA29F0"/>
    <w:rsid w:val="00BA29FE"/>
    <w:rsid w:val="00BA2ABA"/>
    <w:rsid w:val="00BA3182"/>
    <w:rsid w:val="00BA33F0"/>
    <w:rsid w:val="00BA3436"/>
    <w:rsid w:val="00BA348D"/>
    <w:rsid w:val="00BA34C9"/>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0FD8"/>
    <w:rsid w:val="00BB102D"/>
    <w:rsid w:val="00BB12E8"/>
    <w:rsid w:val="00BB1770"/>
    <w:rsid w:val="00BB1BEA"/>
    <w:rsid w:val="00BB1C25"/>
    <w:rsid w:val="00BB1C65"/>
    <w:rsid w:val="00BB1D7C"/>
    <w:rsid w:val="00BB1E35"/>
    <w:rsid w:val="00BB2531"/>
    <w:rsid w:val="00BB27D6"/>
    <w:rsid w:val="00BB3060"/>
    <w:rsid w:val="00BB3CD5"/>
    <w:rsid w:val="00BB3DAB"/>
    <w:rsid w:val="00BB408B"/>
    <w:rsid w:val="00BB49DC"/>
    <w:rsid w:val="00BB4A68"/>
    <w:rsid w:val="00BB4F91"/>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771"/>
    <w:rsid w:val="00BB7928"/>
    <w:rsid w:val="00BB7A67"/>
    <w:rsid w:val="00BB7BEC"/>
    <w:rsid w:val="00BB7F63"/>
    <w:rsid w:val="00BC001D"/>
    <w:rsid w:val="00BC0343"/>
    <w:rsid w:val="00BC05B9"/>
    <w:rsid w:val="00BC06CC"/>
    <w:rsid w:val="00BC08BF"/>
    <w:rsid w:val="00BC0C2B"/>
    <w:rsid w:val="00BC0E90"/>
    <w:rsid w:val="00BC0EB0"/>
    <w:rsid w:val="00BC0EF8"/>
    <w:rsid w:val="00BC10D6"/>
    <w:rsid w:val="00BC1209"/>
    <w:rsid w:val="00BC157B"/>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088"/>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5F"/>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4A"/>
    <w:rsid w:val="00BD49C2"/>
    <w:rsid w:val="00BD4B17"/>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6FBA"/>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68"/>
    <w:rsid w:val="00BE4CCC"/>
    <w:rsid w:val="00BE4D2F"/>
    <w:rsid w:val="00BE4E18"/>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A3D"/>
    <w:rsid w:val="00BF0A47"/>
    <w:rsid w:val="00BF0F99"/>
    <w:rsid w:val="00BF117A"/>
    <w:rsid w:val="00BF1407"/>
    <w:rsid w:val="00BF145D"/>
    <w:rsid w:val="00BF152B"/>
    <w:rsid w:val="00BF1552"/>
    <w:rsid w:val="00BF1573"/>
    <w:rsid w:val="00BF16C7"/>
    <w:rsid w:val="00BF17A5"/>
    <w:rsid w:val="00BF1AAF"/>
    <w:rsid w:val="00BF1BCA"/>
    <w:rsid w:val="00BF20D3"/>
    <w:rsid w:val="00BF23ED"/>
    <w:rsid w:val="00BF27EA"/>
    <w:rsid w:val="00BF294C"/>
    <w:rsid w:val="00BF2DF8"/>
    <w:rsid w:val="00BF2F3D"/>
    <w:rsid w:val="00BF3531"/>
    <w:rsid w:val="00BF3620"/>
    <w:rsid w:val="00BF372E"/>
    <w:rsid w:val="00BF37BE"/>
    <w:rsid w:val="00BF382D"/>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9EA"/>
    <w:rsid w:val="00BF6D1B"/>
    <w:rsid w:val="00BF6DCD"/>
    <w:rsid w:val="00BF6E61"/>
    <w:rsid w:val="00BF70A0"/>
    <w:rsid w:val="00BF713A"/>
    <w:rsid w:val="00BF7630"/>
    <w:rsid w:val="00BF76DB"/>
    <w:rsid w:val="00BF79B7"/>
    <w:rsid w:val="00C000E4"/>
    <w:rsid w:val="00C002A0"/>
    <w:rsid w:val="00C003CD"/>
    <w:rsid w:val="00C006D5"/>
    <w:rsid w:val="00C00A10"/>
    <w:rsid w:val="00C00F79"/>
    <w:rsid w:val="00C0127D"/>
    <w:rsid w:val="00C015F2"/>
    <w:rsid w:val="00C017FE"/>
    <w:rsid w:val="00C021AE"/>
    <w:rsid w:val="00C02F04"/>
    <w:rsid w:val="00C03053"/>
    <w:rsid w:val="00C038F6"/>
    <w:rsid w:val="00C03AF9"/>
    <w:rsid w:val="00C03CE4"/>
    <w:rsid w:val="00C03DBE"/>
    <w:rsid w:val="00C03F3A"/>
    <w:rsid w:val="00C04708"/>
    <w:rsid w:val="00C04709"/>
    <w:rsid w:val="00C04B90"/>
    <w:rsid w:val="00C04BCC"/>
    <w:rsid w:val="00C054B5"/>
    <w:rsid w:val="00C05631"/>
    <w:rsid w:val="00C05A7D"/>
    <w:rsid w:val="00C05D70"/>
    <w:rsid w:val="00C06838"/>
    <w:rsid w:val="00C06F89"/>
    <w:rsid w:val="00C071F4"/>
    <w:rsid w:val="00C073CD"/>
    <w:rsid w:val="00C07425"/>
    <w:rsid w:val="00C0754F"/>
    <w:rsid w:val="00C07E34"/>
    <w:rsid w:val="00C07FC4"/>
    <w:rsid w:val="00C10013"/>
    <w:rsid w:val="00C100EF"/>
    <w:rsid w:val="00C102B7"/>
    <w:rsid w:val="00C1060A"/>
    <w:rsid w:val="00C1074D"/>
    <w:rsid w:val="00C10FBB"/>
    <w:rsid w:val="00C11028"/>
    <w:rsid w:val="00C11B32"/>
    <w:rsid w:val="00C11D7B"/>
    <w:rsid w:val="00C12017"/>
    <w:rsid w:val="00C120F4"/>
    <w:rsid w:val="00C1261E"/>
    <w:rsid w:val="00C12625"/>
    <w:rsid w:val="00C12C70"/>
    <w:rsid w:val="00C12F35"/>
    <w:rsid w:val="00C1333B"/>
    <w:rsid w:val="00C13E28"/>
    <w:rsid w:val="00C13F29"/>
    <w:rsid w:val="00C13FA2"/>
    <w:rsid w:val="00C141EB"/>
    <w:rsid w:val="00C143D7"/>
    <w:rsid w:val="00C145FE"/>
    <w:rsid w:val="00C1468C"/>
    <w:rsid w:val="00C14A5E"/>
    <w:rsid w:val="00C15058"/>
    <w:rsid w:val="00C152D0"/>
    <w:rsid w:val="00C157A2"/>
    <w:rsid w:val="00C15D84"/>
    <w:rsid w:val="00C16447"/>
    <w:rsid w:val="00C16491"/>
    <w:rsid w:val="00C16527"/>
    <w:rsid w:val="00C165C8"/>
    <w:rsid w:val="00C16A92"/>
    <w:rsid w:val="00C1751B"/>
    <w:rsid w:val="00C1753D"/>
    <w:rsid w:val="00C175EC"/>
    <w:rsid w:val="00C202CF"/>
    <w:rsid w:val="00C202F4"/>
    <w:rsid w:val="00C20311"/>
    <w:rsid w:val="00C203A5"/>
    <w:rsid w:val="00C203FF"/>
    <w:rsid w:val="00C205E5"/>
    <w:rsid w:val="00C206B7"/>
    <w:rsid w:val="00C2185A"/>
    <w:rsid w:val="00C221C5"/>
    <w:rsid w:val="00C226F3"/>
    <w:rsid w:val="00C228F5"/>
    <w:rsid w:val="00C22B7C"/>
    <w:rsid w:val="00C234A0"/>
    <w:rsid w:val="00C23749"/>
    <w:rsid w:val="00C2418B"/>
    <w:rsid w:val="00C24AC0"/>
    <w:rsid w:val="00C24D98"/>
    <w:rsid w:val="00C24DDB"/>
    <w:rsid w:val="00C25343"/>
    <w:rsid w:val="00C2559A"/>
    <w:rsid w:val="00C25F5B"/>
    <w:rsid w:val="00C25F63"/>
    <w:rsid w:val="00C26169"/>
    <w:rsid w:val="00C26474"/>
    <w:rsid w:val="00C26789"/>
    <w:rsid w:val="00C267A8"/>
    <w:rsid w:val="00C26802"/>
    <w:rsid w:val="00C268E1"/>
    <w:rsid w:val="00C268F1"/>
    <w:rsid w:val="00C26EB6"/>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90"/>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3F2"/>
    <w:rsid w:val="00C355C3"/>
    <w:rsid w:val="00C35A97"/>
    <w:rsid w:val="00C35D17"/>
    <w:rsid w:val="00C361C5"/>
    <w:rsid w:val="00C36352"/>
    <w:rsid w:val="00C36D16"/>
    <w:rsid w:val="00C37107"/>
    <w:rsid w:val="00C37693"/>
    <w:rsid w:val="00C37830"/>
    <w:rsid w:val="00C3796F"/>
    <w:rsid w:val="00C37FE7"/>
    <w:rsid w:val="00C400E6"/>
    <w:rsid w:val="00C401A6"/>
    <w:rsid w:val="00C4029C"/>
    <w:rsid w:val="00C40641"/>
    <w:rsid w:val="00C40796"/>
    <w:rsid w:val="00C409D5"/>
    <w:rsid w:val="00C40F1E"/>
    <w:rsid w:val="00C40FFB"/>
    <w:rsid w:val="00C41205"/>
    <w:rsid w:val="00C4128F"/>
    <w:rsid w:val="00C41494"/>
    <w:rsid w:val="00C419B8"/>
    <w:rsid w:val="00C41AFB"/>
    <w:rsid w:val="00C41C98"/>
    <w:rsid w:val="00C42005"/>
    <w:rsid w:val="00C42219"/>
    <w:rsid w:val="00C42661"/>
    <w:rsid w:val="00C428E9"/>
    <w:rsid w:val="00C428EC"/>
    <w:rsid w:val="00C42A48"/>
    <w:rsid w:val="00C42AAB"/>
    <w:rsid w:val="00C42CEF"/>
    <w:rsid w:val="00C42E04"/>
    <w:rsid w:val="00C42FFC"/>
    <w:rsid w:val="00C43163"/>
    <w:rsid w:val="00C432F5"/>
    <w:rsid w:val="00C43437"/>
    <w:rsid w:val="00C43474"/>
    <w:rsid w:val="00C43598"/>
    <w:rsid w:val="00C4396B"/>
    <w:rsid w:val="00C43982"/>
    <w:rsid w:val="00C43D7F"/>
    <w:rsid w:val="00C43E7A"/>
    <w:rsid w:val="00C441EB"/>
    <w:rsid w:val="00C44619"/>
    <w:rsid w:val="00C447F3"/>
    <w:rsid w:val="00C44802"/>
    <w:rsid w:val="00C44F11"/>
    <w:rsid w:val="00C45744"/>
    <w:rsid w:val="00C45AA2"/>
    <w:rsid w:val="00C462FE"/>
    <w:rsid w:val="00C46414"/>
    <w:rsid w:val="00C46691"/>
    <w:rsid w:val="00C467C3"/>
    <w:rsid w:val="00C46C1E"/>
    <w:rsid w:val="00C46E64"/>
    <w:rsid w:val="00C472FE"/>
    <w:rsid w:val="00C47396"/>
    <w:rsid w:val="00C4758D"/>
    <w:rsid w:val="00C4792D"/>
    <w:rsid w:val="00C479B3"/>
    <w:rsid w:val="00C47AAB"/>
    <w:rsid w:val="00C47D56"/>
    <w:rsid w:val="00C5032B"/>
    <w:rsid w:val="00C5039D"/>
    <w:rsid w:val="00C506E0"/>
    <w:rsid w:val="00C506EB"/>
    <w:rsid w:val="00C50C91"/>
    <w:rsid w:val="00C50DD6"/>
    <w:rsid w:val="00C51013"/>
    <w:rsid w:val="00C517EC"/>
    <w:rsid w:val="00C520B6"/>
    <w:rsid w:val="00C52110"/>
    <w:rsid w:val="00C52C0B"/>
    <w:rsid w:val="00C52CCA"/>
    <w:rsid w:val="00C52DD4"/>
    <w:rsid w:val="00C537E4"/>
    <w:rsid w:val="00C538FC"/>
    <w:rsid w:val="00C53A84"/>
    <w:rsid w:val="00C541D2"/>
    <w:rsid w:val="00C5481E"/>
    <w:rsid w:val="00C54C38"/>
    <w:rsid w:val="00C55651"/>
    <w:rsid w:val="00C55893"/>
    <w:rsid w:val="00C558E7"/>
    <w:rsid w:val="00C55B8E"/>
    <w:rsid w:val="00C55BEF"/>
    <w:rsid w:val="00C5670B"/>
    <w:rsid w:val="00C56821"/>
    <w:rsid w:val="00C571F6"/>
    <w:rsid w:val="00C5751B"/>
    <w:rsid w:val="00C579F3"/>
    <w:rsid w:val="00C57B5C"/>
    <w:rsid w:val="00C57C32"/>
    <w:rsid w:val="00C6023E"/>
    <w:rsid w:val="00C602D0"/>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4C"/>
    <w:rsid w:val="00C62C86"/>
    <w:rsid w:val="00C63096"/>
    <w:rsid w:val="00C6314F"/>
    <w:rsid w:val="00C6318C"/>
    <w:rsid w:val="00C634C4"/>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256"/>
    <w:rsid w:val="00C66400"/>
    <w:rsid w:val="00C6668E"/>
    <w:rsid w:val="00C66722"/>
    <w:rsid w:val="00C667EF"/>
    <w:rsid w:val="00C66DA9"/>
    <w:rsid w:val="00C670D5"/>
    <w:rsid w:val="00C67146"/>
    <w:rsid w:val="00C677D0"/>
    <w:rsid w:val="00C67873"/>
    <w:rsid w:val="00C67A10"/>
    <w:rsid w:val="00C67C02"/>
    <w:rsid w:val="00C67F07"/>
    <w:rsid w:val="00C67F4F"/>
    <w:rsid w:val="00C7007C"/>
    <w:rsid w:val="00C703D1"/>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2E23"/>
    <w:rsid w:val="00C7303C"/>
    <w:rsid w:val="00C733F4"/>
    <w:rsid w:val="00C735FC"/>
    <w:rsid w:val="00C7377E"/>
    <w:rsid w:val="00C73A06"/>
    <w:rsid w:val="00C740D6"/>
    <w:rsid w:val="00C74319"/>
    <w:rsid w:val="00C74772"/>
    <w:rsid w:val="00C747CA"/>
    <w:rsid w:val="00C74BC6"/>
    <w:rsid w:val="00C74BE1"/>
    <w:rsid w:val="00C74F23"/>
    <w:rsid w:val="00C7530C"/>
    <w:rsid w:val="00C75577"/>
    <w:rsid w:val="00C75586"/>
    <w:rsid w:val="00C757C6"/>
    <w:rsid w:val="00C75B12"/>
    <w:rsid w:val="00C75BD6"/>
    <w:rsid w:val="00C75E43"/>
    <w:rsid w:val="00C761B3"/>
    <w:rsid w:val="00C76350"/>
    <w:rsid w:val="00C76A00"/>
    <w:rsid w:val="00C77942"/>
    <w:rsid w:val="00C77B0A"/>
    <w:rsid w:val="00C77CF8"/>
    <w:rsid w:val="00C80159"/>
    <w:rsid w:val="00C801CE"/>
    <w:rsid w:val="00C803A0"/>
    <w:rsid w:val="00C80655"/>
    <w:rsid w:val="00C8088F"/>
    <w:rsid w:val="00C80D33"/>
    <w:rsid w:val="00C80D4F"/>
    <w:rsid w:val="00C80E2C"/>
    <w:rsid w:val="00C81585"/>
    <w:rsid w:val="00C815F7"/>
    <w:rsid w:val="00C81B7D"/>
    <w:rsid w:val="00C81DAA"/>
    <w:rsid w:val="00C823D8"/>
    <w:rsid w:val="00C8259F"/>
    <w:rsid w:val="00C8288F"/>
    <w:rsid w:val="00C82A4C"/>
    <w:rsid w:val="00C82D0D"/>
    <w:rsid w:val="00C82DCA"/>
    <w:rsid w:val="00C82EAF"/>
    <w:rsid w:val="00C8341D"/>
    <w:rsid w:val="00C83527"/>
    <w:rsid w:val="00C83E47"/>
    <w:rsid w:val="00C840B4"/>
    <w:rsid w:val="00C8418A"/>
    <w:rsid w:val="00C84231"/>
    <w:rsid w:val="00C8435C"/>
    <w:rsid w:val="00C849C1"/>
    <w:rsid w:val="00C84B64"/>
    <w:rsid w:val="00C84DAB"/>
    <w:rsid w:val="00C8523E"/>
    <w:rsid w:val="00C856D8"/>
    <w:rsid w:val="00C8581E"/>
    <w:rsid w:val="00C85E7F"/>
    <w:rsid w:val="00C86C1A"/>
    <w:rsid w:val="00C86C60"/>
    <w:rsid w:val="00C86D83"/>
    <w:rsid w:val="00C86FEE"/>
    <w:rsid w:val="00C8719E"/>
    <w:rsid w:val="00C87231"/>
    <w:rsid w:val="00C873D3"/>
    <w:rsid w:val="00C87527"/>
    <w:rsid w:val="00C876D8"/>
    <w:rsid w:val="00C8782D"/>
    <w:rsid w:val="00C878D8"/>
    <w:rsid w:val="00C87C47"/>
    <w:rsid w:val="00C87E20"/>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ECF"/>
    <w:rsid w:val="00C91644"/>
    <w:rsid w:val="00C917DF"/>
    <w:rsid w:val="00C918E1"/>
    <w:rsid w:val="00C924B1"/>
    <w:rsid w:val="00C92643"/>
    <w:rsid w:val="00C9278A"/>
    <w:rsid w:val="00C92843"/>
    <w:rsid w:val="00C9296A"/>
    <w:rsid w:val="00C929E5"/>
    <w:rsid w:val="00C934EF"/>
    <w:rsid w:val="00C93559"/>
    <w:rsid w:val="00C93CE0"/>
    <w:rsid w:val="00C93E8F"/>
    <w:rsid w:val="00C9421C"/>
    <w:rsid w:val="00C94449"/>
    <w:rsid w:val="00C946F8"/>
    <w:rsid w:val="00C94753"/>
    <w:rsid w:val="00C94D13"/>
    <w:rsid w:val="00C94E10"/>
    <w:rsid w:val="00C94E16"/>
    <w:rsid w:val="00C9521C"/>
    <w:rsid w:val="00C9528C"/>
    <w:rsid w:val="00C95411"/>
    <w:rsid w:val="00C956B6"/>
    <w:rsid w:val="00C95AEC"/>
    <w:rsid w:val="00C96218"/>
    <w:rsid w:val="00C9621A"/>
    <w:rsid w:val="00C963B0"/>
    <w:rsid w:val="00C96481"/>
    <w:rsid w:val="00C96645"/>
    <w:rsid w:val="00C966DA"/>
    <w:rsid w:val="00C96AED"/>
    <w:rsid w:val="00C96B39"/>
    <w:rsid w:val="00C96FCE"/>
    <w:rsid w:val="00C97220"/>
    <w:rsid w:val="00C97314"/>
    <w:rsid w:val="00C9732A"/>
    <w:rsid w:val="00C973B1"/>
    <w:rsid w:val="00C975F2"/>
    <w:rsid w:val="00C9775A"/>
    <w:rsid w:val="00CA00C1"/>
    <w:rsid w:val="00CA01E7"/>
    <w:rsid w:val="00CA0274"/>
    <w:rsid w:val="00CA036B"/>
    <w:rsid w:val="00CA0917"/>
    <w:rsid w:val="00CA09C2"/>
    <w:rsid w:val="00CA0ADE"/>
    <w:rsid w:val="00CA0B50"/>
    <w:rsid w:val="00CA0E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AE6"/>
    <w:rsid w:val="00CA3F59"/>
    <w:rsid w:val="00CA406D"/>
    <w:rsid w:val="00CA40ED"/>
    <w:rsid w:val="00CA41F7"/>
    <w:rsid w:val="00CA4220"/>
    <w:rsid w:val="00CA4561"/>
    <w:rsid w:val="00CA4A00"/>
    <w:rsid w:val="00CA4EB2"/>
    <w:rsid w:val="00CA505E"/>
    <w:rsid w:val="00CA5096"/>
    <w:rsid w:val="00CA519A"/>
    <w:rsid w:val="00CA5709"/>
    <w:rsid w:val="00CA5B34"/>
    <w:rsid w:val="00CA61E0"/>
    <w:rsid w:val="00CA6567"/>
    <w:rsid w:val="00CA6A11"/>
    <w:rsid w:val="00CA6FA0"/>
    <w:rsid w:val="00CA6FB2"/>
    <w:rsid w:val="00CA737C"/>
    <w:rsid w:val="00CA7B33"/>
    <w:rsid w:val="00CA7DD2"/>
    <w:rsid w:val="00CA7F6C"/>
    <w:rsid w:val="00CB005C"/>
    <w:rsid w:val="00CB04C2"/>
    <w:rsid w:val="00CB0E20"/>
    <w:rsid w:val="00CB13E6"/>
    <w:rsid w:val="00CB1732"/>
    <w:rsid w:val="00CB1A08"/>
    <w:rsid w:val="00CB1A1B"/>
    <w:rsid w:val="00CB1E40"/>
    <w:rsid w:val="00CB23B2"/>
    <w:rsid w:val="00CB2AC8"/>
    <w:rsid w:val="00CB2DD9"/>
    <w:rsid w:val="00CB31ED"/>
    <w:rsid w:val="00CB32F7"/>
    <w:rsid w:val="00CB341B"/>
    <w:rsid w:val="00CB3579"/>
    <w:rsid w:val="00CB3BC7"/>
    <w:rsid w:val="00CB42F3"/>
    <w:rsid w:val="00CB43A8"/>
    <w:rsid w:val="00CB446B"/>
    <w:rsid w:val="00CB44D3"/>
    <w:rsid w:val="00CB4715"/>
    <w:rsid w:val="00CB4762"/>
    <w:rsid w:val="00CB55BC"/>
    <w:rsid w:val="00CB5BF4"/>
    <w:rsid w:val="00CB5F0C"/>
    <w:rsid w:val="00CB68BF"/>
    <w:rsid w:val="00CB6B5B"/>
    <w:rsid w:val="00CB6C11"/>
    <w:rsid w:val="00CB6CB3"/>
    <w:rsid w:val="00CB6D87"/>
    <w:rsid w:val="00CB6D91"/>
    <w:rsid w:val="00CB7596"/>
    <w:rsid w:val="00CB76E9"/>
    <w:rsid w:val="00CB7A5F"/>
    <w:rsid w:val="00CB7BAD"/>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6342"/>
    <w:rsid w:val="00CC63D5"/>
    <w:rsid w:val="00CC6757"/>
    <w:rsid w:val="00CC67ED"/>
    <w:rsid w:val="00CC685A"/>
    <w:rsid w:val="00CC69BC"/>
    <w:rsid w:val="00CC75D2"/>
    <w:rsid w:val="00CC77D6"/>
    <w:rsid w:val="00CC7C56"/>
    <w:rsid w:val="00CC7F52"/>
    <w:rsid w:val="00CD03B1"/>
    <w:rsid w:val="00CD06F6"/>
    <w:rsid w:val="00CD091C"/>
    <w:rsid w:val="00CD094A"/>
    <w:rsid w:val="00CD0B68"/>
    <w:rsid w:val="00CD0C1B"/>
    <w:rsid w:val="00CD0EF0"/>
    <w:rsid w:val="00CD131F"/>
    <w:rsid w:val="00CD257D"/>
    <w:rsid w:val="00CD2971"/>
    <w:rsid w:val="00CD3146"/>
    <w:rsid w:val="00CD3343"/>
    <w:rsid w:val="00CD37FA"/>
    <w:rsid w:val="00CD3C44"/>
    <w:rsid w:val="00CD3DDC"/>
    <w:rsid w:val="00CD3DFB"/>
    <w:rsid w:val="00CD3E4B"/>
    <w:rsid w:val="00CD4000"/>
    <w:rsid w:val="00CD42D0"/>
    <w:rsid w:val="00CD43C3"/>
    <w:rsid w:val="00CD4441"/>
    <w:rsid w:val="00CD4B2A"/>
    <w:rsid w:val="00CD4B4A"/>
    <w:rsid w:val="00CD4D4E"/>
    <w:rsid w:val="00CD5411"/>
    <w:rsid w:val="00CD54A5"/>
    <w:rsid w:val="00CD585B"/>
    <w:rsid w:val="00CD5999"/>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0DB6"/>
    <w:rsid w:val="00CE1717"/>
    <w:rsid w:val="00CE1747"/>
    <w:rsid w:val="00CE1FCB"/>
    <w:rsid w:val="00CE22FA"/>
    <w:rsid w:val="00CE2B85"/>
    <w:rsid w:val="00CE2CDF"/>
    <w:rsid w:val="00CE2F97"/>
    <w:rsid w:val="00CE3964"/>
    <w:rsid w:val="00CE3AFC"/>
    <w:rsid w:val="00CE3F61"/>
    <w:rsid w:val="00CE3FE2"/>
    <w:rsid w:val="00CE4105"/>
    <w:rsid w:val="00CE413D"/>
    <w:rsid w:val="00CE423F"/>
    <w:rsid w:val="00CE458E"/>
    <w:rsid w:val="00CE4770"/>
    <w:rsid w:val="00CE4F9C"/>
    <w:rsid w:val="00CE5215"/>
    <w:rsid w:val="00CE59DF"/>
    <w:rsid w:val="00CE5AF1"/>
    <w:rsid w:val="00CE5D68"/>
    <w:rsid w:val="00CE5E80"/>
    <w:rsid w:val="00CE623A"/>
    <w:rsid w:val="00CE669C"/>
    <w:rsid w:val="00CE7474"/>
    <w:rsid w:val="00CE74D7"/>
    <w:rsid w:val="00CE7640"/>
    <w:rsid w:val="00CE7970"/>
    <w:rsid w:val="00CE7997"/>
    <w:rsid w:val="00CE7A4E"/>
    <w:rsid w:val="00CE7BE2"/>
    <w:rsid w:val="00CE7C3B"/>
    <w:rsid w:val="00CE7F91"/>
    <w:rsid w:val="00CF00DE"/>
    <w:rsid w:val="00CF010A"/>
    <w:rsid w:val="00CF0384"/>
    <w:rsid w:val="00CF08C8"/>
    <w:rsid w:val="00CF0D80"/>
    <w:rsid w:val="00CF1128"/>
    <w:rsid w:val="00CF112D"/>
    <w:rsid w:val="00CF153C"/>
    <w:rsid w:val="00CF16E9"/>
    <w:rsid w:val="00CF186F"/>
    <w:rsid w:val="00CF18B0"/>
    <w:rsid w:val="00CF1AAD"/>
    <w:rsid w:val="00CF1DD6"/>
    <w:rsid w:val="00CF1E24"/>
    <w:rsid w:val="00CF1EA4"/>
    <w:rsid w:val="00CF203A"/>
    <w:rsid w:val="00CF2147"/>
    <w:rsid w:val="00CF2234"/>
    <w:rsid w:val="00CF24CC"/>
    <w:rsid w:val="00CF2845"/>
    <w:rsid w:val="00CF2851"/>
    <w:rsid w:val="00CF285D"/>
    <w:rsid w:val="00CF2932"/>
    <w:rsid w:val="00CF2982"/>
    <w:rsid w:val="00CF2BB0"/>
    <w:rsid w:val="00CF3106"/>
    <w:rsid w:val="00CF3181"/>
    <w:rsid w:val="00CF31CC"/>
    <w:rsid w:val="00CF33BB"/>
    <w:rsid w:val="00CF38D8"/>
    <w:rsid w:val="00CF39FD"/>
    <w:rsid w:val="00CF3AEE"/>
    <w:rsid w:val="00CF3CB9"/>
    <w:rsid w:val="00CF49A0"/>
    <w:rsid w:val="00CF55D5"/>
    <w:rsid w:val="00CF588E"/>
    <w:rsid w:val="00CF5B47"/>
    <w:rsid w:val="00CF5F13"/>
    <w:rsid w:val="00CF6368"/>
    <w:rsid w:val="00CF6502"/>
    <w:rsid w:val="00CF65FC"/>
    <w:rsid w:val="00CF786A"/>
    <w:rsid w:val="00CF7A13"/>
    <w:rsid w:val="00CF7D47"/>
    <w:rsid w:val="00CF7D73"/>
    <w:rsid w:val="00CF7D7A"/>
    <w:rsid w:val="00CF7DB9"/>
    <w:rsid w:val="00D001BE"/>
    <w:rsid w:val="00D00A4D"/>
    <w:rsid w:val="00D0196D"/>
    <w:rsid w:val="00D01BAA"/>
    <w:rsid w:val="00D01C7C"/>
    <w:rsid w:val="00D01EFC"/>
    <w:rsid w:val="00D01F71"/>
    <w:rsid w:val="00D02055"/>
    <w:rsid w:val="00D02069"/>
    <w:rsid w:val="00D020B9"/>
    <w:rsid w:val="00D02B0E"/>
    <w:rsid w:val="00D02E74"/>
    <w:rsid w:val="00D03100"/>
    <w:rsid w:val="00D03393"/>
    <w:rsid w:val="00D03435"/>
    <w:rsid w:val="00D0362B"/>
    <w:rsid w:val="00D03808"/>
    <w:rsid w:val="00D03913"/>
    <w:rsid w:val="00D04054"/>
    <w:rsid w:val="00D042FE"/>
    <w:rsid w:val="00D04764"/>
    <w:rsid w:val="00D048EF"/>
    <w:rsid w:val="00D05484"/>
    <w:rsid w:val="00D0580D"/>
    <w:rsid w:val="00D0589C"/>
    <w:rsid w:val="00D05E2F"/>
    <w:rsid w:val="00D05F7C"/>
    <w:rsid w:val="00D064C7"/>
    <w:rsid w:val="00D06941"/>
    <w:rsid w:val="00D06F4E"/>
    <w:rsid w:val="00D0710C"/>
    <w:rsid w:val="00D07246"/>
    <w:rsid w:val="00D07B40"/>
    <w:rsid w:val="00D07BC7"/>
    <w:rsid w:val="00D07C8A"/>
    <w:rsid w:val="00D07FB0"/>
    <w:rsid w:val="00D100AB"/>
    <w:rsid w:val="00D10202"/>
    <w:rsid w:val="00D10B67"/>
    <w:rsid w:val="00D10C85"/>
    <w:rsid w:val="00D10CE9"/>
    <w:rsid w:val="00D11138"/>
    <w:rsid w:val="00D111A4"/>
    <w:rsid w:val="00D115D4"/>
    <w:rsid w:val="00D1167B"/>
    <w:rsid w:val="00D118DC"/>
    <w:rsid w:val="00D11933"/>
    <w:rsid w:val="00D11AB2"/>
    <w:rsid w:val="00D11BFE"/>
    <w:rsid w:val="00D11C6E"/>
    <w:rsid w:val="00D1200B"/>
    <w:rsid w:val="00D12260"/>
    <w:rsid w:val="00D1231C"/>
    <w:rsid w:val="00D124F4"/>
    <w:rsid w:val="00D1270F"/>
    <w:rsid w:val="00D1276C"/>
    <w:rsid w:val="00D132B1"/>
    <w:rsid w:val="00D13B98"/>
    <w:rsid w:val="00D13F5A"/>
    <w:rsid w:val="00D13FC2"/>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5A"/>
    <w:rsid w:val="00D16A8A"/>
    <w:rsid w:val="00D16B02"/>
    <w:rsid w:val="00D16E8C"/>
    <w:rsid w:val="00D1788F"/>
    <w:rsid w:val="00D17CAE"/>
    <w:rsid w:val="00D17D1A"/>
    <w:rsid w:val="00D17E0D"/>
    <w:rsid w:val="00D20036"/>
    <w:rsid w:val="00D200D5"/>
    <w:rsid w:val="00D20310"/>
    <w:rsid w:val="00D205FA"/>
    <w:rsid w:val="00D2070B"/>
    <w:rsid w:val="00D20785"/>
    <w:rsid w:val="00D20AC1"/>
    <w:rsid w:val="00D20AE5"/>
    <w:rsid w:val="00D212FD"/>
    <w:rsid w:val="00D216CF"/>
    <w:rsid w:val="00D21733"/>
    <w:rsid w:val="00D217F1"/>
    <w:rsid w:val="00D21957"/>
    <w:rsid w:val="00D21BB3"/>
    <w:rsid w:val="00D21D17"/>
    <w:rsid w:val="00D21E85"/>
    <w:rsid w:val="00D223B8"/>
    <w:rsid w:val="00D224F3"/>
    <w:rsid w:val="00D226CD"/>
    <w:rsid w:val="00D228EB"/>
    <w:rsid w:val="00D229CC"/>
    <w:rsid w:val="00D22E22"/>
    <w:rsid w:val="00D24666"/>
    <w:rsid w:val="00D24B42"/>
    <w:rsid w:val="00D24D1C"/>
    <w:rsid w:val="00D24FA6"/>
    <w:rsid w:val="00D250E9"/>
    <w:rsid w:val="00D2518E"/>
    <w:rsid w:val="00D251BD"/>
    <w:rsid w:val="00D257DC"/>
    <w:rsid w:val="00D2589E"/>
    <w:rsid w:val="00D25DCA"/>
    <w:rsid w:val="00D2613F"/>
    <w:rsid w:val="00D26168"/>
    <w:rsid w:val="00D263C8"/>
    <w:rsid w:val="00D263D5"/>
    <w:rsid w:val="00D26419"/>
    <w:rsid w:val="00D264C6"/>
    <w:rsid w:val="00D265AE"/>
    <w:rsid w:val="00D2690D"/>
    <w:rsid w:val="00D26EA3"/>
    <w:rsid w:val="00D27067"/>
    <w:rsid w:val="00D273C6"/>
    <w:rsid w:val="00D273DE"/>
    <w:rsid w:val="00D274CC"/>
    <w:rsid w:val="00D278F7"/>
    <w:rsid w:val="00D27ABA"/>
    <w:rsid w:val="00D27B72"/>
    <w:rsid w:val="00D27D7E"/>
    <w:rsid w:val="00D300B3"/>
    <w:rsid w:val="00D3110B"/>
    <w:rsid w:val="00D31226"/>
    <w:rsid w:val="00D31A39"/>
    <w:rsid w:val="00D31E5F"/>
    <w:rsid w:val="00D31F32"/>
    <w:rsid w:val="00D3265C"/>
    <w:rsid w:val="00D3268A"/>
    <w:rsid w:val="00D32EA6"/>
    <w:rsid w:val="00D32F16"/>
    <w:rsid w:val="00D32F25"/>
    <w:rsid w:val="00D33494"/>
    <w:rsid w:val="00D33CC4"/>
    <w:rsid w:val="00D33CD3"/>
    <w:rsid w:val="00D33F91"/>
    <w:rsid w:val="00D34474"/>
    <w:rsid w:val="00D34745"/>
    <w:rsid w:val="00D34814"/>
    <w:rsid w:val="00D34941"/>
    <w:rsid w:val="00D34B7F"/>
    <w:rsid w:val="00D3552C"/>
    <w:rsid w:val="00D35C30"/>
    <w:rsid w:val="00D35F55"/>
    <w:rsid w:val="00D365C5"/>
    <w:rsid w:val="00D365DC"/>
    <w:rsid w:val="00D3682E"/>
    <w:rsid w:val="00D369F2"/>
    <w:rsid w:val="00D372E9"/>
    <w:rsid w:val="00D37310"/>
    <w:rsid w:val="00D377AD"/>
    <w:rsid w:val="00D37BD7"/>
    <w:rsid w:val="00D37CFA"/>
    <w:rsid w:val="00D4002A"/>
    <w:rsid w:val="00D4003C"/>
    <w:rsid w:val="00D404FB"/>
    <w:rsid w:val="00D40557"/>
    <w:rsid w:val="00D40C9A"/>
    <w:rsid w:val="00D40D73"/>
    <w:rsid w:val="00D4137A"/>
    <w:rsid w:val="00D42058"/>
    <w:rsid w:val="00D420DF"/>
    <w:rsid w:val="00D42322"/>
    <w:rsid w:val="00D42678"/>
    <w:rsid w:val="00D42A9B"/>
    <w:rsid w:val="00D42B1E"/>
    <w:rsid w:val="00D42B4E"/>
    <w:rsid w:val="00D42BFA"/>
    <w:rsid w:val="00D42D39"/>
    <w:rsid w:val="00D42F0E"/>
    <w:rsid w:val="00D42FDC"/>
    <w:rsid w:val="00D43562"/>
    <w:rsid w:val="00D43ACA"/>
    <w:rsid w:val="00D43FFA"/>
    <w:rsid w:val="00D44292"/>
    <w:rsid w:val="00D4460C"/>
    <w:rsid w:val="00D4484D"/>
    <w:rsid w:val="00D44AC1"/>
    <w:rsid w:val="00D44C41"/>
    <w:rsid w:val="00D45120"/>
    <w:rsid w:val="00D451C8"/>
    <w:rsid w:val="00D453E9"/>
    <w:rsid w:val="00D454CB"/>
    <w:rsid w:val="00D45760"/>
    <w:rsid w:val="00D4595D"/>
    <w:rsid w:val="00D46180"/>
    <w:rsid w:val="00D462CC"/>
    <w:rsid w:val="00D4632E"/>
    <w:rsid w:val="00D4699A"/>
    <w:rsid w:val="00D46B78"/>
    <w:rsid w:val="00D46DBC"/>
    <w:rsid w:val="00D46F12"/>
    <w:rsid w:val="00D46FBD"/>
    <w:rsid w:val="00D471F2"/>
    <w:rsid w:val="00D47564"/>
    <w:rsid w:val="00D47D03"/>
    <w:rsid w:val="00D504A1"/>
    <w:rsid w:val="00D50850"/>
    <w:rsid w:val="00D50A3A"/>
    <w:rsid w:val="00D511F2"/>
    <w:rsid w:val="00D513BC"/>
    <w:rsid w:val="00D51548"/>
    <w:rsid w:val="00D51B6D"/>
    <w:rsid w:val="00D51C57"/>
    <w:rsid w:val="00D51D44"/>
    <w:rsid w:val="00D51F43"/>
    <w:rsid w:val="00D5237A"/>
    <w:rsid w:val="00D5271B"/>
    <w:rsid w:val="00D52A69"/>
    <w:rsid w:val="00D52A86"/>
    <w:rsid w:val="00D52AEF"/>
    <w:rsid w:val="00D5324B"/>
    <w:rsid w:val="00D533B7"/>
    <w:rsid w:val="00D53916"/>
    <w:rsid w:val="00D5395C"/>
    <w:rsid w:val="00D53AD7"/>
    <w:rsid w:val="00D53EF9"/>
    <w:rsid w:val="00D53F55"/>
    <w:rsid w:val="00D54165"/>
    <w:rsid w:val="00D54376"/>
    <w:rsid w:val="00D54E84"/>
    <w:rsid w:val="00D54FB0"/>
    <w:rsid w:val="00D54FCB"/>
    <w:rsid w:val="00D5501D"/>
    <w:rsid w:val="00D550E6"/>
    <w:rsid w:val="00D551AA"/>
    <w:rsid w:val="00D552B5"/>
    <w:rsid w:val="00D554EA"/>
    <w:rsid w:val="00D55595"/>
    <w:rsid w:val="00D557AB"/>
    <w:rsid w:val="00D55B88"/>
    <w:rsid w:val="00D55D66"/>
    <w:rsid w:val="00D5648A"/>
    <w:rsid w:val="00D564AA"/>
    <w:rsid w:val="00D56625"/>
    <w:rsid w:val="00D56891"/>
    <w:rsid w:val="00D5689B"/>
    <w:rsid w:val="00D568E3"/>
    <w:rsid w:val="00D56B9E"/>
    <w:rsid w:val="00D56C02"/>
    <w:rsid w:val="00D56E4D"/>
    <w:rsid w:val="00D56EB8"/>
    <w:rsid w:val="00D56F8B"/>
    <w:rsid w:val="00D571A7"/>
    <w:rsid w:val="00D57248"/>
    <w:rsid w:val="00D5755E"/>
    <w:rsid w:val="00D57616"/>
    <w:rsid w:val="00D578C5"/>
    <w:rsid w:val="00D57C3F"/>
    <w:rsid w:val="00D57C92"/>
    <w:rsid w:val="00D60255"/>
    <w:rsid w:val="00D60342"/>
    <w:rsid w:val="00D605D6"/>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1F"/>
    <w:rsid w:val="00D65150"/>
    <w:rsid w:val="00D6534E"/>
    <w:rsid w:val="00D655F1"/>
    <w:rsid w:val="00D65660"/>
    <w:rsid w:val="00D658AE"/>
    <w:rsid w:val="00D658D6"/>
    <w:rsid w:val="00D65DFC"/>
    <w:rsid w:val="00D6611B"/>
    <w:rsid w:val="00D66558"/>
    <w:rsid w:val="00D6664A"/>
    <w:rsid w:val="00D6696D"/>
    <w:rsid w:val="00D66DE9"/>
    <w:rsid w:val="00D6760F"/>
    <w:rsid w:val="00D70ADD"/>
    <w:rsid w:val="00D70D05"/>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500A"/>
    <w:rsid w:val="00D750FB"/>
    <w:rsid w:val="00D75151"/>
    <w:rsid w:val="00D75BDB"/>
    <w:rsid w:val="00D75D20"/>
    <w:rsid w:val="00D75F16"/>
    <w:rsid w:val="00D765EE"/>
    <w:rsid w:val="00D7678B"/>
    <w:rsid w:val="00D769B9"/>
    <w:rsid w:val="00D76E63"/>
    <w:rsid w:val="00D76EED"/>
    <w:rsid w:val="00D77147"/>
    <w:rsid w:val="00D77185"/>
    <w:rsid w:val="00D77485"/>
    <w:rsid w:val="00D774A7"/>
    <w:rsid w:val="00D77839"/>
    <w:rsid w:val="00D77D56"/>
    <w:rsid w:val="00D77D60"/>
    <w:rsid w:val="00D8001B"/>
    <w:rsid w:val="00D80313"/>
    <w:rsid w:val="00D807E1"/>
    <w:rsid w:val="00D80B26"/>
    <w:rsid w:val="00D80E7F"/>
    <w:rsid w:val="00D81030"/>
    <w:rsid w:val="00D8117F"/>
    <w:rsid w:val="00D812B5"/>
    <w:rsid w:val="00D81542"/>
    <w:rsid w:val="00D81656"/>
    <w:rsid w:val="00D81B2D"/>
    <w:rsid w:val="00D81D35"/>
    <w:rsid w:val="00D81FE3"/>
    <w:rsid w:val="00D81FF1"/>
    <w:rsid w:val="00D81FF4"/>
    <w:rsid w:val="00D8201F"/>
    <w:rsid w:val="00D8216D"/>
    <w:rsid w:val="00D821C2"/>
    <w:rsid w:val="00D82627"/>
    <w:rsid w:val="00D82889"/>
    <w:rsid w:val="00D83123"/>
    <w:rsid w:val="00D83170"/>
    <w:rsid w:val="00D8324C"/>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36C"/>
    <w:rsid w:val="00D86C10"/>
    <w:rsid w:val="00D86C91"/>
    <w:rsid w:val="00D8720A"/>
    <w:rsid w:val="00D87713"/>
    <w:rsid w:val="00D90067"/>
    <w:rsid w:val="00D900B9"/>
    <w:rsid w:val="00D9047B"/>
    <w:rsid w:val="00D9070D"/>
    <w:rsid w:val="00D90C90"/>
    <w:rsid w:val="00D90F98"/>
    <w:rsid w:val="00D9156D"/>
    <w:rsid w:val="00D91C43"/>
    <w:rsid w:val="00D91DB5"/>
    <w:rsid w:val="00D92A30"/>
    <w:rsid w:val="00D92DAB"/>
    <w:rsid w:val="00D932C0"/>
    <w:rsid w:val="00D93592"/>
    <w:rsid w:val="00D935AF"/>
    <w:rsid w:val="00D938EC"/>
    <w:rsid w:val="00D93F32"/>
    <w:rsid w:val="00D940AE"/>
    <w:rsid w:val="00D9422C"/>
    <w:rsid w:val="00D94405"/>
    <w:rsid w:val="00D94723"/>
    <w:rsid w:val="00D9497B"/>
    <w:rsid w:val="00D94A7E"/>
    <w:rsid w:val="00D94BE2"/>
    <w:rsid w:val="00D95116"/>
    <w:rsid w:val="00D951E0"/>
    <w:rsid w:val="00D95708"/>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7DE"/>
    <w:rsid w:val="00DA48F5"/>
    <w:rsid w:val="00DA4A98"/>
    <w:rsid w:val="00DA4CB1"/>
    <w:rsid w:val="00DA4E6B"/>
    <w:rsid w:val="00DA4F0C"/>
    <w:rsid w:val="00DA4FF9"/>
    <w:rsid w:val="00DA532E"/>
    <w:rsid w:val="00DA547A"/>
    <w:rsid w:val="00DA54E9"/>
    <w:rsid w:val="00DA5827"/>
    <w:rsid w:val="00DA5A6A"/>
    <w:rsid w:val="00DA5E1A"/>
    <w:rsid w:val="00DA5E76"/>
    <w:rsid w:val="00DA63FA"/>
    <w:rsid w:val="00DA6435"/>
    <w:rsid w:val="00DA6705"/>
    <w:rsid w:val="00DA6911"/>
    <w:rsid w:val="00DA6B84"/>
    <w:rsid w:val="00DA6CC2"/>
    <w:rsid w:val="00DA6F94"/>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1E54"/>
    <w:rsid w:val="00DB211C"/>
    <w:rsid w:val="00DB21E3"/>
    <w:rsid w:val="00DB25FD"/>
    <w:rsid w:val="00DB2B5D"/>
    <w:rsid w:val="00DB313B"/>
    <w:rsid w:val="00DB3172"/>
    <w:rsid w:val="00DB3479"/>
    <w:rsid w:val="00DB35A3"/>
    <w:rsid w:val="00DB38D8"/>
    <w:rsid w:val="00DB39D0"/>
    <w:rsid w:val="00DB3A36"/>
    <w:rsid w:val="00DB3A70"/>
    <w:rsid w:val="00DB3B09"/>
    <w:rsid w:val="00DB3BD2"/>
    <w:rsid w:val="00DB3C88"/>
    <w:rsid w:val="00DB3F80"/>
    <w:rsid w:val="00DB42B4"/>
    <w:rsid w:val="00DB4645"/>
    <w:rsid w:val="00DB469F"/>
    <w:rsid w:val="00DB49D7"/>
    <w:rsid w:val="00DB4D13"/>
    <w:rsid w:val="00DB50B1"/>
    <w:rsid w:val="00DB5761"/>
    <w:rsid w:val="00DB5B35"/>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B1A"/>
    <w:rsid w:val="00DC1C45"/>
    <w:rsid w:val="00DC1C8C"/>
    <w:rsid w:val="00DC1E7F"/>
    <w:rsid w:val="00DC20F0"/>
    <w:rsid w:val="00DC2307"/>
    <w:rsid w:val="00DC32C3"/>
    <w:rsid w:val="00DC338D"/>
    <w:rsid w:val="00DC346E"/>
    <w:rsid w:val="00DC347F"/>
    <w:rsid w:val="00DC3551"/>
    <w:rsid w:val="00DC36BD"/>
    <w:rsid w:val="00DC38FB"/>
    <w:rsid w:val="00DC3EEF"/>
    <w:rsid w:val="00DC3FC0"/>
    <w:rsid w:val="00DC4117"/>
    <w:rsid w:val="00DC4579"/>
    <w:rsid w:val="00DC46DD"/>
    <w:rsid w:val="00DC4B54"/>
    <w:rsid w:val="00DC4D9D"/>
    <w:rsid w:val="00DC4F8B"/>
    <w:rsid w:val="00DC53B6"/>
    <w:rsid w:val="00DC5706"/>
    <w:rsid w:val="00DC5754"/>
    <w:rsid w:val="00DC5B73"/>
    <w:rsid w:val="00DC5C70"/>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0FF3"/>
    <w:rsid w:val="00DD106E"/>
    <w:rsid w:val="00DD10DC"/>
    <w:rsid w:val="00DD116B"/>
    <w:rsid w:val="00DD176C"/>
    <w:rsid w:val="00DD193E"/>
    <w:rsid w:val="00DD1F95"/>
    <w:rsid w:val="00DD2054"/>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190"/>
    <w:rsid w:val="00DD630B"/>
    <w:rsid w:val="00DD6734"/>
    <w:rsid w:val="00DD6EE5"/>
    <w:rsid w:val="00DD6F96"/>
    <w:rsid w:val="00DD7203"/>
    <w:rsid w:val="00DD7362"/>
    <w:rsid w:val="00DD74C4"/>
    <w:rsid w:val="00DD753B"/>
    <w:rsid w:val="00DD779D"/>
    <w:rsid w:val="00DD7A2A"/>
    <w:rsid w:val="00DD7B85"/>
    <w:rsid w:val="00DD7DC8"/>
    <w:rsid w:val="00DD7F58"/>
    <w:rsid w:val="00DE0471"/>
    <w:rsid w:val="00DE06AD"/>
    <w:rsid w:val="00DE083B"/>
    <w:rsid w:val="00DE0857"/>
    <w:rsid w:val="00DE095A"/>
    <w:rsid w:val="00DE0EEF"/>
    <w:rsid w:val="00DE0FEA"/>
    <w:rsid w:val="00DE11B8"/>
    <w:rsid w:val="00DE13D5"/>
    <w:rsid w:val="00DE17E6"/>
    <w:rsid w:val="00DE1CF4"/>
    <w:rsid w:val="00DE22C6"/>
    <w:rsid w:val="00DE24AB"/>
    <w:rsid w:val="00DE25C9"/>
    <w:rsid w:val="00DE27A2"/>
    <w:rsid w:val="00DE2A5B"/>
    <w:rsid w:val="00DE2AE4"/>
    <w:rsid w:val="00DE345A"/>
    <w:rsid w:val="00DE36DA"/>
    <w:rsid w:val="00DE38F4"/>
    <w:rsid w:val="00DE3B08"/>
    <w:rsid w:val="00DE3B37"/>
    <w:rsid w:val="00DE476B"/>
    <w:rsid w:val="00DE491B"/>
    <w:rsid w:val="00DE4996"/>
    <w:rsid w:val="00DE4A52"/>
    <w:rsid w:val="00DE5655"/>
    <w:rsid w:val="00DE593B"/>
    <w:rsid w:val="00DE599D"/>
    <w:rsid w:val="00DE59D6"/>
    <w:rsid w:val="00DE5D8A"/>
    <w:rsid w:val="00DE5DF0"/>
    <w:rsid w:val="00DE62F9"/>
    <w:rsid w:val="00DE699A"/>
    <w:rsid w:val="00DE6D06"/>
    <w:rsid w:val="00DE6F77"/>
    <w:rsid w:val="00DE7120"/>
    <w:rsid w:val="00DE71DC"/>
    <w:rsid w:val="00DE7298"/>
    <w:rsid w:val="00DE730B"/>
    <w:rsid w:val="00DE770A"/>
    <w:rsid w:val="00DE7715"/>
    <w:rsid w:val="00DE7875"/>
    <w:rsid w:val="00DE7A2A"/>
    <w:rsid w:val="00DE7C7F"/>
    <w:rsid w:val="00DE7D29"/>
    <w:rsid w:val="00DE7D7E"/>
    <w:rsid w:val="00DE7DC3"/>
    <w:rsid w:val="00DE7E43"/>
    <w:rsid w:val="00DE7FBB"/>
    <w:rsid w:val="00DF011E"/>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063"/>
    <w:rsid w:val="00DF212B"/>
    <w:rsid w:val="00DF22B5"/>
    <w:rsid w:val="00DF2442"/>
    <w:rsid w:val="00DF24BE"/>
    <w:rsid w:val="00DF255E"/>
    <w:rsid w:val="00DF2597"/>
    <w:rsid w:val="00DF27AA"/>
    <w:rsid w:val="00DF2B64"/>
    <w:rsid w:val="00DF2D44"/>
    <w:rsid w:val="00DF3378"/>
    <w:rsid w:val="00DF3592"/>
    <w:rsid w:val="00DF3A48"/>
    <w:rsid w:val="00DF40D8"/>
    <w:rsid w:val="00DF4478"/>
    <w:rsid w:val="00DF459A"/>
    <w:rsid w:val="00DF48AD"/>
    <w:rsid w:val="00DF4923"/>
    <w:rsid w:val="00DF4A8D"/>
    <w:rsid w:val="00DF4BDD"/>
    <w:rsid w:val="00DF4C20"/>
    <w:rsid w:val="00DF5633"/>
    <w:rsid w:val="00DF59D5"/>
    <w:rsid w:val="00DF5A72"/>
    <w:rsid w:val="00DF5D0E"/>
    <w:rsid w:val="00DF6058"/>
    <w:rsid w:val="00DF630C"/>
    <w:rsid w:val="00DF6EC5"/>
    <w:rsid w:val="00DF6EF5"/>
    <w:rsid w:val="00DF6F73"/>
    <w:rsid w:val="00DF73DD"/>
    <w:rsid w:val="00DF783B"/>
    <w:rsid w:val="00DF7A1B"/>
    <w:rsid w:val="00DF7C4C"/>
    <w:rsid w:val="00DF7E27"/>
    <w:rsid w:val="00DF7EB3"/>
    <w:rsid w:val="00E00B1E"/>
    <w:rsid w:val="00E010B6"/>
    <w:rsid w:val="00E0113A"/>
    <w:rsid w:val="00E01520"/>
    <w:rsid w:val="00E018DB"/>
    <w:rsid w:val="00E01B39"/>
    <w:rsid w:val="00E01B92"/>
    <w:rsid w:val="00E01E25"/>
    <w:rsid w:val="00E02049"/>
    <w:rsid w:val="00E0279F"/>
    <w:rsid w:val="00E0287F"/>
    <w:rsid w:val="00E02B34"/>
    <w:rsid w:val="00E02BC8"/>
    <w:rsid w:val="00E02DFC"/>
    <w:rsid w:val="00E02F01"/>
    <w:rsid w:val="00E03001"/>
    <w:rsid w:val="00E031FD"/>
    <w:rsid w:val="00E035A8"/>
    <w:rsid w:val="00E036FC"/>
    <w:rsid w:val="00E03CCB"/>
    <w:rsid w:val="00E03E6C"/>
    <w:rsid w:val="00E04180"/>
    <w:rsid w:val="00E041CE"/>
    <w:rsid w:val="00E04977"/>
    <w:rsid w:val="00E04AA5"/>
    <w:rsid w:val="00E052CC"/>
    <w:rsid w:val="00E05362"/>
    <w:rsid w:val="00E054EB"/>
    <w:rsid w:val="00E0573F"/>
    <w:rsid w:val="00E05890"/>
    <w:rsid w:val="00E05F25"/>
    <w:rsid w:val="00E06230"/>
    <w:rsid w:val="00E064B7"/>
    <w:rsid w:val="00E065CF"/>
    <w:rsid w:val="00E06727"/>
    <w:rsid w:val="00E06BF8"/>
    <w:rsid w:val="00E070DE"/>
    <w:rsid w:val="00E0737F"/>
    <w:rsid w:val="00E073D1"/>
    <w:rsid w:val="00E07470"/>
    <w:rsid w:val="00E07544"/>
    <w:rsid w:val="00E075F2"/>
    <w:rsid w:val="00E07615"/>
    <w:rsid w:val="00E07878"/>
    <w:rsid w:val="00E07BE7"/>
    <w:rsid w:val="00E1000D"/>
    <w:rsid w:val="00E10019"/>
    <w:rsid w:val="00E100CE"/>
    <w:rsid w:val="00E1044D"/>
    <w:rsid w:val="00E10636"/>
    <w:rsid w:val="00E108EB"/>
    <w:rsid w:val="00E10A17"/>
    <w:rsid w:val="00E10F2D"/>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E9"/>
    <w:rsid w:val="00E140C6"/>
    <w:rsid w:val="00E14660"/>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D85"/>
    <w:rsid w:val="00E15E63"/>
    <w:rsid w:val="00E1630A"/>
    <w:rsid w:val="00E1689F"/>
    <w:rsid w:val="00E168BD"/>
    <w:rsid w:val="00E16B78"/>
    <w:rsid w:val="00E16CAC"/>
    <w:rsid w:val="00E17028"/>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F58"/>
    <w:rsid w:val="00E221A1"/>
    <w:rsid w:val="00E22B93"/>
    <w:rsid w:val="00E23BB0"/>
    <w:rsid w:val="00E23FF0"/>
    <w:rsid w:val="00E244AC"/>
    <w:rsid w:val="00E246DB"/>
    <w:rsid w:val="00E24BF1"/>
    <w:rsid w:val="00E24C22"/>
    <w:rsid w:val="00E24F94"/>
    <w:rsid w:val="00E25241"/>
    <w:rsid w:val="00E2558C"/>
    <w:rsid w:val="00E25840"/>
    <w:rsid w:val="00E258BF"/>
    <w:rsid w:val="00E25B84"/>
    <w:rsid w:val="00E25E2A"/>
    <w:rsid w:val="00E267B1"/>
    <w:rsid w:val="00E267BE"/>
    <w:rsid w:val="00E26B3B"/>
    <w:rsid w:val="00E26C9C"/>
    <w:rsid w:val="00E26DBA"/>
    <w:rsid w:val="00E2746D"/>
    <w:rsid w:val="00E277BD"/>
    <w:rsid w:val="00E2797A"/>
    <w:rsid w:val="00E27AD5"/>
    <w:rsid w:val="00E27BD2"/>
    <w:rsid w:val="00E27C8E"/>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3BD"/>
    <w:rsid w:val="00E34978"/>
    <w:rsid w:val="00E34ADA"/>
    <w:rsid w:val="00E358EA"/>
    <w:rsid w:val="00E359EA"/>
    <w:rsid w:val="00E35A26"/>
    <w:rsid w:val="00E35F93"/>
    <w:rsid w:val="00E3614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1A9"/>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129"/>
    <w:rsid w:val="00E44342"/>
    <w:rsid w:val="00E44345"/>
    <w:rsid w:val="00E4441F"/>
    <w:rsid w:val="00E44448"/>
    <w:rsid w:val="00E444B1"/>
    <w:rsid w:val="00E4476D"/>
    <w:rsid w:val="00E44888"/>
    <w:rsid w:val="00E4489A"/>
    <w:rsid w:val="00E45C35"/>
    <w:rsid w:val="00E4693E"/>
    <w:rsid w:val="00E46E5C"/>
    <w:rsid w:val="00E47BA6"/>
    <w:rsid w:val="00E50220"/>
    <w:rsid w:val="00E50990"/>
    <w:rsid w:val="00E50A9E"/>
    <w:rsid w:val="00E50BAD"/>
    <w:rsid w:val="00E50CF3"/>
    <w:rsid w:val="00E50F2A"/>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DBA"/>
    <w:rsid w:val="00E54FA0"/>
    <w:rsid w:val="00E55DE7"/>
    <w:rsid w:val="00E55E58"/>
    <w:rsid w:val="00E56119"/>
    <w:rsid w:val="00E56485"/>
    <w:rsid w:val="00E56690"/>
    <w:rsid w:val="00E56B40"/>
    <w:rsid w:val="00E573A8"/>
    <w:rsid w:val="00E577E1"/>
    <w:rsid w:val="00E578F9"/>
    <w:rsid w:val="00E57B14"/>
    <w:rsid w:val="00E57F38"/>
    <w:rsid w:val="00E602B8"/>
    <w:rsid w:val="00E6038B"/>
    <w:rsid w:val="00E604D3"/>
    <w:rsid w:val="00E60654"/>
    <w:rsid w:val="00E608DB"/>
    <w:rsid w:val="00E609B0"/>
    <w:rsid w:val="00E613FF"/>
    <w:rsid w:val="00E6141B"/>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C38"/>
    <w:rsid w:val="00E6511A"/>
    <w:rsid w:val="00E6567F"/>
    <w:rsid w:val="00E65812"/>
    <w:rsid w:val="00E662CB"/>
    <w:rsid w:val="00E664D6"/>
    <w:rsid w:val="00E66503"/>
    <w:rsid w:val="00E66561"/>
    <w:rsid w:val="00E665AD"/>
    <w:rsid w:val="00E6668D"/>
    <w:rsid w:val="00E66B1A"/>
    <w:rsid w:val="00E66B7E"/>
    <w:rsid w:val="00E66D40"/>
    <w:rsid w:val="00E66F76"/>
    <w:rsid w:val="00E66FB9"/>
    <w:rsid w:val="00E67299"/>
    <w:rsid w:val="00E67433"/>
    <w:rsid w:val="00E67AAC"/>
    <w:rsid w:val="00E70189"/>
    <w:rsid w:val="00E702AA"/>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1D5"/>
    <w:rsid w:val="00E733AF"/>
    <w:rsid w:val="00E733DD"/>
    <w:rsid w:val="00E73BAF"/>
    <w:rsid w:val="00E73CC1"/>
    <w:rsid w:val="00E7435B"/>
    <w:rsid w:val="00E74461"/>
    <w:rsid w:val="00E74932"/>
    <w:rsid w:val="00E74A7C"/>
    <w:rsid w:val="00E74ED7"/>
    <w:rsid w:val="00E7508F"/>
    <w:rsid w:val="00E75341"/>
    <w:rsid w:val="00E7535E"/>
    <w:rsid w:val="00E75388"/>
    <w:rsid w:val="00E758DE"/>
    <w:rsid w:val="00E75AFB"/>
    <w:rsid w:val="00E75B32"/>
    <w:rsid w:val="00E75EBB"/>
    <w:rsid w:val="00E762DD"/>
    <w:rsid w:val="00E76333"/>
    <w:rsid w:val="00E767F4"/>
    <w:rsid w:val="00E7685E"/>
    <w:rsid w:val="00E76AC0"/>
    <w:rsid w:val="00E77025"/>
    <w:rsid w:val="00E77469"/>
    <w:rsid w:val="00E7752A"/>
    <w:rsid w:val="00E77778"/>
    <w:rsid w:val="00E77863"/>
    <w:rsid w:val="00E77F42"/>
    <w:rsid w:val="00E8023E"/>
    <w:rsid w:val="00E80295"/>
    <w:rsid w:val="00E80896"/>
    <w:rsid w:val="00E80B92"/>
    <w:rsid w:val="00E80DA3"/>
    <w:rsid w:val="00E80FF9"/>
    <w:rsid w:val="00E819D0"/>
    <w:rsid w:val="00E81CCA"/>
    <w:rsid w:val="00E821D1"/>
    <w:rsid w:val="00E8228D"/>
    <w:rsid w:val="00E82782"/>
    <w:rsid w:val="00E82948"/>
    <w:rsid w:val="00E82C80"/>
    <w:rsid w:val="00E82F84"/>
    <w:rsid w:val="00E83169"/>
    <w:rsid w:val="00E832AC"/>
    <w:rsid w:val="00E8344A"/>
    <w:rsid w:val="00E83905"/>
    <w:rsid w:val="00E83C5F"/>
    <w:rsid w:val="00E8426A"/>
    <w:rsid w:val="00E848F3"/>
    <w:rsid w:val="00E84A9D"/>
    <w:rsid w:val="00E851AB"/>
    <w:rsid w:val="00E85360"/>
    <w:rsid w:val="00E853E4"/>
    <w:rsid w:val="00E853F3"/>
    <w:rsid w:val="00E854FB"/>
    <w:rsid w:val="00E8555F"/>
    <w:rsid w:val="00E85837"/>
    <w:rsid w:val="00E85BAB"/>
    <w:rsid w:val="00E85D98"/>
    <w:rsid w:val="00E866EA"/>
    <w:rsid w:val="00E86870"/>
    <w:rsid w:val="00E86BF2"/>
    <w:rsid w:val="00E86CD6"/>
    <w:rsid w:val="00E87024"/>
    <w:rsid w:val="00E870B3"/>
    <w:rsid w:val="00E8719D"/>
    <w:rsid w:val="00E8746C"/>
    <w:rsid w:val="00E875EC"/>
    <w:rsid w:val="00E878F5"/>
    <w:rsid w:val="00E87ACB"/>
    <w:rsid w:val="00E87B61"/>
    <w:rsid w:val="00E90304"/>
    <w:rsid w:val="00E903F6"/>
    <w:rsid w:val="00E909C5"/>
    <w:rsid w:val="00E90A7C"/>
    <w:rsid w:val="00E90CBC"/>
    <w:rsid w:val="00E90D39"/>
    <w:rsid w:val="00E90D9D"/>
    <w:rsid w:val="00E910A2"/>
    <w:rsid w:val="00E9115C"/>
    <w:rsid w:val="00E911F5"/>
    <w:rsid w:val="00E912E6"/>
    <w:rsid w:val="00E916B8"/>
    <w:rsid w:val="00E9174D"/>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E46"/>
    <w:rsid w:val="00E94E5C"/>
    <w:rsid w:val="00E94E8E"/>
    <w:rsid w:val="00E94F82"/>
    <w:rsid w:val="00E95038"/>
    <w:rsid w:val="00E95093"/>
    <w:rsid w:val="00E95209"/>
    <w:rsid w:val="00E95430"/>
    <w:rsid w:val="00E9557B"/>
    <w:rsid w:val="00E957B3"/>
    <w:rsid w:val="00E95AEA"/>
    <w:rsid w:val="00E95E87"/>
    <w:rsid w:val="00E96126"/>
    <w:rsid w:val="00E96282"/>
    <w:rsid w:val="00E966A8"/>
    <w:rsid w:val="00E967AA"/>
    <w:rsid w:val="00E969A1"/>
    <w:rsid w:val="00E969D5"/>
    <w:rsid w:val="00E96CFB"/>
    <w:rsid w:val="00E974EB"/>
    <w:rsid w:val="00E9781F"/>
    <w:rsid w:val="00E978BC"/>
    <w:rsid w:val="00E97B33"/>
    <w:rsid w:val="00E97E07"/>
    <w:rsid w:val="00E97ECC"/>
    <w:rsid w:val="00EA06F1"/>
    <w:rsid w:val="00EA0710"/>
    <w:rsid w:val="00EA07B7"/>
    <w:rsid w:val="00EA08EF"/>
    <w:rsid w:val="00EA0C35"/>
    <w:rsid w:val="00EA0E08"/>
    <w:rsid w:val="00EA0E45"/>
    <w:rsid w:val="00EA11C6"/>
    <w:rsid w:val="00EA1723"/>
    <w:rsid w:val="00EA1781"/>
    <w:rsid w:val="00EA18AF"/>
    <w:rsid w:val="00EA1E34"/>
    <w:rsid w:val="00EA1EA3"/>
    <w:rsid w:val="00EA2299"/>
    <w:rsid w:val="00EA22B3"/>
    <w:rsid w:val="00EA2AF2"/>
    <w:rsid w:val="00EA3123"/>
    <w:rsid w:val="00EA3166"/>
    <w:rsid w:val="00EA3449"/>
    <w:rsid w:val="00EA34A9"/>
    <w:rsid w:val="00EA38A0"/>
    <w:rsid w:val="00EA3B31"/>
    <w:rsid w:val="00EA3DD8"/>
    <w:rsid w:val="00EA41A6"/>
    <w:rsid w:val="00EA4212"/>
    <w:rsid w:val="00EA4356"/>
    <w:rsid w:val="00EA46DE"/>
    <w:rsid w:val="00EA4A7A"/>
    <w:rsid w:val="00EA4AEA"/>
    <w:rsid w:val="00EA5259"/>
    <w:rsid w:val="00EA5424"/>
    <w:rsid w:val="00EA544B"/>
    <w:rsid w:val="00EA561A"/>
    <w:rsid w:val="00EA5AA7"/>
    <w:rsid w:val="00EA5D61"/>
    <w:rsid w:val="00EA6358"/>
    <w:rsid w:val="00EA6360"/>
    <w:rsid w:val="00EA6685"/>
    <w:rsid w:val="00EA6759"/>
    <w:rsid w:val="00EA6788"/>
    <w:rsid w:val="00EA68AB"/>
    <w:rsid w:val="00EA6D1C"/>
    <w:rsid w:val="00EA6D4D"/>
    <w:rsid w:val="00EA6F4A"/>
    <w:rsid w:val="00EA7663"/>
    <w:rsid w:val="00EA769D"/>
    <w:rsid w:val="00EA76D6"/>
    <w:rsid w:val="00EA7A8B"/>
    <w:rsid w:val="00EA7E41"/>
    <w:rsid w:val="00EB0278"/>
    <w:rsid w:val="00EB073A"/>
    <w:rsid w:val="00EB0968"/>
    <w:rsid w:val="00EB1347"/>
    <w:rsid w:val="00EB161E"/>
    <w:rsid w:val="00EB178A"/>
    <w:rsid w:val="00EB1BB9"/>
    <w:rsid w:val="00EB1FD1"/>
    <w:rsid w:val="00EB2883"/>
    <w:rsid w:val="00EB29D7"/>
    <w:rsid w:val="00EB2A36"/>
    <w:rsid w:val="00EB2B2E"/>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847"/>
    <w:rsid w:val="00EB6EEC"/>
    <w:rsid w:val="00EB6F21"/>
    <w:rsid w:val="00EB75A0"/>
    <w:rsid w:val="00EB793A"/>
    <w:rsid w:val="00EB7A14"/>
    <w:rsid w:val="00EB7E41"/>
    <w:rsid w:val="00EC11B9"/>
    <w:rsid w:val="00EC12DE"/>
    <w:rsid w:val="00EC1915"/>
    <w:rsid w:val="00EC1D09"/>
    <w:rsid w:val="00EC2379"/>
    <w:rsid w:val="00EC263A"/>
    <w:rsid w:val="00EC29B2"/>
    <w:rsid w:val="00EC2B10"/>
    <w:rsid w:val="00EC2BFD"/>
    <w:rsid w:val="00EC2D43"/>
    <w:rsid w:val="00EC2F5E"/>
    <w:rsid w:val="00EC2FFD"/>
    <w:rsid w:val="00EC35A5"/>
    <w:rsid w:val="00EC3848"/>
    <w:rsid w:val="00EC3B74"/>
    <w:rsid w:val="00EC3C36"/>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93"/>
    <w:rsid w:val="00EC7174"/>
    <w:rsid w:val="00EC71C3"/>
    <w:rsid w:val="00EC7302"/>
    <w:rsid w:val="00EC7967"/>
    <w:rsid w:val="00EC7C44"/>
    <w:rsid w:val="00ED02DD"/>
    <w:rsid w:val="00ED07D2"/>
    <w:rsid w:val="00ED0A18"/>
    <w:rsid w:val="00ED0DF3"/>
    <w:rsid w:val="00ED0E63"/>
    <w:rsid w:val="00ED0EFF"/>
    <w:rsid w:val="00ED0F98"/>
    <w:rsid w:val="00ED1110"/>
    <w:rsid w:val="00ED11E8"/>
    <w:rsid w:val="00ED1282"/>
    <w:rsid w:val="00ED148B"/>
    <w:rsid w:val="00ED15E0"/>
    <w:rsid w:val="00ED1E92"/>
    <w:rsid w:val="00ED2295"/>
    <w:rsid w:val="00ED2D61"/>
    <w:rsid w:val="00ED359F"/>
    <w:rsid w:val="00ED3892"/>
    <w:rsid w:val="00ED38DE"/>
    <w:rsid w:val="00ED3BE4"/>
    <w:rsid w:val="00ED4BB6"/>
    <w:rsid w:val="00ED4E30"/>
    <w:rsid w:val="00ED52CC"/>
    <w:rsid w:val="00ED52CF"/>
    <w:rsid w:val="00ED5874"/>
    <w:rsid w:val="00ED5ACC"/>
    <w:rsid w:val="00ED5C02"/>
    <w:rsid w:val="00ED5E62"/>
    <w:rsid w:val="00ED6343"/>
    <w:rsid w:val="00ED6A26"/>
    <w:rsid w:val="00ED6BA3"/>
    <w:rsid w:val="00ED6EDD"/>
    <w:rsid w:val="00ED6EF2"/>
    <w:rsid w:val="00ED722A"/>
    <w:rsid w:val="00ED74B3"/>
    <w:rsid w:val="00ED75A9"/>
    <w:rsid w:val="00ED775D"/>
    <w:rsid w:val="00ED79E4"/>
    <w:rsid w:val="00ED7D17"/>
    <w:rsid w:val="00EE040E"/>
    <w:rsid w:val="00EE068E"/>
    <w:rsid w:val="00EE08E0"/>
    <w:rsid w:val="00EE09B2"/>
    <w:rsid w:val="00EE115F"/>
    <w:rsid w:val="00EE1362"/>
    <w:rsid w:val="00EE1502"/>
    <w:rsid w:val="00EE1541"/>
    <w:rsid w:val="00EE16DE"/>
    <w:rsid w:val="00EE1BDC"/>
    <w:rsid w:val="00EE1CE8"/>
    <w:rsid w:val="00EE1E5E"/>
    <w:rsid w:val="00EE2173"/>
    <w:rsid w:val="00EE22E4"/>
    <w:rsid w:val="00EE249C"/>
    <w:rsid w:val="00EE2890"/>
    <w:rsid w:val="00EE2A4C"/>
    <w:rsid w:val="00EE2DFB"/>
    <w:rsid w:val="00EE2ED9"/>
    <w:rsid w:val="00EE2FE0"/>
    <w:rsid w:val="00EE33A3"/>
    <w:rsid w:val="00EE38E7"/>
    <w:rsid w:val="00EE3B7A"/>
    <w:rsid w:val="00EE498F"/>
    <w:rsid w:val="00EE4E9D"/>
    <w:rsid w:val="00EE5182"/>
    <w:rsid w:val="00EE5291"/>
    <w:rsid w:val="00EE5391"/>
    <w:rsid w:val="00EE549F"/>
    <w:rsid w:val="00EE55F7"/>
    <w:rsid w:val="00EE5A1C"/>
    <w:rsid w:val="00EE5A30"/>
    <w:rsid w:val="00EE5A53"/>
    <w:rsid w:val="00EE6047"/>
    <w:rsid w:val="00EE6630"/>
    <w:rsid w:val="00EE6981"/>
    <w:rsid w:val="00EE6BAC"/>
    <w:rsid w:val="00EE7979"/>
    <w:rsid w:val="00EE7A23"/>
    <w:rsid w:val="00EE7AED"/>
    <w:rsid w:val="00EE7F20"/>
    <w:rsid w:val="00EF05A1"/>
    <w:rsid w:val="00EF0770"/>
    <w:rsid w:val="00EF08AE"/>
    <w:rsid w:val="00EF0B70"/>
    <w:rsid w:val="00EF0D1E"/>
    <w:rsid w:val="00EF0DB5"/>
    <w:rsid w:val="00EF0DD2"/>
    <w:rsid w:val="00EF1422"/>
    <w:rsid w:val="00EF1AE9"/>
    <w:rsid w:val="00EF1B06"/>
    <w:rsid w:val="00EF1DEF"/>
    <w:rsid w:val="00EF1EA4"/>
    <w:rsid w:val="00EF23AC"/>
    <w:rsid w:val="00EF27A8"/>
    <w:rsid w:val="00EF2827"/>
    <w:rsid w:val="00EF2917"/>
    <w:rsid w:val="00EF366C"/>
    <w:rsid w:val="00EF39BE"/>
    <w:rsid w:val="00EF3AD4"/>
    <w:rsid w:val="00EF3B60"/>
    <w:rsid w:val="00EF3C4C"/>
    <w:rsid w:val="00EF3D27"/>
    <w:rsid w:val="00EF4437"/>
    <w:rsid w:val="00EF4463"/>
    <w:rsid w:val="00EF4850"/>
    <w:rsid w:val="00EF497B"/>
    <w:rsid w:val="00EF51B6"/>
    <w:rsid w:val="00EF5453"/>
    <w:rsid w:val="00EF5869"/>
    <w:rsid w:val="00EF5BAC"/>
    <w:rsid w:val="00EF5F75"/>
    <w:rsid w:val="00EF60A1"/>
    <w:rsid w:val="00EF629F"/>
    <w:rsid w:val="00EF6878"/>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E91"/>
    <w:rsid w:val="00F00F67"/>
    <w:rsid w:val="00F014C9"/>
    <w:rsid w:val="00F01571"/>
    <w:rsid w:val="00F016D9"/>
    <w:rsid w:val="00F01F0F"/>
    <w:rsid w:val="00F022E1"/>
    <w:rsid w:val="00F023E8"/>
    <w:rsid w:val="00F02709"/>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C41"/>
    <w:rsid w:val="00F07297"/>
    <w:rsid w:val="00F077FA"/>
    <w:rsid w:val="00F079C2"/>
    <w:rsid w:val="00F07A14"/>
    <w:rsid w:val="00F1046E"/>
    <w:rsid w:val="00F105BC"/>
    <w:rsid w:val="00F10787"/>
    <w:rsid w:val="00F10AE7"/>
    <w:rsid w:val="00F10B84"/>
    <w:rsid w:val="00F10DD0"/>
    <w:rsid w:val="00F10E2C"/>
    <w:rsid w:val="00F11029"/>
    <w:rsid w:val="00F11034"/>
    <w:rsid w:val="00F11662"/>
    <w:rsid w:val="00F12599"/>
    <w:rsid w:val="00F12617"/>
    <w:rsid w:val="00F12889"/>
    <w:rsid w:val="00F12DB8"/>
    <w:rsid w:val="00F12E37"/>
    <w:rsid w:val="00F12FCC"/>
    <w:rsid w:val="00F136E5"/>
    <w:rsid w:val="00F138D8"/>
    <w:rsid w:val="00F13B7D"/>
    <w:rsid w:val="00F14195"/>
    <w:rsid w:val="00F1419E"/>
    <w:rsid w:val="00F1425D"/>
    <w:rsid w:val="00F14675"/>
    <w:rsid w:val="00F149C7"/>
    <w:rsid w:val="00F14A7A"/>
    <w:rsid w:val="00F15010"/>
    <w:rsid w:val="00F1516C"/>
    <w:rsid w:val="00F15511"/>
    <w:rsid w:val="00F1596A"/>
    <w:rsid w:val="00F159D6"/>
    <w:rsid w:val="00F161FC"/>
    <w:rsid w:val="00F16583"/>
    <w:rsid w:val="00F17199"/>
    <w:rsid w:val="00F17504"/>
    <w:rsid w:val="00F177E3"/>
    <w:rsid w:val="00F17973"/>
    <w:rsid w:val="00F17AA6"/>
    <w:rsid w:val="00F17B69"/>
    <w:rsid w:val="00F17CB3"/>
    <w:rsid w:val="00F203E7"/>
    <w:rsid w:val="00F2043B"/>
    <w:rsid w:val="00F20C2B"/>
    <w:rsid w:val="00F20CA2"/>
    <w:rsid w:val="00F20F5F"/>
    <w:rsid w:val="00F21113"/>
    <w:rsid w:val="00F21135"/>
    <w:rsid w:val="00F2146B"/>
    <w:rsid w:val="00F21AA6"/>
    <w:rsid w:val="00F2210C"/>
    <w:rsid w:val="00F221FF"/>
    <w:rsid w:val="00F222EF"/>
    <w:rsid w:val="00F229A0"/>
    <w:rsid w:val="00F22A04"/>
    <w:rsid w:val="00F22C86"/>
    <w:rsid w:val="00F22E2E"/>
    <w:rsid w:val="00F22FD6"/>
    <w:rsid w:val="00F23060"/>
    <w:rsid w:val="00F23397"/>
    <w:rsid w:val="00F23424"/>
    <w:rsid w:val="00F23822"/>
    <w:rsid w:val="00F23B11"/>
    <w:rsid w:val="00F23B42"/>
    <w:rsid w:val="00F23E93"/>
    <w:rsid w:val="00F241DE"/>
    <w:rsid w:val="00F243D4"/>
    <w:rsid w:val="00F244A7"/>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6E3"/>
    <w:rsid w:val="00F267E4"/>
    <w:rsid w:val="00F26A18"/>
    <w:rsid w:val="00F26A47"/>
    <w:rsid w:val="00F26D3E"/>
    <w:rsid w:val="00F26E0F"/>
    <w:rsid w:val="00F26F6A"/>
    <w:rsid w:val="00F26FC4"/>
    <w:rsid w:val="00F27460"/>
    <w:rsid w:val="00F27BF4"/>
    <w:rsid w:val="00F27DF6"/>
    <w:rsid w:val="00F302F9"/>
    <w:rsid w:val="00F30B07"/>
    <w:rsid w:val="00F313E7"/>
    <w:rsid w:val="00F31521"/>
    <w:rsid w:val="00F31633"/>
    <w:rsid w:val="00F31692"/>
    <w:rsid w:val="00F31953"/>
    <w:rsid w:val="00F31B07"/>
    <w:rsid w:val="00F31CA5"/>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5EB6"/>
    <w:rsid w:val="00F36041"/>
    <w:rsid w:val="00F362B3"/>
    <w:rsid w:val="00F36712"/>
    <w:rsid w:val="00F3682E"/>
    <w:rsid w:val="00F3695A"/>
    <w:rsid w:val="00F36A11"/>
    <w:rsid w:val="00F36C74"/>
    <w:rsid w:val="00F36D83"/>
    <w:rsid w:val="00F36EEF"/>
    <w:rsid w:val="00F36F15"/>
    <w:rsid w:val="00F3722D"/>
    <w:rsid w:val="00F37574"/>
    <w:rsid w:val="00F37720"/>
    <w:rsid w:val="00F37734"/>
    <w:rsid w:val="00F37975"/>
    <w:rsid w:val="00F37A0B"/>
    <w:rsid w:val="00F37AC7"/>
    <w:rsid w:val="00F37C25"/>
    <w:rsid w:val="00F37E68"/>
    <w:rsid w:val="00F4013A"/>
    <w:rsid w:val="00F40471"/>
    <w:rsid w:val="00F40694"/>
    <w:rsid w:val="00F40957"/>
    <w:rsid w:val="00F40B38"/>
    <w:rsid w:val="00F40DB6"/>
    <w:rsid w:val="00F41091"/>
    <w:rsid w:val="00F41697"/>
    <w:rsid w:val="00F42BC0"/>
    <w:rsid w:val="00F4312A"/>
    <w:rsid w:val="00F43436"/>
    <w:rsid w:val="00F4361E"/>
    <w:rsid w:val="00F43838"/>
    <w:rsid w:val="00F43969"/>
    <w:rsid w:val="00F43D64"/>
    <w:rsid w:val="00F43E7B"/>
    <w:rsid w:val="00F4412E"/>
    <w:rsid w:val="00F44679"/>
    <w:rsid w:val="00F446B3"/>
    <w:rsid w:val="00F44718"/>
    <w:rsid w:val="00F44E3A"/>
    <w:rsid w:val="00F44E92"/>
    <w:rsid w:val="00F44E97"/>
    <w:rsid w:val="00F451BD"/>
    <w:rsid w:val="00F45396"/>
    <w:rsid w:val="00F454BB"/>
    <w:rsid w:val="00F45801"/>
    <w:rsid w:val="00F45965"/>
    <w:rsid w:val="00F45BF5"/>
    <w:rsid w:val="00F45EF7"/>
    <w:rsid w:val="00F45F7D"/>
    <w:rsid w:val="00F46030"/>
    <w:rsid w:val="00F46778"/>
    <w:rsid w:val="00F47280"/>
    <w:rsid w:val="00F4750A"/>
    <w:rsid w:val="00F47545"/>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11"/>
    <w:rsid w:val="00F54D20"/>
    <w:rsid w:val="00F550AE"/>
    <w:rsid w:val="00F5511C"/>
    <w:rsid w:val="00F5588B"/>
    <w:rsid w:val="00F55980"/>
    <w:rsid w:val="00F55F1C"/>
    <w:rsid w:val="00F5613B"/>
    <w:rsid w:val="00F56228"/>
    <w:rsid w:val="00F56439"/>
    <w:rsid w:val="00F569C4"/>
    <w:rsid w:val="00F56C1D"/>
    <w:rsid w:val="00F56DF6"/>
    <w:rsid w:val="00F57266"/>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5CA"/>
    <w:rsid w:val="00F627DC"/>
    <w:rsid w:val="00F627E9"/>
    <w:rsid w:val="00F62897"/>
    <w:rsid w:val="00F62B53"/>
    <w:rsid w:val="00F62C86"/>
    <w:rsid w:val="00F62CBF"/>
    <w:rsid w:val="00F63CF7"/>
    <w:rsid w:val="00F64146"/>
    <w:rsid w:val="00F646D6"/>
    <w:rsid w:val="00F64E67"/>
    <w:rsid w:val="00F651D5"/>
    <w:rsid w:val="00F65E4B"/>
    <w:rsid w:val="00F65E8D"/>
    <w:rsid w:val="00F6617C"/>
    <w:rsid w:val="00F664E9"/>
    <w:rsid w:val="00F66838"/>
    <w:rsid w:val="00F66E75"/>
    <w:rsid w:val="00F67110"/>
    <w:rsid w:val="00F671F0"/>
    <w:rsid w:val="00F6726B"/>
    <w:rsid w:val="00F674ED"/>
    <w:rsid w:val="00F677E1"/>
    <w:rsid w:val="00F67A63"/>
    <w:rsid w:val="00F7044B"/>
    <w:rsid w:val="00F70974"/>
    <w:rsid w:val="00F70B57"/>
    <w:rsid w:val="00F70D7E"/>
    <w:rsid w:val="00F70E55"/>
    <w:rsid w:val="00F70EE6"/>
    <w:rsid w:val="00F71107"/>
    <w:rsid w:val="00F71581"/>
    <w:rsid w:val="00F7176F"/>
    <w:rsid w:val="00F7179C"/>
    <w:rsid w:val="00F71920"/>
    <w:rsid w:val="00F71A07"/>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4ECF"/>
    <w:rsid w:val="00F75089"/>
    <w:rsid w:val="00F75134"/>
    <w:rsid w:val="00F75915"/>
    <w:rsid w:val="00F75DEB"/>
    <w:rsid w:val="00F75EA0"/>
    <w:rsid w:val="00F75FF6"/>
    <w:rsid w:val="00F762D7"/>
    <w:rsid w:val="00F7689F"/>
    <w:rsid w:val="00F76FD0"/>
    <w:rsid w:val="00F774AC"/>
    <w:rsid w:val="00F774E0"/>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9FD"/>
    <w:rsid w:val="00F81D31"/>
    <w:rsid w:val="00F82438"/>
    <w:rsid w:val="00F8245B"/>
    <w:rsid w:val="00F8276D"/>
    <w:rsid w:val="00F83227"/>
    <w:rsid w:val="00F83649"/>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7B2"/>
    <w:rsid w:val="00F86ACE"/>
    <w:rsid w:val="00F86CE6"/>
    <w:rsid w:val="00F86D23"/>
    <w:rsid w:val="00F86F42"/>
    <w:rsid w:val="00F8732A"/>
    <w:rsid w:val="00F87360"/>
    <w:rsid w:val="00F875FE"/>
    <w:rsid w:val="00F876A0"/>
    <w:rsid w:val="00F876AC"/>
    <w:rsid w:val="00F87967"/>
    <w:rsid w:val="00F87AFF"/>
    <w:rsid w:val="00F87C3C"/>
    <w:rsid w:val="00F90238"/>
    <w:rsid w:val="00F90276"/>
    <w:rsid w:val="00F90290"/>
    <w:rsid w:val="00F90515"/>
    <w:rsid w:val="00F90856"/>
    <w:rsid w:val="00F90E24"/>
    <w:rsid w:val="00F90FA2"/>
    <w:rsid w:val="00F914AE"/>
    <w:rsid w:val="00F919A8"/>
    <w:rsid w:val="00F919DA"/>
    <w:rsid w:val="00F92025"/>
    <w:rsid w:val="00F92050"/>
    <w:rsid w:val="00F92488"/>
    <w:rsid w:val="00F925F8"/>
    <w:rsid w:val="00F92679"/>
    <w:rsid w:val="00F92A5C"/>
    <w:rsid w:val="00F92A83"/>
    <w:rsid w:val="00F92DE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665"/>
    <w:rsid w:val="00F958C6"/>
    <w:rsid w:val="00F959C3"/>
    <w:rsid w:val="00F95A36"/>
    <w:rsid w:val="00F95AB8"/>
    <w:rsid w:val="00F95B16"/>
    <w:rsid w:val="00F95F43"/>
    <w:rsid w:val="00F960EE"/>
    <w:rsid w:val="00F96531"/>
    <w:rsid w:val="00F96A3C"/>
    <w:rsid w:val="00F96EAD"/>
    <w:rsid w:val="00F972AE"/>
    <w:rsid w:val="00F9778B"/>
    <w:rsid w:val="00F978EB"/>
    <w:rsid w:val="00F979B7"/>
    <w:rsid w:val="00FA0509"/>
    <w:rsid w:val="00FA06EF"/>
    <w:rsid w:val="00FA07B0"/>
    <w:rsid w:val="00FA0807"/>
    <w:rsid w:val="00FA0A6A"/>
    <w:rsid w:val="00FA0EB8"/>
    <w:rsid w:val="00FA1345"/>
    <w:rsid w:val="00FA14B7"/>
    <w:rsid w:val="00FA1761"/>
    <w:rsid w:val="00FA19DC"/>
    <w:rsid w:val="00FA203D"/>
    <w:rsid w:val="00FA2A1F"/>
    <w:rsid w:val="00FA2BA9"/>
    <w:rsid w:val="00FA2F67"/>
    <w:rsid w:val="00FA31CF"/>
    <w:rsid w:val="00FA335C"/>
    <w:rsid w:val="00FA3CCA"/>
    <w:rsid w:val="00FA3CE3"/>
    <w:rsid w:val="00FA4485"/>
    <w:rsid w:val="00FA4883"/>
    <w:rsid w:val="00FA4A61"/>
    <w:rsid w:val="00FA4E26"/>
    <w:rsid w:val="00FA4E92"/>
    <w:rsid w:val="00FA51E2"/>
    <w:rsid w:val="00FA525D"/>
    <w:rsid w:val="00FA563F"/>
    <w:rsid w:val="00FA59F0"/>
    <w:rsid w:val="00FA60B6"/>
    <w:rsid w:val="00FA62E0"/>
    <w:rsid w:val="00FA638B"/>
    <w:rsid w:val="00FA63EE"/>
    <w:rsid w:val="00FA64A2"/>
    <w:rsid w:val="00FA6634"/>
    <w:rsid w:val="00FA6AFA"/>
    <w:rsid w:val="00FA6FB5"/>
    <w:rsid w:val="00FA71CF"/>
    <w:rsid w:val="00FA7564"/>
    <w:rsid w:val="00FA7D84"/>
    <w:rsid w:val="00FB00C2"/>
    <w:rsid w:val="00FB0172"/>
    <w:rsid w:val="00FB0704"/>
    <w:rsid w:val="00FB0804"/>
    <w:rsid w:val="00FB0F38"/>
    <w:rsid w:val="00FB127E"/>
    <w:rsid w:val="00FB1457"/>
    <w:rsid w:val="00FB183F"/>
    <w:rsid w:val="00FB18DA"/>
    <w:rsid w:val="00FB19B3"/>
    <w:rsid w:val="00FB19C9"/>
    <w:rsid w:val="00FB1A91"/>
    <w:rsid w:val="00FB1E97"/>
    <w:rsid w:val="00FB2130"/>
    <w:rsid w:val="00FB241F"/>
    <w:rsid w:val="00FB249C"/>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208"/>
    <w:rsid w:val="00FB56A5"/>
    <w:rsid w:val="00FB57B3"/>
    <w:rsid w:val="00FB5F4F"/>
    <w:rsid w:val="00FB6560"/>
    <w:rsid w:val="00FB688E"/>
    <w:rsid w:val="00FB6B79"/>
    <w:rsid w:val="00FB6BCE"/>
    <w:rsid w:val="00FB6BE0"/>
    <w:rsid w:val="00FB737E"/>
    <w:rsid w:val="00FB7387"/>
    <w:rsid w:val="00FB75B5"/>
    <w:rsid w:val="00FB76E1"/>
    <w:rsid w:val="00FB799B"/>
    <w:rsid w:val="00FB7E90"/>
    <w:rsid w:val="00FB7EFF"/>
    <w:rsid w:val="00FB7F07"/>
    <w:rsid w:val="00FC016C"/>
    <w:rsid w:val="00FC069F"/>
    <w:rsid w:val="00FC08B5"/>
    <w:rsid w:val="00FC0AC3"/>
    <w:rsid w:val="00FC0E08"/>
    <w:rsid w:val="00FC10B4"/>
    <w:rsid w:val="00FC1402"/>
    <w:rsid w:val="00FC1520"/>
    <w:rsid w:val="00FC1614"/>
    <w:rsid w:val="00FC1696"/>
    <w:rsid w:val="00FC1919"/>
    <w:rsid w:val="00FC1D89"/>
    <w:rsid w:val="00FC23FC"/>
    <w:rsid w:val="00FC279F"/>
    <w:rsid w:val="00FC2B39"/>
    <w:rsid w:val="00FC2C3D"/>
    <w:rsid w:val="00FC2E2E"/>
    <w:rsid w:val="00FC3608"/>
    <w:rsid w:val="00FC38B5"/>
    <w:rsid w:val="00FC3BB0"/>
    <w:rsid w:val="00FC4031"/>
    <w:rsid w:val="00FC413B"/>
    <w:rsid w:val="00FC43DB"/>
    <w:rsid w:val="00FC4486"/>
    <w:rsid w:val="00FC4848"/>
    <w:rsid w:val="00FC49B4"/>
    <w:rsid w:val="00FC49FC"/>
    <w:rsid w:val="00FC4B69"/>
    <w:rsid w:val="00FC502D"/>
    <w:rsid w:val="00FC53B4"/>
    <w:rsid w:val="00FC53E6"/>
    <w:rsid w:val="00FC5634"/>
    <w:rsid w:val="00FC5AA5"/>
    <w:rsid w:val="00FC5C8E"/>
    <w:rsid w:val="00FC5DA2"/>
    <w:rsid w:val="00FC68ED"/>
    <w:rsid w:val="00FC6995"/>
    <w:rsid w:val="00FC6C72"/>
    <w:rsid w:val="00FC7185"/>
    <w:rsid w:val="00FC73C5"/>
    <w:rsid w:val="00FC73D0"/>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CD"/>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E013A"/>
    <w:rsid w:val="00FE01D3"/>
    <w:rsid w:val="00FE04F3"/>
    <w:rsid w:val="00FE0591"/>
    <w:rsid w:val="00FE05E6"/>
    <w:rsid w:val="00FE08D1"/>
    <w:rsid w:val="00FE0C1B"/>
    <w:rsid w:val="00FE0C98"/>
    <w:rsid w:val="00FE0F51"/>
    <w:rsid w:val="00FE130E"/>
    <w:rsid w:val="00FE152E"/>
    <w:rsid w:val="00FE1DB1"/>
    <w:rsid w:val="00FE1FE9"/>
    <w:rsid w:val="00FE2272"/>
    <w:rsid w:val="00FE253C"/>
    <w:rsid w:val="00FE27FC"/>
    <w:rsid w:val="00FE2DA2"/>
    <w:rsid w:val="00FE2DB8"/>
    <w:rsid w:val="00FE2E74"/>
    <w:rsid w:val="00FE2ED8"/>
    <w:rsid w:val="00FE2FB8"/>
    <w:rsid w:val="00FE32FC"/>
    <w:rsid w:val="00FE3499"/>
    <w:rsid w:val="00FE399B"/>
    <w:rsid w:val="00FE3E47"/>
    <w:rsid w:val="00FE4099"/>
    <w:rsid w:val="00FE40E7"/>
    <w:rsid w:val="00FE44B3"/>
    <w:rsid w:val="00FE44B5"/>
    <w:rsid w:val="00FE479B"/>
    <w:rsid w:val="00FE4DEC"/>
    <w:rsid w:val="00FE4E88"/>
    <w:rsid w:val="00FE4F3D"/>
    <w:rsid w:val="00FE510C"/>
    <w:rsid w:val="00FE5254"/>
    <w:rsid w:val="00FE52BF"/>
    <w:rsid w:val="00FE566D"/>
    <w:rsid w:val="00FE57DE"/>
    <w:rsid w:val="00FE5B3B"/>
    <w:rsid w:val="00FE5C95"/>
    <w:rsid w:val="00FE5D31"/>
    <w:rsid w:val="00FE5DF6"/>
    <w:rsid w:val="00FE6534"/>
    <w:rsid w:val="00FE6640"/>
    <w:rsid w:val="00FE66AE"/>
    <w:rsid w:val="00FE6821"/>
    <w:rsid w:val="00FE69C5"/>
    <w:rsid w:val="00FE69C6"/>
    <w:rsid w:val="00FE6A3D"/>
    <w:rsid w:val="00FE6DFD"/>
    <w:rsid w:val="00FE706E"/>
    <w:rsid w:val="00FE7264"/>
    <w:rsid w:val="00FE7624"/>
    <w:rsid w:val="00FE79E2"/>
    <w:rsid w:val="00FE7D85"/>
    <w:rsid w:val="00FF0C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CC5"/>
    <w:rsid w:val="00FF3D1D"/>
    <w:rsid w:val="00FF3E6D"/>
    <w:rsid w:val="00FF3E7F"/>
    <w:rsid w:val="00FF4BEE"/>
    <w:rsid w:val="00FF4E3C"/>
    <w:rsid w:val="00FF5087"/>
    <w:rsid w:val="00FF50F7"/>
    <w:rsid w:val="00FF5589"/>
    <w:rsid w:val="00FF5594"/>
    <w:rsid w:val="00FF5748"/>
    <w:rsid w:val="00FF5813"/>
    <w:rsid w:val="00FF614F"/>
    <w:rsid w:val="00FF61CE"/>
    <w:rsid w:val="00FF6677"/>
    <w:rsid w:val="00FF684C"/>
    <w:rsid w:val="00FF7108"/>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4EE"/>
    <w:pPr>
      <w:spacing w:after="180"/>
    </w:pPr>
    <w:rPr>
      <w:rFonts w:ascii="Times New Roman" w:eastAsia="Times" w:hAnsi="Times New Roman"/>
      <w:lang w:val="en-GB" w:eastAsia="en-US"/>
    </w:rPr>
  </w:style>
  <w:style w:type="paragraph" w:styleId="Heading1">
    <w:name w:val="heading 1"/>
    <w:aliases w:val="H1"/>
    <w:next w:val="Normal"/>
    <w:link w:val="Heading1Char"/>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Heading2">
    <w:name w:val="heading 2"/>
    <w:basedOn w:val="Heading1"/>
    <w:next w:val="Normal"/>
    <w:link w:val="Heading2Char"/>
    <w:autoRedefine/>
    <w:qFormat/>
    <w:rsid w:val="00850467"/>
    <w:pPr>
      <w:numPr>
        <w:ilvl w:val="1"/>
        <w:numId w:val="0"/>
      </w:numPr>
      <w:pBdr>
        <w:top w:val="none" w:sz="0" w:space="0" w:color="auto"/>
      </w:pBdr>
      <w:spacing w:before="180"/>
      <w:outlineLvl w:val="1"/>
    </w:pPr>
    <w:rPr>
      <w:sz w:val="21"/>
    </w:rPr>
  </w:style>
  <w:style w:type="paragraph" w:styleId="Heading3">
    <w:name w:val="heading 3"/>
    <w:basedOn w:val="Heading2"/>
    <w:next w:val="Normal"/>
    <w:link w:val="Heading3Char"/>
    <w:qFormat/>
    <w:rsid w:val="008D3C47"/>
    <w:pPr>
      <w:numPr>
        <w:ilvl w:val="2"/>
      </w:numPr>
      <w:spacing w:before="120"/>
      <w:outlineLvl w:val="2"/>
    </w:pPr>
    <w:rPr>
      <w:rFonts w:eastAsiaTheme="minorEastAsia"/>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850467"/>
    <w:rPr>
      <w:rFonts w:ascii="Arial"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492446"/>
    <w:pPr>
      <w:widowControl/>
      <w:numPr>
        <w:numId w:val="6"/>
      </w:numPr>
      <w:spacing w:after="0"/>
      <w:jc w:val="left"/>
    </w:pPr>
    <w:rPr>
      <w:rFonts w:ascii="Calibri" w:eastAsia="Times New Roman"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SimSun" w:hAnsi="Times"/>
      <w:kern w:val="2"/>
      <w:szCs w:val="24"/>
      <w:lang w:val="en-GB" w:eastAsia="zh-CN"/>
    </w:rPr>
  </w:style>
  <w:style w:type="character" w:customStyle="1" w:styleId="bullet1Char">
    <w:name w:val="bullet1 Char"/>
    <w:link w:val="bullet1"/>
    <w:rsid w:val="00492446"/>
    <w:rPr>
      <w:rFonts w:ascii="Calibri" w:eastAsia="Times New Roman"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850467"/>
    <w:rPr>
      <w:rFonts w:ascii="Arial" w:hAnsi="Arial"/>
      <w:b/>
      <w:sz w:val="21"/>
      <w:lang w:eastAsia="en-US"/>
    </w:rPr>
  </w:style>
  <w:style w:type="character" w:customStyle="1" w:styleId="CommentTextChar">
    <w:name w:val="Comment Text Char"/>
    <w:basedOn w:val="DefaultParagraphFont"/>
    <w:link w:val="CommentText"/>
    <w:uiPriority w:val="99"/>
    <w:rsid w:val="008517DA"/>
    <w:rPr>
      <w:rFonts w:ascii="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10DAD"/>
    <w:rPr>
      <w:rFonts w:asciiTheme="majorHAnsi" w:eastAsia="SimSun"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Arial" w:eastAsiaTheme="minorEastAsia" w:hAnsi="Arial"/>
      <w:b/>
      <w:sz w:val="21"/>
      <w:lang w:eastAsia="en-US"/>
    </w:rPr>
  </w:style>
  <w:style w:type="table" w:customStyle="1" w:styleId="TableGrid1">
    <w:name w:val="Table Grid1"/>
    <w:basedOn w:val="TableNormal"/>
    <w:next w:val="TableGrid"/>
    <w:uiPriority w:val="39"/>
    <w:qFormat/>
    <w:rsid w:val="00CB6D9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313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3572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45275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235876">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2183464">
      <w:bodyDiv w:val="1"/>
      <w:marLeft w:val="0"/>
      <w:marRight w:val="0"/>
      <w:marTop w:val="0"/>
      <w:marBottom w:val="0"/>
      <w:divBdr>
        <w:top w:val="none" w:sz="0" w:space="0" w:color="auto"/>
        <w:left w:val="none" w:sz="0" w:space="0" w:color="auto"/>
        <w:bottom w:val="none" w:sz="0" w:space="0" w:color="auto"/>
        <w:right w:val="none" w:sz="0" w:space="0" w:color="auto"/>
      </w:divBdr>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49993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8118986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5301">
      <w:bodyDiv w:val="1"/>
      <w:marLeft w:val="0"/>
      <w:marRight w:val="0"/>
      <w:marTop w:val="0"/>
      <w:marBottom w:val="0"/>
      <w:divBdr>
        <w:top w:val="none" w:sz="0" w:space="0" w:color="auto"/>
        <w:left w:val="none" w:sz="0" w:space="0" w:color="auto"/>
        <w:bottom w:val="none" w:sz="0" w:space="0" w:color="auto"/>
        <w:right w:val="none" w:sz="0" w:space="0" w:color="auto"/>
      </w:divBdr>
      <w:divsChild>
        <w:div w:id="1218277006">
          <w:marLeft w:val="547"/>
          <w:marRight w:val="0"/>
          <w:marTop w:val="0"/>
          <w:marBottom w:val="0"/>
          <w:divBdr>
            <w:top w:val="none" w:sz="0" w:space="0" w:color="auto"/>
            <w:left w:val="none" w:sz="0" w:space="0" w:color="auto"/>
            <w:bottom w:val="none" w:sz="0" w:space="0" w:color="auto"/>
            <w:right w:val="none" w:sz="0" w:space="0" w:color="auto"/>
          </w:divBdr>
        </w:div>
        <w:div w:id="859198775">
          <w:marLeft w:val="547"/>
          <w:marRight w:val="0"/>
          <w:marTop w:val="0"/>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6309500">
      <w:bodyDiv w:val="1"/>
      <w:marLeft w:val="0"/>
      <w:marRight w:val="0"/>
      <w:marTop w:val="0"/>
      <w:marBottom w:val="0"/>
      <w:divBdr>
        <w:top w:val="none" w:sz="0" w:space="0" w:color="auto"/>
        <w:left w:val="none" w:sz="0" w:space="0" w:color="auto"/>
        <w:bottom w:val="none" w:sz="0" w:space="0" w:color="auto"/>
        <w:right w:val="none" w:sz="0" w:space="0" w:color="auto"/>
      </w:divBdr>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8969340">
      <w:bodyDiv w:val="1"/>
      <w:marLeft w:val="0"/>
      <w:marRight w:val="0"/>
      <w:marTop w:val="0"/>
      <w:marBottom w:val="0"/>
      <w:divBdr>
        <w:top w:val="none" w:sz="0" w:space="0" w:color="auto"/>
        <w:left w:val="none" w:sz="0" w:space="0" w:color="auto"/>
        <w:bottom w:val="none" w:sz="0" w:space="0" w:color="auto"/>
        <w:right w:val="none" w:sz="0" w:space="0" w:color="auto"/>
      </w:divBdr>
      <w:divsChild>
        <w:div w:id="376006040">
          <w:marLeft w:val="547"/>
          <w:marRight w:val="0"/>
          <w:marTop w:val="0"/>
          <w:marBottom w:val="0"/>
          <w:divBdr>
            <w:top w:val="none" w:sz="0" w:space="0" w:color="auto"/>
            <w:left w:val="none" w:sz="0" w:space="0" w:color="auto"/>
            <w:bottom w:val="none" w:sz="0" w:space="0" w:color="auto"/>
            <w:right w:val="none" w:sz="0" w:space="0" w:color="auto"/>
          </w:divBdr>
        </w:div>
        <w:div w:id="2067487482">
          <w:marLeft w:val="547"/>
          <w:marRight w:val="0"/>
          <w:marTop w:val="0"/>
          <w:marBottom w:val="0"/>
          <w:divBdr>
            <w:top w:val="none" w:sz="0" w:space="0" w:color="auto"/>
            <w:left w:val="none" w:sz="0" w:space="0" w:color="auto"/>
            <w:bottom w:val="none" w:sz="0" w:space="0" w:color="auto"/>
            <w:right w:val="none" w:sz="0" w:space="0" w:color="auto"/>
          </w:divBdr>
        </w:div>
      </w:divsChild>
    </w:div>
    <w:div w:id="1005287149">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209430">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4801154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130641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5241169">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5223908">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4744568">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489">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34246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354905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57F645EE-4251-4E9E-8219-DD22117A419F}">
  <ds:schemaRefs>
    <ds:schemaRef ds:uri="http://schemas.openxmlformats.org/officeDocument/2006/bibliography"/>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Memo.dot</Template>
  <TotalTime>4976</TotalTime>
  <Pages>1</Pages>
  <Words>1878</Words>
  <Characters>10708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Matthew Webb3</cp:lastModifiedBy>
  <cp:revision>315</cp:revision>
  <cp:lastPrinted>2009-04-22T06:01:00Z</cp:lastPrinted>
  <dcterms:created xsi:type="dcterms:W3CDTF">2023-11-27T10:10:00Z</dcterms:created>
  <dcterms:modified xsi:type="dcterms:W3CDTF">2024-02-09T11:57:00Z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(3)WbPPNQxkLk277C5Z/KAkAVoqi6PO52QLDpBGwi2MHoDcFSQfUN17dx9YDc9FWSJqUrPdEb0P
/8WSjNM7brFJAhvMy0A6JmUfiMZVpW+88S0aGP3cR7IbQdHcMoeRsdaHF7sFg3rCqog3cjQC
Tre8nvp6r4Czf5xcCqFmQKX6mSee/MatSrOthX9KDi707ekAhwT//hzXoYg4L3J5wFnhjT+7
D5VhRxPUK6dMOJYT7Z</vt:lpwstr>
  </property>
  <property fmtid="{D5CDD505-2E9C-101B-9397-08002B2CF9AE}" pid="17" name="_2015_ms_pID_725343_00">
    <vt:lpwstr>_2015_ms_pID_725343</vt:lpwstr>
  </property>
  <property fmtid="{D5CDD505-2E9C-101B-9397-08002B2CF9AE}" pid="18" name="_2015_ms_pID_7253431">
    <vt:lpwstr>ukLdH2I9oJkkN9SwOwua4pIwzF8nuaJ4sFABfPyrKrhLdkxZjJlq8f
tpeiQuXT6yAL2rGihLsAX4rh6BAwNNSOGosrzxXOVPLFc1YzuXJ643TqmnsEgHhjy09Om+Vt
BAisgsUq7rf2FNUEEaiD3jIGzpNJPwrtXaWR+kfeI/6BgBsffTKd0XDB3ypmZzhP/sTw+zl/
Ar+rCclZ2uVBo9hdme9iVCYDw/NLC24zUxCi</vt:lpwstr>
  </property>
  <property fmtid="{D5CDD505-2E9C-101B-9397-08002B2CF9AE}" pid="19" name="_2015_ms_pID_7253431_00">
    <vt:lpwstr>_2015_ms_pID_7253431</vt:lpwstr>
  </property>
  <property fmtid="{D5CDD505-2E9C-101B-9397-08002B2CF9AE}" pid="20" name="_2015_ms_pID_7253432">
    <vt:lpwstr>z3tjC4d1xgRucpiQn6iWiuUIE1y3REz2ftnh
QHH011UIlQMkI5aIwPEo97rv+v54taUISF4sCOr/BeVt/D+PRtk=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1707228233</vt:lpwstr>
  </property>
  <property fmtid="{D5CDD505-2E9C-101B-9397-08002B2CF9AE}" pid="26" name="_ReviewingToolsShownOnce">
    <vt:lpwstr/>
  </property>
</Properties>
</file>