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03449" w14:textId="303C53DF" w:rsidR="00CB1017" w:rsidRPr="00EA0ABD" w:rsidRDefault="00CB1017" w:rsidP="337309A4">
      <w:pPr>
        <w:pStyle w:val="Header"/>
        <w:tabs>
          <w:tab w:val="right" w:pos="9639"/>
        </w:tabs>
        <w:spacing w:before="0" w:after="0"/>
        <w:rPr>
          <w:noProof w:val="0"/>
          <w:sz w:val="24"/>
          <w:szCs w:val="24"/>
        </w:rPr>
      </w:pPr>
      <w:bookmarkStart w:id="0" w:name="_Hlk37418177"/>
      <w:r w:rsidRPr="337309A4">
        <w:rPr>
          <w:noProof w:val="0"/>
          <w:sz w:val="24"/>
          <w:szCs w:val="24"/>
        </w:rPr>
        <w:t>3GPP TSG RAN WG1 #1</w:t>
      </w:r>
      <w:r w:rsidR="00764961" w:rsidRPr="337309A4">
        <w:rPr>
          <w:noProof w:val="0"/>
          <w:sz w:val="24"/>
          <w:szCs w:val="24"/>
        </w:rPr>
        <w:t>1</w:t>
      </w:r>
      <w:r w:rsidR="00EB238C" w:rsidRPr="337309A4">
        <w:rPr>
          <w:noProof w:val="0"/>
          <w:sz w:val="24"/>
          <w:szCs w:val="24"/>
        </w:rPr>
        <w:t>4</w:t>
      </w:r>
      <w:r w:rsidR="006E59FA" w:rsidRPr="337309A4">
        <w:rPr>
          <w:noProof w:val="0"/>
          <w:sz w:val="24"/>
          <w:szCs w:val="24"/>
        </w:rPr>
        <w:t>bis</w:t>
      </w:r>
      <w:r>
        <w:tab/>
      </w:r>
      <w:r w:rsidR="004B2CBB" w:rsidRPr="337309A4">
        <w:rPr>
          <w:noProof w:val="0"/>
          <w:sz w:val="24"/>
          <w:szCs w:val="24"/>
        </w:rPr>
        <w:t>R1-2</w:t>
      </w:r>
      <w:r w:rsidR="00B91E34" w:rsidRPr="337309A4">
        <w:rPr>
          <w:noProof w:val="0"/>
          <w:sz w:val="24"/>
          <w:szCs w:val="24"/>
        </w:rPr>
        <w:t>3</w:t>
      </w:r>
      <w:r w:rsidR="44164D12" w:rsidRPr="337309A4">
        <w:rPr>
          <w:noProof w:val="0"/>
          <w:sz w:val="24"/>
          <w:szCs w:val="24"/>
        </w:rPr>
        <w:t>10188</w:t>
      </w:r>
    </w:p>
    <w:p w14:paraId="2FF2BF5E" w14:textId="528791E4" w:rsidR="00CB1017" w:rsidRDefault="006E59FA" w:rsidP="00CB1017">
      <w:pPr>
        <w:pStyle w:val="Header"/>
        <w:tabs>
          <w:tab w:val="right" w:pos="9639"/>
        </w:tabs>
        <w:spacing w:before="0" w:after="0"/>
        <w:rPr>
          <w:bCs/>
          <w:noProof w:val="0"/>
          <w:sz w:val="24"/>
          <w:szCs w:val="24"/>
        </w:rPr>
      </w:pPr>
      <w:r>
        <w:rPr>
          <w:bCs/>
          <w:noProof w:val="0"/>
          <w:sz w:val="24"/>
          <w:szCs w:val="24"/>
        </w:rPr>
        <w:t>Xiamen</w:t>
      </w:r>
      <w:r w:rsidR="008C561A">
        <w:rPr>
          <w:bCs/>
          <w:noProof w:val="0"/>
          <w:sz w:val="24"/>
          <w:szCs w:val="24"/>
        </w:rPr>
        <w:t xml:space="preserve">, </w:t>
      </w:r>
      <w:r w:rsidR="007723B9">
        <w:rPr>
          <w:bCs/>
          <w:noProof w:val="0"/>
          <w:sz w:val="24"/>
          <w:szCs w:val="24"/>
        </w:rPr>
        <w:t>China</w:t>
      </w:r>
      <w:r w:rsidR="008E6298" w:rsidRPr="008903BD">
        <w:rPr>
          <w:bCs/>
          <w:noProof w:val="0"/>
          <w:sz w:val="24"/>
          <w:szCs w:val="24"/>
        </w:rPr>
        <w:t xml:space="preserve">, </w:t>
      </w:r>
      <w:r w:rsidR="007723B9">
        <w:rPr>
          <w:bCs/>
          <w:noProof w:val="0"/>
          <w:sz w:val="24"/>
          <w:szCs w:val="24"/>
        </w:rPr>
        <w:t>October</w:t>
      </w:r>
      <w:r w:rsidR="008E6298" w:rsidRPr="008903BD">
        <w:rPr>
          <w:bCs/>
          <w:noProof w:val="0"/>
          <w:sz w:val="24"/>
          <w:szCs w:val="24"/>
        </w:rPr>
        <w:t xml:space="preserve"> </w:t>
      </w:r>
      <w:r w:rsidR="007723B9">
        <w:rPr>
          <w:bCs/>
          <w:noProof w:val="0"/>
          <w:sz w:val="24"/>
          <w:szCs w:val="24"/>
        </w:rPr>
        <w:t>9</w:t>
      </w:r>
      <w:r w:rsidR="00336908">
        <w:rPr>
          <w:bCs/>
          <w:noProof w:val="0"/>
          <w:sz w:val="24"/>
          <w:szCs w:val="24"/>
          <w:vertAlign w:val="superscript"/>
        </w:rPr>
        <w:t>t</w:t>
      </w:r>
      <w:r w:rsidR="007723B9">
        <w:rPr>
          <w:bCs/>
          <w:noProof w:val="0"/>
          <w:sz w:val="24"/>
          <w:szCs w:val="24"/>
          <w:vertAlign w:val="superscript"/>
        </w:rPr>
        <w:t>h</w:t>
      </w:r>
      <w:r w:rsidR="008E6298">
        <w:rPr>
          <w:bCs/>
          <w:noProof w:val="0"/>
          <w:sz w:val="24"/>
          <w:szCs w:val="24"/>
        </w:rPr>
        <w:t xml:space="preserve"> </w:t>
      </w:r>
      <w:r w:rsidR="008E6298" w:rsidRPr="008903BD">
        <w:rPr>
          <w:bCs/>
          <w:noProof w:val="0"/>
          <w:sz w:val="24"/>
          <w:szCs w:val="24"/>
        </w:rPr>
        <w:t>–</w:t>
      </w:r>
      <w:r w:rsidR="008E6298">
        <w:rPr>
          <w:bCs/>
          <w:noProof w:val="0"/>
          <w:sz w:val="24"/>
          <w:szCs w:val="24"/>
        </w:rPr>
        <w:t xml:space="preserve"> </w:t>
      </w:r>
      <w:r w:rsidR="00537019">
        <w:rPr>
          <w:bCs/>
          <w:noProof w:val="0"/>
          <w:sz w:val="24"/>
          <w:szCs w:val="24"/>
        </w:rPr>
        <w:t>October</w:t>
      </w:r>
      <w:r w:rsidR="00446271">
        <w:rPr>
          <w:bCs/>
          <w:noProof w:val="0"/>
          <w:sz w:val="24"/>
          <w:szCs w:val="24"/>
        </w:rPr>
        <w:t xml:space="preserve"> </w:t>
      </w:r>
      <w:r w:rsidR="00537019">
        <w:rPr>
          <w:bCs/>
          <w:noProof w:val="0"/>
          <w:sz w:val="24"/>
          <w:szCs w:val="24"/>
        </w:rPr>
        <w:t>13</w:t>
      </w:r>
      <w:r w:rsidR="00E0333E">
        <w:rPr>
          <w:bCs/>
          <w:noProof w:val="0"/>
          <w:sz w:val="24"/>
          <w:szCs w:val="24"/>
          <w:vertAlign w:val="superscript"/>
        </w:rPr>
        <w:t>th</w:t>
      </w:r>
      <w:r w:rsidR="008903BD" w:rsidRPr="008903BD">
        <w:rPr>
          <w:bCs/>
          <w:noProof w:val="0"/>
          <w:sz w:val="24"/>
          <w:szCs w:val="24"/>
        </w:rPr>
        <w:t>, 202</w:t>
      </w:r>
      <w:r w:rsidR="00446271">
        <w:rPr>
          <w:bCs/>
          <w:noProof w:val="0"/>
          <w:sz w:val="24"/>
          <w:szCs w:val="24"/>
        </w:rPr>
        <w:t>3</w:t>
      </w:r>
    </w:p>
    <w:bookmarkEnd w:id="0"/>
    <w:p w14:paraId="6291F8CC" w14:textId="77777777" w:rsidR="00754B37" w:rsidRPr="00CB1017" w:rsidRDefault="00754B37">
      <w:pPr>
        <w:pStyle w:val="CRCoverPage"/>
        <w:rPr>
          <w:rFonts w:cs="Arial"/>
          <w:b/>
          <w:bCs/>
          <w:sz w:val="24"/>
          <w:lang w:val="en-US"/>
        </w:rPr>
      </w:pPr>
    </w:p>
    <w:p w14:paraId="08AC4AD5" w14:textId="05AB8615"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975188">
        <w:rPr>
          <w:rFonts w:eastAsia="SimSun" w:cs="Arial"/>
          <w:b/>
          <w:sz w:val="24"/>
        </w:rPr>
        <w:t>8</w:t>
      </w:r>
      <w:r w:rsidR="008600A2">
        <w:rPr>
          <w:rFonts w:eastAsia="SimSun" w:cs="Arial"/>
          <w:b/>
          <w:sz w:val="24"/>
        </w:rPr>
        <w:t>.</w:t>
      </w:r>
      <w:r w:rsidR="00196D0C">
        <w:rPr>
          <w:rFonts w:eastAsia="SimSun" w:cs="Arial"/>
          <w:b/>
          <w:sz w:val="24"/>
        </w:rPr>
        <w:t>13</w:t>
      </w:r>
      <w:r w:rsidR="008600A2">
        <w:rPr>
          <w:rFonts w:eastAsia="SimSun" w:cs="Arial"/>
          <w:b/>
          <w:sz w:val="24"/>
        </w:rPr>
        <w:t>.</w:t>
      </w:r>
      <w:r w:rsidR="002B6AAC">
        <w:rPr>
          <w:rFonts w:eastAsia="SimSun" w:cs="Arial"/>
          <w:b/>
          <w:sz w:val="24"/>
        </w:rPr>
        <w:t>4</w:t>
      </w:r>
    </w:p>
    <w:p w14:paraId="54BF8606" w14:textId="21E1BF2A"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574A02DF"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2C4169">
        <w:rPr>
          <w:rFonts w:ascii="Arial" w:hAnsi="Arial" w:cs="Arial"/>
          <w:b/>
          <w:bCs/>
          <w:sz w:val="24"/>
        </w:rPr>
        <w:t>I</w:t>
      </w:r>
      <w:r w:rsidR="005E7FF7">
        <w:rPr>
          <w:rFonts w:ascii="Arial" w:hAnsi="Arial" w:cs="Arial"/>
          <w:b/>
          <w:bCs/>
          <w:sz w:val="24"/>
        </w:rPr>
        <w:t>mproved GNSS operation</w:t>
      </w:r>
      <w:r w:rsidR="00C1292D">
        <w:rPr>
          <w:rFonts w:ascii="Arial" w:hAnsi="Arial" w:cs="Arial"/>
          <w:b/>
          <w:bCs/>
          <w:sz w:val="24"/>
        </w:rPr>
        <w:t>s</w:t>
      </w:r>
      <w:r w:rsidR="005E7FF7">
        <w:rPr>
          <w:rFonts w:ascii="Arial" w:hAnsi="Arial" w:cs="Arial"/>
          <w:b/>
          <w:bCs/>
          <w:sz w:val="24"/>
        </w:rPr>
        <w:t xml:space="preserve"> for </w:t>
      </w:r>
      <w:r w:rsidR="00163A1D">
        <w:rPr>
          <w:rFonts w:ascii="Arial" w:hAnsi="Arial" w:cs="Arial"/>
          <w:b/>
          <w:bCs/>
          <w:sz w:val="24"/>
        </w:rPr>
        <w:t>IoT NTN</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307C01F9" w:rsidR="00F76410" w:rsidRDefault="00EE7FA7" w:rsidP="00AF6309">
      <w:pPr>
        <w:pStyle w:val="Heading1"/>
      </w:pPr>
      <w:r w:rsidRPr="0016316A">
        <w:t>Introduction</w:t>
      </w:r>
    </w:p>
    <w:p w14:paraId="485F1656" w14:textId="67C11236" w:rsidR="007D2E42" w:rsidRDefault="00347353" w:rsidP="008932C1">
      <w:pPr>
        <w:spacing w:before="0"/>
      </w:pPr>
      <w:r>
        <w:rPr>
          <w:sz w:val="22"/>
          <w:szCs w:val="22"/>
          <w:lang w:val="en-US"/>
        </w:rPr>
        <w:t>In RAN#9</w:t>
      </w:r>
      <w:r w:rsidR="00A721BE">
        <w:rPr>
          <w:sz w:val="22"/>
          <w:szCs w:val="22"/>
          <w:lang w:val="en-US"/>
        </w:rPr>
        <w:t>5</w:t>
      </w:r>
      <w:r>
        <w:rPr>
          <w:sz w:val="22"/>
          <w:szCs w:val="22"/>
          <w:lang w:val="en-US"/>
        </w:rPr>
        <w:t xml:space="preserve">, </w:t>
      </w:r>
      <w:r w:rsidR="001A125C">
        <w:rPr>
          <w:sz w:val="22"/>
          <w:szCs w:val="22"/>
          <w:lang w:val="en-US"/>
        </w:rPr>
        <w:t>work</w:t>
      </w:r>
      <w:r>
        <w:rPr>
          <w:sz w:val="22"/>
          <w:szCs w:val="22"/>
          <w:lang w:val="en-US"/>
        </w:rPr>
        <w:t xml:space="preserve"> item </w:t>
      </w:r>
      <w:r w:rsidR="00B175B1">
        <w:rPr>
          <w:sz w:val="22"/>
          <w:szCs w:val="22"/>
          <w:lang w:val="en-US"/>
        </w:rPr>
        <w:t xml:space="preserve">in </w:t>
      </w:r>
      <w:hyperlink r:id="rId11" w:history="1">
        <w:r w:rsidR="00664847" w:rsidRPr="00234733">
          <w:rPr>
            <w:rStyle w:val="Hyperlink"/>
            <w:sz w:val="22"/>
            <w:szCs w:val="22"/>
            <w:lang w:val="en-US"/>
          </w:rPr>
          <w:t>RP-220979</w:t>
        </w:r>
      </w:hyperlink>
      <w:r w:rsidR="00950D25">
        <w:t xml:space="preserve"> </w:t>
      </w:r>
      <w:r w:rsidR="00B175B1" w:rsidRPr="00B175B1">
        <w:t>has been approved</w:t>
      </w:r>
      <w:r w:rsidR="004F0DDE">
        <w:t xml:space="preserve"> and updated in </w:t>
      </w:r>
      <w:hyperlink r:id="rId12" w:history="1">
        <w:r w:rsidR="0025543D" w:rsidRPr="00911D8F">
          <w:rPr>
            <w:rStyle w:val="Hyperlink"/>
          </w:rPr>
          <w:t>RP-</w:t>
        </w:r>
        <w:r w:rsidR="00D623DC" w:rsidRPr="00911D8F">
          <w:rPr>
            <w:rStyle w:val="Hyperlink"/>
          </w:rPr>
          <w:t>22</w:t>
        </w:r>
        <w:r w:rsidR="00301194" w:rsidRPr="00911D8F">
          <w:rPr>
            <w:rStyle w:val="Hyperlink"/>
          </w:rPr>
          <w:t>3</w:t>
        </w:r>
        <w:r w:rsidR="00911D8F" w:rsidRPr="00911D8F">
          <w:rPr>
            <w:rStyle w:val="Hyperlink"/>
          </w:rPr>
          <w:t>519</w:t>
        </w:r>
      </w:hyperlink>
      <w:r w:rsidR="004706D1">
        <w:t xml:space="preserve">. The objectives </w:t>
      </w:r>
      <w:r w:rsidR="00EC7212">
        <w:t xml:space="preserve">regarding improved GNSS operation </w:t>
      </w:r>
      <w:r w:rsidR="004706D1">
        <w:t xml:space="preserve">are the </w:t>
      </w:r>
      <w:proofErr w:type="gramStart"/>
      <w:r w:rsidR="004706D1">
        <w:t>following</w:t>
      </w:r>
      <w:proofErr w:type="gramEnd"/>
      <w:r w:rsidR="004706D1">
        <w:t xml:space="preserve"> </w:t>
      </w:r>
    </w:p>
    <w:tbl>
      <w:tblPr>
        <w:tblStyle w:val="TableGrid"/>
        <w:tblW w:w="0" w:type="auto"/>
        <w:tblLook w:val="04A0" w:firstRow="1" w:lastRow="0" w:firstColumn="1" w:lastColumn="0" w:noHBand="0" w:noVBand="1"/>
      </w:tblPr>
      <w:tblGrid>
        <w:gridCol w:w="9629"/>
      </w:tblGrid>
      <w:tr w:rsidR="004706D1" w14:paraId="75967534" w14:textId="77777777" w:rsidTr="004706D1">
        <w:tc>
          <w:tcPr>
            <w:tcW w:w="9629" w:type="dxa"/>
          </w:tcPr>
          <w:p w14:paraId="6F7036A6" w14:textId="77777777" w:rsidR="00213FCB" w:rsidRDefault="00213FCB" w:rsidP="00213FCB">
            <w:r>
              <w:t>This work considers Rel-17 IoT-NTN as baseline as well as Rel-17 NR-NTN outcome and the further IoT-NTN performance enhancements objectives are listed below:</w:t>
            </w:r>
          </w:p>
          <w:p w14:paraId="6826DCE7" w14:textId="63723892" w:rsidR="00111677" w:rsidRDefault="00213FCB" w:rsidP="00111677">
            <w:pPr>
              <w:pStyle w:val="B1"/>
            </w:pPr>
            <w:r>
              <w:t>-</w:t>
            </w:r>
            <w:r>
              <w:tab/>
            </w:r>
            <w:r w:rsidR="00111677">
              <w:t>Study and specify</w:t>
            </w:r>
            <w:r w:rsidR="007308B3">
              <w:t xml:space="preserve"> </w:t>
            </w:r>
            <w:r w:rsidR="00111677">
              <w:t xml:space="preserve">needed improved GNSS operations for a new position fix for UE pre-compensation during long connection times and for reduced power consumption. </w:t>
            </w:r>
            <w:r w:rsidR="00111677">
              <w:rPr>
                <w:lang w:eastAsia="zh-CN"/>
              </w:rPr>
              <w:t>Simultaneous GNSS and NTN NB-IoT/</w:t>
            </w:r>
            <w:proofErr w:type="spellStart"/>
            <w:r w:rsidR="00111677">
              <w:rPr>
                <w:lang w:eastAsia="zh-CN"/>
              </w:rPr>
              <w:t>eMTC</w:t>
            </w:r>
            <w:proofErr w:type="spellEnd"/>
            <w:r w:rsidR="00111677">
              <w:rPr>
                <w:lang w:eastAsia="zh-CN"/>
              </w:rPr>
              <w:t xml:space="preserve"> operation is not assumed</w:t>
            </w:r>
            <w:r w:rsidR="00111677">
              <w:rPr>
                <w:sz w:val="22"/>
                <w:szCs w:val="22"/>
                <w:lang w:eastAsia="zh-CN"/>
              </w:rPr>
              <w:t>.</w:t>
            </w:r>
            <w:r w:rsidR="00111677">
              <w:t xml:space="preserve"> [RAN1</w:t>
            </w:r>
            <w:r w:rsidR="00F0280B">
              <w:t>, RAN2</w:t>
            </w:r>
            <w:r w:rsidR="00111677">
              <w:t>]</w:t>
            </w:r>
          </w:p>
          <w:p w14:paraId="36A946F3" w14:textId="19574362" w:rsidR="000D51D5" w:rsidRDefault="00111677" w:rsidP="000D51D5">
            <w:pPr>
              <w:pStyle w:val="B1"/>
              <w:numPr>
                <w:ilvl w:val="0"/>
                <w:numId w:val="26"/>
              </w:numPr>
              <w:overflowPunct w:val="0"/>
              <w:autoSpaceDE w:val="0"/>
              <w:autoSpaceDN w:val="0"/>
              <w:adjustRightInd w:val="0"/>
              <w:spacing w:before="0" w:after="120"/>
              <w:ind w:left="1077" w:hanging="357"/>
            </w:pPr>
            <w:r>
              <w:rPr>
                <w:i/>
              </w:rPr>
              <w:t>NOTE: The need for RAN4 Core requirements for this objective will be identified after the conclusion on the need for improvements.</w:t>
            </w:r>
          </w:p>
          <w:p w14:paraId="130302FE" w14:textId="27EE96DE" w:rsidR="004706D1" w:rsidRDefault="004706D1" w:rsidP="00061AA7">
            <w:pPr>
              <w:pStyle w:val="B1"/>
            </w:pPr>
          </w:p>
        </w:tc>
      </w:tr>
    </w:tbl>
    <w:p w14:paraId="57E1147B" w14:textId="1AC9F591" w:rsidR="004706D1" w:rsidRDefault="004706D1" w:rsidP="008932C1">
      <w:pPr>
        <w:spacing w:before="0"/>
      </w:pPr>
    </w:p>
    <w:p w14:paraId="00CB17CD" w14:textId="58FC2FFB" w:rsidR="00E75FDA" w:rsidRDefault="00E75FDA" w:rsidP="00E75FDA">
      <w:pPr>
        <w:spacing w:before="0"/>
      </w:pPr>
      <w:r>
        <w:t>In the previous meeting, RAN1#1</w:t>
      </w:r>
      <w:r w:rsidR="00D51E7D">
        <w:t>1</w:t>
      </w:r>
      <w:r w:rsidR="00196D0C">
        <w:t>4</w:t>
      </w:r>
      <w:r>
        <w:t>, the following agreement</w:t>
      </w:r>
      <w:r w:rsidR="004E742F">
        <w:t>s</w:t>
      </w:r>
      <w:r>
        <w:t xml:space="preserve"> w</w:t>
      </w:r>
      <w:r w:rsidR="00E540DB">
        <w:t>ere</w:t>
      </w:r>
      <w:r>
        <w:t xml:space="preserve"> made under this agenda item:</w:t>
      </w:r>
    </w:p>
    <w:p w14:paraId="11802696" w14:textId="77777777" w:rsidR="00D27719" w:rsidRDefault="00D27719" w:rsidP="00E75FDA">
      <w:pPr>
        <w:spacing w:before="0"/>
      </w:pPr>
    </w:p>
    <w:p w14:paraId="172BE9A9" w14:textId="77777777" w:rsidR="00FB5A7C" w:rsidRDefault="00FB5A7C" w:rsidP="00FB5A7C">
      <w:pPr>
        <w:rPr>
          <w:iCs/>
        </w:rPr>
      </w:pPr>
      <w:r>
        <w:rPr>
          <w:iCs/>
          <w:highlight w:val="green"/>
        </w:rPr>
        <w:t>Agreement</w:t>
      </w:r>
    </w:p>
    <w:p w14:paraId="0AAFBB29" w14:textId="77777777" w:rsidR="00FB5A7C" w:rsidRDefault="00FB5A7C" w:rsidP="00FB5A7C">
      <w:pPr>
        <w:rPr>
          <w:lang w:eastAsia="x-none"/>
        </w:rPr>
      </w:pPr>
      <w:r>
        <w:rPr>
          <w:iCs/>
        </w:rPr>
        <w:t xml:space="preserve">From RAN1 perspective, during connected mode, reporting of GNSS position fix time duration is not needed except via </w:t>
      </w:r>
      <w:proofErr w:type="spellStart"/>
      <w:r>
        <w:rPr>
          <w:iCs/>
        </w:rPr>
        <w:t>RRCConnectionReestablishmentComplete</w:t>
      </w:r>
      <w:proofErr w:type="spellEnd"/>
      <w:r>
        <w:rPr>
          <w:iCs/>
        </w:rPr>
        <w:t xml:space="preserve">, </w:t>
      </w:r>
      <w:proofErr w:type="spellStart"/>
      <w:r>
        <w:rPr>
          <w:iCs/>
        </w:rPr>
        <w:t>RRCConnectionReestablishmentComplete</w:t>
      </w:r>
      <w:proofErr w:type="spellEnd"/>
      <w:r>
        <w:rPr>
          <w:iCs/>
        </w:rPr>
        <w:t xml:space="preserve">-NB and </w:t>
      </w:r>
      <w:proofErr w:type="spellStart"/>
      <w:r>
        <w:rPr>
          <w:iCs/>
        </w:rPr>
        <w:t>RRCConnectionReconfigurationComplete</w:t>
      </w:r>
      <w:proofErr w:type="spellEnd"/>
      <w:r>
        <w:rPr>
          <w:iCs/>
        </w:rPr>
        <w:t xml:space="preserve"> for HO case</w:t>
      </w:r>
      <w:r>
        <w:rPr>
          <w:rFonts w:eastAsia="DengXian"/>
          <w:iCs/>
          <w:lang w:eastAsia="zh-CN"/>
        </w:rPr>
        <w:t>.</w:t>
      </w:r>
    </w:p>
    <w:p w14:paraId="12ABC14E" w14:textId="77777777" w:rsidR="00FB5A7C" w:rsidRDefault="00FB5A7C" w:rsidP="00FB5A7C">
      <w:pPr>
        <w:rPr>
          <w:lang w:eastAsia="x-none"/>
        </w:rPr>
      </w:pPr>
    </w:p>
    <w:p w14:paraId="622383A8" w14:textId="77777777" w:rsidR="00FB5A7C" w:rsidRDefault="00FB5A7C" w:rsidP="00FB5A7C">
      <w:pPr>
        <w:rPr>
          <w:iCs/>
        </w:rPr>
      </w:pPr>
      <w:r>
        <w:rPr>
          <w:iCs/>
          <w:highlight w:val="green"/>
        </w:rPr>
        <w:t>Agreement</w:t>
      </w:r>
    </w:p>
    <w:p w14:paraId="077EB853" w14:textId="77777777" w:rsidR="00FB5A7C" w:rsidRDefault="00FB5A7C" w:rsidP="00FB5A7C">
      <w:pPr>
        <w:rPr>
          <w:iCs/>
          <w:lang w:eastAsia="zh-CN"/>
        </w:rPr>
      </w:pPr>
      <w:r>
        <w:rPr>
          <w:iCs/>
          <w:lang w:eastAsia="zh-CN"/>
        </w:rPr>
        <w:t xml:space="preserve">For the aperiodic GNSS measurement gap triggered by </w:t>
      </w:r>
      <w:proofErr w:type="spellStart"/>
      <w:r>
        <w:rPr>
          <w:iCs/>
          <w:lang w:eastAsia="zh-CN"/>
        </w:rPr>
        <w:t>eNB</w:t>
      </w:r>
      <w:proofErr w:type="spellEnd"/>
      <w:r>
        <w:rPr>
          <w:iCs/>
          <w:lang w:eastAsia="zh-CN"/>
        </w:rPr>
        <w:t xml:space="preserve"> with MAC CE, the start time of the gap should be at </w:t>
      </w:r>
    </w:p>
    <w:p w14:paraId="2371F809" w14:textId="77777777" w:rsidR="00FB5A7C" w:rsidRPr="008E7601" w:rsidRDefault="00FB5A7C" w:rsidP="00FB5A7C">
      <w:pPr>
        <w:pStyle w:val="ListParagraph"/>
        <w:numPr>
          <w:ilvl w:val="0"/>
          <w:numId w:val="43"/>
        </w:numPr>
        <w:overflowPunct w:val="0"/>
        <w:autoSpaceDE w:val="0"/>
        <w:autoSpaceDN w:val="0"/>
        <w:adjustRightInd w:val="0"/>
        <w:spacing w:before="0" w:after="180"/>
        <w:rPr>
          <w:sz w:val="20"/>
          <w:szCs w:val="20"/>
          <w:lang w:val="en-US"/>
        </w:rPr>
      </w:pPr>
      <w:r w:rsidRPr="008E7601">
        <w:rPr>
          <w:sz w:val="20"/>
          <w:szCs w:val="20"/>
          <w:lang w:val="en-US"/>
        </w:rPr>
        <w:t xml:space="preserve">n+ X1, where n is the end of MAC CE receiving subframe/slot when HARQ feedback for the MAC CE is disabled and X1&gt;= 12ms for NB-IoT, X1&gt;= 3ms for </w:t>
      </w:r>
      <w:proofErr w:type="spellStart"/>
      <w:r w:rsidRPr="008E7601">
        <w:rPr>
          <w:sz w:val="20"/>
          <w:szCs w:val="20"/>
          <w:lang w:val="en-US"/>
        </w:rPr>
        <w:t>eMTC</w:t>
      </w:r>
      <w:proofErr w:type="spellEnd"/>
      <w:r w:rsidRPr="008E7601">
        <w:rPr>
          <w:sz w:val="20"/>
          <w:szCs w:val="20"/>
          <w:lang w:val="en-US"/>
        </w:rPr>
        <w:t xml:space="preserve">, </w:t>
      </w:r>
    </w:p>
    <w:p w14:paraId="6645275E" w14:textId="77777777" w:rsidR="00FB5A7C" w:rsidRPr="008E7601" w:rsidRDefault="00FB5A7C" w:rsidP="00FB5A7C">
      <w:pPr>
        <w:pStyle w:val="ListParagraph"/>
        <w:numPr>
          <w:ilvl w:val="0"/>
          <w:numId w:val="43"/>
        </w:numPr>
        <w:overflowPunct w:val="0"/>
        <w:autoSpaceDE w:val="0"/>
        <w:autoSpaceDN w:val="0"/>
        <w:adjustRightInd w:val="0"/>
        <w:spacing w:before="0" w:after="180"/>
        <w:rPr>
          <w:sz w:val="20"/>
          <w:szCs w:val="20"/>
          <w:lang w:val="en-US"/>
        </w:rPr>
      </w:pPr>
      <w:r w:rsidRPr="008E7601">
        <w:rPr>
          <w:sz w:val="20"/>
          <w:szCs w:val="20"/>
          <w:lang w:val="en-US"/>
        </w:rPr>
        <w:t xml:space="preserve">or should be at p+ X2, where p is the end of HARQ feedback transmission subframe/slot when HARQ feedback for the MAC CE is </w:t>
      </w:r>
      <w:proofErr w:type="gramStart"/>
      <w:r w:rsidRPr="008E7601">
        <w:rPr>
          <w:sz w:val="20"/>
          <w:szCs w:val="20"/>
          <w:lang w:val="en-US"/>
        </w:rPr>
        <w:t>enabled</w:t>
      </w:r>
      <w:proofErr w:type="gramEnd"/>
    </w:p>
    <w:p w14:paraId="06042089" w14:textId="77777777" w:rsidR="00FB5A7C" w:rsidRPr="008E7601" w:rsidRDefault="00FB5A7C" w:rsidP="00FB5A7C">
      <w:pPr>
        <w:pStyle w:val="ListParagraph"/>
        <w:numPr>
          <w:ilvl w:val="1"/>
          <w:numId w:val="43"/>
        </w:numPr>
        <w:overflowPunct w:val="0"/>
        <w:autoSpaceDE w:val="0"/>
        <w:autoSpaceDN w:val="0"/>
        <w:adjustRightInd w:val="0"/>
        <w:spacing w:before="0" w:after="180"/>
        <w:rPr>
          <w:sz w:val="20"/>
          <w:szCs w:val="20"/>
          <w:lang w:val="en-US"/>
        </w:rPr>
      </w:pPr>
      <w:r w:rsidRPr="008E7601">
        <w:rPr>
          <w:sz w:val="20"/>
          <w:szCs w:val="20"/>
          <w:lang w:val="en-US"/>
        </w:rPr>
        <w:t xml:space="preserve">X1 is predefined values, where X1=12ms for NB-IoT, and FFS X1 for </w:t>
      </w:r>
      <w:proofErr w:type="spellStart"/>
      <w:r w:rsidRPr="008E7601">
        <w:rPr>
          <w:sz w:val="20"/>
          <w:szCs w:val="20"/>
          <w:lang w:val="en-US"/>
        </w:rPr>
        <w:t>eMTC</w:t>
      </w:r>
      <w:proofErr w:type="spellEnd"/>
      <w:r w:rsidRPr="008E7601">
        <w:rPr>
          <w:sz w:val="20"/>
          <w:szCs w:val="20"/>
          <w:lang w:val="en-US"/>
        </w:rPr>
        <w:t xml:space="preserve"> </w:t>
      </w:r>
    </w:p>
    <w:p w14:paraId="6760E403" w14:textId="77777777" w:rsidR="00FB5A7C" w:rsidRDefault="00FB5A7C" w:rsidP="00FB5A7C">
      <w:pPr>
        <w:pStyle w:val="ListParagraph"/>
        <w:numPr>
          <w:ilvl w:val="1"/>
          <w:numId w:val="43"/>
        </w:numPr>
        <w:overflowPunct w:val="0"/>
        <w:autoSpaceDE w:val="0"/>
        <w:autoSpaceDN w:val="0"/>
        <w:adjustRightInd w:val="0"/>
        <w:spacing w:before="0" w:after="180"/>
        <w:rPr>
          <w:sz w:val="20"/>
          <w:szCs w:val="20"/>
          <w:lang w:val="en-US"/>
        </w:rPr>
      </w:pPr>
      <w:r w:rsidRPr="008E7601">
        <w:rPr>
          <w:sz w:val="20"/>
          <w:szCs w:val="20"/>
          <w:lang w:val="en-US"/>
        </w:rPr>
        <w:t>FFS: X2 is predefined value or configured value.</w:t>
      </w:r>
    </w:p>
    <w:p w14:paraId="3AE5DA71" w14:textId="77777777" w:rsidR="009C4576" w:rsidRPr="009C4576" w:rsidRDefault="009C4576" w:rsidP="009C4576">
      <w:pPr>
        <w:overflowPunct w:val="0"/>
        <w:autoSpaceDE w:val="0"/>
        <w:autoSpaceDN w:val="0"/>
        <w:adjustRightInd w:val="0"/>
        <w:spacing w:before="0"/>
        <w:ind w:left="1080"/>
        <w:rPr>
          <w:lang w:val="en-US"/>
        </w:rPr>
      </w:pPr>
    </w:p>
    <w:p w14:paraId="0B18226E" w14:textId="77777777" w:rsidR="00FB5A7C" w:rsidRDefault="00FB5A7C" w:rsidP="00FB5A7C">
      <w:pPr>
        <w:rPr>
          <w:iCs/>
        </w:rPr>
      </w:pPr>
      <w:r>
        <w:rPr>
          <w:iCs/>
          <w:highlight w:val="green"/>
        </w:rPr>
        <w:t>Agreement</w:t>
      </w:r>
    </w:p>
    <w:p w14:paraId="37ED998C" w14:textId="77777777" w:rsidR="00FB5A7C" w:rsidRDefault="00FB5A7C" w:rsidP="00FB5A7C">
      <w:pPr>
        <w:rPr>
          <w:iCs/>
          <w:lang w:eastAsia="zh-CN"/>
        </w:rPr>
      </w:pPr>
      <w:r>
        <w:rPr>
          <w:iCs/>
          <w:lang w:eastAsia="zh-CN"/>
        </w:rPr>
        <w:t>Network can configure the length for GNSS measurement gap via a 4-bit field with component values [1,2,3,4,5,6,7,13,19,25,31] second.</w:t>
      </w:r>
    </w:p>
    <w:p w14:paraId="3128638E" w14:textId="77777777" w:rsidR="00FB5A7C" w:rsidRPr="008E7601" w:rsidRDefault="00FB5A7C" w:rsidP="00FB5A7C">
      <w:pPr>
        <w:pStyle w:val="ListParagraph"/>
        <w:numPr>
          <w:ilvl w:val="0"/>
          <w:numId w:val="44"/>
        </w:numPr>
        <w:overflowPunct w:val="0"/>
        <w:autoSpaceDE w:val="0"/>
        <w:autoSpaceDN w:val="0"/>
        <w:adjustRightInd w:val="0"/>
        <w:spacing w:before="0" w:after="180"/>
        <w:rPr>
          <w:sz w:val="20"/>
          <w:szCs w:val="20"/>
        </w:rPr>
      </w:pPr>
      <w:r w:rsidRPr="008E7601">
        <w:rPr>
          <w:sz w:val="20"/>
          <w:szCs w:val="20"/>
        </w:rPr>
        <w:t xml:space="preserve">FFS: </w:t>
      </w:r>
      <w:proofErr w:type="spellStart"/>
      <w:r w:rsidRPr="008E7601">
        <w:rPr>
          <w:sz w:val="20"/>
          <w:szCs w:val="20"/>
        </w:rPr>
        <w:t>other</w:t>
      </w:r>
      <w:proofErr w:type="spellEnd"/>
      <w:r w:rsidRPr="008E7601">
        <w:rPr>
          <w:sz w:val="20"/>
          <w:szCs w:val="20"/>
        </w:rPr>
        <w:t xml:space="preserve"> </w:t>
      </w:r>
      <w:proofErr w:type="spellStart"/>
      <w:r w:rsidRPr="008E7601">
        <w:rPr>
          <w:sz w:val="20"/>
          <w:szCs w:val="20"/>
        </w:rPr>
        <w:t>component</w:t>
      </w:r>
      <w:proofErr w:type="spellEnd"/>
      <w:r w:rsidRPr="008E7601">
        <w:rPr>
          <w:sz w:val="20"/>
          <w:szCs w:val="20"/>
        </w:rPr>
        <w:t xml:space="preserve"> </w:t>
      </w:r>
      <w:proofErr w:type="spellStart"/>
      <w:r w:rsidRPr="008E7601">
        <w:rPr>
          <w:sz w:val="20"/>
          <w:szCs w:val="20"/>
        </w:rPr>
        <w:t>values</w:t>
      </w:r>
      <w:proofErr w:type="spellEnd"/>
    </w:p>
    <w:p w14:paraId="454C6B7E" w14:textId="25BF2A17" w:rsidR="00287C2E" w:rsidRDefault="00FB5A7C" w:rsidP="009C4576">
      <w:pPr>
        <w:pStyle w:val="ListParagraph"/>
        <w:numPr>
          <w:ilvl w:val="0"/>
          <w:numId w:val="44"/>
        </w:numPr>
        <w:overflowPunct w:val="0"/>
        <w:autoSpaceDE w:val="0"/>
        <w:autoSpaceDN w:val="0"/>
        <w:adjustRightInd w:val="0"/>
        <w:spacing w:before="0" w:after="180"/>
        <w:rPr>
          <w:sz w:val="20"/>
          <w:szCs w:val="20"/>
          <w:lang w:val="en-US"/>
        </w:rPr>
      </w:pPr>
      <w:r w:rsidRPr="008E7601">
        <w:rPr>
          <w:sz w:val="20"/>
          <w:szCs w:val="20"/>
          <w:lang w:val="en-US"/>
        </w:rPr>
        <w:t>Note: RAN2 can further discuss whether separate configurations are needed for GNSS measurement gap and GNSS measurement timer, and whether the configuration is by RRC or MAC CE</w:t>
      </w:r>
    </w:p>
    <w:p w14:paraId="7EEA2025" w14:textId="77777777" w:rsidR="00C35876" w:rsidRPr="00C35876" w:rsidRDefault="00C35876" w:rsidP="00C35876">
      <w:pPr>
        <w:overflowPunct w:val="0"/>
        <w:autoSpaceDE w:val="0"/>
        <w:autoSpaceDN w:val="0"/>
        <w:adjustRightInd w:val="0"/>
        <w:spacing w:before="0"/>
        <w:rPr>
          <w:lang w:val="en-US"/>
        </w:rPr>
      </w:pPr>
    </w:p>
    <w:p w14:paraId="4D97C662" w14:textId="77777777" w:rsidR="00FB5A7C" w:rsidRDefault="00FB5A7C" w:rsidP="00FB5A7C">
      <w:pPr>
        <w:rPr>
          <w:iCs/>
        </w:rPr>
      </w:pPr>
      <w:r>
        <w:rPr>
          <w:iCs/>
          <w:highlight w:val="green"/>
        </w:rPr>
        <w:t>Agreement</w:t>
      </w:r>
    </w:p>
    <w:p w14:paraId="52A2738B" w14:textId="77777777" w:rsidR="00FB5A7C" w:rsidRDefault="00FB5A7C" w:rsidP="00FB5A7C">
      <w:pPr>
        <w:rPr>
          <w:iCs/>
        </w:rPr>
      </w:pPr>
      <w:r>
        <w:rPr>
          <w:iCs/>
        </w:rPr>
        <w:t>For autonomous GNSS timer, the start time of the autonomous GNSS measurement timer is where the original GNSS validity duration expires, and the duration X (if any) expires.</w:t>
      </w:r>
    </w:p>
    <w:p w14:paraId="3D378273" w14:textId="77777777" w:rsidR="00FB5A7C" w:rsidRDefault="00FB5A7C" w:rsidP="00FB5A7C">
      <w:pPr>
        <w:rPr>
          <w:iCs/>
        </w:rPr>
      </w:pPr>
      <w:r>
        <w:rPr>
          <w:iCs/>
        </w:rPr>
        <w:t>Note (as already agreed): The duration X is where UL transmission can be allowed after original GNSS validity duration expires without GNSS re-acquisition.</w:t>
      </w:r>
    </w:p>
    <w:p w14:paraId="15943F49" w14:textId="77777777" w:rsidR="00FB5A7C" w:rsidRDefault="00FB5A7C" w:rsidP="00FB5A7C">
      <w:pPr>
        <w:rPr>
          <w:lang w:eastAsia="x-none"/>
        </w:rPr>
      </w:pPr>
    </w:p>
    <w:p w14:paraId="734C8E43" w14:textId="77777777" w:rsidR="00FB5A7C" w:rsidRDefault="00FB5A7C" w:rsidP="00FB5A7C">
      <w:pPr>
        <w:rPr>
          <w:iCs/>
        </w:rPr>
      </w:pPr>
      <w:r>
        <w:rPr>
          <w:iCs/>
          <w:highlight w:val="green"/>
        </w:rPr>
        <w:t>Agreement</w:t>
      </w:r>
    </w:p>
    <w:p w14:paraId="5AFA89C3" w14:textId="77777777" w:rsidR="00FB5A7C" w:rsidRDefault="00FB5A7C" w:rsidP="00FB5A7C">
      <w:pPr>
        <w:rPr>
          <w:iCs/>
          <w:lang w:eastAsia="zh-CN"/>
        </w:rPr>
      </w:pPr>
      <w:r>
        <w:rPr>
          <w:iCs/>
          <w:lang w:eastAsia="zh-CN"/>
        </w:rPr>
        <w:t>Network can configure the length for GNSS measurement timer via a 4-bit field with component values [1,2,3,4,5,6,7,13,19,25,31] second.</w:t>
      </w:r>
    </w:p>
    <w:p w14:paraId="5883ED8F" w14:textId="77777777" w:rsidR="00FB5A7C" w:rsidRDefault="00FB5A7C" w:rsidP="00FB5A7C">
      <w:pPr>
        <w:numPr>
          <w:ilvl w:val="0"/>
          <w:numId w:val="45"/>
        </w:numPr>
        <w:tabs>
          <w:tab w:val="num" w:pos="180"/>
        </w:tabs>
        <w:spacing w:before="0" w:after="0"/>
        <w:ind w:leftChars="180"/>
        <w:textAlignment w:val="center"/>
        <w:rPr>
          <w:iCs/>
          <w:lang w:eastAsia="zh-CN"/>
        </w:rPr>
      </w:pPr>
      <w:r>
        <w:rPr>
          <w:iCs/>
          <w:lang w:eastAsia="zh-CN"/>
        </w:rPr>
        <w:t>FFS: other component values</w:t>
      </w:r>
    </w:p>
    <w:p w14:paraId="583D5A1E" w14:textId="77777777" w:rsidR="00FB5A7C" w:rsidRDefault="00FB5A7C" w:rsidP="00FB5A7C">
      <w:pPr>
        <w:numPr>
          <w:ilvl w:val="0"/>
          <w:numId w:val="45"/>
        </w:numPr>
        <w:tabs>
          <w:tab w:val="num" w:pos="180"/>
        </w:tabs>
        <w:spacing w:before="0" w:after="0"/>
        <w:ind w:leftChars="180"/>
        <w:textAlignment w:val="center"/>
        <w:rPr>
          <w:iCs/>
          <w:lang w:eastAsia="zh-CN"/>
        </w:rPr>
      </w:pPr>
      <w:r>
        <w:rPr>
          <w:iCs/>
          <w:lang w:eastAsia="zh-CN"/>
        </w:rPr>
        <w:t>Note: RAN2 can further discuss whether separate configurations are needed for GNSS measurement gap and GNSS measurement timer</w:t>
      </w:r>
    </w:p>
    <w:p w14:paraId="40B5DD35" w14:textId="77777777" w:rsidR="00FB5A7C" w:rsidRDefault="00FB5A7C" w:rsidP="00FB5A7C">
      <w:pPr>
        <w:rPr>
          <w:rFonts w:ascii="Times" w:hAnsi="Times"/>
          <w:szCs w:val="24"/>
          <w:lang w:eastAsia="x-none"/>
        </w:rPr>
      </w:pPr>
    </w:p>
    <w:p w14:paraId="0901A558" w14:textId="77777777" w:rsidR="00FB5A7C" w:rsidRDefault="00FB5A7C" w:rsidP="00FB5A7C">
      <w:pPr>
        <w:rPr>
          <w:lang w:eastAsia="x-none"/>
        </w:rPr>
      </w:pPr>
      <w:r>
        <w:rPr>
          <w:highlight w:val="green"/>
          <w:lang w:eastAsia="x-none"/>
        </w:rPr>
        <w:t>Agreement</w:t>
      </w:r>
    </w:p>
    <w:p w14:paraId="1F30CE4D" w14:textId="77777777" w:rsidR="00FB5A7C" w:rsidRDefault="00FB5A7C" w:rsidP="00FB5A7C">
      <w:pPr>
        <w:rPr>
          <w:bCs/>
          <w:lang w:eastAsia="zh-CN"/>
        </w:rPr>
      </w:pPr>
      <w:r>
        <w:rPr>
          <w:lang w:eastAsia="zh-CN"/>
        </w:rPr>
        <w:t xml:space="preserve">For the aperiodic GNSS measurement gap triggered by </w:t>
      </w:r>
      <w:proofErr w:type="spellStart"/>
      <w:r>
        <w:rPr>
          <w:lang w:eastAsia="zh-CN"/>
        </w:rPr>
        <w:t>eNB</w:t>
      </w:r>
      <w:proofErr w:type="spellEnd"/>
      <w:r>
        <w:rPr>
          <w:lang w:eastAsia="zh-CN"/>
        </w:rPr>
        <w:t xml:space="preserve"> with MAC CE, the start time of the gap should be at n+ X1, where n is the end of MAC CE receiving subframe/slot when HARQ feedback for the MAC CE is disabled.</w:t>
      </w:r>
    </w:p>
    <w:p w14:paraId="2E6735B1" w14:textId="77777777" w:rsidR="00FB5A7C" w:rsidRDefault="00FB5A7C" w:rsidP="00FB5A7C">
      <w:pPr>
        <w:numPr>
          <w:ilvl w:val="0"/>
          <w:numId w:val="46"/>
        </w:numPr>
        <w:tabs>
          <w:tab w:val="left" w:pos="1304"/>
          <w:tab w:val="left" w:pos="1701"/>
        </w:tabs>
        <w:spacing w:before="0" w:after="0" w:line="256" w:lineRule="auto"/>
        <w:rPr>
          <w:lang w:eastAsia="zh-CN"/>
        </w:rPr>
      </w:pPr>
      <w:r>
        <w:rPr>
          <w:lang w:eastAsia="zh-CN"/>
        </w:rPr>
        <w:t>X1=12ms for NB-IoT</w:t>
      </w:r>
    </w:p>
    <w:p w14:paraId="48839959" w14:textId="77777777" w:rsidR="00FB5A7C" w:rsidRDefault="00FB5A7C" w:rsidP="00FB5A7C">
      <w:pPr>
        <w:numPr>
          <w:ilvl w:val="0"/>
          <w:numId w:val="46"/>
        </w:numPr>
        <w:tabs>
          <w:tab w:val="left" w:pos="1304"/>
          <w:tab w:val="left" w:pos="1701"/>
        </w:tabs>
        <w:spacing w:before="0" w:after="0" w:line="256" w:lineRule="auto"/>
        <w:rPr>
          <w:rFonts w:eastAsia="DengXian"/>
          <w:b/>
          <w:bCs/>
          <w:sz w:val="22"/>
          <w:szCs w:val="22"/>
          <w:lang w:eastAsia="zh-CN"/>
        </w:rPr>
      </w:pPr>
      <w:r>
        <w:rPr>
          <w:lang w:eastAsia="zh-CN"/>
        </w:rPr>
        <w:t xml:space="preserve">X1=6ms for </w:t>
      </w:r>
      <w:proofErr w:type="spellStart"/>
      <w:r>
        <w:rPr>
          <w:lang w:eastAsia="zh-CN"/>
        </w:rPr>
        <w:t>eMTC</w:t>
      </w:r>
      <w:proofErr w:type="spellEnd"/>
    </w:p>
    <w:p w14:paraId="7B9EC132" w14:textId="77777777" w:rsidR="00FB5A7C" w:rsidRDefault="00FB5A7C" w:rsidP="00FB5A7C">
      <w:pPr>
        <w:rPr>
          <w:rFonts w:eastAsia="Batang"/>
          <w:szCs w:val="24"/>
          <w:lang w:eastAsia="x-none"/>
        </w:rPr>
      </w:pPr>
    </w:p>
    <w:p w14:paraId="1466A183" w14:textId="77777777" w:rsidR="00FB5A7C" w:rsidRDefault="00FB5A7C" w:rsidP="00FB5A7C">
      <w:pPr>
        <w:rPr>
          <w:lang w:eastAsia="x-none"/>
        </w:rPr>
      </w:pPr>
      <w:r>
        <w:rPr>
          <w:highlight w:val="green"/>
          <w:lang w:eastAsia="x-none"/>
        </w:rPr>
        <w:t>Agreement</w:t>
      </w:r>
    </w:p>
    <w:p w14:paraId="404EEC4A" w14:textId="77777777" w:rsidR="00FB5A7C" w:rsidRDefault="00FB5A7C" w:rsidP="00FB5A7C">
      <w:pPr>
        <w:rPr>
          <w:i/>
          <w:lang w:eastAsia="x-none"/>
        </w:rPr>
      </w:pPr>
      <w:r>
        <w:rPr>
          <w:bCs/>
          <w:iCs/>
        </w:rPr>
        <w:t>From RAN1 perspective, after autonomous GNSS measurement timer expires if UE failed to re-acquire GNSS position fix within the autonomous GNSS measurement timer UE goes to IDLE mode.</w:t>
      </w:r>
    </w:p>
    <w:p w14:paraId="2ECBBA96" w14:textId="77777777" w:rsidR="00FB5A7C" w:rsidRDefault="00FB5A7C" w:rsidP="00FB5A7C">
      <w:pPr>
        <w:rPr>
          <w:lang w:eastAsia="x-none"/>
        </w:rPr>
      </w:pPr>
    </w:p>
    <w:p w14:paraId="58C1CEF4" w14:textId="77777777" w:rsidR="00FB5A7C" w:rsidRDefault="00FB5A7C" w:rsidP="00FB5A7C">
      <w:pPr>
        <w:rPr>
          <w:lang w:eastAsia="x-none"/>
        </w:rPr>
      </w:pPr>
      <w:r>
        <w:rPr>
          <w:highlight w:val="green"/>
          <w:lang w:eastAsia="x-none"/>
        </w:rPr>
        <w:t>Agreement</w:t>
      </w:r>
    </w:p>
    <w:p w14:paraId="1E2D44E7" w14:textId="77777777" w:rsidR="00FB5A7C" w:rsidRDefault="00FB5A7C" w:rsidP="00FB5A7C">
      <w:pPr>
        <w:rPr>
          <w:iCs/>
        </w:rPr>
      </w:pPr>
      <w:r>
        <w:rPr>
          <w:iCs/>
        </w:rPr>
        <w:t>The UE is not required to monitor N/MPDCCH within the aperiodic GNSS measurement gap, except after a CBRA (PRACH) is sent.</w:t>
      </w:r>
    </w:p>
    <w:p w14:paraId="49B918BA" w14:textId="77777777" w:rsidR="00FB5A7C" w:rsidRDefault="00FB5A7C" w:rsidP="00FB5A7C">
      <w:pPr>
        <w:numPr>
          <w:ilvl w:val="0"/>
          <w:numId w:val="47"/>
        </w:numPr>
        <w:spacing w:before="0" w:after="0"/>
        <w:rPr>
          <w:iCs/>
          <w:lang w:eastAsia="x-none"/>
        </w:rPr>
      </w:pPr>
      <w:r>
        <w:rPr>
          <w:iCs/>
          <w:lang w:eastAsia="x-none"/>
        </w:rPr>
        <w:t>CBRA (PRACH) can be sent at least to request UL resource to report the remaining GNSS validity duration.</w:t>
      </w:r>
    </w:p>
    <w:p w14:paraId="5CF663FF" w14:textId="77777777" w:rsidR="00FB5A7C" w:rsidRDefault="00FB5A7C" w:rsidP="00FB5A7C">
      <w:pPr>
        <w:rPr>
          <w:bCs/>
          <w:iCs/>
          <w:lang w:eastAsia="zh-CN"/>
        </w:rPr>
      </w:pPr>
      <w:r>
        <w:rPr>
          <w:iCs/>
        </w:rPr>
        <w:t>Note1: The CBRA (PRACH) can only be sent within the duration after UE reacquires GNSS successfully to the end of the gap.</w:t>
      </w:r>
    </w:p>
    <w:p w14:paraId="736711F6" w14:textId="77777777" w:rsidR="00FB5A7C" w:rsidRDefault="00FB5A7C" w:rsidP="00FB5A7C">
      <w:pPr>
        <w:rPr>
          <w:rFonts w:eastAsia="Batang"/>
          <w:iCs/>
        </w:rPr>
      </w:pPr>
      <w:r>
        <w:rPr>
          <w:iCs/>
        </w:rPr>
        <w:t>Note2: Whether CBRA (PRACH) is sent is up to UE implementation.</w:t>
      </w:r>
    </w:p>
    <w:p w14:paraId="542912E3" w14:textId="77777777" w:rsidR="00FB5A7C" w:rsidRDefault="00FB5A7C" w:rsidP="00FB5A7C">
      <w:pPr>
        <w:rPr>
          <w:iCs/>
        </w:rPr>
      </w:pPr>
      <w:r>
        <w:rPr>
          <w:iCs/>
        </w:rPr>
        <w:t>Note3: no change to existing CBRA procedures</w:t>
      </w:r>
    </w:p>
    <w:p w14:paraId="46C66681" w14:textId="77777777" w:rsidR="00FB5A7C" w:rsidRDefault="00FB5A7C" w:rsidP="00FB5A7C">
      <w:pPr>
        <w:rPr>
          <w:lang w:eastAsia="x-none"/>
        </w:rPr>
      </w:pPr>
      <w:r>
        <w:rPr>
          <w:rFonts w:eastAsia="DengXian"/>
          <w:iCs/>
          <w:lang w:eastAsia="zh-CN"/>
        </w:rPr>
        <w:t>FFS: whether other RA procedure is needed.</w:t>
      </w:r>
    </w:p>
    <w:p w14:paraId="44574D1D" w14:textId="77777777" w:rsidR="00FB5A7C" w:rsidRDefault="00FB5A7C" w:rsidP="00FB5A7C">
      <w:pPr>
        <w:rPr>
          <w:lang w:eastAsia="x-none"/>
        </w:rPr>
      </w:pPr>
    </w:p>
    <w:p w14:paraId="64361ABD" w14:textId="77777777" w:rsidR="00FB5A7C" w:rsidRDefault="00FB5A7C" w:rsidP="00FB5A7C">
      <w:pPr>
        <w:rPr>
          <w:lang w:eastAsia="x-none"/>
        </w:rPr>
      </w:pPr>
      <w:r>
        <w:rPr>
          <w:highlight w:val="green"/>
          <w:lang w:eastAsia="x-none"/>
        </w:rPr>
        <w:t>Agreement</w:t>
      </w:r>
    </w:p>
    <w:p w14:paraId="0AACB043" w14:textId="77777777" w:rsidR="00FB5A7C" w:rsidRDefault="00FB5A7C" w:rsidP="00FB5A7C">
      <w:pPr>
        <w:rPr>
          <w:bCs/>
          <w:iCs/>
          <w:lang w:eastAsia="zh-CN"/>
        </w:rPr>
      </w:pPr>
      <w:r>
        <w:rPr>
          <w:bCs/>
          <w:iCs/>
        </w:rPr>
        <w:t xml:space="preserve">From RAN1 perspective, </w:t>
      </w:r>
      <w:r>
        <w:rPr>
          <w:bCs/>
          <w:iCs/>
          <w:lang w:eastAsia="zh-CN"/>
        </w:rPr>
        <w:t xml:space="preserve">for the aperiodic GNSS measurement gap triggered by </w:t>
      </w:r>
      <w:proofErr w:type="spellStart"/>
      <w:r>
        <w:rPr>
          <w:bCs/>
          <w:iCs/>
          <w:lang w:eastAsia="zh-CN"/>
        </w:rPr>
        <w:t>eNB</w:t>
      </w:r>
      <w:proofErr w:type="spellEnd"/>
      <w:r>
        <w:rPr>
          <w:bCs/>
          <w:iCs/>
          <w:lang w:eastAsia="zh-CN"/>
        </w:rPr>
        <w:t xml:space="preserve"> with MAC CE, down select one of the alternatives for the failure of GNSS measurement:</w:t>
      </w:r>
    </w:p>
    <w:p w14:paraId="1DF2A786" w14:textId="77777777" w:rsidR="00FB5A7C" w:rsidRDefault="00FB5A7C" w:rsidP="00FB5A7C">
      <w:pPr>
        <w:pStyle w:val="ListParagraph"/>
        <w:numPr>
          <w:ilvl w:val="0"/>
          <w:numId w:val="47"/>
        </w:numPr>
        <w:overflowPunct w:val="0"/>
        <w:autoSpaceDE w:val="0"/>
        <w:autoSpaceDN w:val="0"/>
        <w:adjustRightInd w:val="0"/>
        <w:spacing w:before="0" w:after="180"/>
        <w:rPr>
          <w:sz w:val="20"/>
          <w:szCs w:val="20"/>
          <w:lang w:val="en-US" w:eastAsia="ja-JP"/>
        </w:rPr>
      </w:pPr>
      <w:r w:rsidRPr="009C4576">
        <w:rPr>
          <w:sz w:val="20"/>
          <w:szCs w:val="20"/>
          <w:lang w:val="en-US"/>
        </w:rPr>
        <w:t>Alt-1: UE goes to IDLE mode after the end of GNSS measurement gap if UE failed to re-acquire GNSS position fix within GNSS measurement gap.</w:t>
      </w:r>
    </w:p>
    <w:p w14:paraId="1FE073EB" w14:textId="77777777" w:rsidR="009C4576" w:rsidRPr="009C4576" w:rsidRDefault="009C4576" w:rsidP="009C4576">
      <w:pPr>
        <w:overflowPunct w:val="0"/>
        <w:autoSpaceDE w:val="0"/>
        <w:autoSpaceDN w:val="0"/>
        <w:adjustRightInd w:val="0"/>
        <w:spacing w:before="0"/>
        <w:rPr>
          <w:lang w:val="en-US" w:eastAsia="ja-JP"/>
        </w:rPr>
      </w:pPr>
    </w:p>
    <w:p w14:paraId="01118777" w14:textId="28607D64" w:rsidR="00FB5A7C" w:rsidRDefault="00FB5A7C" w:rsidP="00FB5A7C">
      <w:pPr>
        <w:rPr>
          <w:lang w:eastAsia="x-none"/>
        </w:rPr>
      </w:pPr>
      <w:r>
        <w:rPr>
          <w:highlight w:val="green"/>
          <w:lang w:eastAsia="x-none"/>
        </w:rPr>
        <w:lastRenderedPageBreak/>
        <w:t>Agreement</w:t>
      </w:r>
    </w:p>
    <w:p w14:paraId="18869429" w14:textId="6EC93BBC" w:rsidR="00FB5A7C" w:rsidRDefault="00FB5A7C" w:rsidP="00FB5A7C">
      <w:pPr>
        <w:rPr>
          <w:bCs/>
          <w:iCs/>
        </w:rPr>
      </w:pPr>
      <w:r>
        <w:rPr>
          <w:bCs/>
          <w:iCs/>
        </w:rPr>
        <w:t>From RAN1 perspective, down select one for the duration X:</w:t>
      </w:r>
    </w:p>
    <w:p w14:paraId="7DEE97A6" w14:textId="77777777" w:rsidR="00FB5A7C" w:rsidRDefault="00FB5A7C" w:rsidP="00FB5A7C">
      <w:pPr>
        <w:numPr>
          <w:ilvl w:val="0"/>
          <w:numId w:val="48"/>
        </w:numPr>
        <w:spacing w:before="0" w:after="0"/>
        <w:rPr>
          <w:rFonts w:eastAsia="DengXian"/>
          <w:bCs/>
          <w:lang w:eastAsia="zh-CN"/>
        </w:rPr>
      </w:pPr>
      <w:r>
        <w:rPr>
          <w:bCs/>
          <w:iCs/>
          <w:lang w:eastAsia="x-none"/>
        </w:rPr>
        <w:t xml:space="preserve">Alt-3: when </w:t>
      </w:r>
      <w:proofErr w:type="spellStart"/>
      <w:r>
        <w:rPr>
          <w:bCs/>
          <w:iCs/>
          <w:lang w:eastAsia="x-none"/>
        </w:rPr>
        <w:t>timeAlignmentTimer</w:t>
      </w:r>
      <w:proofErr w:type="spellEnd"/>
      <w:r>
        <w:rPr>
          <w:bCs/>
          <w:iCs/>
          <w:lang w:eastAsia="x-none"/>
        </w:rPr>
        <w:t xml:space="preserve"> is not infinity, X is equal to remaining </w:t>
      </w:r>
      <w:proofErr w:type="spellStart"/>
      <w:r>
        <w:rPr>
          <w:bCs/>
          <w:iCs/>
          <w:lang w:eastAsia="x-none"/>
        </w:rPr>
        <w:t>timeAlignmentTimer</w:t>
      </w:r>
      <w:proofErr w:type="spellEnd"/>
      <w:r>
        <w:rPr>
          <w:bCs/>
          <w:lang w:eastAsia="x-none"/>
        </w:rPr>
        <w:t xml:space="preserve">; </w:t>
      </w:r>
      <w:r>
        <w:rPr>
          <w:rFonts w:eastAsia="DengXian"/>
          <w:bCs/>
          <w:lang w:eastAsia="zh-CN"/>
        </w:rPr>
        <w:t xml:space="preserve">when </w:t>
      </w:r>
      <w:proofErr w:type="spellStart"/>
      <w:r>
        <w:rPr>
          <w:bCs/>
          <w:iCs/>
          <w:lang w:eastAsia="x-none"/>
        </w:rPr>
        <w:t>timeAlignmentTimer</w:t>
      </w:r>
      <w:proofErr w:type="spellEnd"/>
      <w:r>
        <w:rPr>
          <w:bCs/>
          <w:iCs/>
          <w:lang w:eastAsia="x-none"/>
        </w:rPr>
        <w:t xml:space="preserve"> is infinity, X is equal to Y</w:t>
      </w:r>
      <w:r>
        <w:rPr>
          <w:bCs/>
          <w:lang w:eastAsia="x-none"/>
        </w:rPr>
        <w:t>.</w:t>
      </w:r>
    </w:p>
    <w:p w14:paraId="453CADD5" w14:textId="77777777" w:rsidR="00FB5A7C" w:rsidRDefault="00FB5A7C" w:rsidP="00FB5A7C">
      <w:pPr>
        <w:numPr>
          <w:ilvl w:val="1"/>
          <w:numId w:val="48"/>
        </w:numPr>
        <w:spacing w:before="0" w:after="0"/>
        <w:rPr>
          <w:rFonts w:eastAsia="Batang"/>
          <w:bCs/>
          <w:lang w:eastAsia="x-none"/>
        </w:rPr>
      </w:pPr>
      <w:r>
        <w:rPr>
          <w:rFonts w:eastAsia="DengXian"/>
          <w:bCs/>
          <w:iCs/>
          <w:lang w:eastAsia="zh-CN"/>
        </w:rPr>
        <w:t xml:space="preserve">FFS: whether </w:t>
      </w:r>
      <w:r>
        <w:rPr>
          <w:bCs/>
          <w:iCs/>
          <w:lang w:eastAsia="x-none"/>
        </w:rPr>
        <w:t>X can be used to extend the original GNSS validity duration.</w:t>
      </w:r>
    </w:p>
    <w:p w14:paraId="43E5A39D" w14:textId="0A1FE54C" w:rsidR="00FB5A7C" w:rsidRDefault="00FB5A7C" w:rsidP="00FB5A7C">
      <w:pPr>
        <w:numPr>
          <w:ilvl w:val="1"/>
          <w:numId w:val="48"/>
        </w:numPr>
        <w:spacing w:before="0" w:after="0"/>
        <w:rPr>
          <w:bCs/>
          <w:lang w:eastAsia="x-none"/>
        </w:rPr>
      </w:pPr>
      <w:r>
        <w:rPr>
          <w:bCs/>
          <w:lang w:eastAsia="x-none"/>
        </w:rPr>
        <w:t>Y is a configured value.</w:t>
      </w:r>
    </w:p>
    <w:p w14:paraId="5BC292B4" w14:textId="2925CDD3" w:rsidR="00FB5A7C" w:rsidRDefault="00FB5A7C" w:rsidP="00FB5A7C">
      <w:pPr>
        <w:rPr>
          <w:bCs/>
        </w:rPr>
      </w:pPr>
      <w:r>
        <w:rPr>
          <w:rFonts w:eastAsia="DengXian"/>
          <w:bCs/>
          <w:lang w:eastAsia="zh-CN"/>
        </w:rPr>
        <w:t xml:space="preserve">Note 1: The feature can be enabled/disabled by </w:t>
      </w:r>
      <w:proofErr w:type="gramStart"/>
      <w:r>
        <w:rPr>
          <w:rFonts w:eastAsia="DengXian"/>
          <w:bCs/>
          <w:lang w:eastAsia="zh-CN"/>
        </w:rPr>
        <w:t>network</w:t>
      </w:r>
      <w:proofErr w:type="gramEnd"/>
    </w:p>
    <w:p w14:paraId="02E3A14C" w14:textId="1C23FB6B" w:rsidR="00FB5A7C" w:rsidRPr="00C35876" w:rsidRDefault="00FB5A7C" w:rsidP="00FB5A7C">
      <w:pPr>
        <w:rPr>
          <w:lang w:eastAsia="x-none"/>
        </w:rPr>
      </w:pPr>
      <w:r>
        <w:rPr>
          <w:rFonts w:eastAsia="DengXian"/>
          <w:bCs/>
          <w:lang w:eastAsia="zh-CN"/>
        </w:rPr>
        <w:t>Note 2 (as already agreed): The duration X is where UL transmission can be allowed after original GNSS validity duration expires without GNSS re-acquisition.</w:t>
      </w:r>
    </w:p>
    <w:p w14:paraId="71AF94FB" w14:textId="04633B02" w:rsidR="00FB5A7C" w:rsidRDefault="00FB5A7C" w:rsidP="00FB5A7C">
      <w:pPr>
        <w:rPr>
          <w:lang w:eastAsia="x-none"/>
        </w:rPr>
      </w:pPr>
    </w:p>
    <w:p w14:paraId="4EBB1DEA" w14:textId="614B1237" w:rsidR="00FB5A7C" w:rsidRDefault="00FB5A7C" w:rsidP="00FB5A7C">
      <w:pPr>
        <w:rPr>
          <w:lang w:eastAsia="x-none"/>
        </w:rPr>
      </w:pPr>
      <w:r>
        <w:rPr>
          <w:highlight w:val="green"/>
          <w:lang w:eastAsia="x-none"/>
        </w:rPr>
        <w:t>Agreement</w:t>
      </w:r>
    </w:p>
    <w:p w14:paraId="7B776AB4" w14:textId="6B20911D" w:rsidR="00FB5A7C" w:rsidRPr="009B2AF1" w:rsidRDefault="00FB5A7C" w:rsidP="00FB5A7C">
      <w:pPr>
        <w:rPr>
          <w:rStyle w:val="Emphasis"/>
          <w:bCs/>
          <w:i w:val="0"/>
          <w:iCs w:val="0"/>
        </w:rPr>
      </w:pPr>
      <w:r w:rsidRPr="009B2AF1">
        <w:rPr>
          <w:rStyle w:val="Emphasis"/>
          <w:bCs/>
          <w:i w:val="0"/>
          <w:iCs w:val="0"/>
        </w:rPr>
        <w:t>In RRC connected, every time after successful GNSS measurement, UE reports the new remaining GNSS validity duration.</w:t>
      </w:r>
    </w:p>
    <w:p w14:paraId="2F456D48" w14:textId="3D3E3CA2" w:rsidR="00FB5A7C" w:rsidRPr="009B2AF1" w:rsidRDefault="00FB5A7C" w:rsidP="00FB5A7C">
      <w:pPr>
        <w:rPr>
          <w:i/>
          <w:iCs/>
          <w:lang w:eastAsia="x-none"/>
        </w:rPr>
      </w:pPr>
      <w:r w:rsidRPr="009B2AF1">
        <w:rPr>
          <w:rStyle w:val="Emphasis"/>
          <w:bCs/>
          <w:i w:val="0"/>
          <w:iCs w:val="0"/>
        </w:rPr>
        <w:t>FFS: Whether UE should report the new remaining GNSS validity duration within a duration D.</w:t>
      </w:r>
    </w:p>
    <w:p w14:paraId="157E4098" w14:textId="77777777" w:rsidR="00FB5A7C" w:rsidRDefault="00FB5A7C" w:rsidP="00FB5A7C">
      <w:pPr>
        <w:rPr>
          <w:lang w:eastAsia="x-none"/>
        </w:rPr>
      </w:pPr>
    </w:p>
    <w:p w14:paraId="50DE7213" w14:textId="03C27F0B" w:rsidR="00E75FDA" w:rsidRDefault="00144910" w:rsidP="009E7254">
      <w:pPr>
        <w:rPr>
          <w:lang w:eastAsia="x-none"/>
        </w:rPr>
      </w:pPr>
      <w:r>
        <w:rPr>
          <w:lang w:eastAsia="x-none"/>
        </w:rPr>
        <w:t>Officiall</w:t>
      </w:r>
      <w:r w:rsidR="00201C17">
        <w:rPr>
          <w:lang w:eastAsia="x-none"/>
        </w:rPr>
        <w:t>y this</w:t>
      </w:r>
      <w:r w:rsidR="00A82F83">
        <w:rPr>
          <w:lang w:eastAsia="x-none"/>
        </w:rPr>
        <w:t xml:space="preserve"> Work Item was closed in RAN1#114, but</w:t>
      </w:r>
      <w:r w:rsidR="00A33DD7">
        <w:rPr>
          <w:lang w:eastAsia="x-none"/>
        </w:rPr>
        <w:t xml:space="preserve"> there are still some issues </w:t>
      </w:r>
      <w:r w:rsidR="008F4C99">
        <w:rPr>
          <w:lang w:eastAsia="x-none"/>
        </w:rPr>
        <w:t xml:space="preserve">to further study </w:t>
      </w:r>
      <w:r w:rsidR="00A33DD7">
        <w:rPr>
          <w:lang w:eastAsia="x-none"/>
        </w:rPr>
        <w:t>(FFS)</w:t>
      </w:r>
      <w:r w:rsidR="008F4C99">
        <w:rPr>
          <w:lang w:eastAsia="x-none"/>
        </w:rPr>
        <w:t xml:space="preserve">. </w:t>
      </w:r>
      <w:r w:rsidR="009E7254">
        <w:rPr>
          <w:lang w:eastAsia="x-none"/>
        </w:rPr>
        <w:t xml:space="preserve">In the following, we address </w:t>
      </w:r>
      <w:r w:rsidR="001A6E5C">
        <w:rPr>
          <w:lang w:eastAsia="x-none"/>
        </w:rPr>
        <w:t xml:space="preserve">some of these </w:t>
      </w:r>
      <w:r w:rsidR="0049555F">
        <w:rPr>
          <w:lang w:eastAsia="x-none"/>
        </w:rPr>
        <w:t xml:space="preserve">remaining </w:t>
      </w:r>
      <w:r w:rsidR="001A6E5C">
        <w:rPr>
          <w:lang w:eastAsia="x-none"/>
        </w:rPr>
        <w:t>open</w:t>
      </w:r>
      <w:r w:rsidR="002F0C71">
        <w:rPr>
          <w:lang w:eastAsia="x-none"/>
        </w:rPr>
        <w:t xml:space="preserve"> items.</w:t>
      </w:r>
    </w:p>
    <w:p w14:paraId="0501CC3D" w14:textId="6329EBA6" w:rsidR="00E87DCD" w:rsidRDefault="00E87DCD" w:rsidP="009E7254">
      <w:pPr>
        <w:rPr>
          <w:lang w:eastAsia="x-none"/>
        </w:rPr>
      </w:pPr>
    </w:p>
    <w:p w14:paraId="6F6203F2" w14:textId="77EA73A6" w:rsidR="00B8164A" w:rsidRDefault="003E7871" w:rsidP="00B8164A">
      <w:pPr>
        <w:pStyle w:val="Heading1"/>
        <w:rPr>
          <w:lang w:val="en-US"/>
        </w:rPr>
      </w:pPr>
      <w:r>
        <w:rPr>
          <w:lang w:val="en-US"/>
        </w:rPr>
        <w:t>Improved GNSS operation</w:t>
      </w:r>
    </w:p>
    <w:p w14:paraId="437AEC26" w14:textId="7A873D07" w:rsidR="002B4E16" w:rsidRDefault="002B4E16" w:rsidP="00B4107B">
      <w:pPr>
        <w:widowControl w:val="0"/>
        <w:jc w:val="both"/>
        <w:rPr>
          <w:rFonts w:eastAsia="Batang"/>
          <w:bCs/>
          <w:lang w:eastAsia="zh-CN"/>
        </w:rPr>
      </w:pPr>
    </w:p>
    <w:p w14:paraId="21A517D9" w14:textId="0483C2AF" w:rsidR="000E4C06" w:rsidRDefault="00FE3940" w:rsidP="00B4107B">
      <w:pPr>
        <w:widowControl w:val="0"/>
        <w:jc w:val="both"/>
        <w:rPr>
          <w:rFonts w:eastAsia="Batang"/>
          <w:bCs/>
          <w:lang w:eastAsia="zh-CN"/>
        </w:rPr>
      </w:pPr>
      <w:r>
        <w:rPr>
          <w:rFonts w:eastAsia="Batang"/>
          <w:bCs/>
          <w:lang w:eastAsia="zh-CN"/>
        </w:rPr>
        <w:t xml:space="preserve">In </w:t>
      </w:r>
      <w:r w:rsidR="000E4C06">
        <w:rPr>
          <w:rFonts w:eastAsia="Batang"/>
          <w:bCs/>
          <w:lang w:eastAsia="zh-CN"/>
        </w:rPr>
        <w:t>the previous RAN1 meeting</w:t>
      </w:r>
      <w:r>
        <w:rPr>
          <w:rFonts w:eastAsia="Batang"/>
          <w:bCs/>
          <w:lang w:eastAsia="zh-CN"/>
        </w:rPr>
        <w:t>, the following two agreements were made:</w:t>
      </w:r>
    </w:p>
    <w:p w14:paraId="1C90594A" w14:textId="77777777" w:rsidR="003C5367" w:rsidRDefault="003C5367" w:rsidP="00B4107B">
      <w:pPr>
        <w:widowControl w:val="0"/>
        <w:jc w:val="both"/>
        <w:rPr>
          <w:rFonts w:eastAsia="Batang"/>
          <w:bCs/>
          <w:lang w:eastAsia="zh-CN"/>
        </w:rPr>
      </w:pPr>
    </w:p>
    <w:tbl>
      <w:tblPr>
        <w:tblStyle w:val="TableGrid"/>
        <w:tblW w:w="0" w:type="auto"/>
        <w:tblLook w:val="04A0" w:firstRow="1" w:lastRow="0" w:firstColumn="1" w:lastColumn="0" w:noHBand="0" w:noVBand="1"/>
      </w:tblPr>
      <w:tblGrid>
        <w:gridCol w:w="9629"/>
      </w:tblGrid>
      <w:tr w:rsidR="003C5367" w:rsidRPr="003C5367" w14:paraId="462CB008" w14:textId="77777777" w:rsidTr="00800424">
        <w:trPr>
          <w:trHeight w:val="5108"/>
        </w:trPr>
        <w:tc>
          <w:tcPr>
            <w:tcW w:w="9629" w:type="dxa"/>
          </w:tcPr>
          <w:p w14:paraId="774E824D" w14:textId="77777777" w:rsidR="003C5367" w:rsidRPr="003C5367" w:rsidRDefault="003C5367" w:rsidP="00800424">
            <w:pPr>
              <w:rPr>
                <w:iCs/>
              </w:rPr>
            </w:pPr>
            <w:r w:rsidRPr="003C5367">
              <w:rPr>
                <w:iCs/>
                <w:highlight w:val="green"/>
              </w:rPr>
              <w:t>Agreement</w:t>
            </w:r>
          </w:p>
          <w:p w14:paraId="19E9AD53" w14:textId="77777777" w:rsidR="003C5367" w:rsidRPr="003C5367" w:rsidRDefault="003C5367" w:rsidP="00800424">
            <w:pPr>
              <w:rPr>
                <w:iCs/>
                <w:lang w:eastAsia="zh-CN"/>
              </w:rPr>
            </w:pPr>
            <w:r w:rsidRPr="003C5367">
              <w:rPr>
                <w:iCs/>
                <w:lang w:eastAsia="zh-CN"/>
              </w:rPr>
              <w:t xml:space="preserve">For the aperiodic GNSS measurement gap triggered by </w:t>
            </w:r>
            <w:proofErr w:type="spellStart"/>
            <w:r w:rsidRPr="003C5367">
              <w:rPr>
                <w:iCs/>
                <w:lang w:eastAsia="zh-CN"/>
              </w:rPr>
              <w:t>eNB</w:t>
            </w:r>
            <w:proofErr w:type="spellEnd"/>
            <w:r w:rsidRPr="003C5367">
              <w:rPr>
                <w:iCs/>
                <w:lang w:eastAsia="zh-CN"/>
              </w:rPr>
              <w:t xml:space="preserve"> with MAC CE, the start time of the gap should be at </w:t>
            </w:r>
          </w:p>
          <w:p w14:paraId="34AB0B9D" w14:textId="77777777" w:rsidR="003C5367" w:rsidRPr="003C5367" w:rsidRDefault="003C5367" w:rsidP="00800424">
            <w:pPr>
              <w:pStyle w:val="ListParagraph"/>
              <w:numPr>
                <w:ilvl w:val="0"/>
                <w:numId w:val="43"/>
              </w:numPr>
              <w:overflowPunct w:val="0"/>
              <w:autoSpaceDE w:val="0"/>
              <w:autoSpaceDN w:val="0"/>
              <w:adjustRightInd w:val="0"/>
              <w:spacing w:before="0" w:after="180"/>
              <w:rPr>
                <w:sz w:val="20"/>
                <w:szCs w:val="20"/>
                <w:lang w:val="en-US"/>
              </w:rPr>
            </w:pPr>
            <w:r w:rsidRPr="003C5367">
              <w:rPr>
                <w:sz w:val="20"/>
                <w:szCs w:val="20"/>
                <w:lang w:val="en-US"/>
              </w:rPr>
              <w:t xml:space="preserve">n+ X1, where n is the end of MAC CE receiving subframe/slot when HARQ feedback for the MAC CE is disabled and X1&gt;= 12ms for NB-IoT, X1&gt;= 3ms for </w:t>
            </w:r>
            <w:proofErr w:type="spellStart"/>
            <w:r w:rsidRPr="003C5367">
              <w:rPr>
                <w:sz w:val="20"/>
                <w:szCs w:val="20"/>
                <w:lang w:val="en-US"/>
              </w:rPr>
              <w:t>eMTC</w:t>
            </w:r>
            <w:proofErr w:type="spellEnd"/>
            <w:r w:rsidRPr="003C5367">
              <w:rPr>
                <w:sz w:val="20"/>
                <w:szCs w:val="20"/>
                <w:lang w:val="en-US"/>
              </w:rPr>
              <w:t xml:space="preserve">, </w:t>
            </w:r>
          </w:p>
          <w:p w14:paraId="20E9644C" w14:textId="77777777" w:rsidR="003C5367" w:rsidRPr="003C5367" w:rsidRDefault="003C5367" w:rsidP="00800424">
            <w:pPr>
              <w:pStyle w:val="ListParagraph"/>
              <w:numPr>
                <w:ilvl w:val="0"/>
                <w:numId w:val="43"/>
              </w:numPr>
              <w:overflowPunct w:val="0"/>
              <w:autoSpaceDE w:val="0"/>
              <w:autoSpaceDN w:val="0"/>
              <w:adjustRightInd w:val="0"/>
              <w:spacing w:before="0" w:after="180"/>
              <w:rPr>
                <w:sz w:val="20"/>
                <w:szCs w:val="20"/>
                <w:lang w:val="en-US"/>
              </w:rPr>
            </w:pPr>
            <w:r w:rsidRPr="003C5367">
              <w:rPr>
                <w:sz w:val="20"/>
                <w:szCs w:val="20"/>
                <w:lang w:val="en-US"/>
              </w:rPr>
              <w:t xml:space="preserve">or should be at p+ X2, where p is the end of HARQ feedback transmission subframe/slot when HARQ feedback for the MAC CE is </w:t>
            </w:r>
            <w:proofErr w:type="gramStart"/>
            <w:r w:rsidRPr="003C5367">
              <w:rPr>
                <w:sz w:val="20"/>
                <w:szCs w:val="20"/>
                <w:lang w:val="en-US"/>
              </w:rPr>
              <w:t>enabled</w:t>
            </w:r>
            <w:proofErr w:type="gramEnd"/>
          </w:p>
          <w:p w14:paraId="34B97E6B" w14:textId="77777777" w:rsidR="003C5367" w:rsidRPr="003C5367" w:rsidRDefault="003C5367" w:rsidP="00800424">
            <w:pPr>
              <w:pStyle w:val="ListParagraph"/>
              <w:numPr>
                <w:ilvl w:val="1"/>
                <w:numId w:val="43"/>
              </w:numPr>
              <w:overflowPunct w:val="0"/>
              <w:autoSpaceDE w:val="0"/>
              <w:autoSpaceDN w:val="0"/>
              <w:adjustRightInd w:val="0"/>
              <w:spacing w:before="0" w:after="180"/>
              <w:rPr>
                <w:sz w:val="20"/>
                <w:szCs w:val="20"/>
                <w:lang w:val="en-US"/>
              </w:rPr>
            </w:pPr>
            <w:r w:rsidRPr="003C5367">
              <w:rPr>
                <w:sz w:val="20"/>
                <w:szCs w:val="20"/>
                <w:lang w:val="en-US"/>
              </w:rPr>
              <w:t xml:space="preserve">X1 is predefined values, where X1=12ms for NB-IoT, and FFS X1 for </w:t>
            </w:r>
            <w:proofErr w:type="spellStart"/>
            <w:r w:rsidRPr="003C5367">
              <w:rPr>
                <w:sz w:val="20"/>
                <w:szCs w:val="20"/>
                <w:lang w:val="en-US"/>
              </w:rPr>
              <w:t>eMTC</w:t>
            </w:r>
            <w:proofErr w:type="spellEnd"/>
            <w:r w:rsidRPr="003C5367">
              <w:rPr>
                <w:sz w:val="20"/>
                <w:szCs w:val="20"/>
                <w:lang w:val="en-US"/>
              </w:rPr>
              <w:t xml:space="preserve"> </w:t>
            </w:r>
          </w:p>
          <w:p w14:paraId="4B339B4C" w14:textId="77777777" w:rsidR="003C5367" w:rsidRPr="003C5367" w:rsidRDefault="003C5367" w:rsidP="00800424">
            <w:pPr>
              <w:pStyle w:val="ListParagraph"/>
              <w:numPr>
                <w:ilvl w:val="1"/>
                <w:numId w:val="43"/>
              </w:numPr>
              <w:overflowPunct w:val="0"/>
              <w:autoSpaceDE w:val="0"/>
              <w:autoSpaceDN w:val="0"/>
              <w:adjustRightInd w:val="0"/>
              <w:spacing w:before="0" w:after="180"/>
              <w:rPr>
                <w:sz w:val="20"/>
                <w:szCs w:val="20"/>
                <w:lang w:val="en-US"/>
              </w:rPr>
            </w:pPr>
            <w:r w:rsidRPr="003C5367">
              <w:rPr>
                <w:sz w:val="20"/>
                <w:szCs w:val="20"/>
                <w:lang w:val="en-US"/>
              </w:rPr>
              <w:t>FFS: X2 is predefined value or configured value.</w:t>
            </w:r>
          </w:p>
          <w:p w14:paraId="15D996F1" w14:textId="77777777" w:rsidR="003C5367" w:rsidRPr="003C5367" w:rsidRDefault="003C5367" w:rsidP="00800424">
            <w:pPr>
              <w:rPr>
                <w:lang w:eastAsia="x-none"/>
              </w:rPr>
            </w:pPr>
            <w:r w:rsidRPr="003C5367">
              <w:rPr>
                <w:highlight w:val="green"/>
                <w:lang w:eastAsia="x-none"/>
              </w:rPr>
              <w:t>Agreement</w:t>
            </w:r>
          </w:p>
          <w:p w14:paraId="57805758" w14:textId="77777777" w:rsidR="003C5367" w:rsidRPr="003C5367" w:rsidRDefault="003C5367" w:rsidP="00800424">
            <w:pPr>
              <w:rPr>
                <w:bCs/>
                <w:lang w:eastAsia="zh-CN"/>
              </w:rPr>
            </w:pPr>
            <w:r w:rsidRPr="003C5367">
              <w:rPr>
                <w:lang w:eastAsia="zh-CN"/>
              </w:rPr>
              <w:t xml:space="preserve">For the aperiodic GNSS measurement gap triggered by </w:t>
            </w:r>
            <w:proofErr w:type="spellStart"/>
            <w:r w:rsidRPr="003C5367">
              <w:rPr>
                <w:lang w:eastAsia="zh-CN"/>
              </w:rPr>
              <w:t>eNB</w:t>
            </w:r>
            <w:proofErr w:type="spellEnd"/>
            <w:r w:rsidRPr="003C5367">
              <w:rPr>
                <w:lang w:eastAsia="zh-CN"/>
              </w:rPr>
              <w:t xml:space="preserve"> with MAC CE, the start time of the gap should be at n+ X1, where n is the end of MAC CE receiving subframe/slot when HARQ feedback for the MAC CE is disabled.</w:t>
            </w:r>
          </w:p>
          <w:p w14:paraId="71A3A2DB" w14:textId="77777777" w:rsidR="003C5367" w:rsidRPr="003C5367" w:rsidRDefault="003C5367" w:rsidP="00800424">
            <w:pPr>
              <w:numPr>
                <w:ilvl w:val="0"/>
                <w:numId w:val="46"/>
              </w:numPr>
              <w:tabs>
                <w:tab w:val="left" w:pos="1304"/>
                <w:tab w:val="left" w:pos="1701"/>
              </w:tabs>
              <w:spacing w:before="0" w:after="0" w:line="256" w:lineRule="auto"/>
              <w:rPr>
                <w:lang w:eastAsia="zh-CN"/>
              </w:rPr>
            </w:pPr>
            <w:r w:rsidRPr="003C5367">
              <w:rPr>
                <w:lang w:eastAsia="zh-CN"/>
              </w:rPr>
              <w:t>X1=12ms for NB-IoT</w:t>
            </w:r>
          </w:p>
          <w:p w14:paraId="76701D9B" w14:textId="2DABAE3C" w:rsidR="003C5367" w:rsidRPr="003C5367" w:rsidRDefault="003C5367" w:rsidP="00800424">
            <w:pPr>
              <w:numPr>
                <w:ilvl w:val="0"/>
                <w:numId w:val="46"/>
              </w:numPr>
              <w:tabs>
                <w:tab w:val="left" w:pos="1304"/>
                <w:tab w:val="left" w:pos="1701"/>
              </w:tabs>
              <w:spacing w:before="0" w:after="0" w:line="256" w:lineRule="auto"/>
              <w:rPr>
                <w:iCs/>
              </w:rPr>
            </w:pPr>
            <w:r w:rsidRPr="003C5367">
              <w:rPr>
                <w:lang w:eastAsia="zh-CN"/>
              </w:rPr>
              <w:t xml:space="preserve">X1=6ms for </w:t>
            </w:r>
            <w:proofErr w:type="spellStart"/>
            <w:r w:rsidRPr="003C5367">
              <w:rPr>
                <w:lang w:eastAsia="zh-CN"/>
              </w:rPr>
              <w:t>eMTC</w:t>
            </w:r>
            <w:proofErr w:type="spellEnd"/>
          </w:p>
        </w:tc>
      </w:tr>
    </w:tbl>
    <w:p w14:paraId="0ED680B7" w14:textId="77777777" w:rsidR="000C6F22" w:rsidRDefault="000C6F22" w:rsidP="00B4107B">
      <w:pPr>
        <w:widowControl w:val="0"/>
        <w:jc w:val="both"/>
        <w:rPr>
          <w:rFonts w:eastAsia="Batang"/>
          <w:bCs/>
          <w:lang w:eastAsia="zh-CN"/>
        </w:rPr>
      </w:pPr>
    </w:p>
    <w:p w14:paraId="5C7401AD" w14:textId="77777777" w:rsidR="00FE3940" w:rsidRDefault="00FE3940" w:rsidP="00FE3940">
      <w:pPr>
        <w:tabs>
          <w:tab w:val="left" w:pos="1304"/>
          <w:tab w:val="left" w:pos="1701"/>
        </w:tabs>
        <w:spacing w:before="0" w:after="0" w:line="256" w:lineRule="auto"/>
        <w:rPr>
          <w:lang w:eastAsia="zh-CN"/>
        </w:rPr>
      </w:pPr>
    </w:p>
    <w:p w14:paraId="00ADC13C" w14:textId="77777777" w:rsidR="00580DD5" w:rsidRDefault="00580DD5" w:rsidP="00EA5960">
      <w:pPr>
        <w:tabs>
          <w:tab w:val="left" w:pos="1304"/>
          <w:tab w:val="left" w:pos="1701"/>
        </w:tabs>
        <w:spacing w:before="0" w:after="0" w:line="256" w:lineRule="auto"/>
        <w:rPr>
          <w:lang w:eastAsia="zh-CN"/>
        </w:rPr>
      </w:pPr>
    </w:p>
    <w:p w14:paraId="74E89A53" w14:textId="19A97D53" w:rsidR="009A3C61" w:rsidRDefault="002209D5" w:rsidP="00EA5960">
      <w:pPr>
        <w:tabs>
          <w:tab w:val="left" w:pos="1304"/>
          <w:tab w:val="left" w:pos="1701"/>
        </w:tabs>
        <w:spacing w:before="0" w:after="0" w:line="256" w:lineRule="auto"/>
        <w:rPr>
          <w:rFonts w:eastAsia="DengXian"/>
          <w:b/>
          <w:bCs/>
          <w:sz w:val="22"/>
          <w:szCs w:val="22"/>
          <w:lang w:eastAsia="zh-CN"/>
        </w:rPr>
      </w:pPr>
      <w:r>
        <w:rPr>
          <w:lang w:eastAsia="zh-CN"/>
        </w:rPr>
        <w:t xml:space="preserve">We still need to decide on the start time of the GNSS measurement gap in the case </w:t>
      </w:r>
      <w:r w:rsidR="003E5E9D">
        <w:rPr>
          <w:lang w:eastAsia="zh-CN"/>
        </w:rPr>
        <w:t>when HARQ feedback for the MAC CE is enabled</w:t>
      </w:r>
      <w:r w:rsidR="00F3459F">
        <w:rPr>
          <w:lang w:eastAsia="zh-CN"/>
        </w:rPr>
        <w:t>,.</w:t>
      </w:r>
      <w:proofErr w:type="spellStart"/>
      <w:proofErr w:type="gramStart"/>
      <w:r w:rsidR="00F3459F">
        <w:rPr>
          <w:lang w:eastAsia="zh-CN"/>
        </w:rPr>
        <w:t>i.e</w:t>
      </w:r>
      <w:proofErr w:type="spellEnd"/>
      <w:proofErr w:type="gramEnd"/>
      <w:r w:rsidR="00F3459F">
        <w:rPr>
          <w:lang w:eastAsia="zh-CN"/>
        </w:rPr>
        <w:t xml:space="preserve">, the value of </w:t>
      </w:r>
      <w:r w:rsidR="00E72208">
        <w:rPr>
          <w:lang w:eastAsia="zh-CN"/>
        </w:rPr>
        <w:t xml:space="preserve">X2. </w:t>
      </w:r>
      <w:r w:rsidR="00A24C42">
        <w:rPr>
          <w:lang w:eastAsia="zh-CN"/>
        </w:rPr>
        <w:t>At the minimum, the same amount</w:t>
      </w:r>
      <w:r w:rsidR="00A24C42">
        <w:rPr>
          <w:lang w:eastAsia="zh-CN"/>
        </w:rPr>
        <w:tab/>
        <w:t xml:space="preserve">of time </w:t>
      </w:r>
      <w:r w:rsidR="001D0420">
        <w:rPr>
          <w:lang w:eastAsia="zh-CN"/>
        </w:rPr>
        <w:t>should be reserved for the processing of the MAC CE in both</w:t>
      </w:r>
      <w:r w:rsidR="009067E1">
        <w:rPr>
          <w:lang w:eastAsia="zh-CN"/>
        </w:rPr>
        <w:t xml:space="preserve"> cases of HARQ feedback enabled or disabled</w:t>
      </w:r>
      <w:r w:rsidR="002379E2">
        <w:rPr>
          <w:lang w:eastAsia="zh-CN"/>
        </w:rPr>
        <w:t xml:space="preserve">. </w:t>
      </w:r>
      <w:r w:rsidR="00053B88">
        <w:rPr>
          <w:lang w:eastAsia="zh-CN"/>
        </w:rPr>
        <w:t xml:space="preserve">When HARQ feedback is enabled, the minimum time </w:t>
      </w:r>
      <w:r w:rsidR="00FC24F6">
        <w:rPr>
          <w:lang w:eastAsia="zh-CN"/>
        </w:rPr>
        <w:t>interval between the end of NPDSCH and the start of NPUCCH carrying HARQ feedback is 12ms</w:t>
      </w:r>
      <w:r w:rsidR="00561A86">
        <w:rPr>
          <w:lang w:eastAsia="zh-CN"/>
        </w:rPr>
        <w:t>,</w:t>
      </w:r>
      <w:r w:rsidR="003B3568">
        <w:rPr>
          <w:lang w:eastAsia="zh-CN"/>
        </w:rPr>
        <w:t xml:space="preserve"> </w:t>
      </w:r>
      <w:r w:rsidR="000C502A">
        <w:rPr>
          <w:lang w:eastAsia="zh-CN"/>
        </w:rPr>
        <w:t>and thus the GNSS measurement gap could start right after UE has transmitted HARQ feedback</w:t>
      </w:r>
      <w:r w:rsidR="00FE0D60">
        <w:rPr>
          <w:lang w:eastAsia="zh-CN"/>
        </w:rPr>
        <w:t xml:space="preserve">. </w:t>
      </w:r>
      <w:r w:rsidR="00B7486E">
        <w:rPr>
          <w:lang w:eastAsia="zh-CN"/>
        </w:rPr>
        <w:t xml:space="preserve">In </w:t>
      </w:r>
      <w:proofErr w:type="spellStart"/>
      <w:r w:rsidR="00B7486E">
        <w:rPr>
          <w:lang w:eastAsia="zh-CN"/>
        </w:rPr>
        <w:t>eMTC</w:t>
      </w:r>
      <w:proofErr w:type="spellEnd"/>
      <w:r w:rsidR="00B7486E">
        <w:rPr>
          <w:lang w:eastAsia="zh-CN"/>
        </w:rPr>
        <w:t xml:space="preserve">, </w:t>
      </w:r>
      <w:r w:rsidR="009E68E9">
        <w:rPr>
          <w:lang w:eastAsia="zh-CN"/>
        </w:rPr>
        <w:t xml:space="preserve">the time interval between the end of PDSCH and the start of PUCCH carrying HARQ feedback is </w:t>
      </w:r>
      <w:r w:rsidR="00070C0E">
        <w:rPr>
          <w:lang w:eastAsia="zh-CN"/>
        </w:rPr>
        <w:t xml:space="preserve">3ms and so </w:t>
      </w:r>
      <w:r w:rsidR="00197BA9">
        <w:rPr>
          <w:lang w:eastAsia="zh-CN"/>
        </w:rPr>
        <w:t>X2 should be at least 2ms</w:t>
      </w:r>
      <w:r w:rsidR="00945C2E">
        <w:rPr>
          <w:lang w:eastAsia="zh-CN"/>
        </w:rPr>
        <w:t xml:space="preserve"> in</w:t>
      </w:r>
      <w:r w:rsidR="00C92657">
        <w:rPr>
          <w:lang w:eastAsia="zh-CN"/>
        </w:rPr>
        <w:t xml:space="preserve"> order to guarantee that there is </w:t>
      </w:r>
      <w:r w:rsidR="005F22CB">
        <w:rPr>
          <w:lang w:eastAsia="zh-CN"/>
        </w:rPr>
        <w:t xml:space="preserve">always </w:t>
      </w:r>
      <w:r w:rsidR="00C92657">
        <w:rPr>
          <w:lang w:eastAsia="zh-CN"/>
        </w:rPr>
        <w:t xml:space="preserve">at least 6ms </w:t>
      </w:r>
      <w:r w:rsidR="002C099F">
        <w:rPr>
          <w:lang w:eastAsia="zh-CN"/>
        </w:rPr>
        <w:t xml:space="preserve">delay from the end of PDSCH to the start of the GNSS measurement gap. </w:t>
      </w:r>
      <w:r w:rsidR="00D30CC0">
        <w:rPr>
          <w:lang w:eastAsia="zh-CN"/>
        </w:rPr>
        <w:t xml:space="preserve">We propose that the same value of X2=2ms is specified for both </w:t>
      </w:r>
      <w:proofErr w:type="spellStart"/>
      <w:r w:rsidR="00D30CC0">
        <w:rPr>
          <w:lang w:eastAsia="zh-CN"/>
        </w:rPr>
        <w:t>eMTC</w:t>
      </w:r>
      <w:proofErr w:type="spellEnd"/>
      <w:r w:rsidR="00D30CC0">
        <w:rPr>
          <w:lang w:eastAsia="zh-CN"/>
        </w:rPr>
        <w:t xml:space="preserve"> and NB-I</w:t>
      </w:r>
      <w:r w:rsidR="005F22CB">
        <w:rPr>
          <w:lang w:eastAsia="zh-CN"/>
        </w:rPr>
        <w:t xml:space="preserve">oT. </w:t>
      </w:r>
    </w:p>
    <w:p w14:paraId="55E7C98B" w14:textId="77777777" w:rsidR="00EA5960" w:rsidRPr="00EA5960" w:rsidRDefault="00EA5960" w:rsidP="00EA5960">
      <w:pPr>
        <w:tabs>
          <w:tab w:val="left" w:pos="1304"/>
          <w:tab w:val="left" w:pos="1701"/>
        </w:tabs>
        <w:spacing w:before="0" w:after="0" w:line="256" w:lineRule="auto"/>
        <w:rPr>
          <w:rFonts w:eastAsia="DengXian"/>
          <w:b/>
          <w:bCs/>
          <w:sz w:val="22"/>
          <w:szCs w:val="22"/>
          <w:lang w:eastAsia="zh-CN"/>
        </w:rPr>
      </w:pPr>
    </w:p>
    <w:p w14:paraId="71F9902E" w14:textId="3729DD33" w:rsidR="00067D49" w:rsidRPr="00AC692D" w:rsidRDefault="009A3C61" w:rsidP="00067D49">
      <w:pPr>
        <w:rPr>
          <w:b/>
          <w:bCs/>
          <w:lang w:eastAsia="zh-CN"/>
        </w:rPr>
      </w:pPr>
      <w:r w:rsidRPr="00AC692D">
        <w:rPr>
          <w:b/>
          <w:bCs/>
          <w:lang w:eastAsia="x-none"/>
        </w:rPr>
        <w:t xml:space="preserve">Proposal 1: </w:t>
      </w:r>
      <w:r w:rsidR="00067D49" w:rsidRPr="00AC692D">
        <w:rPr>
          <w:b/>
          <w:bCs/>
          <w:lang w:eastAsia="zh-CN"/>
        </w:rPr>
        <w:t xml:space="preserve">For the aperiodic GNSS measurement gap triggered by </w:t>
      </w:r>
      <w:proofErr w:type="spellStart"/>
      <w:r w:rsidR="00067D49" w:rsidRPr="00AC692D">
        <w:rPr>
          <w:b/>
          <w:bCs/>
          <w:lang w:eastAsia="zh-CN"/>
        </w:rPr>
        <w:t>eNB</w:t>
      </w:r>
      <w:proofErr w:type="spellEnd"/>
      <w:r w:rsidR="00067D49" w:rsidRPr="00AC692D">
        <w:rPr>
          <w:b/>
          <w:bCs/>
          <w:lang w:eastAsia="zh-CN"/>
        </w:rPr>
        <w:t xml:space="preserve"> with MAC CE, the start time of the gap should be at n+ X</w:t>
      </w:r>
      <w:r w:rsidR="00F45E90" w:rsidRPr="00AC692D">
        <w:rPr>
          <w:b/>
          <w:bCs/>
          <w:lang w:eastAsia="zh-CN"/>
        </w:rPr>
        <w:t>2</w:t>
      </w:r>
      <w:r w:rsidR="00067D49" w:rsidRPr="00AC692D">
        <w:rPr>
          <w:b/>
          <w:bCs/>
          <w:lang w:eastAsia="zh-CN"/>
        </w:rPr>
        <w:t xml:space="preserve">, where n is the end of </w:t>
      </w:r>
      <w:r w:rsidR="00AC21A3" w:rsidRPr="00AC692D">
        <w:rPr>
          <w:b/>
          <w:bCs/>
          <w:lang w:eastAsia="zh-CN"/>
        </w:rPr>
        <w:t xml:space="preserve">HARQ </w:t>
      </w:r>
      <w:r w:rsidR="00953963" w:rsidRPr="00AC692D">
        <w:rPr>
          <w:b/>
          <w:bCs/>
          <w:lang w:eastAsia="zh-CN"/>
        </w:rPr>
        <w:t>feedback transmission</w:t>
      </w:r>
      <w:r w:rsidR="00067D49" w:rsidRPr="00AC692D">
        <w:rPr>
          <w:b/>
          <w:bCs/>
          <w:lang w:eastAsia="zh-CN"/>
        </w:rPr>
        <w:t xml:space="preserve"> subframe/slot when HARQ feedback for the MAC CE is </w:t>
      </w:r>
      <w:r w:rsidR="00F45E90" w:rsidRPr="00AC692D">
        <w:rPr>
          <w:b/>
          <w:bCs/>
          <w:lang w:eastAsia="zh-CN"/>
        </w:rPr>
        <w:t>en</w:t>
      </w:r>
      <w:r w:rsidR="00067D49" w:rsidRPr="00AC692D">
        <w:rPr>
          <w:b/>
          <w:bCs/>
          <w:lang w:eastAsia="zh-CN"/>
        </w:rPr>
        <w:t>abled</w:t>
      </w:r>
      <w:r w:rsidR="000747E2" w:rsidRPr="00AC692D">
        <w:rPr>
          <w:b/>
          <w:bCs/>
          <w:lang w:eastAsia="zh-CN"/>
        </w:rPr>
        <w:t xml:space="preserve"> and X2</w:t>
      </w:r>
      <w:r w:rsidR="00AC692D" w:rsidRPr="00AC692D">
        <w:rPr>
          <w:b/>
          <w:bCs/>
          <w:lang w:eastAsia="zh-CN"/>
        </w:rPr>
        <w:t>=2ms</w:t>
      </w:r>
      <w:r w:rsidR="003544C2">
        <w:rPr>
          <w:b/>
          <w:bCs/>
          <w:lang w:eastAsia="zh-CN"/>
        </w:rPr>
        <w:t xml:space="preserve"> for both </w:t>
      </w:r>
      <w:proofErr w:type="spellStart"/>
      <w:r w:rsidR="003544C2">
        <w:rPr>
          <w:b/>
          <w:bCs/>
          <w:lang w:eastAsia="zh-CN"/>
        </w:rPr>
        <w:t>eMTC</w:t>
      </w:r>
      <w:proofErr w:type="spellEnd"/>
      <w:r w:rsidR="003544C2">
        <w:rPr>
          <w:b/>
          <w:bCs/>
          <w:lang w:eastAsia="zh-CN"/>
        </w:rPr>
        <w:t xml:space="preserve"> and NB-IoT systems</w:t>
      </w:r>
      <w:r w:rsidR="00AC692D" w:rsidRPr="00AC692D">
        <w:rPr>
          <w:b/>
          <w:bCs/>
          <w:lang w:eastAsia="zh-CN"/>
        </w:rPr>
        <w:t>.</w:t>
      </w:r>
    </w:p>
    <w:p w14:paraId="004A3948" w14:textId="77777777" w:rsidR="00F45E90" w:rsidRDefault="00F45E90" w:rsidP="00B4107B">
      <w:pPr>
        <w:widowControl w:val="0"/>
        <w:jc w:val="both"/>
        <w:rPr>
          <w:b/>
          <w:bCs/>
          <w:lang w:eastAsia="x-none"/>
        </w:rPr>
      </w:pPr>
    </w:p>
    <w:p w14:paraId="1A368596" w14:textId="1C6314F7" w:rsidR="000D68A0" w:rsidRPr="00140CFB" w:rsidRDefault="00B51D72" w:rsidP="00140CFB">
      <w:pPr>
        <w:widowControl w:val="0"/>
        <w:jc w:val="both"/>
        <w:rPr>
          <w:rFonts w:eastAsia="Batang"/>
          <w:bCs/>
          <w:lang w:eastAsia="zh-CN"/>
        </w:rPr>
      </w:pPr>
      <w:r>
        <w:rPr>
          <w:rFonts w:eastAsia="Batang"/>
          <w:bCs/>
          <w:lang w:eastAsia="zh-CN"/>
        </w:rPr>
        <w:t>Also, it has been previously agreed that the UE</w:t>
      </w:r>
      <w:r w:rsidR="00426547">
        <w:rPr>
          <w:rFonts w:eastAsia="Batang"/>
          <w:bCs/>
          <w:lang w:eastAsia="zh-CN"/>
        </w:rPr>
        <w:t xml:space="preserve"> is allowed to transmit in a duration</w:t>
      </w:r>
      <w:r w:rsidR="00AA0C7B">
        <w:rPr>
          <w:rFonts w:eastAsia="Batang"/>
          <w:bCs/>
          <w:lang w:eastAsia="zh-CN"/>
        </w:rPr>
        <w:t xml:space="preserve"> X after the original GNSS validity duration</w:t>
      </w:r>
      <w:r w:rsidR="00B83EC4">
        <w:rPr>
          <w:rFonts w:eastAsia="Batang"/>
          <w:bCs/>
          <w:lang w:eastAsia="zh-CN"/>
        </w:rPr>
        <w:t xml:space="preserve"> expires without GNSS re-acquisition, if </w:t>
      </w:r>
      <w:r w:rsidR="00594B91">
        <w:rPr>
          <w:rFonts w:eastAsia="Batang"/>
          <w:bCs/>
          <w:lang w:eastAsia="zh-CN"/>
        </w:rPr>
        <w:t xml:space="preserve">UE’s </w:t>
      </w:r>
      <w:r w:rsidR="00AE6D08">
        <w:rPr>
          <w:rFonts w:eastAsia="Batang"/>
          <w:bCs/>
          <w:lang w:eastAsia="zh-CN"/>
        </w:rPr>
        <w:t>frequency error and timing error</w:t>
      </w:r>
      <w:r w:rsidR="00FD5B65">
        <w:rPr>
          <w:rFonts w:eastAsia="Batang"/>
          <w:bCs/>
          <w:lang w:eastAsia="zh-CN"/>
        </w:rPr>
        <w:t xml:space="preserve"> are within frequency and timing error requirements.</w:t>
      </w:r>
      <w:r w:rsidR="00A84C0C">
        <w:rPr>
          <w:rFonts w:eastAsia="Batang"/>
          <w:bCs/>
          <w:lang w:eastAsia="zh-CN"/>
        </w:rPr>
        <w:t xml:space="preserve"> In RAN1#114, </w:t>
      </w:r>
      <w:r w:rsidR="00027FC0">
        <w:rPr>
          <w:rFonts w:eastAsia="Batang"/>
          <w:bCs/>
          <w:lang w:eastAsia="zh-CN"/>
        </w:rPr>
        <w:t xml:space="preserve">a further decision on the details of the parameter X was made </w:t>
      </w:r>
      <w:r w:rsidR="007E0DCB">
        <w:rPr>
          <w:rFonts w:eastAsia="Batang"/>
          <w:bCs/>
          <w:lang w:eastAsia="zh-CN"/>
        </w:rPr>
        <w:t>as follows:</w:t>
      </w:r>
    </w:p>
    <w:p w14:paraId="513C8A14" w14:textId="77777777" w:rsidR="00A27F8B" w:rsidRDefault="00A27F8B" w:rsidP="00B4107B">
      <w:pPr>
        <w:widowControl w:val="0"/>
        <w:jc w:val="both"/>
        <w:rPr>
          <w:rFonts w:eastAsia="Batang"/>
          <w:bCs/>
          <w:lang w:eastAsia="zh-CN"/>
        </w:rPr>
      </w:pP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9629"/>
      </w:tblGrid>
      <w:tr w:rsidR="00F73646" w:rsidRPr="009B6070" w14:paraId="04673B87" w14:textId="77777777" w:rsidTr="00F73646">
        <w:trPr>
          <w:trHeight w:val="3334"/>
        </w:trPr>
        <w:tc>
          <w:tcPr>
            <w:tcW w:w="9629" w:type="dxa"/>
          </w:tcPr>
          <w:p w14:paraId="2AFBB1CC" w14:textId="77777777" w:rsidR="00F73646" w:rsidRPr="009B6070" w:rsidRDefault="00F73646" w:rsidP="00800424">
            <w:pPr>
              <w:rPr>
                <w:lang w:eastAsia="x-none"/>
              </w:rPr>
            </w:pPr>
            <w:r w:rsidRPr="009B6070">
              <w:rPr>
                <w:highlight w:val="green"/>
                <w:lang w:eastAsia="x-none"/>
              </w:rPr>
              <w:t>Agreement</w:t>
            </w:r>
          </w:p>
          <w:p w14:paraId="14E0B2A8" w14:textId="77777777" w:rsidR="00F73646" w:rsidRPr="009B6070" w:rsidRDefault="00F73646" w:rsidP="00800424">
            <w:pPr>
              <w:rPr>
                <w:bCs/>
                <w:iCs/>
              </w:rPr>
            </w:pPr>
            <w:r w:rsidRPr="009B6070">
              <w:rPr>
                <w:bCs/>
                <w:iCs/>
              </w:rPr>
              <w:t>From RAN1 perspective, down select one for the duration X:</w:t>
            </w:r>
          </w:p>
          <w:p w14:paraId="0B329ED1" w14:textId="77777777" w:rsidR="00F73646" w:rsidRPr="009B6070" w:rsidRDefault="00F73646" w:rsidP="00800424">
            <w:pPr>
              <w:numPr>
                <w:ilvl w:val="0"/>
                <w:numId w:val="48"/>
              </w:numPr>
              <w:spacing w:before="0" w:after="0"/>
              <w:rPr>
                <w:rFonts w:eastAsia="DengXian"/>
                <w:bCs/>
                <w:lang w:eastAsia="zh-CN"/>
              </w:rPr>
            </w:pPr>
            <w:r w:rsidRPr="009B6070">
              <w:rPr>
                <w:bCs/>
                <w:iCs/>
                <w:lang w:eastAsia="x-none"/>
              </w:rPr>
              <w:t xml:space="preserve">Alt-3: when </w:t>
            </w:r>
            <w:proofErr w:type="spellStart"/>
            <w:r w:rsidRPr="009B6070">
              <w:rPr>
                <w:bCs/>
                <w:iCs/>
                <w:lang w:eastAsia="x-none"/>
              </w:rPr>
              <w:t>timeAlignmentTimer</w:t>
            </w:r>
            <w:proofErr w:type="spellEnd"/>
            <w:r w:rsidRPr="009B6070">
              <w:rPr>
                <w:bCs/>
                <w:iCs/>
                <w:lang w:eastAsia="x-none"/>
              </w:rPr>
              <w:t xml:space="preserve"> is not infinity, X is equal to remaining </w:t>
            </w:r>
            <w:proofErr w:type="spellStart"/>
            <w:r w:rsidRPr="009B6070">
              <w:rPr>
                <w:bCs/>
                <w:iCs/>
                <w:lang w:eastAsia="x-none"/>
              </w:rPr>
              <w:t>timeAlignmentTimer</w:t>
            </w:r>
            <w:proofErr w:type="spellEnd"/>
            <w:r w:rsidRPr="009B6070">
              <w:rPr>
                <w:bCs/>
                <w:lang w:eastAsia="x-none"/>
              </w:rPr>
              <w:t xml:space="preserve">; </w:t>
            </w:r>
            <w:r w:rsidRPr="009B6070">
              <w:rPr>
                <w:rFonts w:eastAsia="DengXian"/>
                <w:bCs/>
                <w:lang w:eastAsia="zh-CN"/>
              </w:rPr>
              <w:t xml:space="preserve">when </w:t>
            </w:r>
            <w:proofErr w:type="spellStart"/>
            <w:r w:rsidRPr="009B6070">
              <w:rPr>
                <w:bCs/>
                <w:iCs/>
                <w:lang w:eastAsia="x-none"/>
              </w:rPr>
              <w:t>timeAlignmentTimer</w:t>
            </w:r>
            <w:proofErr w:type="spellEnd"/>
            <w:r w:rsidRPr="009B6070">
              <w:rPr>
                <w:bCs/>
                <w:iCs/>
                <w:lang w:eastAsia="x-none"/>
              </w:rPr>
              <w:t xml:space="preserve"> is infinity, X is equal to Y</w:t>
            </w:r>
            <w:r w:rsidRPr="009B6070">
              <w:rPr>
                <w:bCs/>
                <w:lang w:eastAsia="x-none"/>
              </w:rPr>
              <w:t>.</w:t>
            </w:r>
          </w:p>
          <w:p w14:paraId="30036BDA" w14:textId="77777777" w:rsidR="00F73646" w:rsidRPr="009B6070" w:rsidRDefault="00F73646" w:rsidP="00800424">
            <w:pPr>
              <w:numPr>
                <w:ilvl w:val="1"/>
                <w:numId w:val="48"/>
              </w:numPr>
              <w:spacing w:before="0" w:after="0"/>
              <w:rPr>
                <w:rFonts w:eastAsia="Batang"/>
                <w:bCs/>
                <w:lang w:eastAsia="x-none"/>
              </w:rPr>
            </w:pPr>
            <w:r w:rsidRPr="009B6070">
              <w:rPr>
                <w:rFonts w:eastAsia="DengXian"/>
                <w:bCs/>
                <w:iCs/>
                <w:lang w:eastAsia="zh-CN"/>
              </w:rPr>
              <w:t xml:space="preserve">FFS: whether </w:t>
            </w:r>
            <w:r w:rsidRPr="009B6070">
              <w:rPr>
                <w:bCs/>
                <w:iCs/>
                <w:lang w:eastAsia="x-none"/>
              </w:rPr>
              <w:t>X can be used to extend the original GNSS validity duration.</w:t>
            </w:r>
          </w:p>
          <w:p w14:paraId="0E4D5F51" w14:textId="77777777" w:rsidR="00F73646" w:rsidRPr="009B6070" w:rsidRDefault="00F73646" w:rsidP="00800424">
            <w:pPr>
              <w:numPr>
                <w:ilvl w:val="1"/>
                <w:numId w:val="48"/>
              </w:numPr>
              <w:spacing w:before="0" w:after="0"/>
              <w:rPr>
                <w:bCs/>
                <w:lang w:eastAsia="x-none"/>
              </w:rPr>
            </w:pPr>
            <w:r w:rsidRPr="009B6070">
              <w:rPr>
                <w:bCs/>
                <w:lang w:eastAsia="x-none"/>
              </w:rPr>
              <w:t>Y is a configured value.</w:t>
            </w:r>
          </w:p>
          <w:p w14:paraId="494E6717" w14:textId="77777777" w:rsidR="00F73646" w:rsidRPr="009B6070" w:rsidRDefault="00F73646" w:rsidP="00800424">
            <w:pPr>
              <w:rPr>
                <w:bCs/>
              </w:rPr>
            </w:pPr>
            <w:r w:rsidRPr="009B6070">
              <w:rPr>
                <w:rFonts w:eastAsia="DengXian"/>
                <w:bCs/>
                <w:lang w:eastAsia="zh-CN"/>
              </w:rPr>
              <w:t xml:space="preserve">Note 1: The feature can be enabled/disabled by </w:t>
            </w:r>
            <w:proofErr w:type="gramStart"/>
            <w:r w:rsidRPr="009B6070">
              <w:rPr>
                <w:rFonts w:eastAsia="DengXian"/>
                <w:bCs/>
                <w:lang w:eastAsia="zh-CN"/>
              </w:rPr>
              <w:t>network</w:t>
            </w:r>
            <w:proofErr w:type="gramEnd"/>
          </w:p>
          <w:p w14:paraId="4A218E91" w14:textId="5FD5ADD4" w:rsidR="00F73646" w:rsidRPr="009B6070" w:rsidRDefault="00F73646" w:rsidP="00800424">
            <w:pPr>
              <w:rPr>
                <w:lang w:eastAsia="x-none"/>
              </w:rPr>
            </w:pPr>
            <w:r w:rsidRPr="009B6070">
              <w:rPr>
                <w:rFonts w:eastAsia="DengXian"/>
                <w:bCs/>
                <w:lang w:eastAsia="zh-CN"/>
              </w:rPr>
              <w:t>Note 2 (as already agreed): The duration X is where UL transmission can be allowed after original GNSS validity duration expires without GNSS re-acquisition.</w:t>
            </w:r>
          </w:p>
        </w:tc>
      </w:tr>
    </w:tbl>
    <w:p w14:paraId="1E6F59DD" w14:textId="77777777" w:rsidR="00140CFB" w:rsidRDefault="00140CFB" w:rsidP="00B4107B">
      <w:pPr>
        <w:widowControl w:val="0"/>
        <w:jc w:val="both"/>
        <w:rPr>
          <w:rFonts w:eastAsia="Batang"/>
          <w:bCs/>
          <w:lang w:eastAsia="zh-CN"/>
        </w:rPr>
      </w:pPr>
    </w:p>
    <w:p w14:paraId="5C5E4C6F" w14:textId="4E54A4B3" w:rsidR="006913F1" w:rsidRDefault="00E66E26" w:rsidP="337309A4">
      <w:pPr>
        <w:widowControl w:val="0"/>
        <w:jc w:val="both"/>
        <w:rPr>
          <w:rFonts w:eastAsia="Batang"/>
          <w:lang w:eastAsia="zh-CN"/>
        </w:rPr>
      </w:pPr>
      <w:r w:rsidRPr="337309A4">
        <w:rPr>
          <w:rFonts w:eastAsia="Batang"/>
          <w:lang w:eastAsia="zh-CN"/>
        </w:rPr>
        <w:t>It was</w:t>
      </w:r>
      <w:r w:rsidR="00D923BF" w:rsidRPr="337309A4">
        <w:rPr>
          <w:rFonts w:eastAsia="Batang"/>
          <w:lang w:eastAsia="zh-CN"/>
        </w:rPr>
        <w:t xml:space="preserve"> left to further study, whether </w:t>
      </w:r>
      <w:r w:rsidR="00E117F1" w:rsidRPr="337309A4">
        <w:rPr>
          <w:rFonts w:eastAsia="Batang"/>
          <w:lang w:eastAsia="zh-CN"/>
        </w:rPr>
        <w:t>X can be used to extend the original GNSS validity duration or</w:t>
      </w:r>
      <w:r w:rsidR="007947B6" w:rsidRPr="337309A4">
        <w:rPr>
          <w:rFonts w:eastAsia="Batang"/>
          <w:lang w:eastAsia="zh-CN"/>
        </w:rPr>
        <w:t xml:space="preserve">, alternatively, </w:t>
      </w:r>
      <w:r w:rsidR="0056327D" w:rsidRPr="337309A4">
        <w:rPr>
          <w:rFonts w:eastAsia="Batang"/>
          <w:lang w:eastAsia="zh-CN"/>
        </w:rPr>
        <w:t>whether UE is simply allowed to transmit during X</w:t>
      </w:r>
      <w:r w:rsidR="00265384" w:rsidRPr="337309A4">
        <w:rPr>
          <w:rFonts w:eastAsia="Batang"/>
          <w:lang w:eastAsia="zh-CN"/>
        </w:rPr>
        <w:t xml:space="preserve"> without affecting the original GNSS validity duration. </w:t>
      </w:r>
      <w:r w:rsidR="001D7145" w:rsidRPr="337309A4">
        <w:rPr>
          <w:rFonts w:eastAsia="Batang"/>
          <w:lang w:eastAsia="zh-CN"/>
        </w:rPr>
        <w:t>We prefer t</w:t>
      </w:r>
      <w:r w:rsidR="004E4A4E" w:rsidRPr="337309A4">
        <w:rPr>
          <w:rFonts w:eastAsia="Batang"/>
          <w:lang w:eastAsia="zh-CN"/>
        </w:rPr>
        <w:t xml:space="preserve">o extend the original GNSS validity duration </w:t>
      </w:r>
      <w:r w:rsidR="64F18C05" w:rsidRPr="337309A4">
        <w:rPr>
          <w:rFonts w:eastAsia="Batang"/>
          <w:lang w:eastAsia="zh-CN"/>
        </w:rPr>
        <w:t xml:space="preserve">by X and further extend it </w:t>
      </w:r>
      <w:r w:rsidR="0063091D" w:rsidRPr="337309A4">
        <w:rPr>
          <w:rFonts w:eastAsia="Batang"/>
          <w:lang w:eastAsia="zh-CN"/>
        </w:rPr>
        <w:t xml:space="preserve">continuously </w:t>
      </w:r>
      <w:r w:rsidR="00213C57" w:rsidRPr="337309A4">
        <w:rPr>
          <w:rFonts w:eastAsia="Batang"/>
          <w:lang w:eastAsia="zh-CN"/>
        </w:rPr>
        <w:t xml:space="preserve">by X </w:t>
      </w:r>
      <w:r w:rsidR="0063091D" w:rsidRPr="337309A4">
        <w:rPr>
          <w:rFonts w:eastAsia="Batang"/>
          <w:lang w:eastAsia="zh-CN"/>
        </w:rPr>
        <w:t xml:space="preserve">upon receiving a new </w:t>
      </w:r>
      <w:r w:rsidR="00455A58" w:rsidRPr="337309A4">
        <w:rPr>
          <w:rFonts w:eastAsia="Batang"/>
          <w:lang w:eastAsia="zh-CN"/>
        </w:rPr>
        <w:t xml:space="preserve">time alignment </w:t>
      </w:r>
      <w:proofErr w:type="gramStart"/>
      <w:r w:rsidR="008F4468" w:rsidRPr="337309A4">
        <w:rPr>
          <w:rFonts w:eastAsia="Batang"/>
          <w:lang w:eastAsia="zh-CN"/>
        </w:rPr>
        <w:t>command</w:t>
      </w:r>
      <w:r w:rsidR="6E895E83" w:rsidRPr="337309A4">
        <w:rPr>
          <w:rFonts w:eastAsia="Batang"/>
          <w:lang w:eastAsia="zh-CN"/>
        </w:rPr>
        <w:t>s</w:t>
      </w:r>
      <w:r w:rsidR="008F4468" w:rsidRPr="337309A4">
        <w:rPr>
          <w:rFonts w:eastAsia="Batang"/>
          <w:lang w:eastAsia="zh-CN"/>
        </w:rPr>
        <w:t xml:space="preserve"> (TAC)</w:t>
      </w:r>
      <w:proofErr w:type="gramEnd"/>
      <w:r w:rsidR="008F4468" w:rsidRPr="337309A4">
        <w:rPr>
          <w:rFonts w:eastAsia="Batang"/>
          <w:lang w:eastAsia="zh-CN"/>
        </w:rPr>
        <w:t>.</w:t>
      </w:r>
      <w:r w:rsidR="00713199" w:rsidRPr="337309A4">
        <w:rPr>
          <w:rFonts w:eastAsia="Batang"/>
          <w:lang w:eastAsia="zh-CN"/>
        </w:rPr>
        <w:t xml:space="preserve"> </w:t>
      </w:r>
      <w:r w:rsidR="00883EAE" w:rsidRPr="337309A4">
        <w:rPr>
          <w:rFonts w:eastAsia="Batang"/>
          <w:lang w:eastAsia="zh-CN"/>
        </w:rPr>
        <w:t xml:space="preserve">If </w:t>
      </w:r>
      <w:proofErr w:type="spellStart"/>
      <w:r w:rsidR="00883EAE" w:rsidRPr="337309A4">
        <w:rPr>
          <w:rFonts w:eastAsia="Batang"/>
          <w:lang w:eastAsia="zh-CN"/>
        </w:rPr>
        <w:t>eNB</w:t>
      </w:r>
      <w:proofErr w:type="spellEnd"/>
      <w:r w:rsidR="00883EAE" w:rsidRPr="337309A4">
        <w:rPr>
          <w:rFonts w:eastAsia="Batang"/>
          <w:lang w:eastAsia="zh-CN"/>
        </w:rPr>
        <w:t xml:space="preserve"> </w:t>
      </w:r>
      <w:r w:rsidR="009E5618" w:rsidRPr="337309A4">
        <w:rPr>
          <w:rFonts w:eastAsia="Batang"/>
          <w:lang w:eastAsia="zh-CN"/>
        </w:rPr>
        <w:t xml:space="preserve">will notice that the UE is about </w:t>
      </w:r>
      <w:proofErr w:type="spellStart"/>
      <w:proofErr w:type="gramStart"/>
      <w:r w:rsidR="009E5618" w:rsidRPr="337309A4">
        <w:rPr>
          <w:rFonts w:eastAsia="Batang"/>
          <w:lang w:eastAsia="zh-CN"/>
        </w:rPr>
        <w:t>loosing</w:t>
      </w:r>
      <w:proofErr w:type="spellEnd"/>
      <w:proofErr w:type="gramEnd"/>
      <w:r w:rsidR="00702667" w:rsidRPr="337309A4">
        <w:rPr>
          <w:rFonts w:eastAsia="Batang"/>
          <w:lang w:eastAsia="zh-CN"/>
        </w:rPr>
        <w:t xml:space="preserve"> its</w:t>
      </w:r>
      <w:r w:rsidR="009E5618" w:rsidRPr="337309A4">
        <w:rPr>
          <w:rFonts w:eastAsia="Batang"/>
          <w:lang w:eastAsia="zh-CN"/>
        </w:rPr>
        <w:t xml:space="preserve"> </w:t>
      </w:r>
      <w:r w:rsidR="008974DC" w:rsidRPr="337309A4">
        <w:rPr>
          <w:rFonts w:eastAsia="Batang"/>
          <w:lang w:eastAsia="zh-CN"/>
        </w:rPr>
        <w:t>frequency and/or timing synchronization</w:t>
      </w:r>
      <w:r w:rsidR="00702667" w:rsidRPr="337309A4">
        <w:rPr>
          <w:rFonts w:eastAsia="Batang"/>
          <w:lang w:eastAsia="zh-CN"/>
        </w:rPr>
        <w:t xml:space="preserve">, it will either </w:t>
      </w:r>
      <w:r w:rsidR="000866C8" w:rsidRPr="337309A4">
        <w:rPr>
          <w:rFonts w:eastAsia="Batang"/>
          <w:lang w:eastAsia="zh-CN"/>
        </w:rPr>
        <w:t xml:space="preserve">transmit MAC CE trigger for UE to start a GNSS measurement or </w:t>
      </w:r>
      <w:r w:rsidR="00B4616D" w:rsidRPr="337309A4">
        <w:rPr>
          <w:rFonts w:eastAsia="Batang"/>
          <w:lang w:eastAsia="zh-CN"/>
        </w:rPr>
        <w:t xml:space="preserve">it will not transmit a new TAC to UE and thus </w:t>
      </w:r>
      <w:r w:rsidR="00D40303" w:rsidRPr="337309A4">
        <w:rPr>
          <w:rFonts w:eastAsia="Batang"/>
          <w:lang w:eastAsia="zh-CN"/>
        </w:rPr>
        <w:t xml:space="preserve">the UE can start an autonomous </w:t>
      </w:r>
      <w:r w:rsidR="00B82268" w:rsidRPr="337309A4">
        <w:rPr>
          <w:rFonts w:eastAsia="Batang"/>
          <w:lang w:eastAsia="zh-CN"/>
        </w:rPr>
        <w:t>GNSS measurement after the most recently updated vali</w:t>
      </w:r>
      <w:r w:rsidR="008032E4" w:rsidRPr="337309A4">
        <w:rPr>
          <w:rFonts w:eastAsia="Batang"/>
          <w:lang w:eastAsia="zh-CN"/>
        </w:rPr>
        <w:t>dity duration has expired.</w:t>
      </w:r>
    </w:p>
    <w:p w14:paraId="4E544F4F" w14:textId="77777777" w:rsidR="003D526D" w:rsidRDefault="003D526D" w:rsidP="00B4107B">
      <w:pPr>
        <w:widowControl w:val="0"/>
        <w:jc w:val="both"/>
        <w:rPr>
          <w:rFonts w:eastAsia="Batang"/>
          <w:bCs/>
          <w:lang w:eastAsia="zh-CN"/>
        </w:rPr>
      </w:pPr>
    </w:p>
    <w:p w14:paraId="1162428A" w14:textId="442867E0" w:rsidR="00132AB8" w:rsidRPr="00F007D1" w:rsidRDefault="00132AB8" w:rsidP="2DB80267">
      <w:pPr>
        <w:widowControl w:val="0"/>
        <w:jc w:val="both"/>
        <w:rPr>
          <w:rFonts w:eastAsia="Batang"/>
          <w:b/>
          <w:bCs/>
          <w:lang w:eastAsia="zh-CN"/>
        </w:rPr>
      </w:pPr>
      <w:r w:rsidRPr="2DB80267">
        <w:rPr>
          <w:rFonts w:eastAsia="Batang"/>
          <w:b/>
          <w:bCs/>
          <w:lang w:eastAsia="zh-CN"/>
        </w:rPr>
        <w:t xml:space="preserve">Proposal 2: </w:t>
      </w:r>
      <w:r w:rsidR="00A26391" w:rsidRPr="2DB80267">
        <w:rPr>
          <w:rFonts w:eastAsia="Batang"/>
          <w:b/>
          <w:bCs/>
          <w:lang w:eastAsia="zh-CN"/>
        </w:rPr>
        <w:t xml:space="preserve">The original GNSS validity duration is extended by X </w:t>
      </w:r>
      <w:r w:rsidR="0C716D01" w:rsidRPr="2DB80267">
        <w:rPr>
          <w:rFonts w:eastAsia="Batang"/>
          <w:b/>
          <w:bCs/>
          <w:lang w:eastAsia="zh-CN"/>
        </w:rPr>
        <w:t xml:space="preserve">and can be further extended continuously </w:t>
      </w:r>
      <w:r w:rsidR="00574D15" w:rsidRPr="2DB80267">
        <w:rPr>
          <w:rFonts w:eastAsia="Batang"/>
          <w:b/>
          <w:bCs/>
          <w:lang w:eastAsia="zh-CN"/>
        </w:rPr>
        <w:t>upon receiving a new time alignment command</w:t>
      </w:r>
      <w:r w:rsidR="700C91E2" w:rsidRPr="2DB80267">
        <w:rPr>
          <w:rFonts w:eastAsia="Batang"/>
          <w:b/>
          <w:bCs/>
          <w:lang w:eastAsia="zh-CN"/>
        </w:rPr>
        <w:t>(s)</w:t>
      </w:r>
      <w:r w:rsidR="00574D15" w:rsidRPr="2DB80267">
        <w:rPr>
          <w:rFonts w:eastAsia="Batang"/>
          <w:b/>
          <w:bCs/>
          <w:lang w:eastAsia="zh-CN"/>
        </w:rPr>
        <w:t xml:space="preserve"> (TAC).</w:t>
      </w:r>
    </w:p>
    <w:p w14:paraId="1CF17E79" w14:textId="77777777" w:rsidR="00132AB8" w:rsidRDefault="00132AB8" w:rsidP="00B4107B">
      <w:pPr>
        <w:widowControl w:val="0"/>
        <w:jc w:val="both"/>
        <w:rPr>
          <w:rFonts w:eastAsia="Batang"/>
          <w:bCs/>
          <w:lang w:eastAsia="zh-CN"/>
        </w:rPr>
      </w:pPr>
    </w:p>
    <w:p w14:paraId="385F604F" w14:textId="605E9202" w:rsidR="009A3C61" w:rsidRDefault="00B26EC9" w:rsidP="00B4107B">
      <w:pPr>
        <w:widowControl w:val="0"/>
        <w:jc w:val="both"/>
        <w:rPr>
          <w:rFonts w:eastAsia="Batang"/>
          <w:bCs/>
          <w:lang w:eastAsia="zh-CN"/>
        </w:rPr>
      </w:pPr>
      <w:r>
        <w:rPr>
          <w:rFonts w:eastAsia="Batang"/>
          <w:bCs/>
          <w:lang w:eastAsia="zh-CN"/>
        </w:rPr>
        <w:t xml:space="preserve">Regarding the UE behaviour after </w:t>
      </w:r>
      <w:r w:rsidR="00656D6A">
        <w:rPr>
          <w:rFonts w:eastAsia="Batang"/>
          <w:bCs/>
          <w:lang w:eastAsia="zh-CN"/>
        </w:rPr>
        <w:t xml:space="preserve">a </w:t>
      </w:r>
      <w:r w:rsidR="00E57D49">
        <w:rPr>
          <w:rFonts w:eastAsia="Batang"/>
          <w:bCs/>
          <w:lang w:eastAsia="zh-CN"/>
        </w:rPr>
        <w:t>successful re-ac</w:t>
      </w:r>
      <w:r w:rsidR="00B45672">
        <w:rPr>
          <w:rFonts w:eastAsia="Batang"/>
          <w:bCs/>
          <w:lang w:eastAsia="zh-CN"/>
        </w:rPr>
        <w:t>quisition of the GNSS fix,</w:t>
      </w:r>
      <w:r w:rsidR="007B00C8">
        <w:rPr>
          <w:rFonts w:eastAsia="Batang"/>
          <w:bCs/>
          <w:lang w:eastAsia="zh-CN"/>
        </w:rPr>
        <w:t xml:space="preserve"> the following agreement was made</w:t>
      </w:r>
      <w:r w:rsidR="00656D6A">
        <w:rPr>
          <w:rFonts w:eastAsia="Batang"/>
          <w:bCs/>
          <w:lang w:eastAsia="zh-CN"/>
        </w:rPr>
        <w:t xml:space="preserve"> in the last RAN1 meeting</w:t>
      </w:r>
      <w:r w:rsidR="007B00C8">
        <w:rPr>
          <w:rFonts w:eastAsia="Batang"/>
          <w:bCs/>
          <w:lang w:eastAsia="zh-CN"/>
        </w:rPr>
        <w:t>:</w:t>
      </w:r>
    </w:p>
    <w:p w14:paraId="2435D5E7" w14:textId="2F839659" w:rsidR="007B00C8" w:rsidRDefault="007B00C8" w:rsidP="00B4107B">
      <w:pPr>
        <w:widowControl w:val="0"/>
        <w:jc w:val="both"/>
        <w:rPr>
          <w:rFonts w:eastAsia="Batang"/>
          <w:bCs/>
          <w:lang w:eastAsia="zh-CN"/>
        </w:rPr>
      </w:pPr>
    </w:p>
    <w:tbl>
      <w:tblPr>
        <w:tblStyle w:val="TableGrid"/>
        <w:tblW w:w="0" w:type="auto"/>
        <w:tblLook w:val="04A0" w:firstRow="1" w:lastRow="0" w:firstColumn="1" w:lastColumn="0" w:noHBand="0" w:noVBand="1"/>
      </w:tblPr>
      <w:tblGrid>
        <w:gridCol w:w="9629"/>
      </w:tblGrid>
      <w:tr w:rsidR="005A4E64" w:rsidRPr="005A4E64" w14:paraId="7268B255" w14:textId="77777777" w:rsidTr="00800424">
        <w:trPr>
          <w:trHeight w:val="1840"/>
        </w:trPr>
        <w:tc>
          <w:tcPr>
            <w:tcW w:w="9629" w:type="dxa"/>
          </w:tcPr>
          <w:p w14:paraId="6DBCAE44" w14:textId="77777777" w:rsidR="005A4E64" w:rsidRPr="005A4E64" w:rsidRDefault="005A4E64" w:rsidP="00800424">
            <w:pPr>
              <w:rPr>
                <w:lang w:eastAsia="x-none"/>
              </w:rPr>
            </w:pPr>
            <w:r w:rsidRPr="005A4E64">
              <w:rPr>
                <w:highlight w:val="green"/>
                <w:lang w:eastAsia="x-none"/>
              </w:rPr>
              <w:lastRenderedPageBreak/>
              <w:t>Agreement</w:t>
            </w:r>
          </w:p>
          <w:p w14:paraId="7A7666E7" w14:textId="77777777" w:rsidR="005A4E64" w:rsidRPr="005A4E64" w:rsidRDefault="005A4E64" w:rsidP="00800424">
            <w:pPr>
              <w:rPr>
                <w:rStyle w:val="Emphasis"/>
                <w:bCs/>
                <w:i w:val="0"/>
                <w:iCs w:val="0"/>
              </w:rPr>
            </w:pPr>
            <w:r w:rsidRPr="005A4E64">
              <w:rPr>
                <w:rStyle w:val="Emphasis"/>
                <w:bCs/>
                <w:i w:val="0"/>
                <w:iCs w:val="0"/>
              </w:rPr>
              <w:t>In RRC connected, every time after successful GNSS measurement, UE reports the new remaining GNSS validity duration.</w:t>
            </w:r>
          </w:p>
          <w:p w14:paraId="6D084C6C" w14:textId="2B56A408" w:rsidR="005A4E64" w:rsidRPr="005A4E64" w:rsidRDefault="005A4E64" w:rsidP="00800424">
            <w:pPr>
              <w:widowControl w:val="0"/>
              <w:jc w:val="both"/>
              <w:rPr>
                <w:lang w:eastAsia="x-none"/>
              </w:rPr>
            </w:pPr>
            <w:r w:rsidRPr="005A4E64">
              <w:rPr>
                <w:rStyle w:val="Emphasis"/>
                <w:bCs/>
                <w:i w:val="0"/>
                <w:iCs w:val="0"/>
              </w:rPr>
              <w:t>FFS: Whether UE should report the new remaining GNSS validity duration within a duration D.</w:t>
            </w:r>
          </w:p>
        </w:tc>
      </w:tr>
    </w:tbl>
    <w:p w14:paraId="17399E02" w14:textId="77777777" w:rsidR="006056C7" w:rsidRDefault="006056C7" w:rsidP="006056C7">
      <w:pPr>
        <w:widowControl w:val="0"/>
        <w:jc w:val="both"/>
        <w:rPr>
          <w:rStyle w:val="Emphasis"/>
          <w:bCs/>
          <w:i w:val="0"/>
          <w:iCs w:val="0"/>
        </w:rPr>
      </w:pPr>
    </w:p>
    <w:p w14:paraId="072BEDFC" w14:textId="77777777" w:rsidR="006056C7" w:rsidRDefault="006056C7" w:rsidP="006056C7">
      <w:pPr>
        <w:widowControl w:val="0"/>
        <w:jc w:val="both"/>
        <w:rPr>
          <w:rFonts w:eastAsia="Batang"/>
          <w:bCs/>
          <w:lang w:eastAsia="zh-CN"/>
        </w:rPr>
      </w:pPr>
    </w:p>
    <w:p w14:paraId="6A0CBA3A" w14:textId="705B8E47" w:rsidR="00F05AFE" w:rsidRDefault="0083015B" w:rsidP="00B336B5">
      <w:r>
        <w:t xml:space="preserve">There </w:t>
      </w:r>
      <w:r w:rsidR="00634DB8">
        <w:t xml:space="preserve">has been discussion in RAN2 </w:t>
      </w:r>
      <w:r w:rsidR="008F7626">
        <w:t xml:space="preserve">on </w:t>
      </w:r>
      <w:r w:rsidR="00634DB8">
        <w:t>whether a specific scheduling request (SR) is needed for UE to report</w:t>
      </w:r>
      <w:r w:rsidR="00D01C64">
        <w:t xml:space="preserve"> the new remaining GNSS validity duration or </w:t>
      </w:r>
      <w:r w:rsidR="00A36D29">
        <w:t xml:space="preserve">should UE expect </w:t>
      </w:r>
      <w:r w:rsidR="0040073B">
        <w:t xml:space="preserve">to be scheduled with UL grant by </w:t>
      </w:r>
      <w:proofErr w:type="spellStart"/>
      <w:r w:rsidR="0040073B">
        <w:t>eNB</w:t>
      </w:r>
      <w:proofErr w:type="spellEnd"/>
      <w:r w:rsidR="0040073B">
        <w:t xml:space="preserve">. </w:t>
      </w:r>
      <w:r w:rsidR="00B42CC2">
        <w:t xml:space="preserve">Irrespective of the mechanism of </w:t>
      </w:r>
      <w:r w:rsidR="00AC75D2">
        <w:t>UE reporting</w:t>
      </w:r>
      <w:r w:rsidR="008637A2">
        <w:t xml:space="preserve">, </w:t>
      </w:r>
      <w:r w:rsidR="00EF6DF2">
        <w:t xml:space="preserve">from </w:t>
      </w:r>
      <w:r w:rsidR="00384324">
        <w:t xml:space="preserve">the </w:t>
      </w:r>
      <w:proofErr w:type="spellStart"/>
      <w:r w:rsidR="00384324">
        <w:t>eNB</w:t>
      </w:r>
      <w:proofErr w:type="spellEnd"/>
      <w:r w:rsidR="00384324">
        <w:t xml:space="preserve"> point of view it would be </w:t>
      </w:r>
      <w:r w:rsidR="00392B14">
        <w:t>highly desirable</w:t>
      </w:r>
      <w:r w:rsidR="00384324">
        <w:t xml:space="preserve"> that there is </w:t>
      </w:r>
      <w:r w:rsidR="008E0141">
        <w:t xml:space="preserve">a </w:t>
      </w:r>
      <w:r w:rsidR="00346EEF">
        <w:t>reporting</w:t>
      </w:r>
      <w:r w:rsidR="00EA21D6">
        <w:t xml:space="preserve"> period</w:t>
      </w:r>
      <w:r w:rsidR="00650286">
        <w:t xml:space="preserve"> of </w:t>
      </w:r>
      <w:r w:rsidR="007A7D40">
        <w:t xml:space="preserve">a </w:t>
      </w:r>
      <w:r w:rsidR="00650286">
        <w:t xml:space="preserve">configured </w:t>
      </w:r>
      <w:r w:rsidR="00F42D6F">
        <w:t>length starting</w:t>
      </w:r>
      <w:r w:rsidR="00CC6378">
        <w:t xml:space="preserve"> after the GNSS measurement gap</w:t>
      </w:r>
      <w:r w:rsidR="00EA21D6">
        <w:t xml:space="preserve">, i.e., </w:t>
      </w:r>
      <w:r w:rsidR="0000548F">
        <w:t xml:space="preserve">a window of the configured length </w:t>
      </w:r>
      <w:r w:rsidR="00E8519B" w:rsidRPr="337309A4">
        <w:rPr>
          <w:i/>
          <w:iCs/>
        </w:rPr>
        <w:t>D</w:t>
      </w:r>
      <w:r w:rsidR="00817516">
        <w:t xml:space="preserve"> </w:t>
      </w:r>
      <w:r w:rsidR="0000548F">
        <w:t xml:space="preserve">during which </w:t>
      </w:r>
      <w:r w:rsidR="000F64BD">
        <w:t xml:space="preserve">the UE is </w:t>
      </w:r>
      <w:r w:rsidR="00AC75D2">
        <w:t>expected to</w:t>
      </w:r>
      <w:r w:rsidR="000F64BD">
        <w:t xml:space="preserve"> transmi</w:t>
      </w:r>
      <w:r w:rsidR="00AC75D2">
        <w:t>t</w:t>
      </w:r>
      <w:r w:rsidR="000F64BD">
        <w:t xml:space="preserve"> the </w:t>
      </w:r>
      <w:r w:rsidR="00960400">
        <w:t xml:space="preserve">remaining </w:t>
      </w:r>
      <w:r w:rsidR="00346EEF">
        <w:t>validity duration</w:t>
      </w:r>
      <w:r w:rsidR="00021E39">
        <w:t>.</w:t>
      </w:r>
      <w:r w:rsidR="00505A05">
        <w:t xml:space="preserve"> </w:t>
      </w:r>
      <w:r w:rsidR="00106CBE">
        <w:t xml:space="preserve">If the UE fails to respond to </w:t>
      </w:r>
      <w:r w:rsidR="00913F4E">
        <w:t xml:space="preserve">the </w:t>
      </w:r>
      <w:r w:rsidR="00AA09D4">
        <w:t xml:space="preserve">request from the </w:t>
      </w:r>
      <w:proofErr w:type="spellStart"/>
      <w:r w:rsidR="00AA09D4">
        <w:t>eNB</w:t>
      </w:r>
      <w:proofErr w:type="spellEnd"/>
      <w:r w:rsidR="00AA09D4">
        <w:t xml:space="preserve"> within a reporting period, it is an implicit indication to the </w:t>
      </w:r>
      <w:proofErr w:type="spellStart"/>
      <w:r w:rsidR="00AA09D4">
        <w:t>eNB</w:t>
      </w:r>
      <w:proofErr w:type="spellEnd"/>
      <w:r w:rsidR="00AA09D4">
        <w:t xml:space="preserve"> that </w:t>
      </w:r>
      <w:r w:rsidR="009B4A67">
        <w:t>the UE has either failed to re-acquire a GNSS</w:t>
      </w:r>
      <w:r w:rsidR="004C4A66">
        <w:t xml:space="preserve"> position</w:t>
      </w:r>
      <w:r w:rsidR="009B4A67">
        <w:t xml:space="preserve"> fix </w:t>
      </w:r>
      <w:r w:rsidR="00913F4E">
        <w:t xml:space="preserve">or </w:t>
      </w:r>
      <w:r w:rsidR="00704EF2">
        <w:t xml:space="preserve">the UE </w:t>
      </w:r>
      <w:r w:rsidR="00A45F9C">
        <w:t xml:space="preserve">has lost the connection due to deteriorated channel conditions. </w:t>
      </w:r>
      <w:r w:rsidR="002A06F4">
        <w:t>Upon the ex</w:t>
      </w:r>
      <w:r w:rsidR="007F72A6">
        <w:t>piration of the reporting period,</w:t>
      </w:r>
      <w:r w:rsidR="00E664B4">
        <w:t xml:space="preserve"> the </w:t>
      </w:r>
      <w:proofErr w:type="spellStart"/>
      <w:r w:rsidR="00E664B4">
        <w:t>eNB</w:t>
      </w:r>
      <w:proofErr w:type="spellEnd"/>
      <w:r w:rsidR="00925B30">
        <w:t xml:space="preserve"> releases the UE connection. </w:t>
      </w:r>
      <w:r w:rsidR="00513EB8">
        <w:t>In this way</w:t>
      </w:r>
      <w:r w:rsidR="00193C92">
        <w:t xml:space="preserve"> </w:t>
      </w:r>
      <w:r w:rsidR="00440AE2">
        <w:t xml:space="preserve">the </w:t>
      </w:r>
      <w:proofErr w:type="spellStart"/>
      <w:r w:rsidR="00440AE2">
        <w:t>eNB</w:t>
      </w:r>
      <w:proofErr w:type="spellEnd"/>
      <w:r w:rsidR="00440AE2">
        <w:t xml:space="preserve"> can always stay in synch with the UE behaviour. </w:t>
      </w:r>
      <w:r w:rsidR="00B9360C">
        <w:t xml:space="preserve">As shown in Fig. 1 below, the UE may expect to be scheduled from the end of the </w:t>
      </w:r>
      <w:r w:rsidR="00641D9E">
        <w:t xml:space="preserve">GNSS measurement </w:t>
      </w:r>
      <w:r w:rsidR="00B9360C">
        <w:t xml:space="preserve">gap until an expiration of the </w:t>
      </w:r>
      <w:r w:rsidR="00272181">
        <w:t>reporting period</w:t>
      </w:r>
      <w:r w:rsidR="4D190933">
        <w:t xml:space="preserve"> </w:t>
      </w:r>
      <w:r w:rsidR="4D190933" w:rsidRPr="337309A4">
        <w:rPr>
          <w:i/>
          <w:iCs/>
        </w:rPr>
        <w:t>D</w:t>
      </w:r>
      <w:r w:rsidR="00B9360C">
        <w:t>.</w:t>
      </w:r>
      <w:r w:rsidR="487382A0">
        <w:t xml:space="preserve"> </w:t>
      </w:r>
      <w:r w:rsidR="3FC604A7">
        <w:t xml:space="preserve">Additionally, as shown in our </w:t>
      </w:r>
      <w:r w:rsidR="056C9BD5">
        <w:t xml:space="preserve">companion </w:t>
      </w:r>
      <w:r w:rsidR="3FC604A7">
        <w:t xml:space="preserve">RAN2 paper [1], </w:t>
      </w:r>
      <w:r w:rsidR="463202A6">
        <w:t xml:space="preserve">the </w:t>
      </w:r>
      <w:proofErr w:type="spellStart"/>
      <w:r w:rsidR="463202A6">
        <w:t>signaling</w:t>
      </w:r>
      <w:proofErr w:type="spellEnd"/>
      <w:r w:rsidR="463202A6">
        <w:t xml:space="preserve"> of the length of the reporting period </w:t>
      </w:r>
      <w:r w:rsidR="463202A6" w:rsidRPr="00135435">
        <w:rPr>
          <w:i/>
          <w:iCs/>
        </w:rPr>
        <w:t>D</w:t>
      </w:r>
      <w:r w:rsidR="463202A6">
        <w:t xml:space="preserve"> can be included in DL MAC CE which is used to trigger</w:t>
      </w:r>
      <w:r w:rsidR="7067A05A">
        <w:t xml:space="preserve"> the GNSS measurement gap. And for autonomous GNSS measurement, the </w:t>
      </w:r>
      <w:r w:rsidR="72BCB4B3">
        <w:t xml:space="preserve">length of the reporting period can be fixed in specification or configured by </w:t>
      </w:r>
      <w:r w:rsidR="7A507BD4">
        <w:t xml:space="preserve">RRC. </w:t>
      </w:r>
    </w:p>
    <w:p w14:paraId="54AC17DD" w14:textId="77777777" w:rsidR="003241D6" w:rsidRDefault="003241D6" w:rsidP="00B336B5"/>
    <w:p w14:paraId="54B7963E" w14:textId="4F3481F6" w:rsidR="00786BDE" w:rsidRDefault="00CC7752" w:rsidP="00B336B5">
      <w:r>
        <w:rPr>
          <w:noProof/>
        </w:rPr>
        <w:drawing>
          <wp:inline distT="0" distB="0" distL="0" distR="0" wp14:anchorId="2C6AAB49" wp14:editId="160CE778">
            <wp:extent cx="6120765" cy="1037590"/>
            <wp:effectExtent l="0" t="0" r="0" b="0"/>
            <wp:docPr id="1339915827" name="Picture 1" descr="A blue and white bar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9915827" name="Picture 1" descr="A blue and white bar with black text&#10;&#10;Description automatically generated"/>
                    <pic:cNvPicPr/>
                  </pic:nvPicPr>
                  <pic:blipFill>
                    <a:blip r:embed="rId13"/>
                    <a:stretch>
                      <a:fillRect/>
                    </a:stretch>
                  </pic:blipFill>
                  <pic:spPr>
                    <a:xfrm>
                      <a:off x="0" y="0"/>
                      <a:ext cx="6120765" cy="1037590"/>
                    </a:xfrm>
                    <a:prstGeom prst="rect">
                      <a:avLst/>
                    </a:prstGeom>
                  </pic:spPr>
                </pic:pic>
              </a:graphicData>
            </a:graphic>
          </wp:inline>
        </w:drawing>
      </w:r>
    </w:p>
    <w:p w14:paraId="34E789DF" w14:textId="79CE5828" w:rsidR="00786BDE" w:rsidRPr="002B2977" w:rsidRDefault="00394318" w:rsidP="002B2977">
      <w:pPr>
        <w:jc w:val="center"/>
        <w:rPr>
          <w:b/>
          <w:bCs/>
        </w:rPr>
      </w:pPr>
      <w:r w:rsidRPr="002B2977">
        <w:rPr>
          <w:b/>
          <w:bCs/>
        </w:rPr>
        <w:t xml:space="preserve">Figure 1: </w:t>
      </w:r>
      <w:r w:rsidR="002F3BBE" w:rsidRPr="002B2977">
        <w:rPr>
          <w:b/>
          <w:bCs/>
        </w:rPr>
        <w:t>Configuration of GNSS measurement gap with associated timers</w:t>
      </w:r>
    </w:p>
    <w:p w14:paraId="78927245" w14:textId="77777777" w:rsidR="00394318" w:rsidRDefault="00394318" w:rsidP="00B336B5"/>
    <w:p w14:paraId="4D504A69" w14:textId="40AD9D9A" w:rsidR="002A4A8F" w:rsidRPr="00D76752" w:rsidRDefault="00446CD8" w:rsidP="00B336B5">
      <w:pPr>
        <w:rPr>
          <w:b/>
          <w:bCs/>
        </w:rPr>
      </w:pPr>
      <w:r w:rsidRPr="00D76752">
        <w:rPr>
          <w:b/>
          <w:bCs/>
        </w:rPr>
        <w:t xml:space="preserve">Observation </w:t>
      </w:r>
      <w:r w:rsidR="00C72ED8" w:rsidRPr="00D76752">
        <w:rPr>
          <w:b/>
          <w:bCs/>
        </w:rPr>
        <w:t>1</w:t>
      </w:r>
      <w:r w:rsidR="005F55D5" w:rsidRPr="00D76752">
        <w:rPr>
          <w:b/>
          <w:bCs/>
        </w:rPr>
        <w:t xml:space="preserve">: </w:t>
      </w:r>
      <w:r w:rsidRPr="00D76752">
        <w:rPr>
          <w:b/>
          <w:bCs/>
        </w:rPr>
        <w:t xml:space="preserve">From the </w:t>
      </w:r>
      <w:proofErr w:type="spellStart"/>
      <w:r w:rsidRPr="00D76752">
        <w:rPr>
          <w:b/>
          <w:bCs/>
        </w:rPr>
        <w:t>eNB</w:t>
      </w:r>
      <w:proofErr w:type="spellEnd"/>
      <w:r w:rsidRPr="00D76752">
        <w:rPr>
          <w:b/>
          <w:bCs/>
        </w:rPr>
        <w:t xml:space="preserve"> point of view, i</w:t>
      </w:r>
      <w:r w:rsidR="004E41B0" w:rsidRPr="00D76752">
        <w:rPr>
          <w:b/>
          <w:bCs/>
        </w:rPr>
        <w:t xml:space="preserve">t would be highly desirable that there is a </w:t>
      </w:r>
      <w:r w:rsidR="0058008D" w:rsidRPr="00D76752">
        <w:rPr>
          <w:b/>
          <w:bCs/>
        </w:rPr>
        <w:t>reporting</w:t>
      </w:r>
      <w:r w:rsidR="004E41B0" w:rsidRPr="00D76752">
        <w:rPr>
          <w:b/>
          <w:bCs/>
        </w:rPr>
        <w:t xml:space="preserve"> period </w:t>
      </w:r>
      <w:r w:rsidR="0058008D" w:rsidRPr="00D76752">
        <w:rPr>
          <w:b/>
          <w:bCs/>
        </w:rPr>
        <w:t xml:space="preserve">of </w:t>
      </w:r>
      <w:r w:rsidR="007A7D40">
        <w:rPr>
          <w:b/>
          <w:bCs/>
        </w:rPr>
        <w:t xml:space="preserve">a </w:t>
      </w:r>
      <w:r w:rsidR="0058008D" w:rsidRPr="00D76752">
        <w:rPr>
          <w:b/>
          <w:bCs/>
        </w:rPr>
        <w:t xml:space="preserve">configured length </w:t>
      </w:r>
      <w:r w:rsidR="00987CC9">
        <w:rPr>
          <w:b/>
          <w:bCs/>
        </w:rPr>
        <w:t xml:space="preserve">starting </w:t>
      </w:r>
      <w:r w:rsidR="004E41B0" w:rsidRPr="00D76752">
        <w:rPr>
          <w:b/>
          <w:bCs/>
        </w:rPr>
        <w:t xml:space="preserve">after the GNSS measurement gap, i.e., a window of the configured length </w:t>
      </w:r>
      <w:r w:rsidR="003124A1" w:rsidRPr="00D76752">
        <w:rPr>
          <w:b/>
          <w:bCs/>
          <w:i/>
          <w:iCs/>
        </w:rPr>
        <w:t>D</w:t>
      </w:r>
      <w:r w:rsidR="004E41B0" w:rsidRPr="00D76752">
        <w:rPr>
          <w:b/>
          <w:bCs/>
        </w:rPr>
        <w:t xml:space="preserve"> during which</w:t>
      </w:r>
      <w:r w:rsidR="007C0132" w:rsidRPr="00D76752">
        <w:rPr>
          <w:b/>
          <w:bCs/>
        </w:rPr>
        <w:t xml:space="preserve"> the UE is </w:t>
      </w:r>
      <w:r w:rsidR="004B301A">
        <w:rPr>
          <w:b/>
          <w:bCs/>
        </w:rPr>
        <w:t>expected to</w:t>
      </w:r>
      <w:r w:rsidR="007C0132" w:rsidRPr="00D76752">
        <w:rPr>
          <w:b/>
          <w:bCs/>
        </w:rPr>
        <w:t xml:space="preserve"> transmit the remaining </w:t>
      </w:r>
      <w:r w:rsidR="00814762">
        <w:rPr>
          <w:b/>
          <w:bCs/>
        </w:rPr>
        <w:t xml:space="preserve">GNSS </w:t>
      </w:r>
      <w:r w:rsidR="007C0132" w:rsidRPr="00D76752">
        <w:rPr>
          <w:b/>
          <w:bCs/>
        </w:rPr>
        <w:t>validity duration</w:t>
      </w:r>
      <w:r w:rsidR="004E41B0" w:rsidRPr="00D76752">
        <w:rPr>
          <w:b/>
          <w:bCs/>
        </w:rPr>
        <w:t>.</w:t>
      </w:r>
      <w:r w:rsidR="00A14F78" w:rsidRPr="00D76752">
        <w:rPr>
          <w:b/>
          <w:bCs/>
        </w:rPr>
        <w:t xml:space="preserve"> </w:t>
      </w:r>
      <w:r w:rsidR="00B6639F" w:rsidRPr="00D76752">
        <w:rPr>
          <w:b/>
          <w:bCs/>
        </w:rPr>
        <w:t xml:space="preserve">If the UE fails to respond to the request from the </w:t>
      </w:r>
      <w:proofErr w:type="spellStart"/>
      <w:r w:rsidR="00B6639F" w:rsidRPr="00D76752">
        <w:rPr>
          <w:b/>
          <w:bCs/>
        </w:rPr>
        <w:t>eNB</w:t>
      </w:r>
      <w:proofErr w:type="spellEnd"/>
      <w:r w:rsidR="00B6639F" w:rsidRPr="00D76752">
        <w:rPr>
          <w:b/>
          <w:bCs/>
        </w:rPr>
        <w:t xml:space="preserve"> within a reporting period, it is an implicit indication to the </w:t>
      </w:r>
      <w:proofErr w:type="spellStart"/>
      <w:r w:rsidR="00B6639F" w:rsidRPr="00D76752">
        <w:rPr>
          <w:b/>
          <w:bCs/>
        </w:rPr>
        <w:t>eNB</w:t>
      </w:r>
      <w:proofErr w:type="spellEnd"/>
      <w:r w:rsidR="00B6639F" w:rsidRPr="00D76752">
        <w:rPr>
          <w:b/>
          <w:bCs/>
        </w:rPr>
        <w:t xml:space="preserve"> that the UE has either failed to re-acquire a GNSS position fix or the UE has lost the connection due to deteriorated channel conditions</w:t>
      </w:r>
      <w:r w:rsidR="00D76752">
        <w:rPr>
          <w:b/>
          <w:bCs/>
        </w:rPr>
        <w:t>.</w:t>
      </w:r>
    </w:p>
    <w:p w14:paraId="185D4F58" w14:textId="77777777" w:rsidR="00E630E9" w:rsidRPr="00E630E9" w:rsidRDefault="00E630E9" w:rsidP="00B336B5">
      <w:pPr>
        <w:rPr>
          <w:b/>
          <w:bCs/>
        </w:rPr>
      </w:pPr>
    </w:p>
    <w:p w14:paraId="3EA15DEA" w14:textId="1C91653B" w:rsidR="004464D9" w:rsidRPr="00887CBA" w:rsidRDefault="004464D9" w:rsidP="004464D9">
      <w:pPr>
        <w:rPr>
          <w:b/>
          <w:bCs/>
        </w:rPr>
      </w:pPr>
      <w:r w:rsidRPr="57F23C5B">
        <w:rPr>
          <w:b/>
          <w:bCs/>
        </w:rPr>
        <w:t xml:space="preserve">Proposal </w:t>
      </w:r>
      <w:r w:rsidR="00AB089D">
        <w:rPr>
          <w:b/>
          <w:bCs/>
        </w:rPr>
        <w:t>3</w:t>
      </w:r>
      <w:r w:rsidRPr="57F23C5B">
        <w:rPr>
          <w:b/>
          <w:bCs/>
        </w:rPr>
        <w:t xml:space="preserve">: </w:t>
      </w:r>
      <w:r w:rsidR="00CD4D85" w:rsidRPr="57F23C5B">
        <w:rPr>
          <w:b/>
          <w:bCs/>
        </w:rPr>
        <w:t xml:space="preserve">There </w:t>
      </w:r>
      <w:r w:rsidR="00006CBE" w:rsidRPr="57F23C5B">
        <w:rPr>
          <w:b/>
          <w:bCs/>
        </w:rPr>
        <w:t>is a reporting</w:t>
      </w:r>
      <w:r w:rsidRPr="57F23C5B">
        <w:rPr>
          <w:b/>
          <w:bCs/>
        </w:rPr>
        <w:t xml:space="preserve"> period </w:t>
      </w:r>
      <w:r w:rsidR="00006CBE" w:rsidRPr="57F23C5B">
        <w:rPr>
          <w:b/>
          <w:bCs/>
        </w:rPr>
        <w:t xml:space="preserve">of </w:t>
      </w:r>
      <w:r w:rsidR="007A7D40" w:rsidRPr="57F23C5B">
        <w:rPr>
          <w:b/>
          <w:bCs/>
        </w:rPr>
        <w:t xml:space="preserve">a configured length </w:t>
      </w:r>
      <w:r w:rsidR="007A7D40" w:rsidRPr="57F23C5B">
        <w:rPr>
          <w:b/>
          <w:bCs/>
          <w:i/>
          <w:iCs/>
        </w:rPr>
        <w:t>D</w:t>
      </w:r>
      <w:r w:rsidR="007A7D40" w:rsidRPr="57F23C5B">
        <w:rPr>
          <w:b/>
          <w:bCs/>
        </w:rPr>
        <w:t xml:space="preserve"> starting </w:t>
      </w:r>
      <w:r w:rsidRPr="57F23C5B">
        <w:rPr>
          <w:b/>
          <w:bCs/>
        </w:rPr>
        <w:t>after the GNSS measurement gap</w:t>
      </w:r>
      <w:r w:rsidR="00887CBA" w:rsidRPr="57F23C5B">
        <w:rPr>
          <w:b/>
          <w:bCs/>
        </w:rPr>
        <w:t xml:space="preserve">. Upon the expiration of the reporting period, </w:t>
      </w:r>
      <w:proofErr w:type="spellStart"/>
      <w:r w:rsidR="00887CBA" w:rsidRPr="57F23C5B">
        <w:rPr>
          <w:b/>
          <w:bCs/>
        </w:rPr>
        <w:t>eNB</w:t>
      </w:r>
      <w:proofErr w:type="spellEnd"/>
      <w:r w:rsidR="00887CBA" w:rsidRPr="57F23C5B">
        <w:rPr>
          <w:b/>
          <w:bCs/>
        </w:rPr>
        <w:t xml:space="preserve"> releases the UE connection.</w:t>
      </w:r>
    </w:p>
    <w:p w14:paraId="4A4C70ED" w14:textId="77777777" w:rsidR="00C677D4" w:rsidRPr="00667890" w:rsidRDefault="00C677D4" w:rsidP="00B336B5"/>
    <w:p w14:paraId="0D827FAF" w14:textId="29AC5CB3" w:rsidR="0034111C" w:rsidRPr="00A53A2F" w:rsidRDefault="00EE7FA7">
      <w:pPr>
        <w:pStyle w:val="Heading1"/>
        <w:rPr>
          <w:color w:val="000000"/>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7FF5DC88" w14:textId="2329F92C" w:rsidR="005F4E2E" w:rsidRDefault="00064A97" w:rsidP="00E037B2">
      <w:pPr>
        <w:rPr>
          <w:color w:val="000000" w:themeColor="text1"/>
          <w:lang w:val="en-US"/>
        </w:rPr>
      </w:pPr>
      <w:r>
        <w:rPr>
          <w:color w:val="000000" w:themeColor="text1"/>
          <w:lang w:val="en-US"/>
        </w:rPr>
        <w:t xml:space="preserve">In this contribution we discussed issues related to </w:t>
      </w:r>
      <w:r w:rsidR="00C9518E">
        <w:rPr>
          <w:color w:val="000000" w:themeColor="text1"/>
          <w:lang w:val="en-US"/>
        </w:rPr>
        <w:t>improved GNSS operation for IoT NTN</w:t>
      </w:r>
      <w:r w:rsidR="003B3706">
        <w:rPr>
          <w:color w:val="000000" w:themeColor="text1"/>
          <w:lang w:val="en-US"/>
        </w:rPr>
        <w:t xml:space="preserve"> and made the following </w:t>
      </w:r>
      <w:r w:rsidR="00502BEB">
        <w:rPr>
          <w:color w:val="000000" w:themeColor="text1"/>
          <w:lang w:val="en-US"/>
        </w:rPr>
        <w:t xml:space="preserve">observations and </w:t>
      </w:r>
      <w:r w:rsidR="003B3706">
        <w:rPr>
          <w:color w:val="000000" w:themeColor="text1"/>
          <w:lang w:val="en-US"/>
        </w:rPr>
        <w:t>proposals:</w:t>
      </w:r>
    </w:p>
    <w:p w14:paraId="42A13432" w14:textId="77777777" w:rsidR="00FC4840" w:rsidRPr="00AC692D" w:rsidRDefault="00FC4840" w:rsidP="00FC4840">
      <w:pPr>
        <w:rPr>
          <w:b/>
          <w:bCs/>
          <w:lang w:eastAsia="zh-CN"/>
        </w:rPr>
      </w:pPr>
      <w:r w:rsidRPr="337309A4">
        <w:rPr>
          <w:b/>
          <w:bCs/>
        </w:rPr>
        <w:t xml:space="preserve">Proposal 1: </w:t>
      </w:r>
      <w:r w:rsidRPr="337309A4">
        <w:rPr>
          <w:b/>
          <w:bCs/>
          <w:lang w:eastAsia="zh-CN"/>
        </w:rPr>
        <w:t xml:space="preserve">For the aperiodic GNSS measurement gap triggered by </w:t>
      </w:r>
      <w:proofErr w:type="spellStart"/>
      <w:r w:rsidRPr="337309A4">
        <w:rPr>
          <w:b/>
          <w:bCs/>
          <w:lang w:eastAsia="zh-CN"/>
        </w:rPr>
        <w:t>eNB</w:t>
      </w:r>
      <w:proofErr w:type="spellEnd"/>
      <w:r w:rsidRPr="337309A4">
        <w:rPr>
          <w:b/>
          <w:bCs/>
          <w:lang w:eastAsia="zh-CN"/>
        </w:rPr>
        <w:t xml:space="preserve"> with MAC CE, the start time of the gap should be at n+ X2, where n is the end of HARQ feedback transmission subframe/slot when HARQ feedback for the MAC CE is enabled and X2=2ms for both </w:t>
      </w:r>
      <w:proofErr w:type="spellStart"/>
      <w:r w:rsidRPr="337309A4">
        <w:rPr>
          <w:b/>
          <w:bCs/>
          <w:lang w:eastAsia="zh-CN"/>
        </w:rPr>
        <w:t>eMTC</w:t>
      </w:r>
      <w:proofErr w:type="spellEnd"/>
      <w:r w:rsidRPr="337309A4">
        <w:rPr>
          <w:b/>
          <w:bCs/>
          <w:lang w:eastAsia="zh-CN"/>
        </w:rPr>
        <w:t xml:space="preserve"> and NB-IoT systems.</w:t>
      </w:r>
    </w:p>
    <w:p w14:paraId="14C63EA8" w14:textId="61C1718A" w:rsidR="00AB089D" w:rsidRPr="00F007D1" w:rsidRDefault="7F95500B" w:rsidP="337309A4">
      <w:pPr>
        <w:widowControl w:val="0"/>
        <w:jc w:val="both"/>
        <w:rPr>
          <w:rFonts w:eastAsia="Batang"/>
          <w:b/>
          <w:bCs/>
          <w:lang w:eastAsia="zh-CN"/>
        </w:rPr>
      </w:pPr>
      <w:r w:rsidRPr="337309A4">
        <w:rPr>
          <w:rFonts w:eastAsia="Batang"/>
          <w:b/>
          <w:bCs/>
          <w:lang w:eastAsia="zh-CN"/>
        </w:rPr>
        <w:t xml:space="preserve">Proposal 2: The original GNSS validity duration is extended by X and can be further extended continuously upon </w:t>
      </w:r>
      <w:r w:rsidRPr="337309A4">
        <w:rPr>
          <w:rFonts w:eastAsia="Batang"/>
          <w:b/>
          <w:bCs/>
          <w:lang w:eastAsia="zh-CN"/>
        </w:rPr>
        <w:lastRenderedPageBreak/>
        <w:t xml:space="preserve">receiving a new time alignment command(s) (TAC). </w:t>
      </w:r>
    </w:p>
    <w:p w14:paraId="0F1264C0" w14:textId="77777777" w:rsidR="00FC4840" w:rsidRPr="00D76752" w:rsidRDefault="00FC4840" w:rsidP="00FC4840">
      <w:pPr>
        <w:rPr>
          <w:b/>
          <w:bCs/>
        </w:rPr>
      </w:pPr>
      <w:r w:rsidRPr="00D76752">
        <w:rPr>
          <w:b/>
          <w:bCs/>
        </w:rPr>
        <w:t xml:space="preserve">Observation 1: From the </w:t>
      </w:r>
      <w:proofErr w:type="spellStart"/>
      <w:r w:rsidRPr="00D76752">
        <w:rPr>
          <w:b/>
          <w:bCs/>
        </w:rPr>
        <w:t>eNB</w:t>
      </w:r>
      <w:proofErr w:type="spellEnd"/>
      <w:r w:rsidRPr="00D76752">
        <w:rPr>
          <w:b/>
          <w:bCs/>
        </w:rPr>
        <w:t xml:space="preserve"> point of view, it would be highly desirable that there is a reporting period of </w:t>
      </w:r>
      <w:r>
        <w:rPr>
          <w:b/>
          <w:bCs/>
        </w:rPr>
        <w:t xml:space="preserve">a </w:t>
      </w:r>
      <w:r w:rsidRPr="00D76752">
        <w:rPr>
          <w:b/>
          <w:bCs/>
        </w:rPr>
        <w:t xml:space="preserve">configured length </w:t>
      </w:r>
      <w:r>
        <w:rPr>
          <w:b/>
          <w:bCs/>
        </w:rPr>
        <w:t xml:space="preserve">starting </w:t>
      </w:r>
      <w:r w:rsidRPr="00D76752">
        <w:rPr>
          <w:b/>
          <w:bCs/>
        </w:rPr>
        <w:t xml:space="preserve">after the GNSS measurement gap, i.e., a window of the configured length </w:t>
      </w:r>
      <w:r w:rsidRPr="00D76752">
        <w:rPr>
          <w:b/>
          <w:bCs/>
          <w:i/>
          <w:iCs/>
        </w:rPr>
        <w:t>D</w:t>
      </w:r>
      <w:r w:rsidRPr="00D76752">
        <w:rPr>
          <w:b/>
          <w:bCs/>
        </w:rPr>
        <w:t xml:space="preserve"> during which the UE is </w:t>
      </w:r>
      <w:r>
        <w:rPr>
          <w:b/>
          <w:bCs/>
        </w:rPr>
        <w:t>expected to</w:t>
      </w:r>
      <w:r w:rsidRPr="00D76752">
        <w:rPr>
          <w:b/>
          <w:bCs/>
        </w:rPr>
        <w:t xml:space="preserve"> transmit the remaining </w:t>
      </w:r>
      <w:r>
        <w:rPr>
          <w:b/>
          <w:bCs/>
        </w:rPr>
        <w:t xml:space="preserve">GNSS </w:t>
      </w:r>
      <w:r w:rsidRPr="00D76752">
        <w:rPr>
          <w:b/>
          <w:bCs/>
        </w:rPr>
        <w:t xml:space="preserve">validity duration. If the UE fails to respond to the request from the </w:t>
      </w:r>
      <w:proofErr w:type="spellStart"/>
      <w:r w:rsidRPr="00D76752">
        <w:rPr>
          <w:b/>
          <w:bCs/>
        </w:rPr>
        <w:t>eNB</w:t>
      </w:r>
      <w:proofErr w:type="spellEnd"/>
      <w:r w:rsidRPr="00D76752">
        <w:rPr>
          <w:b/>
          <w:bCs/>
        </w:rPr>
        <w:t xml:space="preserve"> within a reporting period, it is an implicit indication to the </w:t>
      </w:r>
      <w:proofErr w:type="spellStart"/>
      <w:r w:rsidRPr="00D76752">
        <w:rPr>
          <w:b/>
          <w:bCs/>
        </w:rPr>
        <w:t>eNB</w:t>
      </w:r>
      <w:proofErr w:type="spellEnd"/>
      <w:r w:rsidRPr="00D76752">
        <w:rPr>
          <w:b/>
          <w:bCs/>
        </w:rPr>
        <w:t xml:space="preserve"> that the UE has either failed to re-acquire a GNSS position fix or the UE has lost the connection due to deteriorated channel conditions</w:t>
      </w:r>
      <w:r>
        <w:rPr>
          <w:b/>
          <w:bCs/>
        </w:rPr>
        <w:t>.</w:t>
      </w:r>
    </w:p>
    <w:p w14:paraId="24F6CC0A" w14:textId="034A8984" w:rsidR="00FC4840" w:rsidRPr="00887CBA" w:rsidRDefault="00FC4840" w:rsidP="00FC4840">
      <w:pPr>
        <w:rPr>
          <w:b/>
          <w:bCs/>
        </w:rPr>
      </w:pPr>
      <w:r w:rsidRPr="57F23C5B">
        <w:rPr>
          <w:b/>
          <w:bCs/>
        </w:rPr>
        <w:t xml:space="preserve">Proposal </w:t>
      </w:r>
      <w:r w:rsidR="00AB089D">
        <w:rPr>
          <w:b/>
          <w:bCs/>
        </w:rPr>
        <w:t>3</w:t>
      </w:r>
      <w:r w:rsidRPr="57F23C5B">
        <w:rPr>
          <w:b/>
          <w:bCs/>
        </w:rPr>
        <w:t xml:space="preserve">: There is a reporting period of a configured length </w:t>
      </w:r>
      <w:r w:rsidRPr="57F23C5B">
        <w:rPr>
          <w:b/>
          <w:bCs/>
          <w:i/>
          <w:iCs/>
        </w:rPr>
        <w:t>D</w:t>
      </w:r>
      <w:r w:rsidRPr="57F23C5B">
        <w:rPr>
          <w:b/>
          <w:bCs/>
        </w:rPr>
        <w:t xml:space="preserve"> starting after the GNSS measurement gap. Upon the expiration of the reporting period, </w:t>
      </w:r>
      <w:proofErr w:type="spellStart"/>
      <w:r w:rsidRPr="57F23C5B">
        <w:rPr>
          <w:b/>
          <w:bCs/>
        </w:rPr>
        <w:t>eNB</w:t>
      </w:r>
      <w:proofErr w:type="spellEnd"/>
      <w:r w:rsidRPr="57F23C5B">
        <w:rPr>
          <w:b/>
          <w:bCs/>
        </w:rPr>
        <w:t xml:space="preserve"> releases the UE connection.</w:t>
      </w:r>
    </w:p>
    <w:p w14:paraId="4F589C31" w14:textId="77777777" w:rsidR="00FA46F6" w:rsidRPr="00F5100C" w:rsidRDefault="00FA46F6" w:rsidP="00FA46F6"/>
    <w:p w14:paraId="156CE98E" w14:textId="3BA9FEE5" w:rsidR="00FA46F6" w:rsidRPr="00A53A2F" w:rsidRDefault="00FA46F6" w:rsidP="00FA46F6">
      <w:pPr>
        <w:pStyle w:val="Heading1"/>
        <w:rPr>
          <w:color w:val="000000"/>
        </w:rPr>
      </w:pPr>
      <w:r>
        <w:rPr>
          <w:color w:val="000000" w:themeColor="text1"/>
        </w:rPr>
        <w:t>References</w:t>
      </w:r>
    </w:p>
    <w:p w14:paraId="6047481E" w14:textId="02516507" w:rsidR="00C9518E" w:rsidRDefault="234F437D" w:rsidP="00E037B2">
      <w:pPr>
        <w:rPr>
          <w:color w:val="000000" w:themeColor="text1"/>
          <w:lang w:val="en-US"/>
        </w:rPr>
      </w:pPr>
      <w:r w:rsidRPr="337309A4">
        <w:rPr>
          <w:color w:val="000000" w:themeColor="text1"/>
          <w:lang w:val="en-US"/>
        </w:rPr>
        <w:t>[1</w:t>
      </w:r>
      <w:proofErr w:type="gramStart"/>
      <w:r w:rsidRPr="337309A4">
        <w:rPr>
          <w:color w:val="000000" w:themeColor="text1"/>
          <w:lang w:val="en-US"/>
        </w:rPr>
        <w:t>]  R</w:t>
      </w:r>
      <w:proofErr w:type="gramEnd"/>
      <w:r w:rsidRPr="337309A4">
        <w:rPr>
          <w:color w:val="000000" w:themeColor="text1"/>
          <w:lang w:val="en-US"/>
        </w:rPr>
        <w:t>2-</w:t>
      </w:r>
      <w:r w:rsidR="3FBEFBEB" w:rsidRPr="337309A4">
        <w:rPr>
          <w:color w:val="000000" w:themeColor="text1"/>
          <w:lang w:val="en-US"/>
        </w:rPr>
        <w:t>2310650, GNSS validity duration reporting</w:t>
      </w:r>
    </w:p>
    <w:p w14:paraId="01254FB6" w14:textId="6AB63C52" w:rsidR="005F07A5" w:rsidRPr="00F94C4D" w:rsidRDefault="005F07A5" w:rsidP="007C0FED">
      <w:pPr>
        <w:spacing w:before="0"/>
        <w:rPr>
          <w:i/>
          <w:iCs/>
          <w:sz w:val="22"/>
          <w:szCs w:val="22"/>
          <w:lang w:val="en-US"/>
        </w:rPr>
      </w:pPr>
    </w:p>
    <w:sectPr w:rsidR="005F07A5" w:rsidRPr="00F94C4D"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E0305" w14:textId="77777777" w:rsidR="002F57C0" w:rsidRDefault="002F57C0">
      <w:r>
        <w:separator/>
      </w:r>
    </w:p>
  </w:endnote>
  <w:endnote w:type="continuationSeparator" w:id="0">
    <w:p w14:paraId="320CCEA2" w14:textId="77777777" w:rsidR="002F57C0" w:rsidRDefault="002F57C0">
      <w:r>
        <w:continuationSeparator/>
      </w:r>
    </w:p>
  </w:endnote>
  <w:endnote w:type="continuationNotice" w:id="1">
    <w:p w14:paraId="68C7A12A" w14:textId="77777777" w:rsidR="002F57C0" w:rsidRDefault="002F57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맑은 고딕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rial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D970A" w14:textId="77777777" w:rsidR="002F57C0" w:rsidRDefault="002F57C0">
      <w:r>
        <w:separator/>
      </w:r>
    </w:p>
  </w:footnote>
  <w:footnote w:type="continuationSeparator" w:id="0">
    <w:p w14:paraId="662AC3DB" w14:textId="77777777" w:rsidR="002F57C0" w:rsidRDefault="002F57C0">
      <w:r>
        <w:continuationSeparator/>
      </w:r>
    </w:p>
  </w:footnote>
  <w:footnote w:type="continuationNotice" w:id="1">
    <w:p w14:paraId="0CCCA49F" w14:textId="77777777" w:rsidR="002F57C0" w:rsidRDefault="002F57C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1A455F"/>
    <w:multiLevelType w:val="multilevel"/>
    <w:tmpl w:val="12B05F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DA93A2E"/>
    <w:multiLevelType w:val="hybridMultilevel"/>
    <w:tmpl w:val="612080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FB00284"/>
    <w:multiLevelType w:val="hybridMultilevel"/>
    <w:tmpl w:val="61E280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A3514EC"/>
    <w:multiLevelType w:val="hybridMultilevel"/>
    <w:tmpl w:val="E3CA43B6"/>
    <w:lvl w:ilvl="0" w:tplc="04090001">
      <w:start w:val="1"/>
      <w:numFmt w:val="bullet"/>
      <w:lvlText w:val=""/>
      <w:lvlJc w:val="left"/>
      <w:pPr>
        <w:ind w:left="840" w:hanging="420"/>
      </w:pPr>
      <w:rPr>
        <w:rFonts w:ascii="Symbol" w:hAnsi="Symbol"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start w:val="1"/>
      <w:numFmt w:val="bullet"/>
      <w:lvlText w:val=""/>
      <w:lvlJc w:val="left"/>
      <w:pPr>
        <w:ind w:left="2100" w:hanging="420"/>
      </w:pPr>
      <w:rPr>
        <w:rFonts w:ascii="Wingdings" w:hAnsi="Wingdings" w:hint="default"/>
      </w:rPr>
    </w:lvl>
    <w:lvl w:ilvl="4" w:tplc="FFFFFFFF">
      <w:start w:val="1"/>
      <w:numFmt w:val="bullet"/>
      <w:lvlText w:val=""/>
      <w:lvlJc w:val="left"/>
      <w:pPr>
        <w:ind w:left="2520" w:hanging="420"/>
      </w:pPr>
      <w:rPr>
        <w:rFonts w:ascii="Wingdings" w:hAnsi="Wingdings" w:hint="default"/>
      </w:rPr>
    </w:lvl>
    <w:lvl w:ilvl="5" w:tplc="FFFFFFFF">
      <w:start w:val="1"/>
      <w:numFmt w:val="bullet"/>
      <w:lvlText w:val=""/>
      <w:lvlJc w:val="left"/>
      <w:pPr>
        <w:ind w:left="2940" w:hanging="420"/>
      </w:pPr>
      <w:rPr>
        <w:rFonts w:ascii="Wingdings" w:hAnsi="Wingdings" w:hint="default"/>
      </w:rPr>
    </w:lvl>
    <w:lvl w:ilvl="6" w:tplc="FFFFFFFF">
      <w:start w:val="1"/>
      <w:numFmt w:val="bullet"/>
      <w:lvlText w:val=""/>
      <w:lvlJc w:val="left"/>
      <w:pPr>
        <w:ind w:left="3360" w:hanging="420"/>
      </w:pPr>
      <w:rPr>
        <w:rFonts w:ascii="Wingdings" w:hAnsi="Wingdings" w:hint="default"/>
      </w:rPr>
    </w:lvl>
    <w:lvl w:ilvl="7" w:tplc="FFFFFFFF">
      <w:start w:val="1"/>
      <w:numFmt w:val="bullet"/>
      <w:lvlText w:val=""/>
      <w:lvlJc w:val="left"/>
      <w:pPr>
        <w:ind w:left="3780" w:hanging="420"/>
      </w:pPr>
      <w:rPr>
        <w:rFonts w:ascii="Wingdings" w:hAnsi="Wingdings" w:hint="default"/>
      </w:rPr>
    </w:lvl>
    <w:lvl w:ilvl="8" w:tplc="FFFFFFFF">
      <w:start w:val="1"/>
      <w:numFmt w:val="bullet"/>
      <w:lvlText w:val=""/>
      <w:lvlJc w:val="left"/>
      <w:pPr>
        <w:ind w:left="4200" w:hanging="420"/>
      </w:pPr>
      <w:rPr>
        <w:rFonts w:ascii="Wingdings" w:hAnsi="Wingdings" w:hint="default"/>
      </w:rPr>
    </w:lvl>
  </w:abstractNum>
  <w:abstractNum w:abstractNumId="9"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BB214CE"/>
    <w:multiLevelType w:val="multilevel"/>
    <w:tmpl w:val="040B0025"/>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rPr>
        <w:specVanish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12" w15:restartNumberingAfterBreak="0">
    <w:nsid w:val="2D317C22"/>
    <w:multiLevelType w:val="hybridMultilevel"/>
    <w:tmpl w:val="CF28B4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D72675"/>
    <w:multiLevelType w:val="hybridMultilevel"/>
    <w:tmpl w:val="EF8C6068"/>
    <w:lvl w:ilvl="0" w:tplc="08090001">
      <w:start w:val="1"/>
      <w:numFmt w:val="bullet"/>
      <w:lvlText w:val=""/>
      <w:lvlJc w:val="left"/>
      <w:pPr>
        <w:ind w:left="840" w:hanging="420"/>
      </w:pPr>
      <w:rPr>
        <w:rFonts w:ascii="Symbol" w:hAnsi="Symbol" w:hint="default"/>
      </w:rPr>
    </w:lvl>
    <w:lvl w:ilvl="1" w:tplc="EAE87550">
      <w:numFmt w:val="bullet"/>
      <w:lvlText w:val="•"/>
      <w:lvlJc w:val="left"/>
      <w:pPr>
        <w:ind w:left="1635" w:hanging="795"/>
      </w:pPr>
      <w:rPr>
        <w:rFonts w:ascii="Times" w:eastAsia="Batang" w:hAnsi="Times" w:cs="Time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8" w15:restartNumberingAfterBreak="0">
    <w:nsid w:val="3FC10172"/>
    <w:multiLevelType w:val="hybridMultilevel"/>
    <w:tmpl w:val="023C181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3252920"/>
    <w:multiLevelType w:val="hybridMultilevel"/>
    <w:tmpl w:val="E7D09B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27" w15:restartNumberingAfterBreak="0">
    <w:nsid w:val="4A5904E7"/>
    <w:multiLevelType w:val="hybridMultilevel"/>
    <w:tmpl w:val="67464E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29"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1B60204"/>
    <w:multiLevelType w:val="hybridMultilevel"/>
    <w:tmpl w:val="B20E3DD0"/>
    <w:lvl w:ilvl="0" w:tplc="08090001">
      <w:start w:val="1"/>
      <w:numFmt w:val="bullet"/>
      <w:lvlText w:val=""/>
      <w:lvlJc w:val="left"/>
      <w:pPr>
        <w:ind w:left="840" w:hanging="420"/>
      </w:pPr>
      <w:rPr>
        <w:rFonts w:ascii="Symbol" w:hAnsi="Symbol"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start w:val="1"/>
      <w:numFmt w:val="bullet"/>
      <w:lvlText w:val=""/>
      <w:lvlJc w:val="left"/>
      <w:pPr>
        <w:ind w:left="2100" w:hanging="420"/>
      </w:pPr>
      <w:rPr>
        <w:rFonts w:ascii="Wingdings" w:hAnsi="Wingdings" w:hint="default"/>
      </w:rPr>
    </w:lvl>
    <w:lvl w:ilvl="4" w:tplc="FFFFFFFF">
      <w:start w:val="1"/>
      <w:numFmt w:val="bullet"/>
      <w:lvlText w:val=""/>
      <w:lvlJc w:val="left"/>
      <w:pPr>
        <w:ind w:left="2520" w:hanging="420"/>
      </w:pPr>
      <w:rPr>
        <w:rFonts w:ascii="Wingdings" w:hAnsi="Wingdings" w:hint="default"/>
      </w:rPr>
    </w:lvl>
    <w:lvl w:ilvl="5" w:tplc="FFFFFFFF">
      <w:start w:val="1"/>
      <w:numFmt w:val="bullet"/>
      <w:lvlText w:val=""/>
      <w:lvlJc w:val="left"/>
      <w:pPr>
        <w:ind w:left="2940" w:hanging="420"/>
      </w:pPr>
      <w:rPr>
        <w:rFonts w:ascii="Wingdings" w:hAnsi="Wingdings" w:hint="default"/>
      </w:rPr>
    </w:lvl>
    <w:lvl w:ilvl="6" w:tplc="FFFFFFFF">
      <w:start w:val="1"/>
      <w:numFmt w:val="bullet"/>
      <w:lvlText w:val=""/>
      <w:lvlJc w:val="left"/>
      <w:pPr>
        <w:ind w:left="3360" w:hanging="420"/>
      </w:pPr>
      <w:rPr>
        <w:rFonts w:ascii="Wingdings" w:hAnsi="Wingdings" w:hint="default"/>
      </w:rPr>
    </w:lvl>
    <w:lvl w:ilvl="7" w:tplc="FFFFFFFF">
      <w:start w:val="1"/>
      <w:numFmt w:val="bullet"/>
      <w:lvlText w:val=""/>
      <w:lvlJc w:val="left"/>
      <w:pPr>
        <w:ind w:left="3780" w:hanging="420"/>
      </w:pPr>
      <w:rPr>
        <w:rFonts w:ascii="Wingdings" w:hAnsi="Wingdings" w:hint="default"/>
      </w:rPr>
    </w:lvl>
    <w:lvl w:ilvl="8" w:tplc="FFFFFFFF">
      <w:start w:val="1"/>
      <w:numFmt w:val="bullet"/>
      <w:lvlText w:val=""/>
      <w:lvlJc w:val="left"/>
      <w:pPr>
        <w:ind w:left="4200" w:hanging="420"/>
      </w:pPr>
      <w:rPr>
        <w:rFonts w:ascii="Wingdings" w:hAnsi="Wingdings" w:hint="default"/>
      </w:rPr>
    </w:lvl>
  </w:abstractNum>
  <w:abstractNum w:abstractNumId="32" w15:restartNumberingAfterBreak="0">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91555A1"/>
    <w:multiLevelType w:val="hybridMultilevel"/>
    <w:tmpl w:val="AE36F39A"/>
    <w:lvl w:ilvl="0" w:tplc="0D92E9A8">
      <w:start w:val="1"/>
      <w:numFmt w:val="bullet"/>
      <w:lvlText w:val=""/>
      <w:lvlJc w:val="left"/>
      <w:pPr>
        <w:tabs>
          <w:tab w:val="num" w:pos="720"/>
        </w:tabs>
        <w:ind w:left="720" w:hanging="360"/>
      </w:pPr>
      <w:rPr>
        <w:rFonts w:ascii="Symbol" w:hAnsi="Symbol" w:hint="default"/>
      </w:rPr>
    </w:lvl>
    <w:lvl w:ilvl="1" w:tplc="7D20AE42">
      <w:start w:val="1"/>
      <w:numFmt w:val="bullet"/>
      <w:lvlText w:val=""/>
      <w:lvlJc w:val="left"/>
      <w:pPr>
        <w:tabs>
          <w:tab w:val="num" w:pos="1440"/>
        </w:tabs>
        <w:ind w:left="1440" w:hanging="360"/>
      </w:pPr>
      <w:rPr>
        <w:rFonts w:ascii="Symbol" w:hAnsi="Symbol" w:hint="default"/>
      </w:rPr>
    </w:lvl>
    <w:lvl w:ilvl="2" w:tplc="98241EFE" w:tentative="1">
      <w:start w:val="1"/>
      <w:numFmt w:val="bullet"/>
      <w:lvlText w:val=""/>
      <w:lvlJc w:val="left"/>
      <w:pPr>
        <w:tabs>
          <w:tab w:val="num" w:pos="2160"/>
        </w:tabs>
        <w:ind w:left="2160" w:hanging="360"/>
      </w:pPr>
      <w:rPr>
        <w:rFonts w:ascii="Symbol" w:hAnsi="Symbol" w:hint="default"/>
      </w:rPr>
    </w:lvl>
    <w:lvl w:ilvl="3" w:tplc="4F04D12E" w:tentative="1">
      <w:start w:val="1"/>
      <w:numFmt w:val="bullet"/>
      <w:lvlText w:val=""/>
      <w:lvlJc w:val="left"/>
      <w:pPr>
        <w:tabs>
          <w:tab w:val="num" w:pos="2880"/>
        </w:tabs>
        <w:ind w:left="2880" w:hanging="360"/>
      </w:pPr>
      <w:rPr>
        <w:rFonts w:ascii="Symbol" w:hAnsi="Symbol" w:hint="default"/>
      </w:rPr>
    </w:lvl>
    <w:lvl w:ilvl="4" w:tplc="86D65C86" w:tentative="1">
      <w:start w:val="1"/>
      <w:numFmt w:val="bullet"/>
      <w:lvlText w:val=""/>
      <w:lvlJc w:val="left"/>
      <w:pPr>
        <w:tabs>
          <w:tab w:val="num" w:pos="3600"/>
        </w:tabs>
        <w:ind w:left="3600" w:hanging="360"/>
      </w:pPr>
      <w:rPr>
        <w:rFonts w:ascii="Symbol" w:hAnsi="Symbol" w:hint="default"/>
      </w:rPr>
    </w:lvl>
    <w:lvl w:ilvl="5" w:tplc="0134A580" w:tentative="1">
      <w:start w:val="1"/>
      <w:numFmt w:val="bullet"/>
      <w:lvlText w:val=""/>
      <w:lvlJc w:val="left"/>
      <w:pPr>
        <w:tabs>
          <w:tab w:val="num" w:pos="4320"/>
        </w:tabs>
        <w:ind w:left="4320" w:hanging="360"/>
      </w:pPr>
      <w:rPr>
        <w:rFonts w:ascii="Symbol" w:hAnsi="Symbol" w:hint="default"/>
      </w:rPr>
    </w:lvl>
    <w:lvl w:ilvl="6" w:tplc="CC56A142" w:tentative="1">
      <w:start w:val="1"/>
      <w:numFmt w:val="bullet"/>
      <w:lvlText w:val=""/>
      <w:lvlJc w:val="left"/>
      <w:pPr>
        <w:tabs>
          <w:tab w:val="num" w:pos="5040"/>
        </w:tabs>
        <w:ind w:left="5040" w:hanging="360"/>
      </w:pPr>
      <w:rPr>
        <w:rFonts w:ascii="Symbol" w:hAnsi="Symbol" w:hint="default"/>
      </w:rPr>
    </w:lvl>
    <w:lvl w:ilvl="7" w:tplc="CB1A4580" w:tentative="1">
      <w:start w:val="1"/>
      <w:numFmt w:val="bullet"/>
      <w:lvlText w:val=""/>
      <w:lvlJc w:val="left"/>
      <w:pPr>
        <w:tabs>
          <w:tab w:val="num" w:pos="5760"/>
        </w:tabs>
        <w:ind w:left="5760" w:hanging="360"/>
      </w:pPr>
      <w:rPr>
        <w:rFonts w:ascii="Symbol" w:hAnsi="Symbol" w:hint="default"/>
      </w:rPr>
    </w:lvl>
    <w:lvl w:ilvl="8" w:tplc="C6760FCE"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D61CAE"/>
    <w:multiLevelType w:val="hybridMultilevel"/>
    <w:tmpl w:val="0F22E9A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69FB066D"/>
    <w:multiLevelType w:val="hybridMultilevel"/>
    <w:tmpl w:val="429813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6B015B65"/>
    <w:multiLevelType w:val="hybridMultilevel"/>
    <w:tmpl w:val="8D70A8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27259B9"/>
    <w:multiLevelType w:val="multilevel"/>
    <w:tmpl w:val="727259B9"/>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1"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635379959">
    <w:abstractNumId w:val="10"/>
  </w:num>
  <w:num w:numId="2" w16cid:durableId="158545092">
    <w:abstractNumId w:val="26"/>
  </w:num>
  <w:num w:numId="3" w16cid:durableId="1309743384">
    <w:abstractNumId w:val="45"/>
  </w:num>
  <w:num w:numId="4" w16cid:durableId="1883253152">
    <w:abstractNumId w:val="28"/>
  </w:num>
  <w:num w:numId="5" w16cid:durableId="659885928">
    <w:abstractNumId w:val="23"/>
  </w:num>
  <w:num w:numId="6" w16cid:durableId="196360579">
    <w:abstractNumId w:val="4"/>
  </w:num>
  <w:num w:numId="7" w16cid:durableId="1144662540">
    <w:abstractNumId w:val="43"/>
  </w:num>
  <w:num w:numId="8" w16cid:durableId="1461997144">
    <w:abstractNumId w:val="19"/>
  </w:num>
  <w:num w:numId="9" w16cid:durableId="1041131865">
    <w:abstractNumId w:val="35"/>
  </w:num>
  <w:num w:numId="10" w16cid:durableId="1675841946">
    <w:abstractNumId w:val="24"/>
  </w:num>
  <w:num w:numId="11" w16cid:durableId="1246109610">
    <w:abstractNumId w:val="13"/>
  </w:num>
  <w:num w:numId="12" w16cid:durableId="1717269923">
    <w:abstractNumId w:val="1"/>
  </w:num>
  <w:num w:numId="13" w16cid:durableId="1554848176">
    <w:abstractNumId w:val="2"/>
  </w:num>
  <w:num w:numId="14" w16cid:durableId="791486039">
    <w:abstractNumId w:val="42"/>
  </w:num>
  <w:num w:numId="15" w16cid:durableId="1776175409">
    <w:abstractNumId w:val="0"/>
  </w:num>
  <w:num w:numId="16" w16cid:durableId="6569098">
    <w:abstractNumId w:val="30"/>
  </w:num>
  <w:num w:numId="17" w16cid:durableId="951862872">
    <w:abstractNumId w:val="33"/>
  </w:num>
  <w:num w:numId="18" w16cid:durableId="1931158409">
    <w:abstractNumId w:val="44"/>
  </w:num>
  <w:num w:numId="19" w16cid:durableId="93869036">
    <w:abstractNumId w:val="14"/>
  </w:num>
  <w:num w:numId="20" w16cid:durableId="1560164446">
    <w:abstractNumId w:val="22"/>
  </w:num>
  <w:num w:numId="21" w16cid:durableId="1002850885">
    <w:abstractNumId w:val="16"/>
  </w:num>
  <w:num w:numId="22" w16cid:durableId="2019580711">
    <w:abstractNumId w:val="15"/>
  </w:num>
  <w:num w:numId="23" w16cid:durableId="1088618600">
    <w:abstractNumId w:val="11"/>
  </w:num>
  <w:num w:numId="24" w16cid:durableId="1173959979">
    <w:abstractNumId w:val="20"/>
  </w:num>
  <w:num w:numId="25" w16cid:durableId="965352352">
    <w:abstractNumId w:val="36"/>
  </w:num>
  <w:num w:numId="26" w16cid:durableId="163739382">
    <w:abstractNumId w:val="29"/>
  </w:num>
  <w:num w:numId="27" w16cid:durableId="118380982">
    <w:abstractNumId w:val="34"/>
  </w:num>
  <w:num w:numId="28" w16cid:durableId="982586422">
    <w:abstractNumId w:val="21"/>
  </w:num>
  <w:num w:numId="29" w16cid:durableId="548121">
    <w:abstractNumId w:val="39"/>
  </w:num>
  <w:num w:numId="30" w16cid:durableId="1879050775">
    <w:abstractNumId w:val="9"/>
  </w:num>
  <w:num w:numId="31" w16cid:durableId="659844641">
    <w:abstractNumId w:val="32"/>
  </w:num>
  <w:num w:numId="32" w16cid:durableId="1344163848">
    <w:abstractNumId w:val="17"/>
  </w:num>
  <w:num w:numId="33" w16cid:durableId="1367103572">
    <w:abstractNumId w:val="7"/>
  </w:num>
  <w:num w:numId="34" w16cid:durableId="1290476447">
    <w:abstractNumId w:val="7"/>
  </w:num>
  <w:num w:numId="35" w16cid:durableId="522675557">
    <w:abstractNumId w:val="6"/>
  </w:num>
  <w:num w:numId="36" w16cid:durableId="345131190">
    <w:abstractNumId w:val="41"/>
  </w:num>
  <w:num w:numId="37" w16cid:durableId="1620606108">
    <w:abstractNumId w:val="18"/>
  </w:num>
  <w:num w:numId="38" w16cid:durableId="138114536">
    <w:abstractNumId w:val="7"/>
  </w:num>
  <w:num w:numId="39" w16cid:durableId="1074206322">
    <w:abstractNumId w:val="38"/>
  </w:num>
  <w:num w:numId="40" w16cid:durableId="1741173835">
    <w:abstractNumId w:val="40"/>
  </w:num>
  <w:num w:numId="41" w16cid:durableId="586043282">
    <w:abstractNumId w:val="25"/>
  </w:num>
  <w:num w:numId="42" w16cid:durableId="485898833">
    <w:abstractNumId w:val="37"/>
  </w:num>
  <w:num w:numId="43" w16cid:durableId="1958363737">
    <w:abstractNumId w:val="5"/>
  </w:num>
  <w:num w:numId="44" w16cid:durableId="1812598180">
    <w:abstractNumId w:val="27"/>
  </w:num>
  <w:num w:numId="45" w16cid:durableId="1565529208">
    <w:abstractNumId w:val="3"/>
  </w:num>
  <w:num w:numId="46" w16cid:durableId="2048293841">
    <w:abstractNumId w:val="31"/>
  </w:num>
  <w:num w:numId="47" w16cid:durableId="1523663825">
    <w:abstractNumId w:val="38"/>
  </w:num>
  <w:num w:numId="48" w16cid:durableId="1911651478">
    <w:abstractNumId w:val="12"/>
  </w:num>
  <w:num w:numId="49" w16cid:durableId="1307930517">
    <w:abstractNumId w:val="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3F"/>
    <w:rsid w:val="000001B0"/>
    <w:rsid w:val="000001C4"/>
    <w:rsid w:val="00000E02"/>
    <w:rsid w:val="000010DD"/>
    <w:rsid w:val="0000159F"/>
    <w:rsid w:val="000015F5"/>
    <w:rsid w:val="00001946"/>
    <w:rsid w:val="000019CB"/>
    <w:rsid w:val="0000210B"/>
    <w:rsid w:val="00002468"/>
    <w:rsid w:val="0000255A"/>
    <w:rsid w:val="000025A9"/>
    <w:rsid w:val="000033B4"/>
    <w:rsid w:val="000037E6"/>
    <w:rsid w:val="000042A6"/>
    <w:rsid w:val="00004602"/>
    <w:rsid w:val="00004AC8"/>
    <w:rsid w:val="00004DC0"/>
    <w:rsid w:val="0000548F"/>
    <w:rsid w:val="000056D7"/>
    <w:rsid w:val="00006055"/>
    <w:rsid w:val="000061BF"/>
    <w:rsid w:val="000065B4"/>
    <w:rsid w:val="00006AD4"/>
    <w:rsid w:val="00006CBE"/>
    <w:rsid w:val="00006F8F"/>
    <w:rsid w:val="00007252"/>
    <w:rsid w:val="00007431"/>
    <w:rsid w:val="000074C4"/>
    <w:rsid w:val="000079A6"/>
    <w:rsid w:val="000101B2"/>
    <w:rsid w:val="00011235"/>
    <w:rsid w:val="00011BB2"/>
    <w:rsid w:val="00012505"/>
    <w:rsid w:val="0001262C"/>
    <w:rsid w:val="00012724"/>
    <w:rsid w:val="00012C4F"/>
    <w:rsid w:val="000131D1"/>
    <w:rsid w:val="000131D2"/>
    <w:rsid w:val="000132C8"/>
    <w:rsid w:val="00013455"/>
    <w:rsid w:val="000134E3"/>
    <w:rsid w:val="00013632"/>
    <w:rsid w:val="000137FC"/>
    <w:rsid w:val="00013F5E"/>
    <w:rsid w:val="0001403F"/>
    <w:rsid w:val="00014091"/>
    <w:rsid w:val="0001411B"/>
    <w:rsid w:val="000144DA"/>
    <w:rsid w:val="000146BD"/>
    <w:rsid w:val="000147CB"/>
    <w:rsid w:val="0001487C"/>
    <w:rsid w:val="0001487F"/>
    <w:rsid w:val="00014F35"/>
    <w:rsid w:val="000156C6"/>
    <w:rsid w:val="00015867"/>
    <w:rsid w:val="00015F98"/>
    <w:rsid w:val="0001614D"/>
    <w:rsid w:val="00016644"/>
    <w:rsid w:val="000166AC"/>
    <w:rsid w:val="00016995"/>
    <w:rsid w:val="00016BBB"/>
    <w:rsid w:val="00017562"/>
    <w:rsid w:val="000177C1"/>
    <w:rsid w:val="00017936"/>
    <w:rsid w:val="00017B7F"/>
    <w:rsid w:val="00017B95"/>
    <w:rsid w:val="00017EB4"/>
    <w:rsid w:val="00017EDA"/>
    <w:rsid w:val="0002046D"/>
    <w:rsid w:val="00020C41"/>
    <w:rsid w:val="000210A4"/>
    <w:rsid w:val="0002132B"/>
    <w:rsid w:val="00021346"/>
    <w:rsid w:val="000217B2"/>
    <w:rsid w:val="00021E39"/>
    <w:rsid w:val="00022790"/>
    <w:rsid w:val="0002348B"/>
    <w:rsid w:val="00023742"/>
    <w:rsid w:val="000239FA"/>
    <w:rsid w:val="0002431B"/>
    <w:rsid w:val="00024616"/>
    <w:rsid w:val="00024AEF"/>
    <w:rsid w:val="00024FA9"/>
    <w:rsid w:val="00025966"/>
    <w:rsid w:val="00025B88"/>
    <w:rsid w:val="00025E74"/>
    <w:rsid w:val="00025F8F"/>
    <w:rsid w:val="000265A8"/>
    <w:rsid w:val="00026663"/>
    <w:rsid w:val="00026AA6"/>
    <w:rsid w:val="00026C65"/>
    <w:rsid w:val="000273B1"/>
    <w:rsid w:val="00027755"/>
    <w:rsid w:val="00027FC0"/>
    <w:rsid w:val="00030048"/>
    <w:rsid w:val="00030712"/>
    <w:rsid w:val="0003072D"/>
    <w:rsid w:val="00030A2C"/>
    <w:rsid w:val="00030F00"/>
    <w:rsid w:val="00031232"/>
    <w:rsid w:val="000314CD"/>
    <w:rsid w:val="000314D8"/>
    <w:rsid w:val="000318ED"/>
    <w:rsid w:val="00031C98"/>
    <w:rsid w:val="0003231F"/>
    <w:rsid w:val="00032730"/>
    <w:rsid w:val="00032ACA"/>
    <w:rsid w:val="00032E3B"/>
    <w:rsid w:val="00032EC8"/>
    <w:rsid w:val="00033544"/>
    <w:rsid w:val="00033582"/>
    <w:rsid w:val="0003380C"/>
    <w:rsid w:val="00033A0F"/>
    <w:rsid w:val="00033DCF"/>
    <w:rsid w:val="0003479E"/>
    <w:rsid w:val="0003484F"/>
    <w:rsid w:val="00034EAE"/>
    <w:rsid w:val="00035610"/>
    <w:rsid w:val="00035691"/>
    <w:rsid w:val="0003581C"/>
    <w:rsid w:val="00035A4C"/>
    <w:rsid w:val="0003613C"/>
    <w:rsid w:val="00036209"/>
    <w:rsid w:val="0003659F"/>
    <w:rsid w:val="0003674A"/>
    <w:rsid w:val="00036928"/>
    <w:rsid w:val="0003692A"/>
    <w:rsid w:val="00036E7E"/>
    <w:rsid w:val="00036FAD"/>
    <w:rsid w:val="000370F2"/>
    <w:rsid w:val="000378F5"/>
    <w:rsid w:val="00040800"/>
    <w:rsid w:val="00040AF7"/>
    <w:rsid w:val="00040E84"/>
    <w:rsid w:val="0004121A"/>
    <w:rsid w:val="000412B1"/>
    <w:rsid w:val="0004132D"/>
    <w:rsid w:val="00041358"/>
    <w:rsid w:val="00041641"/>
    <w:rsid w:val="00041C2B"/>
    <w:rsid w:val="00041D16"/>
    <w:rsid w:val="000427D1"/>
    <w:rsid w:val="000429BF"/>
    <w:rsid w:val="00042CAA"/>
    <w:rsid w:val="0004335D"/>
    <w:rsid w:val="000434A8"/>
    <w:rsid w:val="0004379A"/>
    <w:rsid w:val="0004383E"/>
    <w:rsid w:val="00044662"/>
    <w:rsid w:val="00044BAD"/>
    <w:rsid w:val="00044C86"/>
    <w:rsid w:val="00044CFA"/>
    <w:rsid w:val="00044D80"/>
    <w:rsid w:val="000459C7"/>
    <w:rsid w:val="0004612B"/>
    <w:rsid w:val="00046211"/>
    <w:rsid w:val="0004627B"/>
    <w:rsid w:val="00046630"/>
    <w:rsid w:val="000467FB"/>
    <w:rsid w:val="00046ACE"/>
    <w:rsid w:val="00046C80"/>
    <w:rsid w:val="00047001"/>
    <w:rsid w:val="0004763B"/>
    <w:rsid w:val="00047A5F"/>
    <w:rsid w:val="00047FDF"/>
    <w:rsid w:val="00047FFA"/>
    <w:rsid w:val="00050112"/>
    <w:rsid w:val="00050429"/>
    <w:rsid w:val="00050466"/>
    <w:rsid w:val="000505CC"/>
    <w:rsid w:val="00050EC8"/>
    <w:rsid w:val="000511F9"/>
    <w:rsid w:val="00051432"/>
    <w:rsid w:val="0005182A"/>
    <w:rsid w:val="00052267"/>
    <w:rsid w:val="0005230E"/>
    <w:rsid w:val="000524F0"/>
    <w:rsid w:val="00052850"/>
    <w:rsid w:val="000528A2"/>
    <w:rsid w:val="00052BBA"/>
    <w:rsid w:val="00052C0A"/>
    <w:rsid w:val="00052DB4"/>
    <w:rsid w:val="00052E2B"/>
    <w:rsid w:val="0005301A"/>
    <w:rsid w:val="00053479"/>
    <w:rsid w:val="00053B88"/>
    <w:rsid w:val="000544D8"/>
    <w:rsid w:val="0005455B"/>
    <w:rsid w:val="000548DF"/>
    <w:rsid w:val="00054CC5"/>
    <w:rsid w:val="00054D9D"/>
    <w:rsid w:val="0005530C"/>
    <w:rsid w:val="00055324"/>
    <w:rsid w:val="0005541F"/>
    <w:rsid w:val="00055676"/>
    <w:rsid w:val="00056544"/>
    <w:rsid w:val="00056949"/>
    <w:rsid w:val="0005713A"/>
    <w:rsid w:val="0005718F"/>
    <w:rsid w:val="0005721E"/>
    <w:rsid w:val="0005739B"/>
    <w:rsid w:val="000578A2"/>
    <w:rsid w:val="00057F00"/>
    <w:rsid w:val="00060269"/>
    <w:rsid w:val="000607CB"/>
    <w:rsid w:val="00060D8E"/>
    <w:rsid w:val="00060EAD"/>
    <w:rsid w:val="0006133D"/>
    <w:rsid w:val="0006138A"/>
    <w:rsid w:val="0006177B"/>
    <w:rsid w:val="000619D9"/>
    <w:rsid w:val="00061AA7"/>
    <w:rsid w:val="00062159"/>
    <w:rsid w:val="0006245E"/>
    <w:rsid w:val="000625CE"/>
    <w:rsid w:val="000626D4"/>
    <w:rsid w:val="00062A87"/>
    <w:rsid w:val="00062ABB"/>
    <w:rsid w:val="000631A8"/>
    <w:rsid w:val="000631B7"/>
    <w:rsid w:val="000638CC"/>
    <w:rsid w:val="000638E7"/>
    <w:rsid w:val="00063AAA"/>
    <w:rsid w:val="00063B21"/>
    <w:rsid w:val="00063D9E"/>
    <w:rsid w:val="00063F9B"/>
    <w:rsid w:val="000643E0"/>
    <w:rsid w:val="00064A97"/>
    <w:rsid w:val="00064AD3"/>
    <w:rsid w:val="00064CE3"/>
    <w:rsid w:val="00065088"/>
    <w:rsid w:val="0006519B"/>
    <w:rsid w:val="000652D3"/>
    <w:rsid w:val="00065390"/>
    <w:rsid w:val="000654A0"/>
    <w:rsid w:val="000656E8"/>
    <w:rsid w:val="00066436"/>
    <w:rsid w:val="00066A03"/>
    <w:rsid w:val="00066AE0"/>
    <w:rsid w:val="00066DFB"/>
    <w:rsid w:val="00067258"/>
    <w:rsid w:val="00067799"/>
    <w:rsid w:val="00067D46"/>
    <w:rsid w:val="00067D49"/>
    <w:rsid w:val="00067E5F"/>
    <w:rsid w:val="00067F1E"/>
    <w:rsid w:val="00067FFB"/>
    <w:rsid w:val="000700BB"/>
    <w:rsid w:val="0007064F"/>
    <w:rsid w:val="000707CA"/>
    <w:rsid w:val="000707FF"/>
    <w:rsid w:val="00070C0E"/>
    <w:rsid w:val="00070D32"/>
    <w:rsid w:val="00071048"/>
    <w:rsid w:val="00071C32"/>
    <w:rsid w:val="00071D81"/>
    <w:rsid w:val="0007208A"/>
    <w:rsid w:val="00072BBA"/>
    <w:rsid w:val="00072FF5"/>
    <w:rsid w:val="000735BF"/>
    <w:rsid w:val="000735DA"/>
    <w:rsid w:val="0007387F"/>
    <w:rsid w:val="0007399A"/>
    <w:rsid w:val="00073BD4"/>
    <w:rsid w:val="00074548"/>
    <w:rsid w:val="000747E2"/>
    <w:rsid w:val="000748E8"/>
    <w:rsid w:val="00075351"/>
    <w:rsid w:val="0007538A"/>
    <w:rsid w:val="00075651"/>
    <w:rsid w:val="00075C2C"/>
    <w:rsid w:val="00075FDA"/>
    <w:rsid w:val="0007625E"/>
    <w:rsid w:val="000762E8"/>
    <w:rsid w:val="00076386"/>
    <w:rsid w:val="00076774"/>
    <w:rsid w:val="00076AD4"/>
    <w:rsid w:val="00076D82"/>
    <w:rsid w:val="00076D97"/>
    <w:rsid w:val="00077105"/>
    <w:rsid w:val="000779F4"/>
    <w:rsid w:val="00077EF6"/>
    <w:rsid w:val="00080F63"/>
    <w:rsid w:val="0008148C"/>
    <w:rsid w:val="000817C4"/>
    <w:rsid w:val="00081C28"/>
    <w:rsid w:val="00081EC2"/>
    <w:rsid w:val="000823FE"/>
    <w:rsid w:val="00082AE6"/>
    <w:rsid w:val="00082B70"/>
    <w:rsid w:val="00082CF2"/>
    <w:rsid w:val="00082D84"/>
    <w:rsid w:val="00082E7A"/>
    <w:rsid w:val="0008330E"/>
    <w:rsid w:val="00083404"/>
    <w:rsid w:val="0008367B"/>
    <w:rsid w:val="00083682"/>
    <w:rsid w:val="00083800"/>
    <w:rsid w:val="000839F6"/>
    <w:rsid w:val="00083B18"/>
    <w:rsid w:val="00083C3D"/>
    <w:rsid w:val="00083ECA"/>
    <w:rsid w:val="00084A65"/>
    <w:rsid w:val="00084AF6"/>
    <w:rsid w:val="00084CE6"/>
    <w:rsid w:val="00084D13"/>
    <w:rsid w:val="0008557F"/>
    <w:rsid w:val="000858D1"/>
    <w:rsid w:val="00085968"/>
    <w:rsid w:val="00085B37"/>
    <w:rsid w:val="00085B4E"/>
    <w:rsid w:val="000866C8"/>
    <w:rsid w:val="00086B78"/>
    <w:rsid w:val="00086BEA"/>
    <w:rsid w:val="000879AD"/>
    <w:rsid w:val="00087C0B"/>
    <w:rsid w:val="00087FCF"/>
    <w:rsid w:val="0009002D"/>
    <w:rsid w:val="0009068B"/>
    <w:rsid w:val="00090D67"/>
    <w:rsid w:val="00090F1E"/>
    <w:rsid w:val="000910BA"/>
    <w:rsid w:val="00091585"/>
    <w:rsid w:val="000917DC"/>
    <w:rsid w:val="0009185A"/>
    <w:rsid w:val="00091A92"/>
    <w:rsid w:val="00091FE8"/>
    <w:rsid w:val="000926AD"/>
    <w:rsid w:val="000927C6"/>
    <w:rsid w:val="000933AF"/>
    <w:rsid w:val="00093C49"/>
    <w:rsid w:val="00094050"/>
    <w:rsid w:val="0009418A"/>
    <w:rsid w:val="0009496B"/>
    <w:rsid w:val="000949DB"/>
    <w:rsid w:val="00095A80"/>
    <w:rsid w:val="00095E5A"/>
    <w:rsid w:val="00095F28"/>
    <w:rsid w:val="00096724"/>
    <w:rsid w:val="00096730"/>
    <w:rsid w:val="000968A7"/>
    <w:rsid w:val="000969F6"/>
    <w:rsid w:val="00096A03"/>
    <w:rsid w:val="00096CC0"/>
    <w:rsid w:val="000973C8"/>
    <w:rsid w:val="000973E1"/>
    <w:rsid w:val="000977C8"/>
    <w:rsid w:val="00097847"/>
    <w:rsid w:val="00097EDE"/>
    <w:rsid w:val="000A0352"/>
    <w:rsid w:val="000A05AF"/>
    <w:rsid w:val="000A05D9"/>
    <w:rsid w:val="000A1402"/>
    <w:rsid w:val="000A20BA"/>
    <w:rsid w:val="000A262C"/>
    <w:rsid w:val="000A383A"/>
    <w:rsid w:val="000A38C0"/>
    <w:rsid w:val="000A3C8D"/>
    <w:rsid w:val="000A40EC"/>
    <w:rsid w:val="000A44A1"/>
    <w:rsid w:val="000A4BB2"/>
    <w:rsid w:val="000A51A8"/>
    <w:rsid w:val="000A54EE"/>
    <w:rsid w:val="000A5DC7"/>
    <w:rsid w:val="000A5FB3"/>
    <w:rsid w:val="000A5FC3"/>
    <w:rsid w:val="000A5FE1"/>
    <w:rsid w:val="000A64B9"/>
    <w:rsid w:val="000A6796"/>
    <w:rsid w:val="000A6A23"/>
    <w:rsid w:val="000A6EE8"/>
    <w:rsid w:val="000A7550"/>
    <w:rsid w:val="000A78BA"/>
    <w:rsid w:val="000A7BC5"/>
    <w:rsid w:val="000A7D70"/>
    <w:rsid w:val="000A7F64"/>
    <w:rsid w:val="000B097E"/>
    <w:rsid w:val="000B0C45"/>
    <w:rsid w:val="000B0D7F"/>
    <w:rsid w:val="000B12B9"/>
    <w:rsid w:val="000B16DB"/>
    <w:rsid w:val="000B1AFB"/>
    <w:rsid w:val="000B1C5E"/>
    <w:rsid w:val="000B1D79"/>
    <w:rsid w:val="000B2282"/>
    <w:rsid w:val="000B29FD"/>
    <w:rsid w:val="000B2A11"/>
    <w:rsid w:val="000B2A5B"/>
    <w:rsid w:val="000B2B69"/>
    <w:rsid w:val="000B30E2"/>
    <w:rsid w:val="000B3B91"/>
    <w:rsid w:val="000B45F4"/>
    <w:rsid w:val="000B4B2B"/>
    <w:rsid w:val="000B514B"/>
    <w:rsid w:val="000B532F"/>
    <w:rsid w:val="000B5AC9"/>
    <w:rsid w:val="000B5F0A"/>
    <w:rsid w:val="000B62F3"/>
    <w:rsid w:val="000B64C5"/>
    <w:rsid w:val="000B682D"/>
    <w:rsid w:val="000B6A80"/>
    <w:rsid w:val="000B6C3A"/>
    <w:rsid w:val="000B6F97"/>
    <w:rsid w:val="000B6FFB"/>
    <w:rsid w:val="000B775E"/>
    <w:rsid w:val="000C03CE"/>
    <w:rsid w:val="000C08DF"/>
    <w:rsid w:val="000C1219"/>
    <w:rsid w:val="000C1944"/>
    <w:rsid w:val="000C1D59"/>
    <w:rsid w:val="000C2614"/>
    <w:rsid w:val="000C2F6C"/>
    <w:rsid w:val="000C3992"/>
    <w:rsid w:val="000C3B02"/>
    <w:rsid w:val="000C3EA7"/>
    <w:rsid w:val="000C3F65"/>
    <w:rsid w:val="000C404D"/>
    <w:rsid w:val="000C450F"/>
    <w:rsid w:val="000C501D"/>
    <w:rsid w:val="000C502A"/>
    <w:rsid w:val="000C5461"/>
    <w:rsid w:val="000C5842"/>
    <w:rsid w:val="000C58CF"/>
    <w:rsid w:val="000C5A07"/>
    <w:rsid w:val="000C6291"/>
    <w:rsid w:val="000C67D4"/>
    <w:rsid w:val="000C6F22"/>
    <w:rsid w:val="000C6F5D"/>
    <w:rsid w:val="000C7342"/>
    <w:rsid w:val="000C7499"/>
    <w:rsid w:val="000C74BA"/>
    <w:rsid w:val="000C7531"/>
    <w:rsid w:val="000C7C3F"/>
    <w:rsid w:val="000D00B5"/>
    <w:rsid w:val="000D0BD6"/>
    <w:rsid w:val="000D0C15"/>
    <w:rsid w:val="000D0C61"/>
    <w:rsid w:val="000D0F89"/>
    <w:rsid w:val="000D1656"/>
    <w:rsid w:val="000D18B8"/>
    <w:rsid w:val="000D1EE0"/>
    <w:rsid w:val="000D2648"/>
    <w:rsid w:val="000D27AD"/>
    <w:rsid w:val="000D29D1"/>
    <w:rsid w:val="000D2A73"/>
    <w:rsid w:val="000D2B0A"/>
    <w:rsid w:val="000D2E8C"/>
    <w:rsid w:val="000D2EB0"/>
    <w:rsid w:val="000D3286"/>
    <w:rsid w:val="000D344D"/>
    <w:rsid w:val="000D3695"/>
    <w:rsid w:val="000D3C4B"/>
    <w:rsid w:val="000D3FBC"/>
    <w:rsid w:val="000D40E7"/>
    <w:rsid w:val="000D435E"/>
    <w:rsid w:val="000D47F3"/>
    <w:rsid w:val="000D51D5"/>
    <w:rsid w:val="000D5273"/>
    <w:rsid w:val="000D584F"/>
    <w:rsid w:val="000D6648"/>
    <w:rsid w:val="000D68A0"/>
    <w:rsid w:val="000D69CD"/>
    <w:rsid w:val="000D6CBD"/>
    <w:rsid w:val="000D6CBE"/>
    <w:rsid w:val="000D7514"/>
    <w:rsid w:val="000D79AF"/>
    <w:rsid w:val="000E071E"/>
    <w:rsid w:val="000E07E0"/>
    <w:rsid w:val="000E0858"/>
    <w:rsid w:val="000E0A5A"/>
    <w:rsid w:val="000E10F0"/>
    <w:rsid w:val="000E1E53"/>
    <w:rsid w:val="000E248B"/>
    <w:rsid w:val="000E24EB"/>
    <w:rsid w:val="000E26A0"/>
    <w:rsid w:val="000E27AA"/>
    <w:rsid w:val="000E327B"/>
    <w:rsid w:val="000E3286"/>
    <w:rsid w:val="000E337A"/>
    <w:rsid w:val="000E3BFB"/>
    <w:rsid w:val="000E3E97"/>
    <w:rsid w:val="000E3ED5"/>
    <w:rsid w:val="000E410D"/>
    <w:rsid w:val="000E4265"/>
    <w:rsid w:val="000E4350"/>
    <w:rsid w:val="000E4408"/>
    <w:rsid w:val="000E4757"/>
    <w:rsid w:val="000E4967"/>
    <w:rsid w:val="000E4A4C"/>
    <w:rsid w:val="000E4C06"/>
    <w:rsid w:val="000E53DB"/>
    <w:rsid w:val="000E5716"/>
    <w:rsid w:val="000E58D5"/>
    <w:rsid w:val="000E5907"/>
    <w:rsid w:val="000E596F"/>
    <w:rsid w:val="000E5F6E"/>
    <w:rsid w:val="000E62EF"/>
    <w:rsid w:val="000E70E7"/>
    <w:rsid w:val="000E73D4"/>
    <w:rsid w:val="000E7522"/>
    <w:rsid w:val="000E75EA"/>
    <w:rsid w:val="000E76F3"/>
    <w:rsid w:val="000E77AB"/>
    <w:rsid w:val="000E7A24"/>
    <w:rsid w:val="000E7A79"/>
    <w:rsid w:val="000F0113"/>
    <w:rsid w:val="000F060C"/>
    <w:rsid w:val="000F09CD"/>
    <w:rsid w:val="000F0A24"/>
    <w:rsid w:val="000F0AEA"/>
    <w:rsid w:val="000F0F0A"/>
    <w:rsid w:val="000F13BC"/>
    <w:rsid w:val="000F15B2"/>
    <w:rsid w:val="000F19DE"/>
    <w:rsid w:val="000F1AC5"/>
    <w:rsid w:val="000F1E20"/>
    <w:rsid w:val="000F2E1F"/>
    <w:rsid w:val="000F2EAE"/>
    <w:rsid w:val="000F3091"/>
    <w:rsid w:val="000F37B0"/>
    <w:rsid w:val="000F4595"/>
    <w:rsid w:val="000F46C5"/>
    <w:rsid w:val="000F4AB5"/>
    <w:rsid w:val="000F4CB2"/>
    <w:rsid w:val="000F4D2A"/>
    <w:rsid w:val="000F4EC0"/>
    <w:rsid w:val="000F568D"/>
    <w:rsid w:val="000F5732"/>
    <w:rsid w:val="000F5A75"/>
    <w:rsid w:val="000F611B"/>
    <w:rsid w:val="000F6351"/>
    <w:rsid w:val="000F64BD"/>
    <w:rsid w:val="000F6577"/>
    <w:rsid w:val="000F6919"/>
    <w:rsid w:val="000F6938"/>
    <w:rsid w:val="000F6A00"/>
    <w:rsid w:val="000F72E8"/>
    <w:rsid w:val="00100526"/>
    <w:rsid w:val="001006E1"/>
    <w:rsid w:val="001006F4"/>
    <w:rsid w:val="00101529"/>
    <w:rsid w:val="00101590"/>
    <w:rsid w:val="00101875"/>
    <w:rsid w:val="0010196C"/>
    <w:rsid w:val="00101985"/>
    <w:rsid w:val="001019E4"/>
    <w:rsid w:val="00101C4F"/>
    <w:rsid w:val="00101DB4"/>
    <w:rsid w:val="0010275F"/>
    <w:rsid w:val="00102C9F"/>
    <w:rsid w:val="001035D7"/>
    <w:rsid w:val="001036C8"/>
    <w:rsid w:val="0010429D"/>
    <w:rsid w:val="0010448D"/>
    <w:rsid w:val="0010496B"/>
    <w:rsid w:val="00104AD3"/>
    <w:rsid w:val="00104FCE"/>
    <w:rsid w:val="001050CE"/>
    <w:rsid w:val="0010589E"/>
    <w:rsid w:val="00105DB7"/>
    <w:rsid w:val="00105FB3"/>
    <w:rsid w:val="0010630B"/>
    <w:rsid w:val="0010654A"/>
    <w:rsid w:val="001068D2"/>
    <w:rsid w:val="00106CBE"/>
    <w:rsid w:val="00106E94"/>
    <w:rsid w:val="00107892"/>
    <w:rsid w:val="00107DB7"/>
    <w:rsid w:val="001103BD"/>
    <w:rsid w:val="001109E5"/>
    <w:rsid w:val="00111208"/>
    <w:rsid w:val="00111677"/>
    <w:rsid w:val="0011167A"/>
    <w:rsid w:val="001117B7"/>
    <w:rsid w:val="00111808"/>
    <w:rsid w:val="00112308"/>
    <w:rsid w:val="0011289D"/>
    <w:rsid w:val="00112E7A"/>
    <w:rsid w:val="0011339F"/>
    <w:rsid w:val="001133A3"/>
    <w:rsid w:val="0011342D"/>
    <w:rsid w:val="001134CA"/>
    <w:rsid w:val="00113A77"/>
    <w:rsid w:val="001149AF"/>
    <w:rsid w:val="00114DCB"/>
    <w:rsid w:val="00114E96"/>
    <w:rsid w:val="00114FE5"/>
    <w:rsid w:val="00115017"/>
    <w:rsid w:val="00115828"/>
    <w:rsid w:val="00115D00"/>
    <w:rsid w:val="00115E0A"/>
    <w:rsid w:val="0011644A"/>
    <w:rsid w:val="001167B3"/>
    <w:rsid w:val="00116D68"/>
    <w:rsid w:val="00116D6E"/>
    <w:rsid w:val="00117332"/>
    <w:rsid w:val="001179FF"/>
    <w:rsid w:val="0012049D"/>
    <w:rsid w:val="001204CD"/>
    <w:rsid w:val="001204DD"/>
    <w:rsid w:val="00120B30"/>
    <w:rsid w:val="00120F1E"/>
    <w:rsid w:val="001218D4"/>
    <w:rsid w:val="00122456"/>
    <w:rsid w:val="00122580"/>
    <w:rsid w:val="00122839"/>
    <w:rsid w:val="001237AC"/>
    <w:rsid w:val="00123A30"/>
    <w:rsid w:val="00123C2C"/>
    <w:rsid w:val="00123FC0"/>
    <w:rsid w:val="00124320"/>
    <w:rsid w:val="00124665"/>
    <w:rsid w:val="00124A3A"/>
    <w:rsid w:val="00124E12"/>
    <w:rsid w:val="00124EFC"/>
    <w:rsid w:val="00125020"/>
    <w:rsid w:val="00125131"/>
    <w:rsid w:val="00125147"/>
    <w:rsid w:val="00125B23"/>
    <w:rsid w:val="00125E7F"/>
    <w:rsid w:val="00126408"/>
    <w:rsid w:val="0012673D"/>
    <w:rsid w:val="001269B8"/>
    <w:rsid w:val="001269E3"/>
    <w:rsid w:val="00126E61"/>
    <w:rsid w:val="00127099"/>
    <w:rsid w:val="001276EA"/>
    <w:rsid w:val="00127CE6"/>
    <w:rsid w:val="0013035C"/>
    <w:rsid w:val="0013068A"/>
    <w:rsid w:val="00130783"/>
    <w:rsid w:val="00130A15"/>
    <w:rsid w:val="00131305"/>
    <w:rsid w:val="00131D43"/>
    <w:rsid w:val="00131EC7"/>
    <w:rsid w:val="00132230"/>
    <w:rsid w:val="00132342"/>
    <w:rsid w:val="001325B1"/>
    <w:rsid w:val="00132AB8"/>
    <w:rsid w:val="00132B71"/>
    <w:rsid w:val="00132BD0"/>
    <w:rsid w:val="00133579"/>
    <w:rsid w:val="00133836"/>
    <w:rsid w:val="00133D69"/>
    <w:rsid w:val="00134191"/>
    <w:rsid w:val="0013427A"/>
    <w:rsid w:val="00134FC4"/>
    <w:rsid w:val="00135400"/>
    <w:rsid w:val="00135435"/>
    <w:rsid w:val="001357DF"/>
    <w:rsid w:val="001362C2"/>
    <w:rsid w:val="0013652A"/>
    <w:rsid w:val="001365D8"/>
    <w:rsid w:val="00136902"/>
    <w:rsid w:val="00136955"/>
    <w:rsid w:val="00136E19"/>
    <w:rsid w:val="001371A8"/>
    <w:rsid w:val="001371B2"/>
    <w:rsid w:val="0013732E"/>
    <w:rsid w:val="00137381"/>
    <w:rsid w:val="00137873"/>
    <w:rsid w:val="001378E1"/>
    <w:rsid w:val="00137930"/>
    <w:rsid w:val="00137BB4"/>
    <w:rsid w:val="00137D78"/>
    <w:rsid w:val="00140522"/>
    <w:rsid w:val="001409A0"/>
    <w:rsid w:val="00140B7C"/>
    <w:rsid w:val="00140CFB"/>
    <w:rsid w:val="00140E2A"/>
    <w:rsid w:val="00141269"/>
    <w:rsid w:val="0014126E"/>
    <w:rsid w:val="00141D9A"/>
    <w:rsid w:val="00141DEB"/>
    <w:rsid w:val="00141F08"/>
    <w:rsid w:val="00141FF2"/>
    <w:rsid w:val="0014287A"/>
    <w:rsid w:val="00142DE2"/>
    <w:rsid w:val="00143356"/>
    <w:rsid w:val="0014345E"/>
    <w:rsid w:val="0014346E"/>
    <w:rsid w:val="00143C1B"/>
    <w:rsid w:val="00144204"/>
    <w:rsid w:val="00144724"/>
    <w:rsid w:val="00144910"/>
    <w:rsid w:val="00144BAE"/>
    <w:rsid w:val="00144C87"/>
    <w:rsid w:val="00144F5D"/>
    <w:rsid w:val="001456BF"/>
    <w:rsid w:val="001458FF"/>
    <w:rsid w:val="001461F6"/>
    <w:rsid w:val="00146248"/>
    <w:rsid w:val="00146259"/>
    <w:rsid w:val="001463D7"/>
    <w:rsid w:val="001466FB"/>
    <w:rsid w:val="001467B1"/>
    <w:rsid w:val="00146D4A"/>
    <w:rsid w:val="00146DF0"/>
    <w:rsid w:val="00150175"/>
    <w:rsid w:val="001502C8"/>
    <w:rsid w:val="00150B49"/>
    <w:rsid w:val="00150C55"/>
    <w:rsid w:val="0015130F"/>
    <w:rsid w:val="001517AA"/>
    <w:rsid w:val="00152111"/>
    <w:rsid w:val="00153417"/>
    <w:rsid w:val="00153A0F"/>
    <w:rsid w:val="001540E4"/>
    <w:rsid w:val="00154899"/>
    <w:rsid w:val="00154DA4"/>
    <w:rsid w:val="001553AC"/>
    <w:rsid w:val="001553E9"/>
    <w:rsid w:val="00155464"/>
    <w:rsid w:val="00155773"/>
    <w:rsid w:val="001559FB"/>
    <w:rsid w:val="00155BFD"/>
    <w:rsid w:val="001560F6"/>
    <w:rsid w:val="001562AA"/>
    <w:rsid w:val="00156410"/>
    <w:rsid w:val="00156478"/>
    <w:rsid w:val="00156995"/>
    <w:rsid w:val="00156A19"/>
    <w:rsid w:val="00156B7B"/>
    <w:rsid w:val="00156DC3"/>
    <w:rsid w:val="00157390"/>
    <w:rsid w:val="00157A63"/>
    <w:rsid w:val="00160803"/>
    <w:rsid w:val="00160998"/>
    <w:rsid w:val="00160AD0"/>
    <w:rsid w:val="00160B8B"/>
    <w:rsid w:val="00160CD6"/>
    <w:rsid w:val="00160D6A"/>
    <w:rsid w:val="0016140C"/>
    <w:rsid w:val="00161554"/>
    <w:rsid w:val="00161C94"/>
    <w:rsid w:val="00161F86"/>
    <w:rsid w:val="00161FD7"/>
    <w:rsid w:val="0016226D"/>
    <w:rsid w:val="0016239F"/>
    <w:rsid w:val="001625C4"/>
    <w:rsid w:val="00162B27"/>
    <w:rsid w:val="0016308B"/>
    <w:rsid w:val="0016316A"/>
    <w:rsid w:val="0016320C"/>
    <w:rsid w:val="001634E6"/>
    <w:rsid w:val="00163A1D"/>
    <w:rsid w:val="00163E1B"/>
    <w:rsid w:val="00164096"/>
    <w:rsid w:val="00164171"/>
    <w:rsid w:val="00164E58"/>
    <w:rsid w:val="00165033"/>
    <w:rsid w:val="00165689"/>
    <w:rsid w:val="00165B18"/>
    <w:rsid w:val="001660FB"/>
    <w:rsid w:val="00166205"/>
    <w:rsid w:val="0016638E"/>
    <w:rsid w:val="001670EA"/>
    <w:rsid w:val="00167258"/>
    <w:rsid w:val="001674A0"/>
    <w:rsid w:val="001706BA"/>
    <w:rsid w:val="001708F4"/>
    <w:rsid w:val="00170927"/>
    <w:rsid w:val="00170A50"/>
    <w:rsid w:val="00170E01"/>
    <w:rsid w:val="00171DD6"/>
    <w:rsid w:val="00171F0C"/>
    <w:rsid w:val="001722E6"/>
    <w:rsid w:val="00172DF7"/>
    <w:rsid w:val="001732F7"/>
    <w:rsid w:val="001739CC"/>
    <w:rsid w:val="00173AF1"/>
    <w:rsid w:val="00173BE9"/>
    <w:rsid w:val="00174FFD"/>
    <w:rsid w:val="001754D7"/>
    <w:rsid w:val="001755D7"/>
    <w:rsid w:val="00175673"/>
    <w:rsid w:val="001759CA"/>
    <w:rsid w:val="00175FD3"/>
    <w:rsid w:val="00176623"/>
    <w:rsid w:val="00176C0F"/>
    <w:rsid w:val="00176DB5"/>
    <w:rsid w:val="00176F00"/>
    <w:rsid w:val="00176F1E"/>
    <w:rsid w:val="0017726A"/>
    <w:rsid w:val="0017763A"/>
    <w:rsid w:val="001779B1"/>
    <w:rsid w:val="00177A43"/>
    <w:rsid w:val="00177D03"/>
    <w:rsid w:val="00177DD3"/>
    <w:rsid w:val="001800F1"/>
    <w:rsid w:val="00180278"/>
    <w:rsid w:val="00180414"/>
    <w:rsid w:val="0018044D"/>
    <w:rsid w:val="001809BE"/>
    <w:rsid w:val="0018100F"/>
    <w:rsid w:val="00181296"/>
    <w:rsid w:val="001814E0"/>
    <w:rsid w:val="001818A7"/>
    <w:rsid w:val="001818D6"/>
    <w:rsid w:val="00181E86"/>
    <w:rsid w:val="001821ED"/>
    <w:rsid w:val="00182211"/>
    <w:rsid w:val="0018244C"/>
    <w:rsid w:val="00182725"/>
    <w:rsid w:val="001829C8"/>
    <w:rsid w:val="00182BEC"/>
    <w:rsid w:val="00182CA0"/>
    <w:rsid w:val="00182DAB"/>
    <w:rsid w:val="00183153"/>
    <w:rsid w:val="0018317C"/>
    <w:rsid w:val="001833C7"/>
    <w:rsid w:val="00183644"/>
    <w:rsid w:val="00183AB8"/>
    <w:rsid w:val="00183B6D"/>
    <w:rsid w:val="00183CA2"/>
    <w:rsid w:val="00183E1A"/>
    <w:rsid w:val="00184098"/>
    <w:rsid w:val="001846FB"/>
    <w:rsid w:val="001847B9"/>
    <w:rsid w:val="00184804"/>
    <w:rsid w:val="00184B81"/>
    <w:rsid w:val="00184C82"/>
    <w:rsid w:val="00185B19"/>
    <w:rsid w:val="00185CBC"/>
    <w:rsid w:val="00185FE0"/>
    <w:rsid w:val="00186036"/>
    <w:rsid w:val="00186904"/>
    <w:rsid w:val="001869F2"/>
    <w:rsid w:val="00186B0A"/>
    <w:rsid w:val="00186C32"/>
    <w:rsid w:val="00186C5C"/>
    <w:rsid w:val="001870E9"/>
    <w:rsid w:val="00187964"/>
    <w:rsid w:val="00187CF3"/>
    <w:rsid w:val="00187FD1"/>
    <w:rsid w:val="001900E7"/>
    <w:rsid w:val="001905BD"/>
    <w:rsid w:val="00190C31"/>
    <w:rsid w:val="001912D2"/>
    <w:rsid w:val="001912FE"/>
    <w:rsid w:val="001918B4"/>
    <w:rsid w:val="00191CAE"/>
    <w:rsid w:val="00192DAA"/>
    <w:rsid w:val="00192FE6"/>
    <w:rsid w:val="0019351E"/>
    <w:rsid w:val="00193986"/>
    <w:rsid w:val="00193B08"/>
    <w:rsid w:val="00193B56"/>
    <w:rsid w:val="00193C92"/>
    <w:rsid w:val="00194570"/>
    <w:rsid w:val="00195297"/>
    <w:rsid w:val="00195358"/>
    <w:rsid w:val="001959C9"/>
    <w:rsid w:val="00195C4C"/>
    <w:rsid w:val="00195CEC"/>
    <w:rsid w:val="00195EC5"/>
    <w:rsid w:val="001963E8"/>
    <w:rsid w:val="0019640F"/>
    <w:rsid w:val="00196963"/>
    <w:rsid w:val="00196ACB"/>
    <w:rsid w:val="00196BF4"/>
    <w:rsid w:val="00196CD4"/>
    <w:rsid w:val="00196D0C"/>
    <w:rsid w:val="001972DA"/>
    <w:rsid w:val="001976AA"/>
    <w:rsid w:val="0019783A"/>
    <w:rsid w:val="00197BA9"/>
    <w:rsid w:val="00197C29"/>
    <w:rsid w:val="00197F1C"/>
    <w:rsid w:val="001A02F6"/>
    <w:rsid w:val="001A0C1D"/>
    <w:rsid w:val="001A0E3A"/>
    <w:rsid w:val="001A0FE4"/>
    <w:rsid w:val="001A125C"/>
    <w:rsid w:val="001A15C6"/>
    <w:rsid w:val="001A1725"/>
    <w:rsid w:val="001A1AA5"/>
    <w:rsid w:val="001A1BFB"/>
    <w:rsid w:val="001A1DCF"/>
    <w:rsid w:val="001A1E25"/>
    <w:rsid w:val="001A21CD"/>
    <w:rsid w:val="001A2749"/>
    <w:rsid w:val="001A28C0"/>
    <w:rsid w:val="001A2A0B"/>
    <w:rsid w:val="001A2B53"/>
    <w:rsid w:val="001A2CA9"/>
    <w:rsid w:val="001A3199"/>
    <w:rsid w:val="001A32B7"/>
    <w:rsid w:val="001A347B"/>
    <w:rsid w:val="001A4FB8"/>
    <w:rsid w:val="001A5605"/>
    <w:rsid w:val="001A5D86"/>
    <w:rsid w:val="001A5E19"/>
    <w:rsid w:val="001A6A28"/>
    <w:rsid w:val="001A6BC5"/>
    <w:rsid w:val="001A6E5C"/>
    <w:rsid w:val="001A7400"/>
    <w:rsid w:val="001A7545"/>
    <w:rsid w:val="001A7DC8"/>
    <w:rsid w:val="001A7EDC"/>
    <w:rsid w:val="001B01FA"/>
    <w:rsid w:val="001B07CF"/>
    <w:rsid w:val="001B0832"/>
    <w:rsid w:val="001B13AE"/>
    <w:rsid w:val="001B1728"/>
    <w:rsid w:val="001B18A7"/>
    <w:rsid w:val="001B1A83"/>
    <w:rsid w:val="001B216B"/>
    <w:rsid w:val="001B21C9"/>
    <w:rsid w:val="001B2762"/>
    <w:rsid w:val="001B2A0C"/>
    <w:rsid w:val="001B3270"/>
    <w:rsid w:val="001B3397"/>
    <w:rsid w:val="001B36FC"/>
    <w:rsid w:val="001B3D68"/>
    <w:rsid w:val="001B3DE7"/>
    <w:rsid w:val="001B406E"/>
    <w:rsid w:val="001B41ED"/>
    <w:rsid w:val="001B447B"/>
    <w:rsid w:val="001B4607"/>
    <w:rsid w:val="001B480A"/>
    <w:rsid w:val="001B4DB9"/>
    <w:rsid w:val="001B4F73"/>
    <w:rsid w:val="001B51B3"/>
    <w:rsid w:val="001B576F"/>
    <w:rsid w:val="001B593E"/>
    <w:rsid w:val="001B6672"/>
    <w:rsid w:val="001B68DB"/>
    <w:rsid w:val="001B69CA"/>
    <w:rsid w:val="001B6C3B"/>
    <w:rsid w:val="001B6C5D"/>
    <w:rsid w:val="001B6E4B"/>
    <w:rsid w:val="001B6E95"/>
    <w:rsid w:val="001B75CD"/>
    <w:rsid w:val="001B765A"/>
    <w:rsid w:val="001B7E0C"/>
    <w:rsid w:val="001B7EBC"/>
    <w:rsid w:val="001C0586"/>
    <w:rsid w:val="001C0674"/>
    <w:rsid w:val="001C09C1"/>
    <w:rsid w:val="001C0C87"/>
    <w:rsid w:val="001C10C7"/>
    <w:rsid w:val="001C16F7"/>
    <w:rsid w:val="001C226F"/>
    <w:rsid w:val="001C2552"/>
    <w:rsid w:val="001C28D7"/>
    <w:rsid w:val="001C339F"/>
    <w:rsid w:val="001C4025"/>
    <w:rsid w:val="001C4B6E"/>
    <w:rsid w:val="001C4D4E"/>
    <w:rsid w:val="001C4E7A"/>
    <w:rsid w:val="001C4FE7"/>
    <w:rsid w:val="001C50AD"/>
    <w:rsid w:val="001C52F3"/>
    <w:rsid w:val="001C54B2"/>
    <w:rsid w:val="001C5B21"/>
    <w:rsid w:val="001C66AC"/>
    <w:rsid w:val="001C6754"/>
    <w:rsid w:val="001C69A1"/>
    <w:rsid w:val="001C6C4B"/>
    <w:rsid w:val="001C6E68"/>
    <w:rsid w:val="001C77F0"/>
    <w:rsid w:val="001C7E91"/>
    <w:rsid w:val="001D0420"/>
    <w:rsid w:val="001D04AA"/>
    <w:rsid w:val="001D0AD6"/>
    <w:rsid w:val="001D0DC1"/>
    <w:rsid w:val="001D1080"/>
    <w:rsid w:val="001D1894"/>
    <w:rsid w:val="001D20A1"/>
    <w:rsid w:val="001D251D"/>
    <w:rsid w:val="001D2776"/>
    <w:rsid w:val="001D2AF7"/>
    <w:rsid w:val="001D2BCF"/>
    <w:rsid w:val="001D2CA0"/>
    <w:rsid w:val="001D2E46"/>
    <w:rsid w:val="001D2EF5"/>
    <w:rsid w:val="001D2FEF"/>
    <w:rsid w:val="001D305C"/>
    <w:rsid w:val="001D3315"/>
    <w:rsid w:val="001D332F"/>
    <w:rsid w:val="001D36E8"/>
    <w:rsid w:val="001D386B"/>
    <w:rsid w:val="001D4309"/>
    <w:rsid w:val="001D46A0"/>
    <w:rsid w:val="001D4BFE"/>
    <w:rsid w:val="001D4C34"/>
    <w:rsid w:val="001D4E22"/>
    <w:rsid w:val="001D5113"/>
    <w:rsid w:val="001D52A0"/>
    <w:rsid w:val="001D546D"/>
    <w:rsid w:val="001D5608"/>
    <w:rsid w:val="001D5AD7"/>
    <w:rsid w:val="001D5F9A"/>
    <w:rsid w:val="001D606F"/>
    <w:rsid w:val="001D61A7"/>
    <w:rsid w:val="001D6DAD"/>
    <w:rsid w:val="001D7039"/>
    <w:rsid w:val="001D7145"/>
    <w:rsid w:val="001D725C"/>
    <w:rsid w:val="001D7310"/>
    <w:rsid w:val="001D7326"/>
    <w:rsid w:val="001D741D"/>
    <w:rsid w:val="001D7864"/>
    <w:rsid w:val="001D7BB9"/>
    <w:rsid w:val="001D7CA4"/>
    <w:rsid w:val="001D7E58"/>
    <w:rsid w:val="001E0321"/>
    <w:rsid w:val="001E03E8"/>
    <w:rsid w:val="001E04DF"/>
    <w:rsid w:val="001E1035"/>
    <w:rsid w:val="001E10C5"/>
    <w:rsid w:val="001E14B3"/>
    <w:rsid w:val="001E1892"/>
    <w:rsid w:val="001E1CF8"/>
    <w:rsid w:val="001E2AAD"/>
    <w:rsid w:val="001E2B5A"/>
    <w:rsid w:val="001E2C06"/>
    <w:rsid w:val="001E2CCE"/>
    <w:rsid w:val="001E30A0"/>
    <w:rsid w:val="001E399B"/>
    <w:rsid w:val="001E3F75"/>
    <w:rsid w:val="001E3F85"/>
    <w:rsid w:val="001E3FA8"/>
    <w:rsid w:val="001E40F2"/>
    <w:rsid w:val="001E429E"/>
    <w:rsid w:val="001E4331"/>
    <w:rsid w:val="001E4D4F"/>
    <w:rsid w:val="001E519A"/>
    <w:rsid w:val="001E52C8"/>
    <w:rsid w:val="001E57CF"/>
    <w:rsid w:val="001E5981"/>
    <w:rsid w:val="001E5CF1"/>
    <w:rsid w:val="001E61C7"/>
    <w:rsid w:val="001E6233"/>
    <w:rsid w:val="001E6525"/>
    <w:rsid w:val="001E66E2"/>
    <w:rsid w:val="001E73DE"/>
    <w:rsid w:val="001E74BA"/>
    <w:rsid w:val="001E7587"/>
    <w:rsid w:val="001E75E5"/>
    <w:rsid w:val="001E760D"/>
    <w:rsid w:val="001E7B9F"/>
    <w:rsid w:val="001E7CC1"/>
    <w:rsid w:val="001E7DD5"/>
    <w:rsid w:val="001F01FB"/>
    <w:rsid w:val="001F02C1"/>
    <w:rsid w:val="001F063B"/>
    <w:rsid w:val="001F0658"/>
    <w:rsid w:val="001F0E92"/>
    <w:rsid w:val="001F14C7"/>
    <w:rsid w:val="001F15CE"/>
    <w:rsid w:val="001F178A"/>
    <w:rsid w:val="001F1987"/>
    <w:rsid w:val="001F1E68"/>
    <w:rsid w:val="001F23BD"/>
    <w:rsid w:val="001F2451"/>
    <w:rsid w:val="001F25B5"/>
    <w:rsid w:val="001F2649"/>
    <w:rsid w:val="001F28AA"/>
    <w:rsid w:val="001F2A5D"/>
    <w:rsid w:val="001F34DA"/>
    <w:rsid w:val="001F3711"/>
    <w:rsid w:val="001F3A54"/>
    <w:rsid w:val="001F3C23"/>
    <w:rsid w:val="001F400C"/>
    <w:rsid w:val="001F4136"/>
    <w:rsid w:val="001F4449"/>
    <w:rsid w:val="001F46CF"/>
    <w:rsid w:val="001F4DAC"/>
    <w:rsid w:val="001F4E09"/>
    <w:rsid w:val="001F5019"/>
    <w:rsid w:val="001F5D49"/>
    <w:rsid w:val="001F5D93"/>
    <w:rsid w:val="001F5EA7"/>
    <w:rsid w:val="001F60BB"/>
    <w:rsid w:val="001F650F"/>
    <w:rsid w:val="001F67AA"/>
    <w:rsid w:val="001F67BD"/>
    <w:rsid w:val="001F6C0B"/>
    <w:rsid w:val="001F7599"/>
    <w:rsid w:val="001F7D12"/>
    <w:rsid w:val="002002BC"/>
    <w:rsid w:val="002006A3"/>
    <w:rsid w:val="00200E97"/>
    <w:rsid w:val="002011D9"/>
    <w:rsid w:val="0020189F"/>
    <w:rsid w:val="00201C17"/>
    <w:rsid w:val="00201D85"/>
    <w:rsid w:val="00202136"/>
    <w:rsid w:val="0020231A"/>
    <w:rsid w:val="002025FC"/>
    <w:rsid w:val="00203075"/>
    <w:rsid w:val="002033F9"/>
    <w:rsid w:val="00203500"/>
    <w:rsid w:val="00203BF3"/>
    <w:rsid w:val="00204B3A"/>
    <w:rsid w:val="0020511F"/>
    <w:rsid w:val="00205160"/>
    <w:rsid w:val="0020535A"/>
    <w:rsid w:val="00205642"/>
    <w:rsid w:val="002060A1"/>
    <w:rsid w:val="002061BC"/>
    <w:rsid w:val="00206955"/>
    <w:rsid w:val="00206C43"/>
    <w:rsid w:val="00207319"/>
    <w:rsid w:val="00207860"/>
    <w:rsid w:val="0021017F"/>
    <w:rsid w:val="00210309"/>
    <w:rsid w:val="0021050B"/>
    <w:rsid w:val="00210519"/>
    <w:rsid w:val="00210741"/>
    <w:rsid w:val="00210E17"/>
    <w:rsid w:val="002112AB"/>
    <w:rsid w:val="00211431"/>
    <w:rsid w:val="002118D6"/>
    <w:rsid w:val="00211B0B"/>
    <w:rsid w:val="00211FA1"/>
    <w:rsid w:val="0021221B"/>
    <w:rsid w:val="00212571"/>
    <w:rsid w:val="00212D64"/>
    <w:rsid w:val="00212E33"/>
    <w:rsid w:val="00212FB8"/>
    <w:rsid w:val="00213709"/>
    <w:rsid w:val="00213C57"/>
    <w:rsid w:val="00213FCB"/>
    <w:rsid w:val="00213FF1"/>
    <w:rsid w:val="00214400"/>
    <w:rsid w:val="0021477A"/>
    <w:rsid w:val="002149AF"/>
    <w:rsid w:val="00214A86"/>
    <w:rsid w:val="0021547D"/>
    <w:rsid w:val="00215AAA"/>
    <w:rsid w:val="00215F08"/>
    <w:rsid w:val="0021670F"/>
    <w:rsid w:val="0021683C"/>
    <w:rsid w:val="00216856"/>
    <w:rsid w:val="00216E1E"/>
    <w:rsid w:val="00217EFE"/>
    <w:rsid w:val="002201EA"/>
    <w:rsid w:val="00220439"/>
    <w:rsid w:val="002207C1"/>
    <w:rsid w:val="00220882"/>
    <w:rsid w:val="002209D5"/>
    <w:rsid w:val="00220E94"/>
    <w:rsid w:val="0022121E"/>
    <w:rsid w:val="002214EF"/>
    <w:rsid w:val="00221985"/>
    <w:rsid w:val="00221EC5"/>
    <w:rsid w:val="0022217A"/>
    <w:rsid w:val="0022224A"/>
    <w:rsid w:val="00222683"/>
    <w:rsid w:val="00222856"/>
    <w:rsid w:val="00222A7A"/>
    <w:rsid w:val="002234D9"/>
    <w:rsid w:val="0022444D"/>
    <w:rsid w:val="00224A2C"/>
    <w:rsid w:val="002256D9"/>
    <w:rsid w:val="00225882"/>
    <w:rsid w:val="00225FFF"/>
    <w:rsid w:val="0022629F"/>
    <w:rsid w:val="0022687C"/>
    <w:rsid w:val="002269C0"/>
    <w:rsid w:val="00226FA5"/>
    <w:rsid w:val="002272DB"/>
    <w:rsid w:val="0022749F"/>
    <w:rsid w:val="00227654"/>
    <w:rsid w:val="00227BDA"/>
    <w:rsid w:val="002306F8"/>
    <w:rsid w:val="00230DFF"/>
    <w:rsid w:val="002312F4"/>
    <w:rsid w:val="002313A2"/>
    <w:rsid w:val="00231FC7"/>
    <w:rsid w:val="0023202E"/>
    <w:rsid w:val="002321AB"/>
    <w:rsid w:val="00232718"/>
    <w:rsid w:val="00232930"/>
    <w:rsid w:val="00232A68"/>
    <w:rsid w:val="00232A95"/>
    <w:rsid w:val="00232DD9"/>
    <w:rsid w:val="00233403"/>
    <w:rsid w:val="00233440"/>
    <w:rsid w:val="00233650"/>
    <w:rsid w:val="002336CA"/>
    <w:rsid w:val="00233783"/>
    <w:rsid w:val="00233D0E"/>
    <w:rsid w:val="00234213"/>
    <w:rsid w:val="00234733"/>
    <w:rsid w:val="0023487D"/>
    <w:rsid w:val="00234C6D"/>
    <w:rsid w:val="00234FD5"/>
    <w:rsid w:val="00234FE8"/>
    <w:rsid w:val="00235318"/>
    <w:rsid w:val="002358E8"/>
    <w:rsid w:val="002359FB"/>
    <w:rsid w:val="00236450"/>
    <w:rsid w:val="00236746"/>
    <w:rsid w:val="002368E5"/>
    <w:rsid w:val="002373B8"/>
    <w:rsid w:val="0023765A"/>
    <w:rsid w:val="00237921"/>
    <w:rsid w:val="002379E2"/>
    <w:rsid w:val="00237AAB"/>
    <w:rsid w:val="00237AE3"/>
    <w:rsid w:val="00237BA3"/>
    <w:rsid w:val="00237DC7"/>
    <w:rsid w:val="002404C1"/>
    <w:rsid w:val="00240D7D"/>
    <w:rsid w:val="002411D4"/>
    <w:rsid w:val="00241311"/>
    <w:rsid w:val="002417B3"/>
    <w:rsid w:val="00241A0F"/>
    <w:rsid w:val="00241F82"/>
    <w:rsid w:val="00242A87"/>
    <w:rsid w:val="00242D23"/>
    <w:rsid w:val="00242E22"/>
    <w:rsid w:val="0024336B"/>
    <w:rsid w:val="0024360E"/>
    <w:rsid w:val="00243912"/>
    <w:rsid w:val="0024424F"/>
    <w:rsid w:val="00244595"/>
    <w:rsid w:val="00244D28"/>
    <w:rsid w:val="00244FB5"/>
    <w:rsid w:val="00245720"/>
    <w:rsid w:val="00245957"/>
    <w:rsid w:val="00245A6F"/>
    <w:rsid w:val="00245C91"/>
    <w:rsid w:val="00245FD5"/>
    <w:rsid w:val="0024632B"/>
    <w:rsid w:val="002465E4"/>
    <w:rsid w:val="00246DE5"/>
    <w:rsid w:val="00246E5D"/>
    <w:rsid w:val="002470BE"/>
    <w:rsid w:val="00247150"/>
    <w:rsid w:val="00247365"/>
    <w:rsid w:val="002477DF"/>
    <w:rsid w:val="00250E05"/>
    <w:rsid w:val="00250E54"/>
    <w:rsid w:val="00251207"/>
    <w:rsid w:val="00251AD6"/>
    <w:rsid w:val="00252106"/>
    <w:rsid w:val="00252618"/>
    <w:rsid w:val="00252AFA"/>
    <w:rsid w:val="00252BBC"/>
    <w:rsid w:val="00252C17"/>
    <w:rsid w:val="00252DC3"/>
    <w:rsid w:val="0025307F"/>
    <w:rsid w:val="00253385"/>
    <w:rsid w:val="0025382B"/>
    <w:rsid w:val="00253B4A"/>
    <w:rsid w:val="0025448E"/>
    <w:rsid w:val="00254E2A"/>
    <w:rsid w:val="00254EEF"/>
    <w:rsid w:val="002551BD"/>
    <w:rsid w:val="0025543D"/>
    <w:rsid w:val="00255578"/>
    <w:rsid w:val="00255CD3"/>
    <w:rsid w:val="00255F73"/>
    <w:rsid w:val="00255F8B"/>
    <w:rsid w:val="00256667"/>
    <w:rsid w:val="002568D0"/>
    <w:rsid w:val="00256B73"/>
    <w:rsid w:val="00256C0A"/>
    <w:rsid w:val="002601D9"/>
    <w:rsid w:val="002601E7"/>
    <w:rsid w:val="002602CD"/>
    <w:rsid w:val="0026031C"/>
    <w:rsid w:val="002604E5"/>
    <w:rsid w:val="00260553"/>
    <w:rsid w:val="00260625"/>
    <w:rsid w:val="00260645"/>
    <w:rsid w:val="00260D51"/>
    <w:rsid w:val="00261392"/>
    <w:rsid w:val="00261A24"/>
    <w:rsid w:val="00261CA1"/>
    <w:rsid w:val="00262661"/>
    <w:rsid w:val="0026299C"/>
    <w:rsid w:val="00262E62"/>
    <w:rsid w:val="002632DF"/>
    <w:rsid w:val="00263517"/>
    <w:rsid w:val="00263A1E"/>
    <w:rsid w:val="0026400A"/>
    <w:rsid w:val="002640BA"/>
    <w:rsid w:val="00264167"/>
    <w:rsid w:val="00264386"/>
    <w:rsid w:val="00264933"/>
    <w:rsid w:val="00264A0A"/>
    <w:rsid w:val="00264CF2"/>
    <w:rsid w:val="00264DF6"/>
    <w:rsid w:val="00265384"/>
    <w:rsid w:val="002653C2"/>
    <w:rsid w:val="00265484"/>
    <w:rsid w:val="002657F7"/>
    <w:rsid w:val="00266462"/>
    <w:rsid w:val="00267587"/>
    <w:rsid w:val="0026788D"/>
    <w:rsid w:val="00270368"/>
    <w:rsid w:val="00270822"/>
    <w:rsid w:val="00270B86"/>
    <w:rsid w:val="00271222"/>
    <w:rsid w:val="00271269"/>
    <w:rsid w:val="00271589"/>
    <w:rsid w:val="002716C2"/>
    <w:rsid w:val="00271A2D"/>
    <w:rsid w:val="00271A4C"/>
    <w:rsid w:val="00271BD1"/>
    <w:rsid w:val="00271CF1"/>
    <w:rsid w:val="0027200B"/>
    <w:rsid w:val="00272181"/>
    <w:rsid w:val="0027274D"/>
    <w:rsid w:val="00272C9E"/>
    <w:rsid w:val="0027301A"/>
    <w:rsid w:val="00273177"/>
    <w:rsid w:val="002733A6"/>
    <w:rsid w:val="00273A26"/>
    <w:rsid w:val="00273FE4"/>
    <w:rsid w:val="00273FF0"/>
    <w:rsid w:val="002747AD"/>
    <w:rsid w:val="00275074"/>
    <w:rsid w:val="002758A4"/>
    <w:rsid w:val="0027597B"/>
    <w:rsid w:val="002763E9"/>
    <w:rsid w:val="00276736"/>
    <w:rsid w:val="00276967"/>
    <w:rsid w:val="00276CFC"/>
    <w:rsid w:val="002774EA"/>
    <w:rsid w:val="002801F8"/>
    <w:rsid w:val="0028035D"/>
    <w:rsid w:val="00281006"/>
    <w:rsid w:val="002816C0"/>
    <w:rsid w:val="00281F2F"/>
    <w:rsid w:val="00282312"/>
    <w:rsid w:val="00282AB8"/>
    <w:rsid w:val="00283446"/>
    <w:rsid w:val="002834C1"/>
    <w:rsid w:val="00284C7E"/>
    <w:rsid w:val="00284E32"/>
    <w:rsid w:val="00284EAB"/>
    <w:rsid w:val="002851EB"/>
    <w:rsid w:val="002854AE"/>
    <w:rsid w:val="00285510"/>
    <w:rsid w:val="0028583E"/>
    <w:rsid w:val="00285DE2"/>
    <w:rsid w:val="0028615D"/>
    <w:rsid w:val="0028616D"/>
    <w:rsid w:val="0028646C"/>
    <w:rsid w:val="002865E2"/>
    <w:rsid w:val="00286965"/>
    <w:rsid w:val="002869D5"/>
    <w:rsid w:val="00286A88"/>
    <w:rsid w:val="00286AE7"/>
    <w:rsid w:val="002871FF"/>
    <w:rsid w:val="002879D5"/>
    <w:rsid w:val="00287C2E"/>
    <w:rsid w:val="00290205"/>
    <w:rsid w:val="00290306"/>
    <w:rsid w:val="002907B6"/>
    <w:rsid w:val="0029092B"/>
    <w:rsid w:val="00291238"/>
    <w:rsid w:val="0029136E"/>
    <w:rsid w:val="00291D49"/>
    <w:rsid w:val="00292399"/>
    <w:rsid w:val="002926B7"/>
    <w:rsid w:val="0029283E"/>
    <w:rsid w:val="0029294E"/>
    <w:rsid w:val="002931F5"/>
    <w:rsid w:val="00293D90"/>
    <w:rsid w:val="00294127"/>
    <w:rsid w:val="002941E5"/>
    <w:rsid w:val="00294445"/>
    <w:rsid w:val="002947A3"/>
    <w:rsid w:val="00294AC6"/>
    <w:rsid w:val="00294B4D"/>
    <w:rsid w:val="00294C99"/>
    <w:rsid w:val="00294E53"/>
    <w:rsid w:val="00294EE0"/>
    <w:rsid w:val="002954AB"/>
    <w:rsid w:val="00295948"/>
    <w:rsid w:val="002959D3"/>
    <w:rsid w:val="00295D7C"/>
    <w:rsid w:val="00295ED1"/>
    <w:rsid w:val="002960D5"/>
    <w:rsid w:val="00296371"/>
    <w:rsid w:val="00296CA4"/>
    <w:rsid w:val="0029708A"/>
    <w:rsid w:val="0029721C"/>
    <w:rsid w:val="0029721E"/>
    <w:rsid w:val="0029729D"/>
    <w:rsid w:val="002974CB"/>
    <w:rsid w:val="002975F6"/>
    <w:rsid w:val="002976DA"/>
    <w:rsid w:val="00297CC6"/>
    <w:rsid w:val="002A04A8"/>
    <w:rsid w:val="002A06F4"/>
    <w:rsid w:val="002A0865"/>
    <w:rsid w:val="002A08C6"/>
    <w:rsid w:val="002A0EBE"/>
    <w:rsid w:val="002A0FBE"/>
    <w:rsid w:val="002A1062"/>
    <w:rsid w:val="002A15B1"/>
    <w:rsid w:val="002A1FB7"/>
    <w:rsid w:val="002A2012"/>
    <w:rsid w:val="002A208A"/>
    <w:rsid w:val="002A21D2"/>
    <w:rsid w:val="002A2413"/>
    <w:rsid w:val="002A25F5"/>
    <w:rsid w:val="002A2717"/>
    <w:rsid w:val="002A2F5E"/>
    <w:rsid w:val="002A352A"/>
    <w:rsid w:val="002A3B09"/>
    <w:rsid w:val="002A3BD4"/>
    <w:rsid w:val="002A4A8F"/>
    <w:rsid w:val="002A51BE"/>
    <w:rsid w:val="002A5631"/>
    <w:rsid w:val="002A58F3"/>
    <w:rsid w:val="002A6014"/>
    <w:rsid w:val="002A6023"/>
    <w:rsid w:val="002A607D"/>
    <w:rsid w:val="002A7803"/>
    <w:rsid w:val="002B0878"/>
    <w:rsid w:val="002B0CE0"/>
    <w:rsid w:val="002B132E"/>
    <w:rsid w:val="002B1CDD"/>
    <w:rsid w:val="002B257E"/>
    <w:rsid w:val="002B2813"/>
    <w:rsid w:val="002B2977"/>
    <w:rsid w:val="002B2D29"/>
    <w:rsid w:val="002B2D4D"/>
    <w:rsid w:val="002B357B"/>
    <w:rsid w:val="002B3CB4"/>
    <w:rsid w:val="002B40B6"/>
    <w:rsid w:val="002B4678"/>
    <w:rsid w:val="002B4E16"/>
    <w:rsid w:val="002B5161"/>
    <w:rsid w:val="002B5765"/>
    <w:rsid w:val="002B5AF5"/>
    <w:rsid w:val="002B5B58"/>
    <w:rsid w:val="002B5DA0"/>
    <w:rsid w:val="002B5E44"/>
    <w:rsid w:val="002B5F1A"/>
    <w:rsid w:val="002B6088"/>
    <w:rsid w:val="002B63C0"/>
    <w:rsid w:val="002B6A92"/>
    <w:rsid w:val="002B6AAC"/>
    <w:rsid w:val="002B703E"/>
    <w:rsid w:val="002B7350"/>
    <w:rsid w:val="002B766D"/>
    <w:rsid w:val="002B76FD"/>
    <w:rsid w:val="002B780C"/>
    <w:rsid w:val="002B7BF2"/>
    <w:rsid w:val="002C099F"/>
    <w:rsid w:val="002C0B26"/>
    <w:rsid w:val="002C0C4B"/>
    <w:rsid w:val="002C100E"/>
    <w:rsid w:val="002C14D8"/>
    <w:rsid w:val="002C1508"/>
    <w:rsid w:val="002C156B"/>
    <w:rsid w:val="002C1811"/>
    <w:rsid w:val="002C1E01"/>
    <w:rsid w:val="002C1EE5"/>
    <w:rsid w:val="002C1EEA"/>
    <w:rsid w:val="002C1F6D"/>
    <w:rsid w:val="002C2166"/>
    <w:rsid w:val="002C2600"/>
    <w:rsid w:val="002C2868"/>
    <w:rsid w:val="002C2F37"/>
    <w:rsid w:val="002C401D"/>
    <w:rsid w:val="002C409D"/>
    <w:rsid w:val="002C4169"/>
    <w:rsid w:val="002C43D8"/>
    <w:rsid w:val="002C4501"/>
    <w:rsid w:val="002C47AD"/>
    <w:rsid w:val="002C4D59"/>
    <w:rsid w:val="002C4EA8"/>
    <w:rsid w:val="002C5594"/>
    <w:rsid w:val="002C560A"/>
    <w:rsid w:val="002C5E3D"/>
    <w:rsid w:val="002C6034"/>
    <w:rsid w:val="002C613E"/>
    <w:rsid w:val="002C635B"/>
    <w:rsid w:val="002C651F"/>
    <w:rsid w:val="002C6C37"/>
    <w:rsid w:val="002C6DB6"/>
    <w:rsid w:val="002C6EE7"/>
    <w:rsid w:val="002C77C1"/>
    <w:rsid w:val="002C7CFF"/>
    <w:rsid w:val="002D0659"/>
    <w:rsid w:val="002D067B"/>
    <w:rsid w:val="002D092E"/>
    <w:rsid w:val="002D09A0"/>
    <w:rsid w:val="002D0BC6"/>
    <w:rsid w:val="002D0F6D"/>
    <w:rsid w:val="002D11F7"/>
    <w:rsid w:val="002D17C5"/>
    <w:rsid w:val="002D1AD0"/>
    <w:rsid w:val="002D1D46"/>
    <w:rsid w:val="002D1EA5"/>
    <w:rsid w:val="002D2669"/>
    <w:rsid w:val="002D269C"/>
    <w:rsid w:val="002D27EC"/>
    <w:rsid w:val="002D365F"/>
    <w:rsid w:val="002D37FB"/>
    <w:rsid w:val="002D39A5"/>
    <w:rsid w:val="002D406E"/>
    <w:rsid w:val="002D4127"/>
    <w:rsid w:val="002D426A"/>
    <w:rsid w:val="002D457D"/>
    <w:rsid w:val="002D587D"/>
    <w:rsid w:val="002D5B2F"/>
    <w:rsid w:val="002D5B7A"/>
    <w:rsid w:val="002D643B"/>
    <w:rsid w:val="002D643C"/>
    <w:rsid w:val="002D64D8"/>
    <w:rsid w:val="002D65D7"/>
    <w:rsid w:val="002D692B"/>
    <w:rsid w:val="002D6E49"/>
    <w:rsid w:val="002D72D4"/>
    <w:rsid w:val="002D772D"/>
    <w:rsid w:val="002D7934"/>
    <w:rsid w:val="002D7C86"/>
    <w:rsid w:val="002E0296"/>
    <w:rsid w:val="002E0692"/>
    <w:rsid w:val="002E0787"/>
    <w:rsid w:val="002E0DF2"/>
    <w:rsid w:val="002E14D8"/>
    <w:rsid w:val="002E1932"/>
    <w:rsid w:val="002E1BDE"/>
    <w:rsid w:val="002E1D74"/>
    <w:rsid w:val="002E1EE6"/>
    <w:rsid w:val="002E248E"/>
    <w:rsid w:val="002E2917"/>
    <w:rsid w:val="002E2943"/>
    <w:rsid w:val="002E2CF1"/>
    <w:rsid w:val="002E34AF"/>
    <w:rsid w:val="002E3DC4"/>
    <w:rsid w:val="002E4AAC"/>
    <w:rsid w:val="002E4D7C"/>
    <w:rsid w:val="002E4EF8"/>
    <w:rsid w:val="002E5145"/>
    <w:rsid w:val="002E53DE"/>
    <w:rsid w:val="002E563B"/>
    <w:rsid w:val="002E585E"/>
    <w:rsid w:val="002E59F0"/>
    <w:rsid w:val="002E5C7D"/>
    <w:rsid w:val="002E62D2"/>
    <w:rsid w:val="002E69AE"/>
    <w:rsid w:val="002E69C9"/>
    <w:rsid w:val="002E6A1A"/>
    <w:rsid w:val="002E6CFE"/>
    <w:rsid w:val="002E74AF"/>
    <w:rsid w:val="002E758C"/>
    <w:rsid w:val="002E75FD"/>
    <w:rsid w:val="002E7784"/>
    <w:rsid w:val="002F048F"/>
    <w:rsid w:val="002F05EE"/>
    <w:rsid w:val="002F06C9"/>
    <w:rsid w:val="002F0C71"/>
    <w:rsid w:val="002F1038"/>
    <w:rsid w:val="002F11CC"/>
    <w:rsid w:val="002F13D1"/>
    <w:rsid w:val="002F14CA"/>
    <w:rsid w:val="002F1786"/>
    <w:rsid w:val="002F1881"/>
    <w:rsid w:val="002F1A05"/>
    <w:rsid w:val="002F1B80"/>
    <w:rsid w:val="002F1CDB"/>
    <w:rsid w:val="002F221D"/>
    <w:rsid w:val="002F22FF"/>
    <w:rsid w:val="002F2D8F"/>
    <w:rsid w:val="002F3BBE"/>
    <w:rsid w:val="002F4172"/>
    <w:rsid w:val="002F43A3"/>
    <w:rsid w:val="002F4462"/>
    <w:rsid w:val="002F487D"/>
    <w:rsid w:val="002F4BCD"/>
    <w:rsid w:val="002F4CC3"/>
    <w:rsid w:val="002F551E"/>
    <w:rsid w:val="002F57C0"/>
    <w:rsid w:val="002F60AC"/>
    <w:rsid w:val="002F6694"/>
    <w:rsid w:val="002F695B"/>
    <w:rsid w:val="002F7108"/>
    <w:rsid w:val="002F71CF"/>
    <w:rsid w:val="002F72DA"/>
    <w:rsid w:val="002F73A2"/>
    <w:rsid w:val="002F74CE"/>
    <w:rsid w:val="002F76B1"/>
    <w:rsid w:val="002F7BF3"/>
    <w:rsid w:val="002F7CC8"/>
    <w:rsid w:val="002F7D66"/>
    <w:rsid w:val="002F7DBE"/>
    <w:rsid w:val="003001BF"/>
    <w:rsid w:val="0030055E"/>
    <w:rsid w:val="003008A2"/>
    <w:rsid w:val="0030090B"/>
    <w:rsid w:val="00300931"/>
    <w:rsid w:val="00300C1D"/>
    <w:rsid w:val="00300EB1"/>
    <w:rsid w:val="00301194"/>
    <w:rsid w:val="0030183E"/>
    <w:rsid w:val="00301B97"/>
    <w:rsid w:val="00301CFA"/>
    <w:rsid w:val="00302A4B"/>
    <w:rsid w:val="00302AE8"/>
    <w:rsid w:val="00302BB1"/>
    <w:rsid w:val="00302E9B"/>
    <w:rsid w:val="00303178"/>
    <w:rsid w:val="003031FE"/>
    <w:rsid w:val="00303728"/>
    <w:rsid w:val="00303A23"/>
    <w:rsid w:val="00303C5A"/>
    <w:rsid w:val="00304210"/>
    <w:rsid w:val="003042F5"/>
    <w:rsid w:val="00304549"/>
    <w:rsid w:val="003048D7"/>
    <w:rsid w:val="00304A1B"/>
    <w:rsid w:val="00304AD2"/>
    <w:rsid w:val="00304D96"/>
    <w:rsid w:val="00304FF0"/>
    <w:rsid w:val="00305001"/>
    <w:rsid w:val="00305334"/>
    <w:rsid w:val="00305413"/>
    <w:rsid w:val="00305835"/>
    <w:rsid w:val="00305FB6"/>
    <w:rsid w:val="003062E6"/>
    <w:rsid w:val="0030660C"/>
    <w:rsid w:val="0030663C"/>
    <w:rsid w:val="003068B6"/>
    <w:rsid w:val="003068C7"/>
    <w:rsid w:val="003070AC"/>
    <w:rsid w:val="003071F6"/>
    <w:rsid w:val="00307567"/>
    <w:rsid w:val="003075FF"/>
    <w:rsid w:val="00307FE0"/>
    <w:rsid w:val="0031037E"/>
    <w:rsid w:val="00310B73"/>
    <w:rsid w:val="00310E82"/>
    <w:rsid w:val="00310EFA"/>
    <w:rsid w:val="003110C5"/>
    <w:rsid w:val="0031152D"/>
    <w:rsid w:val="00311762"/>
    <w:rsid w:val="00311944"/>
    <w:rsid w:val="0031198F"/>
    <w:rsid w:val="00311C08"/>
    <w:rsid w:val="00311F7B"/>
    <w:rsid w:val="003124A1"/>
    <w:rsid w:val="00312567"/>
    <w:rsid w:val="00312ECE"/>
    <w:rsid w:val="0031393C"/>
    <w:rsid w:val="00313CB0"/>
    <w:rsid w:val="00313F96"/>
    <w:rsid w:val="00314100"/>
    <w:rsid w:val="003141AB"/>
    <w:rsid w:val="003142DF"/>
    <w:rsid w:val="00314436"/>
    <w:rsid w:val="003144ED"/>
    <w:rsid w:val="00314513"/>
    <w:rsid w:val="0031473C"/>
    <w:rsid w:val="003150CE"/>
    <w:rsid w:val="00315AAB"/>
    <w:rsid w:val="00315C63"/>
    <w:rsid w:val="00315F76"/>
    <w:rsid w:val="00316890"/>
    <w:rsid w:val="00316975"/>
    <w:rsid w:val="00316A85"/>
    <w:rsid w:val="003171F7"/>
    <w:rsid w:val="003175AD"/>
    <w:rsid w:val="003175E1"/>
    <w:rsid w:val="00317972"/>
    <w:rsid w:val="00317BCA"/>
    <w:rsid w:val="00317BD0"/>
    <w:rsid w:val="00317C3C"/>
    <w:rsid w:val="00317EEA"/>
    <w:rsid w:val="00320299"/>
    <w:rsid w:val="003207B3"/>
    <w:rsid w:val="00321154"/>
    <w:rsid w:val="003211B0"/>
    <w:rsid w:val="003212D4"/>
    <w:rsid w:val="00321A15"/>
    <w:rsid w:val="00321EDA"/>
    <w:rsid w:val="00321F92"/>
    <w:rsid w:val="0032235B"/>
    <w:rsid w:val="003224AA"/>
    <w:rsid w:val="003224E7"/>
    <w:rsid w:val="00323119"/>
    <w:rsid w:val="003232D4"/>
    <w:rsid w:val="00323789"/>
    <w:rsid w:val="00323DB2"/>
    <w:rsid w:val="003241D6"/>
    <w:rsid w:val="0032527A"/>
    <w:rsid w:val="003254F7"/>
    <w:rsid w:val="00325667"/>
    <w:rsid w:val="003256F1"/>
    <w:rsid w:val="003257E4"/>
    <w:rsid w:val="00325A0C"/>
    <w:rsid w:val="00325D7A"/>
    <w:rsid w:val="003260B6"/>
    <w:rsid w:val="00326145"/>
    <w:rsid w:val="003262BB"/>
    <w:rsid w:val="00327163"/>
    <w:rsid w:val="00327305"/>
    <w:rsid w:val="00327511"/>
    <w:rsid w:val="00327531"/>
    <w:rsid w:val="003278F9"/>
    <w:rsid w:val="00330187"/>
    <w:rsid w:val="00330207"/>
    <w:rsid w:val="003303B6"/>
    <w:rsid w:val="003308F0"/>
    <w:rsid w:val="00330B67"/>
    <w:rsid w:val="00331248"/>
    <w:rsid w:val="00331833"/>
    <w:rsid w:val="00331B68"/>
    <w:rsid w:val="00331C77"/>
    <w:rsid w:val="00331CC9"/>
    <w:rsid w:val="00331DB6"/>
    <w:rsid w:val="00331F96"/>
    <w:rsid w:val="00332022"/>
    <w:rsid w:val="003327CF"/>
    <w:rsid w:val="00332B55"/>
    <w:rsid w:val="00332B85"/>
    <w:rsid w:val="00332C00"/>
    <w:rsid w:val="00333C20"/>
    <w:rsid w:val="00333E9A"/>
    <w:rsid w:val="0033448E"/>
    <w:rsid w:val="0033459B"/>
    <w:rsid w:val="00334983"/>
    <w:rsid w:val="003349BF"/>
    <w:rsid w:val="00335245"/>
    <w:rsid w:val="0033528C"/>
    <w:rsid w:val="00335EA8"/>
    <w:rsid w:val="003363DD"/>
    <w:rsid w:val="003366F4"/>
    <w:rsid w:val="00336908"/>
    <w:rsid w:val="00336A2F"/>
    <w:rsid w:val="00336B9B"/>
    <w:rsid w:val="00336EEF"/>
    <w:rsid w:val="003376DA"/>
    <w:rsid w:val="0033794C"/>
    <w:rsid w:val="0034004E"/>
    <w:rsid w:val="00340361"/>
    <w:rsid w:val="00340795"/>
    <w:rsid w:val="00340BC1"/>
    <w:rsid w:val="00340E06"/>
    <w:rsid w:val="00340E81"/>
    <w:rsid w:val="00340EF5"/>
    <w:rsid w:val="00340F17"/>
    <w:rsid w:val="003410C8"/>
    <w:rsid w:val="0034111C"/>
    <w:rsid w:val="0034114A"/>
    <w:rsid w:val="003411BA"/>
    <w:rsid w:val="003412E0"/>
    <w:rsid w:val="003415F6"/>
    <w:rsid w:val="00341AEB"/>
    <w:rsid w:val="00341CE4"/>
    <w:rsid w:val="00341DB7"/>
    <w:rsid w:val="00341E60"/>
    <w:rsid w:val="0034217F"/>
    <w:rsid w:val="003423E6"/>
    <w:rsid w:val="00342AD2"/>
    <w:rsid w:val="00342B68"/>
    <w:rsid w:val="00342DBB"/>
    <w:rsid w:val="00342FED"/>
    <w:rsid w:val="00343231"/>
    <w:rsid w:val="00343954"/>
    <w:rsid w:val="0034423C"/>
    <w:rsid w:val="003445B8"/>
    <w:rsid w:val="00344662"/>
    <w:rsid w:val="00344C6D"/>
    <w:rsid w:val="00344CC9"/>
    <w:rsid w:val="00344DCD"/>
    <w:rsid w:val="00344E96"/>
    <w:rsid w:val="0034535E"/>
    <w:rsid w:val="003453B6"/>
    <w:rsid w:val="00345405"/>
    <w:rsid w:val="00345A1D"/>
    <w:rsid w:val="00345BCF"/>
    <w:rsid w:val="00345DDD"/>
    <w:rsid w:val="0034636A"/>
    <w:rsid w:val="00346BEC"/>
    <w:rsid w:val="00346C1C"/>
    <w:rsid w:val="00346EEF"/>
    <w:rsid w:val="00346FED"/>
    <w:rsid w:val="00347353"/>
    <w:rsid w:val="003475F3"/>
    <w:rsid w:val="00347841"/>
    <w:rsid w:val="00347E00"/>
    <w:rsid w:val="0035007F"/>
    <w:rsid w:val="003502D3"/>
    <w:rsid w:val="00350518"/>
    <w:rsid w:val="0035097C"/>
    <w:rsid w:val="00350F15"/>
    <w:rsid w:val="00350FFE"/>
    <w:rsid w:val="003510B2"/>
    <w:rsid w:val="00351929"/>
    <w:rsid w:val="00351A67"/>
    <w:rsid w:val="00351CB9"/>
    <w:rsid w:val="00351D8C"/>
    <w:rsid w:val="00351E01"/>
    <w:rsid w:val="00351E24"/>
    <w:rsid w:val="0035247B"/>
    <w:rsid w:val="003526CF"/>
    <w:rsid w:val="00352C21"/>
    <w:rsid w:val="00352D21"/>
    <w:rsid w:val="00352EA1"/>
    <w:rsid w:val="003535C0"/>
    <w:rsid w:val="0035376C"/>
    <w:rsid w:val="00353E31"/>
    <w:rsid w:val="003540F5"/>
    <w:rsid w:val="0035443D"/>
    <w:rsid w:val="003544C2"/>
    <w:rsid w:val="003548C2"/>
    <w:rsid w:val="00354FEE"/>
    <w:rsid w:val="003554FB"/>
    <w:rsid w:val="00355A3F"/>
    <w:rsid w:val="00355A41"/>
    <w:rsid w:val="00356275"/>
    <w:rsid w:val="00356535"/>
    <w:rsid w:val="003569B1"/>
    <w:rsid w:val="003569B7"/>
    <w:rsid w:val="00356B54"/>
    <w:rsid w:val="00356B79"/>
    <w:rsid w:val="00356C0B"/>
    <w:rsid w:val="00356D79"/>
    <w:rsid w:val="00356EF8"/>
    <w:rsid w:val="0035713A"/>
    <w:rsid w:val="00357B03"/>
    <w:rsid w:val="00357B9C"/>
    <w:rsid w:val="00360C3B"/>
    <w:rsid w:val="00360E3F"/>
    <w:rsid w:val="00361412"/>
    <w:rsid w:val="003615CA"/>
    <w:rsid w:val="00361774"/>
    <w:rsid w:val="00361B96"/>
    <w:rsid w:val="0036298B"/>
    <w:rsid w:val="00362E7F"/>
    <w:rsid w:val="00363710"/>
    <w:rsid w:val="003642A6"/>
    <w:rsid w:val="003647E9"/>
    <w:rsid w:val="00364A54"/>
    <w:rsid w:val="003650D9"/>
    <w:rsid w:val="003664AB"/>
    <w:rsid w:val="003667C4"/>
    <w:rsid w:val="003670C9"/>
    <w:rsid w:val="003671C1"/>
    <w:rsid w:val="003671E4"/>
    <w:rsid w:val="00367337"/>
    <w:rsid w:val="00367367"/>
    <w:rsid w:val="00367DA6"/>
    <w:rsid w:val="00367DBD"/>
    <w:rsid w:val="00367E59"/>
    <w:rsid w:val="00367FD8"/>
    <w:rsid w:val="00370012"/>
    <w:rsid w:val="00370482"/>
    <w:rsid w:val="00370A09"/>
    <w:rsid w:val="00370B63"/>
    <w:rsid w:val="00370C0D"/>
    <w:rsid w:val="00370FCC"/>
    <w:rsid w:val="003711AF"/>
    <w:rsid w:val="00371D70"/>
    <w:rsid w:val="00371EF8"/>
    <w:rsid w:val="0037236B"/>
    <w:rsid w:val="003726F4"/>
    <w:rsid w:val="0037278B"/>
    <w:rsid w:val="003727A8"/>
    <w:rsid w:val="00372A1E"/>
    <w:rsid w:val="00372C4E"/>
    <w:rsid w:val="003740E7"/>
    <w:rsid w:val="00374126"/>
    <w:rsid w:val="0037422F"/>
    <w:rsid w:val="00374848"/>
    <w:rsid w:val="00374A4E"/>
    <w:rsid w:val="00374ECD"/>
    <w:rsid w:val="003751CF"/>
    <w:rsid w:val="00375D09"/>
    <w:rsid w:val="00375F04"/>
    <w:rsid w:val="0037739D"/>
    <w:rsid w:val="003773C0"/>
    <w:rsid w:val="0037751C"/>
    <w:rsid w:val="00377613"/>
    <w:rsid w:val="00377920"/>
    <w:rsid w:val="00377C6F"/>
    <w:rsid w:val="00377F6F"/>
    <w:rsid w:val="0038085D"/>
    <w:rsid w:val="0038099B"/>
    <w:rsid w:val="00380F3F"/>
    <w:rsid w:val="00381264"/>
    <w:rsid w:val="00381282"/>
    <w:rsid w:val="0038159E"/>
    <w:rsid w:val="00382232"/>
    <w:rsid w:val="003822A8"/>
    <w:rsid w:val="00382EED"/>
    <w:rsid w:val="00382F1A"/>
    <w:rsid w:val="00383282"/>
    <w:rsid w:val="00383658"/>
    <w:rsid w:val="00383F2B"/>
    <w:rsid w:val="0038412E"/>
    <w:rsid w:val="00384324"/>
    <w:rsid w:val="00384968"/>
    <w:rsid w:val="00384A17"/>
    <w:rsid w:val="00384FD3"/>
    <w:rsid w:val="003852B7"/>
    <w:rsid w:val="0038568B"/>
    <w:rsid w:val="003858C5"/>
    <w:rsid w:val="00385999"/>
    <w:rsid w:val="00385A45"/>
    <w:rsid w:val="00385E80"/>
    <w:rsid w:val="00386053"/>
    <w:rsid w:val="003865DD"/>
    <w:rsid w:val="00386693"/>
    <w:rsid w:val="003866A5"/>
    <w:rsid w:val="00386968"/>
    <w:rsid w:val="00386AAA"/>
    <w:rsid w:val="0038771D"/>
    <w:rsid w:val="00387F5A"/>
    <w:rsid w:val="0039024F"/>
    <w:rsid w:val="003907DD"/>
    <w:rsid w:val="0039082D"/>
    <w:rsid w:val="003908F5"/>
    <w:rsid w:val="00390E3C"/>
    <w:rsid w:val="0039170F"/>
    <w:rsid w:val="003919D9"/>
    <w:rsid w:val="0039202E"/>
    <w:rsid w:val="00392138"/>
    <w:rsid w:val="003923EC"/>
    <w:rsid w:val="003926F1"/>
    <w:rsid w:val="00392B14"/>
    <w:rsid w:val="00392D40"/>
    <w:rsid w:val="003930B9"/>
    <w:rsid w:val="0039332E"/>
    <w:rsid w:val="00393B23"/>
    <w:rsid w:val="00393B57"/>
    <w:rsid w:val="00393E44"/>
    <w:rsid w:val="00394270"/>
    <w:rsid w:val="00394318"/>
    <w:rsid w:val="003949F6"/>
    <w:rsid w:val="00394C0B"/>
    <w:rsid w:val="00395531"/>
    <w:rsid w:val="0039568B"/>
    <w:rsid w:val="00395FA9"/>
    <w:rsid w:val="0039711B"/>
    <w:rsid w:val="00397187"/>
    <w:rsid w:val="00397AB6"/>
    <w:rsid w:val="00397ACA"/>
    <w:rsid w:val="003A0ADD"/>
    <w:rsid w:val="003A0DD2"/>
    <w:rsid w:val="003A10AF"/>
    <w:rsid w:val="003A10C3"/>
    <w:rsid w:val="003A1D69"/>
    <w:rsid w:val="003A2421"/>
    <w:rsid w:val="003A25B1"/>
    <w:rsid w:val="003A2F16"/>
    <w:rsid w:val="003A456D"/>
    <w:rsid w:val="003A4985"/>
    <w:rsid w:val="003A55BD"/>
    <w:rsid w:val="003A597F"/>
    <w:rsid w:val="003A5C2A"/>
    <w:rsid w:val="003A6821"/>
    <w:rsid w:val="003A71A8"/>
    <w:rsid w:val="003A7347"/>
    <w:rsid w:val="003A748A"/>
    <w:rsid w:val="003A7BA6"/>
    <w:rsid w:val="003A7BFA"/>
    <w:rsid w:val="003A7E15"/>
    <w:rsid w:val="003A7FCC"/>
    <w:rsid w:val="003B00CA"/>
    <w:rsid w:val="003B030A"/>
    <w:rsid w:val="003B030B"/>
    <w:rsid w:val="003B0432"/>
    <w:rsid w:val="003B0807"/>
    <w:rsid w:val="003B0821"/>
    <w:rsid w:val="003B0B05"/>
    <w:rsid w:val="003B0BE9"/>
    <w:rsid w:val="003B0DAF"/>
    <w:rsid w:val="003B161E"/>
    <w:rsid w:val="003B1701"/>
    <w:rsid w:val="003B174A"/>
    <w:rsid w:val="003B1FE1"/>
    <w:rsid w:val="003B23FA"/>
    <w:rsid w:val="003B2898"/>
    <w:rsid w:val="003B2D8C"/>
    <w:rsid w:val="003B2E9B"/>
    <w:rsid w:val="003B2F8D"/>
    <w:rsid w:val="003B3568"/>
    <w:rsid w:val="003B3706"/>
    <w:rsid w:val="003B3DA9"/>
    <w:rsid w:val="003B3EF3"/>
    <w:rsid w:val="003B3FC7"/>
    <w:rsid w:val="003B4CD1"/>
    <w:rsid w:val="003B4E6C"/>
    <w:rsid w:val="003B4FAA"/>
    <w:rsid w:val="003B5125"/>
    <w:rsid w:val="003B547A"/>
    <w:rsid w:val="003B5620"/>
    <w:rsid w:val="003B6039"/>
    <w:rsid w:val="003B61C3"/>
    <w:rsid w:val="003B67E3"/>
    <w:rsid w:val="003B68C8"/>
    <w:rsid w:val="003B6A2B"/>
    <w:rsid w:val="003B6C6C"/>
    <w:rsid w:val="003B6CB0"/>
    <w:rsid w:val="003B6D8C"/>
    <w:rsid w:val="003B71FF"/>
    <w:rsid w:val="003B75B9"/>
    <w:rsid w:val="003B75E7"/>
    <w:rsid w:val="003B79EA"/>
    <w:rsid w:val="003C00E9"/>
    <w:rsid w:val="003C01C1"/>
    <w:rsid w:val="003C0CC3"/>
    <w:rsid w:val="003C0DA2"/>
    <w:rsid w:val="003C0E0D"/>
    <w:rsid w:val="003C0F50"/>
    <w:rsid w:val="003C1846"/>
    <w:rsid w:val="003C1A18"/>
    <w:rsid w:val="003C21FF"/>
    <w:rsid w:val="003C2902"/>
    <w:rsid w:val="003C2921"/>
    <w:rsid w:val="003C2C93"/>
    <w:rsid w:val="003C3261"/>
    <w:rsid w:val="003C3DEC"/>
    <w:rsid w:val="003C43D2"/>
    <w:rsid w:val="003C50D2"/>
    <w:rsid w:val="003C5367"/>
    <w:rsid w:val="003C5878"/>
    <w:rsid w:val="003C5AD8"/>
    <w:rsid w:val="003C5C41"/>
    <w:rsid w:val="003C619F"/>
    <w:rsid w:val="003C6685"/>
    <w:rsid w:val="003C6FBD"/>
    <w:rsid w:val="003C7461"/>
    <w:rsid w:val="003C7565"/>
    <w:rsid w:val="003C7B5A"/>
    <w:rsid w:val="003D03F9"/>
    <w:rsid w:val="003D0788"/>
    <w:rsid w:val="003D0AD4"/>
    <w:rsid w:val="003D132A"/>
    <w:rsid w:val="003D1333"/>
    <w:rsid w:val="003D1517"/>
    <w:rsid w:val="003D1752"/>
    <w:rsid w:val="003D17CB"/>
    <w:rsid w:val="003D192D"/>
    <w:rsid w:val="003D1A34"/>
    <w:rsid w:val="003D1CEB"/>
    <w:rsid w:val="003D2938"/>
    <w:rsid w:val="003D2C75"/>
    <w:rsid w:val="003D2E84"/>
    <w:rsid w:val="003D3216"/>
    <w:rsid w:val="003D36AC"/>
    <w:rsid w:val="003D3975"/>
    <w:rsid w:val="003D3E0D"/>
    <w:rsid w:val="003D3FBA"/>
    <w:rsid w:val="003D402B"/>
    <w:rsid w:val="003D4348"/>
    <w:rsid w:val="003D5065"/>
    <w:rsid w:val="003D526D"/>
    <w:rsid w:val="003D56A9"/>
    <w:rsid w:val="003D573C"/>
    <w:rsid w:val="003D5793"/>
    <w:rsid w:val="003D58E0"/>
    <w:rsid w:val="003D5A1B"/>
    <w:rsid w:val="003D6C83"/>
    <w:rsid w:val="003D764F"/>
    <w:rsid w:val="003D7748"/>
    <w:rsid w:val="003D7D81"/>
    <w:rsid w:val="003E024A"/>
    <w:rsid w:val="003E049B"/>
    <w:rsid w:val="003E0667"/>
    <w:rsid w:val="003E0B2D"/>
    <w:rsid w:val="003E0B4D"/>
    <w:rsid w:val="003E0BCE"/>
    <w:rsid w:val="003E13E0"/>
    <w:rsid w:val="003E164C"/>
    <w:rsid w:val="003E1660"/>
    <w:rsid w:val="003E1BD0"/>
    <w:rsid w:val="003E1C09"/>
    <w:rsid w:val="003E1CD1"/>
    <w:rsid w:val="003E1DC2"/>
    <w:rsid w:val="003E231D"/>
    <w:rsid w:val="003E27B3"/>
    <w:rsid w:val="003E29F4"/>
    <w:rsid w:val="003E2A2D"/>
    <w:rsid w:val="003E3497"/>
    <w:rsid w:val="003E37CE"/>
    <w:rsid w:val="003E386C"/>
    <w:rsid w:val="003E3980"/>
    <w:rsid w:val="003E39F7"/>
    <w:rsid w:val="003E3E17"/>
    <w:rsid w:val="003E3EBA"/>
    <w:rsid w:val="003E3FC2"/>
    <w:rsid w:val="003E51A2"/>
    <w:rsid w:val="003E521F"/>
    <w:rsid w:val="003E522F"/>
    <w:rsid w:val="003E53D6"/>
    <w:rsid w:val="003E5606"/>
    <w:rsid w:val="003E573D"/>
    <w:rsid w:val="003E5A79"/>
    <w:rsid w:val="003E5E9D"/>
    <w:rsid w:val="003E64A9"/>
    <w:rsid w:val="003E6848"/>
    <w:rsid w:val="003E6941"/>
    <w:rsid w:val="003E6B79"/>
    <w:rsid w:val="003E7002"/>
    <w:rsid w:val="003E7871"/>
    <w:rsid w:val="003E7905"/>
    <w:rsid w:val="003F019C"/>
    <w:rsid w:val="003F01A0"/>
    <w:rsid w:val="003F0336"/>
    <w:rsid w:val="003F0A74"/>
    <w:rsid w:val="003F0E1E"/>
    <w:rsid w:val="003F18AB"/>
    <w:rsid w:val="003F1DA0"/>
    <w:rsid w:val="003F204D"/>
    <w:rsid w:val="003F2147"/>
    <w:rsid w:val="003F2158"/>
    <w:rsid w:val="003F27BD"/>
    <w:rsid w:val="003F2A54"/>
    <w:rsid w:val="003F35F7"/>
    <w:rsid w:val="003F3A86"/>
    <w:rsid w:val="003F4102"/>
    <w:rsid w:val="003F4488"/>
    <w:rsid w:val="003F5038"/>
    <w:rsid w:val="003F5358"/>
    <w:rsid w:val="003F5547"/>
    <w:rsid w:val="003F5607"/>
    <w:rsid w:val="003F5874"/>
    <w:rsid w:val="003F5988"/>
    <w:rsid w:val="003F5C40"/>
    <w:rsid w:val="003F654C"/>
    <w:rsid w:val="003F666F"/>
    <w:rsid w:val="003F68C5"/>
    <w:rsid w:val="003F6E12"/>
    <w:rsid w:val="003F7331"/>
    <w:rsid w:val="003F75ED"/>
    <w:rsid w:val="003F7840"/>
    <w:rsid w:val="003F7D50"/>
    <w:rsid w:val="003F7FCA"/>
    <w:rsid w:val="004001C5"/>
    <w:rsid w:val="004002B7"/>
    <w:rsid w:val="004005F4"/>
    <w:rsid w:val="0040073B"/>
    <w:rsid w:val="004008A1"/>
    <w:rsid w:val="00400BCA"/>
    <w:rsid w:val="00400F31"/>
    <w:rsid w:val="0040198C"/>
    <w:rsid w:val="00401B34"/>
    <w:rsid w:val="00401D74"/>
    <w:rsid w:val="00402272"/>
    <w:rsid w:val="004023DD"/>
    <w:rsid w:val="00402BC3"/>
    <w:rsid w:val="004033DB"/>
    <w:rsid w:val="004035FF"/>
    <w:rsid w:val="00403D13"/>
    <w:rsid w:val="004042BD"/>
    <w:rsid w:val="00404844"/>
    <w:rsid w:val="00404981"/>
    <w:rsid w:val="00404C2A"/>
    <w:rsid w:val="00404CD0"/>
    <w:rsid w:val="0040565B"/>
    <w:rsid w:val="0040569A"/>
    <w:rsid w:val="004056C6"/>
    <w:rsid w:val="004057CE"/>
    <w:rsid w:val="00405B2F"/>
    <w:rsid w:val="00406307"/>
    <w:rsid w:val="00406B4D"/>
    <w:rsid w:val="004071A7"/>
    <w:rsid w:val="00407B89"/>
    <w:rsid w:val="00407CE2"/>
    <w:rsid w:val="00410D44"/>
    <w:rsid w:val="00411115"/>
    <w:rsid w:val="00411534"/>
    <w:rsid w:val="004115D9"/>
    <w:rsid w:val="004116F3"/>
    <w:rsid w:val="0041229B"/>
    <w:rsid w:val="004125DE"/>
    <w:rsid w:val="00412891"/>
    <w:rsid w:val="004129D0"/>
    <w:rsid w:val="00412B5C"/>
    <w:rsid w:val="00412D93"/>
    <w:rsid w:val="004139C1"/>
    <w:rsid w:val="00413E02"/>
    <w:rsid w:val="0041443C"/>
    <w:rsid w:val="00415022"/>
    <w:rsid w:val="004150A3"/>
    <w:rsid w:val="004154F7"/>
    <w:rsid w:val="0041568A"/>
    <w:rsid w:val="004159D6"/>
    <w:rsid w:val="00416310"/>
    <w:rsid w:val="00416518"/>
    <w:rsid w:val="004165AB"/>
    <w:rsid w:val="00416831"/>
    <w:rsid w:val="00416B55"/>
    <w:rsid w:val="00416D44"/>
    <w:rsid w:val="00416DFA"/>
    <w:rsid w:val="00416EB8"/>
    <w:rsid w:val="004172D6"/>
    <w:rsid w:val="004176FF"/>
    <w:rsid w:val="004201D7"/>
    <w:rsid w:val="00420835"/>
    <w:rsid w:val="00420A26"/>
    <w:rsid w:val="00420A55"/>
    <w:rsid w:val="00420F22"/>
    <w:rsid w:val="00420F67"/>
    <w:rsid w:val="0042128F"/>
    <w:rsid w:val="0042170B"/>
    <w:rsid w:val="00421A27"/>
    <w:rsid w:val="00421D0A"/>
    <w:rsid w:val="00422225"/>
    <w:rsid w:val="004223BD"/>
    <w:rsid w:val="004228D6"/>
    <w:rsid w:val="00422910"/>
    <w:rsid w:val="004238B8"/>
    <w:rsid w:val="00423D54"/>
    <w:rsid w:val="00423D78"/>
    <w:rsid w:val="0042418D"/>
    <w:rsid w:val="004241C5"/>
    <w:rsid w:val="004244AF"/>
    <w:rsid w:val="00424FA7"/>
    <w:rsid w:val="00425397"/>
    <w:rsid w:val="00425702"/>
    <w:rsid w:val="00425D78"/>
    <w:rsid w:val="00425ED9"/>
    <w:rsid w:val="00425F3C"/>
    <w:rsid w:val="00426293"/>
    <w:rsid w:val="00426428"/>
    <w:rsid w:val="0042653C"/>
    <w:rsid w:val="00426547"/>
    <w:rsid w:val="004266A2"/>
    <w:rsid w:val="00426A87"/>
    <w:rsid w:val="00426C7F"/>
    <w:rsid w:val="00426F3D"/>
    <w:rsid w:val="00427765"/>
    <w:rsid w:val="00427B26"/>
    <w:rsid w:val="00427D30"/>
    <w:rsid w:val="00430231"/>
    <w:rsid w:val="0043077C"/>
    <w:rsid w:val="004309D0"/>
    <w:rsid w:val="004309D8"/>
    <w:rsid w:val="00430E9E"/>
    <w:rsid w:val="0043135F"/>
    <w:rsid w:val="004313D1"/>
    <w:rsid w:val="0043165E"/>
    <w:rsid w:val="00431972"/>
    <w:rsid w:val="00431B3F"/>
    <w:rsid w:val="00431FD5"/>
    <w:rsid w:val="00432110"/>
    <w:rsid w:val="00432FA7"/>
    <w:rsid w:val="004334D2"/>
    <w:rsid w:val="00433E36"/>
    <w:rsid w:val="00433EBE"/>
    <w:rsid w:val="00434406"/>
    <w:rsid w:val="00434567"/>
    <w:rsid w:val="00434902"/>
    <w:rsid w:val="004350D7"/>
    <w:rsid w:val="004358AE"/>
    <w:rsid w:val="00435EF0"/>
    <w:rsid w:val="00436010"/>
    <w:rsid w:val="004362E8"/>
    <w:rsid w:val="00436542"/>
    <w:rsid w:val="0043659B"/>
    <w:rsid w:val="00436CC0"/>
    <w:rsid w:val="00436E1A"/>
    <w:rsid w:val="00437211"/>
    <w:rsid w:val="00437789"/>
    <w:rsid w:val="00437A1D"/>
    <w:rsid w:val="00437C0D"/>
    <w:rsid w:val="00437CE8"/>
    <w:rsid w:val="004404E0"/>
    <w:rsid w:val="0044062F"/>
    <w:rsid w:val="00440AE2"/>
    <w:rsid w:val="00440FED"/>
    <w:rsid w:val="00441194"/>
    <w:rsid w:val="00441681"/>
    <w:rsid w:val="004416BA"/>
    <w:rsid w:val="00441AEB"/>
    <w:rsid w:val="00441B0A"/>
    <w:rsid w:val="00441B92"/>
    <w:rsid w:val="00442607"/>
    <w:rsid w:val="00442AEF"/>
    <w:rsid w:val="00442D1E"/>
    <w:rsid w:val="00442E10"/>
    <w:rsid w:val="00443053"/>
    <w:rsid w:val="00443085"/>
    <w:rsid w:val="00443494"/>
    <w:rsid w:val="00443A7A"/>
    <w:rsid w:val="00443CB9"/>
    <w:rsid w:val="00443FA5"/>
    <w:rsid w:val="00444002"/>
    <w:rsid w:val="0044474B"/>
    <w:rsid w:val="00444DC0"/>
    <w:rsid w:val="004452B6"/>
    <w:rsid w:val="00445500"/>
    <w:rsid w:val="004456EE"/>
    <w:rsid w:val="00445C7F"/>
    <w:rsid w:val="00445F09"/>
    <w:rsid w:val="00445FF7"/>
    <w:rsid w:val="00446271"/>
    <w:rsid w:val="004464D9"/>
    <w:rsid w:val="00446A75"/>
    <w:rsid w:val="00446CD8"/>
    <w:rsid w:val="00446F90"/>
    <w:rsid w:val="00450575"/>
    <w:rsid w:val="004505D0"/>
    <w:rsid w:val="00450809"/>
    <w:rsid w:val="00450EE4"/>
    <w:rsid w:val="00451491"/>
    <w:rsid w:val="00451B08"/>
    <w:rsid w:val="00451DB4"/>
    <w:rsid w:val="00453100"/>
    <w:rsid w:val="0045321A"/>
    <w:rsid w:val="00453341"/>
    <w:rsid w:val="00453E4B"/>
    <w:rsid w:val="00453EF8"/>
    <w:rsid w:val="004543D0"/>
    <w:rsid w:val="00454454"/>
    <w:rsid w:val="004545C6"/>
    <w:rsid w:val="0045476A"/>
    <w:rsid w:val="00454DCA"/>
    <w:rsid w:val="00455004"/>
    <w:rsid w:val="0045538B"/>
    <w:rsid w:val="00455476"/>
    <w:rsid w:val="00455865"/>
    <w:rsid w:val="00455A54"/>
    <w:rsid w:val="00455A58"/>
    <w:rsid w:val="00456006"/>
    <w:rsid w:val="004561C0"/>
    <w:rsid w:val="00456544"/>
    <w:rsid w:val="00456600"/>
    <w:rsid w:val="00456649"/>
    <w:rsid w:val="004566B9"/>
    <w:rsid w:val="004567B7"/>
    <w:rsid w:val="00456856"/>
    <w:rsid w:val="00456C0F"/>
    <w:rsid w:val="0045742B"/>
    <w:rsid w:val="0045753E"/>
    <w:rsid w:val="00457810"/>
    <w:rsid w:val="004579E8"/>
    <w:rsid w:val="00457EB6"/>
    <w:rsid w:val="00460C16"/>
    <w:rsid w:val="004611E4"/>
    <w:rsid w:val="00461201"/>
    <w:rsid w:val="00461210"/>
    <w:rsid w:val="00461782"/>
    <w:rsid w:val="00462233"/>
    <w:rsid w:val="00462490"/>
    <w:rsid w:val="00462A0A"/>
    <w:rsid w:val="00462A8B"/>
    <w:rsid w:val="00462CA2"/>
    <w:rsid w:val="00462D4D"/>
    <w:rsid w:val="00462EB5"/>
    <w:rsid w:val="0046379E"/>
    <w:rsid w:val="004637CD"/>
    <w:rsid w:val="00464B01"/>
    <w:rsid w:val="00464B4A"/>
    <w:rsid w:val="0046510E"/>
    <w:rsid w:val="00465299"/>
    <w:rsid w:val="0046531D"/>
    <w:rsid w:val="0046543E"/>
    <w:rsid w:val="004656E1"/>
    <w:rsid w:val="00465A8A"/>
    <w:rsid w:val="00465C91"/>
    <w:rsid w:val="00465CCF"/>
    <w:rsid w:val="00466223"/>
    <w:rsid w:val="00466438"/>
    <w:rsid w:val="00466774"/>
    <w:rsid w:val="004668BB"/>
    <w:rsid w:val="00466A0F"/>
    <w:rsid w:val="00466D13"/>
    <w:rsid w:val="00467034"/>
    <w:rsid w:val="004677D4"/>
    <w:rsid w:val="0046795B"/>
    <w:rsid w:val="00467AF8"/>
    <w:rsid w:val="004702FA"/>
    <w:rsid w:val="00470341"/>
    <w:rsid w:val="004706D1"/>
    <w:rsid w:val="004707E5"/>
    <w:rsid w:val="004708C0"/>
    <w:rsid w:val="00471478"/>
    <w:rsid w:val="004715CB"/>
    <w:rsid w:val="00471863"/>
    <w:rsid w:val="004718EA"/>
    <w:rsid w:val="00471A2A"/>
    <w:rsid w:val="00471D39"/>
    <w:rsid w:val="00471E04"/>
    <w:rsid w:val="00472197"/>
    <w:rsid w:val="00472613"/>
    <w:rsid w:val="0047308E"/>
    <w:rsid w:val="00473189"/>
    <w:rsid w:val="00473293"/>
    <w:rsid w:val="004732F1"/>
    <w:rsid w:val="00473A14"/>
    <w:rsid w:val="00473A59"/>
    <w:rsid w:val="00474175"/>
    <w:rsid w:val="00474926"/>
    <w:rsid w:val="00474CA8"/>
    <w:rsid w:val="00474D05"/>
    <w:rsid w:val="00474E43"/>
    <w:rsid w:val="00475059"/>
    <w:rsid w:val="0047525F"/>
    <w:rsid w:val="00475770"/>
    <w:rsid w:val="00475A4A"/>
    <w:rsid w:val="00475BFB"/>
    <w:rsid w:val="00475C0F"/>
    <w:rsid w:val="00475CAE"/>
    <w:rsid w:val="0047687A"/>
    <w:rsid w:val="00476AE6"/>
    <w:rsid w:val="004772E9"/>
    <w:rsid w:val="004778B4"/>
    <w:rsid w:val="00477A19"/>
    <w:rsid w:val="00480014"/>
    <w:rsid w:val="00480425"/>
    <w:rsid w:val="0048076D"/>
    <w:rsid w:val="00480D90"/>
    <w:rsid w:val="00480F9C"/>
    <w:rsid w:val="0048150C"/>
    <w:rsid w:val="004817DD"/>
    <w:rsid w:val="00481C24"/>
    <w:rsid w:val="00481D90"/>
    <w:rsid w:val="004821AA"/>
    <w:rsid w:val="0048244D"/>
    <w:rsid w:val="0048258C"/>
    <w:rsid w:val="00482842"/>
    <w:rsid w:val="00482A16"/>
    <w:rsid w:val="00482CD4"/>
    <w:rsid w:val="00482E9F"/>
    <w:rsid w:val="00483196"/>
    <w:rsid w:val="00483261"/>
    <w:rsid w:val="004835F2"/>
    <w:rsid w:val="0048392F"/>
    <w:rsid w:val="00483ABD"/>
    <w:rsid w:val="00483BA5"/>
    <w:rsid w:val="00483C00"/>
    <w:rsid w:val="00484021"/>
    <w:rsid w:val="004854D7"/>
    <w:rsid w:val="00485607"/>
    <w:rsid w:val="00485843"/>
    <w:rsid w:val="00485B23"/>
    <w:rsid w:val="0048630D"/>
    <w:rsid w:val="00486EC8"/>
    <w:rsid w:val="00486F12"/>
    <w:rsid w:val="004874E4"/>
    <w:rsid w:val="0048780B"/>
    <w:rsid w:val="0048784B"/>
    <w:rsid w:val="00487C5B"/>
    <w:rsid w:val="004900E1"/>
    <w:rsid w:val="00490143"/>
    <w:rsid w:val="0049070D"/>
    <w:rsid w:val="00490885"/>
    <w:rsid w:val="00490D72"/>
    <w:rsid w:val="004914A9"/>
    <w:rsid w:val="004915A7"/>
    <w:rsid w:val="004916FC"/>
    <w:rsid w:val="00491BE4"/>
    <w:rsid w:val="00491DB2"/>
    <w:rsid w:val="00492877"/>
    <w:rsid w:val="00492B27"/>
    <w:rsid w:val="00492FFE"/>
    <w:rsid w:val="00493F8C"/>
    <w:rsid w:val="004940E4"/>
    <w:rsid w:val="004941A8"/>
    <w:rsid w:val="00494365"/>
    <w:rsid w:val="00494C12"/>
    <w:rsid w:val="00494E97"/>
    <w:rsid w:val="0049533F"/>
    <w:rsid w:val="0049555F"/>
    <w:rsid w:val="004957EF"/>
    <w:rsid w:val="00495A35"/>
    <w:rsid w:val="00496236"/>
    <w:rsid w:val="0049631A"/>
    <w:rsid w:val="00496416"/>
    <w:rsid w:val="00496B8A"/>
    <w:rsid w:val="00496DC2"/>
    <w:rsid w:val="00496E75"/>
    <w:rsid w:val="0049729D"/>
    <w:rsid w:val="00497459"/>
    <w:rsid w:val="00497B19"/>
    <w:rsid w:val="00497E29"/>
    <w:rsid w:val="004A014C"/>
    <w:rsid w:val="004A044F"/>
    <w:rsid w:val="004A0A26"/>
    <w:rsid w:val="004A0AA8"/>
    <w:rsid w:val="004A119F"/>
    <w:rsid w:val="004A122F"/>
    <w:rsid w:val="004A1461"/>
    <w:rsid w:val="004A1A8B"/>
    <w:rsid w:val="004A1BE1"/>
    <w:rsid w:val="004A1FE4"/>
    <w:rsid w:val="004A24EB"/>
    <w:rsid w:val="004A299C"/>
    <w:rsid w:val="004A2CA9"/>
    <w:rsid w:val="004A33D6"/>
    <w:rsid w:val="004A33EF"/>
    <w:rsid w:val="004A34C9"/>
    <w:rsid w:val="004A3569"/>
    <w:rsid w:val="004A3939"/>
    <w:rsid w:val="004A398D"/>
    <w:rsid w:val="004A3B78"/>
    <w:rsid w:val="004A3CB5"/>
    <w:rsid w:val="004A410D"/>
    <w:rsid w:val="004A441B"/>
    <w:rsid w:val="004A445C"/>
    <w:rsid w:val="004A4A80"/>
    <w:rsid w:val="004A4B2E"/>
    <w:rsid w:val="004A537D"/>
    <w:rsid w:val="004A5460"/>
    <w:rsid w:val="004A5482"/>
    <w:rsid w:val="004A67F0"/>
    <w:rsid w:val="004A6EE8"/>
    <w:rsid w:val="004A71C3"/>
    <w:rsid w:val="004A74D2"/>
    <w:rsid w:val="004A7769"/>
    <w:rsid w:val="004B0343"/>
    <w:rsid w:val="004B09FA"/>
    <w:rsid w:val="004B0CFD"/>
    <w:rsid w:val="004B0D18"/>
    <w:rsid w:val="004B0DCB"/>
    <w:rsid w:val="004B128E"/>
    <w:rsid w:val="004B1484"/>
    <w:rsid w:val="004B1BF5"/>
    <w:rsid w:val="004B23AD"/>
    <w:rsid w:val="004B24E5"/>
    <w:rsid w:val="004B2948"/>
    <w:rsid w:val="004B2965"/>
    <w:rsid w:val="004B2AD6"/>
    <w:rsid w:val="004B2CBB"/>
    <w:rsid w:val="004B2DC7"/>
    <w:rsid w:val="004B301A"/>
    <w:rsid w:val="004B34E4"/>
    <w:rsid w:val="004B3599"/>
    <w:rsid w:val="004B392B"/>
    <w:rsid w:val="004B3A4D"/>
    <w:rsid w:val="004B4224"/>
    <w:rsid w:val="004B4647"/>
    <w:rsid w:val="004B481C"/>
    <w:rsid w:val="004B548C"/>
    <w:rsid w:val="004B5812"/>
    <w:rsid w:val="004B59ED"/>
    <w:rsid w:val="004B5C34"/>
    <w:rsid w:val="004B5E52"/>
    <w:rsid w:val="004B6054"/>
    <w:rsid w:val="004B699A"/>
    <w:rsid w:val="004B6D7F"/>
    <w:rsid w:val="004B709A"/>
    <w:rsid w:val="004B7455"/>
    <w:rsid w:val="004B7469"/>
    <w:rsid w:val="004B74FF"/>
    <w:rsid w:val="004B7CE4"/>
    <w:rsid w:val="004C01C7"/>
    <w:rsid w:val="004C0401"/>
    <w:rsid w:val="004C09E0"/>
    <w:rsid w:val="004C0C49"/>
    <w:rsid w:val="004C11B9"/>
    <w:rsid w:val="004C183D"/>
    <w:rsid w:val="004C2669"/>
    <w:rsid w:val="004C2ADE"/>
    <w:rsid w:val="004C303B"/>
    <w:rsid w:val="004C31FE"/>
    <w:rsid w:val="004C356C"/>
    <w:rsid w:val="004C3679"/>
    <w:rsid w:val="004C37DC"/>
    <w:rsid w:val="004C3831"/>
    <w:rsid w:val="004C3B12"/>
    <w:rsid w:val="004C3C05"/>
    <w:rsid w:val="004C3EC7"/>
    <w:rsid w:val="004C3EEE"/>
    <w:rsid w:val="004C483D"/>
    <w:rsid w:val="004C4A66"/>
    <w:rsid w:val="004C4ECB"/>
    <w:rsid w:val="004C56B8"/>
    <w:rsid w:val="004C58D7"/>
    <w:rsid w:val="004C5BCC"/>
    <w:rsid w:val="004C6086"/>
    <w:rsid w:val="004C6C7D"/>
    <w:rsid w:val="004C6E2A"/>
    <w:rsid w:val="004C6E7E"/>
    <w:rsid w:val="004C7166"/>
    <w:rsid w:val="004C75A3"/>
    <w:rsid w:val="004C7622"/>
    <w:rsid w:val="004C795A"/>
    <w:rsid w:val="004C7D7A"/>
    <w:rsid w:val="004C7E66"/>
    <w:rsid w:val="004C7F93"/>
    <w:rsid w:val="004D0872"/>
    <w:rsid w:val="004D0CE9"/>
    <w:rsid w:val="004D1FBD"/>
    <w:rsid w:val="004D223F"/>
    <w:rsid w:val="004D26B8"/>
    <w:rsid w:val="004D286C"/>
    <w:rsid w:val="004D30EA"/>
    <w:rsid w:val="004D356D"/>
    <w:rsid w:val="004D376C"/>
    <w:rsid w:val="004D38C2"/>
    <w:rsid w:val="004D3B61"/>
    <w:rsid w:val="004D4456"/>
    <w:rsid w:val="004D456A"/>
    <w:rsid w:val="004D48E6"/>
    <w:rsid w:val="004D4B37"/>
    <w:rsid w:val="004D4B64"/>
    <w:rsid w:val="004D4C64"/>
    <w:rsid w:val="004D4CFB"/>
    <w:rsid w:val="004D4FBD"/>
    <w:rsid w:val="004D4FC0"/>
    <w:rsid w:val="004D508A"/>
    <w:rsid w:val="004D56CD"/>
    <w:rsid w:val="004D582E"/>
    <w:rsid w:val="004D59A1"/>
    <w:rsid w:val="004D59BA"/>
    <w:rsid w:val="004D5B4B"/>
    <w:rsid w:val="004D5DBD"/>
    <w:rsid w:val="004D6736"/>
    <w:rsid w:val="004D6DBD"/>
    <w:rsid w:val="004D7223"/>
    <w:rsid w:val="004D7250"/>
    <w:rsid w:val="004D725F"/>
    <w:rsid w:val="004D7556"/>
    <w:rsid w:val="004D7DA8"/>
    <w:rsid w:val="004D7E61"/>
    <w:rsid w:val="004D7F20"/>
    <w:rsid w:val="004E0600"/>
    <w:rsid w:val="004E0C1A"/>
    <w:rsid w:val="004E112C"/>
    <w:rsid w:val="004E1B67"/>
    <w:rsid w:val="004E203C"/>
    <w:rsid w:val="004E212A"/>
    <w:rsid w:val="004E2207"/>
    <w:rsid w:val="004E2892"/>
    <w:rsid w:val="004E2CFB"/>
    <w:rsid w:val="004E2DEF"/>
    <w:rsid w:val="004E2E4C"/>
    <w:rsid w:val="004E3490"/>
    <w:rsid w:val="004E362B"/>
    <w:rsid w:val="004E3681"/>
    <w:rsid w:val="004E3845"/>
    <w:rsid w:val="004E3A9F"/>
    <w:rsid w:val="004E3D74"/>
    <w:rsid w:val="004E40C2"/>
    <w:rsid w:val="004E41B0"/>
    <w:rsid w:val="004E44F5"/>
    <w:rsid w:val="004E460F"/>
    <w:rsid w:val="004E4784"/>
    <w:rsid w:val="004E4A4E"/>
    <w:rsid w:val="004E4E4B"/>
    <w:rsid w:val="004E4E87"/>
    <w:rsid w:val="004E4F64"/>
    <w:rsid w:val="004E5E71"/>
    <w:rsid w:val="004E6467"/>
    <w:rsid w:val="004E65EE"/>
    <w:rsid w:val="004E66F6"/>
    <w:rsid w:val="004E6A7B"/>
    <w:rsid w:val="004E742F"/>
    <w:rsid w:val="004E7631"/>
    <w:rsid w:val="004E76B2"/>
    <w:rsid w:val="004E784B"/>
    <w:rsid w:val="004E7EAC"/>
    <w:rsid w:val="004E7ED0"/>
    <w:rsid w:val="004F0224"/>
    <w:rsid w:val="004F0C64"/>
    <w:rsid w:val="004F0DB4"/>
    <w:rsid w:val="004F0DDE"/>
    <w:rsid w:val="004F0E04"/>
    <w:rsid w:val="004F0E5E"/>
    <w:rsid w:val="004F16FF"/>
    <w:rsid w:val="004F1893"/>
    <w:rsid w:val="004F1B0E"/>
    <w:rsid w:val="004F1C2E"/>
    <w:rsid w:val="004F1EBC"/>
    <w:rsid w:val="004F20E8"/>
    <w:rsid w:val="004F2433"/>
    <w:rsid w:val="004F261E"/>
    <w:rsid w:val="004F291E"/>
    <w:rsid w:val="004F2DDD"/>
    <w:rsid w:val="004F3076"/>
    <w:rsid w:val="004F3819"/>
    <w:rsid w:val="004F3A25"/>
    <w:rsid w:val="004F3AAE"/>
    <w:rsid w:val="004F3B71"/>
    <w:rsid w:val="004F43A7"/>
    <w:rsid w:val="004F48E8"/>
    <w:rsid w:val="004F4A73"/>
    <w:rsid w:val="004F4B2F"/>
    <w:rsid w:val="004F4C36"/>
    <w:rsid w:val="004F4C57"/>
    <w:rsid w:val="004F5154"/>
    <w:rsid w:val="004F53F2"/>
    <w:rsid w:val="004F5835"/>
    <w:rsid w:val="004F6050"/>
    <w:rsid w:val="004F6278"/>
    <w:rsid w:val="004F639D"/>
    <w:rsid w:val="004F661C"/>
    <w:rsid w:val="004F67A0"/>
    <w:rsid w:val="004F6D99"/>
    <w:rsid w:val="004F7070"/>
    <w:rsid w:val="004F71AE"/>
    <w:rsid w:val="004F7661"/>
    <w:rsid w:val="004F7DB5"/>
    <w:rsid w:val="004F7FF6"/>
    <w:rsid w:val="005000EE"/>
    <w:rsid w:val="00500572"/>
    <w:rsid w:val="005009C6"/>
    <w:rsid w:val="00500D6F"/>
    <w:rsid w:val="00500D95"/>
    <w:rsid w:val="0050116E"/>
    <w:rsid w:val="00501304"/>
    <w:rsid w:val="00501425"/>
    <w:rsid w:val="00501714"/>
    <w:rsid w:val="00501CE3"/>
    <w:rsid w:val="0050205F"/>
    <w:rsid w:val="005024D9"/>
    <w:rsid w:val="00502711"/>
    <w:rsid w:val="00502A3F"/>
    <w:rsid w:val="00502BEB"/>
    <w:rsid w:val="00502E31"/>
    <w:rsid w:val="00503043"/>
    <w:rsid w:val="005036BE"/>
    <w:rsid w:val="00503A04"/>
    <w:rsid w:val="00503E41"/>
    <w:rsid w:val="00504205"/>
    <w:rsid w:val="0050429A"/>
    <w:rsid w:val="00504311"/>
    <w:rsid w:val="0050485C"/>
    <w:rsid w:val="0050486E"/>
    <w:rsid w:val="00504AC6"/>
    <w:rsid w:val="0050510D"/>
    <w:rsid w:val="005058E0"/>
    <w:rsid w:val="00505A05"/>
    <w:rsid w:val="0050690E"/>
    <w:rsid w:val="00506F7B"/>
    <w:rsid w:val="00507161"/>
    <w:rsid w:val="005075BA"/>
    <w:rsid w:val="0050765E"/>
    <w:rsid w:val="00507BFF"/>
    <w:rsid w:val="0051033E"/>
    <w:rsid w:val="0051059B"/>
    <w:rsid w:val="00510B68"/>
    <w:rsid w:val="00510C5E"/>
    <w:rsid w:val="00511079"/>
    <w:rsid w:val="00511B4F"/>
    <w:rsid w:val="00511CDF"/>
    <w:rsid w:val="00511DA3"/>
    <w:rsid w:val="00511F47"/>
    <w:rsid w:val="0051221F"/>
    <w:rsid w:val="00512740"/>
    <w:rsid w:val="00512829"/>
    <w:rsid w:val="00513839"/>
    <w:rsid w:val="00513B29"/>
    <w:rsid w:val="00513DEF"/>
    <w:rsid w:val="00513EB8"/>
    <w:rsid w:val="00513F57"/>
    <w:rsid w:val="0051423C"/>
    <w:rsid w:val="005142B5"/>
    <w:rsid w:val="00514C91"/>
    <w:rsid w:val="005153CE"/>
    <w:rsid w:val="00515529"/>
    <w:rsid w:val="00515619"/>
    <w:rsid w:val="00516183"/>
    <w:rsid w:val="00516241"/>
    <w:rsid w:val="00516A3E"/>
    <w:rsid w:val="00516CBC"/>
    <w:rsid w:val="00516FD9"/>
    <w:rsid w:val="00516FF8"/>
    <w:rsid w:val="0051703A"/>
    <w:rsid w:val="00517261"/>
    <w:rsid w:val="00517869"/>
    <w:rsid w:val="0051791D"/>
    <w:rsid w:val="00517F42"/>
    <w:rsid w:val="0052000E"/>
    <w:rsid w:val="00520BE0"/>
    <w:rsid w:val="00520D6D"/>
    <w:rsid w:val="00520D7C"/>
    <w:rsid w:val="00521F4B"/>
    <w:rsid w:val="005221DC"/>
    <w:rsid w:val="0052239D"/>
    <w:rsid w:val="00522849"/>
    <w:rsid w:val="005233D7"/>
    <w:rsid w:val="005235A2"/>
    <w:rsid w:val="0052377A"/>
    <w:rsid w:val="00523E75"/>
    <w:rsid w:val="00524072"/>
    <w:rsid w:val="005243E0"/>
    <w:rsid w:val="0052485C"/>
    <w:rsid w:val="00524951"/>
    <w:rsid w:val="00524A29"/>
    <w:rsid w:val="005251B2"/>
    <w:rsid w:val="0052551B"/>
    <w:rsid w:val="005256F3"/>
    <w:rsid w:val="00525B58"/>
    <w:rsid w:val="00525F32"/>
    <w:rsid w:val="00526177"/>
    <w:rsid w:val="005265A3"/>
    <w:rsid w:val="005265F3"/>
    <w:rsid w:val="00526668"/>
    <w:rsid w:val="00526783"/>
    <w:rsid w:val="00526C34"/>
    <w:rsid w:val="0052721C"/>
    <w:rsid w:val="00527B57"/>
    <w:rsid w:val="00527C99"/>
    <w:rsid w:val="00527FB1"/>
    <w:rsid w:val="00530361"/>
    <w:rsid w:val="00530873"/>
    <w:rsid w:val="005314C5"/>
    <w:rsid w:val="005315FB"/>
    <w:rsid w:val="0053162F"/>
    <w:rsid w:val="0053163D"/>
    <w:rsid w:val="00531777"/>
    <w:rsid w:val="00531986"/>
    <w:rsid w:val="005323B5"/>
    <w:rsid w:val="0053281C"/>
    <w:rsid w:val="00533A7B"/>
    <w:rsid w:val="005340C9"/>
    <w:rsid w:val="0053430F"/>
    <w:rsid w:val="00534429"/>
    <w:rsid w:val="0053449F"/>
    <w:rsid w:val="00534732"/>
    <w:rsid w:val="005356F2"/>
    <w:rsid w:val="005358D7"/>
    <w:rsid w:val="005359C4"/>
    <w:rsid w:val="00535AF7"/>
    <w:rsid w:val="00536116"/>
    <w:rsid w:val="00536B80"/>
    <w:rsid w:val="00536D99"/>
    <w:rsid w:val="00537019"/>
    <w:rsid w:val="0053722A"/>
    <w:rsid w:val="005372A0"/>
    <w:rsid w:val="005375FE"/>
    <w:rsid w:val="00537A0C"/>
    <w:rsid w:val="00537C35"/>
    <w:rsid w:val="00537E21"/>
    <w:rsid w:val="00540116"/>
    <w:rsid w:val="00540440"/>
    <w:rsid w:val="0054044B"/>
    <w:rsid w:val="005405D2"/>
    <w:rsid w:val="0054101B"/>
    <w:rsid w:val="005412C8"/>
    <w:rsid w:val="0054191F"/>
    <w:rsid w:val="00541CF2"/>
    <w:rsid w:val="005420DE"/>
    <w:rsid w:val="00542249"/>
    <w:rsid w:val="0054226C"/>
    <w:rsid w:val="005423CB"/>
    <w:rsid w:val="00542C64"/>
    <w:rsid w:val="005431F5"/>
    <w:rsid w:val="00543707"/>
    <w:rsid w:val="005437B0"/>
    <w:rsid w:val="00543BE0"/>
    <w:rsid w:val="00543D0A"/>
    <w:rsid w:val="00543EBB"/>
    <w:rsid w:val="00543FE7"/>
    <w:rsid w:val="00544213"/>
    <w:rsid w:val="00544266"/>
    <w:rsid w:val="00544A12"/>
    <w:rsid w:val="00544D8C"/>
    <w:rsid w:val="005451A9"/>
    <w:rsid w:val="005453F3"/>
    <w:rsid w:val="00545549"/>
    <w:rsid w:val="00545AD6"/>
    <w:rsid w:val="005467DC"/>
    <w:rsid w:val="005467F6"/>
    <w:rsid w:val="00546826"/>
    <w:rsid w:val="005469F5"/>
    <w:rsid w:val="00547495"/>
    <w:rsid w:val="00547B72"/>
    <w:rsid w:val="0055052D"/>
    <w:rsid w:val="00550751"/>
    <w:rsid w:val="00550837"/>
    <w:rsid w:val="00550AD4"/>
    <w:rsid w:val="005515E4"/>
    <w:rsid w:val="005518ED"/>
    <w:rsid w:val="00551CCC"/>
    <w:rsid w:val="00551E71"/>
    <w:rsid w:val="00552093"/>
    <w:rsid w:val="005528BC"/>
    <w:rsid w:val="00553020"/>
    <w:rsid w:val="005534D7"/>
    <w:rsid w:val="00553987"/>
    <w:rsid w:val="00553F83"/>
    <w:rsid w:val="00554057"/>
    <w:rsid w:val="00554249"/>
    <w:rsid w:val="00554E4B"/>
    <w:rsid w:val="00555F67"/>
    <w:rsid w:val="00556605"/>
    <w:rsid w:val="00556887"/>
    <w:rsid w:val="00556BDC"/>
    <w:rsid w:val="00556F57"/>
    <w:rsid w:val="00557042"/>
    <w:rsid w:val="0055723C"/>
    <w:rsid w:val="00557685"/>
    <w:rsid w:val="0056057A"/>
    <w:rsid w:val="005606A4"/>
    <w:rsid w:val="005606D3"/>
    <w:rsid w:val="005607B8"/>
    <w:rsid w:val="0056083E"/>
    <w:rsid w:val="00560CF5"/>
    <w:rsid w:val="00561837"/>
    <w:rsid w:val="00561870"/>
    <w:rsid w:val="0056187C"/>
    <w:rsid w:val="00561A86"/>
    <w:rsid w:val="00561BFC"/>
    <w:rsid w:val="005620F5"/>
    <w:rsid w:val="0056272D"/>
    <w:rsid w:val="00562BAB"/>
    <w:rsid w:val="0056308E"/>
    <w:rsid w:val="0056327D"/>
    <w:rsid w:val="00563701"/>
    <w:rsid w:val="005638C1"/>
    <w:rsid w:val="00563A28"/>
    <w:rsid w:val="00563B7B"/>
    <w:rsid w:val="00563E0F"/>
    <w:rsid w:val="00563E12"/>
    <w:rsid w:val="00564146"/>
    <w:rsid w:val="0056415C"/>
    <w:rsid w:val="00564239"/>
    <w:rsid w:val="00564401"/>
    <w:rsid w:val="00564957"/>
    <w:rsid w:val="005649BF"/>
    <w:rsid w:val="005650ED"/>
    <w:rsid w:val="00565795"/>
    <w:rsid w:val="00565869"/>
    <w:rsid w:val="00565B09"/>
    <w:rsid w:val="005663EF"/>
    <w:rsid w:val="00566A1E"/>
    <w:rsid w:val="005672B4"/>
    <w:rsid w:val="00567415"/>
    <w:rsid w:val="00567610"/>
    <w:rsid w:val="005700D4"/>
    <w:rsid w:val="0057095F"/>
    <w:rsid w:val="00570AA2"/>
    <w:rsid w:val="00570C3A"/>
    <w:rsid w:val="00570D9F"/>
    <w:rsid w:val="0057109B"/>
    <w:rsid w:val="00571449"/>
    <w:rsid w:val="00571CA8"/>
    <w:rsid w:val="00571DD5"/>
    <w:rsid w:val="005725E1"/>
    <w:rsid w:val="00572A07"/>
    <w:rsid w:val="00572BE5"/>
    <w:rsid w:val="00572D2B"/>
    <w:rsid w:val="00572DF0"/>
    <w:rsid w:val="00573B81"/>
    <w:rsid w:val="00574396"/>
    <w:rsid w:val="0057470B"/>
    <w:rsid w:val="00574771"/>
    <w:rsid w:val="005747D6"/>
    <w:rsid w:val="00574D15"/>
    <w:rsid w:val="005754EE"/>
    <w:rsid w:val="005758DF"/>
    <w:rsid w:val="005761F0"/>
    <w:rsid w:val="0057644F"/>
    <w:rsid w:val="00576A4A"/>
    <w:rsid w:val="00576C39"/>
    <w:rsid w:val="00576DBD"/>
    <w:rsid w:val="00576E4F"/>
    <w:rsid w:val="005770D3"/>
    <w:rsid w:val="00577170"/>
    <w:rsid w:val="0058008D"/>
    <w:rsid w:val="00580793"/>
    <w:rsid w:val="005808A3"/>
    <w:rsid w:val="00580B74"/>
    <w:rsid w:val="00580DD5"/>
    <w:rsid w:val="0058123D"/>
    <w:rsid w:val="00581470"/>
    <w:rsid w:val="00581893"/>
    <w:rsid w:val="00581AD3"/>
    <w:rsid w:val="00581ED5"/>
    <w:rsid w:val="00582087"/>
    <w:rsid w:val="005822A3"/>
    <w:rsid w:val="00582AB4"/>
    <w:rsid w:val="00582D85"/>
    <w:rsid w:val="00582F7F"/>
    <w:rsid w:val="005831DD"/>
    <w:rsid w:val="00583C0D"/>
    <w:rsid w:val="00584320"/>
    <w:rsid w:val="0058436F"/>
    <w:rsid w:val="00585484"/>
    <w:rsid w:val="00585952"/>
    <w:rsid w:val="00585B74"/>
    <w:rsid w:val="00586D20"/>
    <w:rsid w:val="005870FE"/>
    <w:rsid w:val="0058714A"/>
    <w:rsid w:val="00587229"/>
    <w:rsid w:val="00587503"/>
    <w:rsid w:val="005877C3"/>
    <w:rsid w:val="00587A14"/>
    <w:rsid w:val="00587B99"/>
    <w:rsid w:val="00587BDB"/>
    <w:rsid w:val="00587F7F"/>
    <w:rsid w:val="005901DE"/>
    <w:rsid w:val="0059028D"/>
    <w:rsid w:val="00590297"/>
    <w:rsid w:val="00590784"/>
    <w:rsid w:val="00590E8D"/>
    <w:rsid w:val="00591511"/>
    <w:rsid w:val="005917C4"/>
    <w:rsid w:val="00591DA3"/>
    <w:rsid w:val="00591E83"/>
    <w:rsid w:val="005922FC"/>
    <w:rsid w:val="00592819"/>
    <w:rsid w:val="00592A99"/>
    <w:rsid w:val="00592F00"/>
    <w:rsid w:val="0059331A"/>
    <w:rsid w:val="00593442"/>
    <w:rsid w:val="005934CC"/>
    <w:rsid w:val="00594236"/>
    <w:rsid w:val="00594B91"/>
    <w:rsid w:val="00595627"/>
    <w:rsid w:val="00595E8A"/>
    <w:rsid w:val="00595ED7"/>
    <w:rsid w:val="00596880"/>
    <w:rsid w:val="00596BBA"/>
    <w:rsid w:val="005971FD"/>
    <w:rsid w:val="005972F8"/>
    <w:rsid w:val="00597319"/>
    <w:rsid w:val="005975C4"/>
    <w:rsid w:val="00597880"/>
    <w:rsid w:val="00597DAA"/>
    <w:rsid w:val="00597E16"/>
    <w:rsid w:val="00597ED8"/>
    <w:rsid w:val="005A08F4"/>
    <w:rsid w:val="005A093A"/>
    <w:rsid w:val="005A0A73"/>
    <w:rsid w:val="005A0AEE"/>
    <w:rsid w:val="005A0E52"/>
    <w:rsid w:val="005A11D4"/>
    <w:rsid w:val="005A1568"/>
    <w:rsid w:val="005A192F"/>
    <w:rsid w:val="005A1C8B"/>
    <w:rsid w:val="005A1E73"/>
    <w:rsid w:val="005A2D6D"/>
    <w:rsid w:val="005A34D5"/>
    <w:rsid w:val="005A3D19"/>
    <w:rsid w:val="005A3DAC"/>
    <w:rsid w:val="005A3E12"/>
    <w:rsid w:val="005A423C"/>
    <w:rsid w:val="005A478D"/>
    <w:rsid w:val="005A4904"/>
    <w:rsid w:val="005A4959"/>
    <w:rsid w:val="005A4D2B"/>
    <w:rsid w:val="005A4DF2"/>
    <w:rsid w:val="005A4E1C"/>
    <w:rsid w:val="005A4E64"/>
    <w:rsid w:val="005A515A"/>
    <w:rsid w:val="005A5388"/>
    <w:rsid w:val="005A53BA"/>
    <w:rsid w:val="005A5499"/>
    <w:rsid w:val="005A58D1"/>
    <w:rsid w:val="005A6404"/>
    <w:rsid w:val="005A655E"/>
    <w:rsid w:val="005A66D4"/>
    <w:rsid w:val="005A69FF"/>
    <w:rsid w:val="005A6BC4"/>
    <w:rsid w:val="005A6D1D"/>
    <w:rsid w:val="005A704D"/>
    <w:rsid w:val="005A719C"/>
    <w:rsid w:val="005A74BF"/>
    <w:rsid w:val="005A7D9C"/>
    <w:rsid w:val="005A7FE8"/>
    <w:rsid w:val="005B0806"/>
    <w:rsid w:val="005B0903"/>
    <w:rsid w:val="005B0F35"/>
    <w:rsid w:val="005B1323"/>
    <w:rsid w:val="005B17D2"/>
    <w:rsid w:val="005B1A50"/>
    <w:rsid w:val="005B1E00"/>
    <w:rsid w:val="005B1FF6"/>
    <w:rsid w:val="005B222F"/>
    <w:rsid w:val="005B2258"/>
    <w:rsid w:val="005B2816"/>
    <w:rsid w:val="005B2B51"/>
    <w:rsid w:val="005B2CE6"/>
    <w:rsid w:val="005B2FD0"/>
    <w:rsid w:val="005B32E0"/>
    <w:rsid w:val="005B34D4"/>
    <w:rsid w:val="005B39D2"/>
    <w:rsid w:val="005B3C6D"/>
    <w:rsid w:val="005B4045"/>
    <w:rsid w:val="005B476B"/>
    <w:rsid w:val="005B49A7"/>
    <w:rsid w:val="005B4BED"/>
    <w:rsid w:val="005B5329"/>
    <w:rsid w:val="005B5685"/>
    <w:rsid w:val="005B58FB"/>
    <w:rsid w:val="005B609E"/>
    <w:rsid w:val="005B6DF6"/>
    <w:rsid w:val="005B6EA6"/>
    <w:rsid w:val="005B780E"/>
    <w:rsid w:val="005B7A27"/>
    <w:rsid w:val="005B7B7D"/>
    <w:rsid w:val="005C0E0F"/>
    <w:rsid w:val="005C0F71"/>
    <w:rsid w:val="005C13BE"/>
    <w:rsid w:val="005C1948"/>
    <w:rsid w:val="005C19D3"/>
    <w:rsid w:val="005C1BDA"/>
    <w:rsid w:val="005C23EF"/>
    <w:rsid w:val="005C245F"/>
    <w:rsid w:val="005C263C"/>
    <w:rsid w:val="005C2679"/>
    <w:rsid w:val="005C27CE"/>
    <w:rsid w:val="005C28C0"/>
    <w:rsid w:val="005C2ABA"/>
    <w:rsid w:val="005C33AA"/>
    <w:rsid w:val="005C3418"/>
    <w:rsid w:val="005C3CC6"/>
    <w:rsid w:val="005C3E8A"/>
    <w:rsid w:val="005C41D4"/>
    <w:rsid w:val="005C4750"/>
    <w:rsid w:val="005C4B87"/>
    <w:rsid w:val="005C4C01"/>
    <w:rsid w:val="005C4E58"/>
    <w:rsid w:val="005C5158"/>
    <w:rsid w:val="005C580A"/>
    <w:rsid w:val="005C69E3"/>
    <w:rsid w:val="005D0079"/>
    <w:rsid w:val="005D059A"/>
    <w:rsid w:val="005D07C5"/>
    <w:rsid w:val="005D0BF5"/>
    <w:rsid w:val="005D130E"/>
    <w:rsid w:val="005D1634"/>
    <w:rsid w:val="005D1895"/>
    <w:rsid w:val="005D1A08"/>
    <w:rsid w:val="005D1FF8"/>
    <w:rsid w:val="005D23A5"/>
    <w:rsid w:val="005D2403"/>
    <w:rsid w:val="005D2440"/>
    <w:rsid w:val="005D25F4"/>
    <w:rsid w:val="005D338F"/>
    <w:rsid w:val="005D3473"/>
    <w:rsid w:val="005D3AB9"/>
    <w:rsid w:val="005D3B79"/>
    <w:rsid w:val="005D3D11"/>
    <w:rsid w:val="005D4302"/>
    <w:rsid w:val="005D430F"/>
    <w:rsid w:val="005D4552"/>
    <w:rsid w:val="005D4CA4"/>
    <w:rsid w:val="005D53F9"/>
    <w:rsid w:val="005D554B"/>
    <w:rsid w:val="005D5997"/>
    <w:rsid w:val="005D5A20"/>
    <w:rsid w:val="005D5AA1"/>
    <w:rsid w:val="005D71B1"/>
    <w:rsid w:val="005D73D9"/>
    <w:rsid w:val="005D7487"/>
    <w:rsid w:val="005D786C"/>
    <w:rsid w:val="005E00E5"/>
    <w:rsid w:val="005E0185"/>
    <w:rsid w:val="005E0312"/>
    <w:rsid w:val="005E049F"/>
    <w:rsid w:val="005E04DC"/>
    <w:rsid w:val="005E059E"/>
    <w:rsid w:val="005E0883"/>
    <w:rsid w:val="005E0933"/>
    <w:rsid w:val="005E0E26"/>
    <w:rsid w:val="005E1A6A"/>
    <w:rsid w:val="005E2003"/>
    <w:rsid w:val="005E2418"/>
    <w:rsid w:val="005E27C3"/>
    <w:rsid w:val="005E2EAC"/>
    <w:rsid w:val="005E3073"/>
    <w:rsid w:val="005E316A"/>
    <w:rsid w:val="005E31F3"/>
    <w:rsid w:val="005E3661"/>
    <w:rsid w:val="005E38C2"/>
    <w:rsid w:val="005E4B6E"/>
    <w:rsid w:val="005E4FEB"/>
    <w:rsid w:val="005E5412"/>
    <w:rsid w:val="005E563C"/>
    <w:rsid w:val="005E5AB9"/>
    <w:rsid w:val="005E5B9F"/>
    <w:rsid w:val="005E5E1A"/>
    <w:rsid w:val="005E652B"/>
    <w:rsid w:val="005E6985"/>
    <w:rsid w:val="005E6C16"/>
    <w:rsid w:val="005E6D05"/>
    <w:rsid w:val="005E790C"/>
    <w:rsid w:val="005E7A98"/>
    <w:rsid w:val="005E7FF7"/>
    <w:rsid w:val="005F0108"/>
    <w:rsid w:val="005F06A7"/>
    <w:rsid w:val="005F07A5"/>
    <w:rsid w:val="005F0ECC"/>
    <w:rsid w:val="005F1165"/>
    <w:rsid w:val="005F12AF"/>
    <w:rsid w:val="005F1A95"/>
    <w:rsid w:val="005F1CF6"/>
    <w:rsid w:val="005F21A5"/>
    <w:rsid w:val="005F22CB"/>
    <w:rsid w:val="005F2470"/>
    <w:rsid w:val="005F28C6"/>
    <w:rsid w:val="005F2987"/>
    <w:rsid w:val="005F29F1"/>
    <w:rsid w:val="005F32BB"/>
    <w:rsid w:val="005F3909"/>
    <w:rsid w:val="005F3F16"/>
    <w:rsid w:val="005F42E0"/>
    <w:rsid w:val="005F4348"/>
    <w:rsid w:val="005F4E2E"/>
    <w:rsid w:val="005F52CC"/>
    <w:rsid w:val="005F55D5"/>
    <w:rsid w:val="005F5B20"/>
    <w:rsid w:val="005F5E6F"/>
    <w:rsid w:val="005F647C"/>
    <w:rsid w:val="005F6BD4"/>
    <w:rsid w:val="005F6E0E"/>
    <w:rsid w:val="005F7985"/>
    <w:rsid w:val="005F7AB5"/>
    <w:rsid w:val="0060004D"/>
    <w:rsid w:val="00600066"/>
    <w:rsid w:val="006001FC"/>
    <w:rsid w:val="00600365"/>
    <w:rsid w:val="00600749"/>
    <w:rsid w:val="00600B9A"/>
    <w:rsid w:val="00600BE8"/>
    <w:rsid w:val="00600CEB"/>
    <w:rsid w:val="0060122E"/>
    <w:rsid w:val="00601583"/>
    <w:rsid w:val="00601793"/>
    <w:rsid w:val="00601DDC"/>
    <w:rsid w:val="00601DF1"/>
    <w:rsid w:val="00601F9A"/>
    <w:rsid w:val="00602A84"/>
    <w:rsid w:val="00602AA1"/>
    <w:rsid w:val="00602EBE"/>
    <w:rsid w:val="00603131"/>
    <w:rsid w:val="006035E3"/>
    <w:rsid w:val="00603625"/>
    <w:rsid w:val="006039E6"/>
    <w:rsid w:val="00603FBE"/>
    <w:rsid w:val="00604367"/>
    <w:rsid w:val="006044BE"/>
    <w:rsid w:val="006044C8"/>
    <w:rsid w:val="0060475F"/>
    <w:rsid w:val="00604E63"/>
    <w:rsid w:val="00604E80"/>
    <w:rsid w:val="0060511B"/>
    <w:rsid w:val="00605163"/>
    <w:rsid w:val="006053F2"/>
    <w:rsid w:val="006056C7"/>
    <w:rsid w:val="00605718"/>
    <w:rsid w:val="006057A8"/>
    <w:rsid w:val="006057D2"/>
    <w:rsid w:val="00605BD0"/>
    <w:rsid w:val="00605C4B"/>
    <w:rsid w:val="006060C2"/>
    <w:rsid w:val="00606338"/>
    <w:rsid w:val="00606A26"/>
    <w:rsid w:val="00607567"/>
    <w:rsid w:val="006076E3"/>
    <w:rsid w:val="0060774A"/>
    <w:rsid w:val="00607923"/>
    <w:rsid w:val="00607D81"/>
    <w:rsid w:val="00607DC1"/>
    <w:rsid w:val="00607DF5"/>
    <w:rsid w:val="00610747"/>
    <w:rsid w:val="00610E03"/>
    <w:rsid w:val="00610E34"/>
    <w:rsid w:val="00610E35"/>
    <w:rsid w:val="0061176E"/>
    <w:rsid w:val="00611ADF"/>
    <w:rsid w:val="006125A8"/>
    <w:rsid w:val="00612A4A"/>
    <w:rsid w:val="00612FEB"/>
    <w:rsid w:val="00613188"/>
    <w:rsid w:val="006131CB"/>
    <w:rsid w:val="0061360D"/>
    <w:rsid w:val="00613A0D"/>
    <w:rsid w:val="006140C6"/>
    <w:rsid w:val="0061417F"/>
    <w:rsid w:val="006147DB"/>
    <w:rsid w:val="00614B74"/>
    <w:rsid w:val="00614CD1"/>
    <w:rsid w:val="00614E40"/>
    <w:rsid w:val="0061541C"/>
    <w:rsid w:val="0061565F"/>
    <w:rsid w:val="0061567B"/>
    <w:rsid w:val="00615706"/>
    <w:rsid w:val="00615BBB"/>
    <w:rsid w:val="00615BEA"/>
    <w:rsid w:val="00615BFD"/>
    <w:rsid w:val="00615C5E"/>
    <w:rsid w:val="00615CA7"/>
    <w:rsid w:val="00615E93"/>
    <w:rsid w:val="006164C2"/>
    <w:rsid w:val="00617131"/>
    <w:rsid w:val="00617FE6"/>
    <w:rsid w:val="0062152A"/>
    <w:rsid w:val="006218F9"/>
    <w:rsid w:val="00621C86"/>
    <w:rsid w:val="00621E3C"/>
    <w:rsid w:val="006220D0"/>
    <w:rsid w:val="00622119"/>
    <w:rsid w:val="0062224E"/>
    <w:rsid w:val="006224F3"/>
    <w:rsid w:val="006229C8"/>
    <w:rsid w:val="00622FCB"/>
    <w:rsid w:val="00623583"/>
    <w:rsid w:val="00624049"/>
    <w:rsid w:val="00624501"/>
    <w:rsid w:val="0062462F"/>
    <w:rsid w:val="00624835"/>
    <w:rsid w:val="00624AC5"/>
    <w:rsid w:val="00624BA1"/>
    <w:rsid w:val="00625692"/>
    <w:rsid w:val="00625A92"/>
    <w:rsid w:val="0062661B"/>
    <w:rsid w:val="00626C8E"/>
    <w:rsid w:val="00626F3B"/>
    <w:rsid w:val="006272F4"/>
    <w:rsid w:val="00627565"/>
    <w:rsid w:val="0062796B"/>
    <w:rsid w:val="00627DC4"/>
    <w:rsid w:val="00630118"/>
    <w:rsid w:val="0063091D"/>
    <w:rsid w:val="00630C65"/>
    <w:rsid w:val="00630EFF"/>
    <w:rsid w:val="00630F5F"/>
    <w:rsid w:val="006310AE"/>
    <w:rsid w:val="006310BF"/>
    <w:rsid w:val="00631206"/>
    <w:rsid w:val="006316FC"/>
    <w:rsid w:val="00631762"/>
    <w:rsid w:val="00631972"/>
    <w:rsid w:val="00631F3B"/>
    <w:rsid w:val="00632196"/>
    <w:rsid w:val="00632553"/>
    <w:rsid w:val="006327EB"/>
    <w:rsid w:val="00632BBC"/>
    <w:rsid w:val="00632C14"/>
    <w:rsid w:val="00632F80"/>
    <w:rsid w:val="00632FC8"/>
    <w:rsid w:val="00633116"/>
    <w:rsid w:val="006335F6"/>
    <w:rsid w:val="00633872"/>
    <w:rsid w:val="00633BF2"/>
    <w:rsid w:val="00633F67"/>
    <w:rsid w:val="00634551"/>
    <w:rsid w:val="006345C3"/>
    <w:rsid w:val="00634DB8"/>
    <w:rsid w:val="00634E33"/>
    <w:rsid w:val="00635DB6"/>
    <w:rsid w:val="006362F9"/>
    <w:rsid w:val="00636503"/>
    <w:rsid w:val="00636577"/>
    <w:rsid w:val="006369A9"/>
    <w:rsid w:val="00636EFF"/>
    <w:rsid w:val="006370F3"/>
    <w:rsid w:val="00637113"/>
    <w:rsid w:val="006372D0"/>
    <w:rsid w:val="006372E8"/>
    <w:rsid w:val="006373A9"/>
    <w:rsid w:val="006373CD"/>
    <w:rsid w:val="006400F2"/>
    <w:rsid w:val="006403AC"/>
    <w:rsid w:val="006403DD"/>
    <w:rsid w:val="00640512"/>
    <w:rsid w:val="006407BA"/>
    <w:rsid w:val="00640E61"/>
    <w:rsid w:val="0064156F"/>
    <w:rsid w:val="0064165D"/>
    <w:rsid w:val="00641D9E"/>
    <w:rsid w:val="00641F2D"/>
    <w:rsid w:val="00642358"/>
    <w:rsid w:val="00642362"/>
    <w:rsid w:val="00642456"/>
    <w:rsid w:val="00642640"/>
    <w:rsid w:val="006433BD"/>
    <w:rsid w:val="00643616"/>
    <w:rsid w:val="00643784"/>
    <w:rsid w:val="00644186"/>
    <w:rsid w:val="00644A21"/>
    <w:rsid w:val="00644B4F"/>
    <w:rsid w:val="00644D21"/>
    <w:rsid w:val="00645318"/>
    <w:rsid w:val="00645C9F"/>
    <w:rsid w:val="00645EE8"/>
    <w:rsid w:val="006462F8"/>
    <w:rsid w:val="00646305"/>
    <w:rsid w:val="00646372"/>
    <w:rsid w:val="00646A6C"/>
    <w:rsid w:val="006470EE"/>
    <w:rsid w:val="0064730F"/>
    <w:rsid w:val="006475E6"/>
    <w:rsid w:val="00650286"/>
    <w:rsid w:val="00650800"/>
    <w:rsid w:val="006508B9"/>
    <w:rsid w:val="00650ABA"/>
    <w:rsid w:val="00650CA1"/>
    <w:rsid w:val="00651160"/>
    <w:rsid w:val="006512FD"/>
    <w:rsid w:val="00651723"/>
    <w:rsid w:val="00651854"/>
    <w:rsid w:val="006519F8"/>
    <w:rsid w:val="00651FBD"/>
    <w:rsid w:val="00653655"/>
    <w:rsid w:val="0065368D"/>
    <w:rsid w:val="00653809"/>
    <w:rsid w:val="0065393D"/>
    <w:rsid w:val="006539E8"/>
    <w:rsid w:val="00654938"/>
    <w:rsid w:val="00654D0B"/>
    <w:rsid w:val="00654D69"/>
    <w:rsid w:val="00655A6A"/>
    <w:rsid w:val="00655E51"/>
    <w:rsid w:val="00655F22"/>
    <w:rsid w:val="00656306"/>
    <w:rsid w:val="00656339"/>
    <w:rsid w:val="00656516"/>
    <w:rsid w:val="006565D8"/>
    <w:rsid w:val="00656649"/>
    <w:rsid w:val="006566F7"/>
    <w:rsid w:val="00656B96"/>
    <w:rsid w:val="00656CF4"/>
    <w:rsid w:val="00656D6A"/>
    <w:rsid w:val="00656ED9"/>
    <w:rsid w:val="0065736B"/>
    <w:rsid w:val="00657AE5"/>
    <w:rsid w:val="00657C5F"/>
    <w:rsid w:val="00660AB2"/>
    <w:rsid w:val="00660C44"/>
    <w:rsid w:val="00660F9B"/>
    <w:rsid w:val="006611C2"/>
    <w:rsid w:val="00661946"/>
    <w:rsid w:val="006619B0"/>
    <w:rsid w:val="00661BDF"/>
    <w:rsid w:val="00662012"/>
    <w:rsid w:val="0066252F"/>
    <w:rsid w:val="00662543"/>
    <w:rsid w:val="00662588"/>
    <w:rsid w:val="006626D0"/>
    <w:rsid w:val="00662A47"/>
    <w:rsid w:val="00662CF5"/>
    <w:rsid w:val="006635E2"/>
    <w:rsid w:val="00663B36"/>
    <w:rsid w:val="00663BA2"/>
    <w:rsid w:val="00663BF2"/>
    <w:rsid w:val="00663EAE"/>
    <w:rsid w:val="00663F75"/>
    <w:rsid w:val="0066404D"/>
    <w:rsid w:val="00664198"/>
    <w:rsid w:val="006645F8"/>
    <w:rsid w:val="00664692"/>
    <w:rsid w:val="00664847"/>
    <w:rsid w:val="00664918"/>
    <w:rsid w:val="00664997"/>
    <w:rsid w:val="00664E8C"/>
    <w:rsid w:val="006650B1"/>
    <w:rsid w:val="00665138"/>
    <w:rsid w:val="006651FA"/>
    <w:rsid w:val="0066528A"/>
    <w:rsid w:val="00665F7C"/>
    <w:rsid w:val="00665FEE"/>
    <w:rsid w:val="006660E3"/>
    <w:rsid w:val="006662F4"/>
    <w:rsid w:val="0066692C"/>
    <w:rsid w:val="0066699A"/>
    <w:rsid w:val="00666DFC"/>
    <w:rsid w:val="00666EBB"/>
    <w:rsid w:val="00667280"/>
    <w:rsid w:val="00667385"/>
    <w:rsid w:val="00667540"/>
    <w:rsid w:val="0066779E"/>
    <w:rsid w:val="00667890"/>
    <w:rsid w:val="00667D56"/>
    <w:rsid w:val="00667FCD"/>
    <w:rsid w:val="0067015D"/>
    <w:rsid w:val="00670213"/>
    <w:rsid w:val="00670257"/>
    <w:rsid w:val="00670CCD"/>
    <w:rsid w:val="0067104D"/>
    <w:rsid w:val="006713D1"/>
    <w:rsid w:val="00671451"/>
    <w:rsid w:val="00671534"/>
    <w:rsid w:val="006717BA"/>
    <w:rsid w:val="006725A0"/>
    <w:rsid w:val="0067269D"/>
    <w:rsid w:val="00672988"/>
    <w:rsid w:val="00672C64"/>
    <w:rsid w:val="00672C6F"/>
    <w:rsid w:val="00673BFF"/>
    <w:rsid w:val="006741FE"/>
    <w:rsid w:val="0067499F"/>
    <w:rsid w:val="00674E6A"/>
    <w:rsid w:val="00675943"/>
    <w:rsid w:val="00675DAB"/>
    <w:rsid w:val="0067632C"/>
    <w:rsid w:val="006764DF"/>
    <w:rsid w:val="006765A3"/>
    <w:rsid w:val="006766F1"/>
    <w:rsid w:val="00676896"/>
    <w:rsid w:val="00676A64"/>
    <w:rsid w:val="00677057"/>
    <w:rsid w:val="00677925"/>
    <w:rsid w:val="00677983"/>
    <w:rsid w:val="00677A6E"/>
    <w:rsid w:val="00677AE5"/>
    <w:rsid w:val="00677B58"/>
    <w:rsid w:val="0068043E"/>
    <w:rsid w:val="006809F3"/>
    <w:rsid w:val="00680F46"/>
    <w:rsid w:val="00681351"/>
    <w:rsid w:val="00681FDC"/>
    <w:rsid w:val="006829E8"/>
    <w:rsid w:val="00682B53"/>
    <w:rsid w:val="00682BDB"/>
    <w:rsid w:val="00682CB3"/>
    <w:rsid w:val="00682D0A"/>
    <w:rsid w:val="00682F27"/>
    <w:rsid w:val="006839E6"/>
    <w:rsid w:val="00683A18"/>
    <w:rsid w:val="00683B51"/>
    <w:rsid w:val="00683C0A"/>
    <w:rsid w:val="00683D2D"/>
    <w:rsid w:val="00683F93"/>
    <w:rsid w:val="00684011"/>
    <w:rsid w:val="00685836"/>
    <w:rsid w:val="0068690E"/>
    <w:rsid w:val="00686BDC"/>
    <w:rsid w:val="0069011A"/>
    <w:rsid w:val="006902DA"/>
    <w:rsid w:val="006903A4"/>
    <w:rsid w:val="00690E2E"/>
    <w:rsid w:val="006913F1"/>
    <w:rsid w:val="006914B0"/>
    <w:rsid w:val="0069151F"/>
    <w:rsid w:val="006915D7"/>
    <w:rsid w:val="006915E4"/>
    <w:rsid w:val="0069166D"/>
    <w:rsid w:val="00691D7E"/>
    <w:rsid w:val="00691DF9"/>
    <w:rsid w:val="006927AC"/>
    <w:rsid w:val="00692814"/>
    <w:rsid w:val="0069293D"/>
    <w:rsid w:val="006932E7"/>
    <w:rsid w:val="00693347"/>
    <w:rsid w:val="0069334C"/>
    <w:rsid w:val="006944C6"/>
    <w:rsid w:val="006946FD"/>
    <w:rsid w:val="00694CF8"/>
    <w:rsid w:val="00695055"/>
    <w:rsid w:val="006951E0"/>
    <w:rsid w:val="00695B22"/>
    <w:rsid w:val="0069632D"/>
    <w:rsid w:val="00696453"/>
    <w:rsid w:val="00696863"/>
    <w:rsid w:val="00696D63"/>
    <w:rsid w:val="00696EA6"/>
    <w:rsid w:val="00696FCC"/>
    <w:rsid w:val="00697082"/>
    <w:rsid w:val="00697117"/>
    <w:rsid w:val="0069724E"/>
    <w:rsid w:val="006A0232"/>
    <w:rsid w:val="006A032F"/>
    <w:rsid w:val="006A076B"/>
    <w:rsid w:val="006A0A3F"/>
    <w:rsid w:val="006A0B4F"/>
    <w:rsid w:val="006A1192"/>
    <w:rsid w:val="006A1207"/>
    <w:rsid w:val="006A127E"/>
    <w:rsid w:val="006A21E3"/>
    <w:rsid w:val="006A2268"/>
    <w:rsid w:val="006A3769"/>
    <w:rsid w:val="006A3DDE"/>
    <w:rsid w:val="006A41AE"/>
    <w:rsid w:val="006A4856"/>
    <w:rsid w:val="006A4C16"/>
    <w:rsid w:val="006A55A0"/>
    <w:rsid w:val="006A564B"/>
    <w:rsid w:val="006A58F9"/>
    <w:rsid w:val="006A5915"/>
    <w:rsid w:val="006A66BC"/>
    <w:rsid w:val="006A6876"/>
    <w:rsid w:val="006A69F7"/>
    <w:rsid w:val="006A7546"/>
    <w:rsid w:val="006A757C"/>
    <w:rsid w:val="006A77E4"/>
    <w:rsid w:val="006A7BCB"/>
    <w:rsid w:val="006A7D2B"/>
    <w:rsid w:val="006B08CF"/>
    <w:rsid w:val="006B0B29"/>
    <w:rsid w:val="006B0B90"/>
    <w:rsid w:val="006B0D99"/>
    <w:rsid w:val="006B10EA"/>
    <w:rsid w:val="006B1470"/>
    <w:rsid w:val="006B1545"/>
    <w:rsid w:val="006B2122"/>
    <w:rsid w:val="006B25C9"/>
    <w:rsid w:val="006B2DA7"/>
    <w:rsid w:val="006B2F4D"/>
    <w:rsid w:val="006B31A0"/>
    <w:rsid w:val="006B3682"/>
    <w:rsid w:val="006B3824"/>
    <w:rsid w:val="006B3CBF"/>
    <w:rsid w:val="006B48CB"/>
    <w:rsid w:val="006B4ACD"/>
    <w:rsid w:val="006B54C1"/>
    <w:rsid w:val="006B563E"/>
    <w:rsid w:val="006B56E9"/>
    <w:rsid w:val="006B576F"/>
    <w:rsid w:val="006B59BE"/>
    <w:rsid w:val="006B5A34"/>
    <w:rsid w:val="006B5D9E"/>
    <w:rsid w:val="006B5EC9"/>
    <w:rsid w:val="006B6014"/>
    <w:rsid w:val="006B6A5E"/>
    <w:rsid w:val="006B6FA1"/>
    <w:rsid w:val="006B72D0"/>
    <w:rsid w:val="006B74B7"/>
    <w:rsid w:val="006B74B9"/>
    <w:rsid w:val="006B7A6F"/>
    <w:rsid w:val="006B7BE0"/>
    <w:rsid w:val="006C0085"/>
    <w:rsid w:val="006C05B7"/>
    <w:rsid w:val="006C08C5"/>
    <w:rsid w:val="006C11DD"/>
    <w:rsid w:val="006C1445"/>
    <w:rsid w:val="006C17A2"/>
    <w:rsid w:val="006C1A95"/>
    <w:rsid w:val="006C2198"/>
    <w:rsid w:val="006C29DF"/>
    <w:rsid w:val="006C338A"/>
    <w:rsid w:val="006C385A"/>
    <w:rsid w:val="006C3959"/>
    <w:rsid w:val="006C3B36"/>
    <w:rsid w:val="006C43E6"/>
    <w:rsid w:val="006C4C5B"/>
    <w:rsid w:val="006C4CF4"/>
    <w:rsid w:val="006C4EAD"/>
    <w:rsid w:val="006C4FC1"/>
    <w:rsid w:val="006C5117"/>
    <w:rsid w:val="006C51A5"/>
    <w:rsid w:val="006C529D"/>
    <w:rsid w:val="006C5410"/>
    <w:rsid w:val="006C55D1"/>
    <w:rsid w:val="006C571F"/>
    <w:rsid w:val="006C57BB"/>
    <w:rsid w:val="006C5A2C"/>
    <w:rsid w:val="006C6799"/>
    <w:rsid w:val="006C6DF6"/>
    <w:rsid w:val="006C7583"/>
    <w:rsid w:val="006C794F"/>
    <w:rsid w:val="006C7A5E"/>
    <w:rsid w:val="006C7CC9"/>
    <w:rsid w:val="006C7D45"/>
    <w:rsid w:val="006D0450"/>
    <w:rsid w:val="006D05AD"/>
    <w:rsid w:val="006D0695"/>
    <w:rsid w:val="006D09B3"/>
    <w:rsid w:val="006D0AAD"/>
    <w:rsid w:val="006D0C1A"/>
    <w:rsid w:val="006D0C95"/>
    <w:rsid w:val="006D0C96"/>
    <w:rsid w:val="006D0D5C"/>
    <w:rsid w:val="006D0DA5"/>
    <w:rsid w:val="006D0E6B"/>
    <w:rsid w:val="006D1073"/>
    <w:rsid w:val="006D1167"/>
    <w:rsid w:val="006D1C96"/>
    <w:rsid w:val="006D2146"/>
    <w:rsid w:val="006D2262"/>
    <w:rsid w:val="006D27A0"/>
    <w:rsid w:val="006D3192"/>
    <w:rsid w:val="006D324B"/>
    <w:rsid w:val="006D38CF"/>
    <w:rsid w:val="006D390F"/>
    <w:rsid w:val="006D4D1B"/>
    <w:rsid w:val="006D50BC"/>
    <w:rsid w:val="006D5BB0"/>
    <w:rsid w:val="006D632E"/>
    <w:rsid w:val="006D68AE"/>
    <w:rsid w:val="006D733F"/>
    <w:rsid w:val="006D7B7A"/>
    <w:rsid w:val="006D7C74"/>
    <w:rsid w:val="006D7DDB"/>
    <w:rsid w:val="006E005B"/>
    <w:rsid w:val="006E01FF"/>
    <w:rsid w:val="006E052C"/>
    <w:rsid w:val="006E094A"/>
    <w:rsid w:val="006E0E89"/>
    <w:rsid w:val="006E1045"/>
    <w:rsid w:val="006E12B1"/>
    <w:rsid w:val="006E13D1"/>
    <w:rsid w:val="006E15E2"/>
    <w:rsid w:val="006E173E"/>
    <w:rsid w:val="006E17CD"/>
    <w:rsid w:val="006E1B91"/>
    <w:rsid w:val="006E283E"/>
    <w:rsid w:val="006E2999"/>
    <w:rsid w:val="006E2C2B"/>
    <w:rsid w:val="006E2DCC"/>
    <w:rsid w:val="006E34A7"/>
    <w:rsid w:val="006E4D0C"/>
    <w:rsid w:val="006E4D1B"/>
    <w:rsid w:val="006E509A"/>
    <w:rsid w:val="006E5105"/>
    <w:rsid w:val="006E59FA"/>
    <w:rsid w:val="006E5B78"/>
    <w:rsid w:val="006E5C0B"/>
    <w:rsid w:val="006E62A0"/>
    <w:rsid w:val="006E6BA3"/>
    <w:rsid w:val="006E7125"/>
    <w:rsid w:val="006E7E99"/>
    <w:rsid w:val="006E7ECE"/>
    <w:rsid w:val="006F01EB"/>
    <w:rsid w:val="006F046C"/>
    <w:rsid w:val="006F0D1F"/>
    <w:rsid w:val="006F0D44"/>
    <w:rsid w:val="006F1116"/>
    <w:rsid w:val="006F1206"/>
    <w:rsid w:val="006F1BB4"/>
    <w:rsid w:val="006F2231"/>
    <w:rsid w:val="006F22EF"/>
    <w:rsid w:val="006F287C"/>
    <w:rsid w:val="006F3196"/>
    <w:rsid w:val="006F3489"/>
    <w:rsid w:val="006F3C54"/>
    <w:rsid w:val="006F4061"/>
    <w:rsid w:val="006F4ACC"/>
    <w:rsid w:val="006F4CFE"/>
    <w:rsid w:val="006F4DCC"/>
    <w:rsid w:val="006F4F99"/>
    <w:rsid w:val="006F5672"/>
    <w:rsid w:val="006F5830"/>
    <w:rsid w:val="006F59B0"/>
    <w:rsid w:val="006F5BA8"/>
    <w:rsid w:val="006F5E64"/>
    <w:rsid w:val="006F60DE"/>
    <w:rsid w:val="006F6A15"/>
    <w:rsid w:val="006F6AD2"/>
    <w:rsid w:val="006F6BBD"/>
    <w:rsid w:val="006F6ECC"/>
    <w:rsid w:val="006F6FAB"/>
    <w:rsid w:val="006F732B"/>
    <w:rsid w:val="006F7766"/>
    <w:rsid w:val="006F77A8"/>
    <w:rsid w:val="006F7914"/>
    <w:rsid w:val="006F7B8B"/>
    <w:rsid w:val="006F7E46"/>
    <w:rsid w:val="007002BB"/>
    <w:rsid w:val="007002E4"/>
    <w:rsid w:val="00700381"/>
    <w:rsid w:val="00700AB4"/>
    <w:rsid w:val="00700FCA"/>
    <w:rsid w:val="007011CC"/>
    <w:rsid w:val="00701226"/>
    <w:rsid w:val="00701631"/>
    <w:rsid w:val="00701645"/>
    <w:rsid w:val="0070197F"/>
    <w:rsid w:val="00702535"/>
    <w:rsid w:val="00702579"/>
    <w:rsid w:val="00702667"/>
    <w:rsid w:val="00702D5A"/>
    <w:rsid w:val="00702EF7"/>
    <w:rsid w:val="00703989"/>
    <w:rsid w:val="00703C10"/>
    <w:rsid w:val="00703D23"/>
    <w:rsid w:val="00703F8C"/>
    <w:rsid w:val="007042E9"/>
    <w:rsid w:val="0070453D"/>
    <w:rsid w:val="00704A63"/>
    <w:rsid w:val="00704EF2"/>
    <w:rsid w:val="0070523D"/>
    <w:rsid w:val="007056C0"/>
    <w:rsid w:val="00705737"/>
    <w:rsid w:val="00705D56"/>
    <w:rsid w:val="007067CB"/>
    <w:rsid w:val="00707596"/>
    <w:rsid w:val="00707A32"/>
    <w:rsid w:val="00710A78"/>
    <w:rsid w:val="00710B94"/>
    <w:rsid w:val="0071118B"/>
    <w:rsid w:val="007115D2"/>
    <w:rsid w:val="0071173B"/>
    <w:rsid w:val="00711E13"/>
    <w:rsid w:val="00712EDA"/>
    <w:rsid w:val="00713199"/>
    <w:rsid w:val="0071357B"/>
    <w:rsid w:val="007136D0"/>
    <w:rsid w:val="00713B09"/>
    <w:rsid w:val="00713C74"/>
    <w:rsid w:val="00713E44"/>
    <w:rsid w:val="0071497D"/>
    <w:rsid w:val="00714E56"/>
    <w:rsid w:val="0071528E"/>
    <w:rsid w:val="00715434"/>
    <w:rsid w:val="007155A9"/>
    <w:rsid w:val="007158E1"/>
    <w:rsid w:val="00715A49"/>
    <w:rsid w:val="00715F48"/>
    <w:rsid w:val="00716095"/>
    <w:rsid w:val="00716439"/>
    <w:rsid w:val="00716649"/>
    <w:rsid w:val="00716AEB"/>
    <w:rsid w:val="0071705B"/>
    <w:rsid w:val="0071740A"/>
    <w:rsid w:val="0071756E"/>
    <w:rsid w:val="00717A11"/>
    <w:rsid w:val="00717F49"/>
    <w:rsid w:val="007201D2"/>
    <w:rsid w:val="007203A4"/>
    <w:rsid w:val="00720505"/>
    <w:rsid w:val="00720EFA"/>
    <w:rsid w:val="00720F3A"/>
    <w:rsid w:val="00721401"/>
    <w:rsid w:val="00721F4D"/>
    <w:rsid w:val="00722183"/>
    <w:rsid w:val="0072348B"/>
    <w:rsid w:val="007236A3"/>
    <w:rsid w:val="007239B6"/>
    <w:rsid w:val="007243DF"/>
    <w:rsid w:val="0072490A"/>
    <w:rsid w:val="00724AB8"/>
    <w:rsid w:val="00725115"/>
    <w:rsid w:val="0072517D"/>
    <w:rsid w:val="00725241"/>
    <w:rsid w:val="007258D7"/>
    <w:rsid w:val="00726063"/>
    <w:rsid w:val="00726878"/>
    <w:rsid w:val="00726EA5"/>
    <w:rsid w:val="007270CD"/>
    <w:rsid w:val="007274A8"/>
    <w:rsid w:val="00727C98"/>
    <w:rsid w:val="00727D19"/>
    <w:rsid w:val="00727E2B"/>
    <w:rsid w:val="00727F48"/>
    <w:rsid w:val="0073055E"/>
    <w:rsid w:val="007308B3"/>
    <w:rsid w:val="00730CBF"/>
    <w:rsid w:val="00730D02"/>
    <w:rsid w:val="0073124A"/>
    <w:rsid w:val="007313AA"/>
    <w:rsid w:val="007313AC"/>
    <w:rsid w:val="007317FF"/>
    <w:rsid w:val="007318EA"/>
    <w:rsid w:val="007318EB"/>
    <w:rsid w:val="00731A3F"/>
    <w:rsid w:val="00731B79"/>
    <w:rsid w:val="00731C97"/>
    <w:rsid w:val="00731DB7"/>
    <w:rsid w:val="00731E7E"/>
    <w:rsid w:val="00733893"/>
    <w:rsid w:val="007340A5"/>
    <w:rsid w:val="00734348"/>
    <w:rsid w:val="00734861"/>
    <w:rsid w:val="00734A05"/>
    <w:rsid w:val="00735658"/>
    <w:rsid w:val="00735824"/>
    <w:rsid w:val="00735C6F"/>
    <w:rsid w:val="00735D4F"/>
    <w:rsid w:val="00735E42"/>
    <w:rsid w:val="00735F4F"/>
    <w:rsid w:val="0073601B"/>
    <w:rsid w:val="007361D7"/>
    <w:rsid w:val="00736363"/>
    <w:rsid w:val="007366CF"/>
    <w:rsid w:val="00736E7C"/>
    <w:rsid w:val="00736EBF"/>
    <w:rsid w:val="00737492"/>
    <w:rsid w:val="007400F8"/>
    <w:rsid w:val="0074051F"/>
    <w:rsid w:val="007408D5"/>
    <w:rsid w:val="0074134B"/>
    <w:rsid w:val="00741472"/>
    <w:rsid w:val="00741C59"/>
    <w:rsid w:val="00741F02"/>
    <w:rsid w:val="0074220E"/>
    <w:rsid w:val="00742422"/>
    <w:rsid w:val="007429AE"/>
    <w:rsid w:val="00742A15"/>
    <w:rsid w:val="00742B44"/>
    <w:rsid w:val="00742D37"/>
    <w:rsid w:val="0074326D"/>
    <w:rsid w:val="0074353A"/>
    <w:rsid w:val="00743976"/>
    <w:rsid w:val="00745399"/>
    <w:rsid w:val="00745540"/>
    <w:rsid w:val="00745C40"/>
    <w:rsid w:val="00745CA7"/>
    <w:rsid w:val="0074655A"/>
    <w:rsid w:val="00746857"/>
    <w:rsid w:val="00746928"/>
    <w:rsid w:val="007469B7"/>
    <w:rsid w:val="007477E5"/>
    <w:rsid w:val="00747849"/>
    <w:rsid w:val="00747C1C"/>
    <w:rsid w:val="00747FF6"/>
    <w:rsid w:val="00750A8C"/>
    <w:rsid w:val="00751598"/>
    <w:rsid w:val="00751777"/>
    <w:rsid w:val="00751CDE"/>
    <w:rsid w:val="0075210F"/>
    <w:rsid w:val="0075255F"/>
    <w:rsid w:val="00753150"/>
    <w:rsid w:val="007531BB"/>
    <w:rsid w:val="007532BB"/>
    <w:rsid w:val="00753642"/>
    <w:rsid w:val="007538E9"/>
    <w:rsid w:val="00753BB5"/>
    <w:rsid w:val="00753E08"/>
    <w:rsid w:val="00753E72"/>
    <w:rsid w:val="00754061"/>
    <w:rsid w:val="00754115"/>
    <w:rsid w:val="007544C0"/>
    <w:rsid w:val="007547B2"/>
    <w:rsid w:val="007547BC"/>
    <w:rsid w:val="00754B37"/>
    <w:rsid w:val="00754E32"/>
    <w:rsid w:val="00755035"/>
    <w:rsid w:val="00755040"/>
    <w:rsid w:val="00755E73"/>
    <w:rsid w:val="0075660B"/>
    <w:rsid w:val="00756832"/>
    <w:rsid w:val="00756F62"/>
    <w:rsid w:val="007570A0"/>
    <w:rsid w:val="00757305"/>
    <w:rsid w:val="007577BB"/>
    <w:rsid w:val="00757A51"/>
    <w:rsid w:val="00757CB4"/>
    <w:rsid w:val="00757FD7"/>
    <w:rsid w:val="0076034B"/>
    <w:rsid w:val="00760422"/>
    <w:rsid w:val="00760768"/>
    <w:rsid w:val="007607FE"/>
    <w:rsid w:val="007612B4"/>
    <w:rsid w:val="00761533"/>
    <w:rsid w:val="007617ED"/>
    <w:rsid w:val="0076266E"/>
    <w:rsid w:val="007626B7"/>
    <w:rsid w:val="007626D0"/>
    <w:rsid w:val="00762AF2"/>
    <w:rsid w:val="00762D5D"/>
    <w:rsid w:val="007632B2"/>
    <w:rsid w:val="00763B44"/>
    <w:rsid w:val="00763CCE"/>
    <w:rsid w:val="00763D3F"/>
    <w:rsid w:val="007640E8"/>
    <w:rsid w:val="007643E6"/>
    <w:rsid w:val="007645E5"/>
    <w:rsid w:val="00764961"/>
    <w:rsid w:val="007651CA"/>
    <w:rsid w:val="007652AC"/>
    <w:rsid w:val="00765BBB"/>
    <w:rsid w:val="0076648F"/>
    <w:rsid w:val="00766D9F"/>
    <w:rsid w:val="00767519"/>
    <w:rsid w:val="0076757C"/>
    <w:rsid w:val="00767861"/>
    <w:rsid w:val="007678A4"/>
    <w:rsid w:val="00767A51"/>
    <w:rsid w:val="00767EE3"/>
    <w:rsid w:val="0077032A"/>
    <w:rsid w:val="007704E1"/>
    <w:rsid w:val="00770A9B"/>
    <w:rsid w:val="00770BD9"/>
    <w:rsid w:val="007715EB"/>
    <w:rsid w:val="007717DC"/>
    <w:rsid w:val="0077187B"/>
    <w:rsid w:val="007719F8"/>
    <w:rsid w:val="00771A92"/>
    <w:rsid w:val="007720AE"/>
    <w:rsid w:val="007723B9"/>
    <w:rsid w:val="00772501"/>
    <w:rsid w:val="00772569"/>
    <w:rsid w:val="0077265C"/>
    <w:rsid w:val="00772E8C"/>
    <w:rsid w:val="007730D8"/>
    <w:rsid w:val="00773477"/>
    <w:rsid w:val="007736D3"/>
    <w:rsid w:val="00773889"/>
    <w:rsid w:val="00773B54"/>
    <w:rsid w:val="00773EA6"/>
    <w:rsid w:val="00774502"/>
    <w:rsid w:val="00774FF9"/>
    <w:rsid w:val="0077500F"/>
    <w:rsid w:val="0077548E"/>
    <w:rsid w:val="00775D48"/>
    <w:rsid w:val="00775F51"/>
    <w:rsid w:val="00776090"/>
    <w:rsid w:val="00776313"/>
    <w:rsid w:val="00776388"/>
    <w:rsid w:val="00776DC6"/>
    <w:rsid w:val="00776E10"/>
    <w:rsid w:val="00777027"/>
    <w:rsid w:val="00777315"/>
    <w:rsid w:val="00777667"/>
    <w:rsid w:val="0077767A"/>
    <w:rsid w:val="00777E96"/>
    <w:rsid w:val="007802E4"/>
    <w:rsid w:val="007804FC"/>
    <w:rsid w:val="00780919"/>
    <w:rsid w:val="00780A1E"/>
    <w:rsid w:val="00780F88"/>
    <w:rsid w:val="0078180A"/>
    <w:rsid w:val="0078182B"/>
    <w:rsid w:val="00781B3E"/>
    <w:rsid w:val="00781D0F"/>
    <w:rsid w:val="00781F65"/>
    <w:rsid w:val="007824BA"/>
    <w:rsid w:val="0078263B"/>
    <w:rsid w:val="007826C8"/>
    <w:rsid w:val="00782972"/>
    <w:rsid w:val="00783497"/>
    <w:rsid w:val="00783733"/>
    <w:rsid w:val="00783EB5"/>
    <w:rsid w:val="00783FC2"/>
    <w:rsid w:val="00784190"/>
    <w:rsid w:val="0078420A"/>
    <w:rsid w:val="0078430A"/>
    <w:rsid w:val="0078457B"/>
    <w:rsid w:val="007846AF"/>
    <w:rsid w:val="00784756"/>
    <w:rsid w:val="007847A8"/>
    <w:rsid w:val="00785341"/>
    <w:rsid w:val="0078539D"/>
    <w:rsid w:val="00785472"/>
    <w:rsid w:val="007856C1"/>
    <w:rsid w:val="00785876"/>
    <w:rsid w:val="007858E2"/>
    <w:rsid w:val="007863C1"/>
    <w:rsid w:val="00786BDE"/>
    <w:rsid w:val="00786CC4"/>
    <w:rsid w:val="00787051"/>
    <w:rsid w:val="0078746A"/>
    <w:rsid w:val="00787626"/>
    <w:rsid w:val="00787B8C"/>
    <w:rsid w:val="00787D14"/>
    <w:rsid w:val="0079018D"/>
    <w:rsid w:val="0079063C"/>
    <w:rsid w:val="007908CA"/>
    <w:rsid w:val="0079097A"/>
    <w:rsid w:val="00790D2E"/>
    <w:rsid w:val="00790D86"/>
    <w:rsid w:val="00791624"/>
    <w:rsid w:val="0079174C"/>
    <w:rsid w:val="00791A00"/>
    <w:rsid w:val="00791BF8"/>
    <w:rsid w:val="00791DBA"/>
    <w:rsid w:val="007922EE"/>
    <w:rsid w:val="0079267D"/>
    <w:rsid w:val="00792C5A"/>
    <w:rsid w:val="00792CEE"/>
    <w:rsid w:val="00792EC0"/>
    <w:rsid w:val="007937D9"/>
    <w:rsid w:val="00793B55"/>
    <w:rsid w:val="00793BEA"/>
    <w:rsid w:val="00794773"/>
    <w:rsid w:val="007947B6"/>
    <w:rsid w:val="00794BC0"/>
    <w:rsid w:val="00794C56"/>
    <w:rsid w:val="00794DFB"/>
    <w:rsid w:val="00794E92"/>
    <w:rsid w:val="00795CC8"/>
    <w:rsid w:val="007962F1"/>
    <w:rsid w:val="0079656A"/>
    <w:rsid w:val="00796971"/>
    <w:rsid w:val="00796D86"/>
    <w:rsid w:val="00796F15"/>
    <w:rsid w:val="0079708F"/>
    <w:rsid w:val="007970BF"/>
    <w:rsid w:val="007A02F1"/>
    <w:rsid w:val="007A1058"/>
    <w:rsid w:val="007A125B"/>
    <w:rsid w:val="007A12A2"/>
    <w:rsid w:val="007A138F"/>
    <w:rsid w:val="007A1640"/>
    <w:rsid w:val="007A17AC"/>
    <w:rsid w:val="007A18BA"/>
    <w:rsid w:val="007A1C66"/>
    <w:rsid w:val="007A2559"/>
    <w:rsid w:val="007A2ACB"/>
    <w:rsid w:val="007A2B64"/>
    <w:rsid w:val="007A2CC7"/>
    <w:rsid w:val="007A36A9"/>
    <w:rsid w:val="007A39DF"/>
    <w:rsid w:val="007A3C29"/>
    <w:rsid w:val="007A3DAE"/>
    <w:rsid w:val="007A3F43"/>
    <w:rsid w:val="007A43ED"/>
    <w:rsid w:val="007A4853"/>
    <w:rsid w:val="007A4997"/>
    <w:rsid w:val="007A4BDD"/>
    <w:rsid w:val="007A4C98"/>
    <w:rsid w:val="007A500A"/>
    <w:rsid w:val="007A5325"/>
    <w:rsid w:val="007A5766"/>
    <w:rsid w:val="007A5BFE"/>
    <w:rsid w:val="007A6403"/>
    <w:rsid w:val="007A650F"/>
    <w:rsid w:val="007A6A6D"/>
    <w:rsid w:val="007A6B7B"/>
    <w:rsid w:val="007A6B9A"/>
    <w:rsid w:val="007A6CAE"/>
    <w:rsid w:val="007A6E00"/>
    <w:rsid w:val="007A70D1"/>
    <w:rsid w:val="007A72EE"/>
    <w:rsid w:val="007A74C3"/>
    <w:rsid w:val="007A7D40"/>
    <w:rsid w:val="007A7D79"/>
    <w:rsid w:val="007B00C8"/>
    <w:rsid w:val="007B0293"/>
    <w:rsid w:val="007B0352"/>
    <w:rsid w:val="007B0397"/>
    <w:rsid w:val="007B0CCC"/>
    <w:rsid w:val="007B0ECC"/>
    <w:rsid w:val="007B0FD1"/>
    <w:rsid w:val="007B100D"/>
    <w:rsid w:val="007B16D6"/>
    <w:rsid w:val="007B1C76"/>
    <w:rsid w:val="007B1EE8"/>
    <w:rsid w:val="007B2517"/>
    <w:rsid w:val="007B2535"/>
    <w:rsid w:val="007B2719"/>
    <w:rsid w:val="007B2B14"/>
    <w:rsid w:val="007B2B56"/>
    <w:rsid w:val="007B3502"/>
    <w:rsid w:val="007B3858"/>
    <w:rsid w:val="007B3D60"/>
    <w:rsid w:val="007B3DDF"/>
    <w:rsid w:val="007B44ED"/>
    <w:rsid w:val="007B46EF"/>
    <w:rsid w:val="007B47A6"/>
    <w:rsid w:val="007B491A"/>
    <w:rsid w:val="007B4ABE"/>
    <w:rsid w:val="007B4E9F"/>
    <w:rsid w:val="007B517C"/>
    <w:rsid w:val="007B5370"/>
    <w:rsid w:val="007B5872"/>
    <w:rsid w:val="007B5FFA"/>
    <w:rsid w:val="007B61F5"/>
    <w:rsid w:val="007B6335"/>
    <w:rsid w:val="007B63FA"/>
    <w:rsid w:val="007B7091"/>
    <w:rsid w:val="007B7188"/>
    <w:rsid w:val="007B73B3"/>
    <w:rsid w:val="007B7450"/>
    <w:rsid w:val="007B7496"/>
    <w:rsid w:val="007B7AF5"/>
    <w:rsid w:val="007C0132"/>
    <w:rsid w:val="007C0802"/>
    <w:rsid w:val="007C0CF5"/>
    <w:rsid w:val="007C0E72"/>
    <w:rsid w:val="007C0EB6"/>
    <w:rsid w:val="007C0FED"/>
    <w:rsid w:val="007C12BE"/>
    <w:rsid w:val="007C1466"/>
    <w:rsid w:val="007C16FD"/>
    <w:rsid w:val="007C1B2E"/>
    <w:rsid w:val="007C1C38"/>
    <w:rsid w:val="007C1CCE"/>
    <w:rsid w:val="007C2314"/>
    <w:rsid w:val="007C2456"/>
    <w:rsid w:val="007C261B"/>
    <w:rsid w:val="007C2739"/>
    <w:rsid w:val="007C278A"/>
    <w:rsid w:val="007C3DE4"/>
    <w:rsid w:val="007C4B0F"/>
    <w:rsid w:val="007C4DAD"/>
    <w:rsid w:val="007C4E9F"/>
    <w:rsid w:val="007C501D"/>
    <w:rsid w:val="007C531D"/>
    <w:rsid w:val="007C56D0"/>
    <w:rsid w:val="007C5830"/>
    <w:rsid w:val="007C5AB4"/>
    <w:rsid w:val="007C5DB8"/>
    <w:rsid w:val="007C606F"/>
    <w:rsid w:val="007C6CA2"/>
    <w:rsid w:val="007C7943"/>
    <w:rsid w:val="007C7CDC"/>
    <w:rsid w:val="007C7D32"/>
    <w:rsid w:val="007C7EDF"/>
    <w:rsid w:val="007D05B2"/>
    <w:rsid w:val="007D0604"/>
    <w:rsid w:val="007D0821"/>
    <w:rsid w:val="007D0C44"/>
    <w:rsid w:val="007D1972"/>
    <w:rsid w:val="007D1C18"/>
    <w:rsid w:val="007D1D1F"/>
    <w:rsid w:val="007D1D9E"/>
    <w:rsid w:val="007D1F33"/>
    <w:rsid w:val="007D1F5C"/>
    <w:rsid w:val="007D1F6F"/>
    <w:rsid w:val="007D2146"/>
    <w:rsid w:val="007D24BF"/>
    <w:rsid w:val="007D2578"/>
    <w:rsid w:val="007D29AB"/>
    <w:rsid w:val="007D2E42"/>
    <w:rsid w:val="007D3307"/>
    <w:rsid w:val="007D3358"/>
    <w:rsid w:val="007D33DA"/>
    <w:rsid w:val="007D3746"/>
    <w:rsid w:val="007D3C21"/>
    <w:rsid w:val="007D432A"/>
    <w:rsid w:val="007D48C0"/>
    <w:rsid w:val="007D5DE9"/>
    <w:rsid w:val="007D5E27"/>
    <w:rsid w:val="007D6D49"/>
    <w:rsid w:val="007D6F64"/>
    <w:rsid w:val="007D72B9"/>
    <w:rsid w:val="007D7439"/>
    <w:rsid w:val="007E037D"/>
    <w:rsid w:val="007E0DCB"/>
    <w:rsid w:val="007E0FCA"/>
    <w:rsid w:val="007E11CE"/>
    <w:rsid w:val="007E20EE"/>
    <w:rsid w:val="007E21DD"/>
    <w:rsid w:val="007E24BB"/>
    <w:rsid w:val="007E25AB"/>
    <w:rsid w:val="007E2C70"/>
    <w:rsid w:val="007E2CC7"/>
    <w:rsid w:val="007E331D"/>
    <w:rsid w:val="007E3917"/>
    <w:rsid w:val="007E3C7B"/>
    <w:rsid w:val="007E3EB9"/>
    <w:rsid w:val="007E47B4"/>
    <w:rsid w:val="007E47D1"/>
    <w:rsid w:val="007E4E97"/>
    <w:rsid w:val="007E50DA"/>
    <w:rsid w:val="007E5769"/>
    <w:rsid w:val="007E5AC2"/>
    <w:rsid w:val="007E5B6A"/>
    <w:rsid w:val="007E6999"/>
    <w:rsid w:val="007E71EC"/>
    <w:rsid w:val="007E768C"/>
    <w:rsid w:val="007E79C5"/>
    <w:rsid w:val="007E7CBD"/>
    <w:rsid w:val="007E7E59"/>
    <w:rsid w:val="007F0036"/>
    <w:rsid w:val="007F038C"/>
    <w:rsid w:val="007F0CDC"/>
    <w:rsid w:val="007F0CE6"/>
    <w:rsid w:val="007F113D"/>
    <w:rsid w:val="007F143A"/>
    <w:rsid w:val="007F15E1"/>
    <w:rsid w:val="007F171F"/>
    <w:rsid w:val="007F1747"/>
    <w:rsid w:val="007F17C0"/>
    <w:rsid w:val="007F1A6A"/>
    <w:rsid w:val="007F1B17"/>
    <w:rsid w:val="007F1F18"/>
    <w:rsid w:val="007F223A"/>
    <w:rsid w:val="007F26B6"/>
    <w:rsid w:val="007F2781"/>
    <w:rsid w:val="007F2845"/>
    <w:rsid w:val="007F2BB4"/>
    <w:rsid w:val="007F3477"/>
    <w:rsid w:val="007F3DD6"/>
    <w:rsid w:val="007F41A0"/>
    <w:rsid w:val="007F43BC"/>
    <w:rsid w:val="007F44D7"/>
    <w:rsid w:val="007F473C"/>
    <w:rsid w:val="007F4740"/>
    <w:rsid w:val="007F485A"/>
    <w:rsid w:val="007F4A78"/>
    <w:rsid w:val="007F59D6"/>
    <w:rsid w:val="007F5CEB"/>
    <w:rsid w:val="007F5D02"/>
    <w:rsid w:val="007F5F0C"/>
    <w:rsid w:val="007F62A0"/>
    <w:rsid w:val="007F6603"/>
    <w:rsid w:val="007F6DA4"/>
    <w:rsid w:val="007F6E74"/>
    <w:rsid w:val="007F716D"/>
    <w:rsid w:val="007F72A6"/>
    <w:rsid w:val="007F7EFF"/>
    <w:rsid w:val="00800229"/>
    <w:rsid w:val="00800424"/>
    <w:rsid w:val="008006C6"/>
    <w:rsid w:val="00800BFF"/>
    <w:rsid w:val="00800C52"/>
    <w:rsid w:val="00800DC4"/>
    <w:rsid w:val="0080153E"/>
    <w:rsid w:val="008016C0"/>
    <w:rsid w:val="0080213B"/>
    <w:rsid w:val="008021C3"/>
    <w:rsid w:val="008023B1"/>
    <w:rsid w:val="008032E4"/>
    <w:rsid w:val="00803E2C"/>
    <w:rsid w:val="0080411F"/>
    <w:rsid w:val="00804191"/>
    <w:rsid w:val="00804AE3"/>
    <w:rsid w:val="0080501F"/>
    <w:rsid w:val="00805162"/>
    <w:rsid w:val="00805264"/>
    <w:rsid w:val="008053EC"/>
    <w:rsid w:val="00805942"/>
    <w:rsid w:val="00806980"/>
    <w:rsid w:val="00806CDB"/>
    <w:rsid w:val="00806F40"/>
    <w:rsid w:val="00807224"/>
    <w:rsid w:val="0080742D"/>
    <w:rsid w:val="0080743B"/>
    <w:rsid w:val="00807440"/>
    <w:rsid w:val="00807552"/>
    <w:rsid w:val="0080780D"/>
    <w:rsid w:val="00807C5A"/>
    <w:rsid w:val="008100AC"/>
    <w:rsid w:val="00810D95"/>
    <w:rsid w:val="00811201"/>
    <w:rsid w:val="0081151E"/>
    <w:rsid w:val="00811B67"/>
    <w:rsid w:val="00811C7E"/>
    <w:rsid w:val="00812498"/>
    <w:rsid w:val="0081255B"/>
    <w:rsid w:val="0081263E"/>
    <w:rsid w:val="008127E6"/>
    <w:rsid w:val="00813136"/>
    <w:rsid w:val="0081336E"/>
    <w:rsid w:val="008134DF"/>
    <w:rsid w:val="00813606"/>
    <w:rsid w:val="00813928"/>
    <w:rsid w:val="00814057"/>
    <w:rsid w:val="00814205"/>
    <w:rsid w:val="0081435C"/>
    <w:rsid w:val="0081447D"/>
    <w:rsid w:val="00814762"/>
    <w:rsid w:val="0081502E"/>
    <w:rsid w:val="00815744"/>
    <w:rsid w:val="00815DF4"/>
    <w:rsid w:val="00816257"/>
    <w:rsid w:val="0081659D"/>
    <w:rsid w:val="00816B55"/>
    <w:rsid w:val="00817516"/>
    <w:rsid w:val="00817649"/>
    <w:rsid w:val="008177F6"/>
    <w:rsid w:val="00817CCE"/>
    <w:rsid w:val="00817E98"/>
    <w:rsid w:val="00820007"/>
    <w:rsid w:val="00820C31"/>
    <w:rsid w:val="00820DB7"/>
    <w:rsid w:val="00820DC7"/>
    <w:rsid w:val="00820FFB"/>
    <w:rsid w:val="008214D1"/>
    <w:rsid w:val="00821698"/>
    <w:rsid w:val="008218E9"/>
    <w:rsid w:val="0082217B"/>
    <w:rsid w:val="008221FE"/>
    <w:rsid w:val="008222CC"/>
    <w:rsid w:val="008222F3"/>
    <w:rsid w:val="00822A09"/>
    <w:rsid w:val="00822BF5"/>
    <w:rsid w:val="00823690"/>
    <w:rsid w:val="00823899"/>
    <w:rsid w:val="00823D7D"/>
    <w:rsid w:val="00823F65"/>
    <w:rsid w:val="00824894"/>
    <w:rsid w:val="00824970"/>
    <w:rsid w:val="00824F51"/>
    <w:rsid w:val="00825080"/>
    <w:rsid w:val="00825366"/>
    <w:rsid w:val="008256FC"/>
    <w:rsid w:val="00826C7B"/>
    <w:rsid w:val="00826D27"/>
    <w:rsid w:val="00826DD9"/>
    <w:rsid w:val="00826E01"/>
    <w:rsid w:val="008274C2"/>
    <w:rsid w:val="008277A8"/>
    <w:rsid w:val="008278B6"/>
    <w:rsid w:val="00827F18"/>
    <w:rsid w:val="0083015B"/>
    <w:rsid w:val="0083060E"/>
    <w:rsid w:val="008307ED"/>
    <w:rsid w:val="00830FAB"/>
    <w:rsid w:val="00832918"/>
    <w:rsid w:val="00832A96"/>
    <w:rsid w:val="00832FC9"/>
    <w:rsid w:val="0083350F"/>
    <w:rsid w:val="0083366C"/>
    <w:rsid w:val="00833AD8"/>
    <w:rsid w:val="00833D1A"/>
    <w:rsid w:val="00833E24"/>
    <w:rsid w:val="00833FED"/>
    <w:rsid w:val="008341B8"/>
    <w:rsid w:val="00834358"/>
    <w:rsid w:val="008346BD"/>
    <w:rsid w:val="00835259"/>
    <w:rsid w:val="008358C4"/>
    <w:rsid w:val="008359D8"/>
    <w:rsid w:val="00835C21"/>
    <w:rsid w:val="00835FB4"/>
    <w:rsid w:val="00836122"/>
    <w:rsid w:val="00836318"/>
    <w:rsid w:val="008363A8"/>
    <w:rsid w:val="008363DA"/>
    <w:rsid w:val="00836843"/>
    <w:rsid w:val="00836B7A"/>
    <w:rsid w:val="00837BF7"/>
    <w:rsid w:val="00837CB0"/>
    <w:rsid w:val="0084012B"/>
    <w:rsid w:val="00840769"/>
    <w:rsid w:val="008409AA"/>
    <w:rsid w:val="00840BE0"/>
    <w:rsid w:val="00840FB8"/>
    <w:rsid w:val="008413EF"/>
    <w:rsid w:val="00841586"/>
    <w:rsid w:val="00842529"/>
    <w:rsid w:val="0084276D"/>
    <w:rsid w:val="00842C1A"/>
    <w:rsid w:val="00843316"/>
    <w:rsid w:val="0084353E"/>
    <w:rsid w:val="00843A7A"/>
    <w:rsid w:val="00843B37"/>
    <w:rsid w:val="00843D5F"/>
    <w:rsid w:val="0084479A"/>
    <w:rsid w:val="008447F5"/>
    <w:rsid w:val="00845426"/>
    <w:rsid w:val="00845B54"/>
    <w:rsid w:val="00845E55"/>
    <w:rsid w:val="00845E9B"/>
    <w:rsid w:val="00846259"/>
    <w:rsid w:val="00846292"/>
    <w:rsid w:val="00847099"/>
    <w:rsid w:val="0084725B"/>
    <w:rsid w:val="0084735F"/>
    <w:rsid w:val="00847885"/>
    <w:rsid w:val="008500A2"/>
    <w:rsid w:val="00850413"/>
    <w:rsid w:val="008505AD"/>
    <w:rsid w:val="008506B0"/>
    <w:rsid w:val="008506E1"/>
    <w:rsid w:val="008508C3"/>
    <w:rsid w:val="00850D6B"/>
    <w:rsid w:val="008513D9"/>
    <w:rsid w:val="00851497"/>
    <w:rsid w:val="008515EE"/>
    <w:rsid w:val="008517E9"/>
    <w:rsid w:val="008519A1"/>
    <w:rsid w:val="008528D3"/>
    <w:rsid w:val="00852BE5"/>
    <w:rsid w:val="00853235"/>
    <w:rsid w:val="0085342C"/>
    <w:rsid w:val="00853C8B"/>
    <w:rsid w:val="00854132"/>
    <w:rsid w:val="00854133"/>
    <w:rsid w:val="008541D0"/>
    <w:rsid w:val="00854526"/>
    <w:rsid w:val="00854553"/>
    <w:rsid w:val="00854CC7"/>
    <w:rsid w:val="00854E1B"/>
    <w:rsid w:val="00854E95"/>
    <w:rsid w:val="00855163"/>
    <w:rsid w:val="00855A13"/>
    <w:rsid w:val="00855B86"/>
    <w:rsid w:val="00855B8A"/>
    <w:rsid w:val="00855C7A"/>
    <w:rsid w:val="008565F1"/>
    <w:rsid w:val="00856B00"/>
    <w:rsid w:val="00856E13"/>
    <w:rsid w:val="00857774"/>
    <w:rsid w:val="00857C63"/>
    <w:rsid w:val="00857CA6"/>
    <w:rsid w:val="00857CE6"/>
    <w:rsid w:val="00857CF9"/>
    <w:rsid w:val="008600A2"/>
    <w:rsid w:val="0086042D"/>
    <w:rsid w:val="00860874"/>
    <w:rsid w:val="00860A2C"/>
    <w:rsid w:val="00861182"/>
    <w:rsid w:val="00861E02"/>
    <w:rsid w:val="00861FBC"/>
    <w:rsid w:val="00862008"/>
    <w:rsid w:val="00862720"/>
    <w:rsid w:val="008628C8"/>
    <w:rsid w:val="00862B2A"/>
    <w:rsid w:val="008630B9"/>
    <w:rsid w:val="008637A2"/>
    <w:rsid w:val="00863F37"/>
    <w:rsid w:val="0086406B"/>
    <w:rsid w:val="008643CF"/>
    <w:rsid w:val="0086465C"/>
    <w:rsid w:val="008647F9"/>
    <w:rsid w:val="00864891"/>
    <w:rsid w:val="00864C8C"/>
    <w:rsid w:val="00864CC1"/>
    <w:rsid w:val="00865264"/>
    <w:rsid w:val="00865C00"/>
    <w:rsid w:val="00865D66"/>
    <w:rsid w:val="00865F42"/>
    <w:rsid w:val="0086658C"/>
    <w:rsid w:val="00866A11"/>
    <w:rsid w:val="00867186"/>
    <w:rsid w:val="00867651"/>
    <w:rsid w:val="00870B52"/>
    <w:rsid w:val="00870D04"/>
    <w:rsid w:val="0087119E"/>
    <w:rsid w:val="0087121B"/>
    <w:rsid w:val="008714B6"/>
    <w:rsid w:val="008714DB"/>
    <w:rsid w:val="00871503"/>
    <w:rsid w:val="00871E1D"/>
    <w:rsid w:val="0087222A"/>
    <w:rsid w:val="0087240C"/>
    <w:rsid w:val="00872F78"/>
    <w:rsid w:val="00872F99"/>
    <w:rsid w:val="008730B0"/>
    <w:rsid w:val="008743F3"/>
    <w:rsid w:val="0087444A"/>
    <w:rsid w:val="00874928"/>
    <w:rsid w:val="00874A3E"/>
    <w:rsid w:val="00874B8D"/>
    <w:rsid w:val="00874B9C"/>
    <w:rsid w:val="00875139"/>
    <w:rsid w:val="00875410"/>
    <w:rsid w:val="00875659"/>
    <w:rsid w:val="008757EE"/>
    <w:rsid w:val="008762C0"/>
    <w:rsid w:val="008766D8"/>
    <w:rsid w:val="00877497"/>
    <w:rsid w:val="00877900"/>
    <w:rsid w:val="008808D5"/>
    <w:rsid w:val="008809A7"/>
    <w:rsid w:val="00880CEA"/>
    <w:rsid w:val="00880DF6"/>
    <w:rsid w:val="00880EDF"/>
    <w:rsid w:val="008815B6"/>
    <w:rsid w:val="00881667"/>
    <w:rsid w:val="00881698"/>
    <w:rsid w:val="00881B9F"/>
    <w:rsid w:val="00881D4F"/>
    <w:rsid w:val="008824F8"/>
    <w:rsid w:val="0088275F"/>
    <w:rsid w:val="00882775"/>
    <w:rsid w:val="00882AB7"/>
    <w:rsid w:val="00882D14"/>
    <w:rsid w:val="00882DE6"/>
    <w:rsid w:val="00883800"/>
    <w:rsid w:val="00883BAE"/>
    <w:rsid w:val="00883D4D"/>
    <w:rsid w:val="00883EAE"/>
    <w:rsid w:val="008840FA"/>
    <w:rsid w:val="00884178"/>
    <w:rsid w:val="0088444E"/>
    <w:rsid w:val="0088448E"/>
    <w:rsid w:val="0088470F"/>
    <w:rsid w:val="0088492C"/>
    <w:rsid w:val="00884B59"/>
    <w:rsid w:val="00885088"/>
    <w:rsid w:val="008850BA"/>
    <w:rsid w:val="008857F2"/>
    <w:rsid w:val="0088583D"/>
    <w:rsid w:val="00885876"/>
    <w:rsid w:val="00886131"/>
    <w:rsid w:val="00886185"/>
    <w:rsid w:val="008861D9"/>
    <w:rsid w:val="008862F2"/>
    <w:rsid w:val="0088638C"/>
    <w:rsid w:val="008864DF"/>
    <w:rsid w:val="00886525"/>
    <w:rsid w:val="00886835"/>
    <w:rsid w:val="00886850"/>
    <w:rsid w:val="00886D56"/>
    <w:rsid w:val="00886DCF"/>
    <w:rsid w:val="00886E46"/>
    <w:rsid w:val="00886E4C"/>
    <w:rsid w:val="00886EDF"/>
    <w:rsid w:val="00886EF9"/>
    <w:rsid w:val="00886FDA"/>
    <w:rsid w:val="00887B92"/>
    <w:rsid w:val="00887CBA"/>
    <w:rsid w:val="00887CEE"/>
    <w:rsid w:val="008903BD"/>
    <w:rsid w:val="008908E5"/>
    <w:rsid w:val="008909E4"/>
    <w:rsid w:val="00891216"/>
    <w:rsid w:val="00891393"/>
    <w:rsid w:val="00891781"/>
    <w:rsid w:val="00891894"/>
    <w:rsid w:val="00891BB2"/>
    <w:rsid w:val="00891F81"/>
    <w:rsid w:val="0089260B"/>
    <w:rsid w:val="00892834"/>
    <w:rsid w:val="008932C1"/>
    <w:rsid w:val="008934A7"/>
    <w:rsid w:val="008937B6"/>
    <w:rsid w:val="00893D43"/>
    <w:rsid w:val="00893F1C"/>
    <w:rsid w:val="008940C4"/>
    <w:rsid w:val="008946D5"/>
    <w:rsid w:val="008947F3"/>
    <w:rsid w:val="00894CA6"/>
    <w:rsid w:val="00894FDC"/>
    <w:rsid w:val="00895B94"/>
    <w:rsid w:val="00895C58"/>
    <w:rsid w:val="00895E20"/>
    <w:rsid w:val="008960BE"/>
    <w:rsid w:val="00896ACC"/>
    <w:rsid w:val="00896BC8"/>
    <w:rsid w:val="008974DC"/>
    <w:rsid w:val="00897C71"/>
    <w:rsid w:val="00897CA4"/>
    <w:rsid w:val="008A01FF"/>
    <w:rsid w:val="008A0650"/>
    <w:rsid w:val="008A0916"/>
    <w:rsid w:val="008A1094"/>
    <w:rsid w:val="008A115E"/>
    <w:rsid w:val="008A1374"/>
    <w:rsid w:val="008A1521"/>
    <w:rsid w:val="008A16F9"/>
    <w:rsid w:val="008A1D3E"/>
    <w:rsid w:val="008A206C"/>
    <w:rsid w:val="008A28CF"/>
    <w:rsid w:val="008A2A12"/>
    <w:rsid w:val="008A3518"/>
    <w:rsid w:val="008A369C"/>
    <w:rsid w:val="008A37DD"/>
    <w:rsid w:val="008A3EAE"/>
    <w:rsid w:val="008A413C"/>
    <w:rsid w:val="008A41C5"/>
    <w:rsid w:val="008A4442"/>
    <w:rsid w:val="008A4890"/>
    <w:rsid w:val="008A4B16"/>
    <w:rsid w:val="008A4D63"/>
    <w:rsid w:val="008A511A"/>
    <w:rsid w:val="008A52D1"/>
    <w:rsid w:val="008A588D"/>
    <w:rsid w:val="008A5C72"/>
    <w:rsid w:val="008A5EBF"/>
    <w:rsid w:val="008A5ECB"/>
    <w:rsid w:val="008A6012"/>
    <w:rsid w:val="008A63B6"/>
    <w:rsid w:val="008A6A42"/>
    <w:rsid w:val="008A6ADF"/>
    <w:rsid w:val="008A6D62"/>
    <w:rsid w:val="008A725E"/>
    <w:rsid w:val="008A788F"/>
    <w:rsid w:val="008A791E"/>
    <w:rsid w:val="008A7B98"/>
    <w:rsid w:val="008A7BAD"/>
    <w:rsid w:val="008A7F52"/>
    <w:rsid w:val="008A7FD4"/>
    <w:rsid w:val="008B0333"/>
    <w:rsid w:val="008B05B5"/>
    <w:rsid w:val="008B13E9"/>
    <w:rsid w:val="008B2A4E"/>
    <w:rsid w:val="008B351D"/>
    <w:rsid w:val="008B35E5"/>
    <w:rsid w:val="008B381C"/>
    <w:rsid w:val="008B3AD5"/>
    <w:rsid w:val="008B3B51"/>
    <w:rsid w:val="008B4057"/>
    <w:rsid w:val="008B40E6"/>
    <w:rsid w:val="008B4145"/>
    <w:rsid w:val="008B454F"/>
    <w:rsid w:val="008B4A1D"/>
    <w:rsid w:val="008B4AE2"/>
    <w:rsid w:val="008B4CAC"/>
    <w:rsid w:val="008B5290"/>
    <w:rsid w:val="008B5909"/>
    <w:rsid w:val="008B5967"/>
    <w:rsid w:val="008B674C"/>
    <w:rsid w:val="008B688B"/>
    <w:rsid w:val="008B68D1"/>
    <w:rsid w:val="008B69B9"/>
    <w:rsid w:val="008B6C00"/>
    <w:rsid w:val="008B6D87"/>
    <w:rsid w:val="008B7798"/>
    <w:rsid w:val="008B7ED9"/>
    <w:rsid w:val="008C0E81"/>
    <w:rsid w:val="008C26A2"/>
    <w:rsid w:val="008C27AC"/>
    <w:rsid w:val="008C2B64"/>
    <w:rsid w:val="008C2CFD"/>
    <w:rsid w:val="008C2F69"/>
    <w:rsid w:val="008C3E9C"/>
    <w:rsid w:val="008C4162"/>
    <w:rsid w:val="008C44DC"/>
    <w:rsid w:val="008C4670"/>
    <w:rsid w:val="008C4B26"/>
    <w:rsid w:val="008C561A"/>
    <w:rsid w:val="008C5792"/>
    <w:rsid w:val="008C57D6"/>
    <w:rsid w:val="008C5B04"/>
    <w:rsid w:val="008C603A"/>
    <w:rsid w:val="008C6A6E"/>
    <w:rsid w:val="008C6BB3"/>
    <w:rsid w:val="008C6C9D"/>
    <w:rsid w:val="008C6D83"/>
    <w:rsid w:val="008C71C8"/>
    <w:rsid w:val="008C7406"/>
    <w:rsid w:val="008C74ED"/>
    <w:rsid w:val="008C7AB0"/>
    <w:rsid w:val="008D1011"/>
    <w:rsid w:val="008D13DA"/>
    <w:rsid w:val="008D167D"/>
    <w:rsid w:val="008D1BB0"/>
    <w:rsid w:val="008D2298"/>
    <w:rsid w:val="008D22A7"/>
    <w:rsid w:val="008D261F"/>
    <w:rsid w:val="008D2B53"/>
    <w:rsid w:val="008D2FB3"/>
    <w:rsid w:val="008D3044"/>
    <w:rsid w:val="008D3640"/>
    <w:rsid w:val="008D3B79"/>
    <w:rsid w:val="008D492A"/>
    <w:rsid w:val="008D49AA"/>
    <w:rsid w:val="008D4B58"/>
    <w:rsid w:val="008D4B8A"/>
    <w:rsid w:val="008D5935"/>
    <w:rsid w:val="008D63F1"/>
    <w:rsid w:val="008D6541"/>
    <w:rsid w:val="008D6725"/>
    <w:rsid w:val="008D681B"/>
    <w:rsid w:val="008D6E1A"/>
    <w:rsid w:val="008D700C"/>
    <w:rsid w:val="008D778E"/>
    <w:rsid w:val="008D797E"/>
    <w:rsid w:val="008D7D7B"/>
    <w:rsid w:val="008E0141"/>
    <w:rsid w:val="008E0717"/>
    <w:rsid w:val="008E0F52"/>
    <w:rsid w:val="008E11A7"/>
    <w:rsid w:val="008E183F"/>
    <w:rsid w:val="008E1BE0"/>
    <w:rsid w:val="008E1BFB"/>
    <w:rsid w:val="008E1E65"/>
    <w:rsid w:val="008E2171"/>
    <w:rsid w:val="008E2316"/>
    <w:rsid w:val="008E26FF"/>
    <w:rsid w:val="008E290C"/>
    <w:rsid w:val="008E34BE"/>
    <w:rsid w:val="008E37F9"/>
    <w:rsid w:val="008E4184"/>
    <w:rsid w:val="008E42F4"/>
    <w:rsid w:val="008E48F7"/>
    <w:rsid w:val="008E4944"/>
    <w:rsid w:val="008E4E0F"/>
    <w:rsid w:val="008E5307"/>
    <w:rsid w:val="008E544C"/>
    <w:rsid w:val="008E5535"/>
    <w:rsid w:val="008E5657"/>
    <w:rsid w:val="008E5CC0"/>
    <w:rsid w:val="008E5E51"/>
    <w:rsid w:val="008E6017"/>
    <w:rsid w:val="008E60F1"/>
    <w:rsid w:val="008E6298"/>
    <w:rsid w:val="008E7004"/>
    <w:rsid w:val="008E721F"/>
    <w:rsid w:val="008E7601"/>
    <w:rsid w:val="008E768C"/>
    <w:rsid w:val="008E7B33"/>
    <w:rsid w:val="008E7D63"/>
    <w:rsid w:val="008F00DB"/>
    <w:rsid w:val="008F078F"/>
    <w:rsid w:val="008F0858"/>
    <w:rsid w:val="008F0900"/>
    <w:rsid w:val="008F0E50"/>
    <w:rsid w:val="008F0FE4"/>
    <w:rsid w:val="008F110E"/>
    <w:rsid w:val="008F1264"/>
    <w:rsid w:val="008F166F"/>
    <w:rsid w:val="008F1C8A"/>
    <w:rsid w:val="008F2C9D"/>
    <w:rsid w:val="008F3049"/>
    <w:rsid w:val="008F3181"/>
    <w:rsid w:val="008F38D4"/>
    <w:rsid w:val="008F3A91"/>
    <w:rsid w:val="008F3E98"/>
    <w:rsid w:val="008F4464"/>
    <w:rsid w:val="008F4468"/>
    <w:rsid w:val="008F4664"/>
    <w:rsid w:val="008F47B4"/>
    <w:rsid w:val="008F47C6"/>
    <w:rsid w:val="008F4C99"/>
    <w:rsid w:val="008F57D1"/>
    <w:rsid w:val="008F5948"/>
    <w:rsid w:val="008F595E"/>
    <w:rsid w:val="008F5E2A"/>
    <w:rsid w:val="008F68CE"/>
    <w:rsid w:val="008F6C08"/>
    <w:rsid w:val="008F6D79"/>
    <w:rsid w:val="008F6FBD"/>
    <w:rsid w:val="008F7626"/>
    <w:rsid w:val="008F7796"/>
    <w:rsid w:val="008F7D99"/>
    <w:rsid w:val="009005EE"/>
    <w:rsid w:val="009006A2"/>
    <w:rsid w:val="009007A5"/>
    <w:rsid w:val="00900FE1"/>
    <w:rsid w:val="0090102B"/>
    <w:rsid w:val="00901169"/>
    <w:rsid w:val="00901448"/>
    <w:rsid w:val="00901761"/>
    <w:rsid w:val="009019B3"/>
    <w:rsid w:val="00901B94"/>
    <w:rsid w:val="00901CBE"/>
    <w:rsid w:val="00901E29"/>
    <w:rsid w:val="00901F23"/>
    <w:rsid w:val="00902199"/>
    <w:rsid w:val="00902222"/>
    <w:rsid w:val="0090264C"/>
    <w:rsid w:val="009031B1"/>
    <w:rsid w:val="009034ED"/>
    <w:rsid w:val="00903569"/>
    <w:rsid w:val="009036BC"/>
    <w:rsid w:val="00903797"/>
    <w:rsid w:val="00903FBD"/>
    <w:rsid w:val="0090425F"/>
    <w:rsid w:val="00904CEC"/>
    <w:rsid w:val="00905C47"/>
    <w:rsid w:val="00906379"/>
    <w:rsid w:val="0090638B"/>
    <w:rsid w:val="00906393"/>
    <w:rsid w:val="00906456"/>
    <w:rsid w:val="00906578"/>
    <w:rsid w:val="009067E1"/>
    <w:rsid w:val="00907982"/>
    <w:rsid w:val="009101EA"/>
    <w:rsid w:val="009105ED"/>
    <w:rsid w:val="009106ED"/>
    <w:rsid w:val="009106FC"/>
    <w:rsid w:val="00910704"/>
    <w:rsid w:val="0091090F"/>
    <w:rsid w:val="00910E05"/>
    <w:rsid w:val="00911348"/>
    <w:rsid w:val="00911474"/>
    <w:rsid w:val="00911896"/>
    <w:rsid w:val="009118BB"/>
    <w:rsid w:val="0091191F"/>
    <w:rsid w:val="0091193A"/>
    <w:rsid w:val="00911B5D"/>
    <w:rsid w:val="00911D8F"/>
    <w:rsid w:val="00911EE1"/>
    <w:rsid w:val="00912ACE"/>
    <w:rsid w:val="00913092"/>
    <w:rsid w:val="00913987"/>
    <w:rsid w:val="009139BB"/>
    <w:rsid w:val="00913B9B"/>
    <w:rsid w:val="00913F4E"/>
    <w:rsid w:val="00913F7F"/>
    <w:rsid w:val="00914318"/>
    <w:rsid w:val="00914B03"/>
    <w:rsid w:val="00914D49"/>
    <w:rsid w:val="0091531F"/>
    <w:rsid w:val="009155E7"/>
    <w:rsid w:val="00915B81"/>
    <w:rsid w:val="00915D6B"/>
    <w:rsid w:val="009160DF"/>
    <w:rsid w:val="009162C7"/>
    <w:rsid w:val="009166C7"/>
    <w:rsid w:val="0091671A"/>
    <w:rsid w:val="00916EC2"/>
    <w:rsid w:val="009170C2"/>
    <w:rsid w:val="00917304"/>
    <w:rsid w:val="009173CD"/>
    <w:rsid w:val="00917426"/>
    <w:rsid w:val="009203DB"/>
    <w:rsid w:val="00920B17"/>
    <w:rsid w:val="009211F7"/>
    <w:rsid w:val="009213BD"/>
    <w:rsid w:val="0092154E"/>
    <w:rsid w:val="009219C4"/>
    <w:rsid w:val="00921FE9"/>
    <w:rsid w:val="00922068"/>
    <w:rsid w:val="0092232C"/>
    <w:rsid w:val="00922CCC"/>
    <w:rsid w:val="00922F6F"/>
    <w:rsid w:val="00922FC6"/>
    <w:rsid w:val="00923B92"/>
    <w:rsid w:val="009240E0"/>
    <w:rsid w:val="00924103"/>
    <w:rsid w:val="00924138"/>
    <w:rsid w:val="00924352"/>
    <w:rsid w:val="0092442B"/>
    <w:rsid w:val="00924627"/>
    <w:rsid w:val="00924665"/>
    <w:rsid w:val="009247A3"/>
    <w:rsid w:val="009249EB"/>
    <w:rsid w:val="00924AAF"/>
    <w:rsid w:val="009250A8"/>
    <w:rsid w:val="009251C8"/>
    <w:rsid w:val="009259B6"/>
    <w:rsid w:val="00925A66"/>
    <w:rsid w:val="00925B30"/>
    <w:rsid w:val="00925BE6"/>
    <w:rsid w:val="00925D9F"/>
    <w:rsid w:val="00926452"/>
    <w:rsid w:val="00926603"/>
    <w:rsid w:val="0092688F"/>
    <w:rsid w:val="00926E02"/>
    <w:rsid w:val="00926F00"/>
    <w:rsid w:val="00926F61"/>
    <w:rsid w:val="009270F8"/>
    <w:rsid w:val="00927596"/>
    <w:rsid w:val="009277A2"/>
    <w:rsid w:val="00927807"/>
    <w:rsid w:val="00927E1E"/>
    <w:rsid w:val="009303D6"/>
    <w:rsid w:val="00930879"/>
    <w:rsid w:val="0093123D"/>
    <w:rsid w:val="009316AF"/>
    <w:rsid w:val="00931FCD"/>
    <w:rsid w:val="009321A5"/>
    <w:rsid w:val="00933040"/>
    <w:rsid w:val="009330E9"/>
    <w:rsid w:val="009333D5"/>
    <w:rsid w:val="00933EB0"/>
    <w:rsid w:val="00934627"/>
    <w:rsid w:val="009346AC"/>
    <w:rsid w:val="00934747"/>
    <w:rsid w:val="00934768"/>
    <w:rsid w:val="009355B5"/>
    <w:rsid w:val="0093565A"/>
    <w:rsid w:val="00935D15"/>
    <w:rsid w:val="0093627B"/>
    <w:rsid w:val="00936A24"/>
    <w:rsid w:val="00937AB7"/>
    <w:rsid w:val="00937D32"/>
    <w:rsid w:val="00940266"/>
    <w:rsid w:val="00940556"/>
    <w:rsid w:val="00940EF2"/>
    <w:rsid w:val="009411FB"/>
    <w:rsid w:val="009414A9"/>
    <w:rsid w:val="0094165E"/>
    <w:rsid w:val="00941B71"/>
    <w:rsid w:val="0094208D"/>
    <w:rsid w:val="009421AD"/>
    <w:rsid w:val="009421C4"/>
    <w:rsid w:val="0094221C"/>
    <w:rsid w:val="009422A9"/>
    <w:rsid w:val="0094252C"/>
    <w:rsid w:val="00942604"/>
    <w:rsid w:val="0094262D"/>
    <w:rsid w:val="009430F9"/>
    <w:rsid w:val="009432C3"/>
    <w:rsid w:val="009435BA"/>
    <w:rsid w:val="0094385B"/>
    <w:rsid w:val="00943C6E"/>
    <w:rsid w:val="0094409C"/>
    <w:rsid w:val="00944159"/>
    <w:rsid w:val="009444D9"/>
    <w:rsid w:val="00944714"/>
    <w:rsid w:val="009449B2"/>
    <w:rsid w:val="00944A5F"/>
    <w:rsid w:val="00944A82"/>
    <w:rsid w:val="00944DDC"/>
    <w:rsid w:val="00945702"/>
    <w:rsid w:val="00945942"/>
    <w:rsid w:val="00945C2E"/>
    <w:rsid w:val="00945C5F"/>
    <w:rsid w:val="0094601F"/>
    <w:rsid w:val="00946C4D"/>
    <w:rsid w:val="00946EC5"/>
    <w:rsid w:val="0094756B"/>
    <w:rsid w:val="00950387"/>
    <w:rsid w:val="009504B9"/>
    <w:rsid w:val="00950D25"/>
    <w:rsid w:val="009511DD"/>
    <w:rsid w:val="009513E7"/>
    <w:rsid w:val="009514FB"/>
    <w:rsid w:val="00951911"/>
    <w:rsid w:val="00951ECC"/>
    <w:rsid w:val="009520B3"/>
    <w:rsid w:val="0095285B"/>
    <w:rsid w:val="00952983"/>
    <w:rsid w:val="00952A1D"/>
    <w:rsid w:val="00952B9C"/>
    <w:rsid w:val="00953099"/>
    <w:rsid w:val="00953180"/>
    <w:rsid w:val="0095349F"/>
    <w:rsid w:val="00953963"/>
    <w:rsid w:val="00953A52"/>
    <w:rsid w:val="00953C2B"/>
    <w:rsid w:val="00953FE9"/>
    <w:rsid w:val="009544CF"/>
    <w:rsid w:val="00954808"/>
    <w:rsid w:val="0095481C"/>
    <w:rsid w:val="00954E43"/>
    <w:rsid w:val="00954FC6"/>
    <w:rsid w:val="0095569E"/>
    <w:rsid w:val="0095609B"/>
    <w:rsid w:val="00956159"/>
    <w:rsid w:val="009561A8"/>
    <w:rsid w:val="009567E6"/>
    <w:rsid w:val="00956F25"/>
    <w:rsid w:val="00957076"/>
    <w:rsid w:val="009570DA"/>
    <w:rsid w:val="00957132"/>
    <w:rsid w:val="009576FD"/>
    <w:rsid w:val="009578EB"/>
    <w:rsid w:val="009578FF"/>
    <w:rsid w:val="00957F16"/>
    <w:rsid w:val="00960077"/>
    <w:rsid w:val="0096016F"/>
    <w:rsid w:val="0096025D"/>
    <w:rsid w:val="00960400"/>
    <w:rsid w:val="00960446"/>
    <w:rsid w:val="009609B3"/>
    <w:rsid w:val="009610ED"/>
    <w:rsid w:val="00961795"/>
    <w:rsid w:val="00961DDB"/>
    <w:rsid w:val="00962694"/>
    <w:rsid w:val="00962CEF"/>
    <w:rsid w:val="00963085"/>
    <w:rsid w:val="009633BB"/>
    <w:rsid w:val="00963B01"/>
    <w:rsid w:val="00963B4B"/>
    <w:rsid w:val="00963C29"/>
    <w:rsid w:val="00963CAB"/>
    <w:rsid w:val="009640C0"/>
    <w:rsid w:val="0096426C"/>
    <w:rsid w:val="00964711"/>
    <w:rsid w:val="0096473D"/>
    <w:rsid w:val="0096485F"/>
    <w:rsid w:val="00964D95"/>
    <w:rsid w:val="00964D9D"/>
    <w:rsid w:val="00965B5C"/>
    <w:rsid w:val="00965F95"/>
    <w:rsid w:val="0096647B"/>
    <w:rsid w:val="00966B46"/>
    <w:rsid w:val="0096726D"/>
    <w:rsid w:val="00967354"/>
    <w:rsid w:val="00967C51"/>
    <w:rsid w:val="00967F0C"/>
    <w:rsid w:val="0097102A"/>
    <w:rsid w:val="00971592"/>
    <w:rsid w:val="00971DDF"/>
    <w:rsid w:val="00971FDE"/>
    <w:rsid w:val="009720B0"/>
    <w:rsid w:val="00972229"/>
    <w:rsid w:val="0097284E"/>
    <w:rsid w:val="009731D6"/>
    <w:rsid w:val="0097330F"/>
    <w:rsid w:val="00973E89"/>
    <w:rsid w:val="0097458D"/>
    <w:rsid w:val="009745AD"/>
    <w:rsid w:val="009745F2"/>
    <w:rsid w:val="00974640"/>
    <w:rsid w:val="00974746"/>
    <w:rsid w:val="00974C40"/>
    <w:rsid w:val="00975119"/>
    <w:rsid w:val="00975188"/>
    <w:rsid w:val="00976F04"/>
    <w:rsid w:val="00976F45"/>
    <w:rsid w:val="009775E9"/>
    <w:rsid w:val="009777DA"/>
    <w:rsid w:val="009777F4"/>
    <w:rsid w:val="00977AD8"/>
    <w:rsid w:val="00980454"/>
    <w:rsid w:val="009804E2"/>
    <w:rsid w:val="00980595"/>
    <w:rsid w:val="009805C7"/>
    <w:rsid w:val="0098070D"/>
    <w:rsid w:val="00980A10"/>
    <w:rsid w:val="00980E82"/>
    <w:rsid w:val="00981130"/>
    <w:rsid w:val="009819D0"/>
    <w:rsid w:val="00982EEC"/>
    <w:rsid w:val="00983038"/>
    <w:rsid w:val="009834A6"/>
    <w:rsid w:val="00983A9E"/>
    <w:rsid w:val="00983D46"/>
    <w:rsid w:val="00983DCA"/>
    <w:rsid w:val="0098433B"/>
    <w:rsid w:val="00984393"/>
    <w:rsid w:val="00984981"/>
    <w:rsid w:val="00985728"/>
    <w:rsid w:val="00985CBE"/>
    <w:rsid w:val="00985DE0"/>
    <w:rsid w:val="00985EF7"/>
    <w:rsid w:val="00986396"/>
    <w:rsid w:val="009865EE"/>
    <w:rsid w:val="00986705"/>
    <w:rsid w:val="0098698C"/>
    <w:rsid w:val="009869EA"/>
    <w:rsid w:val="00986B06"/>
    <w:rsid w:val="00986CF9"/>
    <w:rsid w:val="0098733D"/>
    <w:rsid w:val="00987416"/>
    <w:rsid w:val="00987C3F"/>
    <w:rsid w:val="00987CC9"/>
    <w:rsid w:val="009906EA"/>
    <w:rsid w:val="009907E2"/>
    <w:rsid w:val="00990C0E"/>
    <w:rsid w:val="00990D75"/>
    <w:rsid w:val="00990FC0"/>
    <w:rsid w:val="0099103B"/>
    <w:rsid w:val="00991093"/>
    <w:rsid w:val="0099132A"/>
    <w:rsid w:val="00991544"/>
    <w:rsid w:val="0099163B"/>
    <w:rsid w:val="00991ADB"/>
    <w:rsid w:val="00991B9A"/>
    <w:rsid w:val="00991D6D"/>
    <w:rsid w:val="00991EC8"/>
    <w:rsid w:val="00992270"/>
    <w:rsid w:val="00992343"/>
    <w:rsid w:val="0099237A"/>
    <w:rsid w:val="009924ED"/>
    <w:rsid w:val="00992851"/>
    <w:rsid w:val="00992FCE"/>
    <w:rsid w:val="00993853"/>
    <w:rsid w:val="009946C3"/>
    <w:rsid w:val="00994BCA"/>
    <w:rsid w:val="0099560D"/>
    <w:rsid w:val="00995FDB"/>
    <w:rsid w:val="00996306"/>
    <w:rsid w:val="00996744"/>
    <w:rsid w:val="00996798"/>
    <w:rsid w:val="009967DA"/>
    <w:rsid w:val="009967ED"/>
    <w:rsid w:val="00996D2C"/>
    <w:rsid w:val="00997111"/>
    <w:rsid w:val="00997441"/>
    <w:rsid w:val="00997847"/>
    <w:rsid w:val="00997CA7"/>
    <w:rsid w:val="00997CF4"/>
    <w:rsid w:val="009A010D"/>
    <w:rsid w:val="009A0271"/>
    <w:rsid w:val="009A0679"/>
    <w:rsid w:val="009A0799"/>
    <w:rsid w:val="009A09E6"/>
    <w:rsid w:val="009A1169"/>
    <w:rsid w:val="009A1912"/>
    <w:rsid w:val="009A1AAC"/>
    <w:rsid w:val="009A263E"/>
    <w:rsid w:val="009A295A"/>
    <w:rsid w:val="009A3789"/>
    <w:rsid w:val="009A3C61"/>
    <w:rsid w:val="009A3F0F"/>
    <w:rsid w:val="009A410B"/>
    <w:rsid w:val="009A4818"/>
    <w:rsid w:val="009A4860"/>
    <w:rsid w:val="009A495D"/>
    <w:rsid w:val="009A4EBC"/>
    <w:rsid w:val="009A52F8"/>
    <w:rsid w:val="009A6158"/>
    <w:rsid w:val="009A65C7"/>
    <w:rsid w:val="009A6870"/>
    <w:rsid w:val="009A68CD"/>
    <w:rsid w:val="009A6919"/>
    <w:rsid w:val="009A6AC7"/>
    <w:rsid w:val="009A6CC2"/>
    <w:rsid w:val="009A7319"/>
    <w:rsid w:val="009A7831"/>
    <w:rsid w:val="009B0408"/>
    <w:rsid w:val="009B056A"/>
    <w:rsid w:val="009B0843"/>
    <w:rsid w:val="009B08AC"/>
    <w:rsid w:val="009B0B50"/>
    <w:rsid w:val="009B0F8C"/>
    <w:rsid w:val="009B1530"/>
    <w:rsid w:val="009B1C52"/>
    <w:rsid w:val="009B1E47"/>
    <w:rsid w:val="009B1F91"/>
    <w:rsid w:val="009B211F"/>
    <w:rsid w:val="009B2267"/>
    <w:rsid w:val="009B2A54"/>
    <w:rsid w:val="009B2AF1"/>
    <w:rsid w:val="009B2B5E"/>
    <w:rsid w:val="009B2BC8"/>
    <w:rsid w:val="009B2CED"/>
    <w:rsid w:val="009B314D"/>
    <w:rsid w:val="009B3338"/>
    <w:rsid w:val="009B345D"/>
    <w:rsid w:val="009B3907"/>
    <w:rsid w:val="009B3BAF"/>
    <w:rsid w:val="009B3C14"/>
    <w:rsid w:val="009B3C40"/>
    <w:rsid w:val="009B414C"/>
    <w:rsid w:val="009B47CF"/>
    <w:rsid w:val="009B4A67"/>
    <w:rsid w:val="009B55A0"/>
    <w:rsid w:val="009B58D1"/>
    <w:rsid w:val="009B5A4D"/>
    <w:rsid w:val="009B6070"/>
    <w:rsid w:val="009B72F6"/>
    <w:rsid w:val="009B7321"/>
    <w:rsid w:val="009B7A72"/>
    <w:rsid w:val="009B7A81"/>
    <w:rsid w:val="009B7BB8"/>
    <w:rsid w:val="009C0DB5"/>
    <w:rsid w:val="009C126A"/>
    <w:rsid w:val="009C136F"/>
    <w:rsid w:val="009C184B"/>
    <w:rsid w:val="009C1D4C"/>
    <w:rsid w:val="009C1E4A"/>
    <w:rsid w:val="009C2DD2"/>
    <w:rsid w:val="009C3249"/>
    <w:rsid w:val="009C3794"/>
    <w:rsid w:val="009C3F32"/>
    <w:rsid w:val="009C441F"/>
    <w:rsid w:val="009C44CD"/>
    <w:rsid w:val="009C4576"/>
    <w:rsid w:val="009C4973"/>
    <w:rsid w:val="009C4A07"/>
    <w:rsid w:val="009C4B8E"/>
    <w:rsid w:val="009C4BF6"/>
    <w:rsid w:val="009C506D"/>
    <w:rsid w:val="009C51D5"/>
    <w:rsid w:val="009C543C"/>
    <w:rsid w:val="009C55EC"/>
    <w:rsid w:val="009C599A"/>
    <w:rsid w:val="009C650E"/>
    <w:rsid w:val="009C70DB"/>
    <w:rsid w:val="009C748B"/>
    <w:rsid w:val="009C751C"/>
    <w:rsid w:val="009C7DF7"/>
    <w:rsid w:val="009D0043"/>
    <w:rsid w:val="009D0137"/>
    <w:rsid w:val="009D032C"/>
    <w:rsid w:val="009D0854"/>
    <w:rsid w:val="009D0E75"/>
    <w:rsid w:val="009D10A8"/>
    <w:rsid w:val="009D110F"/>
    <w:rsid w:val="009D12BC"/>
    <w:rsid w:val="009D140B"/>
    <w:rsid w:val="009D1780"/>
    <w:rsid w:val="009D17D4"/>
    <w:rsid w:val="009D19BC"/>
    <w:rsid w:val="009D20F9"/>
    <w:rsid w:val="009D2348"/>
    <w:rsid w:val="009D2B19"/>
    <w:rsid w:val="009D2F0C"/>
    <w:rsid w:val="009D3578"/>
    <w:rsid w:val="009D3612"/>
    <w:rsid w:val="009D3A5F"/>
    <w:rsid w:val="009D3CCE"/>
    <w:rsid w:val="009D3FEE"/>
    <w:rsid w:val="009D4209"/>
    <w:rsid w:val="009D43FE"/>
    <w:rsid w:val="009D4D7C"/>
    <w:rsid w:val="009D4E71"/>
    <w:rsid w:val="009D5193"/>
    <w:rsid w:val="009D55E0"/>
    <w:rsid w:val="009D5C32"/>
    <w:rsid w:val="009D6348"/>
    <w:rsid w:val="009D6472"/>
    <w:rsid w:val="009D650A"/>
    <w:rsid w:val="009D68C3"/>
    <w:rsid w:val="009D6D26"/>
    <w:rsid w:val="009D6F16"/>
    <w:rsid w:val="009D79F4"/>
    <w:rsid w:val="009E001F"/>
    <w:rsid w:val="009E03DA"/>
    <w:rsid w:val="009E0455"/>
    <w:rsid w:val="009E068B"/>
    <w:rsid w:val="009E085B"/>
    <w:rsid w:val="009E0F34"/>
    <w:rsid w:val="009E0F5B"/>
    <w:rsid w:val="009E199A"/>
    <w:rsid w:val="009E1B19"/>
    <w:rsid w:val="009E28B5"/>
    <w:rsid w:val="009E31A3"/>
    <w:rsid w:val="009E35FE"/>
    <w:rsid w:val="009E3CD1"/>
    <w:rsid w:val="009E3D89"/>
    <w:rsid w:val="009E3EA0"/>
    <w:rsid w:val="009E482A"/>
    <w:rsid w:val="009E4949"/>
    <w:rsid w:val="009E5008"/>
    <w:rsid w:val="009E5618"/>
    <w:rsid w:val="009E56A2"/>
    <w:rsid w:val="009E5988"/>
    <w:rsid w:val="009E5A84"/>
    <w:rsid w:val="009E5AF5"/>
    <w:rsid w:val="009E5B3E"/>
    <w:rsid w:val="009E5EB5"/>
    <w:rsid w:val="009E623F"/>
    <w:rsid w:val="009E66E6"/>
    <w:rsid w:val="009E68E9"/>
    <w:rsid w:val="009E6BD8"/>
    <w:rsid w:val="009E7254"/>
    <w:rsid w:val="009E74F0"/>
    <w:rsid w:val="009F0385"/>
    <w:rsid w:val="009F0768"/>
    <w:rsid w:val="009F08DB"/>
    <w:rsid w:val="009F0FA8"/>
    <w:rsid w:val="009F12F3"/>
    <w:rsid w:val="009F17D8"/>
    <w:rsid w:val="009F1B21"/>
    <w:rsid w:val="009F2578"/>
    <w:rsid w:val="009F2A71"/>
    <w:rsid w:val="009F3F94"/>
    <w:rsid w:val="009F4568"/>
    <w:rsid w:val="009F5BFE"/>
    <w:rsid w:val="009F5F98"/>
    <w:rsid w:val="009F6084"/>
    <w:rsid w:val="009F6096"/>
    <w:rsid w:val="009F7274"/>
    <w:rsid w:val="009F75DD"/>
    <w:rsid w:val="009F7867"/>
    <w:rsid w:val="009F7A7B"/>
    <w:rsid w:val="009F7D66"/>
    <w:rsid w:val="00A00440"/>
    <w:rsid w:val="00A00BD2"/>
    <w:rsid w:val="00A00CA5"/>
    <w:rsid w:val="00A00CD5"/>
    <w:rsid w:val="00A00DAD"/>
    <w:rsid w:val="00A00E56"/>
    <w:rsid w:val="00A01712"/>
    <w:rsid w:val="00A027F3"/>
    <w:rsid w:val="00A02B02"/>
    <w:rsid w:val="00A02FAD"/>
    <w:rsid w:val="00A03156"/>
    <w:rsid w:val="00A032A2"/>
    <w:rsid w:val="00A03978"/>
    <w:rsid w:val="00A03A89"/>
    <w:rsid w:val="00A03C66"/>
    <w:rsid w:val="00A03F16"/>
    <w:rsid w:val="00A04196"/>
    <w:rsid w:val="00A04782"/>
    <w:rsid w:val="00A049AF"/>
    <w:rsid w:val="00A05135"/>
    <w:rsid w:val="00A05DF3"/>
    <w:rsid w:val="00A0670C"/>
    <w:rsid w:val="00A06C09"/>
    <w:rsid w:val="00A06E88"/>
    <w:rsid w:val="00A0708E"/>
    <w:rsid w:val="00A07623"/>
    <w:rsid w:val="00A07E08"/>
    <w:rsid w:val="00A07F10"/>
    <w:rsid w:val="00A07F1F"/>
    <w:rsid w:val="00A10141"/>
    <w:rsid w:val="00A108F6"/>
    <w:rsid w:val="00A10DC9"/>
    <w:rsid w:val="00A118BF"/>
    <w:rsid w:val="00A11F4C"/>
    <w:rsid w:val="00A125A9"/>
    <w:rsid w:val="00A12798"/>
    <w:rsid w:val="00A12A95"/>
    <w:rsid w:val="00A12AFA"/>
    <w:rsid w:val="00A12BBB"/>
    <w:rsid w:val="00A12C82"/>
    <w:rsid w:val="00A12E7F"/>
    <w:rsid w:val="00A13D94"/>
    <w:rsid w:val="00A13E8A"/>
    <w:rsid w:val="00A1484D"/>
    <w:rsid w:val="00A14F78"/>
    <w:rsid w:val="00A14FF0"/>
    <w:rsid w:val="00A150AB"/>
    <w:rsid w:val="00A151D3"/>
    <w:rsid w:val="00A153BE"/>
    <w:rsid w:val="00A157DB"/>
    <w:rsid w:val="00A15C78"/>
    <w:rsid w:val="00A15D3C"/>
    <w:rsid w:val="00A15DEE"/>
    <w:rsid w:val="00A15EDF"/>
    <w:rsid w:val="00A15FC7"/>
    <w:rsid w:val="00A16107"/>
    <w:rsid w:val="00A167B5"/>
    <w:rsid w:val="00A168A6"/>
    <w:rsid w:val="00A16905"/>
    <w:rsid w:val="00A16DBE"/>
    <w:rsid w:val="00A17C32"/>
    <w:rsid w:val="00A17C4F"/>
    <w:rsid w:val="00A20653"/>
    <w:rsid w:val="00A20A39"/>
    <w:rsid w:val="00A20EB7"/>
    <w:rsid w:val="00A20F59"/>
    <w:rsid w:val="00A21392"/>
    <w:rsid w:val="00A2227B"/>
    <w:rsid w:val="00A23069"/>
    <w:rsid w:val="00A23195"/>
    <w:rsid w:val="00A238BD"/>
    <w:rsid w:val="00A240B2"/>
    <w:rsid w:val="00A240B7"/>
    <w:rsid w:val="00A243E4"/>
    <w:rsid w:val="00A2456F"/>
    <w:rsid w:val="00A2459D"/>
    <w:rsid w:val="00A248B1"/>
    <w:rsid w:val="00A2492E"/>
    <w:rsid w:val="00A24C26"/>
    <w:rsid w:val="00A24C42"/>
    <w:rsid w:val="00A24E23"/>
    <w:rsid w:val="00A251E4"/>
    <w:rsid w:val="00A25369"/>
    <w:rsid w:val="00A257C7"/>
    <w:rsid w:val="00A25D90"/>
    <w:rsid w:val="00A25F05"/>
    <w:rsid w:val="00A26391"/>
    <w:rsid w:val="00A264A3"/>
    <w:rsid w:val="00A26B26"/>
    <w:rsid w:val="00A272F3"/>
    <w:rsid w:val="00A27685"/>
    <w:rsid w:val="00A27DFA"/>
    <w:rsid w:val="00A27F8B"/>
    <w:rsid w:val="00A311AE"/>
    <w:rsid w:val="00A312A6"/>
    <w:rsid w:val="00A3130E"/>
    <w:rsid w:val="00A31F01"/>
    <w:rsid w:val="00A324CF"/>
    <w:rsid w:val="00A32872"/>
    <w:rsid w:val="00A32E52"/>
    <w:rsid w:val="00A32E8B"/>
    <w:rsid w:val="00A32ED6"/>
    <w:rsid w:val="00A33102"/>
    <w:rsid w:val="00A33DD7"/>
    <w:rsid w:val="00A33E9C"/>
    <w:rsid w:val="00A344A5"/>
    <w:rsid w:val="00A346C3"/>
    <w:rsid w:val="00A34A89"/>
    <w:rsid w:val="00A34D55"/>
    <w:rsid w:val="00A34E9E"/>
    <w:rsid w:val="00A3563B"/>
    <w:rsid w:val="00A35730"/>
    <w:rsid w:val="00A3692B"/>
    <w:rsid w:val="00A36D29"/>
    <w:rsid w:val="00A3702C"/>
    <w:rsid w:val="00A37381"/>
    <w:rsid w:val="00A375FD"/>
    <w:rsid w:val="00A37641"/>
    <w:rsid w:val="00A40678"/>
    <w:rsid w:val="00A40A6F"/>
    <w:rsid w:val="00A416FF"/>
    <w:rsid w:val="00A41A9D"/>
    <w:rsid w:val="00A42939"/>
    <w:rsid w:val="00A429E6"/>
    <w:rsid w:val="00A42A88"/>
    <w:rsid w:val="00A42D07"/>
    <w:rsid w:val="00A435FA"/>
    <w:rsid w:val="00A43782"/>
    <w:rsid w:val="00A439DF"/>
    <w:rsid w:val="00A43D85"/>
    <w:rsid w:val="00A43F66"/>
    <w:rsid w:val="00A44A7F"/>
    <w:rsid w:val="00A450C0"/>
    <w:rsid w:val="00A45468"/>
    <w:rsid w:val="00A45529"/>
    <w:rsid w:val="00A455F8"/>
    <w:rsid w:val="00A459BA"/>
    <w:rsid w:val="00A45D1F"/>
    <w:rsid w:val="00A45F9C"/>
    <w:rsid w:val="00A46165"/>
    <w:rsid w:val="00A46647"/>
    <w:rsid w:val="00A46859"/>
    <w:rsid w:val="00A46F8C"/>
    <w:rsid w:val="00A474C9"/>
    <w:rsid w:val="00A4791B"/>
    <w:rsid w:val="00A47B26"/>
    <w:rsid w:val="00A47E40"/>
    <w:rsid w:val="00A503E3"/>
    <w:rsid w:val="00A50679"/>
    <w:rsid w:val="00A50A48"/>
    <w:rsid w:val="00A51242"/>
    <w:rsid w:val="00A51522"/>
    <w:rsid w:val="00A51573"/>
    <w:rsid w:val="00A51A5E"/>
    <w:rsid w:val="00A52040"/>
    <w:rsid w:val="00A522FA"/>
    <w:rsid w:val="00A52679"/>
    <w:rsid w:val="00A52895"/>
    <w:rsid w:val="00A52B1F"/>
    <w:rsid w:val="00A53A2F"/>
    <w:rsid w:val="00A53DA0"/>
    <w:rsid w:val="00A54680"/>
    <w:rsid w:val="00A55685"/>
    <w:rsid w:val="00A559A6"/>
    <w:rsid w:val="00A56205"/>
    <w:rsid w:val="00A56B29"/>
    <w:rsid w:val="00A56C4B"/>
    <w:rsid w:val="00A5765D"/>
    <w:rsid w:val="00A5790A"/>
    <w:rsid w:val="00A57A67"/>
    <w:rsid w:val="00A60039"/>
    <w:rsid w:val="00A6046A"/>
    <w:rsid w:val="00A607CB"/>
    <w:rsid w:val="00A60FF0"/>
    <w:rsid w:val="00A60FFE"/>
    <w:rsid w:val="00A6100B"/>
    <w:rsid w:val="00A6107F"/>
    <w:rsid w:val="00A610FF"/>
    <w:rsid w:val="00A61130"/>
    <w:rsid w:val="00A61AAF"/>
    <w:rsid w:val="00A61B30"/>
    <w:rsid w:val="00A61BB2"/>
    <w:rsid w:val="00A6214D"/>
    <w:rsid w:val="00A62BDE"/>
    <w:rsid w:val="00A62EFA"/>
    <w:rsid w:val="00A632E1"/>
    <w:rsid w:val="00A632FF"/>
    <w:rsid w:val="00A6351F"/>
    <w:rsid w:val="00A63B48"/>
    <w:rsid w:val="00A63D8D"/>
    <w:rsid w:val="00A63EF0"/>
    <w:rsid w:val="00A64098"/>
    <w:rsid w:val="00A643E0"/>
    <w:rsid w:val="00A64449"/>
    <w:rsid w:val="00A6475F"/>
    <w:rsid w:val="00A64A69"/>
    <w:rsid w:val="00A64ABE"/>
    <w:rsid w:val="00A64C36"/>
    <w:rsid w:val="00A64EC1"/>
    <w:rsid w:val="00A64F8D"/>
    <w:rsid w:val="00A6541D"/>
    <w:rsid w:val="00A65A70"/>
    <w:rsid w:val="00A65E3D"/>
    <w:rsid w:val="00A65F54"/>
    <w:rsid w:val="00A66123"/>
    <w:rsid w:val="00A6667C"/>
    <w:rsid w:val="00A66A47"/>
    <w:rsid w:val="00A66DAB"/>
    <w:rsid w:val="00A66F36"/>
    <w:rsid w:val="00A671A9"/>
    <w:rsid w:val="00A671DF"/>
    <w:rsid w:val="00A6736C"/>
    <w:rsid w:val="00A676D9"/>
    <w:rsid w:val="00A67B3E"/>
    <w:rsid w:val="00A67EFC"/>
    <w:rsid w:val="00A7031E"/>
    <w:rsid w:val="00A70759"/>
    <w:rsid w:val="00A70DA2"/>
    <w:rsid w:val="00A71140"/>
    <w:rsid w:val="00A716D1"/>
    <w:rsid w:val="00A71A15"/>
    <w:rsid w:val="00A720FA"/>
    <w:rsid w:val="00A721BE"/>
    <w:rsid w:val="00A72300"/>
    <w:rsid w:val="00A72B7B"/>
    <w:rsid w:val="00A72C27"/>
    <w:rsid w:val="00A7397D"/>
    <w:rsid w:val="00A73DEA"/>
    <w:rsid w:val="00A74085"/>
    <w:rsid w:val="00A743EB"/>
    <w:rsid w:val="00A74692"/>
    <w:rsid w:val="00A747FA"/>
    <w:rsid w:val="00A74991"/>
    <w:rsid w:val="00A74EE3"/>
    <w:rsid w:val="00A75774"/>
    <w:rsid w:val="00A758F7"/>
    <w:rsid w:val="00A7591D"/>
    <w:rsid w:val="00A75A25"/>
    <w:rsid w:val="00A75C07"/>
    <w:rsid w:val="00A75F70"/>
    <w:rsid w:val="00A7618B"/>
    <w:rsid w:val="00A76342"/>
    <w:rsid w:val="00A7640B"/>
    <w:rsid w:val="00A768D5"/>
    <w:rsid w:val="00A77667"/>
    <w:rsid w:val="00A7778B"/>
    <w:rsid w:val="00A777B3"/>
    <w:rsid w:val="00A77E2F"/>
    <w:rsid w:val="00A77ED8"/>
    <w:rsid w:val="00A803BC"/>
    <w:rsid w:val="00A80969"/>
    <w:rsid w:val="00A80C03"/>
    <w:rsid w:val="00A80C68"/>
    <w:rsid w:val="00A814CB"/>
    <w:rsid w:val="00A81E44"/>
    <w:rsid w:val="00A8224A"/>
    <w:rsid w:val="00A82F83"/>
    <w:rsid w:val="00A830CD"/>
    <w:rsid w:val="00A836FC"/>
    <w:rsid w:val="00A8459C"/>
    <w:rsid w:val="00A84805"/>
    <w:rsid w:val="00A84C0C"/>
    <w:rsid w:val="00A84D04"/>
    <w:rsid w:val="00A858C5"/>
    <w:rsid w:val="00A85AAF"/>
    <w:rsid w:val="00A86EA7"/>
    <w:rsid w:val="00A87449"/>
    <w:rsid w:val="00A8772D"/>
    <w:rsid w:val="00A9027A"/>
    <w:rsid w:val="00A9120D"/>
    <w:rsid w:val="00A91244"/>
    <w:rsid w:val="00A9139D"/>
    <w:rsid w:val="00A91AA1"/>
    <w:rsid w:val="00A92581"/>
    <w:rsid w:val="00A92776"/>
    <w:rsid w:val="00A928B5"/>
    <w:rsid w:val="00A92B84"/>
    <w:rsid w:val="00A930B9"/>
    <w:rsid w:val="00A93181"/>
    <w:rsid w:val="00A938E6"/>
    <w:rsid w:val="00A93CA6"/>
    <w:rsid w:val="00A93CCF"/>
    <w:rsid w:val="00A93E53"/>
    <w:rsid w:val="00A93F20"/>
    <w:rsid w:val="00A9476B"/>
    <w:rsid w:val="00A94DA8"/>
    <w:rsid w:val="00A95376"/>
    <w:rsid w:val="00A9589C"/>
    <w:rsid w:val="00A95A52"/>
    <w:rsid w:val="00A95BD5"/>
    <w:rsid w:val="00A96169"/>
    <w:rsid w:val="00A96299"/>
    <w:rsid w:val="00A964AD"/>
    <w:rsid w:val="00A96872"/>
    <w:rsid w:val="00A96F78"/>
    <w:rsid w:val="00A97589"/>
    <w:rsid w:val="00A97BEC"/>
    <w:rsid w:val="00AA09D4"/>
    <w:rsid w:val="00AA0C7B"/>
    <w:rsid w:val="00AA1087"/>
    <w:rsid w:val="00AA1838"/>
    <w:rsid w:val="00AA19FF"/>
    <w:rsid w:val="00AA1AA8"/>
    <w:rsid w:val="00AA25A9"/>
    <w:rsid w:val="00AA26D9"/>
    <w:rsid w:val="00AA27F5"/>
    <w:rsid w:val="00AA2F72"/>
    <w:rsid w:val="00AA3DEA"/>
    <w:rsid w:val="00AA3E21"/>
    <w:rsid w:val="00AA4A2E"/>
    <w:rsid w:val="00AA4AE2"/>
    <w:rsid w:val="00AA4D31"/>
    <w:rsid w:val="00AA51AD"/>
    <w:rsid w:val="00AA52D8"/>
    <w:rsid w:val="00AA591E"/>
    <w:rsid w:val="00AA5B39"/>
    <w:rsid w:val="00AA65C9"/>
    <w:rsid w:val="00AA670E"/>
    <w:rsid w:val="00AA6E83"/>
    <w:rsid w:val="00AA77AE"/>
    <w:rsid w:val="00AA7A30"/>
    <w:rsid w:val="00AA7B8A"/>
    <w:rsid w:val="00AA7C8A"/>
    <w:rsid w:val="00AB089D"/>
    <w:rsid w:val="00AB0A32"/>
    <w:rsid w:val="00AB0A74"/>
    <w:rsid w:val="00AB0D81"/>
    <w:rsid w:val="00AB0E56"/>
    <w:rsid w:val="00AB10BE"/>
    <w:rsid w:val="00AB1ABD"/>
    <w:rsid w:val="00AB1C7B"/>
    <w:rsid w:val="00AB2A33"/>
    <w:rsid w:val="00AB2E29"/>
    <w:rsid w:val="00AB3360"/>
    <w:rsid w:val="00AB3668"/>
    <w:rsid w:val="00AB3A15"/>
    <w:rsid w:val="00AB3B9F"/>
    <w:rsid w:val="00AB45DD"/>
    <w:rsid w:val="00AB4ECC"/>
    <w:rsid w:val="00AB5E58"/>
    <w:rsid w:val="00AB62BA"/>
    <w:rsid w:val="00AB6601"/>
    <w:rsid w:val="00AB674E"/>
    <w:rsid w:val="00AB6D0C"/>
    <w:rsid w:val="00AB6D79"/>
    <w:rsid w:val="00AB6E43"/>
    <w:rsid w:val="00AB6F48"/>
    <w:rsid w:val="00AB70CB"/>
    <w:rsid w:val="00AB7119"/>
    <w:rsid w:val="00AB751F"/>
    <w:rsid w:val="00AB7806"/>
    <w:rsid w:val="00AB797A"/>
    <w:rsid w:val="00AB7D24"/>
    <w:rsid w:val="00AB7E5D"/>
    <w:rsid w:val="00AC02C1"/>
    <w:rsid w:val="00AC02DC"/>
    <w:rsid w:val="00AC0502"/>
    <w:rsid w:val="00AC05B6"/>
    <w:rsid w:val="00AC07AA"/>
    <w:rsid w:val="00AC0AB6"/>
    <w:rsid w:val="00AC0C71"/>
    <w:rsid w:val="00AC0DAA"/>
    <w:rsid w:val="00AC104B"/>
    <w:rsid w:val="00AC10AD"/>
    <w:rsid w:val="00AC14C3"/>
    <w:rsid w:val="00AC17D7"/>
    <w:rsid w:val="00AC1E55"/>
    <w:rsid w:val="00AC1EA1"/>
    <w:rsid w:val="00AC21A3"/>
    <w:rsid w:val="00AC2AFB"/>
    <w:rsid w:val="00AC34E2"/>
    <w:rsid w:val="00AC367D"/>
    <w:rsid w:val="00AC429F"/>
    <w:rsid w:val="00AC5208"/>
    <w:rsid w:val="00AC59DD"/>
    <w:rsid w:val="00AC5CAE"/>
    <w:rsid w:val="00AC5CDA"/>
    <w:rsid w:val="00AC5E56"/>
    <w:rsid w:val="00AC5F27"/>
    <w:rsid w:val="00AC6089"/>
    <w:rsid w:val="00AC60B4"/>
    <w:rsid w:val="00AC692D"/>
    <w:rsid w:val="00AC719C"/>
    <w:rsid w:val="00AC7428"/>
    <w:rsid w:val="00AC75D2"/>
    <w:rsid w:val="00AC784E"/>
    <w:rsid w:val="00AC79F0"/>
    <w:rsid w:val="00AD00C5"/>
    <w:rsid w:val="00AD085F"/>
    <w:rsid w:val="00AD0E92"/>
    <w:rsid w:val="00AD12B7"/>
    <w:rsid w:val="00AD14C4"/>
    <w:rsid w:val="00AD15CC"/>
    <w:rsid w:val="00AD165F"/>
    <w:rsid w:val="00AD2395"/>
    <w:rsid w:val="00AD25AF"/>
    <w:rsid w:val="00AD2794"/>
    <w:rsid w:val="00AD2DC5"/>
    <w:rsid w:val="00AD2EE3"/>
    <w:rsid w:val="00AD302B"/>
    <w:rsid w:val="00AD3455"/>
    <w:rsid w:val="00AD366F"/>
    <w:rsid w:val="00AD3CAD"/>
    <w:rsid w:val="00AD4432"/>
    <w:rsid w:val="00AD4760"/>
    <w:rsid w:val="00AD48F2"/>
    <w:rsid w:val="00AD49C7"/>
    <w:rsid w:val="00AD4D87"/>
    <w:rsid w:val="00AD4E11"/>
    <w:rsid w:val="00AD4EAB"/>
    <w:rsid w:val="00AD52DC"/>
    <w:rsid w:val="00AD52FB"/>
    <w:rsid w:val="00AD55B2"/>
    <w:rsid w:val="00AD61F5"/>
    <w:rsid w:val="00AD645F"/>
    <w:rsid w:val="00AD64C1"/>
    <w:rsid w:val="00AD69FF"/>
    <w:rsid w:val="00AD6F67"/>
    <w:rsid w:val="00AD6FC8"/>
    <w:rsid w:val="00AD702B"/>
    <w:rsid w:val="00AD72E6"/>
    <w:rsid w:val="00AD7311"/>
    <w:rsid w:val="00AD7C95"/>
    <w:rsid w:val="00AE0960"/>
    <w:rsid w:val="00AE0D40"/>
    <w:rsid w:val="00AE10DA"/>
    <w:rsid w:val="00AE11FB"/>
    <w:rsid w:val="00AE1257"/>
    <w:rsid w:val="00AE1308"/>
    <w:rsid w:val="00AE1498"/>
    <w:rsid w:val="00AE1D7F"/>
    <w:rsid w:val="00AE1F29"/>
    <w:rsid w:val="00AE2078"/>
    <w:rsid w:val="00AE2E3E"/>
    <w:rsid w:val="00AE3778"/>
    <w:rsid w:val="00AE37BD"/>
    <w:rsid w:val="00AE380A"/>
    <w:rsid w:val="00AE3DE1"/>
    <w:rsid w:val="00AE4216"/>
    <w:rsid w:val="00AE4423"/>
    <w:rsid w:val="00AE44AC"/>
    <w:rsid w:val="00AE4743"/>
    <w:rsid w:val="00AE474F"/>
    <w:rsid w:val="00AE57BE"/>
    <w:rsid w:val="00AE594E"/>
    <w:rsid w:val="00AE5D8E"/>
    <w:rsid w:val="00AE611C"/>
    <w:rsid w:val="00AE6399"/>
    <w:rsid w:val="00AE69B2"/>
    <w:rsid w:val="00AE6AA2"/>
    <w:rsid w:val="00AE6D08"/>
    <w:rsid w:val="00AE6DDE"/>
    <w:rsid w:val="00AE6E76"/>
    <w:rsid w:val="00AE7109"/>
    <w:rsid w:val="00AE7180"/>
    <w:rsid w:val="00AE74B8"/>
    <w:rsid w:val="00AE7527"/>
    <w:rsid w:val="00AE77C2"/>
    <w:rsid w:val="00AE7B9B"/>
    <w:rsid w:val="00AF0393"/>
    <w:rsid w:val="00AF03CF"/>
    <w:rsid w:val="00AF098B"/>
    <w:rsid w:val="00AF0D28"/>
    <w:rsid w:val="00AF13A1"/>
    <w:rsid w:val="00AF14B3"/>
    <w:rsid w:val="00AF15CC"/>
    <w:rsid w:val="00AF174A"/>
    <w:rsid w:val="00AF1EC2"/>
    <w:rsid w:val="00AF2517"/>
    <w:rsid w:val="00AF259C"/>
    <w:rsid w:val="00AF26A9"/>
    <w:rsid w:val="00AF26B0"/>
    <w:rsid w:val="00AF2B17"/>
    <w:rsid w:val="00AF2BF5"/>
    <w:rsid w:val="00AF2D54"/>
    <w:rsid w:val="00AF3458"/>
    <w:rsid w:val="00AF38E9"/>
    <w:rsid w:val="00AF3A60"/>
    <w:rsid w:val="00AF3DB6"/>
    <w:rsid w:val="00AF3F7B"/>
    <w:rsid w:val="00AF42B4"/>
    <w:rsid w:val="00AF4B8A"/>
    <w:rsid w:val="00AF4D7B"/>
    <w:rsid w:val="00AF4F1B"/>
    <w:rsid w:val="00AF51CD"/>
    <w:rsid w:val="00AF524F"/>
    <w:rsid w:val="00AF5262"/>
    <w:rsid w:val="00AF53BE"/>
    <w:rsid w:val="00AF594D"/>
    <w:rsid w:val="00AF5AFA"/>
    <w:rsid w:val="00AF5C00"/>
    <w:rsid w:val="00AF5D1E"/>
    <w:rsid w:val="00AF5EB5"/>
    <w:rsid w:val="00AF5EC6"/>
    <w:rsid w:val="00AF6309"/>
    <w:rsid w:val="00AF65A7"/>
    <w:rsid w:val="00AF69BA"/>
    <w:rsid w:val="00AF6AA9"/>
    <w:rsid w:val="00AF6C08"/>
    <w:rsid w:val="00AF6E8A"/>
    <w:rsid w:val="00AF71D9"/>
    <w:rsid w:val="00AF7213"/>
    <w:rsid w:val="00AF72FD"/>
    <w:rsid w:val="00AF741A"/>
    <w:rsid w:val="00AF77E9"/>
    <w:rsid w:val="00AF7D92"/>
    <w:rsid w:val="00AF7F46"/>
    <w:rsid w:val="00B00D95"/>
    <w:rsid w:val="00B00EC2"/>
    <w:rsid w:val="00B011CC"/>
    <w:rsid w:val="00B01A0B"/>
    <w:rsid w:val="00B01A36"/>
    <w:rsid w:val="00B01D47"/>
    <w:rsid w:val="00B0258D"/>
    <w:rsid w:val="00B029F5"/>
    <w:rsid w:val="00B03787"/>
    <w:rsid w:val="00B03FC6"/>
    <w:rsid w:val="00B04048"/>
    <w:rsid w:val="00B040C2"/>
    <w:rsid w:val="00B04A9D"/>
    <w:rsid w:val="00B04ABC"/>
    <w:rsid w:val="00B04E5C"/>
    <w:rsid w:val="00B04F06"/>
    <w:rsid w:val="00B04F3D"/>
    <w:rsid w:val="00B0519F"/>
    <w:rsid w:val="00B052F4"/>
    <w:rsid w:val="00B05534"/>
    <w:rsid w:val="00B0560B"/>
    <w:rsid w:val="00B056DF"/>
    <w:rsid w:val="00B05702"/>
    <w:rsid w:val="00B05E86"/>
    <w:rsid w:val="00B05FA6"/>
    <w:rsid w:val="00B06017"/>
    <w:rsid w:val="00B0606F"/>
    <w:rsid w:val="00B06835"/>
    <w:rsid w:val="00B06A1A"/>
    <w:rsid w:val="00B06DD9"/>
    <w:rsid w:val="00B07B04"/>
    <w:rsid w:val="00B07CD6"/>
    <w:rsid w:val="00B07E4F"/>
    <w:rsid w:val="00B07E52"/>
    <w:rsid w:val="00B07F7F"/>
    <w:rsid w:val="00B10010"/>
    <w:rsid w:val="00B10A1A"/>
    <w:rsid w:val="00B10E0F"/>
    <w:rsid w:val="00B1153D"/>
    <w:rsid w:val="00B11775"/>
    <w:rsid w:val="00B11AFC"/>
    <w:rsid w:val="00B123B5"/>
    <w:rsid w:val="00B12660"/>
    <w:rsid w:val="00B12EBD"/>
    <w:rsid w:val="00B1302D"/>
    <w:rsid w:val="00B13468"/>
    <w:rsid w:val="00B13B77"/>
    <w:rsid w:val="00B13EBB"/>
    <w:rsid w:val="00B14327"/>
    <w:rsid w:val="00B143EC"/>
    <w:rsid w:val="00B149A6"/>
    <w:rsid w:val="00B14DC2"/>
    <w:rsid w:val="00B1513F"/>
    <w:rsid w:val="00B15311"/>
    <w:rsid w:val="00B15594"/>
    <w:rsid w:val="00B15B31"/>
    <w:rsid w:val="00B15B89"/>
    <w:rsid w:val="00B16532"/>
    <w:rsid w:val="00B166B9"/>
    <w:rsid w:val="00B1746F"/>
    <w:rsid w:val="00B175B1"/>
    <w:rsid w:val="00B17A19"/>
    <w:rsid w:val="00B17EA8"/>
    <w:rsid w:val="00B20519"/>
    <w:rsid w:val="00B20725"/>
    <w:rsid w:val="00B20B7E"/>
    <w:rsid w:val="00B20B94"/>
    <w:rsid w:val="00B20E6F"/>
    <w:rsid w:val="00B21351"/>
    <w:rsid w:val="00B21A47"/>
    <w:rsid w:val="00B22230"/>
    <w:rsid w:val="00B22B01"/>
    <w:rsid w:val="00B22CD3"/>
    <w:rsid w:val="00B23C1E"/>
    <w:rsid w:val="00B2401C"/>
    <w:rsid w:val="00B2486A"/>
    <w:rsid w:val="00B2506B"/>
    <w:rsid w:val="00B2529F"/>
    <w:rsid w:val="00B25454"/>
    <w:rsid w:val="00B25579"/>
    <w:rsid w:val="00B25BEA"/>
    <w:rsid w:val="00B2612D"/>
    <w:rsid w:val="00B2628E"/>
    <w:rsid w:val="00B26644"/>
    <w:rsid w:val="00B266B0"/>
    <w:rsid w:val="00B26E28"/>
    <w:rsid w:val="00B26EC9"/>
    <w:rsid w:val="00B273A7"/>
    <w:rsid w:val="00B2771B"/>
    <w:rsid w:val="00B27921"/>
    <w:rsid w:val="00B3000E"/>
    <w:rsid w:val="00B30019"/>
    <w:rsid w:val="00B3032D"/>
    <w:rsid w:val="00B30591"/>
    <w:rsid w:val="00B307C2"/>
    <w:rsid w:val="00B30B17"/>
    <w:rsid w:val="00B31180"/>
    <w:rsid w:val="00B31787"/>
    <w:rsid w:val="00B3182F"/>
    <w:rsid w:val="00B322E5"/>
    <w:rsid w:val="00B322E6"/>
    <w:rsid w:val="00B325FF"/>
    <w:rsid w:val="00B326A8"/>
    <w:rsid w:val="00B329C8"/>
    <w:rsid w:val="00B329EB"/>
    <w:rsid w:val="00B332F4"/>
    <w:rsid w:val="00B33330"/>
    <w:rsid w:val="00B33347"/>
    <w:rsid w:val="00B33508"/>
    <w:rsid w:val="00B3350D"/>
    <w:rsid w:val="00B3355F"/>
    <w:rsid w:val="00B3361F"/>
    <w:rsid w:val="00B336B5"/>
    <w:rsid w:val="00B336C3"/>
    <w:rsid w:val="00B3377E"/>
    <w:rsid w:val="00B347AB"/>
    <w:rsid w:val="00B347F0"/>
    <w:rsid w:val="00B34E9E"/>
    <w:rsid w:val="00B35343"/>
    <w:rsid w:val="00B3583A"/>
    <w:rsid w:val="00B35BC9"/>
    <w:rsid w:val="00B35C3C"/>
    <w:rsid w:val="00B35DA4"/>
    <w:rsid w:val="00B36B65"/>
    <w:rsid w:val="00B36C68"/>
    <w:rsid w:val="00B36EF1"/>
    <w:rsid w:val="00B36F20"/>
    <w:rsid w:val="00B37025"/>
    <w:rsid w:val="00B371B3"/>
    <w:rsid w:val="00B371C1"/>
    <w:rsid w:val="00B377C2"/>
    <w:rsid w:val="00B378B1"/>
    <w:rsid w:val="00B40554"/>
    <w:rsid w:val="00B40695"/>
    <w:rsid w:val="00B40A96"/>
    <w:rsid w:val="00B40FAF"/>
    <w:rsid w:val="00B4102B"/>
    <w:rsid w:val="00B4107B"/>
    <w:rsid w:val="00B4138E"/>
    <w:rsid w:val="00B4184B"/>
    <w:rsid w:val="00B422A7"/>
    <w:rsid w:val="00B42A32"/>
    <w:rsid w:val="00B42CC2"/>
    <w:rsid w:val="00B42EF9"/>
    <w:rsid w:val="00B42FA6"/>
    <w:rsid w:val="00B430B1"/>
    <w:rsid w:val="00B4334D"/>
    <w:rsid w:val="00B43407"/>
    <w:rsid w:val="00B43800"/>
    <w:rsid w:val="00B43882"/>
    <w:rsid w:val="00B43997"/>
    <w:rsid w:val="00B4399E"/>
    <w:rsid w:val="00B43A16"/>
    <w:rsid w:val="00B43A51"/>
    <w:rsid w:val="00B4412E"/>
    <w:rsid w:val="00B4487A"/>
    <w:rsid w:val="00B44C26"/>
    <w:rsid w:val="00B44D14"/>
    <w:rsid w:val="00B45442"/>
    <w:rsid w:val="00B45672"/>
    <w:rsid w:val="00B45C10"/>
    <w:rsid w:val="00B45CE1"/>
    <w:rsid w:val="00B45D0A"/>
    <w:rsid w:val="00B45FAC"/>
    <w:rsid w:val="00B4616D"/>
    <w:rsid w:val="00B4659C"/>
    <w:rsid w:val="00B46A70"/>
    <w:rsid w:val="00B46A75"/>
    <w:rsid w:val="00B46D72"/>
    <w:rsid w:val="00B46FB7"/>
    <w:rsid w:val="00B47391"/>
    <w:rsid w:val="00B47CB8"/>
    <w:rsid w:val="00B500CD"/>
    <w:rsid w:val="00B5028F"/>
    <w:rsid w:val="00B504FD"/>
    <w:rsid w:val="00B50B29"/>
    <w:rsid w:val="00B50D9B"/>
    <w:rsid w:val="00B50EC8"/>
    <w:rsid w:val="00B51D72"/>
    <w:rsid w:val="00B51DB1"/>
    <w:rsid w:val="00B5218E"/>
    <w:rsid w:val="00B5239C"/>
    <w:rsid w:val="00B528A3"/>
    <w:rsid w:val="00B52AA7"/>
    <w:rsid w:val="00B52B1C"/>
    <w:rsid w:val="00B52D46"/>
    <w:rsid w:val="00B52FD2"/>
    <w:rsid w:val="00B53002"/>
    <w:rsid w:val="00B530ED"/>
    <w:rsid w:val="00B53893"/>
    <w:rsid w:val="00B53E5A"/>
    <w:rsid w:val="00B54258"/>
    <w:rsid w:val="00B54405"/>
    <w:rsid w:val="00B544A5"/>
    <w:rsid w:val="00B548C2"/>
    <w:rsid w:val="00B54A67"/>
    <w:rsid w:val="00B54C6A"/>
    <w:rsid w:val="00B55428"/>
    <w:rsid w:val="00B554F0"/>
    <w:rsid w:val="00B55DB6"/>
    <w:rsid w:val="00B55E5C"/>
    <w:rsid w:val="00B5684E"/>
    <w:rsid w:val="00B56C7A"/>
    <w:rsid w:val="00B56DCF"/>
    <w:rsid w:val="00B570BF"/>
    <w:rsid w:val="00B570D7"/>
    <w:rsid w:val="00B57144"/>
    <w:rsid w:val="00B5729A"/>
    <w:rsid w:val="00B6003B"/>
    <w:rsid w:val="00B607D5"/>
    <w:rsid w:val="00B61188"/>
    <w:rsid w:val="00B611F1"/>
    <w:rsid w:val="00B6129B"/>
    <w:rsid w:val="00B61788"/>
    <w:rsid w:val="00B618F6"/>
    <w:rsid w:val="00B61A02"/>
    <w:rsid w:val="00B61FA9"/>
    <w:rsid w:val="00B6265F"/>
    <w:rsid w:val="00B62C2D"/>
    <w:rsid w:val="00B63337"/>
    <w:rsid w:val="00B63437"/>
    <w:rsid w:val="00B6369F"/>
    <w:rsid w:val="00B639D7"/>
    <w:rsid w:val="00B63AEA"/>
    <w:rsid w:val="00B63CFF"/>
    <w:rsid w:val="00B63D22"/>
    <w:rsid w:val="00B644CF"/>
    <w:rsid w:val="00B646BC"/>
    <w:rsid w:val="00B64AA7"/>
    <w:rsid w:val="00B658D2"/>
    <w:rsid w:val="00B65CA0"/>
    <w:rsid w:val="00B6635A"/>
    <w:rsid w:val="00B6639F"/>
    <w:rsid w:val="00B66594"/>
    <w:rsid w:val="00B667EB"/>
    <w:rsid w:val="00B66888"/>
    <w:rsid w:val="00B677B7"/>
    <w:rsid w:val="00B67805"/>
    <w:rsid w:val="00B70158"/>
    <w:rsid w:val="00B70A10"/>
    <w:rsid w:val="00B70A5B"/>
    <w:rsid w:val="00B70A76"/>
    <w:rsid w:val="00B70AC2"/>
    <w:rsid w:val="00B70AE9"/>
    <w:rsid w:val="00B70B49"/>
    <w:rsid w:val="00B71C90"/>
    <w:rsid w:val="00B71CF9"/>
    <w:rsid w:val="00B721CD"/>
    <w:rsid w:val="00B72363"/>
    <w:rsid w:val="00B72614"/>
    <w:rsid w:val="00B7267A"/>
    <w:rsid w:val="00B726D8"/>
    <w:rsid w:val="00B726FF"/>
    <w:rsid w:val="00B72754"/>
    <w:rsid w:val="00B7291A"/>
    <w:rsid w:val="00B72AA4"/>
    <w:rsid w:val="00B738C1"/>
    <w:rsid w:val="00B73C21"/>
    <w:rsid w:val="00B742FA"/>
    <w:rsid w:val="00B7486E"/>
    <w:rsid w:val="00B75454"/>
    <w:rsid w:val="00B7589B"/>
    <w:rsid w:val="00B75A95"/>
    <w:rsid w:val="00B75DAF"/>
    <w:rsid w:val="00B76296"/>
    <w:rsid w:val="00B76BCD"/>
    <w:rsid w:val="00B76EE9"/>
    <w:rsid w:val="00B77157"/>
    <w:rsid w:val="00B77361"/>
    <w:rsid w:val="00B77880"/>
    <w:rsid w:val="00B77E6F"/>
    <w:rsid w:val="00B77F04"/>
    <w:rsid w:val="00B77FD9"/>
    <w:rsid w:val="00B8083C"/>
    <w:rsid w:val="00B80B30"/>
    <w:rsid w:val="00B80D90"/>
    <w:rsid w:val="00B8164A"/>
    <w:rsid w:val="00B81ADA"/>
    <w:rsid w:val="00B81CA7"/>
    <w:rsid w:val="00B81D44"/>
    <w:rsid w:val="00B82268"/>
    <w:rsid w:val="00B82381"/>
    <w:rsid w:val="00B82537"/>
    <w:rsid w:val="00B82613"/>
    <w:rsid w:val="00B826DB"/>
    <w:rsid w:val="00B828B5"/>
    <w:rsid w:val="00B82A68"/>
    <w:rsid w:val="00B82BF3"/>
    <w:rsid w:val="00B82EB5"/>
    <w:rsid w:val="00B82EBD"/>
    <w:rsid w:val="00B8347C"/>
    <w:rsid w:val="00B83735"/>
    <w:rsid w:val="00B83B0D"/>
    <w:rsid w:val="00B83EC4"/>
    <w:rsid w:val="00B84C55"/>
    <w:rsid w:val="00B84E9C"/>
    <w:rsid w:val="00B85522"/>
    <w:rsid w:val="00B85598"/>
    <w:rsid w:val="00B85BCA"/>
    <w:rsid w:val="00B86166"/>
    <w:rsid w:val="00B869D0"/>
    <w:rsid w:val="00B869DF"/>
    <w:rsid w:val="00B876E7"/>
    <w:rsid w:val="00B87C14"/>
    <w:rsid w:val="00B90674"/>
    <w:rsid w:val="00B9086D"/>
    <w:rsid w:val="00B90E2A"/>
    <w:rsid w:val="00B90F2A"/>
    <w:rsid w:val="00B90F73"/>
    <w:rsid w:val="00B916EB"/>
    <w:rsid w:val="00B91753"/>
    <w:rsid w:val="00B9198D"/>
    <w:rsid w:val="00B91C4D"/>
    <w:rsid w:val="00B91E34"/>
    <w:rsid w:val="00B921C9"/>
    <w:rsid w:val="00B9253F"/>
    <w:rsid w:val="00B9270D"/>
    <w:rsid w:val="00B93008"/>
    <w:rsid w:val="00B93110"/>
    <w:rsid w:val="00B9360C"/>
    <w:rsid w:val="00B93945"/>
    <w:rsid w:val="00B93988"/>
    <w:rsid w:val="00B93BA7"/>
    <w:rsid w:val="00B9406D"/>
    <w:rsid w:val="00B943EB"/>
    <w:rsid w:val="00B944C0"/>
    <w:rsid w:val="00B949E6"/>
    <w:rsid w:val="00B94B34"/>
    <w:rsid w:val="00B94BA7"/>
    <w:rsid w:val="00B94BE9"/>
    <w:rsid w:val="00B94C1D"/>
    <w:rsid w:val="00B94C88"/>
    <w:rsid w:val="00B94E0E"/>
    <w:rsid w:val="00B95876"/>
    <w:rsid w:val="00B958AF"/>
    <w:rsid w:val="00B95953"/>
    <w:rsid w:val="00B95C8F"/>
    <w:rsid w:val="00B95E84"/>
    <w:rsid w:val="00B96201"/>
    <w:rsid w:val="00B96239"/>
    <w:rsid w:val="00B9665B"/>
    <w:rsid w:val="00B96962"/>
    <w:rsid w:val="00B96F0C"/>
    <w:rsid w:val="00B9785C"/>
    <w:rsid w:val="00B97CA3"/>
    <w:rsid w:val="00BA0626"/>
    <w:rsid w:val="00BA09FC"/>
    <w:rsid w:val="00BA0D3B"/>
    <w:rsid w:val="00BA103A"/>
    <w:rsid w:val="00BA1166"/>
    <w:rsid w:val="00BA143E"/>
    <w:rsid w:val="00BA1745"/>
    <w:rsid w:val="00BA181B"/>
    <w:rsid w:val="00BA1A29"/>
    <w:rsid w:val="00BA1EB0"/>
    <w:rsid w:val="00BA28A5"/>
    <w:rsid w:val="00BA2D7A"/>
    <w:rsid w:val="00BA2E84"/>
    <w:rsid w:val="00BA31F9"/>
    <w:rsid w:val="00BA3479"/>
    <w:rsid w:val="00BA3594"/>
    <w:rsid w:val="00BA3B60"/>
    <w:rsid w:val="00BA3D7B"/>
    <w:rsid w:val="00BA43BB"/>
    <w:rsid w:val="00BA48FC"/>
    <w:rsid w:val="00BA4ED2"/>
    <w:rsid w:val="00BA5039"/>
    <w:rsid w:val="00BA5699"/>
    <w:rsid w:val="00BA6548"/>
    <w:rsid w:val="00BA6A8D"/>
    <w:rsid w:val="00BA6BF7"/>
    <w:rsid w:val="00BA708F"/>
    <w:rsid w:val="00BA70EB"/>
    <w:rsid w:val="00BA76A9"/>
    <w:rsid w:val="00BA79A3"/>
    <w:rsid w:val="00BA7A53"/>
    <w:rsid w:val="00BB02AB"/>
    <w:rsid w:val="00BB079D"/>
    <w:rsid w:val="00BB0FBC"/>
    <w:rsid w:val="00BB104E"/>
    <w:rsid w:val="00BB11E8"/>
    <w:rsid w:val="00BB13D1"/>
    <w:rsid w:val="00BB1838"/>
    <w:rsid w:val="00BB19AD"/>
    <w:rsid w:val="00BB1C5C"/>
    <w:rsid w:val="00BB1FDA"/>
    <w:rsid w:val="00BB22A6"/>
    <w:rsid w:val="00BB39D1"/>
    <w:rsid w:val="00BB3C13"/>
    <w:rsid w:val="00BB3DF6"/>
    <w:rsid w:val="00BB3E2B"/>
    <w:rsid w:val="00BB46A3"/>
    <w:rsid w:val="00BB480F"/>
    <w:rsid w:val="00BB4A65"/>
    <w:rsid w:val="00BB4C3C"/>
    <w:rsid w:val="00BB4F80"/>
    <w:rsid w:val="00BB5043"/>
    <w:rsid w:val="00BB538C"/>
    <w:rsid w:val="00BB56B4"/>
    <w:rsid w:val="00BB5D1C"/>
    <w:rsid w:val="00BB6552"/>
    <w:rsid w:val="00BB65B2"/>
    <w:rsid w:val="00BB6B9B"/>
    <w:rsid w:val="00BB73C6"/>
    <w:rsid w:val="00BB754F"/>
    <w:rsid w:val="00BB7795"/>
    <w:rsid w:val="00BB7DDF"/>
    <w:rsid w:val="00BC0347"/>
    <w:rsid w:val="00BC0405"/>
    <w:rsid w:val="00BC078A"/>
    <w:rsid w:val="00BC07D4"/>
    <w:rsid w:val="00BC0A5D"/>
    <w:rsid w:val="00BC0BE3"/>
    <w:rsid w:val="00BC0CD1"/>
    <w:rsid w:val="00BC0F13"/>
    <w:rsid w:val="00BC106B"/>
    <w:rsid w:val="00BC11C4"/>
    <w:rsid w:val="00BC11F1"/>
    <w:rsid w:val="00BC1200"/>
    <w:rsid w:val="00BC1522"/>
    <w:rsid w:val="00BC190F"/>
    <w:rsid w:val="00BC1A12"/>
    <w:rsid w:val="00BC1AD9"/>
    <w:rsid w:val="00BC1BE5"/>
    <w:rsid w:val="00BC1BF5"/>
    <w:rsid w:val="00BC1C76"/>
    <w:rsid w:val="00BC28C6"/>
    <w:rsid w:val="00BC29AA"/>
    <w:rsid w:val="00BC31FB"/>
    <w:rsid w:val="00BC32E7"/>
    <w:rsid w:val="00BC3AAA"/>
    <w:rsid w:val="00BC3BAC"/>
    <w:rsid w:val="00BC42FD"/>
    <w:rsid w:val="00BC4639"/>
    <w:rsid w:val="00BC478E"/>
    <w:rsid w:val="00BC4958"/>
    <w:rsid w:val="00BC4ADF"/>
    <w:rsid w:val="00BC4CB8"/>
    <w:rsid w:val="00BC4D94"/>
    <w:rsid w:val="00BC4DAB"/>
    <w:rsid w:val="00BC4FBF"/>
    <w:rsid w:val="00BC559E"/>
    <w:rsid w:val="00BC5788"/>
    <w:rsid w:val="00BC58B9"/>
    <w:rsid w:val="00BC61F3"/>
    <w:rsid w:val="00BC686A"/>
    <w:rsid w:val="00BC69E5"/>
    <w:rsid w:val="00BC6A49"/>
    <w:rsid w:val="00BC6FDE"/>
    <w:rsid w:val="00BC7075"/>
    <w:rsid w:val="00BC712C"/>
    <w:rsid w:val="00BC746D"/>
    <w:rsid w:val="00BC769E"/>
    <w:rsid w:val="00BC76AB"/>
    <w:rsid w:val="00BD00D9"/>
    <w:rsid w:val="00BD0644"/>
    <w:rsid w:val="00BD0BFD"/>
    <w:rsid w:val="00BD0DDF"/>
    <w:rsid w:val="00BD0E81"/>
    <w:rsid w:val="00BD0F33"/>
    <w:rsid w:val="00BD0FAC"/>
    <w:rsid w:val="00BD13C8"/>
    <w:rsid w:val="00BD22A6"/>
    <w:rsid w:val="00BD35FF"/>
    <w:rsid w:val="00BD3BAA"/>
    <w:rsid w:val="00BD3E68"/>
    <w:rsid w:val="00BD43B6"/>
    <w:rsid w:val="00BD520C"/>
    <w:rsid w:val="00BD5760"/>
    <w:rsid w:val="00BD598A"/>
    <w:rsid w:val="00BD5BAC"/>
    <w:rsid w:val="00BD5E3F"/>
    <w:rsid w:val="00BD657C"/>
    <w:rsid w:val="00BD6801"/>
    <w:rsid w:val="00BD692E"/>
    <w:rsid w:val="00BD6BAF"/>
    <w:rsid w:val="00BD6E1C"/>
    <w:rsid w:val="00BD70EA"/>
    <w:rsid w:val="00BD7419"/>
    <w:rsid w:val="00BD75B4"/>
    <w:rsid w:val="00BD764A"/>
    <w:rsid w:val="00BD7BF6"/>
    <w:rsid w:val="00BD7BFE"/>
    <w:rsid w:val="00BD7D14"/>
    <w:rsid w:val="00BE000D"/>
    <w:rsid w:val="00BE02B4"/>
    <w:rsid w:val="00BE0357"/>
    <w:rsid w:val="00BE0A4E"/>
    <w:rsid w:val="00BE148A"/>
    <w:rsid w:val="00BE1553"/>
    <w:rsid w:val="00BE1804"/>
    <w:rsid w:val="00BE1A7B"/>
    <w:rsid w:val="00BE1BDE"/>
    <w:rsid w:val="00BE2367"/>
    <w:rsid w:val="00BE2388"/>
    <w:rsid w:val="00BE23F8"/>
    <w:rsid w:val="00BE2797"/>
    <w:rsid w:val="00BE2B0C"/>
    <w:rsid w:val="00BE2E9D"/>
    <w:rsid w:val="00BE2EFE"/>
    <w:rsid w:val="00BE3171"/>
    <w:rsid w:val="00BE33CE"/>
    <w:rsid w:val="00BE3BE1"/>
    <w:rsid w:val="00BE3F5D"/>
    <w:rsid w:val="00BE4263"/>
    <w:rsid w:val="00BE4A81"/>
    <w:rsid w:val="00BE4C1E"/>
    <w:rsid w:val="00BE4EC9"/>
    <w:rsid w:val="00BE559A"/>
    <w:rsid w:val="00BE5864"/>
    <w:rsid w:val="00BE5953"/>
    <w:rsid w:val="00BE5F1C"/>
    <w:rsid w:val="00BE631E"/>
    <w:rsid w:val="00BE70CB"/>
    <w:rsid w:val="00BE720F"/>
    <w:rsid w:val="00BE7D8B"/>
    <w:rsid w:val="00BE7DE9"/>
    <w:rsid w:val="00BE7F43"/>
    <w:rsid w:val="00BF03FD"/>
    <w:rsid w:val="00BF055E"/>
    <w:rsid w:val="00BF0BD4"/>
    <w:rsid w:val="00BF0CCF"/>
    <w:rsid w:val="00BF0FC5"/>
    <w:rsid w:val="00BF10BC"/>
    <w:rsid w:val="00BF1127"/>
    <w:rsid w:val="00BF1403"/>
    <w:rsid w:val="00BF1A2E"/>
    <w:rsid w:val="00BF1C76"/>
    <w:rsid w:val="00BF21AC"/>
    <w:rsid w:val="00BF249B"/>
    <w:rsid w:val="00BF2E53"/>
    <w:rsid w:val="00BF3133"/>
    <w:rsid w:val="00BF336A"/>
    <w:rsid w:val="00BF3669"/>
    <w:rsid w:val="00BF3C0D"/>
    <w:rsid w:val="00BF3D9D"/>
    <w:rsid w:val="00BF3FC8"/>
    <w:rsid w:val="00BF4037"/>
    <w:rsid w:val="00BF425A"/>
    <w:rsid w:val="00BF4E0C"/>
    <w:rsid w:val="00BF560E"/>
    <w:rsid w:val="00BF653A"/>
    <w:rsid w:val="00BF6D77"/>
    <w:rsid w:val="00BF7032"/>
    <w:rsid w:val="00BF711C"/>
    <w:rsid w:val="00BF7C03"/>
    <w:rsid w:val="00BF7C74"/>
    <w:rsid w:val="00C00AF3"/>
    <w:rsid w:val="00C00ED8"/>
    <w:rsid w:val="00C012A8"/>
    <w:rsid w:val="00C015B7"/>
    <w:rsid w:val="00C015E5"/>
    <w:rsid w:val="00C0208F"/>
    <w:rsid w:val="00C02092"/>
    <w:rsid w:val="00C02367"/>
    <w:rsid w:val="00C02A91"/>
    <w:rsid w:val="00C02E65"/>
    <w:rsid w:val="00C03309"/>
    <w:rsid w:val="00C04112"/>
    <w:rsid w:val="00C04529"/>
    <w:rsid w:val="00C045FA"/>
    <w:rsid w:val="00C04A55"/>
    <w:rsid w:val="00C04A97"/>
    <w:rsid w:val="00C052DC"/>
    <w:rsid w:val="00C05414"/>
    <w:rsid w:val="00C05BF5"/>
    <w:rsid w:val="00C05C53"/>
    <w:rsid w:val="00C0600F"/>
    <w:rsid w:val="00C067D5"/>
    <w:rsid w:val="00C072FE"/>
    <w:rsid w:val="00C07342"/>
    <w:rsid w:val="00C10277"/>
    <w:rsid w:val="00C11322"/>
    <w:rsid w:val="00C11A7F"/>
    <w:rsid w:val="00C11A9B"/>
    <w:rsid w:val="00C11C57"/>
    <w:rsid w:val="00C12566"/>
    <w:rsid w:val="00C12838"/>
    <w:rsid w:val="00C1292D"/>
    <w:rsid w:val="00C12D76"/>
    <w:rsid w:val="00C12E39"/>
    <w:rsid w:val="00C1339A"/>
    <w:rsid w:val="00C138C0"/>
    <w:rsid w:val="00C13927"/>
    <w:rsid w:val="00C14164"/>
    <w:rsid w:val="00C14280"/>
    <w:rsid w:val="00C1431C"/>
    <w:rsid w:val="00C14518"/>
    <w:rsid w:val="00C1547B"/>
    <w:rsid w:val="00C15CF2"/>
    <w:rsid w:val="00C15D8E"/>
    <w:rsid w:val="00C16204"/>
    <w:rsid w:val="00C16432"/>
    <w:rsid w:val="00C16BDF"/>
    <w:rsid w:val="00C16C46"/>
    <w:rsid w:val="00C16FE0"/>
    <w:rsid w:val="00C17012"/>
    <w:rsid w:val="00C17205"/>
    <w:rsid w:val="00C178FB"/>
    <w:rsid w:val="00C2048C"/>
    <w:rsid w:val="00C20800"/>
    <w:rsid w:val="00C20822"/>
    <w:rsid w:val="00C20A3A"/>
    <w:rsid w:val="00C20B61"/>
    <w:rsid w:val="00C20E53"/>
    <w:rsid w:val="00C21444"/>
    <w:rsid w:val="00C214B4"/>
    <w:rsid w:val="00C21A57"/>
    <w:rsid w:val="00C22B28"/>
    <w:rsid w:val="00C22B5A"/>
    <w:rsid w:val="00C24077"/>
    <w:rsid w:val="00C248A9"/>
    <w:rsid w:val="00C24CB7"/>
    <w:rsid w:val="00C25019"/>
    <w:rsid w:val="00C25508"/>
    <w:rsid w:val="00C257B7"/>
    <w:rsid w:val="00C258F7"/>
    <w:rsid w:val="00C26492"/>
    <w:rsid w:val="00C26591"/>
    <w:rsid w:val="00C268E9"/>
    <w:rsid w:val="00C26EF2"/>
    <w:rsid w:val="00C272E8"/>
    <w:rsid w:val="00C27581"/>
    <w:rsid w:val="00C2799A"/>
    <w:rsid w:val="00C279E9"/>
    <w:rsid w:val="00C27ECD"/>
    <w:rsid w:val="00C3051E"/>
    <w:rsid w:val="00C30C93"/>
    <w:rsid w:val="00C30FBB"/>
    <w:rsid w:val="00C311EC"/>
    <w:rsid w:val="00C313DD"/>
    <w:rsid w:val="00C320C0"/>
    <w:rsid w:val="00C32671"/>
    <w:rsid w:val="00C32805"/>
    <w:rsid w:val="00C32940"/>
    <w:rsid w:val="00C32E3D"/>
    <w:rsid w:val="00C33316"/>
    <w:rsid w:val="00C33359"/>
    <w:rsid w:val="00C333C9"/>
    <w:rsid w:val="00C33506"/>
    <w:rsid w:val="00C33B5E"/>
    <w:rsid w:val="00C34145"/>
    <w:rsid w:val="00C348D6"/>
    <w:rsid w:val="00C34B71"/>
    <w:rsid w:val="00C34C10"/>
    <w:rsid w:val="00C34C90"/>
    <w:rsid w:val="00C34DE8"/>
    <w:rsid w:val="00C34F56"/>
    <w:rsid w:val="00C35389"/>
    <w:rsid w:val="00C35876"/>
    <w:rsid w:val="00C35F1B"/>
    <w:rsid w:val="00C365E7"/>
    <w:rsid w:val="00C36798"/>
    <w:rsid w:val="00C36E34"/>
    <w:rsid w:val="00C40342"/>
    <w:rsid w:val="00C403F8"/>
    <w:rsid w:val="00C404EE"/>
    <w:rsid w:val="00C407E9"/>
    <w:rsid w:val="00C40D2D"/>
    <w:rsid w:val="00C40FC3"/>
    <w:rsid w:val="00C412C6"/>
    <w:rsid w:val="00C4171B"/>
    <w:rsid w:val="00C41BB7"/>
    <w:rsid w:val="00C424FC"/>
    <w:rsid w:val="00C4265E"/>
    <w:rsid w:val="00C42689"/>
    <w:rsid w:val="00C42988"/>
    <w:rsid w:val="00C42BD4"/>
    <w:rsid w:val="00C42E9F"/>
    <w:rsid w:val="00C430C1"/>
    <w:rsid w:val="00C43547"/>
    <w:rsid w:val="00C43649"/>
    <w:rsid w:val="00C43656"/>
    <w:rsid w:val="00C43807"/>
    <w:rsid w:val="00C4389F"/>
    <w:rsid w:val="00C43FF0"/>
    <w:rsid w:val="00C44432"/>
    <w:rsid w:val="00C444D6"/>
    <w:rsid w:val="00C445C6"/>
    <w:rsid w:val="00C44641"/>
    <w:rsid w:val="00C447AA"/>
    <w:rsid w:val="00C44A33"/>
    <w:rsid w:val="00C4557F"/>
    <w:rsid w:val="00C45B3F"/>
    <w:rsid w:val="00C45EF5"/>
    <w:rsid w:val="00C46ACB"/>
    <w:rsid w:val="00C46B7E"/>
    <w:rsid w:val="00C46C36"/>
    <w:rsid w:val="00C47543"/>
    <w:rsid w:val="00C47578"/>
    <w:rsid w:val="00C47D3E"/>
    <w:rsid w:val="00C50A4E"/>
    <w:rsid w:val="00C50CE4"/>
    <w:rsid w:val="00C511B0"/>
    <w:rsid w:val="00C51286"/>
    <w:rsid w:val="00C51468"/>
    <w:rsid w:val="00C516A5"/>
    <w:rsid w:val="00C51A73"/>
    <w:rsid w:val="00C51E39"/>
    <w:rsid w:val="00C520B1"/>
    <w:rsid w:val="00C522D6"/>
    <w:rsid w:val="00C52474"/>
    <w:rsid w:val="00C52E83"/>
    <w:rsid w:val="00C52FA3"/>
    <w:rsid w:val="00C5307A"/>
    <w:rsid w:val="00C530E9"/>
    <w:rsid w:val="00C53325"/>
    <w:rsid w:val="00C53761"/>
    <w:rsid w:val="00C53BBB"/>
    <w:rsid w:val="00C54020"/>
    <w:rsid w:val="00C5406F"/>
    <w:rsid w:val="00C54521"/>
    <w:rsid w:val="00C54532"/>
    <w:rsid w:val="00C545C5"/>
    <w:rsid w:val="00C5493D"/>
    <w:rsid w:val="00C54A94"/>
    <w:rsid w:val="00C54B86"/>
    <w:rsid w:val="00C5528F"/>
    <w:rsid w:val="00C55566"/>
    <w:rsid w:val="00C55745"/>
    <w:rsid w:val="00C5589D"/>
    <w:rsid w:val="00C55CAC"/>
    <w:rsid w:val="00C56E55"/>
    <w:rsid w:val="00C57C37"/>
    <w:rsid w:val="00C60237"/>
    <w:rsid w:val="00C6038F"/>
    <w:rsid w:val="00C60456"/>
    <w:rsid w:val="00C60E6C"/>
    <w:rsid w:val="00C6120A"/>
    <w:rsid w:val="00C614C1"/>
    <w:rsid w:val="00C61D4B"/>
    <w:rsid w:val="00C6200D"/>
    <w:rsid w:val="00C6221C"/>
    <w:rsid w:val="00C6235A"/>
    <w:rsid w:val="00C62B0A"/>
    <w:rsid w:val="00C634B5"/>
    <w:rsid w:val="00C63C2B"/>
    <w:rsid w:val="00C63F08"/>
    <w:rsid w:val="00C640FE"/>
    <w:rsid w:val="00C64133"/>
    <w:rsid w:val="00C6429F"/>
    <w:rsid w:val="00C64B0E"/>
    <w:rsid w:val="00C6502D"/>
    <w:rsid w:val="00C6528C"/>
    <w:rsid w:val="00C655E5"/>
    <w:rsid w:val="00C65CA7"/>
    <w:rsid w:val="00C65CB4"/>
    <w:rsid w:val="00C661E8"/>
    <w:rsid w:val="00C661F9"/>
    <w:rsid w:val="00C6648F"/>
    <w:rsid w:val="00C66B26"/>
    <w:rsid w:val="00C66B8A"/>
    <w:rsid w:val="00C66DDF"/>
    <w:rsid w:val="00C672BE"/>
    <w:rsid w:val="00C677D4"/>
    <w:rsid w:val="00C67DB1"/>
    <w:rsid w:val="00C70084"/>
    <w:rsid w:val="00C701FB"/>
    <w:rsid w:val="00C70C3C"/>
    <w:rsid w:val="00C711B4"/>
    <w:rsid w:val="00C718F6"/>
    <w:rsid w:val="00C71B97"/>
    <w:rsid w:val="00C71DA2"/>
    <w:rsid w:val="00C7221F"/>
    <w:rsid w:val="00C7234D"/>
    <w:rsid w:val="00C7235B"/>
    <w:rsid w:val="00C727DF"/>
    <w:rsid w:val="00C72E18"/>
    <w:rsid w:val="00C72ED8"/>
    <w:rsid w:val="00C731AD"/>
    <w:rsid w:val="00C73553"/>
    <w:rsid w:val="00C73677"/>
    <w:rsid w:val="00C7380B"/>
    <w:rsid w:val="00C738DB"/>
    <w:rsid w:val="00C73E0C"/>
    <w:rsid w:val="00C74421"/>
    <w:rsid w:val="00C7511D"/>
    <w:rsid w:val="00C7542D"/>
    <w:rsid w:val="00C754E1"/>
    <w:rsid w:val="00C7560E"/>
    <w:rsid w:val="00C75F2F"/>
    <w:rsid w:val="00C75FDB"/>
    <w:rsid w:val="00C75FEE"/>
    <w:rsid w:val="00C763B0"/>
    <w:rsid w:val="00C76F1D"/>
    <w:rsid w:val="00C77202"/>
    <w:rsid w:val="00C7764F"/>
    <w:rsid w:val="00C77D26"/>
    <w:rsid w:val="00C77E41"/>
    <w:rsid w:val="00C77FB4"/>
    <w:rsid w:val="00C80269"/>
    <w:rsid w:val="00C807A4"/>
    <w:rsid w:val="00C80BDF"/>
    <w:rsid w:val="00C80CEF"/>
    <w:rsid w:val="00C80D7A"/>
    <w:rsid w:val="00C80E97"/>
    <w:rsid w:val="00C81025"/>
    <w:rsid w:val="00C81769"/>
    <w:rsid w:val="00C819BF"/>
    <w:rsid w:val="00C82633"/>
    <w:rsid w:val="00C82C82"/>
    <w:rsid w:val="00C83430"/>
    <w:rsid w:val="00C8396A"/>
    <w:rsid w:val="00C8397C"/>
    <w:rsid w:val="00C83A6E"/>
    <w:rsid w:val="00C83D08"/>
    <w:rsid w:val="00C84483"/>
    <w:rsid w:val="00C84795"/>
    <w:rsid w:val="00C84D39"/>
    <w:rsid w:val="00C84E53"/>
    <w:rsid w:val="00C85277"/>
    <w:rsid w:val="00C8545A"/>
    <w:rsid w:val="00C85622"/>
    <w:rsid w:val="00C8562B"/>
    <w:rsid w:val="00C85AF6"/>
    <w:rsid w:val="00C85B9D"/>
    <w:rsid w:val="00C85D76"/>
    <w:rsid w:val="00C86051"/>
    <w:rsid w:val="00C863C2"/>
    <w:rsid w:val="00C869A3"/>
    <w:rsid w:val="00C86DAB"/>
    <w:rsid w:val="00C871C5"/>
    <w:rsid w:val="00C873AC"/>
    <w:rsid w:val="00C876AA"/>
    <w:rsid w:val="00C87F8C"/>
    <w:rsid w:val="00C90170"/>
    <w:rsid w:val="00C906C6"/>
    <w:rsid w:val="00C90DCC"/>
    <w:rsid w:val="00C91DB5"/>
    <w:rsid w:val="00C91F8C"/>
    <w:rsid w:val="00C921EE"/>
    <w:rsid w:val="00C92657"/>
    <w:rsid w:val="00C9270C"/>
    <w:rsid w:val="00C928C8"/>
    <w:rsid w:val="00C92BC7"/>
    <w:rsid w:val="00C92E01"/>
    <w:rsid w:val="00C92F94"/>
    <w:rsid w:val="00C93462"/>
    <w:rsid w:val="00C934D6"/>
    <w:rsid w:val="00C93802"/>
    <w:rsid w:val="00C939B9"/>
    <w:rsid w:val="00C93B05"/>
    <w:rsid w:val="00C93BA4"/>
    <w:rsid w:val="00C9433D"/>
    <w:rsid w:val="00C94384"/>
    <w:rsid w:val="00C94A34"/>
    <w:rsid w:val="00C94C2B"/>
    <w:rsid w:val="00C94FBA"/>
    <w:rsid w:val="00C9518E"/>
    <w:rsid w:val="00C95249"/>
    <w:rsid w:val="00C958A9"/>
    <w:rsid w:val="00C95CD4"/>
    <w:rsid w:val="00C95E9E"/>
    <w:rsid w:val="00C96860"/>
    <w:rsid w:val="00C96E6D"/>
    <w:rsid w:val="00C96F79"/>
    <w:rsid w:val="00C97129"/>
    <w:rsid w:val="00C97146"/>
    <w:rsid w:val="00C971D9"/>
    <w:rsid w:val="00C97A6D"/>
    <w:rsid w:val="00C97CF9"/>
    <w:rsid w:val="00C97D5C"/>
    <w:rsid w:val="00C97F56"/>
    <w:rsid w:val="00CA0642"/>
    <w:rsid w:val="00CA09A5"/>
    <w:rsid w:val="00CA0F6E"/>
    <w:rsid w:val="00CA0F76"/>
    <w:rsid w:val="00CA17DD"/>
    <w:rsid w:val="00CA1863"/>
    <w:rsid w:val="00CA192A"/>
    <w:rsid w:val="00CA1CC7"/>
    <w:rsid w:val="00CA1E92"/>
    <w:rsid w:val="00CA2162"/>
    <w:rsid w:val="00CA21EE"/>
    <w:rsid w:val="00CA26CE"/>
    <w:rsid w:val="00CA26EB"/>
    <w:rsid w:val="00CA2A78"/>
    <w:rsid w:val="00CA2D00"/>
    <w:rsid w:val="00CA391D"/>
    <w:rsid w:val="00CA3ACD"/>
    <w:rsid w:val="00CA3D9C"/>
    <w:rsid w:val="00CA4185"/>
    <w:rsid w:val="00CA431B"/>
    <w:rsid w:val="00CA4918"/>
    <w:rsid w:val="00CA4BCB"/>
    <w:rsid w:val="00CA4C31"/>
    <w:rsid w:val="00CA4F8B"/>
    <w:rsid w:val="00CA518F"/>
    <w:rsid w:val="00CA519F"/>
    <w:rsid w:val="00CA5470"/>
    <w:rsid w:val="00CA6164"/>
    <w:rsid w:val="00CA7DDB"/>
    <w:rsid w:val="00CB0022"/>
    <w:rsid w:val="00CB0819"/>
    <w:rsid w:val="00CB09DA"/>
    <w:rsid w:val="00CB0BD9"/>
    <w:rsid w:val="00CB1017"/>
    <w:rsid w:val="00CB1289"/>
    <w:rsid w:val="00CB1645"/>
    <w:rsid w:val="00CB1CAC"/>
    <w:rsid w:val="00CB1D87"/>
    <w:rsid w:val="00CB1DE8"/>
    <w:rsid w:val="00CB1E3B"/>
    <w:rsid w:val="00CB1F1D"/>
    <w:rsid w:val="00CB2013"/>
    <w:rsid w:val="00CB2591"/>
    <w:rsid w:val="00CB35EE"/>
    <w:rsid w:val="00CB4212"/>
    <w:rsid w:val="00CB47FB"/>
    <w:rsid w:val="00CB4901"/>
    <w:rsid w:val="00CB4C1F"/>
    <w:rsid w:val="00CB4FE4"/>
    <w:rsid w:val="00CB5223"/>
    <w:rsid w:val="00CB58DC"/>
    <w:rsid w:val="00CB600D"/>
    <w:rsid w:val="00CB646D"/>
    <w:rsid w:val="00CB6F29"/>
    <w:rsid w:val="00CB71F8"/>
    <w:rsid w:val="00CB7B1C"/>
    <w:rsid w:val="00CB7FCD"/>
    <w:rsid w:val="00CC004C"/>
    <w:rsid w:val="00CC01B9"/>
    <w:rsid w:val="00CC0605"/>
    <w:rsid w:val="00CC068A"/>
    <w:rsid w:val="00CC08DA"/>
    <w:rsid w:val="00CC0E3E"/>
    <w:rsid w:val="00CC19E8"/>
    <w:rsid w:val="00CC264D"/>
    <w:rsid w:val="00CC26DB"/>
    <w:rsid w:val="00CC2810"/>
    <w:rsid w:val="00CC282B"/>
    <w:rsid w:val="00CC2F8A"/>
    <w:rsid w:val="00CC300C"/>
    <w:rsid w:val="00CC3048"/>
    <w:rsid w:val="00CC307A"/>
    <w:rsid w:val="00CC32B2"/>
    <w:rsid w:val="00CC35AE"/>
    <w:rsid w:val="00CC369B"/>
    <w:rsid w:val="00CC36D2"/>
    <w:rsid w:val="00CC3DAA"/>
    <w:rsid w:val="00CC43B0"/>
    <w:rsid w:val="00CC445D"/>
    <w:rsid w:val="00CC46E5"/>
    <w:rsid w:val="00CC49C7"/>
    <w:rsid w:val="00CC4BFB"/>
    <w:rsid w:val="00CC4C2C"/>
    <w:rsid w:val="00CC5057"/>
    <w:rsid w:val="00CC519F"/>
    <w:rsid w:val="00CC5496"/>
    <w:rsid w:val="00CC5603"/>
    <w:rsid w:val="00CC562E"/>
    <w:rsid w:val="00CC587F"/>
    <w:rsid w:val="00CC6279"/>
    <w:rsid w:val="00CC6285"/>
    <w:rsid w:val="00CC6307"/>
    <w:rsid w:val="00CC6366"/>
    <w:rsid w:val="00CC6378"/>
    <w:rsid w:val="00CC640D"/>
    <w:rsid w:val="00CC66FC"/>
    <w:rsid w:val="00CC68AD"/>
    <w:rsid w:val="00CC746A"/>
    <w:rsid w:val="00CC7705"/>
    <w:rsid w:val="00CC7752"/>
    <w:rsid w:val="00CC7880"/>
    <w:rsid w:val="00CD00E0"/>
    <w:rsid w:val="00CD078F"/>
    <w:rsid w:val="00CD08BF"/>
    <w:rsid w:val="00CD08D2"/>
    <w:rsid w:val="00CD0CD8"/>
    <w:rsid w:val="00CD121E"/>
    <w:rsid w:val="00CD139E"/>
    <w:rsid w:val="00CD1922"/>
    <w:rsid w:val="00CD1FD3"/>
    <w:rsid w:val="00CD2195"/>
    <w:rsid w:val="00CD28C3"/>
    <w:rsid w:val="00CD28F0"/>
    <w:rsid w:val="00CD34FD"/>
    <w:rsid w:val="00CD38B2"/>
    <w:rsid w:val="00CD3ED8"/>
    <w:rsid w:val="00CD42B8"/>
    <w:rsid w:val="00CD4D85"/>
    <w:rsid w:val="00CD51A3"/>
    <w:rsid w:val="00CD5538"/>
    <w:rsid w:val="00CD55C3"/>
    <w:rsid w:val="00CD5696"/>
    <w:rsid w:val="00CD6925"/>
    <w:rsid w:val="00CD736C"/>
    <w:rsid w:val="00CD761D"/>
    <w:rsid w:val="00CD76B5"/>
    <w:rsid w:val="00CE0008"/>
    <w:rsid w:val="00CE0090"/>
    <w:rsid w:val="00CE0289"/>
    <w:rsid w:val="00CE0D37"/>
    <w:rsid w:val="00CE1631"/>
    <w:rsid w:val="00CE204A"/>
    <w:rsid w:val="00CE2182"/>
    <w:rsid w:val="00CE2346"/>
    <w:rsid w:val="00CE23CC"/>
    <w:rsid w:val="00CE2B02"/>
    <w:rsid w:val="00CE2E7A"/>
    <w:rsid w:val="00CE3B4E"/>
    <w:rsid w:val="00CE3DF3"/>
    <w:rsid w:val="00CE3F85"/>
    <w:rsid w:val="00CE439B"/>
    <w:rsid w:val="00CE4668"/>
    <w:rsid w:val="00CE4F2D"/>
    <w:rsid w:val="00CE57B2"/>
    <w:rsid w:val="00CE5F92"/>
    <w:rsid w:val="00CE5F9C"/>
    <w:rsid w:val="00CE6119"/>
    <w:rsid w:val="00CE64B1"/>
    <w:rsid w:val="00CE6A8A"/>
    <w:rsid w:val="00CE6F0F"/>
    <w:rsid w:val="00CE6F23"/>
    <w:rsid w:val="00CE75E7"/>
    <w:rsid w:val="00CE7C7C"/>
    <w:rsid w:val="00CF002F"/>
    <w:rsid w:val="00CF0246"/>
    <w:rsid w:val="00CF0C02"/>
    <w:rsid w:val="00CF1768"/>
    <w:rsid w:val="00CF1899"/>
    <w:rsid w:val="00CF1C46"/>
    <w:rsid w:val="00CF242E"/>
    <w:rsid w:val="00CF2483"/>
    <w:rsid w:val="00CF24E2"/>
    <w:rsid w:val="00CF2FF5"/>
    <w:rsid w:val="00CF30B5"/>
    <w:rsid w:val="00CF393D"/>
    <w:rsid w:val="00CF3E44"/>
    <w:rsid w:val="00CF4515"/>
    <w:rsid w:val="00CF4815"/>
    <w:rsid w:val="00CF4ABD"/>
    <w:rsid w:val="00CF4B3A"/>
    <w:rsid w:val="00CF4BC8"/>
    <w:rsid w:val="00CF4BDA"/>
    <w:rsid w:val="00CF4D5D"/>
    <w:rsid w:val="00CF50D3"/>
    <w:rsid w:val="00CF5338"/>
    <w:rsid w:val="00CF5442"/>
    <w:rsid w:val="00CF5A53"/>
    <w:rsid w:val="00CF5D28"/>
    <w:rsid w:val="00CF5F4A"/>
    <w:rsid w:val="00CF5FBD"/>
    <w:rsid w:val="00CF6460"/>
    <w:rsid w:val="00CF6942"/>
    <w:rsid w:val="00CF6CA7"/>
    <w:rsid w:val="00CF6F1E"/>
    <w:rsid w:val="00CF767F"/>
    <w:rsid w:val="00CF7A5C"/>
    <w:rsid w:val="00D001F9"/>
    <w:rsid w:val="00D0036E"/>
    <w:rsid w:val="00D00758"/>
    <w:rsid w:val="00D00BB7"/>
    <w:rsid w:val="00D00C7A"/>
    <w:rsid w:val="00D00E63"/>
    <w:rsid w:val="00D01065"/>
    <w:rsid w:val="00D01C64"/>
    <w:rsid w:val="00D01D57"/>
    <w:rsid w:val="00D01EAD"/>
    <w:rsid w:val="00D0255F"/>
    <w:rsid w:val="00D02A36"/>
    <w:rsid w:val="00D031F3"/>
    <w:rsid w:val="00D035B9"/>
    <w:rsid w:val="00D03681"/>
    <w:rsid w:val="00D03A8E"/>
    <w:rsid w:val="00D03AFA"/>
    <w:rsid w:val="00D03B69"/>
    <w:rsid w:val="00D04104"/>
    <w:rsid w:val="00D041E4"/>
    <w:rsid w:val="00D04236"/>
    <w:rsid w:val="00D04331"/>
    <w:rsid w:val="00D04B56"/>
    <w:rsid w:val="00D04F8D"/>
    <w:rsid w:val="00D05273"/>
    <w:rsid w:val="00D0538F"/>
    <w:rsid w:val="00D060FF"/>
    <w:rsid w:val="00D061CA"/>
    <w:rsid w:val="00D064E8"/>
    <w:rsid w:val="00D06572"/>
    <w:rsid w:val="00D065CD"/>
    <w:rsid w:val="00D066B5"/>
    <w:rsid w:val="00D06A32"/>
    <w:rsid w:val="00D06C5A"/>
    <w:rsid w:val="00D06ED7"/>
    <w:rsid w:val="00D07298"/>
    <w:rsid w:val="00D07812"/>
    <w:rsid w:val="00D07B91"/>
    <w:rsid w:val="00D07C90"/>
    <w:rsid w:val="00D07D93"/>
    <w:rsid w:val="00D10943"/>
    <w:rsid w:val="00D112E1"/>
    <w:rsid w:val="00D1146E"/>
    <w:rsid w:val="00D11D5B"/>
    <w:rsid w:val="00D11EBD"/>
    <w:rsid w:val="00D12325"/>
    <w:rsid w:val="00D127E9"/>
    <w:rsid w:val="00D13719"/>
    <w:rsid w:val="00D13D43"/>
    <w:rsid w:val="00D14487"/>
    <w:rsid w:val="00D1474F"/>
    <w:rsid w:val="00D14E6E"/>
    <w:rsid w:val="00D154D4"/>
    <w:rsid w:val="00D15CD4"/>
    <w:rsid w:val="00D15E7E"/>
    <w:rsid w:val="00D162EF"/>
    <w:rsid w:val="00D1680C"/>
    <w:rsid w:val="00D16838"/>
    <w:rsid w:val="00D16DBB"/>
    <w:rsid w:val="00D16EDE"/>
    <w:rsid w:val="00D172EA"/>
    <w:rsid w:val="00D178E4"/>
    <w:rsid w:val="00D17AE4"/>
    <w:rsid w:val="00D17F03"/>
    <w:rsid w:val="00D20016"/>
    <w:rsid w:val="00D204CC"/>
    <w:rsid w:val="00D207A7"/>
    <w:rsid w:val="00D20AB1"/>
    <w:rsid w:val="00D20CD6"/>
    <w:rsid w:val="00D20E00"/>
    <w:rsid w:val="00D20F36"/>
    <w:rsid w:val="00D21102"/>
    <w:rsid w:val="00D21144"/>
    <w:rsid w:val="00D21625"/>
    <w:rsid w:val="00D21D85"/>
    <w:rsid w:val="00D21DBE"/>
    <w:rsid w:val="00D2279F"/>
    <w:rsid w:val="00D22A46"/>
    <w:rsid w:val="00D22AF1"/>
    <w:rsid w:val="00D22E93"/>
    <w:rsid w:val="00D2304D"/>
    <w:rsid w:val="00D23898"/>
    <w:rsid w:val="00D242DA"/>
    <w:rsid w:val="00D242E0"/>
    <w:rsid w:val="00D246EA"/>
    <w:rsid w:val="00D247CB"/>
    <w:rsid w:val="00D25951"/>
    <w:rsid w:val="00D26213"/>
    <w:rsid w:val="00D26448"/>
    <w:rsid w:val="00D264CE"/>
    <w:rsid w:val="00D26670"/>
    <w:rsid w:val="00D26D35"/>
    <w:rsid w:val="00D27137"/>
    <w:rsid w:val="00D275CA"/>
    <w:rsid w:val="00D276DE"/>
    <w:rsid w:val="00D27719"/>
    <w:rsid w:val="00D27A3B"/>
    <w:rsid w:val="00D27B8B"/>
    <w:rsid w:val="00D27BA6"/>
    <w:rsid w:val="00D30018"/>
    <w:rsid w:val="00D30CC0"/>
    <w:rsid w:val="00D316E2"/>
    <w:rsid w:val="00D31B6E"/>
    <w:rsid w:val="00D320FA"/>
    <w:rsid w:val="00D3232B"/>
    <w:rsid w:val="00D3239F"/>
    <w:rsid w:val="00D32412"/>
    <w:rsid w:val="00D324A4"/>
    <w:rsid w:val="00D3250C"/>
    <w:rsid w:val="00D328F6"/>
    <w:rsid w:val="00D32D76"/>
    <w:rsid w:val="00D330DA"/>
    <w:rsid w:val="00D331A6"/>
    <w:rsid w:val="00D33643"/>
    <w:rsid w:val="00D3371C"/>
    <w:rsid w:val="00D3451A"/>
    <w:rsid w:val="00D345B8"/>
    <w:rsid w:val="00D3462C"/>
    <w:rsid w:val="00D34841"/>
    <w:rsid w:val="00D34F8E"/>
    <w:rsid w:val="00D34FA8"/>
    <w:rsid w:val="00D35198"/>
    <w:rsid w:val="00D35270"/>
    <w:rsid w:val="00D356B9"/>
    <w:rsid w:val="00D3584B"/>
    <w:rsid w:val="00D360E0"/>
    <w:rsid w:val="00D36830"/>
    <w:rsid w:val="00D36926"/>
    <w:rsid w:val="00D376B1"/>
    <w:rsid w:val="00D376F7"/>
    <w:rsid w:val="00D37D72"/>
    <w:rsid w:val="00D37DDE"/>
    <w:rsid w:val="00D40303"/>
    <w:rsid w:val="00D404FF"/>
    <w:rsid w:val="00D40C04"/>
    <w:rsid w:val="00D41004"/>
    <w:rsid w:val="00D41293"/>
    <w:rsid w:val="00D414EC"/>
    <w:rsid w:val="00D41987"/>
    <w:rsid w:val="00D41F23"/>
    <w:rsid w:val="00D421AE"/>
    <w:rsid w:val="00D42240"/>
    <w:rsid w:val="00D42500"/>
    <w:rsid w:val="00D427C3"/>
    <w:rsid w:val="00D42EB8"/>
    <w:rsid w:val="00D434D6"/>
    <w:rsid w:val="00D43F6E"/>
    <w:rsid w:val="00D44106"/>
    <w:rsid w:val="00D44922"/>
    <w:rsid w:val="00D44932"/>
    <w:rsid w:val="00D44EE4"/>
    <w:rsid w:val="00D453BF"/>
    <w:rsid w:val="00D46111"/>
    <w:rsid w:val="00D4686C"/>
    <w:rsid w:val="00D46E13"/>
    <w:rsid w:val="00D4723F"/>
    <w:rsid w:val="00D47953"/>
    <w:rsid w:val="00D47C16"/>
    <w:rsid w:val="00D502AF"/>
    <w:rsid w:val="00D50500"/>
    <w:rsid w:val="00D50709"/>
    <w:rsid w:val="00D50764"/>
    <w:rsid w:val="00D50A15"/>
    <w:rsid w:val="00D50C12"/>
    <w:rsid w:val="00D51552"/>
    <w:rsid w:val="00D5182C"/>
    <w:rsid w:val="00D518FF"/>
    <w:rsid w:val="00D51A77"/>
    <w:rsid w:val="00D51A7D"/>
    <w:rsid w:val="00D51E7D"/>
    <w:rsid w:val="00D52751"/>
    <w:rsid w:val="00D52B35"/>
    <w:rsid w:val="00D52D9E"/>
    <w:rsid w:val="00D53010"/>
    <w:rsid w:val="00D5354F"/>
    <w:rsid w:val="00D535E6"/>
    <w:rsid w:val="00D53649"/>
    <w:rsid w:val="00D5375D"/>
    <w:rsid w:val="00D53830"/>
    <w:rsid w:val="00D53C06"/>
    <w:rsid w:val="00D54091"/>
    <w:rsid w:val="00D54695"/>
    <w:rsid w:val="00D547F7"/>
    <w:rsid w:val="00D54E49"/>
    <w:rsid w:val="00D54FB3"/>
    <w:rsid w:val="00D550D8"/>
    <w:rsid w:val="00D55762"/>
    <w:rsid w:val="00D557C4"/>
    <w:rsid w:val="00D55889"/>
    <w:rsid w:val="00D55F61"/>
    <w:rsid w:val="00D56438"/>
    <w:rsid w:val="00D5648C"/>
    <w:rsid w:val="00D564CC"/>
    <w:rsid w:val="00D56963"/>
    <w:rsid w:val="00D56969"/>
    <w:rsid w:val="00D56B5F"/>
    <w:rsid w:val="00D56B74"/>
    <w:rsid w:val="00D57A3F"/>
    <w:rsid w:val="00D57AF0"/>
    <w:rsid w:val="00D57B67"/>
    <w:rsid w:val="00D57CE6"/>
    <w:rsid w:val="00D57CF1"/>
    <w:rsid w:val="00D57DCF"/>
    <w:rsid w:val="00D6040E"/>
    <w:rsid w:val="00D605B3"/>
    <w:rsid w:val="00D60BA8"/>
    <w:rsid w:val="00D611BD"/>
    <w:rsid w:val="00D6142D"/>
    <w:rsid w:val="00D6173B"/>
    <w:rsid w:val="00D617FC"/>
    <w:rsid w:val="00D61DC6"/>
    <w:rsid w:val="00D61FC2"/>
    <w:rsid w:val="00D622A7"/>
    <w:rsid w:val="00D623DC"/>
    <w:rsid w:val="00D62509"/>
    <w:rsid w:val="00D627D2"/>
    <w:rsid w:val="00D62ECD"/>
    <w:rsid w:val="00D62FA0"/>
    <w:rsid w:val="00D63050"/>
    <w:rsid w:val="00D630F6"/>
    <w:rsid w:val="00D6313E"/>
    <w:rsid w:val="00D635BC"/>
    <w:rsid w:val="00D63628"/>
    <w:rsid w:val="00D6392D"/>
    <w:rsid w:val="00D63FA1"/>
    <w:rsid w:val="00D6436D"/>
    <w:rsid w:val="00D64426"/>
    <w:rsid w:val="00D645A3"/>
    <w:rsid w:val="00D64C92"/>
    <w:rsid w:val="00D64CCF"/>
    <w:rsid w:val="00D65259"/>
    <w:rsid w:val="00D65603"/>
    <w:rsid w:val="00D65B63"/>
    <w:rsid w:val="00D65D78"/>
    <w:rsid w:val="00D65FCF"/>
    <w:rsid w:val="00D6616E"/>
    <w:rsid w:val="00D6633B"/>
    <w:rsid w:val="00D6644D"/>
    <w:rsid w:val="00D664F0"/>
    <w:rsid w:val="00D66C14"/>
    <w:rsid w:val="00D66C93"/>
    <w:rsid w:val="00D67160"/>
    <w:rsid w:val="00D672DF"/>
    <w:rsid w:val="00D673AC"/>
    <w:rsid w:val="00D67635"/>
    <w:rsid w:val="00D67BC5"/>
    <w:rsid w:val="00D700BA"/>
    <w:rsid w:val="00D7021B"/>
    <w:rsid w:val="00D70528"/>
    <w:rsid w:val="00D7073E"/>
    <w:rsid w:val="00D708A4"/>
    <w:rsid w:val="00D70A48"/>
    <w:rsid w:val="00D70D33"/>
    <w:rsid w:val="00D715E6"/>
    <w:rsid w:val="00D71749"/>
    <w:rsid w:val="00D720ED"/>
    <w:rsid w:val="00D7214B"/>
    <w:rsid w:val="00D72D2C"/>
    <w:rsid w:val="00D72DD9"/>
    <w:rsid w:val="00D72FF0"/>
    <w:rsid w:val="00D73077"/>
    <w:rsid w:val="00D736A2"/>
    <w:rsid w:val="00D73C57"/>
    <w:rsid w:val="00D73F97"/>
    <w:rsid w:val="00D742FF"/>
    <w:rsid w:val="00D74868"/>
    <w:rsid w:val="00D74E81"/>
    <w:rsid w:val="00D74F48"/>
    <w:rsid w:val="00D750D5"/>
    <w:rsid w:val="00D754C4"/>
    <w:rsid w:val="00D75521"/>
    <w:rsid w:val="00D758B3"/>
    <w:rsid w:val="00D75B7F"/>
    <w:rsid w:val="00D76354"/>
    <w:rsid w:val="00D76752"/>
    <w:rsid w:val="00D76ADC"/>
    <w:rsid w:val="00D76BAC"/>
    <w:rsid w:val="00D7723D"/>
    <w:rsid w:val="00D772C2"/>
    <w:rsid w:val="00D77413"/>
    <w:rsid w:val="00D77FD4"/>
    <w:rsid w:val="00D801E4"/>
    <w:rsid w:val="00D80524"/>
    <w:rsid w:val="00D8064B"/>
    <w:rsid w:val="00D8086D"/>
    <w:rsid w:val="00D80B03"/>
    <w:rsid w:val="00D80EA8"/>
    <w:rsid w:val="00D80F4C"/>
    <w:rsid w:val="00D811B8"/>
    <w:rsid w:val="00D81803"/>
    <w:rsid w:val="00D81E53"/>
    <w:rsid w:val="00D81F10"/>
    <w:rsid w:val="00D81FD0"/>
    <w:rsid w:val="00D8201E"/>
    <w:rsid w:val="00D82750"/>
    <w:rsid w:val="00D828EF"/>
    <w:rsid w:val="00D82AD4"/>
    <w:rsid w:val="00D82E0A"/>
    <w:rsid w:val="00D8338A"/>
    <w:rsid w:val="00D8347E"/>
    <w:rsid w:val="00D839B3"/>
    <w:rsid w:val="00D83BFB"/>
    <w:rsid w:val="00D840F5"/>
    <w:rsid w:val="00D84596"/>
    <w:rsid w:val="00D84A57"/>
    <w:rsid w:val="00D84C13"/>
    <w:rsid w:val="00D84C3B"/>
    <w:rsid w:val="00D85BA8"/>
    <w:rsid w:val="00D8616A"/>
    <w:rsid w:val="00D86C14"/>
    <w:rsid w:val="00D873CF"/>
    <w:rsid w:val="00D874DF"/>
    <w:rsid w:val="00D8764A"/>
    <w:rsid w:val="00D87A12"/>
    <w:rsid w:val="00D90672"/>
    <w:rsid w:val="00D90C06"/>
    <w:rsid w:val="00D90FD3"/>
    <w:rsid w:val="00D918F4"/>
    <w:rsid w:val="00D91A6D"/>
    <w:rsid w:val="00D91D3A"/>
    <w:rsid w:val="00D92020"/>
    <w:rsid w:val="00D923BF"/>
    <w:rsid w:val="00D92D34"/>
    <w:rsid w:val="00D92DB2"/>
    <w:rsid w:val="00D92E4B"/>
    <w:rsid w:val="00D92F64"/>
    <w:rsid w:val="00D930BD"/>
    <w:rsid w:val="00D930E1"/>
    <w:rsid w:val="00D933AE"/>
    <w:rsid w:val="00D93762"/>
    <w:rsid w:val="00D93A84"/>
    <w:rsid w:val="00D9415C"/>
    <w:rsid w:val="00D942CC"/>
    <w:rsid w:val="00D94636"/>
    <w:rsid w:val="00D9499B"/>
    <w:rsid w:val="00D94ADE"/>
    <w:rsid w:val="00D94D87"/>
    <w:rsid w:val="00D95531"/>
    <w:rsid w:val="00D95A49"/>
    <w:rsid w:val="00D95E62"/>
    <w:rsid w:val="00D962D1"/>
    <w:rsid w:val="00D962DC"/>
    <w:rsid w:val="00D9648D"/>
    <w:rsid w:val="00D96E0A"/>
    <w:rsid w:val="00D96EA3"/>
    <w:rsid w:val="00D96F7A"/>
    <w:rsid w:val="00D972E3"/>
    <w:rsid w:val="00D97BB5"/>
    <w:rsid w:val="00DA05FB"/>
    <w:rsid w:val="00DA0833"/>
    <w:rsid w:val="00DA09CA"/>
    <w:rsid w:val="00DA0CF9"/>
    <w:rsid w:val="00DA0F0A"/>
    <w:rsid w:val="00DA15A3"/>
    <w:rsid w:val="00DA180C"/>
    <w:rsid w:val="00DA1EF7"/>
    <w:rsid w:val="00DA1F8A"/>
    <w:rsid w:val="00DA20B8"/>
    <w:rsid w:val="00DA216B"/>
    <w:rsid w:val="00DA27B1"/>
    <w:rsid w:val="00DA2A00"/>
    <w:rsid w:val="00DA37B6"/>
    <w:rsid w:val="00DA3E7B"/>
    <w:rsid w:val="00DA4060"/>
    <w:rsid w:val="00DA40CA"/>
    <w:rsid w:val="00DA423F"/>
    <w:rsid w:val="00DA451D"/>
    <w:rsid w:val="00DA4AFE"/>
    <w:rsid w:val="00DA53D0"/>
    <w:rsid w:val="00DA54BA"/>
    <w:rsid w:val="00DA56DB"/>
    <w:rsid w:val="00DA5964"/>
    <w:rsid w:val="00DA6452"/>
    <w:rsid w:val="00DA69D1"/>
    <w:rsid w:val="00DA6B46"/>
    <w:rsid w:val="00DA6C81"/>
    <w:rsid w:val="00DA6FE9"/>
    <w:rsid w:val="00DA7925"/>
    <w:rsid w:val="00DA7CFA"/>
    <w:rsid w:val="00DA7FF0"/>
    <w:rsid w:val="00DB001D"/>
    <w:rsid w:val="00DB0A8E"/>
    <w:rsid w:val="00DB0AB8"/>
    <w:rsid w:val="00DB0D2A"/>
    <w:rsid w:val="00DB11CD"/>
    <w:rsid w:val="00DB1C11"/>
    <w:rsid w:val="00DB1DAB"/>
    <w:rsid w:val="00DB1DEE"/>
    <w:rsid w:val="00DB1E67"/>
    <w:rsid w:val="00DB2839"/>
    <w:rsid w:val="00DB2C9E"/>
    <w:rsid w:val="00DB2CFC"/>
    <w:rsid w:val="00DB3153"/>
    <w:rsid w:val="00DB39D4"/>
    <w:rsid w:val="00DB3A23"/>
    <w:rsid w:val="00DB3A47"/>
    <w:rsid w:val="00DB3A5E"/>
    <w:rsid w:val="00DB3B1F"/>
    <w:rsid w:val="00DB40E7"/>
    <w:rsid w:val="00DB4B0A"/>
    <w:rsid w:val="00DB4E06"/>
    <w:rsid w:val="00DB4F71"/>
    <w:rsid w:val="00DB5072"/>
    <w:rsid w:val="00DB50EC"/>
    <w:rsid w:val="00DB55CF"/>
    <w:rsid w:val="00DB5636"/>
    <w:rsid w:val="00DB5C0C"/>
    <w:rsid w:val="00DB5CBC"/>
    <w:rsid w:val="00DB69D1"/>
    <w:rsid w:val="00DB6A80"/>
    <w:rsid w:val="00DB6C06"/>
    <w:rsid w:val="00DB6C25"/>
    <w:rsid w:val="00DB7B06"/>
    <w:rsid w:val="00DB7E5C"/>
    <w:rsid w:val="00DC011E"/>
    <w:rsid w:val="00DC042D"/>
    <w:rsid w:val="00DC04FE"/>
    <w:rsid w:val="00DC12B8"/>
    <w:rsid w:val="00DC1F35"/>
    <w:rsid w:val="00DC23A1"/>
    <w:rsid w:val="00DC252B"/>
    <w:rsid w:val="00DC2786"/>
    <w:rsid w:val="00DC2988"/>
    <w:rsid w:val="00DC2C65"/>
    <w:rsid w:val="00DC2CCF"/>
    <w:rsid w:val="00DC3A9D"/>
    <w:rsid w:val="00DC3B12"/>
    <w:rsid w:val="00DC3F48"/>
    <w:rsid w:val="00DC3FF5"/>
    <w:rsid w:val="00DC4491"/>
    <w:rsid w:val="00DC44AD"/>
    <w:rsid w:val="00DC4707"/>
    <w:rsid w:val="00DC48E1"/>
    <w:rsid w:val="00DC4F74"/>
    <w:rsid w:val="00DC51F5"/>
    <w:rsid w:val="00DC5596"/>
    <w:rsid w:val="00DC5BCA"/>
    <w:rsid w:val="00DC60D4"/>
    <w:rsid w:val="00DC632F"/>
    <w:rsid w:val="00DC6C1E"/>
    <w:rsid w:val="00DC7029"/>
    <w:rsid w:val="00DC708C"/>
    <w:rsid w:val="00DC72AB"/>
    <w:rsid w:val="00DC759F"/>
    <w:rsid w:val="00DC7638"/>
    <w:rsid w:val="00DC7667"/>
    <w:rsid w:val="00DC7773"/>
    <w:rsid w:val="00DC7951"/>
    <w:rsid w:val="00DD0087"/>
    <w:rsid w:val="00DD037C"/>
    <w:rsid w:val="00DD0670"/>
    <w:rsid w:val="00DD07E5"/>
    <w:rsid w:val="00DD0A3A"/>
    <w:rsid w:val="00DD0C52"/>
    <w:rsid w:val="00DD0F93"/>
    <w:rsid w:val="00DD0F95"/>
    <w:rsid w:val="00DD101C"/>
    <w:rsid w:val="00DD10D3"/>
    <w:rsid w:val="00DD169A"/>
    <w:rsid w:val="00DD1C4B"/>
    <w:rsid w:val="00DD1F7B"/>
    <w:rsid w:val="00DD229E"/>
    <w:rsid w:val="00DD2979"/>
    <w:rsid w:val="00DD2E3E"/>
    <w:rsid w:val="00DD3029"/>
    <w:rsid w:val="00DD3E14"/>
    <w:rsid w:val="00DD406A"/>
    <w:rsid w:val="00DD4191"/>
    <w:rsid w:val="00DD44C7"/>
    <w:rsid w:val="00DD55E0"/>
    <w:rsid w:val="00DD596C"/>
    <w:rsid w:val="00DD5D0F"/>
    <w:rsid w:val="00DD5E12"/>
    <w:rsid w:val="00DD6A61"/>
    <w:rsid w:val="00DD6A65"/>
    <w:rsid w:val="00DD7A14"/>
    <w:rsid w:val="00DE03AA"/>
    <w:rsid w:val="00DE0C66"/>
    <w:rsid w:val="00DE0F04"/>
    <w:rsid w:val="00DE1017"/>
    <w:rsid w:val="00DE1904"/>
    <w:rsid w:val="00DE2319"/>
    <w:rsid w:val="00DE2589"/>
    <w:rsid w:val="00DE3202"/>
    <w:rsid w:val="00DE39FA"/>
    <w:rsid w:val="00DE3B28"/>
    <w:rsid w:val="00DE3DBB"/>
    <w:rsid w:val="00DE403F"/>
    <w:rsid w:val="00DE43A2"/>
    <w:rsid w:val="00DE4A74"/>
    <w:rsid w:val="00DE4B05"/>
    <w:rsid w:val="00DE5117"/>
    <w:rsid w:val="00DE5184"/>
    <w:rsid w:val="00DE541C"/>
    <w:rsid w:val="00DE5982"/>
    <w:rsid w:val="00DE5F40"/>
    <w:rsid w:val="00DE6085"/>
    <w:rsid w:val="00DE6E0C"/>
    <w:rsid w:val="00DE737B"/>
    <w:rsid w:val="00DE78EC"/>
    <w:rsid w:val="00DE7DEE"/>
    <w:rsid w:val="00DF0248"/>
    <w:rsid w:val="00DF0587"/>
    <w:rsid w:val="00DF0CA3"/>
    <w:rsid w:val="00DF100B"/>
    <w:rsid w:val="00DF126A"/>
    <w:rsid w:val="00DF1340"/>
    <w:rsid w:val="00DF1F76"/>
    <w:rsid w:val="00DF23CA"/>
    <w:rsid w:val="00DF2929"/>
    <w:rsid w:val="00DF2955"/>
    <w:rsid w:val="00DF2D99"/>
    <w:rsid w:val="00DF2ED3"/>
    <w:rsid w:val="00DF2F5F"/>
    <w:rsid w:val="00DF3159"/>
    <w:rsid w:val="00DF3B76"/>
    <w:rsid w:val="00DF4359"/>
    <w:rsid w:val="00DF4D53"/>
    <w:rsid w:val="00DF4FA9"/>
    <w:rsid w:val="00DF503B"/>
    <w:rsid w:val="00DF52D3"/>
    <w:rsid w:val="00DF573B"/>
    <w:rsid w:val="00DF6517"/>
    <w:rsid w:val="00DF655A"/>
    <w:rsid w:val="00DF7432"/>
    <w:rsid w:val="00DF7742"/>
    <w:rsid w:val="00DF7751"/>
    <w:rsid w:val="00DF790E"/>
    <w:rsid w:val="00DF7B58"/>
    <w:rsid w:val="00DF7EDB"/>
    <w:rsid w:val="00E002AA"/>
    <w:rsid w:val="00E00B73"/>
    <w:rsid w:val="00E00F9C"/>
    <w:rsid w:val="00E01370"/>
    <w:rsid w:val="00E01A1C"/>
    <w:rsid w:val="00E01AD6"/>
    <w:rsid w:val="00E01B53"/>
    <w:rsid w:val="00E01EA5"/>
    <w:rsid w:val="00E020EB"/>
    <w:rsid w:val="00E028BD"/>
    <w:rsid w:val="00E02E5B"/>
    <w:rsid w:val="00E031BB"/>
    <w:rsid w:val="00E0333E"/>
    <w:rsid w:val="00E037B2"/>
    <w:rsid w:val="00E0424A"/>
    <w:rsid w:val="00E04E2B"/>
    <w:rsid w:val="00E0520E"/>
    <w:rsid w:val="00E0533F"/>
    <w:rsid w:val="00E0576C"/>
    <w:rsid w:val="00E0578F"/>
    <w:rsid w:val="00E0606A"/>
    <w:rsid w:val="00E0626B"/>
    <w:rsid w:val="00E066B7"/>
    <w:rsid w:val="00E068BC"/>
    <w:rsid w:val="00E0715B"/>
    <w:rsid w:val="00E071DB"/>
    <w:rsid w:val="00E073F0"/>
    <w:rsid w:val="00E10761"/>
    <w:rsid w:val="00E108E4"/>
    <w:rsid w:val="00E109B2"/>
    <w:rsid w:val="00E11291"/>
    <w:rsid w:val="00E112FC"/>
    <w:rsid w:val="00E11572"/>
    <w:rsid w:val="00E117F1"/>
    <w:rsid w:val="00E11A51"/>
    <w:rsid w:val="00E11D7A"/>
    <w:rsid w:val="00E11EEB"/>
    <w:rsid w:val="00E1265F"/>
    <w:rsid w:val="00E128F2"/>
    <w:rsid w:val="00E134D9"/>
    <w:rsid w:val="00E134F4"/>
    <w:rsid w:val="00E13883"/>
    <w:rsid w:val="00E13EE4"/>
    <w:rsid w:val="00E14749"/>
    <w:rsid w:val="00E16463"/>
    <w:rsid w:val="00E16685"/>
    <w:rsid w:val="00E16793"/>
    <w:rsid w:val="00E16E9B"/>
    <w:rsid w:val="00E16F6D"/>
    <w:rsid w:val="00E16FA1"/>
    <w:rsid w:val="00E17F75"/>
    <w:rsid w:val="00E20921"/>
    <w:rsid w:val="00E20AD3"/>
    <w:rsid w:val="00E20B0F"/>
    <w:rsid w:val="00E20CCC"/>
    <w:rsid w:val="00E21211"/>
    <w:rsid w:val="00E212D7"/>
    <w:rsid w:val="00E21AEA"/>
    <w:rsid w:val="00E21BBD"/>
    <w:rsid w:val="00E223ED"/>
    <w:rsid w:val="00E225C4"/>
    <w:rsid w:val="00E225C5"/>
    <w:rsid w:val="00E22CD7"/>
    <w:rsid w:val="00E22F46"/>
    <w:rsid w:val="00E23046"/>
    <w:rsid w:val="00E23912"/>
    <w:rsid w:val="00E239D1"/>
    <w:rsid w:val="00E24626"/>
    <w:rsid w:val="00E24819"/>
    <w:rsid w:val="00E24C44"/>
    <w:rsid w:val="00E255EF"/>
    <w:rsid w:val="00E25E0D"/>
    <w:rsid w:val="00E26727"/>
    <w:rsid w:val="00E268ED"/>
    <w:rsid w:val="00E26970"/>
    <w:rsid w:val="00E271D8"/>
    <w:rsid w:val="00E2754D"/>
    <w:rsid w:val="00E27791"/>
    <w:rsid w:val="00E27D77"/>
    <w:rsid w:val="00E30050"/>
    <w:rsid w:val="00E30631"/>
    <w:rsid w:val="00E30A9E"/>
    <w:rsid w:val="00E30BEA"/>
    <w:rsid w:val="00E30F2D"/>
    <w:rsid w:val="00E31369"/>
    <w:rsid w:val="00E313D4"/>
    <w:rsid w:val="00E319DB"/>
    <w:rsid w:val="00E31AFC"/>
    <w:rsid w:val="00E31B16"/>
    <w:rsid w:val="00E32056"/>
    <w:rsid w:val="00E32C91"/>
    <w:rsid w:val="00E32C9B"/>
    <w:rsid w:val="00E33004"/>
    <w:rsid w:val="00E332EB"/>
    <w:rsid w:val="00E33B0B"/>
    <w:rsid w:val="00E3404E"/>
    <w:rsid w:val="00E3409E"/>
    <w:rsid w:val="00E34169"/>
    <w:rsid w:val="00E34A55"/>
    <w:rsid w:val="00E34AC7"/>
    <w:rsid w:val="00E34BD1"/>
    <w:rsid w:val="00E34F46"/>
    <w:rsid w:val="00E34F76"/>
    <w:rsid w:val="00E3516B"/>
    <w:rsid w:val="00E35667"/>
    <w:rsid w:val="00E357D8"/>
    <w:rsid w:val="00E3591C"/>
    <w:rsid w:val="00E35DAD"/>
    <w:rsid w:val="00E3679E"/>
    <w:rsid w:val="00E370BC"/>
    <w:rsid w:val="00E372D9"/>
    <w:rsid w:val="00E378DC"/>
    <w:rsid w:val="00E37BE5"/>
    <w:rsid w:val="00E4098F"/>
    <w:rsid w:val="00E40C5F"/>
    <w:rsid w:val="00E40CBE"/>
    <w:rsid w:val="00E41A27"/>
    <w:rsid w:val="00E41C59"/>
    <w:rsid w:val="00E4285A"/>
    <w:rsid w:val="00E430C7"/>
    <w:rsid w:val="00E43F64"/>
    <w:rsid w:val="00E44911"/>
    <w:rsid w:val="00E4548C"/>
    <w:rsid w:val="00E45493"/>
    <w:rsid w:val="00E45794"/>
    <w:rsid w:val="00E45832"/>
    <w:rsid w:val="00E45BA9"/>
    <w:rsid w:val="00E4608B"/>
    <w:rsid w:val="00E46345"/>
    <w:rsid w:val="00E469B2"/>
    <w:rsid w:val="00E4746A"/>
    <w:rsid w:val="00E47767"/>
    <w:rsid w:val="00E501D3"/>
    <w:rsid w:val="00E506C8"/>
    <w:rsid w:val="00E50C5C"/>
    <w:rsid w:val="00E50CA3"/>
    <w:rsid w:val="00E50E33"/>
    <w:rsid w:val="00E5137D"/>
    <w:rsid w:val="00E5179C"/>
    <w:rsid w:val="00E51827"/>
    <w:rsid w:val="00E519FA"/>
    <w:rsid w:val="00E5231E"/>
    <w:rsid w:val="00E524E5"/>
    <w:rsid w:val="00E528DB"/>
    <w:rsid w:val="00E535E1"/>
    <w:rsid w:val="00E53611"/>
    <w:rsid w:val="00E53A01"/>
    <w:rsid w:val="00E53C5E"/>
    <w:rsid w:val="00E53F75"/>
    <w:rsid w:val="00E540DB"/>
    <w:rsid w:val="00E54345"/>
    <w:rsid w:val="00E5469A"/>
    <w:rsid w:val="00E54961"/>
    <w:rsid w:val="00E549FC"/>
    <w:rsid w:val="00E54BEF"/>
    <w:rsid w:val="00E55408"/>
    <w:rsid w:val="00E55587"/>
    <w:rsid w:val="00E55AA3"/>
    <w:rsid w:val="00E56405"/>
    <w:rsid w:val="00E564C4"/>
    <w:rsid w:val="00E567C9"/>
    <w:rsid w:val="00E567F7"/>
    <w:rsid w:val="00E56B33"/>
    <w:rsid w:val="00E571E4"/>
    <w:rsid w:val="00E573E6"/>
    <w:rsid w:val="00E57446"/>
    <w:rsid w:val="00E57589"/>
    <w:rsid w:val="00E5778A"/>
    <w:rsid w:val="00E57907"/>
    <w:rsid w:val="00E57D49"/>
    <w:rsid w:val="00E600A4"/>
    <w:rsid w:val="00E60228"/>
    <w:rsid w:val="00E604C4"/>
    <w:rsid w:val="00E605E5"/>
    <w:rsid w:val="00E60809"/>
    <w:rsid w:val="00E60878"/>
    <w:rsid w:val="00E60991"/>
    <w:rsid w:val="00E61300"/>
    <w:rsid w:val="00E614F2"/>
    <w:rsid w:val="00E6153D"/>
    <w:rsid w:val="00E61900"/>
    <w:rsid w:val="00E61FD2"/>
    <w:rsid w:val="00E630E9"/>
    <w:rsid w:val="00E63230"/>
    <w:rsid w:val="00E633A7"/>
    <w:rsid w:val="00E635B9"/>
    <w:rsid w:val="00E635EF"/>
    <w:rsid w:val="00E63C75"/>
    <w:rsid w:val="00E64263"/>
    <w:rsid w:val="00E648A6"/>
    <w:rsid w:val="00E64956"/>
    <w:rsid w:val="00E64CD3"/>
    <w:rsid w:val="00E65D15"/>
    <w:rsid w:val="00E66149"/>
    <w:rsid w:val="00E66264"/>
    <w:rsid w:val="00E664B4"/>
    <w:rsid w:val="00E66646"/>
    <w:rsid w:val="00E669FE"/>
    <w:rsid w:val="00E66A29"/>
    <w:rsid w:val="00E66C49"/>
    <w:rsid w:val="00E66E26"/>
    <w:rsid w:val="00E6720F"/>
    <w:rsid w:val="00E67EE5"/>
    <w:rsid w:val="00E7013A"/>
    <w:rsid w:val="00E70155"/>
    <w:rsid w:val="00E70923"/>
    <w:rsid w:val="00E70B83"/>
    <w:rsid w:val="00E71086"/>
    <w:rsid w:val="00E710DC"/>
    <w:rsid w:val="00E7171E"/>
    <w:rsid w:val="00E719E7"/>
    <w:rsid w:val="00E71B1D"/>
    <w:rsid w:val="00E72208"/>
    <w:rsid w:val="00E72233"/>
    <w:rsid w:val="00E72311"/>
    <w:rsid w:val="00E728C4"/>
    <w:rsid w:val="00E72F2B"/>
    <w:rsid w:val="00E7380E"/>
    <w:rsid w:val="00E73F82"/>
    <w:rsid w:val="00E743F3"/>
    <w:rsid w:val="00E748AD"/>
    <w:rsid w:val="00E74BF5"/>
    <w:rsid w:val="00E74F5D"/>
    <w:rsid w:val="00E757A2"/>
    <w:rsid w:val="00E75927"/>
    <w:rsid w:val="00E75F2A"/>
    <w:rsid w:val="00E75FDA"/>
    <w:rsid w:val="00E76034"/>
    <w:rsid w:val="00E76491"/>
    <w:rsid w:val="00E768BC"/>
    <w:rsid w:val="00E769A9"/>
    <w:rsid w:val="00E77254"/>
    <w:rsid w:val="00E775F6"/>
    <w:rsid w:val="00E779C5"/>
    <w:rsid w:val="00E77B54"/>
    <w:rsid w:val="00E80371"/>
    <w:rsid w:val="00E80440"/>
    <w:rsid w:val="00E80515"/>
    <w:rsid w:val="00E80B98"/>
    <w:rsid w:val="00E80BD2"/>
    <w:rsid w:val="00E80DB4"/>
    <w:rsid w:val="00E80FC8"/>
    <w:rsid w:val="00E81115"/>
    <w:rsid w:val="00E81752"/>
    <w:rsid w:val="00E817E0"/>
    <w:rsid w:val="00E81896"/>
    <w:rsid w:val="00E819FB"/>
    <w:rsid w:val="00E81AF8"/>
    <w:rsid w:val="00E82576"/>
    <w:rsid w:val="00E826DB"/>
    <w:rsid w:val="00E82B3D"/>
    <w:rsid w:val="00E82EE4"/>
    <w:rsid w:val="00E82F13"/>
    <w:rsid w:val="00E831E7"/>
    <w:rsid w:val="00E834B3"/>
    <w:rsid w:val="00E83F7A"/>
    <w:rsid w:val="00E84058"/>
    <w:rsid w:val="00E843B5"/>
    <w:rsid w:val="00E84710"/>
    <w:rsid w:val="00E8483A"/>
    <w:rsid w:val="00E84A3B"/>
    <w:rsid w:val="00E84E29"/>
    <w:rsid w:val="00E84FEA"/>
    <w:rsid w:val="00E8519B"/>
    <w:rsid w:val="00E85307"/>
    <w:rsid w:val="00E85658"/>
    <w:rsid w:val="00E85753"/>
    <w:rsid w:val="00E85885"/>
    <w:rsid w:val="00E85D43"/>
    <w:rsid w:val="00E86508"/>
    <w:rsid w:val="00E86556"/>
    <w:rsid w:val="00E86F5F"/>
    <w:rsid w:val="00E87DCD"/>
    <w:rsid w:val="00E87E13"/>
    <w:rsid w:val="00E907E4"/>
    <w:rsid w:val="00E90A24"/>
    <w:rsid w:val="00E90C34"/>
    <w:rsid w:val="00E90F01"/>
    <w:rsid w:val="00E919AC"/>
    <w:rsid w:val="00E91AC8"/>
    <w:rsid w:val="00E923D1"/>
    <w:rsid w:val="00E9263B"/>
    <w:rsid w:val="00E92B82"/>
    <w:rsid w:val="00E9340C"/>
    <w:rsid w:val="00E93B67"/>
    <w:rsid w:val="00E942FE"/>
    <w:rsid w:val="00E946A6"/>
    <w:rsid w:val="00E947E4"/>
    <w:rsid w:val="00E94C9F"/>
    <w:rsid w:val="00E950A7"/>
    <w:rsid w:val="00E954B2"/>
    <w:rsid w:val="00E95564"/>
    <w:rsid w:val="00E956F0"/>
    <w:rsid w:val="00E95888"/>
    <w:rsid w:val="00E96422"/>
    <w:rsid w:val="00E96434"/>
    <w:rsid w:val="00E96A29"/>
    <w:rsid w:val="00E96A44"/>
    <w:rsid w:val="00E96B28"/>
    <w:rsid w:val="00E96B39"/>
    <w:rsid w:val="00E96FE6"/>
    <w:rsid w:val="00E96FEA"/>
    <w:rsid w:val="00E9714E"/>
    <w:rsid w:val="00E97477"/>
    <w:rsid w:val="00E97652"/>
    <w:rsid w:val="00E9765F"/>
    <w:rsid w:val="00E9766D"/>
    <w:rsid w:val="00E97E32"/>
    <w:rsid w:val="00EA0252"/>
    <w:rsid w:val="00EA0603"/>
    <w:rsid w:val="00EA095F"/>
    <w:rsid w:val="00EA0A5C"/>
    <w:rsid w:val="00EA0ABD"/>
    <w:rsid w:val="00EA0AD2"/>
    <w:rsid w:val="00EA0CF0"/>
    <w:rsid w:val="00EA1D43"/>
    <w:rsid w:val="00EA20B0"/>
    <w:rsid w:val="00EA21D6"/>
    <w:rsid w:val="00EA253C"/>
    <w:rsid w:val="00EA2FF0"/>
    <w:rsid w:val="00EA3300"/>
    <w:rsid w:val="00EA358C"/>
    <w:rsid w:val="00EA3A9D"/>
    <w:rsid w:val="00EA3F4A"/>
    <w:rsid w:val="00EA415A"/>
    <w:rsid w:val="00EA44EB"/>
    <w:rsid w:val="00EA4A9D"/>
    <w:rsid w:val="00EA4E2A"/>
    <w:rsid w:val="00EA4EC9"/>
    <w:rsid w:val="00EA4F97"/>
    <w:rsid w:val="00EA535F"/>
    <w:rsid w:val="00EA584C"/>
    <w:rsid w:val="00EA5960"/>
    <w:rsid w:val="00EA5E0F"/>
    <w:rsid w:val="00EA61FD"/>
    <w:rsid w:val="00EA62FB"/>
    <w:rsid w:val="00EA656E"/>
    <w:rsid w:val="00EA6601"/>
    <w:rsid w:val="00EA661E"/>
    <w:rsid w:val="00EA6B25"/>
    <w:rsid w:val="00EA6CCA"/>
    <w:rsid w:val="00EA6FE4"/>
    <w:rsid w:val="00EA7723"/>
    <w:rsid w:val="00EA7CDE"/>
    <w:rsid w:val="00EA7F4C"/>
    <w:rsid w:val="00EB01C7"/>
    <w:rsid w:val="00EB1D47"/>
    <w:rsid w:val="00EB2012"/>
    <w:rsid w:val="00EB2146"/>
    <w:rsid w:val="00EB2317"/>
    <w:rsid w:val="00EB238C"/>
    <w:rsid w:val="00EB279B"/>
    <w:rsid w:val="00EB2ABB"/>
    <w:rsid w:val="00EB3376"/>
    <w:rsid w:val="00EB3442"/>
    <w:rsid w:val="00EB3631"/>
    <w:rsid w:val="00EB3D23"/>
    <w:rsid w:val="00EB3E92"/>
    <w:rsid w:val="00EB406F"/>
    <w:rsid w:val="00EB40C8"/>
    <w:rsid w:val="00EB44E4"/>
    <w:rsid w:val="00EB45EF"/>
    <w:rsid w:val="00EB53F3"/>
    <w:rsid w:val="00EB55CA"/>
    <w:rsid w:val="00EB584C"/>
    <w:rsid w:val="00EB5C5C"/>
    <w:rsid w:val="00EB5D88"/>
    <w:rsid w:val="00EB5DEE"/>
    <w:rsid w:val="00EB7307"/>
    <w:rsid w:val="00EB7F6F"/>
    <w:rsid w:val="00EC06D6"/>
    <w:rsid w:val="00EC0998"/>
    <w:rsid w:val="00EC0BD7"/>
    <w:rsid w:val="00EC1302"/>
    <w:rsid w:val="00EC14B0"/>
    <w:rsid w:val="00EC16AF"/>
    <w:rsid w:val="00EC175D"/>
    <w:rsid w:val="00EC1BD5"/>
    <w:rsid w:val="00EC204E"/>
    <w:rsid w:val="00EC249E"/>
    <w:rsid w:val="00EC2CFF"/>
    <w:rsid w:val="00EC2F55"/>
    <w:rsid w:val="00EC3B42"/>
    <w:rsid w:val="00EC440C"/>
    <w:rsid w:val="00EC44F9"/>
    <w:rsid w:val="00EC4D33"/>
    <w:rsid w:val="00EC579B"/>
    <w:rsid w:val="00EC5C20"/>
    <w:rsid w:val="00EC5F2F"/>
    <w:rsid w:val="00EC61E4"/>
    <w:rsid w:val="00EC6424"/>
    <w:rsid w:val="00EC651E"/>
    <w:rsid w:val="00EC692E"/>
    <w:rsid w:val="00EC69D9"/>
    <w:rsid w:val="00EC6EE4"/>
    <w:rsid w:val="00EC7212"/>
    <w:rsid w:val="00EC745E"/>
    <w:rsid w:val="00EC7E0D"/>
    <w:rsid w:val="00EC7EAF"/>
    <w:rsid w:val="00ED1759"/>
    <w:rsid w:val="00ED20F5"/>
    <w:rsid w:val="00ED2575"/>
    <w:rsid w:val="00ED272F"/>
    <w:rsid w:val="00ED27C3"/>
    <w:rsid w:val="00ED28B3"/>
    <w:rsid w:val="00ED33AE"/>
    <w:rsid w:val="00ED364C"/>
    <w:rsid w:val="00ED3775"/>
    <w:rsid w:val="00ED427D"/>
    <w:rsid w:val="00ED43C5"/>
    <w:rsid w:val="00ED46F0"/>
    <w:rsid w:val="00ED4A6D"/>
    <w:rsid w:val="00ED5980"/>
    <w:rsid w:val="00ED60ED"/>
    <w:rsid w:val="00ED61E6"/>
    <w:rsid w:val="00ED6307"/>
    <w:rsid w:val="00ED6D4A"/>
    <w:rsid w:val="00ED6E42"/>
    <w:rsid w:val="00ED738C"/>
    <w:rsid w:val="00ED73EF"/>
    <w:rsid w:val="00ED75C7"/>
    <w:rsid w:val="00ED75F9"/>
    <w:rsid w:val="00ED7918"/>
    <w:rsid w:val="00ED7E4A"/>
    <w:rsid w:val="00ED7FD3"/>
    <w:rsid w:val="00EE065C"/>
    <w:rsid w:val="00EE070C"/>
    <w:rsid w:val="00EE078B"/>
    <w:rsid w:val="00EE0CAA"/>
    <w:rsid w:val="00EE0CE4"/>
    <w:rsid w:val="00EE0D8C"/>
    <w:rsid w:val="00EE1900"/>
    <w:rsid w:val="00EE1B2D"/>
    <w:rsid w:val="00EE1CF8"/>
    <w:rsid w:val="00EE2AFE"/>
    <w:rsid w:val="00EE2EF2"/>
    <w:rsid w:val="00EE31FB"/>
    <w:rsid w:val="00EE3663"/>
    <w:rsid w:val="00EE3E2E"/>
    <w:rsid w:val="00EE41C4"/>
    <w:rsid w:val="00EE43EB"/>
    <w:rsid w:val="00EE4408"/>
    <w:rsid w:val="00EE4439"/>
    <w:rsid w:val="00EE445D"/>
    <w:rsid w:val="00EE4A40"/>
    <w:rsid w:val="00EE4B7D"/>
    <w:rsid w:val="00EE560F"/>
    <w:rsid w:val="00EE6120"/>
    <w:rsid w:val="00EE641F"/>
    <w:rsid w:val="00EE76A9"/>
    <w:rsid w:val="00EE799E"/>
    <w:rsid w:val="00EE7C7E"/>
    <w:rsid w:val="00EE7CA8"/>
    <w:rsid w:val="00EE7FA7"/>
    <w:rsid w:val="00EF00DC"/>
    <w:rsid w:val="00EF0259"/>
    <w:rsid w:val="00EF093A"/>
    <w:rsid w:val="00EF0EDD"/>
    <w:rsid w:val="00EF1093"/>
    <w:rsid w:val="00EF13DC"/>
    <w:rsid w:val="00EF1645"/>
    <w:rsid w:val="00EF1843"/>
    <w:rsid w:val="00EF1FCB"/>
    <w:rsid w:val="00EF21C3"/>
    <w:rsid w:val="00EF2E6B"/>
    <w:rsid w:val="00EF3C69"/>
    <w:rsid w:val="00EF3DFE"/>
    <w:rsid w:val="00EF461D"/>
    <w:rsid w:val="00EF48EC"/>
    <w:rsid w:val="00EF4D64"/>
    <w:rsid w:val="00EF53A9"/>
    <w:rsid w:val="00EF555A"/>
    <w:rsid w:val="00EF5800"/>
    <w:rsid w:val="00EF58AE"/>
    <w:rsid w:val="00EF59A1"/>
    <w:rsid w:val="00EF6091"/>
    <w:rsid w:val="00EF614C"/>
    <w:rsid w:val="00EF61AD"/>
    <w:rsid w:val="00EF6DF2"/>
    <w:rsid w:val="00EF6EB9"/>
    <w:rsid w:val="00EF73A9"/>
    <w:rsid w:val="00F0030E"/>
    <w:rsid w:val="00F00405"/>
    <w:rsid w:val="00F007D1"/>
    <w:rsid w:val="00F00B02"/>
    <w:rsid w:val="00F00CD1"/>
    <w:rsid w:val="00F0109B"/>
    <w:rsid w:val="00F016A2"/>
    <w:rsid w:val="00F017E4"/>
    <w:rsid w:val="00F01E6B"/>
    <w:rsid w:val="00F01F3F"/>
    <w:rsid w:val="00F020FB"/>
    <w:rsid w:val="00F02294"/>
    <w:rsid w:val="00F0238B"/>
    <w:rsid w:val="00F0241C"/>
    <w:rsid w:val="00F02547"/>
    <w:rsid w:val="00F0280B"/>
    <w:rsid w:val="00F02CCC"/>
    <w:rsid w:val="00F02D28"/>
    <w:rsid w:val="00F0346E"/>
    <w:rsid w:val="00F034B0"/>
    <w:rsid w:val="00F03661"/>
    <w:rsid w:val="00F037B1"/>
    <w:rsid w:val="00F0390B"/>
    <w:rsid w:val="00F03A70"/>
    <w:rsid w:val="00F04091"/>
    <w:rsid w:val="00F04445"/>
    <w:rsid w:val="00F04952"/>
    <w:rsid w:val="00F04AE1"/>
    <w:rsid w:val="00F05057"/>
    <w:rsid w:val="00F0510E"/>
    <w:rsid w:val="00F05759"/>
    <w:rsid w:val="00F05A2E"/>
    <w:rsid w:val="00F05AFE"/>
    <w:rsid w:val="00F0627D"/>
    <w:rsid w:val="00F06980"/>
    <w:rsid w:val="00F06C07"/>
    <w:rsid w:val="00F06C2D"/>
    <w:rsid w:val="00F06CBE"/>
    <w:rsid w:val="00F06E7F"/>
    <w:rsid w:val="00F073D6"/>
    <w:rsid w:val="00F0760E"/>
    <w:rsid w:val="00F0778A"/>
    <w:rsid w:val="00F07EAE"/>
    <w:rsid w:val="00F07F4D"/>
    <w:rsid w:val="00F10680"/>
    <w:rsid w:val="00F10833"/>
    <w:rsid w:val="00F10CB9"/>
    <w:rsid w:val="00F10E08"/>
    <w:rsid w:val="00F110D5"/>
    <w:rsid w:val="00F11736"/>
    <w:rsid w:val="00F12088"/>
    <w:rsid w:val="00F12351"/>
    <w:rsid w:val="00F12775"/>
    <w:rsid w:val="00F127AF"/>
    <w:rsid w:val="00F12859"/>
    <w:rsid w:val="00F1410A"/>
    <w:rsid w:val="00F141C7"/>
    <w:rsid w:val="00F148A8"/>
    <w:rsid w:val="00F14A57"/>
    <w:rsid w:val="00F1511A"/>
    <w:rsid w:val="00F15407"/>
    <w:rsid w:val="00F155C1"/>
    <w:rsid w:val="00F16739"/>
    <w:rsid w:val="00F1681E"/>
    <w:rsid w:val="00F16906"/>
    <w:rsid w:val="00F16B16"/>
    <w:rsid w:val="00F16DE2"/>
    <w:rsid w:val="00F16F3C"/>
    <w:rsid w:val="00F173C9"/>
    <w:rsid w:val="00F17BFC"/>
    <w:rsid w:val="00F17C5F"/>
    <w:rsid w:val="00F17EA8"/>
    <w:rsid w:val="00F17F7E"/>
    <w:rsid w:val="00F200EF"/>
    <w:rsid w:val="00F20203"/>
    <w:rsid w:val="00F20478"/>
    <w:rsid w:val="00F2052B"/>
    <w:rsid w:val="00F20905"/>
    <w:rsid w:val="00F210C7"/>
    <w:rsid w:val="00F212F2"/>
    <w:rsid w:val="00F213FF"/>
    <w:rsid w:val="00F21546"/>
    <w:rsid w:val="00F2161A"/>
    <w:rsid w:val="00F21FA0"/>
    <w:rsid w:val="00F2260F"/>
    <w:rsid w:val="00F228F3"/>
    <w:rsid w:val="00F22907"/>
    <w:rsid w:val="00F22ABD"/>
    <w:rsid w:val="00F23172"/>
    <w:rsid w:val="00F2338B"/>
    <w:rsid w:val="00F242AD"/>
    <w:rsid w:val="00F24770"/>
    <w:rsid w:val="00F247F2"/>
    <w:rsid w:val="00F24A22"/>
    <w:rsid w:val="00F24D56"/>
    <w:rsid w:val="00F24E47"/>
    <w:rsid w:val="00F24E55"/>
    <w:rsid w:val="00F252A8"/>
    <w:rsid w:val="00F2532F"/>
    <w:rsid w:val="00F256F8"/>
    <w:rsid w:val="00F25F8B"/>
    <w:rsid w:val="00F2608D"/>
    <w:rsid w:val="00F2619B"/>
    <w:rsid w:val="00F264A9"/>
    <w:rsid w:val="00F264F4"/>
    <w:rsid w:val="00F265F7"/>
    <w:rsid w:val="00F26B44"/>
    <w:rsid w:val="00F26C83"/>
    <w:rsid w:val="00F26CA7"/>
    <w:rsid w:val="00F26D56"/>
    <w:rsid w:val="00F26FF9"/>
    <w:rsid w:val="00F27A9C"/>
    <w:rsid w:val="00F27B38"/>
    <w:rsid w:val="00F27C15"/>
    <w:rsid w:val="00F27FA6"/>
    <w:rsid w:val="00F30B70"/>
    <w:rsid w:val="00F30C74"/>
    <w:rsid w:val="00F33903"/>
    <w:rsid w:val="00F33DC8"/>
    <w:rsid w:val="00F33FA4"/>
    <w:rsid w:val="00F341F0"/>
    <w:rsid w:val="00F34224"/>
    <w:rsid w:val="00F34350"/>
    <w:rsid w:val="00F34444"/>
    <w:rsid w:val="00F3459F"/>
    <w:rsid w:val="00F345D4"/>
    <w:rsid w:val="00F34A29"/>
    <w:rsid w:val="00F34B0A"/>
    <w:rsid w:val="00F34F36"/>
    <w:rsid w:val="00F35AC4"/>
    <w:rsid w:val="00F35B16"/>
    <w:rsid w:val="00F360A6"/>
    <w:rsid w:val="00F36F33"/>
    <w:rsid w:val="00F376C1"/>
    <w:rsid w:val="00F37972"/>
    <w:rsid w:val="00F400FA"/>
    <w:rsid w:val="00F4065A"/>
    <w:rsid w:val="00F4080D"/>
    <w:rsid w:val="00F40EC5"/>
    <w:rsid w:val="00F40F19"/>
    <w:rsid w:val="00F41120"/>
    <w:rsid w:val="00F411EA"/>
    <w:rsid w:val="00F413AB"/>
    <w:rsid w:val="00F4166B"/>
    <w:rsid w:val="00F4275C"/>
    <w:rsid w:val="00F42D14"/>
    <w:rsid w:val="00F42D6F"/>
    <w:rsid w:val="00F42F75"/>
    <w:rsid w:val="00F4313C"/>
    <w:rsid w:val="00F434A3"/>
    <w:rsid w:val="00F43CD6"/>
    <w:rsid w:val="00F44503"/>
    <w:rsid w:val="00F44A2A"/>
    <w:rsid w:val="00F4554F"/>
    <w:rsid w:val="00F45693"/>
    <w:rsid w:val="00F45DCB"/>
    <w:rsid w:val="00F45E90"/>
    <w:rsid w:val="00F4606E"/>
    <w:rsid w:val="00F4608E"/>
    <w:rsid w:val="00F469DE"/>
    <w:rsid w:val="00F46AA8"/>
    <w:rsid w:val="00F46BEB"/>
    <w:rsid w:val="00F46E2A"/>
    <w:rsid w:val="00F47702"/>
    <w:rsid w:val="00F47983"/>
    <w:rsid w:val="00F47C8B"/>
    <w:rsid w:val="00F50474"/>
    <w:rsid w:val="00F50539"/>
    <w:rsid w:val="00F506DF"/>
    <w:rsid w:val="00F50711"/>
    <w:rsid w:val="00F50A62"/>
    <w:rsid w:val="00F5100C"/>
    <w:rsid w:val="00F51779"/>
    <w:rsid w:val="00F51E8F"/>
    <w:rsid w:val="00F51F04"/>
    <w:rsid w:val="00F51FC9"/>
    <w:rsid w:val="00F51FFA"/>
    <w:rsid w:val="00F52016"/>
    <w:rsid w:val="00F52339"/>
    <w:rsid w:val="00F5277A"/>
    <w:rsid w:val="00F52C70"/>
    <w:rsid w:val="00F532C6"/>
    <w:rsid w:val="00F532DC"/>
    <w:rsid w:val="00F532E8"/>
    <w:rsid w:val="00F5345B"/>
    <w:rsid w:val="00F537FF"/>
    <w:rsid w:val="00F53F50"/>
    <w:rsid w:val="00F54405"/>
    <w:rsid w:val="00F5456B"/>
    <w:rsid w:val="00F54B6D"/>
    <w:rsid w:val="00F5588F"/>
    <w:rsid w:val="00F55A3B"/>
    <w:rsid w:val="00F560FE"/>
    <w:rsid w:val="00F56D10"/>
    <w:rsid w:val="00F570AA"/>
    <w:rsid w:val="00F5730F"/>
    <w:rsid w:val="00F602D1"/>
    <w:rsid w:val="00F604D3"/>
    <w:rsid w:val="00F6054F"/>
    <w:rsid w:val="00F605B6"/>
    <w:rsid w:val="00F60879"/>
    <w:rsid w:val="00F61064"/>
    <w:rsid w:val="00F6111C"/>
    <w:rsid w:val="00F6115D"/>
    <w:rsid w:val="00F613EC"/>
    <w:rsid w:val="00F614C0"/>
    <w:rsid w:val="00F61647"/>
    <w:rsid w:val="00F6172A"/>
    <w:rsid w:val="00F61F5F"/>
    <w:rsid w:val="00F621F6"/>
    <w:rsid w:val="00F623B1"/>
    <w:rsid w:val="00F62859"/>
    <w:rsid w:val="00F63197"/>
    <w:rsid w:val="00F63A64"/>
    <w:rsid w:val="00F63FED"/>
    <w:rsid w:val="00F64643"/>
    <w:rsid w:val="00F64818"/>
    <w:rsid w:val="00F648CD"/>
    <w:rsid w:val="00F64A0D"/>
    <w:rsid w:val="00F64E73"/>
    <w:rsid w:val="00F6501B"/>
    <w:rsid w:val="00F65035"/>
    <w:rsid w:val="00F657CF"/>
    <w:rsid w:val="00F65AE4"/>
    <w:rsid w:val="00F65BA5"/>
    <w:rsid w:val="00F65F58"/>
    <w:rsid w:val="00F661C1"/>
    <w:rsid w:val="00F66A00"/>
    <w:rsid w:val="00F679FA"/>
    <w:rsid w:val="00F67F21"/>
    <w:rsid w:val="00F7085F"/>
    <w:rsid w:val="00F711A9"/>
    <w:rsid w:val="00F7123C"/>
    <w:rsid w:val="00F7127A"/>
    <w:rsid w:val="00F713A3"/>
    <w:rsid w:val="00F719B0"/>
    <w:rsid w:val="00F71A8F"/>
    <w:rsid w:val="00F71BC0"/>
    <w:rsid w:val="00F71E2A"/>
    <w:rsid w:val="00F72053"/>
    <w:rsid w:val="00F7246F"/>
    <w:rsid w:val="00F73439"/>
    <w:rsid w:val="00F73457"/>
    <w:rsid w:val="00F73646"/>
    <w:rsid w:val="00F73E4E"/>
    <w:rsid w:val="00F73E5A"/>
    <w:rsid w:val="00F74BD4"/>
    <w:rsid w:val="00F752EB"/>
    <w:rsid w:val="00F75330"/>
    <w:rsid w:val="00F75478"/>
    <w:rsid w:val="00F7563F"/>
    <w:rsid w:val="00F758EE"/>
    <w:rsid w:val="00F7610D"/>
    <w:rsid w:val="00F76410"/>
    <w:rsid w:val="00F76476"/>
    <w:rsid w:val="00F76AE9"/>
    <w:rsid w:val="00F76BD9"/>
    <w:rsid w:val="00F779DE"/>
    <w:rsid w:val="00F77FEE"/>
    <w:rsid w:val="00F80236"/>
    <w:rsid w:val="00F80318"/>
    <w:rsid w:val="00F80517"/>
    <w:rsid w:val="00F80703"/>
    <w:rsid w:val="00F80948"/>
    <w:rsid w:val="00F80A7F"/>
    <w:rsid w:val="00F81387"/>
    <w:rsid w:val="00F81942"/>
    <w:rsid w:val="00F81D0B"/>
    <w:rsid w:val="00F81E3D"/>
    <w:rsid w:val="00F8214F"/>
    <w:rsid w:val="00F822E3"/>
    <w:rsid w:val="00F826A7"/>
    <w:rsid w:val="00F827A0"/>
    <w:rsid w:val="00F82866"/>
    <w:rsid w:val="00F82B5C"/>
    <w:rsid w:val="00F82C68"/>
    <w:rsid w:val="00F82CFD"/>
    <w:rsid w:val="00F8342F"/>
    <w:rsid w:val="00F8430B"/>
    <w:rsid w:val="00F84421"/>
    <w:rsid w:val="00F8449B"/>
    <w:rsid w:val="00F848FC"/>
    <w:rsid w:val="00F84D8D"/>
    <w:rsid w:val="00F85691"/>
    <w:rsid w:val="00F857FF"/>
    <w:rsid w:val="00F85859"/>
    <w:rsid w:val="00F85F67"/>
    <w:rsid w:val="00F86070"/>
    <w:rsid w:val="00F863DB"/>
    <w:rsid w:val="00F865FE"/>
    <w:rsid w:val="00F8675B"/>
    <w:rsid w:val="00F86E13"/>
    <w:rsid w:val="00F87032"/>
    <w:rsid w:val="00F87094"/>
    <w:rsid w:val="00F870C2"/>
    <w:rsid w:val="00F87748"/>
    <w:rsid w:val="00F87AB3"/>
    <w:rsid w:val="00F87E43"/>
    <w:rsid w:val="00F90881"/>
    <w:rsid w:val="00F90F07"/>
    <w:rsid w:val="00F9101E"/>
    <w:rsid w:val="00F91139"/>
    <w:rsid w:val="00F91153"/>
    <w:rsid w:val="00F91197"/>
    <w:rsid w:val="00F913DC"/>
    <w:rsid w:val="00F917FE"/>
    <w:rsid w:val="00F91DDA"/>
    <w:rsid w:val="00F92380"/>
    <w:rsid w:val="00F936FE"/>
    <w:rsid w:val="00F937B2"/>
    <w:rsid w:val="00F9397A"/>
    <w:rsid w:val="00F93A37"/>
    <w:rsid w:val="00F93A48"/>
    <w:rsid w:val="00F93D61"/>
    <w:rsid w:val="00F94182"/>
    <w:rsid w:val="00F943E3"/>
    <w:rsid w:val="00F944D9"/>
    <w:rsid w:val="00F9455A"/>
    <w:rsid w:val="00F945F7"/>
    <w:rsid w:val="00F94671"/>
    <w:rsid w:val="00F94C4D"/>
    <w:rsid w:val="00F94D67"/>
    <w:rsid w:val="00F94DB3"/>
    <w:rsid w:val="00F95A29"/>
    <w:rsid w:val="00F95C7B"/>
    <w:rsid w:val="00F95CF3"/>
    <w:rsid w:val="00F95E68"/>
    <w:rsid w:val="00F9606C"/>
    <w:rsid w:val="00F962B4"/>
    <w:rsid w:val="00F96311"/>
    <w:rsid w:val="00F96500"/>
    <w:rsid w:val="00F96983"/>
    <w:rsid w:val="00F96F36"/>
    <w:rsid w:val="00F96FED"/>
    <w:rsid w:val="00F97DAF"/>
    <w:rsid w:val="00F97FEC"/>
    <w:rsid w:val="00FA04FC"/>
    <w:rsid w:val="00FA0798"/>
    <w:rsid w:val="00FA1DEB"/>
    <w:rsid w:val="00FA2264"/>
    <w:rsid w:val="00FA2C70"/>
    <w:rsid w:val="00FA2F86"/>
    <w:rsid w:val="00FA3599"/>
    <w:rsid w:val="00FA3780"/>
    <w:rsid w:val="00FA3C7A"/>
    <w:rsid w:val="00FA3F80"/>
    <w:rsid w:val="00FA40A9"/>
    <w:rsid w:val="00FA413A"/>
    <w:rsid w:val="00FA4144"/>
    <w:rsid w:val="00FA46F6"/>
    <w:rsid w:val="00FA4C1E"/>
    <w:rsid w:val="00FA4DDF"/>
    <w:rsid w:val="00FA57C1"/>
    <w:rsid w:val="00FA6014"/>
    <w:rsid w:val="00FA60CE"/>
    <w:rsid w:val="00FA625A"/>
    <w:rsid w:val="00FA6492"/>
    <w:rsid w:val="00FA6781"/>
    <w:rsid w:val="00FA68DC"/>
    <w:rsid w:val="00FA6C71"/>
    <w:rsid w:val="00FA6E7F"/>
    <w:rsid w:val="00FA7114"/>
    <w:rsid w:val="00FA74BF"/>
    <w:rsid w:val="00FA78C5"/>
    <w:rsid w:val="00FA7A3E"/>
    <w:rsid w:val="00FB0149"/>
    <w:rsid w:val="00FB02C6"/>
    <w:rsid w:val="00FB0826"/>
    <w:rsid w:val="00FB09C2"/>
    <w:rsid w:val="00FB0A7C"/>
    <w:rsid w:val="00FB1238"/>
    <w:rsid w:val="00FB15D9"/>
    <w:rsid w:val="00FB1B0C"/>
    <w:rsid w:val="00FB1E94"/>
    <w:rsid w:val="00FB2379"/>
    <w:rsid w:val="00FB26F5"/>
    <w:rsid w:val="00FB31C3"/>
    <w:rsid w:val="00FB341E"/>
    <w:rsid w:val="00FB350A"/>
    <w:rsid w:val="00FB35A4"/>
    <w:rsid w:val="00FB4A7A"/>
    <w:rsid w:val="00FB4B8A"/>
    <w:rsid w:val="00FB5152"/>
    <w:rsid w:val="00FB52F5"/>
    <w:rsid w:val="00FB5376"/>
    <w:rsid w:val="00FB59E5"/>
    <w:rsid w:val="00FB59FD"/>
    <w:rsid w:val="00FB5A7C"/>
    <w:rsid w:val="00FB680E"/>
    <w:rsid w:val="00FB75AA"/>
    <w:rsid w:val="00FB7723"/>
    <w:rsid w:val="00FB79DA"/>
    <w:rsid w:val="00FB7C3B"/>
    <w:rsid w:val="00FC0065"/>
    <w:rsid w:val="00FC07F4"/>
    <w:rsid w:val="00FC0F53"/>
    <w:rsid w:val="00FC12FD"/>
    <w:rsid w:val="00FC24F6"/>
    <w:rsid w:val="00FC2CDC"/>
    <w:rsid w:val="00FC3232"/>
    <w:rsid w:val="00FC3AEE"/>
    <w:rsid w:val="00FC4037"/>
    <w:rsid w:val="00FC47B8"/>
    <w:rsid w:val="00FC4840"/>
    <w:rsid w:val="00FC4ED7"/>
    <w:rsid w:val="00FC5536"/>
    <w:rsid w:val="00FC5668"/>
    <w:rsid w:val="00FC594E"/>
    <w:rsid w:val="00FC6238"/>
    <w:rsid w:val="00FC6498"/>
    <w:rsid w:val="00FC6EB4"/>
    <w:rsid w:val="00FC71BC"/>
    <w:rsid w:val="00FC7457"/>
    <w:rsid w:val="00FC78AD"/>
    <w:rsid w:val="00FC7C2D"/>
    <w:rsid w:val="00FD0D70"/>
    <w:rsid w:val="00FD0E1B"/>
    <w:rsid w:val="00FD12F7"/>
    <w:rsid w:val="00FD1442"/>
    <w:rsid w:val="00FD1CED"/>
    <w:rsid w:val="00FD1E00"/>
    <w:rsid w:val="00FD1F61"/>
    <w:rsid w:val="00FD23B3"/>
    <w:rsid w:val="00FD29D3"/>
    <w:rsid w:val="00FD2E57"/>
    <w:rsid w:val="00FD2F8B"/>
    <w:rsid w:val="00FD30FB"/>
    <w:rsid w:val="00FD31E8"/>
    <w:rsid w:val="00FD33FC"/>
    <w:rsid w:val="00FD3730"/>
    <w:rsid w:val="00FD3A9B"/>
    <w:rsid w:val="00FD3ADE"/>
    <w:rsid w:val="00FD3B08"/>
    <w:rsid w:val="00FD3F69"/>
    <w:rsid w:val="00FD4090"/>
    <w:rsid w:val="00FD4345"/>
    <w:rsid w:val="00FD4372"/>
    <w:rsid w:val="00FD4655"/>
    <w:rsid w:val="00FD4806"/>
    <w:rsid w:val="00FD4BA4"/>
    <w:rsid w:val="00FD4C9E"/>
    <w:rsid w:val="00FD5229"/>
    <w:rsid w:val="00FD534E"/>
    <w:rsid w:val="00FD53BB"/>
    <w:rsid w:val="00FD56C7"/>
    <w:rsid w:val="00FD579B"/>
    <w:rsid w:val="00FD5B65"/>
    <w:rsid w:val="00FD5CBB"/>
    <w:rsid w:val="00FD5DC0"/>
    <w:rsid w:val="00FD6313"/>
    <w:rsid w:val="00FD6329"/>
    <w:rsid w:val="00FD64F8"/>
    <w:rsid w:val="00FD6605"/>
    <w:rsid w:val="00FD6B74"/>
    <w:rsid w:val="00FD6BC3"/>
    <w:rsid w:val="00FD6D04"/>
    <w:rsid w:val="00FD6D0A"/>
    <w:rsid w:val="00FD70AE"/>
    <w:rsid w:val="00FD72A9"/>
    <w:rsid w:val="00FE002E"/>
    <w:rsid w:val="00FE04B0"/>
    <w:rsid w:val="00FE0D60"/>
    <w:rsid w:val="00FE101F"/>
    <w:rsid w:val="00FE1142"/>
    <w:rsid w:val="00FE13C0"/>
    <w:rsid w:val="00FE1811"/>
    <w:rsid w:val="00FE2316"/>
    <w:rsid w:val="00FE2398"/>
    <w:rsid w:val="00FE24D3"/>
    <w:rsid w:val="00FE2CBB"/>
    <w:rsid w:val="00FE2E4B"/>
    <w:rsid w:val="00FE2F15"/>
    <w:rsid w:val="00FE3420"/>
    <w:rsid w:val="00FE3940"/>
    <w:rsid w:val="00FE491B"/>
    <w:rsid w:val="00FE4990"/>
    <w:rsid w:val="00FE4B4F"/>
    <w:rsid w:val="00FE4EFD"/>
    <w:rsid w:val="00FE515A"/>
    <w:rsid w:val="00FE5616"/>
    <w:rsid w:val="00FE5624"/>
    <w:rsid w:val="00FE570D"/>
    <w:rsid w:val="00FE5926"/>
    <w:rsid w:val="00FE5B51"/>
    <w:rsid w:val="00FE5D2C"/>
    <w:rsid w:val="00FE5FBF"/>
    <w:rsid w:val="00FE62EE"/>
    <w:rsid w:val="00FE6737"/>
    <w:rsid w:val="00FE67EB"/>
    <w:rsid w:val="00FE6C25"/>
    <w:rsid w:val="00FE75E6"/>
    <w:rsid w:val="00FE76C1"/>
    <w:rsid w:val="00FE7AF4"/>
    <w:rsid w:val="00FE7D54"/>
    <w:rsid w:val="00FE7FC0"/>
    <w:rsid w:val="00FF000F"/>
    <w:rsid w:val="00FF00E9"/>
    <w:rsid w:val="00FF033A"/>
    <w:rsid w:val="00FF035A"/>
    <w:rsid w:val="00FF050F"/>
    <w:rsid w:val="00FF0515"/>
    <w:rsid w:val="00FF0519"/>
    <w:rsid w:val="00FF0964"/>
    <w:rsid w:val="00FF09B0"/>
    <w:rsid w:val="00FF0B2E"/>
    <w:rsid w:val="00FF0D8B"/>
    <w:rsid w:val="00FF0DCB"/>
    <w:rsid w:val="00FF16F2"/>
    <w:rsid w:val="00FF1AE4"/>
    <w:rsid w:val="00FF1D24"/>
    <w:rsid w:val="00FF2015"/>
    <w:rsid w:val="00FF2260"/>
    <w:rsid w:val="00FF237C"/>
    <w:rsid w:val="00FF2812"/>
    <w:rsid w:val="00FF2B42"/>
    <w:rsid w:val="00FF3AC9"/>
    <w:rsid w:val="00FF3B7F"/>
    <w:rsid w:val="00FF3D32"/>
    <w:rsid w:val="00FF3DC4"/>
    <w:rsid w:val="00FF42AF"/>
    <w:rsid w:val="00FF5D50"/>
    <w:rsid w:val="00FF5E09"/>
    <w:rsid w:val="00FF6671"/>
    <w:rsid w:val="00FF6822"/>
    <w:rsid w:val="00FF6C61"/>
    <w:rsid w:val="00FF721A"/>
    <w:rsid w:val="00FF73D0"/>
    <w:rsid w:val="00FF796A"/>
    <w:rsid w:val="00FF7CF5"/>
    <w:rsid w:val="056C9BD5"/>
    <w:rsid w:val="06346B9C"/>
    <w:rsid w:val="088190D0"/>
    <w:rsid w:val="099B9DA3"/>
    <w:rsid w:val="0BC94F4F"/>
    <w:rsid w:val="0C716D01"/>
    <w:rsid w:val="0CBA998A"/>
    <w:rsid w:val="0FDC08DB"/>
    <w:rsid w:val="14D5A090"/>
    <w:rsid w:val="14EA90F1"/>
    <w:rsid w:val="15E1A818"/>
    <w:rsid w:val="163F0E47"/>
    <w:rsid w:val="17124F94"/>
    <w:rsid w:val="193F2194"/>
    <w:rsid w:val="1A232CF7"/>
    <w:rsid w:val="1A928BB7"/>
    <w:rsid w:val="1CEFF1BD"/>
    <w:rsid w:val="1D128918"/>
    <w:rsid w:val="1DE61F06"/>
    <w:rsid w:val="1F0ECB34"/>
    <w:rsid w:val="231A1D12"/>
    <w:rsid w:val="234F437D"/>
    <w:rsid w:val="240C9E07"/>
    <w:rsid w:val="245027EA"/>
    <w:rsid w:val="24A6F32A"/>
    <w:rsid w:val="25FFC5D5"/>
    <w:rsid w:val="2CA92029"/>
    <w:rsid w:val="2CE1325F"/>
    <w:rsid w:val="2DB80267"/>
    <w:rsid w:val="2DC00619"/>
    <w:rsid w:val="32146E7D"/>
    <w:rsid w:val="337309A4"/>
    <w:rsid w:val="339A9112"/>
    <w:rsid w:val="34B8A9D4"/>
    <w:rsid w:val="38D83BF1"/>
    <w:rsid w:val="3A4ADC04"/>
    <w:rsid w:val="3FBEFBEB"/>
    <w:rsid w:val="3FC604A7"/>
    <w:rsid w:val="41464FDB"/>
    <w:rsid w:val="44164D12"/>
    <w:rsid w:val="44E28216"/>
    <w:rsid w:val="452A69E4"/>
    <w:rsid w:val="463202A6"/>
    <w:rsid w:val="47AE972F"/>
    <w:rsid w:val="48637A7D"/>
    <w:rsid w:val="487382A0"/>
    <w:rsid w:val="488B1718"/>
    <w:rsid w:val="4B1205AF"/>
    <w:rsid w:val="4D190933"/>
    <w:rsid w:val="4EBEF9C7"/>
    <w:rsid w:val="4F3AA429"/>
    <w:rsid w:val="50F6EDAA"/>
    <w:rsid w:val="57F23C5B"/>
    <w:rsid w:val="5ACDED9F"/>
    <w:rsid w:val="5CAA2C00"/>
    <w:rsid w:val="5CF6135B"/>
    <w:rsid w:val="607C5DFF"/>
    <w:rsid w:val="64F18C05"/>
    <w:rsid w:val="6BED8D6C"/>
    <w:rsid w:val="6E895E83"/>
    <w:rsid w:val="6ED72757"/>
    <w:rsid w:val="700C91E2"/>
    <w:rsid w:val="7067A05A"/>
    <w:rsid w:val="70CE87E8"/>
    <w:rsid w:val="7119B540"/>
    <w:rsid w:val="7193A0B0"/>
    <w:rsid w:val="72BCB4B3"/>
    <w:rsid w:val="72E99E40"/>
    <w:rsid w:val="73527736"/>
    <w:rsid w:val="75131494"/>
    <w:rsid w:val="75B70087"/>
    <w:rsid w:val="76DD4435"/>
    <w:rsid w:val="777564AA"/>
    <w:rsid w:val="77943DC2"/>
    <w:rsid w:val="7A507BD4"/>
    <w:rsid w:val="7CC11463"/>
    <w:rsid w:val="7F008DCA"/>
    <w:rsid w:val="7F75E693"/>
    <w:rsid w:val="7F95500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AA120629-F4C8-40B2-A902-84FAF6684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4840"/>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1"/>
      </w:numPr>
      <w:outlineLvl w:val="5"/>
    </w:pPr>
  </w:style>
  <w:style w:type="paragraph" w:styleId="Heading7">
    <w:name w:val="heading 7"/>
    <w:basedOn w:val="H6"/>
    <w:next w:val="Normal"/>
    <w:link w:val="Heading7Char"/>
    <w:uiPriority w:val="9"/>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numbering" w:customStyle="1" w:styleId="NoList1">
    <w:name w:val="No List1"/>
    <w:next w:val="NoList"/>
    <w:uiPriority w:val="99"/>
    <w:semiHidden/>
    <w:unhideWhenUsed/>
    <w:rsid w:val="00633872"/>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ind w:left="72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33872"/>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qFormat/>
    <w:rsid w:val="00633872"/>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633872"/>
  </w:style>
  <w:style w:type="numbering" w:customStyle="1" w:styleId="110">
    <w:name w:val="无列表11"/>
    <w:next w:val="NoList"/>
    <w:uiPriority w:val="99"/>
    <w:semiHidden/>
    <w:unhideWhenUsed/>
    <w:rsid w:val="00633872"/>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styleId="UnresolvedMention">
    <w:name w:val="Unresolved Mention"/>
    <w:basedOn w:val="DefaultParagraphFont"/>
    <w:uiPriority w:val="99"/>
    <w:semiHidden/>
    <w:unhideWhenUsed/>
    <w:rsid w:val="00234733"/>
    <w:rPr>
      <w:color w:val="605E5C"/>
      <w:shd w:val="clear" w:color="auto" w:fill="E1DFDD"/>
    </w:rPr>
  </w:style>
  <w:style w:type="paragraph" w:customStyle="1" w:styleId="xmsolistparagraph">
    <w:name w:val="x_msolistparagraph"/>
    <w:basedOn w:val="Normal"/>
    <w:qFormat/>
    <w:rsid w:val="00C34C90"/>
    <w:pPr>
      <w:spacing w:before="100" w:beforeAutospacing="1" w:after="100" w:afterAutospacing="1"/>
    </w:pPr>
    <w:rPr>
      <w:rFonts w:ascii="SimSun" w:hAnsi="SimSun"/>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73548964">
      <w:bodyDiv w:val="1"/>
      <w:marLeft w:val="0"/>
      <w:marRight w:val="0"/>
      <w:marTop w:val="0"/>
      <w:marBottom w:val="0"/>
      <w:divBdr>
        <w:top w:val="none" w:sz="0" w:space="0" w:color="auto"/>
        <w:left w:val="none" w:sz="0" w:space="0" w:color="auto"/>
        <w:bottom w:val="none" w:sz="0" w:space="0" w:color="auto"/>
        <w:right w:val="none" w:sz="0" w:space="0" w:color="auto"/>
      </w:divBdr>
    </w:div>
    <w:div w:id="96143041">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21355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211305114">
          <w:marLeft w:val="1166"/>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1308172039">
          <w:marLeft w:val="547"/>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7429841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73124337">
      <w:bodyDiv w:val="1"/>
      <w:marLeft w:val="0"/>
      <w:marRight w:val="0"/>
      <w:marTop w:val="0"/>
      <w:marBottom w:val="0"/>
      <w:divBdr>
        <w:top w:val="none" w:sz="0" w:space="0" w:color="auto"/>
        <w:left w:val="none" w:sz="0" w:space="0" w:color="auto"/>
        <w:bottom w:val="none" w:sz="0" w:space="0" w:color="auto"/>
        <w:right w:val="none" w:sz="0" w:space="0" w:color="auto"/>
      </w:divBdr>
    </w:div>
    <w:div w:id="576280052">
      <w:bodyDiv w:val="1"/>
      <w:marLeft w:val="0"/>
      <w:marRight w:val="0"/>
      <w:marTop w:val="0"/>
      <w:marBottom w:val="0"/>
      <w:divBdr>
        <w:top w:val="none" w:sz="0" w:space="0" w:color="auto"/>
        <w:left w:val="none" w:sz="0" w:space="0" w:color="auto"/>
        <w:bottom w:val="none" w:sz="0" w:space="0" w:color="auto"/>
        <w:right w:val="none" w:sz="0" w:space="0" w:color="auto"/>
      </w:divBdr>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8470733">
          <w:marLeft w:val="547"/>
          <w:marRight w:val="0"/>
          <w:marTop w:val="0"/>
          <w:marBottom w:val="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553224792">
          <w:marLeft w:val="547"/>
          <w:marRight w:val="0"/>
          <w:marTop w:val="0"/>
          <w:marBottom w:val="18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016160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11534648">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8381590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1884914">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84505367">
      <w:bodyDiv w:val="1"/>
      <w:marLeft w:val="0"/>
      <w:marRight w:val="0"/>
      <w:marTop w:val="0"/>
      <w:marBottom w:val="0"/>
      <w:divBdr>
        <w:top w:val="none" w:sz="0" w:space="0" w:color="auto"/>
        <w:left w:val="none" w:sz="0" w:space="0" w:color="auto"/>
        <w:bottom w:val="none" w:sz="0" w:space="0" w:color="auto"/>
        <w:right w:val="none" w:sz="0" w:space="0" w:color="auto"/>
      </w:divBdr>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48401911">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0747517">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20616384">
      <w:bodyDiv w:val="1"/>
      <w:marLeft w:val="0"/>
      <w:marRight w:val="0"/>
      <w:marTop w:val="0"/>
      <w:marBottom w:val="0"/>
      <w:divBdr>
        <w:top w:val="none" w:sz="0" w:space="0" w:color="auto"/>
        <w:left w:val="none" w:sz="0" w:space="0" w:color="auto"/>
        <w:bottom w:val="none" w:sz="0" w:space="0" w:color="auto"/>
        <w:right w:val="none" w:sz="0" w:space="0" w:color="auto"/>
      </w:divBdr>
    </w:div>
    <w:div w:id="1326472914">
      <w:bodyDiv w:val="1"/>
      <w:marLeft w:val="0"/>
      <w:marRight w:val="0"/>
      <w:marTop w:val="0"/>
      <w:marBottom w:val="0"/>
      <w:divBdr>
        <w:top w:val="none" w:sz="0" w:space="0" w:color="auto"/>
        <w:left w:val="none" w:sz="0" w:space="0" w:color="auto"/>
        <w:bottom w:val="none" w:sz="0" w:space="0" w:color="auto"/>
        <w:right w:val="none" w:sz="0" w:space="0" w:color="auto"/>
      </w:divBdr>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91964501">
          <w:marLeft w:val="1166"/>
          <w:marRight w:val="0"/>
          <w:marTop w:val="0"/>
          <w:marBottom w:val="0"/>
          <w:divBdr>
            <w:top w:val="none" w:sz="0" w:space="0" w:color="auto"/>
            <w:left w:val="none" w:sz="0" w:space="0" w:color="auto"/>
            <w:bottom w:val="none" w:sz="0" w:space="0" w:color="auto"/>
            <w:right w:val="none" w:sz="0" w:space="0" w:color="auto"/>
          </w:divBdr>
        </w:div>
        <w:div w:id="1486894439">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5858895">
      <w:bodyDiv w:val="1"/>
      <w:marLeft w:val="0"/>
      <w:marRight w:val="0"/>
      <w:marTop w:val="0"/>
      <w:marBottom w:val="0"/>
      <w:divBdr>
        <w:top w:val="none" w:sz="0" w:space="0" w:color="auto"/>
        <w:left w:val="none" w:sz="0" w:space="0" w:color="auto"/>
        <w:bottom w:val="none" w:sz="0" w:space="0" w:color="auto"/>
        <w:right w:val="none" w:sz="0" w:space="0" w:color="auto"/>
      </w:divBdr>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89830269">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78814173">
          <w:marLeft w:val="1166"/>
          <w:marRight w:val="0"/>
          <w:marTop w:val="0"/>
          <w:marBottom w:val="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574512436">
          <w:marLeft w:val="547"/>
          <w:marRight w:val="0"/>
          <w:marTop w:val="0"/>
          <w:marBottom w:val="18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41169272">
      <w:bodyDiv w:val="1"/>
      <w:marLeft w:val="0"/>
      <w:marRight w:val="0"/>
      <w:marTop w:val="0"/>
      <w:marBottom w:val="0"/>
      <w:divBdr>
        <w:top w:val="none" w:sz="0" w:space="0" w:color="auto"/>
        <w:left w:val="none" w:sz="0" w:space="0" w:color="auto"/>
        <w:bottom w:val="none" w:sz="0" w:space="0" w:color="auto"/>
        <w:right w:val="none" w:sz="0" w:space="0" w:color="auto"/>
      </w:divBdr>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430351">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50550538">
      <w:bodyDiv w:val="1"/>
      <w:marLeft w:val="0"/>
      <w:marRight w:val="0"/>
      <w:marTop w:val="0"/>
      <w:marBottom w:val="0"/>
      <w:divBdr>
        <w:top w:val="none" w:sz="0" w:space="0" w:color="auto"/>
        <w:left w:val="none" w:sz="0" w:space="0" w:color="auto"/>
        <w:bottom w:val="none" w:sz="0" w:space="0" w:color="auto"/>
        <w:right w:val="none" w:sz="0" w:space="0" w:color="auto"/>
      </w:divBdr>
      <w:divsChild>
        <w:div w:id="798764158">
          <w:marLeft w:val="1267"/>
          <w:marRight w:val="0"/>
          <w:marTop w:val="100"/>
          <w:marBottom w:val="18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107745077">
          <w:marLeft w:val="965"/>
          <w:marRight w:val="0"/>
          <w:marTop w:val="40"/>
          <w:marBottom w:val="40"/>
          <w:divBdr>
            <w:top w:val="none" w:sz="0" w:space="0" w:color="auto"/>
            <w:left w:val="none" w:sz="0" w:space="0" w:color="auto"/>
            <w:bottom w:val="none" w:sz="0" w:space="0" w:color="auto"/>
            <w:right w:val="none" w:sz="0" w:space="0" w:color="auto"/>
          </w:divBdr>
        </w:div>
        <w:div w:id="223487408">
          <w:marLeft w:val="590"/>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63794393">
      <w:bodyDiv w:val="1"/>
      <w:marLeft w:val="0"/>
      <w:marRight w:val="0"/>
      <w:marTop w:val="0"/>
      <w:marBottom w:val="0"/>
      <w:divBdr>
        <w:top w:val="none" w:sz="0" w:space="0" w:color="auto"/>
        <w:left w:val="none" w:sz="0" w:space="0" w:color="auto"/>
        <w:bottom w:val="none" w:sz="0" w:space="0" w:color="auto"/>
        <w:right w:val="none" w:sz="0" w:space="0" w:color="auto"/>
      </w:divBdr>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98910754">
          <w:marLeft w:val="1166"/>
          <w:marRight w:val="0"/>
          <w:marTop w:val="0"/>
          <w:marBottom w:val="0"/>
          <w:divBdr>
            <w:top w:val="none" w:sz="0" w:space="0" w:color="auto"/>
            <w:left w:val="none" w:sz="0" w:space="0" w:color="auto"/>
            <w:bottom w:val="none" w:sz="0" w:space="0" w:color="auto"/>
            <w:right w:val="none" w:sz="0" w:space="0" w:color="auto"/>
          </w:divBdr>
        </w:div>
        <w:div w:id="102309372">
          <w:marLeft w:val="547"/>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73829604">
      <w:bodyDiv w:val="1"/>
      <w:marLeft w:val="0"/>
      <w:marRight w:val="0"/>
      <w:marTop w:val="0"/>
      <w:marBottom w:val="0"/>
      <w:divBdr>
        <w:top w:val="none" w:sz="0" w:space="0" w:color="auto"/>
        <w:left w:val="none" w:sz="0" w:space="0" w:color="auto"/>
        <w:bottom w:val="none" w:sz="0" w:space="0" w:color="auto"/>
        <w:right w:val="none" w:sz="0" w:space="0" w:color="auto"/>
      </w:divBdr>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83718942">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nordicsemi-my.sharepoint.com/personal/mauri_nissilae_nordicsemi_no/Documents/Documents/3GPP/3GPP_meetings/RAN1_112_Athens/ww.3gpp.org/ftp/TSG_RAN/TSG_RAN/TSGR_98e/Docs/RP-223519.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95e/Docs/RP-220979.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9" ma:contentTypeDescription="Create a new document." ma:contentTypeScope="" ma:versionID="ccb8b9537dc19b4a8bbe12e71b423baf">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b5dc90e7af04c3de71a69e736913ca61"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2.xml><?xml version="1.0" encoding="utf-8"?>
<ds:datastoreItem xmlns:ds="http://schemas.openxmlformats.org/officeDocument/2006/customXml" ds:itemID="{901E8AE8-4ADA-46E8-9E88-D2DE2B3504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3</TotalTime>
  <Pages>6</Pages>
  <Words>1942</Words>
  <Characters>11075</Characters>
  <Application>Microsoft Office Word</Application>
  <DocSecurity>0</DocSecurity>
  <Lines>92</Lines>
  <Paragraphs>25</Paragraphs>
  <ScaleCrop>false</ScaleCrop>
  <Company>Nokia &amp; NSN</Company>
  <LinksUpToDate>false</LinksUpToDate>
  <CharactersWithSpaces>12992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Nissilä, Mauri</cp:lastModifiedBy>
  <cp:revision>2</cp:revision>
  <cp:lastPrinted>2020-10-15T01:51:00Z</cp:lastPrinted>
  <dcterms:created xsi:type="dcterms:W3CDTF">2023-09-29T11:41:00Z</dcterms:created>
  <dcterms:modified xsi:type="dcterms:W3CDTF">2023-09-29T11:41:00Z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y fmtid="{D5CDD505-2E9C-101B-9397-08002B2CF9AE}" pid="9" name="MediaServiceImageTags">
    <vt:lpwstr/>
  </property>
</Properties>
</file>