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A50EE0" w14:textId="2625708D" w:rsidR="00052E20" w:rsidRPr="003343A9" w:rsidRDefault="4FA97853" w:rsidP="003343A9">
      <w:pPr>
        <w:tabs>
          <w:tab w:val="right" w:pos="9355"/>
        </w:tabs>
        <w:autoSpaceDE/>
        <w:autoSpaceDN/>
        <w:adjustRightInd/>
        <w:snapToGrid/>
        <w:spacing w:after="0"/>
        <w:jc w:val="left"/>
        <w:rPr>
          <w:rFonts w:ascii="Arial" w:eastAsia="Batang" w:hAnsi="Arial" w:cs="Arial"/>
          <w:b/>
          <w:bCs/>
          <w:sz w:val="24"/>
          <w:szCs w:val="24"/>
        </w:rPr>
      </w:pPr>
      <w:r w:rsidRPr="4FA97853">
        <w:rPr>
          <w:rFonts w:ascii="Arial" w:eastAsia="Batang" w:hAnsi="Arial" w:cs="Arial"/>
          <w:b/>
          <w:bCs/>
          <w:sz w:val="24"/>
          <w:szCs w:val="24"/>
        </w:rPr>
        <w:t>3GPP TSG RAN WG1 Meeting #114</w:t>
      </w:r>
      <w:r w:rsidR="00115DFC">
        <w:rPr>
          <w:rFonts w:ascii="Arial" w:eastAsia="Batang" w:hAnsi="Arial" w:cs="Arial"/>
          <w:b/>
          <w:bCs/>
          <w:sz w:val="24"/>
          <w:szCs w:val="24"/>
        </w:rPr>
        <w:t>-bis</w:t>
      </w:r>
      <w:r w:rsidR="00052E20">
        <w:tab/>
      </w:r>
      <w:r w:rsidR="00943540" w:rsidRPr="00943540">
        <w:rPr>
          <w:rFonts w:ascii="Arial" w:eastAsia="Batang" w:hAnsi="Arial" w:cs="Arial"/>
          <w:b/>
          <w:bCs/>
          <w:sz w:val="24"/>
          <w:szCs w:val="24"/>
        </w:rPr>
        <w:t>R1-2309873</w:t>
      </w:r>
    </w:p>
    <w:p w14:paraId="09C8850E" w14:textId="0B97B171" w:rsidR="00052E20" w:rsidRPr="003343A9" w:rsidRDefault="00115DFC" w:rsidP="003343A9">
      <w:pPr>
        <w:tabs>
          <w:tab w:val="right" w:pos="9355"/>
        </w:tabs>
        <w:autoSpaceDE/>
        <w:autoSpaceDN/>
        <w:adjustRightInd/>
        <w:snapToGrid/>
        <w:spacing w:after="0"/>
        <w:jc w:val="left"/>
        <w:rPr>
          <w:rFonts w:ascii="Arial" w:eastAsia="Batang" w:hAnsi="Arial" w:cs="Arial"/>
          <w:b/>
          <w:bCs/>
          <w:sz w:val="24"/>
          <w:szCs w:val="24"/>
        </w:rPr>
      </w:pPr>
      <w:r>
        <w:rPr>
          <w:rFonts w:ascii="Arial" w:eastAsia="Batang" w:hAnsi="Arial" w:cs="Arial"/>
          <w:b/>
          <w:bCs/>
          <w:sz w:val="24"/>
          <w:szCs w:val="24"/>
        </w:rPr>
        <w:t xml:space="preserve">Xiamen, China, Oct 09-13, </w:t>
      </w:r>
      <w:r w:rsidR="4FA97853" w:rsidRPr="4FA97853">
        <w:rPr>
          <w:rFonts w:ascii="Arial" w:eastAsia="Batang" w:hAnsi="Arial" w:cs="Arial"/>
          <w:b/>
          <w:bCs/>
          <w:sz w:val="24"/>
          <w:szCs w:val="24"/>
        </w:rPr>
        <w:t>2023</w:t>
      </w:r>
    </w:p>
    <w:p w14:paraId="7026D2F4" w14:textId="77777777" w:rsidR="00052E20" w:rsidRDefault="00052E20" w:rsidP="009B4370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</w:p>
    <w:p w14:paraId="15C811F2" w14:textId="1984A549" w:rsidR="00783BB3" w:rsidRPr="004A32FB" w:rsidRDefault="4FA97853" w:rsidP="003343A9">
      <w:pPr>
        <w:tabs>
          <w:tab w:val="left" w:pos="1985"/>
        </w:tabs>
        <w:autoSpaceDE/>
        <w:autoSpaceDN/>
        <w:adjustRightInd/>
        <w:snapToGrid/>
        <w:jc w:val="left"/>
        <w:rPr>
          <w:rFonts w:ascii="Arial" w:eastAsia="Batang" w:hAnsi="Arial"/>
          <w:b/>
          <w:bCs/>
          <w:sz w:val="24"/>
          <w:szCs w:val="24"/>
        </w:rPr>
      </w:pPr>
      <w:r w:rsidRPr="4FA97853">
        <w:rPr>
          <w:rFonts w:ascii="Arial" w:eastAsia="Batang" w:hAnsi="Arial"/>
          <w:b/>
          <w:bCs/>
          <w:sz w:val="24"/>
          <w:szCs w:val="24"/>
        </w:rPr>
        <w:t>Agenda item:</w:t>
      </w:r>
      <w:r w:rsidR="00783BB3">
        <w:tab/>
      </w:r>
      <w:r w:rsidR="00783BB3" w:rsidRPr="00CC2CCA">
        <w:tab/>
      </w:r>
      <w:r w:rsidR="00943540">
        <w:rPr>
          <w:rFonts w:ascii="Arial" w:eastAsia="Batang" w:hAnsi="Arial"/>
          <w:b/>
          <w:bCs/>
          <w:sz w:val="24"/>
          <w:szCs w:val="24"/>
        </w:rPr>
        <w:t>8.14.1</w:t>
      </w:r>
    </w:p>
    <w:p w14:paraId="7C305B88" w14:textId="0351EEE2" w:rsidR="009B4370" w:rsidRDefault="009B4370" w:rsidP="00E81869">
      <w:pPr>
        <w:tabs>
          <w:tab w:val="left" w:pos="1985"/>
        </w:tabs>
        <w:overflowPunct w:val="0"/>
        <w:snapToGrid/>
        <w:ind w:left="2125" w:hanging="2125"/>
        <w:jc w:val="left"/>
        <w:textAlignment w:val="baseline"/>
        <w:rPr>
          <w:rFonts w:ascii="Arial" w:hAnsi="Arial" w:cs="Arial"/>
          <w:b/>
          <w:bCs/>
          <w:sz w:val="24"/>
          <w:szCs w:val="20"/>
        </w:rPr>
      </w:pPr>
      <w:r w:rsidRPr="004B1878">
        <w:rPr>
          <w:rFonts w:ascii="Arial" w:hAnsi="Arial" w:cs="Arial"/>
          <w:b/>
          <w:bCs/>
          <w:sz w:val="24"/>
          <w:szCs w:val="20"/>
        </w:rPr>
        <w:t>Title:</w:t>
      </w:r>
      <w:r w:rsidRPr="004B1878">
        <w:rPr>
          <w:rFonts w:ascii="Arial" w:hAnsi="Arial" w:cs="Arial"/>
          <w:b/>
          <w:bCs/>
          <w:sz w:val="24"/>
          <w:szCs w:val="20"/>
        </w:rPr>
        <w:tab/>
      </w:r>
      <w:r>
        <w:rPr>
          <w:rFonts w:ascii="Arial" w:hAnsi="Arial" w:cs="Arial"/>
          <w:b/>
          <w:bCs/>
          <w:sz w:val="24"/>
          <w:szCs w:val="20"/>
        </w:rPr>
        <w:tab/>
      </w:r>
      <w:r w:rsidR="005D4F5F">
        <w:rPr>
          <w:rFonts w:ascii="Arial" w:hAnsi="Arial" w:cs="Arial"/>
          <w:b/>
          <w:bCs/>
          <w:sz w:val="24"/>
          <w:szCs w:val="20"/>
        </w:rPr>
        <w:t xml:space="preserve">Prediction of </w:t>
      </w:r>
      <w:proofErr w:type="spellStart"/>
      <w:r w:rsidR="005D4F5F">
        <w:rPr>
          <w:rFonts w:ascii="Arial" w:hAnsi="Arial" w:cs="Arial"/>
          <w:b/>
          <w:bCs/>
          <w:sz w:val="24"/>
          <w:szCs w:val="20"/>
        </w:rPr>
        <w:t>untransmitted</w:t>
      </w:r>
      <w:proofErr w:type="spellEnd"/>
      <w:r w:rsidR="005D4F5F">
        <w:rPr>
          <w:rFonts w:ascii="Arial" w:hAnsi="Arial" w:cs="Arial"/>
          <w:b/>
          <w:bCs/>
          <w:sz w:val="24"/>
          <w:szCs w:val="20"/>
        </w:rPr>
        <w:t xml:space="preserve"> beams in a UE-side AI-ML model</w:t>
      </w:r>
    </w:p>
    <w:p w14:paraId="7447C90E" w14:textId="6DF07691" w:rsidR="00CA4914" w:rsidRPr="004B1878" w:rsidRDefault="00CA4914" w:rsidP="00CA4914">
      <w:pPr>
        <w:tabs>
          <w:tab w:val="left" w:pos="1985"/>
        </w:tabs>
        <w:overflowPunct w:val="0"/>
        <w:snapToGrid/>
        <w:ind w:left="2125" w:hanging="2125"/>
        <w:jc w:val="left"/>
        <w:textAlignment w:val="baseline"/>
        <w:rPr>
          <w:rFonts w:ascii="Arial" w:hAnsi="Arial" w:cs="Arial"/>
          <w:b/>
          <w:bCs/>
          <w:sz w:val="24"/>
          <w:szCs w:val="20"/>
        </w:rPr>
      </w:pPr>
      <w:r>
        <w:rPr>
          <w:rFonts w:ascii="Arial" w:hAnsi="Arial" w:cs="Arial"/>
          <w:b/>
          <w:bCs/>
          <w:sz w:val="24"/>
          <w:szCs w:val="20"/>
        </w:rPr>
        <w:t>Source:</w:t>
      </w:r>
      <w:r>
        <w:rPr>
          <w:rFonts w:ascii="Arial" w:hAnsi="Arial" w:cs="Arial"/>
          <w:b/>
          <w:bCs/>
          <w:sz w:val="24"/>
          <w:szCs w:val="20"/>
        </w:rPr>
        <w:tab/>
        <w:t xml:space="preserve"> </w:t>
      </w:r>
      <w:r>
        <w:rPr>
          <w:rFonts w:ascii="Arial" w:hAnsi="Arial" w:cs="Arial"/>
          <w:b/>
          <w:bCs/>
          <w:sz w:val="24"/>
          <w:szCs w:val="20"/>
        </w:rPr>
        <w:tab/>
      </w:r>
      <w:r w:rsidR="00B51D3D" w:rsidRPr="00B51D3D">
        <w:rPr>
          <w:rFonts w:ascii="Arial" w:hAnsi="Arial" w:cs="Arial"/>
          <w:b/>
          <w:bCs/>
          <w:sz w:val="24"/>
          <w:szCs w:val="36"/>
        </w:rPr>
        <w:t>Rakuten Symphony Inc.</w:t>
      </w:r>
    </w:p>
    <w:p w14:paraId="0197657D" w14:textId="792C9C2C" w:rsidR="009C0564" w:rsidRDefault="4FA97853" w:rsidP="00E81869">
      <w:pPr>
        <w:overflowPunct w:val="0"/>
        <w:snapToGrid/>
        <w:jc w:val="left"/>
        <w:textAlignment w:val="baseline"/>
        <w:rPr>
          <w:rFonts w:ascii="Arial" w:hAnsi="Arial" w:cs="Arial"/>
          <w:b/>
          <w:bCs/>
          <w:sz w:val="24"/>
          <w:szCs w:val="24"/>
        </w:rPr>
      </w:pPr>
      <w:r w:rsidRPr="4FA97853">
        <w:rPr>
          <w:rFonts w:ascii="Arial" w:hAnsi="Arial" w:cs="Arial"/>
          <w:b/>
          <w:bCs/>
          <w:sz w:val="24"/>
          <w:szCs w:val="24"/>
        </w:rPr>
        <w:t>Document for:</w:t>
      </w:r>
      <w:r w:rsidR="009B4370">
        <w:tab/>
      </w:r>
      <w:r w:rsidR="009B4370">
        <w:tab/>
      </w:r>
      <w:r w:rsidRPr="4FA97853">
        <w:rPr>
          <w:rFonts w:ascii="Arial" w:hAnsi="Arial" w:cs="Arial"/>
          <w:b/>
          <w:bCs/>
          <w:sz w:val="24"/>
          <w:szCs w:val="24"/>
        </w:rPr>
        <w:t>Discussion</w:t>
      </w:r>
    </w:p>
    <w:p w14:paraId="4539EEF9" w14:textId="77777777" w:rsidR="00065A39" w:rsidRPr="001F5D8D" w:rsidRDefault="00065A39" w:rsidP="00E81869">
      <w:pPr>
        <w:overflowPunct w:val="0"/>
        <w:snapToGrid/>
        <w:jc w:val="left"/>
        <w:textAlignment w:val="baseline"/>
        <w:rPr>
          <w:rFonts w:ascii="Arial" w:hAnsi="Arial" w:cs="Arial"/>
          <w:b/>
          <w:bCs/>
          <w:sz w:val="24"/>
          <w:szCs w:val="20"/>
          <w:lang w:eastAsia="zh-CN"/>
        </w:rPr>
      </w:pPr>
    </w:p>
    <w:p w14:paraId="4E084149" w14:textId="3FA252D1" w:rsidR="00602FDC" w:rsidRDefault="00602FDC" w:rsidP="00493C77">
      <w:pPr>
        <w:pStyle w:val="Heading1"/>
      </w:pPr>
      <w:r>
        <w:t>Introduction</w:t>
      </w:r>
    </w:p>
    <w:p w14:paraId="730E0DEB" w14:textId="5AB70546" w:rsidR="00A16912" w:rsidRPr="00D7678A" w:rsidRDefault="00A16912" w:rsidP="00A16912">
      <w:r w:rsidRPr="00D7678A">
        <w:t>In the SID</w:t>
      </w:r>
      <w:r w:rsidR="00EA7140" w:rsidRPr="00D7678A">
        <w:t xml:space="preserve"> </w:t>
      </w:r>
      <w:sdt>
        <w:sdtPr>
          <w:id w:val="-876539669"/>
          <w:placeholder>
            <w:docPart w:val="51881ABBF06C43C1B904317BB6089EE3"/>
          </w:placeholder>
          <w:citation/>
        </w:sdtPr>
        <w:sdtContent>
          <w:r w:rsidR="00F67183" w:rsidRPr="00D7678A">
            <w:fldChar w:fldCharType="begin"/>
          </w:r>
          <w:r w:rsidR="0098761B" w:rsidRPr="00D7678A">
            <w:instrText xml:space="preserve">CITATION RP2 \l 3082 </w:instrText>
          </w:r>
          <w:r w:rsidR="00F67183" w:rsidRPr="00D7678A">
            <w:fldChar w:fldCharType="separate"/>
          </w:r>
          <w:r w:rsidR="00727347" w:rsidRPr="00727347">
            <w:rPr>
              <w:noProof/>
            </w:rPr>
            <w:t>[1]</w:t>
          </w:r>
          <w:r w:rsidR="00F67183" w:rsidRPr="00D7678A">
            <w:fldChar w:fldCharType="end"/>
          </w:r>
        </w:sdtContent>
      </w:sdt>
      <w:r w:rsidRPr="00D7678A">
        <w:t xml:space="preserve"> of </w:t>
      </w:r>
      <w:r w:rsidR="0051712E">
        <w:t>A</w:t>
      </w:r>
      <w:r w:rsidRPr="00D7678A">
        <w:t xml:space="preserve">rtificial </w:t>
      </w:r>
      <w:r w:rsidR="7ABE3FE4" w:rsidRPr="00D7678A">
        <w:t>I</w:t>
      </w:r>
      <w:r w:rsidRPr="00D7678A">
        <w:t>ntelligen</w:t>
      </w:r>
      <w:r w:rsidR="43BEA8D1" w:rsidRPr="00D7678A">
        <w:t>ce</w:t>
      </w:r>
      <w:r w:rsidRPr="00D7678A">
        <w:t xml:space="preserve"> (</w:t>
      </w:r>
      <w:r w:rsidR="00354BE5">
        <w:t xml:space="preserve">i.e., </w:t>
      </w:r>
      <w:r w:rsidRPr="00D7678A">
        <w:t xml:space="preserve">AI) and </w:t>
      </w:r>
      <w:r w:rsidR="5729C39F" w:rsidRPr="00D7678A">
        <w:t>M</w:t>
      </w:r>
      <w:r w:rsidRPr="00D7678A">
        <w:t xml:space="preserve">achine </w:t>
      </w:r>
      <w:r w:rsidR="5EFE89B6" w:rsidRPr="00D7678A">
        <w:t>L</w:t>
      </w:r>
      <w:r w:rsidRPr="00D7678A">
        <w:t>earning (</w:t>
      </w:r>
      <w:r w:rsidR="00354BE5">
        <w:t xml:space="preserve">i.e., </w:t>
      </w:r>
      <w:r w:rsidRPr="00D7678A">
        <w:t xml:space="preserve">ML) for </w:t>
      </w:r>
      <w:r w:rsidR="6EA12578" w:rsidRPr="00D7678A">
        <w:t xml:space="preserve">the </w:t>
      </w:r>
      <w:r w:rsidRPr="00D7678A">
        <w:t xml:space="preserve">NR air interface </w:t>
      </w:r>
      <w:r w:rsidR="003C3903">
        <w:t>t</w:t>
      </w:r>
      <w:r w:rsidRPr="00D7678A">
        <w:t>he initial set of use cases</w:t>
      </w:r>
      <w:r w:rsidR="57C19255" w:rsidRPr="00D7678A">
        <w:t>,</w:t>
      </w:r>
      <w:r w:rsidRPr="00D7678A">
        <w:t xml:space="preserve"> including beam management</w:t>
      </w:r>
      <w:r w:rsidR="48AFD4DD" w:rsidRPr="00D7678A">
        <w:t>,</w:t>
      </w:r>
      <w:r w:rsidRPr="00D7678A">
        <w:t xml:space="preserve"> was selected as </w:t>
      </w:r>
      <w:r w:rsidR="006F47B3">
        <w:t>follows</w:t>
      </w:r>
      <w:r w:rsidR="00AE11B0" w:rsidRPr="00D7678A">
        <w:t>:</w:t>
      </w:r>
    </w:p>
    <w:p w14:paraId="2D0A88C8" w14:textId="77777777" w:rsidR="00A16912" w:rsidRPr="00D7678A" w:rsidRDefault="00A16912" w:rsidP="00CB7EC8">
      <w:pPr>
        <w:pStyle w:val="ListParagraph"/>
        <w:numPr>
          <w:ilvl w:val="0"/>
          <w:numId w:val="12"/>
        </w:numPr>
      </w:pPr>
      <w:r w:rsidRPr="00D7678A">
        <w:t>CSI feedback enhancement, e.g., overhead reduction, improved accuracy, prediction [RAN1]</w:t>
      </w:r>
    </w:p>
    <w:p w14:paraId="6FFCD14D" w14:textId="77777777" w:rsidR="00A16912" w:rsidRPr="00D7678A" w:rsidRDefault="00A16912" w:rsidP="00CB7EC8">
      <w:pPr>
        <w:pStyle w:val="ListParagraph"/>
        <w:numPr>
          <w:ilvl w:val="0"/>
          <w:numId w:val="12"/>
        </w:numPr>
        <w:rPr>
          <w:b/>
          <w:bCs/>
        </w:rPr>
      </w:pPr>
      <w:r w:rsidRPr="00D7678A">
        <w:rPr>
          <w:b/>
          <w:bCs/>
        </w:rPr>
        <w:t>Beam management, e.g., beam prediction in time, and/or spatial domain for overhead and latency reduction, beam selection accuracy improvement [RAN1]</w:t>
      </w:r>
    </w:p>
    <w:p w14:paraId="7D268455" w14:textId="5A4E53A8" w:rsidR="00AE11B0" w:rsidRPr="00D7678A" w:rsidRDefault="00A16912" w:rsidP="00CB7EC8">
      <w:pPr>
        <w:pStyle w:val="ListParagraph"/>
        <w:numPr>
          <w:ilvl w:val="0"/>
          <w:numId w:val="12"/>
        </w:numPr>
      </w:pPr>
      <w:r w:rsidRPr="00D7678A">
        <w:t>Positioning accuracy enhancements for different scenarios including, e.g., those with heavy NLOS conditions [RAN1]</w:t>
      </w:r>
    </w:p>
    <w:p w14:paraId="44C28457" w14:textId="44C4A4FC" w:rsidR="00B71B2E" w:rsidRPr="00D7678A" w:rsidRDefault="007D59C9" w:rsidP="00B71B2E">
      <w:pPr>
        <w:pStyle w:val="BodyText"/>
        <w:rPr>
          <w:sz w:val="22"/>
          <w:szCs w:val="22"/>
          <w:lang w:eastAsia="zh-CN"/>
        </w:rPr>
      </w:pPr>
      <w:r w:rsidRPr="00D7678A">
        <w:rPr>
          <w:sz w:val="22"/>
          <w:szCs w:val="22"/>
          <w:lang w:eastAsia="zh-CN"/>
        </w:rPr>
        <w:t xml:space="preserve">According to the SID, the AI/ML beam management </w:t>
      </w:r>
      <w:r w:rsidR="00354BE5">
        <w:rPr>
          <w:sz w:val="22"/>
          <w:szCs w:val="22"/>
          <w:lang w:eastAsia="zh-CN"/>
        </w:rPr>
        <w:t xml:space="preserve">use case is further </w:t>
      </w:r>
      <w:r w:rsidRPr="00D7678A">
        <w:rPr>
          <w:sz w:val="22"/>
          <w:szCs w:val="22"/>
          <w:lang w:eastAsia="zh-CN"/>
        </w:rPr>
        <w:t>categorized into the following sub use cases, but not limited t</w:t>
      </w:r>
      <w:r w:rsidR="00B71B2E" w:rsidRPr="00D7678A">
        <w:rPr>
          <w:sz w:val="22"/>
          <w:szCs w:val="22"/>
          <w:lang w:eastAsia="zh-CN"/>
        </w:rPr>
        <w:t>o</w:t>
      </w:r>
      <w:r w:rsidR="00354BE5">
        <w:rPr>
          <w:sz w:val="22"/>
          <w:szCs w:val="22"/>
          <w:lang w:eastAsia="zh-CN"/>
        </w:rPr>
        <w:t>:</w:t>
      </w:r>
    </w:p>
    <w:p w14:paraId="0C22F1DE" w14:textId="77777777" w:rsidR="00B71B2E" w:rsidRPr="00D7678A" w:rsidRDefault="007D59C9" w:rsidP="00CB7EC8">
      <w:pPr>
        <w:pStyle w:val="BodyText"/>
        <w:numPr>
          <w:ilvl w:val="0"/>
          <w:numId w:val="13"/>
        </w:numPr>
        <w:rPr>
          <w:sz w:val="22"/>
          <w:szCs w:val="22"/>
          <w:lang w:eastAsia="zh-CN"/>
        </w:rPr>
      </w:pPr>
      <w:r w:rsidRPr="00D7678A">
        <w:rPr>
          <w:b/>
          <w:bCs/>
          <w:sz w:val="22"/>
          <w:szCs w:val="22"/>
          <w:lang w:eastAsia="zh-CN"/>
        </w:rPr>
        <w:t>Beam prediction in spatial domain for overhead/latency reduction</w:t>
      </w:r>
    </w:p>
    <w:p w14:paraId="388FE1FD" w14:textId="77777777" w:rsidR="00B71B2E" w:rsidRPr="00952059" w:rsidRDefault="007D59C9" w:rsidP="00CB7EC8">
      <w:pPr>
        <w:pStyle w:val="BodyText"/>
        <w:numPr>
          <w:ilvl w:val="0"/>
          <w:numId w:val="13"/>
        </w:numPr>
        <w:rPr>
          <w:b/>
          <w:bCs/>
          <w:sz w:val="22"/>
          <w:szCs w:val="22"/>
          <w:lang w:eastAsia="zh-CN"/>
        </w:rPr>
      </w:pPr>
      <w:r w:rsidRPr="00952059">
        <w:rPr>
          <w:b/>
          <w:bCs/>
          <w:sz w:val="22"/>
          <w:szCs w:val="22"/>
          <w:lang w:eastAsia="zh-CN"/>
        </w:rPr>
        <w:t>Beam prediction in time domain for overhead/latency reduction</w:t>
      </w:r>
    </w:p>
    <w:p w14:paraId="3C51F656" w14:textId="688E5CED" w:rsidR="007D59C9" w:rsidRPr="00D7678A" w:rsidRDefault="007D59C9" w:rsidP="00CB7EC8">
      <w:pPr>
        <w:pStyle w:val="BodyText"/>
        <w:numPr>
          <w:ilvl w:val="0"/>
          <w:numId w:val="13"/>
        </w:numPr>
        <w:rPr>
          <w:sz w:val="22"/>
          <w:szCs w:val="22"/>
          <w:lang w:eastAsia="zh-CN"/>
        </w:rPr>
      </w:pPr>
      <w:r w:rsidRPr="00D7678A">
        <w:rPr>
          <w:sz w:val="22"/>
          <w:szCs w:val="22"/>
          <w:lang w:eastAsia="zh-CN"/>
        </w:rPr>
        <w:t>Beam selection accuracy improvement</w:t>
      </w:r>
    </w:p>
    <w:p w14:paraId="762E0CC9" w14:textId="32C00590" w:rsidR="00CF49D6" w:rsidRDefault="003C3903" w:rsidP="00172F0A">
      <w:pPr>
        <w:overflowPunct w:val="0"/>
        <w:textAlignment w:val="baseline"/>
        <w:rPr>
          <w:lang w:eastAsia="zh-CN"/>
        </w:rPr>
      </w:pPr>
      <w:r>
        <w:rPr>
          <w:lang w:eastAsia="zh-CN"/>
        </w:rPr>
        <w:br/>
      </w:r>
      <w:r w:rsidR="00CF49D6">
        <w:rPr>
          <w:lang w:eastAsia="zh-CN"/>
        </w:rPr>
        <w:t>For BM-Case 1(</w:t>
      </w:r>
      <w:r w:rsidR="00CF49D6" w:rsidRPr="00CF49D6">
        <w:rPr>
          <w:lang w:eastAsia="zh-CN"/>
        </w:rPr>
        <w:t>Spatial-domain</w:t>
      </w:r>
      <w:r w:rsidR="00CF49D6">
        <w:rPr>
          <w:lang w:eastAsia="zh-CN"/>
        </w:rPr>
        <w:t>) and BM-Case 2(</w:t>
      </w:r>
      <w:r w:rsidR="00CF49D6" w:rsidRPr="00CF49D6">
        <w:rPr>
          <w:lang w:eastAsia="zh-CN"/>
        </w:rPr>
        <w:t>Temporal domain)</w:t>
      </w:r>
      <w:r w:rsidR="00CF49D6">
        <w:rPr>
          <w:lang w:eastAsia="zh-CN"/>
        </w:rPr>
        <w:t>, d</w:t>
      </w:r>
      <w:r w:rsidR="00CF49D6" w:rsidRPr="00CF49D6">
        <w:rPr>
          <w:lang w:eastAsia="zh-CN"/>
        </w:rPr>
        <w:t>ownlink beam prediction for Set A of beams based on measurement results of Set B of beams</w:t>
      </w:r>
      <w:r w:rsidR="00CF49D6">
        <w:rPr>
          <w:lang w:eastAsia="zh-CN"/>
        </w:rPr>
        <w:t xml:space="preserve"> includes the following.</w:t>
      </w:r>
    </w:p>
    <w:p w14:paraId="6B1CCE5E" w14:textId="06EC0E0E" w:rsidR="00CF49D6" w:rsidRDefault="00CF49D6" w:rsidP="00172F0A">
      <w:pPr>
        <w:overflowPunct w:val="0"/>
        <w:textAlignment w:val="baseline"/>
        <w:rPr>
          <w:i/>
          <w:iCs/>
          <w:color w:val="FF0000"/>
        </w:rPr>
      </w:pPr>
      <w:r w:rsidRPr="00F80946">
        <w:rPr>
          <w:i/>
          <w:iCs/>
        </w:rPr>
        <w:t xml:space="preserve">Alt. 2): </w:t>
      </w:r>
      <w:r w:rsidRPr="00F80946">
        <w:rPr>
          <w:i/>
          <w:iCs/>
          <w:color w:val="FF0000"/>
          <w:highlight w:val="yellow"/>
        </w:rPr>
        <w:t>AI/ML model training and inference at UE side.</w:t>
      </w:r>
    </w:p>
    <w:p w14:paraId="0132A952" w14:textId="0F9669C3" w:rsidR="00CF49D6" w:rsidRDefault="00CF49D6" w:rsidP="00172F0A">
      <w:pPr>
        <w:overflowPunct w:val="0"/>
        <w:textAlignment w:val="baseline"/>
        <w:rPr>
          <w:i/>
          <w:iCs/>
          <w:color w:val="FF0000"/>
        </w:rPr>
      </w:pPr>
      <w:r w:rsidRPr="00F80946">
        <w:rPr>
          <w:i/>
          <w:iCs/>
        </w:rPr>
        <w:t xml:space="preserve">Alt. </w:t>
      </w:r>
      <w:proofErr w:type="spellStart"/>
      <w:r w:rsidRPr="00F80946">
        <w:rPr>
          <w:i/>
          <w:iCs/>
        </w:rPr>
        <w:t>i</w:t>
      </w:r>
      <w:proofErr w:type="spellEnd"/>
      <w:r w:rsidRPr="00F80946">
        <w:rPr>
          <w:i/>
          <w:iCs/>
        </w:rPr>
        <w:t xml:space="preserve">): </w:t>
      </w:r>
      <w:r w:rsidRPr="00F80946">
        <w:rPr>
          <w:i/>
          <w:iCs/>
          <w:color w:val="FF0000"/>
          <w:highlight w:val="yellow"/>
        </w:rPr>
        <w:t>Set A and Set B are different (Set B is NOT a subset of Set A)</w:t>
      </w:r>
    </w:p>
    <w:p w14:paraId="5DBBD86D" w14:textId="67892D6E" w:rsidR="00FB57FB" w:rsidRPr="00D7678A" w:rsidRDefault="006F45F1" w:rsidP="00172F0A">
      <w:pPr>
        <w:overflowPunct w:val="0"/>
        <w:textAlignment w:val="baseline"/>
        <w:rPr>
          <w:lang w:eastAsia="zh-CN"/>
        </w:rPr>
      </w:pPr>
      <w:r w:rsidRPr="00D7678A">
        <w:rPr>
          <w:lang w:eastAsia="zh-CN"/>
        </w:rPr>
        <w:t xml:space="preserve">In this contribution, we </w:t>
      </w:r>
      <w:r w:rsidRPr="00D7678A">
        <w:t xml:space="preserve">focus on the use case of </w:t>
      </w:r>
      <w:r w:rsidRPr="00D7678A">
        <w:rPr>
          <w:lang w:eastAsia="zh-CN"/>
        </w:rPr>
        <w:t>beam prediction</w:t>
      </w:r>
      <w:r w:rsidR="00CF49D6">
        <w:rPr>
          <w:lang w:eastAsia="zh-CN"/>
        </w:rPr>
        <w:t xml:space="preserve"> and AI-ML model output in a UE-side model</w:t>
      </w:r>
      <w:r w:rsidRPr="00D7678A">
        <w:rPr>
          <w:lang w:eastAsia="zh-CN"/>
        </w:rPr>
        <w:t xml:space="preserve">. </w:t>
      </w:r>
    </w:p>
    <w:p w14:paraId="3B60C5EF" w14:textId="77777777" w:rsidR="00FB57FB" w:rsidRPr="00172F0A" w:rsidRDefault="00FB57FB" w:rsidP="00172F0A">
      <w:pPr>
        <w:overflowPunct w:val="0"/>
        <w:textAlignment w:val="baseline"/>
        <w:rPr>
          <w:sz w:val="18"/>
          <w:szCs w:val="18"/>
          <w:lang w:eastAsia="zh-CN"/>
        </w:rPr>
      </w:pPr>
    </w:p>
    <w:p w14:paraId="605E4BE3" w14:textId="7DBBC010" w:rsidR="00F73960" w:rsidRDefault="005D4F5F" w:rsidP="00FA48AE">
      <w:pPr>
        <w:pStyle w:val="Heading1"/>
      </w:pPr>
      <w:r>
        <w:t>Discussion</w:t>
      </w:r>
      <w:r w:rsidR="004A3BBB">
        <w:t xml:space="preserve"> on prediction of</w:t>
      </w:r>
      <w:r w:rsidR="00943540">
        <w:t xml:space="preserve"> </w:t>
      </w:r>
      <w:r w:rsidR="004A3BBB">
        <w:t xml:space="preserve">transmitted and </w:t>
      </w:r>
      <w:proofErr w:type="spellStart"/>
      <w:r w:rsidR="004A3BBB">
        <w:t>untransmitted</w:t>
      </w:r>
      <w:proofErr w:type="spellEnd"/>
      <w:r w:rsidR="004A3BBB">
        <w:t xml:space="preserve"> beams</w:t>
      </w:r>
    </w:p>
    <w:p w14:paraId="68D1D856" w14:textId="7E7B084F" w:rsidR="00367619" w:rsidRDefault="00952059" w:rsidP="00605948">
      <w:pPr>
        <w:pStyle w:val="Heading2"/>
      </w:pPr>
      <w:bookmarkStart w:id="0" w:name="_Ref141115831"/>
      <w:r>
        <w:t>B</w:t>
      </w:r>
      <w:r w:rsidR="002C6219">
        <w:t>eam prediction</w:t>
      </w:r>
      <w:bookmarkEnd w:id="0"/>
      <w:r w:rsidR="005D4F5F">
        <w:t xml:space="preserve"> in a UE-side model</w:t>
      </w:r>
    </w:p>
    <w:p w14:paraId="4941B87B" w14:textId="02A855A1" w:rsidR="00952059" w:rsidRDefault="00952059" w:rsidP="00391BF2">
      <w:pPr>
        <w:rPr>
          <w:lang w:eastAsia="zh-CN"/>
        </w:rPr>
      </w:pPr>
      <w:r>
        <w:t xml:space="preserve">Both spatial and temporal domain beam prediction are applicable in a UE-side model. The </w:t>
      </w:r>
      <w:r>
        <w:rPr>
          <w:lang w:eastAsia="zh-CN"/>
        </w:rPr>
        <w:t>d</w:t>
      </w:r>
      <w:r w:rsidRPr="00CF49D6">
        <w:rPr>
          <w:lang w:eastAsia="zh-CN"/>
        </w:rPr>
        <w:t>ownlink beam prediction for Set A of beams based on measurement results of Set B of beams</w:t>
      </w:r>
      <w:r>
        <w:rPr>
          <w:lang w:eastAsia="zh-CN"/>
        </w:rPr>
        <w:t xml:space="preserve"> need Set A </w:t>
      </w:r>
      <w:r>
        <w:rPr>
          <w:lang w:eastAsia="zh-CN"/>
        </w:rPr>
        <w:sym w:font="Wingdings" w:char="F0F3"/>
      </w:r>
      <w:r>
        <w:rPr>
          <w:lang w:eastAsia="zh-CN"/>
        </w:rPr>
        <w:t xml:space="preserve"> Set B association to be known at the UE. This is required for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to </w:t>
      </w:r>
      <w:r w:rsidR="00EF38B4">
        <w:rPr>
          <w:lang w:eastAsia="zh-CN"/>
        </w:rPr>
        <w:t xml:space="preserve">associate </w:t>
      </w:r>
      <w:r>
        <w:rPr>
          <w:lang w:eastAsia="zh-CN"/>
        </w:rPr>
        <w:t>to the AI-ML model output (</w:t>
      </w:r>
      <w:r>
        <w:t>Beam IDs and the corresponding RSRP</w:t>
      </w:r>
      <w:r>
        <w:rPr>
          <w:lang w:eastAsia="zh-CN"/>
        </w:rPr>
        <w:t>) generated by the UE.</w:t>
      </w:r>
    </w:p>
    <w:p w14:paraId="2CA4FB67" w14:textId="366FDFEE" w:rsidR="00952059" w:rsidRDefault="0085504F" w:rsidP="00391BF2">
      <w:pPr>
        <w:rPr>
          <w:lang w:eastAsia="zh-CN"/>
        </w:rPr>
      </w:pPr>
      <w:r>
        <w:rPr>
          <w:lang w:eastAsia="zh-CN"/>
        </w:rPr>
        <w:t xml:space="preserve">This association between Set A </w:t>
      </w:r>
      <w:r>
        <w:rPr>
          <w:lang w:eastAsia="zh-CN"/>
        </w:rPr>
        <w:sym w:font="Wingdings" w:char="F0F3"/>
      </w:r>
      <w:r>
        <w:rPr>
          <w:lang w:eastAsia="zh-CN"/>
        </w:rPr>
        <w:t xml:space="preserve"> Set B </w:t>
      </w:r>
      <w:r w:rsidR="00952059">
        <w:rPr>
          <w:lang w:eastAsia="zh-CN"/>
        </w:rPr>
        <w:t xml:space="preserve">assumes that Set A of beams are transmitted by </w:t>
      </w:r>
      <w:proofErr w:type="spellStart"/>
      <w:r w:rsidR="00952059">
        <w:rPr>
          <w:lang w:eastAsia="zh-CN"/>
        </w:rPr>
        <w:t>gNB</w:t>
      </w:r>
      <w:proofErr w:type="spellEnd"/>
      <w:r w:rsidR="00952059">
        <w:rPr>
          <w:lang w:eastAsia="zh-CN"/>
        </w:rPr>
        <w:t xml:space="preserve"> earlier to prediction</w:t>
      </w:r>
      <w:r w:rsidR="00415CA0">
        <w:rPr>
          <w:lang w:eastAsia="zh-CN"/>
        </w:rPr>
        <w:t xml:space="preserve">, </w:t>
      </w:r>
      <w:proofErr w:type="spellStart"/>
      <w:r w:rsidR="00415CA0">
        <w:rPr>
          <w:lang w:eastAsia="zh-CN"/>
        </w:rPr>
        <w:t>e</w:t>
      </w:r>
      <w:r w:rsidR="00F475D8">
        <w:rPr>
          <w:lang w:eastAsia="zh-CN"/>
        </w:rPr>
        <w:t>.</w:t>
      </w:r>
      <w:r w:rsidR="00415CA0">
        <w:rPr>
          <w:lang w:eastAsia="zh-CN"/>
        </w:rPr>
        <w:t>g</w:t>
      </w:r>
      <w:proofErr w:type="spellEnd"/>
      <w:r w:rsidR="00415CA0">
        <w:rPr>
          <w:lang w:eastAsia="zh-CN"/>
        </w:rPr>
        <w:t>: during training phase</w:t>
      </w:r>
      <w:r w:rsidR="00952059">
        <w:rPr>
          <w:lang w:eastAsia="zh-CN"/>
        </w:rPr>
        <w:t xml:space="preserve">. </w:t>
      </w:r>
    </w:p>
    <w:p w14:paraId="5149BF25" w14:textId="54313F17" w:rsidR="0085504F" w:rsidRPr="00C66659" w:rsidRDefault="00415CA0" w:rsidP="0085504F">
      <w:pPr>
        <w:contextualSpacing/>
      </w:pPr>
      <w:r>
        <w:t xml:space="preserve">On the contrary, </w:t>
      </w:r>
      <w:r w:rsidR="0085504F" w:rsidRPr="00C66659">
        <w:t xml:space="preserve">Set A beams cannot </w:t>
      </w:r>
      <w:r w:rsidR="0085504F">
        <w:t xml:space="preserve">be </w:t>
      </w:r>
      <w:r w:rsidR="0085504F" w:rsidRPr="00C66659">
        <w:t>assumed to have been transmitted earlier to their prediction always.</w:t>
      </w:r>
    </w:p>
    <w:p w14:paraId="1536D625" w14:textId="6579C098" w:rsidR="0085504F" w:rsidRPr="00787EE4" w:rsidRDefault="0085504F" w:rsidP="0085504F">
      <w:pPr>
        <w:widowControl w:val="0"/>
        <w:numPr>
          <w:ilvl w:val="0"/>
          <w:numId w:val="36"/>
        </w:numPr>
        <w:autoSpaceDE/>
        <w:autoSpaceDN/>
        <w:adjustRightInd/>
        <w:spacing w:after="0"/>
        <w:contextualSpacing/>
      </w:pPr>
      <w:r w:rsidRPr="00C66659">
        <w:t xml:space="preserve">Transmission of </w:t>
      </w:r>
      <w:r w:rsidRPr="00787EE4">
        <w:t xml:space="preserve">Set A </w:t>
      </w:r>
      <w:r w:rsidRPr="00C66659">
        <w:t>beams just to enable</w:t>
      </w:r>
      <w:r w:rsidRPr="00787EE4">
        <w:t xml:space="preserve"> training in a UE-based model is </w:t>
      </w:r>
      <w:r w:rsidRPr="00C66659">
        <w:t>not always feasible</w:t>
      </w:r>
      <w:r w:rsidRPr="00787EE4">
        <w:t xml:space="preserve"> since each UE performing </w:t>
      </w:r>
      <w:r>
        <w:t>beam prediction</w:t>
      </w:r>
      <w:r w:rsidRPr="00787EE4">
        <w:t xml:space="preserve"> </w:t>
      </w:r>
      <w:r w:rsidR="00F475D8">
        <w:t>requires</w:t>
      </w:r>
      <w:r w:rsidR="00F475D8" w:rsidRPr="00787EE4">
        <w:t xml:space="preserve"> </w:t>
      </w:r>
      <w:r w:rsidRPr="00787EE4">
        <w:t>this data.</w:t>
      </w:r>
      <w:r>
        <w:t xml:space="preserve"> Each UE may be performing AI-ML based beam-prediction at different time</w:t>
      </w:r>
      <w:r w:rsidR="00F475D8">
        <w:t xml:space="preserve"> instants</w:t>
      </w:r>
      <w:r>
        <w:t>.</w:t>
      </w:r>
    </w:p>
    <w:p w14:paraId="73C20BE6" w14:textId="569BCAA2" w:rsidR="0085504F" w:rsidRPr="00787EE4" w:rsidRDefault="0085504F" w:rsidP="0085504F">
      <w:pPr>
        <w:widowControl w:val="0"/>
        <w:numPr>
          <w:ilvl w:val="0"/>
          <w:numId w:val="36"/>
        </w:numPr>
        <w:autoSpaceDE/>
        <w:autoSpaceDN/>
        <w:adjustRightInd/>
        <w:spacing w:after="0"/>
        <w:contextualSpacing/>
      </w:pPr>
      <w:r w:rsidRPr="00787EE4">
        <w:t xml:space="preserve">Subsequently, </w:t>
      </w:r>
      <w:r>
        <w:t xml:space="preserve">the predicted beams could be </w:t>
      </w:r>
      <w:r w:rsidRPr="00787EE4">
        <w:t xml:space="preserve">data beams </w:t>
      </w:r>
      <w:r>
        <w:t xml:space="preserve">which </w:t>
      </w:r>
      <w:r w:rsidRPr="00787EE4">
        <w:t xml:space="preserve">are </w:t>
      </w:r>
      <w:r>
        <w:t>dynamic</w:t>
      </w:r>
      <w:r w:rsidRPr="00787EE4">
        <w:t xml:space="preserve"> in nature and </w:t>
      </w:r>
      <w:r>
        <w:t xml:space="preserve">hence </w:t>
      </w:r>
      <w:r w:rsidRPr="00787EE4">
        <w:lastRenderedPageBreak/>
        <w:t xml:space="preserve">not 1:1 mapped to the </w:t>
      </w:r>
      <w:r>
        <w:t xml:space="preserve">static </w:t>
      </w:r>
      <w:r w:rsidRPr="00787EE4">
        <w:t xml:space="preserve">broadcast beams (CSI-RS/SSB </w:t>
      </w:r>
      <w:proofErr w:type="spellStart"/>
      <w:r w:rsidRPr="00787EE4">
        <w:t>etc</w:t>
      </w:r>
      <w:proofErr w:type="spellEnd"/>
      <w:r w:rsidRPr="00787EE4">
        <w:t xml:space="preserve">). </w:t>
      </w:r>
      <w:r>
        <w:t>Therefore,</w:t>
      </w:r>
      <w:r w:rsidRPr="00787EE4">
        <w:t xml:space="preserve"> its infeasible for the network to have transmitted all the “to be predicted” data beams in advance. </w:t>
      </w:r>
    </w:p>
    <w:p w14:paraId="2FF47C1A" w14:textId="77777777" w:rsidR="0085504F" w:rsidRDefault="0085504F" w:rsidP="00391BF2"/>
    <w:p w14:paraId="7723B403" w14:textId="43A46F3E" w:rsidR="0085504F" w:rsidRPr="00C66659" w:rsidRDefault="0085504F" w:rsidP="0085504F">
      <w:pPr>
        <w:spacing w:after="180"/>
        <w:contextualSpacing/>
        <w:jc w:val="left"/>
      </w:pPr>
      <w:r>
        <w:t>The above implies that there can be un</w:t>
      </w:r>
      <w:r w:rsidR="008A36DC">
        <w:t>-</w:t>
      </w:r>
      <w:r>
        <w:t xml:space="preserve">transmitted beams predicted by UE in Set A. </w:t>
      </w:r>
      <w:r w:rsidR="00B45C22">
        <w:t>The</w:t>
      </w:r>
      <w:r w:rsidRPr="00787EE4">
        <w:t xml:space="preserve"> current set of AI-ML inference output parameters</w:t>
      </w:r>
      <w:r w:rsidR="00B45C22">
        <w:t xml:space="preserve"> </w:t>
      </w:r>
      <w:proofErr w:type="spellStart"/>
      <w:r w:rsidR="00B45C22">
        <w:t>i.e</w:t>
      </w:r>
      <w:proofErr w:type="spellEnd"/>
      <w:r w:rsidR="00B45C22">
        <w:t xml:space="preserve"> </w:t>
      </w:r>
      <w:r w:rsidR="00B45C22" w:rsidRPr="00787EE4">
        <w:t>best beam IDs along with their corresponding predicted L1-RSRPs</w:t>
      </w:r>
      <w:r w:rsidR="00B45C22">
        <w:t>,</w:t>
      </w:r>
      <w:r w:rsidRPr="00787EE4">
        <w:t xml:space="preserve"> are not sufficient for the </w:t>
      </w:r>
      <w:proofErr w:type="spellStart"/>
      <w:r w:rsidRPr="00787EE4">
        <w:t>gNB</w:t>
      </w:r>
      <w:proofErr w:type="spellEnd"/>
      <w:r w:rsidRPr="00787EE4">
        <w:t xml:space="preserve"> to </w:t>
      </w:r>
      <w:r w:rsidR="00B45C22">
        <w:t xml:space="preserve">relate and </w:t>
      </w:r>
      <w:r w:rsidRPr="00787EE4">
        <w:t xml:space="preserve">determine the exact beam that </w:t>
      </w:r>
      <w:r w:rsidR="00B45C22">
        <w:t>is predicted by the</w:t>
      </w:r>
      <w:r w:rsidRPr="00787EE4">
        <w:t xml:space="preserve"> UE.</w:t>
      </w:r>
    </w:p>
    <w:p w14:paraId="2FBDD515" w14:textId="77777777" w:rsidR="0085504F" w:rsidRDefault="0085504F" w:rsidP="0085504F">
      <w:pPr>
        <w:spacing w:after="180"/>
        <w:contextualSpacing/>
        <w:jc w:val="left"/>
      </w:pPr>
    </w:p>
    <w:p w14:paraId="5CAE31EB" w14:textId="49233398" w:rsidR="0085504F" w:rsidRDefault="0085504F" w:rsidP="00415CA0">
      <w:pPr>
        <w:spacing w:after="180"/>
        <w:contextualSpacing/>
        <w:jc w:val="left"/>
      </w:pPr>
      <w:r>
        <w:t xml:space="preserve">For </w:t>
      </w:r>
      <w:r w:rsidR="00415CA0">
        <w:t>example</w:t>
      </w:r>
      <w:r>
        <w:t xml:space="preserve">: if the UE predicts “N” </w:t>
      </w:r>
      <w:r w:rsidRPr="00DF1F5D">
        <w:t xml:space="preserve">Tx and/or Rx Beam ID(s) and the </w:t>
      </w:r>
      <w:r>
        <w:t>corresponding</w:t>
      </w:r>
      <w:r w:rsidRPr="00DF1F5D">
        <w:t xml:space="preserve"> L1-RSRP</w:t>
      </w:r>
      <w:r>
        <w:t xml:space="preserve">, </w:t>
      </w:r>
      <w:r w:rsidR="00415CA0">
        <w:t>t</w:t>
      </w:r>
      <w:r>
        <w:t xml:space="preserve">he UE may not know what beam ID(s) are to be allocated to the predicted beams (beams of set A that are not part of set B) as there is no prior </w:t>
      </w:r>
      <w:r w:rsidR="00B45C22">
        <w:t>association</w:t>
      </w:r>
      <w:r>
        <w:t xml:space="preserve"> information from the </w:t>
      </w:r>
      <w:proofErr w:type="spellStart"/>
      <w:r>
        <w:t>gNB</w:t>
      </w:r>
      <w:proofErr w:type="spellEnd"/>
      <w:r>
        <w:t xml:space="preserve"> regarding the beam IDs </w:t>
      </w:r>
      <w:proofErr w:type="spellStart"/>
      <w:r>
        <w:t>i.e</w:t>
      </w:r>
      <w:proofErr w:type="spellEnd"/>
      <w:r>
        <w:t xml:space="preserve"> </w:t>
      </w:r>
      <w:r w:rsidR="00415CA0">
        <w:t xml:space="preserve">when </w:t>
      </w:r>
      <w:r>
        <w:t xml:space="preserve">the UE predicted beams were not beamformed earlier by </w:t>
      </w:r>
      <w:proofErr w:type="spellStart"/>
      <w:r>
        <w:t>gNB</w:t>
      </w:r>
      <w:proofErr w:type="spellEnd"/>
      <w:r>
        <w:t>.</w:t>
      </w:r>
    </w:p>
    <w:p w14:paraId="33B0B26A" w14:textId="77777777" w:rsidR="00415CA0" w:rsidRDefault="00415CA0" w:rsidP="00415CA0">
      <w:pPr>
        <w:spacing w:after="180"/>
        <w:contextualSpacing/>
        <w:jc w:val="left"/>
      </w:pPr>
    </w:p>
    <w:p w14:paraId="6DC952C4" w14:textId="66E372BB" w:rsidR="0085504F" w:rsidRDefault="0085504F" w:rsidP="0085504F">
      <w:r>
        <w:t xml:space="preserve">Even if UE provides some </w:t>
      </w:r>
      <w:r w:rsidR="00B45C22">
        <w:t xml:space="preserve">self-allocated </w:t>
      </w:r>
      <w:r>
        <w:t xml:space="preserve">beam IDs for the predicted beams, the </w:t>
      </w:r>
      <w:proofErr w:type="spellStart"/>
      <w:r>
        <w:t>gNB</w:t>
      </w:r>
      <w:proofErr w:type="spellEnd"/>
      <w:r>
        <w:t xml:space="preserve"> cannot associate the UE provided beam ID to a beam for DL </w:t>
      </w:r>
      <w:r w:rsidR="00B45C22">
        <w:t>transmission</w:t>
      </w:r>
      <w:r>
        <w:t>. Neither can it associate the given L1-RSRP to the beam ID.</w:t>
      </w:r>
    </w:p>
    <w:p w14:paraId="3861093C" w14:textId="6B68656E" w:rsidR="0085504F" w:rsidRDefault="00B45C22" w:rsidP="0085504F">
      <w:r>
        <w:t>Hence, i</w:t>
      </w:r>
      <w:r w:rsidR="0085504F">
        <w:t xml:space="preserve">t is not feasible for the UE to let the </w:t>
      </w:r>
      <w:proofErr w:type="spellStart"/>
      <w:r w:rsidR="0085504F">
        <w:t>gNB</w:t>
      </w:r>
      <w:proofErr w:type="spellEnd"/>
      <w:r w:rsidR="0085504F">
        <w:t xml:space="preserve"> know about the beam(s) that are predicted and preferred for DL beam transmission.</w:t>
      </w:r>
    </w:p>
    <w:p w14:paraId="41E67E30" w14:textId="01211EED" w:rsidR="0085504F" w:rsidRPr="00B45C22" w:rsidRDefault="00B45C22" w:rsidP="00391BF2">
      <w:pPr>
        <w:rPr>
          <w:i/>
          <w:iCs/>
        </w:rPr>
      </w:pPr>
      <w:r w:rsidRPr="00B45C22">
        <w:rPr>
          <w:i/>
          <w:iCs/>
        </w:rPr>
        <w:t>Obse</w:t>
      </w:r>
      <w:r w:rsidR="0015531E">
        <w:rPr>
          <w:i/>
          <w:iCs/>
        </w:rPr>
        <w:t>r</w:t>
      </w:r>
      <w:r w:rsidRPr="00B45C22">
        <w:rPr>
          <w:i/>
          <w:iCs/>
        </w:rPr>
        <w:t>vation 1: In</w:t>
      </w:r>
      <w:r w:rsidR="0015531E">
        <w:rPr>
          <w:i/>
          <w:iCs/>
        </w:rPr>
        <w:t xml:space="preserve"> a</w:t>
      </w:r>
      <w:r w:rsidRPr="00B45C22">
        <w:rPr>
          <w:i/>
          <w:iCs/>
        </w:rPr>
        <w:t xml:space="preserve"> UE-sided model of AI-ML based beam prediction, Set A of beams cannot be always assumed to have been transmitted earlier to prediction.</w:t>
      </w:r>
    </w:p>
    <w:p w14:paraId="7580EC0D" w14:textId="04CE2CE4" w:rsidR="00BC144A" w:rsidRDefault="00B45C22" w:rsidP="00BC144A">
      <w:pPr>
        <w:rPr>
          <w:i/>
          <w:iCs/>
        </w:rPr>
      </w:pPr>
      <w:r w:rsidRPr="00B45C22">
        <w:rPr>
          <w:i/>
          <w:iCs/>
        </w:rPr>
        <w:t>Obse</w:t>
      </w:r>
      <w:r w:rsidR="0015531E">
        <w:rPr>
          <w:i/>
          <w:iCs/>
        </w:rPr>
        <w:t>r</w:t>
      </w:r>
      <w:r w:rsidRPr="00B45C22">
        <w:rPr>
          <w:i/>
          <w:iCs/>
        </w:rPr>
        <w:t xml:space="preserve">vation </w:t>
      </w:r>
      <w:r>
        <w:rPr>
          <w:i/>
          <w:iCs/>
        </w:rPr>
        <w:t>2</w:t>
      </w:r>
      <w:r w:rsidRPr="00B45C22">
        <w:rPr>
          <w:i/>
          <w:iCs/>
        </w:rPr>
        <w:t xml:space="preserve">: In </w:t>
      </w:r>
      <w:r w:rsidR="0015531E">
        <w:rPr>
          <w:i/>
          <w:iCs/>
        </w:rPr>
        <w:t xml:space="preserve">a </w:t>
      </w:r>
      <w:r w:rsidRPr="00B45C22">
        <w:rPr>
          <w:i/>
          <w:iCs/>
        </w:rPr>
        <w:t>UE-side</w:t>
      </w:r>
      <w:r w:rsidR="0015531E">
        <w:rPr>
          <w:i/>
          <w:iCs/>
        </w:rPr>
        <w:t>d</w:t>
      </w:r>
      <w:r w:rsidRPr="00B45C22">
        <w:rPr>
          <w:i/>
          <w:iCs/>
        </w:rPr>
        <w:t xml:space="preserve"> model of AI-ML based beam prediction, </w:t>
      </w:r>
      <w:r>
        <w:rPr>
          <w:i/>
          <w:iCs/>
        </w:rPr>
        <w:t>the AI-ML model output</w:t>
      </w:r>
      <w:r w:rsidR="0015531E">
        <w:rPr>
          <w:i/>
          <w:iCs/>
        </w:rPr>
        <w:t xml:space="preserve"> parameters</w:t>
      </w:r>
      <w:r>
        <w:rPr>
          <w:i/>
          <w:iCs/>
        </w:rPr>
        <w:t xml:space="preserve"> </w:t>
      </w:r>
      <w:r w:rsidR="0015531E">
        <w:rPr>
          <w:i/>
          <w:iCs/>
        </w:rPr>
        <w:t xml:space="preserve">(beam Id, L1 RSRP) provided by UE </w:t>
      </w:r>
      <w:r>
        <w:rPr>
          <w:i/>
          <w:iCs/>
        </w:rPr>
        <w:t xml:space="preserve">are not sufficient to </w:t>
      </w:r>
      <w:r w:rsidR="003929D3">
        <w:rPr>
          <w:i/>
          <w:iCs/>
        </w:rPr>
        <w:t xml:space="preserve">associate </w:t>
      </w:r>
      <w:r>
        <w:rPr>
          <w:i/>
          <w:iCs/>
        </w:rPr>
        <w:t xml:space="preserve">and identify </w:t>
      </w:r>
      <w:r w:rsidR="0015531E" w:rsidRPr="0015531E">
        <w:rPr>
          <w:b/>
          <w:bCs/>
          <w:i/>
          <w:iCs/>
          <w:u w:val="single"/>
        </w:rPr>
        <w:t>all</w:t>
      </w:r>
      <w:r w:rsidR="0015531E">
        <w:rPr>
          <w:i/>
          <w:iCs/>
        </w:rPr>
        <w:t xml:space="preserve"> </w:t>
      </w:r>
      <w:r>
        <w:rPr>
          <w:i/>
          <w:iCs/>
        </w:rPr>
        <w:t xml:space="preserve">the predicted beams at </w:t>
      </w:r>
      <w:proofErr w:type="spellStart"/>
      <w:r>
        <w:rPr>
          <w:i/>
          <w:iCs/>
        </w:rPr>
        <w:t>gNB</w:t>
      </w:r>
      <w:proofErr w:type="spellEnd"/>
      <w:r w:rsidRPr="00B45C22">
        <w:rPr>
          <w:i/>
          <w:iCs/>
        </w:rPr>
        <w:t>.</w:t>
      </w:r>
    </w:p>
    <w:p w14:paraId="7B85523D" w14:textId="77777777" w:rsidR="0015531E" w:rsidRPr="0015531E" w:rsidRDefault="0015531E" w:rsidP="00BC144A">
      <w:pPr>
        <w:rPr>
          <w:i/>
          <w:iCs/>
        </w:rPr>
      </w:pPr>
    </w:p>
    <w:p w14:paraId="4ED15747" w14:textId="34864DC9" w:rsidR="000031F5" w:rsidRDefault="00B45C22" w:rsidP="00A569F0">
      <w:pPr>
        <w:pStyle w:val="Heading2"/>
      </w:pPr>
      <w:r>
        <w:t xml:space="preserve">Beam identification at </w:t>
      </w:r>
      <w:proofErr w:type="spellStart"/>
      <w:r>
        <w:t>gNB</w:t>
      </w:r>
      <w:proofErr w:type="spellEnd"/>
      <w:r>
        <w:t xml:space="preserve"> in a UE-side</w:t>
      </w:r>
      <w:r w:rsidR="0015531E">
        <w:t>d</w:t>
      </w:r>
      <w:r>
        <w:t xml:space="preserve"> model</w:t>
      </w:r>
    </w:p>
    <w:p w14:paraId="358245A1" w14:textId="0C61987F" w:rsidR="0015531E" w:rsidRDefault="0015531E" w:rsidP="007A71EB">
      <w:r>
        <w:t xml:space="preserve">For the </w:t>
      </w:r>
      <w:proofErr w:type="spellStart"/>
      <w:r>
        <w:t>gNB</w:t>
      </w:r>
      <w:proofErr w:type="spellEnd"/>
      <w:r>
        <w:t xml:space="preserve"> to relate and identify beams of Set A predicted by UE in a UE-side model, </w:t>
      </w:r>
      <w:r w:rsidR="00415CA0">
        <w:t>t</w:t>
      </w:r>
      <w:r>
        <w:t>he UE may have to provide more information regarding the predict</w:t>
      </w:r>
      <w:r w:rsidR="00415CA0">
        <w:t>ed</w:t>
      </w:r>
      <w:r>
        <w:t xml:space="preserve"> beams. Therefore, we propose to discuss and agree a way-forward to predict </w:t>
      </w:r>
      <w:r w:rsidR="003C3903">
        <w:t>un</w:t>
      </w:r>
      <w:r w:rsidR="003929D3">
        <w:t>-</w:t>
      </w:r>
      <w:r w:rsidR="003C3903">
        <w:t xml:space="preserve">transmitted beams and enable proper identification at the </w:t>
      </w:r>
      <w:proofErr w:type="spellStart"/>
      <w:r w:rsidR="003C3903">
        <w:t>gNB</w:t>
      </w:r>
      <w:proofErr w:type="spellEnd"/>
      <w:r w:rsidR="003C3903">
        <w:t>.</w:t>
      </w:r>
    </w:p>
    <w:p w14:paraId="0E0D6821" w14:textId="2D683FB2" w:rsidR="0015531E" w:rsidRPr="00643115" w:rsidRDefault="0015531E" w:rsidP="0015531E">
      <w:pPr>
        <w:pStyle w:val="BodyText"/>
        <w:numPr>
          <w:ilvl w:val="0"/>
          <w:numId w:val="35"/>
        </w:numPr>
        <w:autoSpaceDE/>
        <w:autoSpaceDN/>
        <w:adjustRightInd/>
        <w:snapToGrid/>
        <w:rPr>
          <w:b/>
          <w:bCs/>
          <w:i/>
          <w:iCs/>
          <w:sz w:val="22"/>
          <w:szCs w:val="22"/>
          <w:lang w:eastAsia="ko-KR"/>
        </w:rPr>
      </w:pPr>
      <w:r>
        <w:rPr>
          <w:rFonts w:eastAsiaTheme="minorEastAsia"/>
          <w:b/>
          <w:bCs/>
          <w:i/>
          <w:iCs/>
          <w:color w:val="000000" w:themeColor="text1"/>
          <w:sz w:val="22"/>
          <w:szCs w:val="22"/>
          <w:lang w:eastAsia="zh-CN"/>
        </w:rPr>
        <w:t>RAN1 agrees</w:t>
      </w:r>
      <w:r w:rsidR="00920D49">
        <w:rPr>
          <w:rFonts w:eastAsiaTheme="minorEastAsia"/>
          <w:b/>
          <w:bCs/>
          <w:i/>
          <w:iCs/>
          <w:color w:val="000000" w:themeColor="text1"/>
          <w:sz w:val="22"/>
          <w:szCs w:val="22"/>
          <w:lang w:eastAsia="zh-CN"/>
        </w:rPr>
        <w:t xml:space="preserve"> the use case where, in a UE-sided model, </w:t>
      </w:r>
      <w:r w:rsidR="003C3903">
        <w:rPr>
          <w:rFonts w:eastAsiaTheme="minorEastAsia"/>
          <w:b/>
          <w:bCs/>
          <w:i/>
          <w:iCs/>
          <w:color w:val="000000" w:themeColor="text1"/>
          <w:sz w:val="22"/>
          <w:szCs w:val="22"/>
          <w:lang w:eastAsia="zh-CN"/>
        </w:rPr>
        <w:t>beams of Set A cannot be always assumed to</w:t>
      </w:r>
      <w:r>
        <w:rPr>
          <w:rFonts w:eastAsiaTheme="minorEastAsia"/>
          <w:b/>
          <w:bCs/>
          <w:i/>
          <w:iCs/>
          <w:color w:val="000000" w:themeColor="text1"/>
          <w:sz w:val="22"/>
          <w:szCs w:val="22"/>
          <w:lang w:eastAsia="zh-CN"/>
        </w:rPr>
        <w:t xml:space="preserve"> </w:t>
      </w:r>
      <w:r w:rsidR="00920D49">
        <w:rPr>
          <w:rFonts w:eastAsiaTheme="minorEastAsia"/>
          <w:b/>
          <w:bCs/>
          <w:i/>
          <w:iCs/>
          <w:color w:val="000000" w:themeColor="text1"/>
          <w:sz w:val="22"/>
          <w:szCs w:val="22"/>
          <w:lang w:eastAsia="zh-CN"/>
        </w:rPr>
        <w:t xml:space="preserve">be </w:t>
      </w:r>
      <w:r>
        <w:rPr>
          <w:rFonts w:eastAsiaTheme="minorEastAsia"/>
          <w:b/>
          <w:bCs/>
          <w:i/>
          <w:iCs/>
          <w:color w:val="000000" w:themeColor="text1"/>
          <w:sz w:val="22"/>
          <w:szCs w:val="22"/>
          <w:lang w:eastAsia="zh-CN"/>
        </w:rPr>
        <w:t xml:space="preserve">transmitted </w:t>
      </w:r>
      <w:r w:rsidR="003C3903">
        <w:rPr>
          <w:rFonts w:eastAsiaTheme="minorEastAsia"/>
          <w:b/>
          <w:bCs/>
          <w:i/>
          <w:iCs/>
          <w:color w:val="000000" w:themeColor="text1"/>
          <w:sz w:val="22"/>
          <w:szCs w:val="22"/>
          <w:lang w:eastAsia="zh-CN"/>
        </w:rPr>
        <w:t xml:space="preserve">before </w:t>
      </w:r>
      <w:r w:rsidR="00920D49">
        <w:rPr>
          <w:rFonts w:eastAsiaTheme="minorEastAsia"/>
          <w:b/>
          <w:bCs/>
          <w:i/>
          <w:iCs/>
          <w:color w:val="000000" w:themeColor="text1"/>
          <w:sz w:val="22"/>
          <w:szCs w:val="22"/>
          <w:lang w:eastAsia="zh-CN"/>
        </w:rPr>
        <w:t xml:space="preserve">the </w:t>
      </w:r>
      <w:r w:rsidR="003C3903">
        <w:rPr>
          <w:rFonts w:eastAsiaTheme="minorEastAsia"/>
          <w:b/>
          <w:bCs/>
          <w:i/>
          <w:iCs/>
          <w:color w:val="000000" w:themeColor="text1"/>
          <w:sz w:val="22"/>
          <w:szCs w:val="22"/>
          <w:lang w:eastAsia="zh-CN"/>
        </w:rPr>
        <w:t>prediction</w:t>
      </w:r>
      <w:r w:rsidRPr="00643115">
        <w:rPr>
          <w:rFonts w:eastAsiaTheme="minorEastAsia"/>
          <w:b/>
          <w:bCs/>
          <w:i/>
          <w:iCs/>
          <w:sz w:val="22"/>
          <w:szCs w:val="22"/>
          <w:lang w:eastAsia="zh-CN"/>
        </w:rPr>
        <w:t>.</w:t>
      </w:r>
    </w:p>
    <w:p w14:paraId="26CF08F8" w14:textId="10750EA8" w:rsidR="001D7651" w:rsidRPr="00643115" w:rsidRDefault="001D7651" w:rsidP="001D7651">
      <w:pPr>
        <w:pStyle w:val="BodyText"/>
        <w:numPr>
          <w:ilvl w:val="0"/>
          <w:numId w:val="35"/>
        </w:numPr>
        <w:autoSpaceDE/>
        <w:autoSpaceDN/>
        <w:adjustRightInd/>
        <w:snapToGrid/>
        <w:rPr>
          <w:b/>
          <w:bCs/>
          <w:i/>
          <w:iCs/>
          <w:sz w:val="22"/>
          <w:szCs w:val="22"/>
          <w:lang w:eastAsia="ko-KR"/>
        </w:rPr>
      </w:pPr>
      <w:r>
        <w:rPr>
          <w:rFonts w:eastAsiaTheme="minorEastAsia"/>
          <w:b/>
          <w:bCs/>
          <w:i/>
          <w:iCs/>
          <w:color w:val="000000" w:themeColor="text1"/>
          <w:sz w:val="22"/>
          <w:szCs w:val="22"/>
          <w:lang w:eastAsia="zh-CN"/>
        </w:rPr>
        <w:t>RAN1 agrees to d</w:t>
      </w:r>
      <w:r w:rsidRPr="001D7651">
        <w:rPr>
          <w:rFonts w:eastAsiaTheme="minorEastAsia"/>
          <w:b/>
          <w:bCs/>
          <w:i/>
          <w:iCs/>
          <w:color w:val="000000" w:themeColor="text1"/>
          <w:sz w:val="22"/>
          <w:szCs w:val="22"/>
          <w:lang w:eastAsia="zh-CN"/>
        </w:rPr>
        <w:t>efine Set A to Set B association differently for transmitted and un</w:t>
      </w:r>
      <w:r w:rsidR="009F1AAF">
        <w:rPr>
          <w:rFonts w:eastAsiaTheme="minorEastAsia"/>
          <w:b/>
          <w:bCs/>
          <w:i/>
          <w:iCs/>
          <w:color w:val="000000" w:themeColor="text1"/>
          <w:sz w:val="22"/>
          <w:szCs w:val="22"/>
          <w:lang w:eastAsia="zh-CN"/>
        </w:rPr>
        <w:t>-</w:t>
      </w:r>
      <w:r w:rsidRPr="001D7651">
        <w:rPr>
          <w:rFonts w:eastAsiaTheme="minorEastAsia"/>
          <w:b/>
          <w:bCs/>
          <w:i/>
          <w:iCs/>
          <w:color w:val="000000" w:themeColor="text1"/>
          <w:sz w:val="22"/>
          <w:szCs w:val="22"/>
          <w:lang w:eastAsia="zh-CN"/>
        </w:rPr>
        <w:t>transmitted beam</w:t>
      </w:r>
      <w:r>
        <w:rPr>
          <w:rFonts w:eastAsiaTheme="minorEastAsia"/>
          <w:b/>
          <w:bCs/>
          <w:i/>
          <w:iCs/>
          <w:color w:val="000000" w:themeColor="text1"/>
          <w:sz w:val="22"/>
          <w:szCs w:val="22"/>
          <w:lang w:eastAsia="zh-CN"/>
        </w:rPr>
        <w:t>s</w:t>
      </w:r>
      <w:r w:rsidR="00920D49">
        <w:rPr>
          <w:rFonts w:eastAsiaTheme="minorEastAsia"/>
          <w:b/>
          <w:bCs/>
          <w:i/>
          <w:iCs/>
          <w:color w:val="000000" w:themeColor="text1"/>
          <w:sz w:val="22"/>
          <w:szCs w:val="22"/>
          <w:lang w:eastAsia="zh-CN"/>
        </w:rPr>
        <w:t xml:space="preserve"> before prediction</w:t>
      </w:r>
      <w:r w:rsidRPr="00643115">
        <w:rPr>
          <w:rFonts w:eastAsiaTheme="minorEastAsia"/>
          <w:b/>
          <w:bCs/>
          <w:i/>
          <w:iCs/>
          <w:sz w:val="22"/>
          <w:szCs w:val="22"/>
          <w:lang w:eastAsia="zh-CN"/>
        </w:rPr>
        <w:t>.</w:t>
      </w:r>
    </w:p>
    <w:p w14:paraId="6F97DDD8" w14:textId="30AE4919" w:rsidR="001D7651" w:rsidRPr="00643115" w:rsidRDefault="001D7651" w:rsidP="001D7651">
      <w:pPr>
        <w:pStyle w:val="BodyText"/>
        <w:numPr>
          <w:ilvl w:val="0"/>
          <w:numId w:val="35"/>
        </w:numPr>
        <w:autoSpaceDE/>
        <w:autoSpaceDN/>
        <w:adjustRightInd/>
        <w:snapToGrid/>
        <w:rPr>
          <w:b/>
          <w:bCs/>
          <w:i/>
          <w:iCs/>
          <w:sz w:val="22"/>
          <w:szCs w:val="22"/>
          <w:lang w:eastAsia="ko-KR"/>
        </w:rPr>
      </w:pPr>
      <w:r>
        <w:rPr>
          <w:rFonts w:eastAsiaTheme="minorEastAsia"/>
          <w:b/>
          <w:bCs/>
          <w:i/>
          <w:iCs/>
          <w:color w:val="000000" w:themeColor="text1"/>
          <w:sz w:val="22"/>
          <w:szCs w:val="22"/>
          <w:lang w:eastAsia="zh-CN"/>
        </w:rPr>
        <w:t xml:space="preserve">RAN1 discusses and agrees a solution to </w:t>
      </w:r>
      <w:r w:rsidR="006D182D">
        <w:rPr>
          <w:rFonts w:eastAsiaTheme="minorEastAsia"/>
          <w:b/>
          <w:bCs/>
          <w:i/>
          <w:iCs/>
          <w:color w:val="000000" w:themeColor="text1"/>
          <w:sz w:val="22"/>
          <w:szCs w:val="22"/>
          <w:lang w:eastAsia="zh-CN"/>
        </w:rPr>
        <w:t xml:space="preserve">associate </w:t>
      </w:r>
      <w:r>
        <w:rPr>
          <w:rFonts w:eastAsiaTheme="minorEastAsia"/>
          <w:b/>
          <w:bCs/>
          <w:i/>
          <w:iCs/>
          <w:color w:val="000000" w:themeColor="text1"/>
          <w:sz w:val="22"/>
          <w:szCs w:val="22"/>
          <w:lang w:eastAsia="zh-CN"/>
        </w:rPr>
        <w:t>and identify un</w:t>
      </w:r>
      <w:r w:rsidR="007F4E21">
        <w:rPr>
          <w:rFonts w:eastAsiaTheme="minorEastAsia"/>
          <w:b/>
          <w:bCs/>
          <w:i/>
          <w:iCs/>
          <w:color w:val="000000" w:themeColor="text1"/>
          <w:sz w:val="22"/>
          <w:szCs w:val="22"/>
          <w:lang w:eastAsia="zh-CN"/>
        </w:rPr>
        <w:t>-</w:t>
      </w:r>
      <w:r>
        <w:rPr>
          <w:rFonts w:eastAsiaTheme="minorEastAsia"/>
          <w:b/>
          <w:bCs/>
          <w:i/>
          <w:iCs/>
          <w:color w:val="000000" w:themeColor="text1"/>
          <w:sz w:val="22"/>
          <w:szCs w:val="22"/>
          <w:lang w:eastAsia="zh-CN"/>
        </w:rPr>
        <w:t>transmitted beams predicted by UE in a UE-sided model</w:t>
      </w:r>
      <w:r w:rsidRPr="00643115">
        <w:rPr>
          <w:rFonts w:eastAsiaTheme="minorEastAsia"/>
          <w:b/>
          <w:bCs/>
          <w:i/>
          <w:iCs/>
          <w:sz w:val="22"/>
          <w:szCs w:val="22"/>
          <w:lang w:eastAsia="zh-CN"/>
        </w:rPr>
        <w:t>.</w:t>
      </w:r>
    </w:p>
    <w:p w14:paraId="194F30BC" w14:textId="42DDC3D7" w:rsidR="0015531E" w:rsidRDefault="0015531E" w:rsidP="007A71EB"/>
    <w:p w14:paraId="482B50D1" w14:textId="2BB62FC0" w:rsidR="00230B0E" w:rsidRDefault="0015531E" w:rsidP="00230B0E">
      <w:pPr>
        <w:pStyle w:val="Heading2"/>
      </w:pPr>
      <w:r>
        <w:t xml:space="preserve"> </w:t>
      </w:r>
      <w:r w:rsidR="00230B0E" w:rsidRPr="00230B0E">
        <w:t>Prediction of granular data beams</w:t>
      </w:r>
    </w:p>
    <w:p w14:paraId="4AF49620" w14:textId="77777777" w:rsidR="00230B0E" w:rsidRDefault="00230B0E" w:rsidP="00230B0E">
      <w:pPr>
        <w:overflowPunct w:val="0"/>
        <w:textAlignment w:val="baseline"/>
        <w:rPr>
          <w:lang w:eastAsia="zh-CN"/>
        </w:rPr>
      </w:pPr>
      <w:r>
        <w:rPr>
          <w:lang w:eastAsia="zh-CN"/>
        </w:rPr>
        <w:t>For BM-Case 1(</w:t>
      </w:r>
      <w:r w:rsidRPr="00CF49D6">
        <w:rPr>
          <w:lang w:eastAsia="zh-CN"/>
        </w:rPr>
        <w:t>Spatial-domain</w:t>
      </w:r>
      <w:r>
        <w:rPr>
          <w:lang w:eastAsia="zh-CN"/>
        </w:rPr>
        <w:t>) and BM-Case 2(</w:t>
      </w:r>
      <w:r w:rsidRPr="00CF49D6">
        <w:rPr>
          <w:lang w:eastAsia="zh-CN"/>
        </w:rPr>
        <w:t>Temporal domain)</w:t>
      </w:r>
      <w:r>
        <w:rPr>
          <w:lang w:eastAsia="zh-CN"/>
        </w:rPr>
        <w:t>, d</w:t>
      </w:r>
      <w:r w:rsidRPr="00CF49D6">
        <w:rPr>
          <w:lang w:eastAsia="zh-CN"/>
        </w:rPr>
        <w:t>ownlink beam prediction for Set A of beams based on measurement results of Set B of beams</w:t>
      </w:r>
      <w:r>
        <w:rPr>
          <w:lang w:eastAsia="zh-CN"/>
        </w:rPr>
        <w:t xml:space="preserve"> includes the following AI-ML model output.</w:t>
      </w:r>
    </w:p>
    <w:p w14:paraId="7EF8E331" w14:textId="23134627" w:rsidR="00E94EE1" w:rsidRDefault="00E94EE1" w:rsidP="00230B0E">
      <w:r>
        <w:t>RAN1#110 made the following agreement:</w:t>
      </w:r>
    </w:p>
    <w:p w14:paraId="4605918F" w14:textId="77777777" w:rsidR="004F1305" w:rsidRPr="00A574C2" w:rsidRDefault="004F1305" w:rsidP="004F1305">
      <w:pPr>
        <w:jc w:val="left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07"/>
      </w:tblGrid>
      <w:tr w:rsidR="004F1305" w:rsidRPr="00575E71" w14:paraId="344F5374" w14:textId="77777777" w:rsidTr="003463E5">
        <w:tc>
          <w:tcPr>
            <w:tcW w:w="10195" w:type="dxa"/>
            <w:shd w:val="clear" w:color="auto" w:fill="auto"/>
          </w:tcPr>
          <w:p w14:paraId="0910F563" w14:textId="77777777" w:rsidR="004F1305" w:rsidRPr="00F36B24" w:rsidRDefault="004F1305" w:rsidP="004F1305">
            <w:pPr>
              <w:rPr>
                <w:b/>
                <w:i/>
                <w:kern w:val="2"/>
                <w:highlight w:val="green"/>
                <w:lang w:eastAsia="zh-CN"/>
              </w:rPr>
            </w:pPr>
            <w:r w:rsidRPr="00F36B24">
              <w:rPr>
                <w:b/>
                <w:i/>
                <w:kern w:val="2"/>
                <w:highlight w:val="green"/>
                <w:u w:val="single"/>
                <w:lang w:eastAsia="zh-CN"/>
              </w:rPr>
              <w:t>Agreement</w:t>
            </w:r>
          </w:p>
          <w:p w14:paraId="6AA27FA6" w14:textId="77777777" w:rsidR="004F1305" w:rsidRDefault="004F1305" w:rsidP="004F1305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Regarding the sub use case BM-Case1 and BM-Case2, study the following alternatives for AI/ML output:</w:t>
            </w:r>
          </w:p>
          <w:p w14:paraId="7707F558" w14:textId="77777777" w:rsidR="004F1305" w:rsidRDefault="004F1305" w:rsidP="004F1305">
            <w:pPr>
              <w:numPr>
                <w:ilvl w:val="0"/>
                <w:numId w:val="40"/>
              </w:numPr>
              <w:spacing w:line="259" w:lineRule="auto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Alt.1: Tx and/or Rx Beam ID(s) and/or the predicted L1-RSRP of the </w:t>
            </w:r>
            <w:r w:rsidRPr="001E2F53">
              <w:rPr>
                <w:b/>
                <w:bCs/>
                <w:i/>
                <w:iCs/>
                <w:color w:val="ED7D31"/>
              </w:rPr>
              <w:t>N</w:t>
            </w:r>
            <w:r>
              <w:rPr>
                <w:b/>
                <w:bCs/>
                <w:i/>
                <w:iCs/>
              </w:rPr>
              <w:t xml:space="preserve"> predicted DL Tx and/or Rx </w:t>
            </w:r>
            <w:proofErr w:type="gramStart"/>
            <w:r>
              <w:rPr>
                <w:b/>
                <w:bCs/>
                <w:i/>
                <w:iCs/>
              </w:rPr>
              <w:t>beams</w:t>
            </w:r>
            <w:proofErr w:type="gramEnd"/>
            <w:r>
              <w:rPr>
                <w:b/>
                <w:bCs/>
                <w:i/>
                <w:iCs/>
              </w:rPr>
              <w:t xml:space="preserve"> </w:t>
            </w:r>
          </w:p>
          <w:p w14:paraId="075C1C58" w14:textId="77777777" w:rsidR="004F1305" w:rsidRDefault="004F1305" w:rsidP="004F1305">
            <w:pPr>
              <w:numPr>
                <w:ilvl w:val="1"/>
                <w:numId w:val="40"/>
              </w:numPr>
              <w:spacing w:line="259" w:lineRule="auto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E.g., N predicted beams can be the top-N predicted </w:t>
            </w:r>
            <w:proofErr w:type="gramStart"/>
            <w:r>
              <w:rPr>
                <w:b/>
                <w:bCs/>
                <w:i/>
                <w:iCs/>
              </w:rPr>
              <w:t>beams</w:t>
            </w:r>
            <w:proofErr w:type="gramEnd"/>
          </w:p>
          <w:p w14:paraId="73B81AAE" w14:textId="77777777" w:rsidR="004F1305" w:rsidRDefault="004F1305" w:rsidP="004F1305">
            <w:pPr>
              <w:numPr>
                <w:ilvl w:val="0"/>
                <w:numId w:val="40"/>
              </w:numPr>
              <w:spacing w:line="259" w:lineRule="auto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lastRenderedPageBreak/>
              <w:t xml:space="preserve">Alt.2: Tx and/or Rx Beam ID(s) of </w:t>
            </w:r>
            <w:proofErr w:type="gramStart"/>
            <w:r>
              <w:rPr>
                <w:b/>
                <w:bCs/>
                <w:i/>
                <w:iCs/>
              </w:rPr>
              <w:t xml:space="preserve">the  </w:t>
            </w:r>
            <w:r w:rsidRPr="001E2F53">
              <w:rPr>
                <w:b/>
                <w:bCs/>
                <w:i/>
                <w:iCs/>
                <w:color w:val="ED7D31"/>
              </w:rPr>
              <w:t>N</w:t>
            </w:r>
            <w:proofErr w:type="gramEnd"/>
            <w:r>
              <w:rPr>
                <w:b/>
                <w:bCs/>
                <w:i/>
                <w:iCs/>
              </w:rPr>
              <w:t xml:space="preserve"> predicted DL Tx and/or Rx beams and  other information</w:t>
            </w:r>
          </w:p>
          <w:p w14:paraId="78E486AF" w14:textId="77777777" w:rsidR="004F1305" w:rsidRPr="00541067" w:rsidRDefault="004F1305" w:rsidP="004F1305">
            <w:pPr>
              <w:numPr>
                <w:ilvl w:val="1"/>
                <w:numId w:val="40"/>
              </w:numPr>
              <w:spacing w:line="259" w:lineRule="auto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FFS: other information (e.g., probability for the beam to be the best beam, the associated confidence, beam application time/dwelling time, Predicted Beam failure) </w:t>
            </w:r>
          </w:p>
          <w:p w14:paraId="720FE2FA" w14:textId="77777777" w:rsidR="004F1305" w:rsidRDefault="004F1305" w:rsidP="004F1305">
            <w:pPr>
              <w:numPr>
                <w:ilvl w:val="1"/>
                <w:numId w:val="40"/>
              </w:numPr>
              <w:spacing w:line="259" w:lineRule="auto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E.g.,</w:t>
            </w:r>
            <w:r w:rsidRPr="00541067">
              <w:rPr>
                <w:b/>
                <w:bCs/>
                <w:i/>
                <w:iCs/>
              </w:rPr>
              <w:t xml:space="preserve"> </w:t>
            </w:r>
            <w:r>
              <w:rPr>
                <w:b/>
                <w:bCs/>
                <w:i/>
                <w:iCs/>
              </w:rPr>
              <w:t xml:space="preserve">N predicted beams can be the top-N predicted </w:t>
            </w:r>
            <w:proofErr w:type="gramStart"/>
            <w:r>
              <w:rPr>
                <w:b/>
                <w:bCs/>
                <w:i/>
                <w:iCs/>
              </w:rPr>
              <w:t>beams</w:t>
            </w:r>
            <w:proofErr w:type="gramEnd"/>
          </w:p>
          <w:p w14:paraId="66839751" w14:textId="77777777" w:rsidR="004F1305" w:rsidRPr="00541067" w:rsidRDefault="004F1305" w:rsidP="004F1305">
            <w:pPr>
              <w:numPr>
                <w:ilvl w:val="0"/>
                <w:numId w:val="40"/>
              </w:numPr>
              <w:spacing w:line="259" w:lineRule="auto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Alt.3: Tx and/or Rx Beam angle(s) and/or the predicted L1-RSRP of the </w:t>
            </w:r>
            <w:r w:rsidRPr="001E2F53">
              <w:rPr>
                <w:b/>
                <w:bCs/>
                <w:i/>
                <w:iCs/>
                <w:color w:val="ED7D31"/>
              </w:rPr>
              <w:t>N</w:t>
            </w:r>
            <w:r>
              <w:rPr>
                <w:b/>
                <w:bCs/>
                <w:i/>
                <w:iCs/>
              </w:rPr>
              <w:t xml:space="preserve"> predicted DL Tx and/or Rx </w:t>
            </w:r>
            <w:proofErr w:type="gramStart"/>
            <w:r>
              <w:rPr>
                <w:b/>
                <w:bCs/>
                <w:i/>
                <w:iCs/>
              </w:rPr>
              <w:t>beams</w:t>
            </w:r>
            <w:proofErr w:type="gramEnd"/>
          </w:p>
          <w:p w14:paraId="6150DA10" w14:textId="77777777" w:rsidR="004F1305" w:rsidRDefault="004F1305" w:rsidP="004F1305">
            <w:pPr>
              <w:numPr>
                <w:ilvl w:val="1"/>
                <w:numId w:val="40"/>
              </w:numPr>
              <w:spacing w:line="259" w:lineRule="auto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E.g., N predicted beams can be the top-N predicted </w:t>
            </w:r>
            <w:proofErr w:type="gramStart"/>
            <w:r>
              <w:rPr>
                <w:b/>
                <w:bCs/>
                <w:i/>
                <w:iCs/>
              </w:rPr>
              <w:t>beams</w:t>
            </w:r>
            <w:proofErr w:type="gramEnd"/>
          </w:p>
          <w:p w14:paraId="5540DC46" w14:textId="2338100E" w:rsidR="004F1305" w:rsidRPr="004F1305" w:rsidRDefault="004F1305" w:rsidP="004F1305">
            <w:pPr>
              <w:numPr>
                <w:ilvl w:val="1"/>
                <w:numId w:val="40"/>
              </w:numPr>
              <w:spacing w:line="259" w:lineRule="auto"/>
              <w:rPr>
                <w:b/>
                <w:bCs/>
                <w:i/>
                <w:iCs/>
              </w:rPr>
            </w:pPr>
            <w:r>
              <w:rPr>
                <w:rFonts w:hint="eastAsia"/>
                <w:b/>
                <w:bCs/>
                <w:i/>
                <w:iCs/>
                <w:lang w:eastAsia="zh-CN"/>
              </w:rPr>
              <w:t>F</w:t>
            </w:r>
            <w:r>
              <w:rPr>
                <w:b/>
                <w:bCs/>
                <w:i/>
                <w:iCs/>
                <w:lang w:eastAsia="zh-CN"/>
              </w:rPr>
              <w:t xml:space="preserve">FS: </w:t>
            </w:r>
            <w:r>
              <w:rPr>
                <w:rFonts w:hint="eastAsia"/>
                <w:b/>
                <w:bCs/>
                <w:i/>
                <w:iCs/>
                <w:lang w:eastAsia="zh-CN"/>
              </w:rPr>
              <w:t>detail</w:t>
            </w:r>
            <w:r>
              <w:rPr>
                <w:b/>
                <w:bCs/>
                <w:i/>
                <w:iCs/>
                <w:lang w:eastAsia="zh-CN"/>
              </w:rPr>
              <w:t>s of Beam angle(s)</w:t>
            </w:r>
          </w:p>
        </w:tc>
      </w:tr>
    </w:tbl>
    <w:p w14:paraId="624163CD" w14:textId="77777777" w:rsidR="004F1305" w:rsidRDefault="004F1305" w:rsidP="004F1305">
      <w:pPr>
        <w:jc w:val="left"/>
      </w:pPr>
    </w:p>
    <w:p w14:paraId="3DCC8428" w14:textId="77777777" w:rsidR="004F1305" w:rsidRDefault="004F1305" w:rsidP="00230B0E"/>
    <w:p w14:paraId="361941F4" w14:textId="77777777" w:rsidR="00E94EE1" w:rsidRDefault="00E94EE1" w:rsidP="00230B0E"/>
    <w:p w14:paraId="44E140BC" w14:textId="77777777" w:rsidR="008B2608" w:rsidRDefault="007076F3" w:rsidP="007076F3">
      <w:r>
        <w:t xml:space="preserve">When we observe the AI-ML beam prediction model output parameters, </w:t>
      </w:r>
      <w:proofErr w:type="gramStart"/>
      <w:r>
        <w:t>it is clear that there</w:t>
      </w:r>
      <w:proofErr w:type="gramEnd"/>
      <w:r>
        <w:t xml:space="preserve"> is an underlying assumption that Set A of beams have been transmitted earlier to prediction. This also implies that beams of Set A that are predicted are always 1:1 mapped to broadcast beams</w:t>
      </w:r>
      <w:r w:rsidRPr="007076F3">
        <w:t xml:space="preserve"> </w:t>
      </w:r>
      <w:r>
        <w:t xml:space="preserve">which are static in nature. </w:t>
      </w:r>
    </w:p>
    <w:p w14:paraId="5ECD5433" w14:textId="3BF49594" w:rsidR="007076F3" w:rsidRDefault="008B2608" w:rsidP="007076F3">
      <w:r>
        <w:t xml:space="preserve">In the preceding paragraphs, we have established </w:t>
      </w:r>
      <w:r w:rsidR="007076F3">
        <w:t xml:space="preserve">that </w:t>
      </w:r>
      <w:r w:rsidR="00FF3512">
        <w:t xml:space="preserve">a use-case to predict </w:t>
      </w:r>
      <w:r w:rsidR="007076F3">
        <w:t xml:space="preserve">dynamic </w:t>
      </w:r>
      <w:proofErr w:type="spellStart"/>
      <w:r w:rsidR="00FF3512">
        <w:t>untransmitted</w:t>
      </w:r>
      <w:proofErr w:type="spellEnd"/>
      <w:r w:rsidR="00FF3512">
        <w:t xml:space="preserve"> </w:t>
      </w:r>
      <w:r w:rsidR="007076F3">
        <w:t xml:space="preserve">data beams </w:t>
      </w:r>
      <w:r w:rsidR="00FF3512">
        <w:t>should be considered</w:t>
      </w:r>
      <w:r w:rsidR="007076F3">
        <w:t xml:space="preserve">. </w:t>
      </w:r>
      <w:r w:rsidR="00FF3512">
        <w:t xml:space="preserve">Regardless of use-case, </w:t>
      </w:r>
      <w:r w:rsidR="009002B9">
        <w:t>whenever</w:t>
      </w:r>
      <w:r w:rsidR="009002B9" w:rsidRPr="009002B9">
        <w:t xml:space="preserve"> </w:t>
      </w:r>
      <w:r w:rsidR="009002B9" w:rsidRPr="009002B9">
        <w:rPr>
          <w:color w:val="FF0000"/>
        </w:rPr>
        <w:t>Set A and Set B are different (Set B is NOT a subset of Set A)</w:t>
      </w:r>
      <w:r w:rsidR="009002B9">
        <w:rPr>
          <w:color w:val="FF0000"/>
        </w:rPr>
        <w:t>,</w:t>
      </w:r>
      <w:r w:rsidR="009002B9">
        <w:rPr>
          <w:i/>
          <w:iCs/>
          <w:color w:val="FF0000"/>
        </w:rPr>
        <w:t xml:space="preserve"> </w:t>
      </w:r>
      <w:r w:rsidR="007076F3">
        <w:t xml:space="preserve">there is a need to provide </w:t>
      </w:r>
      <w:r w:rsidR="009002B9">
        <w:t xml:space="preserve">more granular </w:t>
      </w:r>
      <w:r w:rsidR="007076F3">
        <w:t xml:space="preserve">information to </w:t>
      </w:r>
      <w:r w:rsidR="005D61FE">
        <w:t xml:space="preserve">predict and transmit </w:t>
      </w:r>
      <w:r w:rsidR="009002B9">
        <w:t xml:space="preserve">narrow UE-specific </w:t>
      </w:r>
      <w:r w:rsidR="005D61FE">
        <w:t xml:space="preserve">data beams. </w:t>
      </w:r>
    </w:p>
    <w:p w14:paraId="04B95DD1" w14:textId="07C1857E" w:rsidR="005D61FE" w:rsidRPr="007D4D75" w:rsidRDefault="005D61FE" w:rsidP="005D61FE">
      <w:pPr>
        <w:rPr>
          <w:b/>
          <w:bCs/>
          <w:i/>
          <w:iCs/>
        </w:rPr>
      </w:pPr>
      <w:r w:rsidRPr="007D4D75">
        <w:rPr>
          <w:b/>
          <w:bCs/>
          <w:i/>
          <w:iCs/>
        </w:rPr>
        <w:t>Observation 3: In a UE-sided model, the AI-ML model output parameters (beam Id, L1 RSRP) provided by UE are not sufficient</w:t>
      </w:r>
      <w:r w:rsidR="005271A2" w:rsidRPr="007D4D75">
        <w:rPr>
          <w:b/>
          <w:bCs/>
          <w:i/>
          <w:iCs/>
        </w:rPr>
        <w:t>ly granular enough</w:t>
      </w:r>
      <w:r w:rsidRPr="007D4D75">
        <w:rPr>
          <w:b/>
          <w:bCs/>
          <w:i/>
          <w:iCs/>
        </w:rPr>
        <w:t xml:space="preserve"> to </w:t>
      </w:r>
      <w:r w:rsidR="005271A2" w:rsidRPr="007D4D75">
        <w:rPr>
          <w:b/>
          <w:bCs/>
          <w:i/>
          <w:iCs/>
        </w:rPr>
        <w:t>schedule UE-specific data beams</w:t>
      </w:r>
      <w:r w:rsidRPr="007D4D75">
        <w:rPr>
          <w:b/>
          <w:bCs/>
          <w:i/>
          <w:iCs/>
        </w:rPr>
        <w:t>.</w:t>
      </w:r>
    </w:p>
    <w:p w14:paraId="124F95EE" w14:textId="3DCE1811" w:rsidR="009002B9" w:rsidRDefault="009002B9" w:rsidP="007A71EB">
      <w:r>
        <w:br/>
        <w:t>In ALT3 above, where “</w:t>
      </w:r>
      <w:r w:rsidRPr="009002B9">
        <w:rPr>
          <w:color w:val="C00000"/>
        </w:rPr>
        <w:t>Tx and/or Rx Beam angle(s) and/or the predicted L1-RSRP of the N predicted DL Tx and/or Rx beams</w:t>
      </w:r>
      <w:r>
        <w:t xml:space="preserve">” is the AI-ML model output, more </w:t>
      </w:r>
      <w:proofErr w:type="gramStart"/>
      <w:r>
        <w:t>granularity</w:t>
      </w:r>
      <w:proofErr w:type="gramEnd"/>
      <w:r>
        <w:t xml:space="preserve"> can be added to the Tx and/or Rx Beam angle to enable transmission of UE-specific narrow data beams. This ensures that the predicted and </w:t>
      </w:r>
      <w:r w:rsidR="00762C45">
        <w:t>transmitted UE</w:t>
      </w:r>
      <w:r>
        <w:t>-specific data beams are precise and accurate.</w:t>
      </w:r>
    </w:p>
    <w:p w14:paraId="77AE5C1B" w14:textId="2CDC186E" w:rsidR="009002B9" w:rsidRPr="007D4D75" w:rsidRDefault="009002B9" w:rsidP="007A71EB">
      <w:pPr>
        <w:pStyle w:val="BodyText"/>
        <w:numPr>
          <w:ilvl w:val="0"/>
          <w:numId w:val="35"/>
        </w:numPr>
        <w:autoSpaceDE/>
        <w:autoSpaceDN/>
        <w:adjustRightInd/>
        <w:snapToGrid/>
        <w:rPr>
          <w:b/>
          <w:bCs/>
          <w:i/>
          <w:iCs/>
          <w:sz w:val="22"/>
          <w:szCs w:val="22"/>
          <w:lang w:eastAsia="ko-KR"/>
        </w:rPr>
      </w:pPr>
      <w:r w:rsidRPr="009002B9">
        <w:rPr>
          <w:rFonts w:eastAsiaTheme="minorEastAsia"/>
          <w:b/>
          <w:bCs/>
          <w:i/>
          <w:iCs/>
          <w:color w:val="000000" w:themeColor="text1"/>
          <w:sz w:val="22"/>
          <w:szCs w:val="22"/>
          <w:lang w:eastAsia="zh-CN"/>
        </w:rPr>
        <w:t>Tx and/or Rx Beam angle(s)</w:t>
      </w:r>
      <w:r>
        <w:rPr>
          <w:rFonts w:eastAsiaTheme="minorEastAsia"/>
          <w:b/>
          <w:bCs/>
          <w:i/>
          <w:iCs/>
          <w:color w:val="000000" w:themeColor="text1"/>
          <w:sz w:val="22"/>
          <w:szCs w:val="22"/>
          <w:lang w:eastAsia="zh-CN"/>
        </w:rPr>
        <w:t xml:space="preserve"> </w:t>
      </w:r>
      <w:r w:rsidR="00762C45">
        <w:rPr>
          <w:rFonts w:eastAsiaTheme="minorEastAsia"/>
          <w:b/>
          <w:bCs/>
          <w:i/>
          <w:iCs/>
          <w:color w:val="000000" w:themeColor="text1"/>
          <w:sz w:val="22"/>
          <w:szCs w:val="22"/>
          <w:lang w:eastAsia="zh-CN"/>
        </w:rPr>
        <w:t xml:space="preserve">of Set A beams </w:t>
      </w:r>
      <w:r>
        <w:rPr>
          <w:rFonts w:eastAsiaTheme="minorEastAsia"/>
          <w:b/>
          <w:bCs/>
          <w:i/>
          <w:iCs/>
          <w:color w:val="000000" w:themeColor="text1"/>
          <w:sz w:val="22"/>
          <w:szCs w:val="22"/>
          <w:lang w:eastAsia="zh-CN"/>
        </w:rPr>
        <w:t>are</w:t>
      </w:r>
      <w:r w:rsidR="00762C45">
        <w:rPr>
          <w:rFonts w:eastAsiaTheme="minorEastAsia"/>
          <w:b/>
          <w:bCs/>
          <w:i/>
          <w:iCs/>
          <w:color w:val="000000" w:themeColor="text1"/>
          <w:sz w:val="22"/>
          <w:szCs w:val="22"/>
          <w:lang w:eastAsia="zh-CN"/>
        </w:rPr>
        <w:t xml:space="preserve"> defined and predicted with more granularity to enable beamforming of precise and accurate data beams</w:t>
      </w:r>
      <w:r w:rsidRPr="00643115">
        <w:rPr>
          <w:rFonts w:eastAsiaTheme="minorEastAsia"/>
          <w:b/>
          <w:bCs/>
          <w:i/>
          <w:iCs/>
          <w:sz w:val="22"/>
          <w:szCs w:val="22"/>
          <w:lang w:eastAsia="zh-CN"/>
        </w:rPr>
        <w:t>.</w:t>
      </w:r>
    </w:p>
    <w:p w14:paraId="2BDBE285" w14:textId="77777777" w:rsidR="009002B9" w:rsidRDefault="009002B9" w:rsidP="007A71EB"/>
    <w:p w14:paraId="146DA1F9" w14:textId="1851D2BC" w:rsidR="00037AA7" w:rsidRDefault="005E55AE" w:rsidP="00037AA7">
      <w:pPr>
        <w:pStyle w:val="Heading1"/>
      </w:pPr>
      <w:r>
        <w:t>Conclusions</w:t>
      </w:r>
    </w:p>
    <w:p w14:paraId="0BF1EE11" w14:textId="3E56D91F" w:rsidR="005E3306" w:rsidRDefault="005E3306">
      <w:pPr>
        <w:autoSpaceDE/>
        <w:autoSpaceDN/>
        <w:adjustRightInd/>
        <w:snapToGrid/>
        <w:spacing w:after="0"/>
        <w:jc w:val="left"/>
      </w:pPr>
      <w:r w:rsidRPr="005E3306">
        <w:t xml:space="preserve">In this section, </w:t>
      </w:r>
      <w:r w:rsidR="007B3156">
        <w:t>we</w:t>
      </w:r>
      <w:r w:rsidRPr="005E3306">
        <w:t xml:space="preserve"> </w:t>
      </w:r>
      <w:r>
        <w:t xml:space="preserve">present </w:t>
      </w:r>
      <w:r w:rsidRPr="005E3306">
        <w:t xml:space="preserve">our </w:t>
      </w:r>
      <w:r w:rsidR="007B3156">
        <w:t xml:space="preserve">main </w:t>
      </w:r>
      <w:r w:rsidRPr="005E3306">
        <w:t>observations and proposals</w:t>
      </w:r>
      <w:r>
        <w:t>:</w:t>
      </w:r>
    </w:p>
    <w:p w14:paraId="0A53C458" w14:textId="77777777" w:rsidR="003C3903" w:rsidRDefault="003C3903">
      <w:pPr>
        <w:autoSpaceDE/>
        <w:autoSpaceDN/>
        <w:adjustRightInd/>
        <w:snapToGrid/>
        <w:spacing w:after="0"/>
        <w:jc w:val="left"/>
      </w:pPr>
    </w:p>
    <w:p w14:paraId="6EBB02B8" w14:textId="77777777" w:rsidR="003C3903" w:rsidRPr="007D4D75" w:rsidRDefault="003C3903" w:rsidP="003C3903">
      <w:pPr>
        <w:rPr>
          <w:b/>
          <w:bCs/>
          <w:i/>
          <w:iCs/>
        </w:rPr>
      </w:pPr>
      <w:r w:rsidRPr="007D4D75">
        <w:rPr>
          <w:b/>
          <w:bCs/>
          <w:i/>
          <w:iCs/>
        </w:rPr>
        <w:t>Observation 1: In a UE-sided model of AI-ML based beam prediction, Set A of beams cannot be always assumed to have been transmitted earlier to prediction.</w:t>
      </w:r>
    </w:p>
    <w:p w14:paraId="17642DA7" w14:textId="77777777" w:rsidR="003C3903" w:rsidRPr="007D4D75" w:rsidRDefault="003C3903" w:rsidP="003C3903">
      <w:pPr>
        <w:rPr>
          <w:b/>
          <w:bCs/>
          <w:i/>
          <w:iCs/>
        </w:rPr>
      </w:pPr>
      <w:r w:rsidRPr="007D4D75">
        <w:rPr>
          <w:b/>
          <w:bCs/>
          <w:i/>
          <w:iCs/>
        </w:rPr>
        <w:t xml:space="preserve">Observation 2: In a UE-sided model of AI-ML based beam prediction, the AI-ML model output parameters (beam Id, L1 RSRP) provided by UE are not sufficient to relate and identify </w:t>
      </w:r>
      <w:r w:rsidRPr="007D4D75">
        <w:rPr>
          <w:b/>
          <w:bCs/>
          <w:i/>
          <w:iCs/>
          <w:u w:val="single"/>
        </w:rPr>
        <w:t>all</w:t>
      </w:r>
      <w:r w:rsidRPr="007D4D75">
        <w:rPr>
          <w:b/>
          <w:bCs/>
          <w:i/>
          <w:iCs/>
        </w:rPr>
        <w:t xml:space="preserve"> the predicted beams at </w:t>
      </w:r>
      <w:proofErr w:type="spellStart"/>
      <w:r w:rsidRPr="007D4D75">
        <w:rPr>
          <w:b/>
          <w:bCs/>
          <w:i/>
          <w:iCs/>
        </w:rPr>
        <w:t>gNB</w:t>
      </w:r>
      <w:proofErr w:type="spellEnd"/>
      <w:r w:rsidRPr="007D4D75">
        <w:rPr>
          <w:b/>
          <w:bCs/>
          <w:i/>
          <w:iCs/>
        </w:rPr>
        <w:t>.</w:t>
      </w:r>
    </w:p>
    <w:p w14:paraId="6AE66055" w14:textId="77777777" w:rsidR="007D4D75" w:rsidRPr="007D4D75" w:rsidRDefault="007D4D75" w:rsidP="007D4D75">
      <w:pPr>
        <w:rPr>
          <w:b/>
          <w:bCs/>
          <w:i/>
          <w:iCs/>
        </w:rPr>
      </w:pPr>
      <w:r w:rsidRPr="007D4D75">
        <w:rPr>
          <w:b/>
          <w:bCs/>
          <w:i/>
          <w:iCs/>
        </w:rPr>
        <w:t>Observation 3: In a UE-sided model, the AI-ML model output parameters (beam Id, L1 RSRP) provided by UE are not sufficiently granular enough to schedule UE-specific narrow data beams.</w:t>
      </w:r>
    </w:p>
    <w:p w14:paraId="2AB0AAFC" w14:textId="77777777" w:rsidR="008F7C87" w:rsidRDefault="008F7C87">
      <w:pPr>
        <w:autoSpaceDE/>
        <w:autoSpaceDN/>
        <w:adjustRightInd/>
        <w:snapToGrid/>
        <w:spacing w:after="0"/>
        <w:jc w:val="left"/>
        <w:rPr>
          <w:b/>
          <w:i/>
          <w:lang w:eastAsia="ko-KR"/>
        </w:rPr>
      </w:pPr>
    </w:p>
    <w:p w14:paraId="68B733C2" w14:textId="77777777" w:rsidR="00C915E8" w:rsidRDefault="00C915E8">
      <w:pPr>
        <w:autoSpaceDE/>
        <w:autoSpaceDN/>
        <w:adjustRightInd/>
        <w:snapToGrid/>
        <w:spacing w:after="0"/>
        <w:jc w:val="left"/>
      </w:pPr>
    </w:p>
    <w:p w14:paraId="4C408745" w14:textId="77777777" w:rsidR="003C3903" w:rsidRPr="00643115" w:rsidRDefault="003C3903" w:rsidP="003C3903">
      <w:pPr>
        <w:pStyle w:val="BodyText"/>
        <w:numPr>
          <w:ilvl w:val="0"/>
          <w:numId w:val="38"/>
        </w:numPr>
        <w:autoSpaceDE/>
        <w:autoSpaceDN/>
        <w:adjustRightInd/>
        <w:snapToGrid/>
        <w:rPr>
          <w:b/>
          <w:bCs/>
          <w:i/>
          <w:iCs/>
          <w:sz w:val="22"/>
          <w:szCs w:val="22"/>
          <w:lang w:eastAsia="ko-KR"/>
        </w:rPr>
      </w:pPr>
      <w:r>
        <w:rPr>
          <w:rFonts w:eastAsiaTheme="minorEastAsia"/>
          <w:b/>
          <w:bCs/>
          <w:i/>
          <w:iCs/>
          <w:color w:val="000000" w:themeColor="text1"/>
          <w:sz w:val="22"/>
          <w:szCs w:val="22"/>
          <w:lang w:eastAsia="zh-CN"/>
        </w:rPr>
        <w:t>RAN1 agrees that beams of Set A cannot be always assumed to have been transmitted before prediction in a UE-sided model</w:t>
      </w:r>
      <w:r w:rsidRPr="00643115">
        <w:rPr>
          <w:rFonts w:eastAsiaTheme="minorEastAsia"/>
          <w:b/>
          <w:bCs/>
          <w:i/>
          <w:iCs/>
          <w:sz w:val="22"/>
          <w:szCs w:val="22"/>
          <w:lang w:eastAsia="zh-CN"/>
        </w:rPr>
        <w:t>.</w:t>
      </w:r>
    </w:p>
    <w:p w14:paraId="61B68896" w14:textId="77777777" w:rsidR="001D7651" w:rsidRPr="00643115" w:rsidRDefault="001D7651" w:rsidP="001D7651">
      <w:pPr>
        <w:pStyle w:val="BodyText"/>
        <w:numPr>
          <w:ilvl w:val="0"/>
          <w:numId w:val="38"/>
        </w:numPr>
        <w:autoSpaceDE/>
        <w:autoSpaceDN/>
        <w:adjustRightInd/>
        <w:snapToGrid/>
        <w:rPr>
          <w:b/>
          <w:bCs/>
          <w:i/>
          <w:iCs/>
          <w:sz w:val="22"/>
          <w:szCs w:val="22"/>
          <w:lang w:eastAsia="ko-KR"/>
        </w:rPr>
      </w:pPr>
      <w:r>
        <w:rPr>
          <w:rFonts w:eastAsiaTheme="minorEastAsia"/>
          <w:b/>
          <w:bCs/>
          <w:i/>
          <w:iCs/>
          <w:color w:val="000000" w:themeColor="text1"/>
          <w:sz w:val="22"/>
          <w:szCs w:val="22"/>
          <w:lang w:eastAsia="zh-CN"/>
        </w:rPr>
        <w:t>RAN1 agrees to d</w:t>
      </w:r>
      <w:r w:rsidRPr="001D7651">
        <w:rPr>
          <w:rFonts w:eastAsiaTheme="minorEastAsia"/>
          <w:b/>
          <w:bCs/>
          <w:i/>
          <w:iCs/>
          <w:color w:val="000000" w:themeColor="text1"/>
          <w:sz w:val="22"/>
          <w:szCs w:val="22"/>
          <w:lang w:eastAsia="zh-CN"/>
        </w:rPr>
        <w:t xml:space="preserve">efine Set A to Set B association differently for transmitted and </w:t>
      </w:r>
      <w:proofErr w:type="spellStart"/>
      <w:r w:rsidRPr="001D7651">
        <w:rPr>
          <w:rFonts w:eastAsiaTheme="minorEastAsia"/>
          <w:b/>
          <w:bCs/>
          <w:i/>
          <w:iCs/>
          <w:color w:val="000000" w:themeColor="text1"/>
          <w:sz w:val="22"/>
          <w:szCs w:val="22"/>
          <w:lang w:eastAsia="zh-CN"/>
        </w:rPr>
        <w:t>untransmitted</w:t>
      </w:r>
      <w:proofErr w:type="spellEnd"/>
      <w:r w:rsidRPr="001D7651">
        <w:rPr>
          <w:rFonts w:eastAsiaTheme="minorEastAsia"/>
          <w:b/>
          <w:bCs/>
          <w:i/>
          <w:iCs/>
          <w:color w:val="000000" w:themeColor="text1"/>
          <w:sz w:val="22"/>
          <w:szCs w:val="22"/>
          <w:lang w:eastAsia="zh-CN"/>
        </w:rPr>
        <w:t xml:space="preserve"> beam</w:t>
      </w:r>
      <w:r>
        <w:rPr>
          <w:rFonts w:eastAsiaTheme="minorEastAsia"/>
          <w:b/>
          <w:bCs/>
          <w:i/>
          <w:iCs/>
          <w:color w:val="000000" w:themeColor="text1"/>
          <w:sz w:val="22"/>
          <w:szCs w:val="22"/>
          <w:lang w:eastAsia="zh-CN"/>
        </w:rPr>
        <w:t>s</w:t>
      </w:r>
      <w:r w:rsidRPr="00643115">
        <w:rPr>
          <w:rFonts w:eastAsiaTheme="minorEastAsia"/>
          <w:b/>
          <w:bCs/>
          <w:i/>
          <w:iCs/>
          <w:sz w:val="22"/>
          <w:szCs w:val="22"/>
          <w:lang w:eastAsia="zh-CN"/>
        </w:rPr>
        <w:t>.</w:t>
      </w:r>
    </w:p>
    <w:p w14:paraId="32A2D25C" w14:textId="77777777" w:rsidR="001D7651" w:rsidRPr="007D4D75" w:rsidRDefault="001D7651" w:rsidP="001D7651">
      <w:pPr>
        <w:pStyle w:val="BodyText"/>
        <w:numPr>
          <w:ilvl w:val="0"/>
          <w:numId w:val="38"/>
        </w:numPr>
        <w:autoSpaceDE/>
        <w:autoSpaceDN/>
        <w:adjustRightInd/>
        <w:snapToGrid/>
        <w:rPr>
          <w:b/>
          <w:bCs/>
          <w:i/>
          <w:iCs/>
          <w:sz w:val="22"/>
          <w:szCs w:val="22"/>
          <w:lang w:eastAsia="ko-KR"/>
        </w:rPr>
      </w:pPr>
      <w:r>
        <w:rPr>
          <w:rFonts w:eastAsiaTheme="minorEastAsia"/>
          <w:b/>
          <w:bCs/>
          <w:i/>
          <w:iCs/>
          <w:color w:val="000000" w:themeColor="text1"/>
          <w:sz w:val="22"/>
          <w:szCs w:val="22"/>
          <w:lang w:eastAsia="zh-CN"/>
        </w:rPr>
        <w:lastRenderedPageBreak/>
        <w:t xml:space="preserve">RAN1 discusses and agrees a solution to relate and identify </w:t>
      </w:r>
      <w:proofErr w:type="spellStart"/>
      <w:r>
        <w:rPr>
          <w:rFonts w:eastAsiaTheme="minorEastAsia"/>
          <w:b/>
          <w:bCs/>
          <w:i/>
          <w:iCs/>
          <w:color w:val="000000" w:themeColor="text1"/>
          <w:sz w:val="22"/>
          <w:szCs w:val="22"/>
          <w:lang w:eastAsia="zh-CN"/>
        </w:rPr>
        <w:t>untransmitted</w:t>
      </w:r>
      <w:proofErr w:type="spellEnd"/>
      <w:r>
        <w:rPr>
          <w:rFonts w:eastAsiaTheme="minorEastAsia"/>
          <w:b/>
          <w:bCs/>
          <w:i/>
          <w:iCs/>
          <w:color w:val="000000" w:themeColor="text1"/>
          <w:sz w:val="22"/>
          <w:szCs w:val="22"/>
          <w:lang w:eastAsia="zh-CN"/>
        </w:rPr>
        <w:t xml:space="preserve"> beams predicted by UE in a UE-sided model</w:t>
      </w:r>
      <w:r w:rsidRPr="00643115">
        <w:rPr>
          <w:rFonts w:eastAsiaTheme="minorEastAsia"/>
          <w:b/>
          <w:bCs/>
          <w:i/>
          <w:iCs/>
          <w:sz w:val="22"/>
          <w:szCs w:val="22"/>
          <w:lang w:eastAsia="zh-CN"/>
        </w:rPr>
        <w:t>.</w:t>
      </w:r>
    </w:p>
    <w:p w14:paraId="7F9CDBA1" w14:textId="75A17BE3" w:rsidR="007D4D75" w:rsidRPr="007D4D75" w:rsidRDefault="007D4D75" w:rsidP="00685E60">
      <w:pPr>
        <w:pStyle w:val="BodyText"/>
        <w:numPr>
          <w:ilvl w:val="0"/>
          <w:numId w:val="38"/>
        </w:numPr>
        <w:autoSpaceDE/>
        <w:autoSpaceDN/>
        <w:adjustRightInd/>
        <w:snapToGrid/>
        <w:rPr>
          <w:b/>
          <w:bCs/>
          <w:i/>
          <w:iCs/>
          <w:sz w:val="22"/>
          <w:szCs w:val="22"/>
          <w:lang w:eastAsia="ko-KR"/>
        </w:rPr>
      </w:pPr>
      <w:r w:rsidRPr="007D4D75">
        <w:rPr>
          <w:rFonts w:eastAsiaTheme="minorEastAsia"/>
          <w:b/>
          <w:bCs/>
          <w:i/>
          <w:iCs/>
          <w:color w:val="000000" w:themeColor="text1"/>
          <w:sz w:val="22"/>
          <w:szCs w:val="22"/>
          <w:lang w:eastAsia="zh-CN"/>
        </w:rPr>
        <w:t>Tx and/or Rx Beam angle(s) of Set A beams are defined and predicted with more granularity to enable beamforming of precise and accurate data beams</w:t>
      </w:r>
      <w:r w:rsidRPr="007D4D75">
        <w:rPr>
          <w:rFonts w:eastAsiaTheme="minorEastAsia"/>
          <w:b/>
          <w:bCs/>
          <w:i/>
          <w:iCs/>
          <w:sz w:val="22"/>
          <w:szCs w:val="22"/>
          <w:lang w:eastAsia="zh-CN"/>
        </w:rPr>
        <w:t>.</w:t>
      </w:r>
    </w:p>
    <w:p w14:paraId="3286EDCF" w14:textId="35B3C2AF" w:rsidR="00DB18A1" w:rsidRPr="00644181" w:rsidRDefault="00DF5B64" w:rsidP="003C3903">
      <w:pPr>
        <w:pStyle w:val="BodyText"/>
        <w:numPr>
          <w:ilvl w:val="0"/>
          <w:numId w:val="38"/>
        </w:numPr>
        <w:autoSpaceDE/>
        <w:autoSpaceDN/>
        <w:adjustRightInd/>
        <w:snapToGrid/>
        <w:rPr>
          <w:rFonts w:eastAsiaTheme="minorEastAsia"/>
          <w:b/>
          <w:i/>
          <w:color w:val="000000" w:themeColor="text1"/>
          <w:sz w:val="22"/>
          <w:lang w:eastAsia="zh-CN"/>
        </w:rPr>
      </w:pPr>
      <w:r>
        <w:br w:type="page"/>
      </w:r>
    </w:p>
    <w:sdt>
      <w:sdtPr>
        <w:rPr>
          <w:rFonts w:ascii="Times New Roman" w:hAnsi="Times New Roman"/>
          <w:b w:val="0"/>
          <w:bCs w:val="0"/>
          <w:sz w:val="22"/>
          <w:szCs w:val="22"/>
          <w:lang w:val="es-ES"/>
        </w:rPr>
        <w:id w:val="504013040"/>
        <w:docPartObj>
          <w:docPartGallery w:val="Bibliographies"/>
          <w:docPartUnique/>
        </w:docPartObj>
      </w:sdtPr>
      <w:sdtEndPr>
        <w:rPr>
          <w:lang w:val="en-US"/>
        </w:rPr>
      </w:sdtEndPr>
      <w:sdtContent>
        <w:p w14:paraId="25FDFB02" w14:textId="5D9EF455" w:rsidR="00ED7049" w:rsidRPr="00ED7049" w:rsidRDefault="00ED7049">
          <w:pPr>
            <w:pStyle w:val="Heading1"/>
          </w:pPr>
          <w:r w:rsidRPr="00ED7049">
            <w:t>References</w:t>
          </w:r>
        </w:p>
        <w:sdt>
          <w:sdtPr>
            <w:id w:val="-573587230"/>
            <w:bibliography/>
          </w:sdtPr>
          <w:sdtContent>
            <w:p w14:paraId="19974DC2" w14:textId="77777777" w:rsidR="00727347" w:rsidRDefault="00ED7049">
              <w:pPr>
                <w:rPr>
                  <w:noProof/>
                  <w:sz w:val="20"/>
                  <w:szCs w:val="20"/>
                </w:rPr>
              </w:pPr>
              <w:r>
                <w:fldChar w:fldCharType="begin"/>
              </w:r>
              <w:r>
                <w:instrText>BIBLIOGRAPHY</w:instrText>
              </w:r>
              <w:r>
                <w:fldChar w:fldCharType="separate"/>
              </w:r>
            </w:p>
            <w:tbl>
              <w:tblPr>
                <w:tblW w:w="5000" w:type="pct"/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4A0" w:firstRow="1" w:lastRow="0" w:firstColumn="1" w:lastColumn="0" w:noHBand="0" w:noVBand="1"/>
              </w:tblPr>
              <w:tblGrid>
                <w:gridCol w:w="434"/>
                <w:gridCol w:w="8883"/>
              </w:tblGrid>
              <w:tr w:rsidR="00727347" w14:paraId="574B1516" w14:textId="77777777" w:rsidTr="003C3903">
                <w:trPr>
                  <w:divId w:val="1014384404"/>
                  <w:tblCellSpacing w:w="15" w:type="dxa"/>
                </w:trPr>
                <w:tc>
                  <w:tcPr>
                    <w:tcW w:w="211" w:type="pct"/>
                    <w:hideMark/>
                  </w:tcPr>
                  <w:p w14:paraId="658593DE" w14:textId="64BF4A6E" w:rsidR="00727347" w:rsidRDefault="00727347">
                    <w:pPr>
                      <w:pStyle w:val="Bibliography"/>
                      <w:rPr>
                        <w:noProof/>
                        <w:sz w:val="24"/>
                        <w:szCs w:val="24"/>
                      </w:rPr>
                    </w:pPr>
                    <w:r>
                      <w:rPr>
                        <w:noProof/>
                      </w:rPr>
                      <w:t xml:space="preserve">[1] </w:t>
                    </w:r>
                  </w:p>
                </w:tc>
                <w:tc>
                  <w:tcPr>
                    <w:tcW w:w="0" w:type="auto"/>
                    <w:hideMark/>
                  </w:tcPr>
                  <w:p w14:paraId="50869D3D" w14:textId="77777777" w:rsidR="00727347" w:rsidRDefault="00727347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 xml:space="preserve">RP-213599, New SI: Study on Artificial Intelligence (AI)/Machine Learning (ML) for NR Air Interface, 3GPP TSG RAN Meeting #94e. </w:t>
                    </w:r>
                  </w:p>
                </w:tc>
              </w:tr>
            </w:tbl>
            <w:p w14:paraId="44560F08" w14:textId="77777777" w:rsidR="00727347" w:rsidRDefault="00727347">
              <w:pPr>
                <w:divId w:val="1014384404"/>
                <w:rPr>
                  <w:rFonts w:eastAsia="Times New Roman"/>
                  <w:noProof/>
                </w:rPr>
              </w:pPr>
            </w:p>
            <w:p w14:paraId="1B9331AD" w14:textId="10C9979F" w:rsidR="00ED7049" w:rsidRDefault="00ED7049">
              <w:r>
                <w:rPr>
                  <w:b/>
                  <w:bCs/>
                </w:rPr>
                <w:fldChar w:fldCharType="end"/>
              </w:r>
            </w:p>
          </w:sdtContent>
        </w:sdt>
      </w:sdtContent>
    </w:sdt>
    <w:p w14:paraId="2F159710" w14:textId="77777777" w:rsidR="00FB66A1" w:rsidRDefault="00FB66A1">
      <w:pPr>
        <w:autoSpaceDE/>
        <w:autoSpaceDN/>
        <w:adjustRightInd/>
        <w:snapToGrid/>
        <w:spacing w:after="0"/>
        <w:jc w:val="left"/>
        <w:rPr>
          <w:rFonts w:ascii="Arial" w:hAnsi="Arial"/>
          <w:b/>
          <w:bCs/>
          <w:sz w:val="28"/>
          <w:szCs w:val="28"/>
        </w:rPr>
      </w:pPr>
      <w:r>
        <w:br w:type="page"/>
      </w:r>
    </w:p>
    <w:sectPr w:rsidR="00FB66A1" w:rsidSect="00AD72DA">
      <w:pgSz w:w="11909" w:h="16834" w:code="9"/>
      <w:pgMar w:top="1440" w:right="1152" w:bottom="1440" w:left="1440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870F6D" w14:textId="77777777" w:rsidR="006E0250" w:rsidRDefault="006E0250">
      <w:r>
        <w:separator/>
      </w:r>
    </w:p>
  </w:endnote>
  <w:endnote w:type="continuationSeparator" w:id="0">
    <w:p w14:paraId="261213EB" w14:textId="77777777" w:rsidR="006E0250" w:rsidRDefault="006E0250">
      <w:r>
        <w:continuationSeparator/>
      </w:r>
    </w:p>
  </w:endnote>
  <w:endnote w:type="continuationNotice" w:id="1">
    <w:p w14:paraId="02AE7651" w14:textId="77777777" w:rsidR="006E0250" w:rsidRDefault="006E025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altName w:val="Times New Roman"/>
    <w:panose1 w:val="00000500000000020000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3949E4" w14:textId="77777777" w:rsidR="006E0250" w:rsidRDefault="006E0250">
      <w:r>
        <w:separator/>
      </w:r>
    </w:p>
  </w:footnote>
  <w:footnote w:type="continuationSeparator" w:id="0">
    <w:p w14:paraId="3141DBBF" w14:textId="77777777" w:rsidR="006E0250" w:rsidRDefault="006E0250">
      <w:r>
        <w:continuationSeparator/>
      </w:r>
    </w:p>
  </w:footnote>
  <w:footnote w:type="continuationNotice" w:id="1">
    <w:p w14:paraId="4F6F828A" w14:textId="77777777" w:rsidR="006E0250" w:rsidRDefault="006E025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E"/>
    <w:multiLevelType w:val="multilevel"/>
    <w:tmpl w:val="0000000E"/>
    <w:name w:val="WW8Num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</w:rPr>
    </w:lvl>
    <w:lvl w:ilvl="2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0"/>
      </w:rPr>
    </w:lvl>
    <w:lvl w:ilvl="3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</w:rPr>
    </w:lvl>
    <w:lvl w:ilvl="4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</w:rPr>
    </w:lvl>
    <w:lvl w:ilvl="5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sz w:val="20"/>
      </w:rPr>
    </w:lvl>
    <w:lvl w:ilvl="6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0"/>
      </w:rPr>
    </w:lvl>
    <w:lvl w:ilvl="7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sz w:val="20"/>
      </w:rPr>
    </w:lvl>
    <w:lvl w:ilvl="8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sz w:val="20"/>
      </w:rPr>
    </w:lvl>
  </w:abstractNum>
  <w:abstractNum w:abstractNumId="1" w15:restartNumberingAfterBreak="0">
    <w:nsid w:val="00000070"/>
    <w:multiLevelType w:val="multilevel"/>
    <w:tmpl w:val="00000070"/>
    <w:name w:val="WW8Num1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</w:rPr>
    </w:lvl>
    <w:lvl w:ilvl="2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0"/>
      </w:rPr>
    </w:lvl>
    <w:lvl w:ilvl="3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</w:rPr>
    </w:lvl>
    <w:lvl w:ilvl="4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</w:rPr>
    </w:lvl>
    <w:lvl w:ilvl="5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sz w:val="20"/>
      </w:rPr>
    </w:lvl>
    <w:lvl w:ilvl="6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0"/>
      </w:rPr>
    </w:lvl>
    <w:lvl w:ilvl="7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sz w:val="20"/>
      </w:rPr>
    </w:lvl>
    <w:lvl w:ilvl="8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sz w:val="20"/>
      </w:rPr>
    </w:lvl>
  </w:abstractNum>
  <w:abstractNum w:abstractNumId="2" w15:restartNumberingAfterBreak="0">
    <w:nsid w:val="06EC335D"/>
    <w:multiLevelType w:val="hybridMultilevel"/>
    <w:tmpl w:val="817ABEF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9E6560"/>
    <w:multiLevelType w:val="hybridMultilevel"/>
    <w:tmpl w:val="BA5851F8"/>
    <w:lvl w:ilvl="0" w:tplc="FFFFFFFF">
      <w:start w:val="1"/>
      <w:numFmt w:val="decimal"/>
      <w:suff w:val="space"/>
      <w:lvlText w:val="Proposal %1:"/>
      <w:lvlJc w:val="left"/>
      <w:pPr>
        <w:ind w:left="0" w:firstLine="0"/>
      </w:pPr>
      <w:rPr>
        <w:rFonts w:ascii="Times New Roman" w:hAnsi="Times New Roman" w:hint="default"/>
        <w:b/>
        <w:i/>
        <w:color w:val="000000" w:themeColor="text1"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BB767F"/>
    <w:multiLevelType w:val="hybridMultilevel"/>
    <w:tmpl w:val="BA5851F8"/>
    <w:lvl w:ilvl="0" w:tplc="FFFFFFFF">
      <w:start w:val="1"/>
      <w:numFmt w:val="decimal"/>
      <w:suff w:val="space"/>
      <w:lvlText w:val="Proposal %1:"/>
      <w:lvlJc w:val="left"/>
      <w:pPr>
        <w:ind w:left="0" w:firstLine="0"/>
      </w:pPr>
      <w:rPr>
        <w:rFonts w:ascii="Times New Roman" w:hAnsi="Times New Roman" w:hint="default"/>
        <w:b/>
        <w:i/>
        <w:color w:val="000000" w:themeColor="text1"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7F772B"/>
    <w:multiLevelType w:val="multilevel"/>
    <w:tmpl w:val="147F772B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color w:val="auto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  <w:color w:val="000000" w:themeColor="text1"/>
        <w:sz w:val="24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58C4EDE"/>
    <w:multiLevelType w:val="hybridMultilevel"/>
    <w:tmpl w:val="3662C520"/>
    <w:lvl w:ilvl="0" w:tplc="D6E80430">
      <w:start w:val="1"/>
      <w:numFmt w:val="decimal"/>
      <w:pStyle w:val="Observation"/>
      <w:lvlText w:val="Observation %1: 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1D4731"/>
    <w:multiLevelType w:val="hybridMultilevel"/>
    <w:tmpl w:val="334C54E6"/>
    <w:lvl w:ilvl="0" w:tplc="FFFFFFFF">
      <w:start w:val="1"/>
      <w:numFmt w:val="decimal"/>
      <w:suff w:val="space"/>
      <w:lvlText w:val="Observation %1:"/>
      <w:lvlJc w:val="left"/>
      <w:pPr>
        <w:ind w:left="0" w:firstLine="0"/>
      </w:pPr>
      <w:rPr>
        <w:rFonts w:ascii="Times New Roman" w:hAnsi="Times New Roman" w:hint="default"/>
        <w:b/>
        <w:i/>
        <w:color w:val="auto"/>
        <w:sz w:val="22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6F7C83"/>
    <w:multiLevelType w:val="multilevel"/>
    <w:tmpl w:val="1C6F7C8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D269EA"/>
    <w:multiLevelType w:val="hybridMultilevel"/>
    <w:tmpl w:val="A93A9FDC"/>
    <w:lvl w:ilvl="0" w:tplc="165E95D6">
      <w:start w:val="1"/>
      <w:numFmt w:val="decimal"/>
      <w:pStyle w:val="Proposal"/>
      <w:lvlText w:val="Proposal %1: "/>
      <w:lvlJc w:val="left"/>
      <w:pPr>
        <w:ind w:left="1637" w:hanging="1637"/>
      </w:pPr>
      <w:rPr>
        <w:rFonts w:ascii="Times New Roman" w:hAnsi="Times New Roman"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677F66"/>
    <w:multiLevelType w:val="hybridMultilevel"/>
    <w:tmpl w:val="7102BF7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F54C4D"/>
    <w:multiLevelType w:val="hybridMultilevel"/>
    <w:tmpl w:val="C48A85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6C51DC"/>
    <w:multiLevelType w:val="multilevel"/>
    <w:tmpl w:val="2D6C51D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7212D6"/>
    <w:multiLevelType w:val="multilevel"/>
    <w:tmpl w:val="2E7212D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8B534F"/>
    <w:multiLevelType w:val="multilevel"/>
    <w:tmpl w:val="2E8B534F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2F1B5227"/>
    <w:multiLevelType w:val="multilevel"/>
    <w:tmpl w:val="2F1B522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5D71A7"/>
    <w:multiLevelType w:val="multilevel"/>
    <w:tmpl w:val="315D71A7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3B557C1"/>
    <w:multiLevelType w:val="multilevel"/>
    <w:tmpl w:val="D73CBABE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340A2987"/>
    <w:multiLevelType w:val="multilevel"/>
    <w:tmpl w:val="340A2987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  <w:color w:val="auto"/>
        <w:sz w:val="20"/>
      </w:rPr>
    </w:lvl>
    <w:lvl w:ilvl="2"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3B58564D"/>
    <w:multiLevelType w:val="hybridMultilevel"/>
    <w:tmpl w:val="20A272C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CF53914"/>
    <w:multiLevelType w:val="hybridMultilevel"/>
    <w:tmpl w:val="D28E1EB2"/>
    <w:lvl w:ilvl="0" w:tplc="1DCA4EF4">
      <w:start w:val="1"/>
      <w:numFmt w:val="bullet"/>
      <w:pStyle w:val="ListParagraph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2" w15:restartNumberingAfterBreak="0">
    <w:nsid w:val="45E05BD5"/>
    <w:multiLevelType w:val="hybridMultilevel"/>
    <w:tmpl w:val="41A6D55A"/>
    <w:lvl w:ilvl="0" w:tplc="D26E769E">
      <w:start w:val="1"/>
      <w:numFmt w:val="decimal"/>
      <w:pStyle w:val="NumberedList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E2C07EA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val="en-US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6FE3E97"/>
    <w:multiLevelType w:val="multilevel"/>
    <w:tmpl w:val="46FE3E9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A986B13"/>
    <w:multiLevelType w:val="hybridMultilevel"/>
    <w:tmpl w:val="334C54E6"/>
    <w:lvl w:ilvl="0" w:tplc="C43CCB3C">
      <w:start w:val="1"/>
      <w:numFmt w:val="decimal"/>
      <w:suff w:val="space"/>
      <w:lvlText w:val="Observation %1:"/>
      <w:lvlJc w:val="left"/>
      <w:pPr>
        <w:ind w:left="0" w:firstLine="0"/>
      </w:pPr>
      <w:rPr>
        <w:rFonts w:ascii="Times New Roman" w:hAnsi="Times New Roman" w:hint="default"/>
        <w:b/>
        <w:i/>
        <w:color w:val="auto"/>
        <w:sz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C937307"/>
    <w:multiLevelType w:val="multilevel"/>
    <w:tmpl w:val="6BA04CDC"/>
    <w:lvl w:ilvl="0">
      <w:start w:val="1"/>
      <w:numFmt w:val="bullet"/>
      <w:lvlText w:val=""/>
      <w:lvlJc w:val="left"/>
      <w:pPr>
        <w:ind w:left="704" w:hanging="420"/>
      </w:pPr>
      <w:rPr>
        <w:rFonts w:ascii="Wingdings" w:hAnsi="Wingdings" w:hint="default"/>
        <w:color w:val="auto"/>
      </w:rPr>
    </w:lvl>
    <w:lvl w:ilvl="1">
      <w:start w:val="1"/>
      <w:numFmt w:val="bullet"/>
      <w:lvlText w:val="o"/>
      <w:lvlJc w:val="left"/>
      <w:pPr>
        <w:ind w:left="1064" w:hanging="360"/>
      </w:pPr>
      <w:rPr>
        <w:rFonts w:ascii="Courier New" w:hAnsi="Courier New" w:cs="Courier New" w:hint="default"/>
      </w:rPr>
    </w:lvl>
    <w:lvl w:ilvl="2">
      <w:start w:val="3"/>
      <w:numFmt w:val="bullet"/>
      <w:lvlText w:val="•"/>
      <w:lvlJc w:val="left"/>
      <w:pPr>
        <w:ind w:left="1484" w:hanging="360"/>
      </w:pPr>
      <w:rPr>
        <w:rFonts w:ascii="Times New Roman" w:eastAsia="Times New Roman" w:hAnsi="Times New Roman" w:cs="Times New Roman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508C3F41"/>
    <w:multiLevelType w:val="multilevel"/>
    <w:tmpl w:val="508C3F4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trike w:val="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57D55FA"/>
    <w:multiLevelType w:val="hybridMultilevel"/>
    <w:tmpl w:val="3EBADF6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5A263E6"/>
    <w:multiLevelType w:val="hybridMultilevel"/>
    <w:tmpl w:val="CFB61478"/>
    <w:lvl w:ilvl="0" w:tplc="70500F5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6646FE7"/>
    <w:multiLevelType w:val="hybridMultilevel"/>
    <w:tmpl w:val="6090F4E4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6B80A51"/>
    <w:multiLevelType w:val="hybridMultilevel"/>
    <w:tmpl w:val="E132CE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AF35705"/>
    <w:multiLevelType w:val="hybridMultilevel"/>
    <w:tmpl w:val="0546971E"/>
    <w:lvl w:ilvl="0" w:tplc="FFFFFFFF">
      <w:start w:val="1"/>
      <w:numFmt w:val="decimal"/>
      <w:suff w:val="space"/>
      <w:lvlText w:val="Observation %1:"/>
      <w:lvlJc w:val="left"/>
      <w:pPr>
        <w:ind w:left="0" w:firstLine="0"/>
      </w:pPr>
      <w:rPr>
        <w:rFonts w:ascii="Times New Roman" w:hAnsi="Times New Roman" w:hint="default"/>
        <w:b/>
        <w:i/>
        <w:color w:val="auto"/>
        <w:sz w:val="22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F1912B1"/>
    <w:multiLevelType w:val="hybridMultilevel"/>
    <w:tmpl w:val="D6806E8E"/>
    <w:lvl w:ilvl="0" w:tplc="DB46A844">
      <w:start w:val="1"/>
      <w:numFmt w:val="bullet"/>
      <w:pStyle w:val="Bullets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FB206C0"/>
    <w:multiLevelType w:val="multilevel"/>
    <w:tmpl w:val="2F1B522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4695DF4"/>
    <w:multiLevelType w:val="multilevel"/>
    <w:tmpl w:val="64695DF4"/>
    <w:lvl w:ilvl="0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6DF22593"/>
    <w:multiLevelType w:val="hybridMultilevel"/>
    <w:tmpl w:val="BA5851F8"/>
    <w:lvl w:ilvl="0" w:tplc="2656F706">
      <w:start w:val="1"/>
      <w:numFmt w:val="decimal"/>
      <w:suff w:val="space"/>
      <w:lvlText w:val="Proposal %1:"/>
      <w:lvlJc w:val="left"/>
      <w:pPr>
        <w:ind w:left="0" w:firstLine="0"/>
      </w:pPr>
      <w:rPr>
        <w:rFonts w:ascii="Times New Roman" w:hAnsi="Times New Roman" w:hint="default"/>
        <w:b/>
        <w:i/>
        <w:color w:val="000000" w:themeColor="text1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102"/>
        </w:tabs>
        <w:ind w:left="1102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190"/>
        </w:tabs>
        <w:ind w:left="11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10"/>
        </w:tabs>
        <w:ind w:left="19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30"/>
        </w:tabs>
        <w:ind w:left="26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50"/>
        </w:tabs>
        <w:ind w:left="33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70"/>
        </w:tabs>
        <w:ind w:left="40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90"/>
        </w:tabs>
        <w:ind w:left="47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10"/>
        </w:tabs>
        <w:ind w:left="55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30"/>
        </w:tabs>
        <w:ind w:left="6230" w:hanging="360"/>
      </w:pPr>
      <w:rPr>
        <w:rFonts w:ascii="Wingdings" w:hAnsi="Wingdings" w:hint="default"/>
      </w:rPr>
    </w:lvl>
  </w:abstractNum>
  <w:abstractNum w:abstractNumId="37" w15:restartNumberingAfterBreak="0">
    <w:nsid w:val="70BC2BC4"/>
    <w:multiLevelType w:val="multilevel"/>
    <w:tmpl w:val="8F32E2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77205045"/>
    <w:multiLevelType w:val="hybridMultilevel"/>
    <w:tmpl w:val="5DFCECA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7D44DCA"/>
    <w:multiLevelType w:val="hybridMultilevel"/>
    <w:tmpl w:val="E7B470D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D906435"/>
    <w:multiLevelType w:val="hybridMultilevel"/>
    <w:tmpl w:val="488A6C8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87764726">
    <w:abstractNumId w:val="19"/>
  </w:num>
  <w:num w:numId="2" w16cid:durableId="174005832">
    <w:abstractNumId w:val="17"/>
  </w:num>
  <w:num w:numId="3" w16cid:durableId="1748306654">
    <w:abstractNumId w:val="32"/>
  </w:num>
  <w:num w:numId="4" w16cid:durableId="2068601889">
    <w:abstractNumId w:val="22"/>
  </w:num>
  <w:num w:numId="5" w16cid:durableId="1512453405">
    <w:abstractNumId w:val="21"/>
  </w:num>
  <w:num w:numId="6" w16cid:durableId="1273896390">
    <w:abstractNumId w:val="6"/>
  </w:num>
  <w:num w:numId="7" w16cid:durableId="2070348117">
    <w:abstractNumId w:val="9"/>
  </w:num>
  <w:num w:numId="8" w16cid:durableId="900406738">
    <w:abstractNumId w:val="5"/>
  </w:num>
  <w:num w:numId="9" w16cid:durableId="1414622172">
    <w:abstractNumId w:val="16"/>
  </w:num>
  <w:num w:numId="10" w16cid:durableId="1928952789">
    <w:abstractNumId w:val="23"/>
  </w:num>
  <w:num w:numId="11" w16cid:durableId="2129425937">
    <w:abstractNumId w:val="12"/>
  </w:num>
  <w:num w:numId="12" w16cid:durableId="1048989704">
    <w:abstractNumId w:val="39"/>
  </w:num>
  <w:num w:numId="13" w16cid:durableId="2112819130">
    <w:abstractNumId w:val="38"/>
  </w:num>
  <w:num w:numId="14" w16cid:durableId="1222330483">
    <w:abstractNumId w:val="18"/>
  </w:num>
  <w:num w:numId="15" w16cid:durableId="874781193">
    <w:abstractNumId w:val="15"/>
  </w:num>
  <w:num w:numId="16" w16cid:durableId="1427536664">
    <w:abstractNumId w:val="37"/>
  </w:num>
  <w:num w:numId="17" w16cid:durableId="1297029753">
    <w:abstractNumId w:val="13"/>
  </w:num>
  <w:num w:numId="18" w16cid:durableId="2052146408">
    <w:abstractNumId w:val="8"/>
  </w:num>
  <w:num w:numId="19" w16cid:durableId="1050347407">
    <w:abstractNumId w:val="26"/>
  </w:num>
  <w:num w:numId="20" w16cid:durableId="196816107">
    <w:abstractNumId w:val="33"/>
  </w:num>
  <w:num w:numId="21" w16cid:durableId="1912960596">
    <w:abstractNumId w:val="25"/>
  </w:num>
  <w:num w:numId="22" w16cid:durableId="1748770498">
    <w:abstractNumId w:val="11"/>
  </w:num>
  <w:num w:numId="23" w16cid:durableId="1184245630">
    <w:abstractNumId w:val="30"/>
  </w:num>
  <w:num w:numId="24" w16cid:durableId="2019766189">
    <w:abstractNumId w:val="27"/>
  </w:num>
  <w:num w:numId="25" w16cid:durableId="179703119">
    <w:abstractNumId w:val="28"/>
  </w:num>
  <w:num w:numId="26" w16cid:durableId="971399784">
    <w:abstractNumId w:val="0"/>
  </w:num>
  <w:num w:numId="27" w16cid:durableId="120270456">
    <w:abstractNumId w:val="1"/>
  </w:num>
  <w:num w:numId="28" w16cid:durableId="2082865608">
    <w:abstractNumId w:val="14"/>
  </w:num>
  <w:num w:numId="29" w16cid:durableId="1342389537">
    <w:abstractNumId w:val="35"/>
  </w:num>
  <w:num w:numId="30" w16cid:durableId="2089157117">
    <w:abstractNumId w:val="24"/>
  </w:num>
  <w:num w:numId="31" w16cid:durableId="1247378124">
    <w:abstractNumId w:val="20"/>
  </w:num>
  <w:num w:numId="32" w16cid:durableId="2002855193">
    <w:abstractNumId w:val="2"/>
  </w:num>
  <w:num w:numId="33" w16cid:durableId="881551455">
    <w:abstractNumId w:val="31"/>
  </w:num>
  <w:num w:numId="34" w16cid:durableId="1889801902">
    <w:abstractNumId w:val="7"/>
  </w:num>
  <w:num w:numId="35" w16cid:durableId="1534420901">
    <w:abstractNumId w:val="3"/>
  </w:num>
  <w:num w:numId="36" w16cid:durableId="425613213">
    <w:abstractNumId w:val="40"/>
  </w:num>
  <w:num w:numId="37" w16cid:durableId="691345070">
    <w:abstractNumId w:val="29"/>
  </w:num>
  <w:num w:numId="38" w16cid:durableId="1123381756">
    <w:abstractNumId w:val="4"/>
  </w:num>
  <w:num w:numId="39" w16cid:durableId="1356080165">
    <w:abstractNumId w:val="10"/>
  </w:num>
  <w:num w:numId="40" w16cid:durableId="1724215402">
    <w:abstractNumId w:val="34"/>
  </w:num>
  <w:num w:numId="41" w16cid:durableId="9837899">
    <w:abstractNumId w:val="36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7"/>
  <w:removePersonalInformation/>
  <w:removeDateAndTime/>
  <w:doNotDisplayPageBoundaries/>
  <w:embedSystemFonts/>
  <w:bordersDoNotSurroundHeader/>
  <w:bordersDoNotSurroundFooter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IN" w:vendorID="64" w:dllVersion="0" w:nlCheck="1" w:checkStyle="0"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6A3"/>
    <w:rsid w:val="00000D04"/>
    <w:rsid w:val="00000DB2"/>
    <w:rsid w:val="00001274"/>
    <w:rsid w:val="00001718"/>
    <w:rsid w:val="00001D47"/>
    <w:rsid w:val="000020F6"/>
    <w:rsid w:val="000027AE"/>
    <w:rsid w:val="00002893"/>
    <w:rsid w:val="000029E4"/>
    <w:rsid w:val="00002EBB"/>
    <w:rsid w:val="000031F5"/>
    <w:rsid w:val="000033A3"/>
    <w:rsid w:val="00003605"/>
    <w:rsid w:val="0000379A"/>
    <w:rsid w:val="00003B0B"/>
    <w:rsid w:val="00003B2B"/>
    <w:rsid w:val="00003C19"/>
    <w:rsid w:val="00003C56"/>
    <w:rsid w:val="00003D9B"/>
    <w:rsid w:val="00003EC2"/>
    <w:rsid w:val="000040A9"/>
    <w:rsid w:val="0000451C"/>
    <w:rsid w:val="0000458E"/>
    <w:rsid w:val="00004D46"/>
    <w:rsid w:val="00004E70"/>
    <w:rsid w:val="00005ACD"/>
    <w:rsid w:val="00005E66"/>
    <w:rsid w:val="0000621A"/>
    <w:rsid w:val="00006394"/>
    <w:rsid w:val="000067E8"/>
    <w:rsid w:val="00006B4B"/>
    <w:rsid w:val="000072B6"/>
    <w:rsid w:val="00007813"/>
    <w:rsid w:val="00007F4D"/>
    <w:rsid w:val="000102D7"/>
    <w:rsid w:val="000109E6"/>
    <w:rsid w:val="0001116D"/>
    <w:rsid w:val="00011278"/>
    <w:rsid w:val="000116AE"/>
    <w:rsid w:val="00011F67"/>
    <w:rsid w:val="0001234E"/>
    <w:rsid w:val="00012862"/>
    <w:rsid w:val="000128E6"/>
    <w:rsid w:val="0001297B"/>
    <w:rsid w:val="00012F77"/>
    <w:rsid w:val="00013371"/>
    <w:rsid w:val="0001356C"/>
    <w:rsid w:val="000144B7"/>
    <w:rsid w:val="00014BF9"/>
    <w:rsid w:val="00014D14"/>
    <w:rsid w:val="00014F61"/>
    <w:rsid w:val="0001536A"/>
    <w:rsid w:val="000155D1"/>
    <w:rsid w:val="00015A05"/>
    <w:rsid w:val="00015EFB"/>
    <w:rsid w:val="00016073"/>
    <w:rsid w:val="00016157"/>
    <w:rsid w:val="000161B7"/>
    <w:rsid w:val="00016378"/>
    <w:rsid w:val="000165E2"/>
    <w:rsid w:val="00016B0E"/>
    <w:rsid w:val="00016D89"/>
    <w:rsid w:val="00016EF9"/>
    <w:rsid w:val="000172BE"/>
    <w:rsid w:val="0001771D"/>
    <w:rsid w:val="00017AC3"/>
    <w:rsid w:val="00017D20"/>
    <w:rsid w:val="00017D8A"/>
    <w:rsid w:val="00017E00"/>
    <w:rsid w:val="00020C68"/>
    <w:rsid w:val="00020ED8"/>
    <w:rsid w:val="000215B5"/>
    <w:rsid w:val="00022386"/>
    <w:rsid w:val="000226C1"/>
    <w:rsid w:val="000227D0"/>
    <w:rsid w:val="0002293B"/>
    <w:rsid w:val="00023388"/>
    <w:rsid w:val="00023425"/>
    <w:rsid w:val="000235ED"/>
    <w:rsid w:val="00023685"/>
    <w:rsid w:val="000241BE"/>
    <w:rsid w:val="000242F2"/>
    <w:rsid w:val="000245AB"/>
    <w:rsid w:val="00024E05"/>
    <w:rsid w:val="00025EA1"/>
    <w:rsid w:val="00026875"/>
    <w:rsid w:val="00026D4B"/>
    <w:rsid w:val="000272F9"/>
    <w:rsid w:val="000275C6"/>
    <w:rsid w:val="00027957"/>
    <w:rsid w:val="00027AB1"/>
    <w:rsid w:val="00027AD6"/>
    <w:rsid w:val="00027C82"/>
    <w:rsid w:val="00027FB1"/>
    <w:rsid w:val="0003024C"/>
    <w:rsid w:val="00030533"/>
    <w:rsid w:val="0003083D"/>
    <w:rsid w:val="00030C59"/>
    <w:rsid w:val="00030F6D"/>
    <w:rsid w:val="00031AD9"/>
    <w:rsid w:val="00031ADB"/>
    <w:rsid w:val="00031BAA"/>
    <w:rsid w:val="00032056"/>
    <w:rsid w:val="00032068"/>
    <w:rsid w:val="00032124"/>
    <w:rsid w:val="000323D1"/>
    <w:rsid w:val="000328CA"/>
    <w:rsid w:val="00032E40"/>
    <w:rsid w:val="0003329B"/>
    <w:rsid w:val="000333E8"/>
    <w:rsid w:val="0003361C"/>
    <w:rsid w:val="0003376B"/>
    <w:rsid w:val="00033F94"/>
    <w:rsid w:val="000342B1"/>
    <w:rsid w:val="00034676"/>
    <w:rsid w:val="000346E6"/>
    <w:rsid w:val="00034BB8"/>
    <w:rsid w:val="000352B3"/>
    <w:rsid w:val="000355B8"/>
    <w:rsid w:val="00036660"/>
    <w:rsid w:val="00036F8C"/>
    <w:rsid w:val="000370EB"/>
    <w:rsid w:val="000371DD"/>
    <w:rsid w:val="00037AA7"/>
    <w:rsid w:val="00040180"/>
    <w:rsid w:val="0004023E"/>
    <w:rsid w:val="0004024B"/>
    <w:rsid w:val="00040466"/>
    <w:rsid w:val="000404D2"/>
    <w:rsid w:val="0004066B"/>
    <w:rsid w:val="0004074C"/>
    <w:rsid w:val="00040EE5"/>
    <w:rsid w:val="000410DE"/>
    <w:rsid w:val="00041C10"/>
    <w:rsid w:val="00041C57"/>
    <w:rsid w:val="00041D96"/>
    <w:rsid w:val="00041F65"/>
    <w:rsid w:val="00042ABB"/>
    <w:rsid w:val="00042ABE"/>
    <w:rsid w:val="00042ADB"/>
    <w:rsid w:val="000434B7"/>
    <w:rsid w:val="000435E4"/>
    <w:rsid w:val="000444D8"/>
    <w:rsid w:val="00044742"/>
    <w:rsid w:val="00045198"/>
    <w:rsid w:val="00045A92"/>
    <w:rsid w:val="00045AB0"/>
    <w:rsid w:val="00045F50"/>
    <w:rsid w:val="00046189"/>
    <w:rsid w:val="000463D8"/>
    <w:rsid w:val="00046796"/>
    <w:rsid w:val="000467FD"/>
    <w:rsid w:val="0004682C"/>
    <w:rsid w:val="000469A0"/>
    <w:rsid w:val="00046AAF"/>
    <w:rsid w:val="00047225"/>
    <w:rsid w:val="00047D21"/>
    <w:rsid w:val="00047D47"/>
    <w:rsid w:val="00047E60"/>
    <w:rsid w:val="00050D8A"/>
    <w:rsid w:val="00050E7A"/>
    <w:rsid w:val="000512E3"/>
    <w:rsid w:val="00051798"/>
    <w:rsid w:val="000519C3"/>
    <w:rsid w:val="00051D59"/>
    <w:rsid w:val="00052144"/>
    <w:rsid w:val="00052550"/>
    <w:rsid w:val="00052691"/>
    <w:rsid w:val="000527EC"/>
    <w:rsid w:val="0005294C"/>
    <w:rsid w:val="00052AD2"/>
    <w:rsid w:val="00052E20"/>
    <w:rsid w:val="00052FEE"/>
    <w:rsid w:val="000530DF"/>
    <w:rsid w:val="00053164"/>
    <w:rsid w:val="0005327A"/>
    <w:rsid w:val="00053382"/>
    <w:rsid w:val="000543DD"/>
    <w:rsid w:val="00054BBB"/>
    <w:rsid w:val="00054E0C"/>
    <w:rsid w:val="0005503F"/>
    <w:rsid w:val="0005541D"/>
    <w:rsid w:val="00055B33"/>
    <w:rsid w:val="00055E5D"/>
    <w:rsid w:val="000565C8"/>
    <w:rsid w:val="000567AD"/>
    <w:rsid w:val="00056A2B"/>
    <w:rsid w:val="00056E49"/>
    <w:rsid w:val="00056EBE"/>
    <w:rsid w:val="000574D0"/>
    <w:rsid w:val="00057B87"/>
    <w:rsid w:val="00057DC8"/>
    <w:rsid w:val="00060499"/>
    <w:rsid w:val="00060A06"/>
    <w:rsid w:val="00060AB2"/>
    <w:rsid w:val="00061232"/>
    <w:rsid w:val="000612E1"/>
    <w:rsid w:val="000614FE"/>
    <w:rsid w:val="0006263F"/>
    <w:rsid w:val="0006293A"/>
    <w:rsid w:val="0006295E"/>
    <w:rsid w:val="00062BAF"/>
    <w:rsid w:val="00062DC0"/>
    <w:rsid w:val="00062F7B"/>
    <w:rsid w:val="0006317C"/>
    <w:rsid w:val="000633C3"/>
    <w:rsid w:val="00063594"/>
    <w:rsid w:val="0006365B"/>
    <w:rsid w:val="00063E33"/>
    <w:rsid w:val="00063E74"/>
    <w:rsid w:val="00063E9C"/>
    <w:rsid w:val="00064769"/>
    <w:rsid w:val="000656C9"/>
    <w:rsid w:val="000656CD"/>
    <w:rsid w:val="00065A39"/>
    <w:rsid w:val="00065C2F"/>
    <w:rsid w:val="00065C49"/>
    <w:rsid w:val="00065D38"/>
    <w:rsid w:val="00065F6D"/>
    <w:rsid w:val="0006694E"/>
    <w:rsid w:val="0006710D"/>
    <w:rsid w:val="00067412"/>
    <w:rsid w:val="00067AE0"/>
    <w:rsid w:val="00067DD1"/>
    <w:rsid w:val="00070447"/>
    <w:rsid w:val="00070636"/>
    <w:rsid w:val="000706E7"/>
    <w:rsid w:val="00070EF8"/>
    <w:rsid w:val="00070F3B"/>
    <w:rsid w:val="00071192"/>
    <w:rsid w:val="000713A7"/>
    <w:rsid w:val="0007258D"/>
    <w:rsid w:val="00072630"/>
    <w:rsid w:val="0007272F"/>
    <w:rsid w:val="00072A80"/>
    <w:rsid w:val="000731A0"/>
    <w:rsid w:val="000733EC"/>
    <w:rsid w:val="000735AD"/>
    <w:rsid w:val="000736C1"/>
    <w:rsid w:val="00073797"/>
    <w:rsid w:val="00073A82"/>
    <w:rsid w:val="00073DEC"/>
    <w:rsid w:val="000743EC"/>
    <w:rsid w:val="000745AA"/>
    <w:rsid w:val="00074E86"/>
    <w:rsid w:val="000753F2"/>
    <w:rsid w:val="0007557C"/>
    <w:rsid w:val="00075C6A"/>
    <w:rsid w:val="00076097"/>
    <w:rsid w:val="00076541"/>
    <w:rsid w:val="00076E44"/>
    <w:rsid w:val="00076FE8"/>
    <w:rsid w:val="000772F4"/>
    <w:rsid w:val="000776EB"/>
    <w:rsid w:val="000800FE"/>
    <w:rsid w:val="0008040B"/>
    <w:rsid w:val="000807E4"/>
    <w:rsid w:val="00080C50"/>
    <w:rsid w:val="000823B0"/>
    <w:rsid w:val="00082438"/>
    <w:rsid w:val="00082476"/>
    <w:rsid w:val="00082E1B"/>
    <w:rsid w:val="00083073"/>
    <w:rsid w:val="0008335B"/>
    <w:rsid w:val="00083379"/>
    <w:rsid w:val="00083587"/>
    <w:rsid w:val="00083838"/>
    <w:rsid w:val="00083A1D"/>
    <w:rsid w:val="00083B4C"/>
    <w:rsid w:val="00083B6A"/>
    <w:rsid w:val="00083E99"/>
    <w:rsid w:val="00084737"/>
    <w:rsid w:val="00084D83"/>
    <w:rsid w:val="00085B6F"/>
    <w:rsid w:val="00085E04"/>
    <w:rsid w:val="000860E8"/>
    <w:rsid w:val="000865EF"/>
    <w:rsid w:val="00086800"/>
    <w:rsid w:val="00086AA0"/>
    <w:rsid w:val="00086D81"/>
    <w:rsid w:val="0008735B"/>
    <w:rsid w:val="00087461"/>
    <w:rsid w:val="00087913"/>
    <w:rsid w:val="00087B0B"/>
    <w:rsid w:val="000901A9"/>
    <w:rsid w:val="000902DC"/>
    <w:rsid w:val="00090946"/>
    <w:rsid w:val="000911AE"/>
    <w:rsid w:val="00091983"/>
    <w:rsid w:val="00092668"/>
    <w:rsid w:val="00092DF7"/>
    <w:rsid w:val="000933E6"/>
    <w:rsid w:val="000934D5"/>
    <w:rsid w:val="00093697"/>
    <w:rsid w:val="00093D42"/>
    <w:rsid w:val="00093DD0"/>
    <w:rsid w:val="00094001"/>
    <w:rsid w:val="00094A16"/>
    <w:rsid w:val="00094CA2"/>
    <w:rsid w:val="00094DE6"/>
    <w:rsid w:val="00095799"/>
    <w:rsid w:val="00096356"/>
    <w:rsid w:val="00096372"/>
    <w:rsid w:val="00096503"/>
    <w:rsid w:val="0009798B"/>
    <w:rsid w:val="00097C40"/>
    <w:rsid w:val="00097C99"/>
    <w:rsid w:val="00097DE9"/>
    <w:rsid w:val="000A0727"/>
    <w:rsid w:val="000A07D9"/>
    <w:rsid w:val="000A0874"/>
    <w:rsid w:val="000A0B2A"/>
    <w:rsid w:val="000A0F14"/>
    <w:rsid w:val="000A1441"/>
    <w:rsid w:val="000A1671"/>
    <w:rsid w:val="000A1710"/>
    <w:rsid w:val="000A17D6"/>
    <w:rsid w:val="000A1A06"/>
    <w:rsid w:val="000A1B60"/>
    <w:rsid w:val="000A21B4"/>
    <w:rsid w:val="000A2B73"/>
    <w:rsid w:val="000A2CC7"/>
    <w:rsid w:val="000A2ED6"/>
    <w:rsid w:val="000A2EEB"/>
    <w:rsid w:val="000A2FD9"/>
    <w:rsid w:val="000A31B4"/>
    <w:rsid w:val="000A3569"/>
    <w:rsid w:val="000A3850"/>
    <w:rsid w:val="000A39B9"/>
    <w:rsid w:val="000A3C1B"/>
    <w:rsid w:val="000A4148"/>
    <w:rsid w:val="000A41D1"/>
    <w:rsid w:val="000A4205"/>
    <w:rsid w:val="000A4226"/>
    <w:rsid w:val="000A4A19"/>
    <w:rsid w:val="000A4DEA"/>
    <w:rsid w:val="000A4EE3"/>
    <w:rsid w:val="000A539C"/>
    <w:rsid w:val="000A54B7"/>
    <w:rsid w:val="000A60FC"/>
    <w:rsid w:val="000A6351"/>
    <w:rsid w:val="000A639F"/>
    <w:rsid w:val="000A63D6"/>
    <w:rsid w:val="000A6BB5"/>
    <w:rsid w:val="000A7259"/>
    <w:rsid w:val="000A795E"/>
    <w:rsid w:val="000A79CA"/>
    <w:rsid w:val="000A7B38"/>
    <w:rsid w:val="000A7F11"/>
    <w:rsid w:val="000B002A"/>
    <w:rsid w:val="000B0343"/>
    <w:rsid w:val="000B0C44"/>
    <w:rsid w:val="000B0F15"/>
    <w:rsid w:val="000B13B8"/>
    <w:rsid w:val="000B1706"/>
    <w:rsid w:val="000B181C"/>
    <w:rsid w:val="000B1B8C"/>
    <w:rsid w:val="000B1D97"/>
    <w:rsid w:val="000B1DB5"/>
    <w:rsid w:val="000B1FE1"/>
    <w:rsid w:val="000B26DC"/>
    <w:rsid w:val="000B2985"/>
    <w:rsid w:val="000B2C88"/>
    <w:rsid w:val="000B32F6"/>
    <w:rsid w:val="000B3342"/>
    <w:rsid w:val="000B35F6"/>
    <w:rsid w:val="000B3678"/>
    <w:rsid w:val="000B3905"/>
    <w:rsid w:val="000B3A59"/>
    <w:rsid w:val="000B3B37"/>
    <w:rsid w:val="000B4067"/>
    <w:rsid w:val="000B42E0"/>
    <w:rsid w:val="000B484F"/>
    <w:rsid w:val="000B4D45"/>
    <w:rsid w:val="000B51FA"/>
    <w:rsid w:val="000B54E3"/>
    <w:rsid w:val="000B5578"/>
    <w:rsid w:val="000B56AB"/>
    <w:rsid w:val="000B5905"/>
    <w:rsid w:val="000B5975"/>
    <w:rsid w:val="000B5B11"/>
    <w:rsid w:val="000B6033"/>
    <w:rsid w:val="000B603F"/>
    <w:rsid w:val="000B60DB"/>
    <w:rsid w:val="000B61BF"/>
    <w:rsid w:val="000B639F"/>
    <w:rsid w:val="000B6E2C"/>
    <w:rsid w:val="000B724B"/>
    <w:rsid w:val="000B76C5"/>
    <w:rsid w:val="000B76F1"/>
    <w:rsid w:val="000B7A10"/>
    <w:rsid w:val="000C0502"/>
    <w:rsid w:val="000C055B"/>
    <w:rsid w:val="000C0B66"/>
    <w:rsid w:val="000C115D"/>
    <w:rsid w:val="000C1535"/>
    <w:rsid w:val="000C1F4B"/>
    <w:rsid w:val="000C252B"/>
    <w:rsid w:val="000C2CDF"/>
    <w:rsid w:val="000C2E9C"/>
    <w:rsid w:val="000C2FBD"/>
    <w:rsid w:val="000C334D"/>
    <w:rsid w:val="000C339B"/>
    <w:rsid w:val="000C33E6"/>
    <w:rsid w:val="000C3431"/>
    <w:rsid w:val="000C3B0C"/>
    <w:rsid w:val="000C3E0B"/>
    <w:rsid w:val="000C422D"/>
    <w:rsid w:val="000C42CE"/>
    <w:rsid w:val="000C436E"/>
    <w:rsid w:val="000C4908"/>
    <w:rsid w:val="000C4AAC"/>
    <w:rsid w:val="000C5ADD"/>
    <w:rsid w:val="000C5CB1"/>
    <w:rsid w:val="000C5D45"/>
    <w:rsid w:val="000C5F91"/>
    <w:rsid w:val="000C6025"/>
    <w:rsid w:val="000C60A3"/>
    <w:rsid w:val="000C6387"/>
    <w:rsid w:val="000C68E1"/>
    <w:rsid w:val="000C6EFA"/>
    <w:rsid w:val="000C710D"/>
    <w:rsid w:val="000C7345"/>
    <w:rsid w:val="000C7834"/>
    <w:rsid w:val="000D035E"/>
    <w:rsid w:val="000D04F5"/>
    <w:rsid w:val="000D0565"/>
    <w:rsid w:val="000D0811"/>
    <w:rsid w:val="000D0E4E"/>
    <w:rsid w:val="000D113C"/>
    <w:rsid w:val="000D12D1"/>
    <w:rsid w:val="000D1590"/>
    <w:rsid w:val="000D159A"/>
    <w:rsid w:val="000D1612"/>
    <w:rsid w:val="000D16FF"/>
    <w:rsid w:val="000D1796"/>
    <w:rsid w:val="000D1BAF"/>
    <w:rsid w:val="000D22CC"/>
    <w:rsid w:val="000D2A33"/>
    <w:rsid w:val="000D2ED2"/>
    <w:rsid w:val="000D2F4D"/>
    <w:rsid w:val="000D36AE"/>
    <w:rsid w:val="000D38A1"/>
    <w:rsid w:val="000D3A3F"/>
    <w:rsid w:val="000D3C4B"/>
    <w:rsid w:val="000D3C6F"/>
    <w:rsid w:val="000D4301"/>
    <w:rsid w:val="000D4C4E"/>
    <w:rsid w:val="000D5077"/>
    <w:rsid w:val="000D51C3"/>
    <w:rsid w:val="000D5362"/>
    <w:rsid w:val="000D55AE"/>
    <w:rsid w:val="000D57F8"/>
    <w:rsid w:val="000D5851"/>
    <w:rsid w:val="000D5C60"/>
    <w:rsid w:val="000D6317"/>
    <w:rsid w:val="000D6AC2"/>
    <w:rsid w:val="000D6E64"/>
    <w:rsid w:val="000D71E2"/>
    <w:rsid w:val="000D73A5"/>
    <w:rsid w:val="000D7995"/>
    <w:rsid w:val="000D7A8D"/>
    <w:rsid w:val="000E00C0"/>
    <w:rsid w:val="000E01D1"/>
    <w:rsid w:val="000E03AC"/>
    <w:rsid w:val="000E07D6"/>
    <w:rsid w:val="000E0826"/>
    <w:rsid w:val="000E0CB7"/>
    <w:rsid w:val="000E0CEB"/>
    <w:rsid w:val="000E1380"/>
    <w:rsid w:val="000E18DF"/>
    <w:rsid w:val="000E1FD1"/>
    <w:rsid w:val="000E202E"/>
    <w:rsid w:val="000E24AF"/>
    <w:rsid w:val="000E2EED"/>
    <w:rsid w:val="000E34DD"/>
    <w:rsid w:val="000E3899"/>
    <w:rsid w:val="000E44F6"/>
    <w:rsid w:val="000E4761"/>
    <w:rsid w:val="000E485A"/>
    <w:rsid w:val="000E48AF"/>
    <w:rsid w:val="000E48B3"/>
    <w:rsid w:val="000E519F"/>
    <w:rsid w:val="000E59A0"/>
    <w:rsid w:val="000E6930"/>
    <w:rsid w:val="000E714F"/>
    <w:rsid w:val="000E7403"/>
    <w:rsid w:val="000E75D1"/>
    <w:rsid w:val="000E7869"/>
    <w:rsid w:val="000E7A84"/>
    <w:rsid w:val="000F05F2"/>
    <w:rsid w:val="000F112D"/>
    <w:rsid w:val="000F1174"/>
    <w:rsid w:val="000F12A0"/>
    <w:rsid w:val="000F15BC"/>
    <w:rsid w:val="000F180A"/>
    <w:rsid w:val="000F1C92"/>
    <w:rsid w:val="000F1DE3"/>
    <w:rsid w:val="000F277B"/>
    <w:rsid w:val="000F2D25"/>
    <w:rsid w:val="000F2EEE"/>
    <w:rsid w:val="000F2F21"/>
    <w:rsid w:val="000F3697"/>
    <w:rsid w:val="000F407D"/>
    <w:rsid w:val="000F42B2"/>
    <w:rsid w:val="000F47E4"/>
    <w:rsid w:val="000F4C80"/>
    <w:rsid w:val="000F4EA4"/>
    <w:rsid w:val="000F4F17"/>
    <w:rsid w:val="000F54A4"/>
    <w:rsid w:val="000F57B1"/>
    <w:rsid w:val="000F5AB4"/>
    <w:rsid w:val="000F5BC8"/>
    <w:rsid w:val="000F5D7E"/>
    <w:rsid w:val="000F631C"/>
    <w:rsid w:val="000F637B"/>
    <w:rsid w:val="000F6543"/>
    <w:rsid w:val="000F65A0"/>
    <w:rsid w:val="000F703B"/>
    <w:rsid w:val="000F7326"/>
    <w:rsid w:val="000F78D4"/>
    <w:rsid w:val="000F7F58"/>
    <w:rsid w:val="00100128"/>
    <w:rsid w:val="001005C2"/>
    <w:rsid w:val="0010083C"/>
    <w:rsid w:val="0010097E"/>
    <w:rsid w:val="00100CDC"/>
    <w:rsid w:val="00100FF3"/>
    <w:rsid w:val="00101753"/>
    <w:rsid w:val="0010185F"/>
    <w:rsid w:val="00101C56"/>
    <w:rsid w:val="00101CB8"/>
    <w:rsid w:val="00101D7E"/>
    <w:rsid w:val="00101EB7"/>
    <w:rsid w:val="00102144"/>
    <w:rsid w:val="00102427"/>
    <w:rsid w:val="001026CA"/>
    <w:rsid w:val="001033E1"/>
    <w:rsid w:val="00104210"/>
    <w:rsid w:val="001043C2"/>
    <w:rsid w:val="001043E1"/>
    <w:rsid w:val="001044F0"/>
    <w:rsid w:val="001046C3"/>
    <w:rsid w:val="00104B45"/>
    <w:rsid w:val="0010505A"/>
    <w:rsid w:val="0010532D"/>
    <w:rsid w:val="00105C4A"/>
    <w:rsid w:val="00105CC7"/>
    <w:rsid w:val="0010696B"/>
    <w:rsid w:val="00106AF7"/>
    <w:rsid w:val="001076BC"/>
    <w:rsid w:val="00107747"/>
    <w:rsid w:val="00107776"/>
    <w:rsid w:val="00107779"/>
    <w:rsid w:val="001078C2"/>
    <w:rsid w:val="00107DF9"/>
    <w:rsid w:val="00107E1C"/>
    <w:rsid w:val="00110132"/>
    <w:rsid w:val="00110243"/>
    <w:rsid w:val="00110594"/>
    <w:rsid w:val="00110A35"/>
    <w:rsid w:val="00110C97"/>
    <w:rsid w:val="0011114B"/>
    <w:rsid w:val="001112C4"/>
    <w:rsid w:val="001113D1"/>
    <w:rsid w:val="00111444"/>
    <w:rsid w:val="00111723"/>
    <w:rsid w:val="00111860"/>
    <w:rsid w:val="00111C2D"/>
    <w:rsid w:val="00112022"/>
    <w:rsid w:val="0011207B"/>
    <w:rsid w:val="0011245B"/>
    <w:rsid w:val="001129B5"/>
    <w:rsid w:val="00112A05"/>
    <w:rsid w:val="00112AD7"/>
    <w:rsid w:val="00112BE6"/>
    <w:rsid w:val="00112E5E"/>
    <w:rsid w:val="00112FE5"/>
    <w:rsid w:val="00113558"/>
    <w:rsid w:val="00113FE5"/>
    <w:rsid w:val="001141E3"/>
    <w:rsid w:val="001144DF"/>
    <w:rsid w:val="00114BF1"/>
    <w:rsid w:val="001152B9"/>
    <w:rsid w:val="001154C4"/>
    <w:rsid w:val="0011557B"/>
    <w:rsid w:val="00115B5D"/>
    <w:rsid w:val="00115BA7"/>
    <w:rsid w:val="00115DFC"/>
    <w:rsid w:val="001161A4"/>
    <w:rsid w:val="00116585"/>
    <w:rsid w:val="001169EC"/>
    <w:rsid w:val="00116AD3"/>
    <w:rsid w:val="00117141"/>
    <w:rsid w:val="00117678"/>
    <w:rsid w:val="001177B2"/>
    <w:rsid w:val="001179BC"/>
    <w:rsid w:val="00117C85"/>
    <w:rsid w:val="001203A0"/>
    <w:rsid w:val="00120942"/>
    <w:rsid w:val="00120B13"/>
    <w:rsid w:val="00120C30"/>
    <w:rsid w:val="00121A27"/>
    <w:rsid w:val="00122EEC"/>
    <w:rsid w:val="001233BB"/>
    <w:rsid w:val="001236EC"/>
    <w:rsid w:val="00124258"/>
    <w:rsid w:val="00124478"/>
    <w:rsid w:val="00124875"/>
    <w:rsid w:val="00124AA7"/>
    <w:rsid w:val="00124D84"/>
    <w:rsid w:val="00124D97"/>
    <w:rsid w:val="001250DD"/>
    <w:rsid w:val="00125733"/>
    <w:rsid w:val="001259F8"/>
    <w:rsid w:val="00125A98"/>
    <w:rsid w:val="001263AA"/>
    <w:rsid w:val="00126E41"/>
    <w:rsid w:val="001273F3"/>
    <w:rsid w:val="0012753D"/>
    <w:rsid w:val="00127B2A"/>
    <w:rsid w:val="00130779"/>
    <w:rsid w:val="001307A1"/>
    <w:rsid w:val="00130E4F"/>
    <w:rsid w:val="00130F5A"/>
    <w:rsid w:val="001314A8"/>
    <w:rsid w:val="0013160D"/>
    <w:rsid w:val="001321D3"/>
    <w:rsid w:val="0013274C"/>
    <w:rsid w:val="00132867"/>
    <w:rsid w:val="00132E8C"/>
    <w:rsid w:val="00132FAA"/>
    <w:rsid w:val="00133599"/>
    <w:rsid w:val="001338CB"/>
    <w:rsid w:val="00133AE3"/>
    <w:rsid w:val="00133B74"/>
    <w:rsid w:val="00133BF7"/>
    <w:rsid w:val="00134B88"/>
    <w:rsid w:val="00134E94"/>
    <w:rsid w:val="0013590E"/>
    <w:rsid w:val="00135A01"/>
    <w:rsid w:val="00135BFB"/>
    <w:rsid w:val="00136489"/>
    <w:rsid w:val="00136A23"/>
    <w:rsid w:val="00136B99"/>
    <w:rsid w:val="00136F02"/>
    <w:rsid w:val="001374C6"/>
    <w:rsid w:val="00137841"/>
    <w:rsid w:val="0014063E"/>
    <w:rsid w:val="0014087D"/>
    <w:rsid w:val="00140A71"/>
    <w:rsid w:val="00140CBE"/>
    <w:rsid w:val="00140F74"/>
    <w:rsid w:val="00141191"/>
    <w:rsid w:val="0014159C"/>
    <w:rsid w:val="00141C55"/>
    <w:rsid w:val="00141F5F"/>
    <w:rsid w:val="00141F7D"/>
    <w:rsid w:val="001425C8"/>
    <w:rsid w:val="00142665"/>
    <w:rsid w:val="0014368B"/>
    <w:rsid w:val="001437DD"/>
    <w:rsid w:val="0014384A"/>
    <w:rsid w:val="00143E8F"/>
    <w:rsid w:val="00143FCF"/>
    <w:rsid w:val="0014450F"/>
    <w:rsid w:val="001448BD"/>
    <w:rsid w:val="00144CF0"/>
    <w:rsid w:val="00144D8F"/>
    <w:rsid w:val="00144DCF"/>
    <w:rsid w:val="00145121"/>
    <w:rsid w:val="00145C74"/>
    <w:rsid w:val="001462E9"/>
    <w:rsid w:val="001463DC"/>
    <w:rsid w:val="0014682F"/>
    <w:rsid w:val="00146B4B"/>
    <w:rsid w:val="00146D08"/>
    <w:rsid w:val="00146E32"/>
    <w:rsid w:val="001471BF"/>
    <w:rsid w:val="0015005A"/>
    <w:rsid w:val="00150545"/>
    <w:rsid w:val="00150A4C"/>
    <w:rsid w:val="00150C0B"/>
    <w:rsid w:val="00150C1C"/>
    <w:rsid w:val="00150CE4"/>
    <w:rsid w:val="00151058"/>
    <w:rsid w:val="0015149C"/>
    <w:rsid w:val="001515F6"/>
    <w:rsid w:val="00151619"/>
    <w:rsid w:val="001516DB"/>
    <w:rsid w:val="00151CA4"/>
    <w:rsid w:val="00151FDC"/>
    <w:rsid w:val="00152178"/>
    <w:rsid w:val="00152295"/>
    <w:rsid w:val="001522A1"/>
    <w:rsid w:val="00152835"/>
    <w:rsid w:val="00152CFF"/>
    <w:rsid w:val="00152F2E"/>
    <w:rsid w:val="00153172"/>
    <w:rsid w:val="001533AA"/>
    <w:rsid w:val="0015391A"/>
    <w:rsid w:val="0015437A"/>
    <w:rsid w:val="0015496E"/>
    <w:rsid w:val="0015531E"/>
    <w:rsid w:val="00155882"/>
    <w:rsid w:val="001559FA"/>
    <w:rsid w:val="00155B62"/>
    <w:rsid w:val="00155C98"/>
    <w:rsid w:val="00155D99"/>
    <w:rsid w:val="00156241"/>
    <w:rsid w:val="00156374"/>
    <w:rsid w:val="001569E3"/>
    <w:rsid w:val="001572C1"/>
    <w:rsid w:val="001577D8"/>
    <w:rsid w:val="00157C21"/>
    <w:rsid w:val="00157E93"/>
    <w:rsid w:val="00157FC3"/>
    <w:rsid w:val="00160378"/>
    <w:rsid w:val="00160739"/>
    <w:rsid w:val="001611C4"/>
    <w:rsid w:val="00161B30"/>
    <w:rsid w:val="00161FE4"/>
    <w:rsid w:val="00162162"/>
    <w:rsid w:val="00162628"/>
    <w:rsid w:val="0016271E"/>
    <w:rsid w:val="00162933"/>
    <w:rsid w:val="00162D7A"/>
    <w:rsid w:val="00162E27"/>
    <w:rsid w:val="001633C3"/>
    <w:rsid w:val="00163B27"/>
    <w:rsid w:val="00164642"/>
    <w:rsid w:val="00164DAB"/>
    <w:rsid w:val="0016541D"/>
    <w:rsid w:val="00165669"/>
    <w:rsid w:val="00165BBB"/>
    <w:rsid w:val="00165C72"/>
    <w:rsid w:val="00165FEB"/>
    <w:rsid w:val="00166030"/>
    <w:rsid w:val="001660E2"/>
    <w:rsid w:val="0016613F"/>
    <w:rsid w:val="00166215"/>
    <w:rsid w:val="00166487"/>
    <w:rsid w:val="00166591"/>
    <w:rsid w:val="001666C4"/>
    <w:rsid w:val="001667C3"/>
    <w:rsid w:val="00166F9E"/>
    <w:rsid w:val="00167299"/>
    <w:rsid w:val="00167561"/>
    <w:rsid w:val="001676AF"/>
    <w:rsid w:val="00167A37"/>
    <w:rsid w:val="00167C3C"/>
    <w:rsid w:val="00167DB2"/>
    <w:rsid w:val="00170133"/>
    <w:rsid w:val="00170231"/>
    <w:rsid w:val="00170240"/>
    <w:rsid w:val="00170E24"/>
    <w:rsid w:val="00171143"/>
    <w:rsid w:val="00171853"/>
    <w:rsid w:val="0017209B"/>
    <w:rsid w:val="00172864"/>
    <w:rsid w:val="0017294A"/>
    <w:rsid w:val="00172B82"/>
    <w:rsid w:val="00172D26"/>
    <w:rsid w:val="00172EFA"/>
    <w:rsid w:val="00172F0A"/>
    <w:rsid w:val="00173608"/>
    <w:rsid w:val="00173628"/>
    <w:rsid w:val="00173694"/>
    <w:rsid w:val="001745EC"/>
    <w:rsid w:val="001747B7"/>
    <w:rsid w:val="001748F9"/>
    <w:rsid w:val="00174B63"/>
    <w:rsid w:val="00174F57"/>
    <w:rsid w:val="00175021"/>
    <w:rsid w:val="00175420"/>
    <w:rsid w:val="0017549B"/>
    <w:rsid w:val="00175C30"/>
    <w:rsid w:val="001762F8"/>
    <w:rsid w:val="00176D50"/>
    <w:rsid w:val="00177069"/>
    <w:rsid w:val="00177A04"/>
    <w:rsid w:val="00177F03"/>
    <w:rsid w:val="00177FC1"/>
    <w:rsid w:val="0018014F"/>
    <w:rsid w:val="00180305"/>
    <w:rsid w:val="00180417"/>
    <w:rsid w:val="00180543"/>
    <w:rsid w:val="0018070A"/>
    <w:rsid w:val="00180902"/>
    <w:rsid w:val="001810A3"/>
    <w:rsid w:val="001814DD"/>
    <w:rsid w:val="001815A2"/>
    <w:rsid w:val="00181FC1"/>
    <w:rsid w:val="00182B21"/>
    <w:rsid w:val="00182F13"/>
    <w:rsid w:val="00183034"/>
    <w:rsid w:val="001830F7"/>
    <w:rsid w:val="0018365E"/>
    <w:rsid w:val="0018371D"/>
    <w:rsid w:val="00183B3B"/>
    <w:rsid w:val="00183EE6"/>
    <w:rsid w:val="001843CD"/>
    <w:rsid w:val="001844E5"/>
    <w:rsid w:val="001848E3"/>
    <w:rsid w:val="00184B89"/>
    <w:rsid w:val="00184E75"/>
    <w:rsid w:val="0018528A"/>
    <w:rsid w:val="0018588A"/>
    <w:rsid w:val="00185D73"/>
    <w:rsid w:val="00186133"/>
    <w:rsid w:val="00186750"/>
    <w:rsid w:val="00186BE6"/>
    <w:rsid w:val="00186F37"/>
    <w:rsid w:val="00187252"/>
    <w:rsid w:val="00187F49"/>
    <w:rsid w:val="0019001B"/>
    <w:rsid w:val="001907DC"/>
    <w:rsid w:val="001915F4"/>
    <w:rsid w:val="00191C91"/>
    <w:rsid w:val="0019267C"/>
    <w:rsid w:val="001926D5"/>
    <w:rsid w:val="00192C28"/>
    <w:rsid w:val="00192DD9"/>
    <w:rsid w:val="001931F7"/>
    <w:rsid w:val="00193878"/>
    <w:rsid w:val="0019398A"/>
    <w:rsid w:val="00194270"/>
    <w:rsid w:val="00194339"/>
    <w:rsid w:val="00194848"/>
    <w:rsid w:val="00194BA9"/>
    <w:rsid w:val="00194CE6"/>
    <w:rsid w:val="00194F68"/>
    <w:rsid w:val="0019558B"/>
    <w:rsid w:val="001958EA"/>
    <w:rsid w:val="00195E0E"/>
    <w:rsid w:val="00195E2C"/>
    <w:rsid w:val="001A01A5"/>
    <w:rsid w:val="001A0E0D"/>
    <w:rsid w:val="001A1037"/>
    <w:rsid w:val="001A1701"/>
    <w:rsid w:val="001A180D"/>
    <w:rsid w:val="001A1BAC"/>
    <w:rsid w:val="001A1C6D"/>
    <w:rsid w:val="001A23B6"/>
    <w:rsid w:val="001A23CE"/>
    <w:rsid w:val="001A25E6"/>
    <w:rsid w:val="001A2C89"/>
    <w:rsid w:val="001A2C9F"/>
    <w:rsid w:val="001A30E1"/>
    <w:rsid w:val="001A4299"/>
    <w:rsid w:val="001A4746"/>
    <w:rsid w:val="001A4965"/>
    <w:rsid w:val="001A4BF5"/>
    <w:rsid w:val="001A4F27"/>
    <w:rsid w:val="001A4F41"/>
    <w:rsid w:val="001A54B0"/>
    <w:rsid w:val="001A57EE"/>
    <w:rsid w:val="001A581E"/>
    <w:rsid w:val="001A5AA7"/>
    <w:rsid w:val="001A5C71"/>
    <w:rsid w:val="001A5D0B"/>
    <w:rsid w:val="001A673E"/>
    <w:rsid w:val="001A6A33"/>
    <w:rsid w:val="001A6A6A"/>
    <w:rsid w:val="001A7763"/>
    <w:rsid w:val="001A7FBA"/>
    <w:rsid w:val="001B04C1"/>
    <w:rsid w:val="001B0525"/>
    <w:rsid w:val="001B10F2"/>
    <w:rsid w:val="001B218A"/>
    <w:rsid w:val="001B2439"/>
    <w:rsid w:val="001B263B"/>
    <w:rsid w:val="001B27A5"/>
    <w:rsid w:val="001B31DB"/>
    <w:rsid w:val="001B33BE"/>
    <w:rsid w:val="001B3964"/>
    <w:rsid w:val="001B4452"/>
    <w:rsid w:val="001B45F9"/>
    <w:rsid w:val="001B463A"/>
    <w:rsid w:val="001B466C"/>
    <w:rsid w:val="001B4D1C"/>
    <w:rsid w:val="001B4F34"/>
    <w:rsid w:val="001B52EC"/>
    <w:rsid w:val="001B54A7"/>
    <w:rsid w:val="001B554A"/>
    <w:rsid w:val="001B556C"/>
    <w:rsid w:val="001B64C4"/>
    <w:rsid w:val="001B6564"/>
    <w:rsid w:val="001B691A"/>
    <w:rsid w:val="001B6EA8"/>
    <w:rsid w:val="001B6FE0"/>
    <w:rsid w:val="001B72E7"/>
    <w:rsid w:val="001B7520"/>
    <w:rsid w:val="001B7734"/>
    <w:rsid w:val="001B7D23"/>
    <w:rsid w:val="001C02D8"/>
    <w:rsid w:val="001C04E3"/>
    <w:rsid w:val="001C0A95"/>
    <w:rsid w:val="001C1490"/>
    <w:rsid w:val="001C1771"/>
    <w:rsid w:val="001C21DD"/>
    <w:rsid w:val="001C22F3"/>
    <w:rsid w:val="001C2378"/>
    <w:rsid w:val="001C2581"/>
    <w:rsid w:val="001C2616"/>
    <w:rsid w:val="001C2782"/>
    <w:rsid w:val="001C2838"/>
    <w:rsid w:val="001C2CCC"/>
    <w:rsid w:val="001C39C2"/>
    <w:rsid w:val="001C3A44"/>
    <w:rsid w:val="001C3C02"/>
    <w:rsid w:val="001C3E3A"/>
    <w:rsid w:val="001C3EE9"/>
    <w:rsid w:val="001C3FA4"/>
    <w:rsid w:val="001C40F9"/>
    <w:rsid w:val="001C40FC"/>
    <w:rsid w:val="001C41B6"/>
    <w:rsid w:val="001C41CF"/>
    <w:rsid w:val="001C429C"/>
    <w:rsid w:val="001C4381"/>
    <w:rsid w:val="001C458B"/>
    <w:rsid w:val="001C50F9"/>
    <w:rsid w:val="001C5D4F"/>
    <w:rsid w:val="001C64C0"/>
    <w:rsid w:val="001C68A4"/>
    <w:rsid w:val="001C69DA"/>
    <w:rsid w:val="001C6F06"/>
    <w:rsid w:val="001C7379"/>
    <w:rsid w:val="001C75AF"/>
    <w:rsid w:val="001C7611"/>
    <w:rsid w:val="001C79AB"/>
    <w:rsid w:val="001D00B1"/>
    <w:rsid w:val="001D02B8"/>
    <w:rsid w:val="001D04AB"/>
    <w:rsid w:val="001D0D41"/>
    <w:rsid w:val="001D11CA"/>
    <w:rsid w:val="001D1AB1"/>
    <w:rsid w:val="001D2063"/>
    <w:rsid w:val="001D20C7"/>
    <w:rsid w:val="001D235B"/>
    <w:rsid w:val="001D2360"/>
    <w:rsid w:val="001D2372"/>
    <w:rsid w:val="001D291C"/>
    <w:rsid w:val="001D294B"/>
    <w:rsid w:val="001D2BE7"/>
    <w:rsid w:val="001D2CE6"/>
    <w:rsid w:val="001D2D26"/>
    <w:rsid w:val="001D3109"/>
    <w:rsid w:val="001D332E"/>
    <w:rsid w:val="001D34E6"/>
    <w:rsid w:val="001D3987"/>
    <w:rsid w:val="001D420E"/>
    <w:rsid w:val="001D4763"/>
    <w:rsid w:val="001D5033"/>
    <w:rsid w:val="001D50F5"/>
    <w:rsid w:val="001D55F3"/>
    <w:rsid w:val="001D5C88"/>
    <w:rsid w:val="001D6115"/>
    <w:rsid w:val="001D6567"/>
    <w:rsid w:val="001D695C"/>
    <w:rsid w:val="001D6E9A"/>
    <w:rsid w:val="001D6FD9"/>
    <w:rsid w:val="001D7651"/>
    <w:rsid w:val="001D780E"/>
    <w:rsid w:val="001D7A29"/>
    <w:rsid w:val="001D7C98"/>
    <w:rsid w:val="001E05C3"/>
    <w:rsid w:val="001E07F8"/>
    <w:rsid w:val="001E0A11"/>
    <w:rsid w:val="001E0AB0"/>
    <w:rsid w:val="001E0AD3"/>
    <w:rsid w:val="001E1BA4"/>
    <w:rsid w:val="001E3177"/>
    <w:rsid w:val="001E334C"/>
    <w:rsid w:val="001E36E4"/>
    <w:rsid w:val="001E379D"/>
    <w:rsid w:val="001E3A3C"/>
    <w:rsid w:val="001E3A65"/>
    <w:rsid w:val="001E3C39"/>
    <w:rsid w:val="001E462D"/>
    <w:rsid w:val="001E4C2C"/>
    <w:rsid w:val="001E4FFA"/>
    <w:rsid w:val="001E5C23"/>
    <w:rsid w:val="001E6354"/>
    <w:rsid w:val="001E64C5"/>
    <w:rsid w:val="001E6D09"/>
    <w:rsid w:val="001E7504"/>
    <w:rsid w:val="001E7639"/>
    <w:rsid w:val="001E76DF"/>
    <w:rsid w:val="001E7784"/>
    <w:rsid w:val="001E7A47"/>
    <w:rsid w:val="001E7DA2"/>
    <w:rsid w:val="001F0A49"/>
    <w:rsid w:val="001F0B4C"/>
    <w:rsid w:val="001F0D50"/>
    <w:rsid w:val="001F1308"/>
    <w:rsid w:val="001F1525"/>
    <w:rsid w:val="001F1B03"/>
    <w:rsid w:val="001F1E87"/>
    <w:rsid w:val="001F1EB6"/>
    <w:rsid w:val="001F1FE7"/>
    <w:rsid w:val="001F2E23"/>
    <w:rsid w:val="001F341F"/>
    <w:rsid w:val="001F3467"/>
    <w:rsid w:val="001F3911"/>
    <w:rsid w:val="001F3F09"/>
    <w:rsid w:val="001F3F1A"/>
    <w:rsid w:val="001F40E6"/>
    <w:rsid w:val="001F414C"/>
    <w:rsid w:val="001F414D"/>
    <w:rsid w:val="001F4188"/>
    <w:rsid w:val="001F4229"/>
    <w:rsid w:val="001F4315"/>
    <w:rsid w:val="001F4CBD"/>
    <w:rsid w:val="001F52DA"/>
    <w:rsid w:val="001F5545"/>
    <w:rsid w:val="001F5777"/>
    <w:rsid w:val="001F5937"/>
    <w:rsid w:val="001F59C5"/>
    <w:rsid w:val="001F59E3"/>
    <w:rsid w:val="001F59ED"/>
    <w:rsid w:val="001F5A1B"/>
    <w:rsid w:val="001F5D8D"/>
    <w:rsid w:val="001F66E6"/>
    <w:rsid w:val="001F6F83"/>
    <w:rsid w:val="001F7121"/>
    <w:rsid w:val="001F7313"/>
    <w:rsid w:val="001F734E"/>
    <w:rsid w:val="001F7534"/>
    <w:rsid w:val="001F7647"/>
    <w:rsid w:val="001F76B9"/>
    <w:rsid w:val="001F78B1"/>
    <w:rsid w:val="00200496"/>
    <w:rsid w:val="002009BC"/>
    <w:rsid w:val="00200D2C"/>
    <w:rsid w:val="002019D8"/>
    <w:rsid w:val="00201E3C"/>
    <w:rsid w:val="00201EC7"/>
    <w:rsid w:val="002033D0"/>
    <w:rsid w:val="0020349A"/>
    <w:rsid w:val="002034B4"/>
    <w:rsid w:val="00204032"/>
    <w:rsid w:val="002040F0"/>
    <w:rsid w:val="00204198"/>
    <w:rsid w:val="00204662"/>
    <w:rsid w:val="002048C2"/>
    <w:rsid w:val="00204AFE"/>
    <w:rsid w:val="00204BAD"/>
    <w:rsid w:val="00204D60"/>
    <w:rsid w:val="00205074"/>
    <w:rsid w:val="0020537A"/>
    <w:rsid w:val="00205627"/>
    <w:rsid w:val="002056D0"/>
    <w:rsid w:val="00205A0F"/>
    <w:rsid w:val="002060BE"/>
    <w:rsid w:val="00206300"/>
    <w:rsid w:val="002070D6"/>
    <w:rsid w:val="00207118"/>
    <w:rsid w:val="00207196"/>
    <w:rsid w:val="00207FBE"/>
    <w:rsid w:val="002100E0"/>
    <w:rsid w:val="00210860"/>
    <w:rsid w:val="00210B6A"/>
    <w:rsid w:val="00211091"/>
    <w:rsid w:val="00211167"/>
    <w:rsid w:val="0021120F"/>
    <w:rsid w:val="00211582"/>
    <w:rsid w:val="002119C5"/>
    <w:rsid w:val="00211C40"/>
    <w:rsid w:val="00211DAC"/>
    <w:rsid w:val="002127DC"/>
    <w:rsid w:val="00212CB6"/>
    <w:rsid w:val="00212E37"/>
    <w:rsid w:val="00213B5D"/>
    <w:rsid w:val="00214062"/>
    <w:rsid w:val="002140FF"/>
    <w:rsid w:val="0021465F"/>
    <w:rsid w:val="0021482D"/>
    <w:rsid w:val="00214922"/>
    <w:rsid w:val="00214F96"/>
    <w:rsid w:val="002152E2"/>
    <w:rsid w:val="00215CD8"/>
    <w:rsid w:val="002164D8"/>
    <w:rsid w:val="0021666E"/>
    <w:rsid w:val="00216D8F"/>
    <w:rsid w:val="00217700"/>
    <w:rsid w:val="002202C5"/>
    <w:rsid w:val="00220413"/>
    <w:rsid w:val="002206AF"/>
    <w:rsid w:val="00220894"/>
    <w:rsid w:val="0022095C"/>
    <w:rsid w:val="00220CCB"/>
    <w:rsid w:val="00220E47"/>
    <w:rsid w:val="0022173F"/>
    <w:rsid w:val="00221772"/>
    <w:rsid w:val="002223D5"/>
    <w:rsid w:val="00222ABF"/>
    <w:rsid w:val="00222B76"/>
    <w:rsid w:val="00222B9A"/>
    <w:rsid w:val="002230DB"/>
    <w:rsid w:val="00224410"/>
    <w:rsid w:val="00224952"/>
    <w:rsid w:val="00224DD2"/>
    <w:rsid w:val="00225698"/>
    <w:rsid w:val="00225905"/>
    <w:rsid w:val="00225A6A"/>
    <w:rsid w:val="00225AC7"/>
    <w:rsid w:val="00225ACC"/>
    <w:rsid w:val="00225C7F"/>
    <w:rsid w:val="0022667E"/>
    <w:rsid w:val="0022680D"/>
    <w:rsid w:val="00227DBD"/>
    <w:rsid w:val="00230364"/>
    <w:rsid w:val="00230B0E"/>
    <w:rsid w:val="00230CC8"/>
    <w:rsid w:val="00231424"/>
    <w:rsid w:val="00231C25"/>
    <w:rsid w:val="00231C6F"/>
    <w:rsid w:val="0023244C"/>
    <w:rsid w:val="002324DE"/>
    <w:rsid w:val="002326A7"/>
    <w:rsid w:val="002329C4"/>
    <w:rsid w:val="00232A90"/>
    <w:rsid w:val="00232AA4"/>
    <w:rsid w:val="00232B3B"/>
    <w:rsid w:val="00232FD4"/>
    <w:rsid w:val="00233371"/>
    <w:rsid w:val="00233FD5"/>
    <w:rsid w:val="00234151"/>
    <w:rsid w:val="002348D2"/>
    <w:rsid w:val="00234F8C"/>
    <w:rsid w:val="0023535E"/>
    <w:rsid w:val="00235477"/>
    <w:rsid w:val="00235542"/>
    <w:rsid w:val="00235DAD"/>
    <w:rsid w:val="0023608F"/>
    <w:rsid w:val="00236662"/>
    <w:rsid w:val="002366A2"/>
    <w:rsid w:val="002369B0"/>
    <w:rsid w:val="00236AA9"/>
    <w:rsid w:val="00236AD8"/>
    <w:rsid w:val="00236B3F"/>
    <w:rsid w:val="0023748D"/>
    <w:rsid w:val="002401F5"/>
    <w:rsid w:val="00240271"/>
    <w:rsid w:val="00240611"/>
    <w:rsid w:val="002407C9"/>
    <w:rsid w:val="00240A5F"/>
    <w:rsid w:val="00240E54"/>
    <w:rsid w:val="00240F2A"/>
    <w:rsid w:val="002419CC"/>
    <w:rsid w:val="00241CFB"/>
    <w:rsid w:val="002421BB"/>
    <w:rsid w:val="00242380"/>
    <w:rsid w:val="00242572"/>
    <w:rsid w:val="00242879"/>
    <w:rsid w:val="00242946"/>
    <w:rsid w:val="00244585"/>
    <w:rsid w:val="00244C2D"/>
    <w:rsid w:val="00244C63"/>
    <w:rsid w:val="00244D2A"/>
    <w:rsid w:val="00244E19"/>
    <w:rsid w:val="00244F9D"/>
    <w:rsid w:val="002451C5"/>
    <w:rsid w:val="00245E6C"/>
    <w:rsid w:val="00245F1F"/>
    <w:rsid w:val="0024663B"/>
    <w:rsid w:val="00246CD7"/>
    <w:rsid w:val="00246F24"/>
    <w:rsid w:val="00247103"/>
    <w:rsid w:val="002476DE"/>
    <w:rsid w:val="00250067"/>
    <w:rsid w:val="0025017D"/>
    <w:rsid w:val="00250FCC"/>
    <w:rsid w:val="002515BF"/>
    <w:rsid w:val="002516DE"/>
    <w:rsid w:val="00251719"/>
    <w:rsid w:val="00251A1E"/>
    <w:rsid w:val="00251F81"/>
    <w:rsid w:val="0025205D"/>
    <w:rsid w:val="00252823"/>
    <w:rsid w:val="002528A8"/>
    <w:rsid w:val="00252BE0"/>
    <w:rsid w:val="00253533"/>
    <w:rsid w:val="00253588"/>
    <w:rsid w:val="00253726"/>
    <w:rsid w:val="00253C1D"/>
    <w:rsid w:val="00254051"/>
    <w:rsid w:val="0025409A"/>
    <w:rsid w:val="002546F4"/>
    <w:rsid w:val="00254D7B"/>
    <w:rsid w:val="00254F9A"/>
    <w:rsid w:val="00255047"/>
    <w:rsid w:val="002551D0"/>
    <w:rsid w:val="00255374"/>
    <w:rsid w:val="002553E7"/>
    <w:rsid w:val="00255780"/>
    <w:rsid w:val="002559BE"/>
    <w:rsid w:val="00255BA9"/>
    <w:rsid w:val="002561E2"/>
    <w:rsid w:val="00256325"/>
    <w:rsid w:val="00256509"/>
    <w:rsid w:val="00256AB0"/>
    <w:rsid w:val="00256CCE"/>
    <w:rsid w:val="0025731C"/>
    <w:rsid w:val="002577C3"/>
    <w:rsid w:val="00257BF4"/>
    <w:rsid w:val="00257C19"/>
    <w:rsid w:val="00257C7D"/>
    <w:rsid w:val="00257F5F"/>
    <w:rsid w:val="00260003"/>
    <w:rsid w:val="0026035D"/>
    <w:rsid w:val="002606D6"/>
    <w:rsid w:val="00260BAC"/>
    <w:rsid w:val="00261B5A"/>
    <w:rsid w:val="00261C98"/>
    <w:rsid w:val="0026248E"/>
    <w:rsid w:val="00262914"/>
    <w:rsid w:val="00262D30"/>
    <w:rsid w:val="00262D40"/>
    <w:rsid w:val="002634C7"/>
    <w:rsid w:val="002636E3"/>
    <w:rsid w:val="0026394A"/>
    <w:rsid w:val="00263F38"/>
    <w:rsid w:val="002647BF"/>
    <w:rsid w:val="002647D5"/>
    <w:rsid w:val="0026501B"/>
    <w:rsid w:val="00265032"/>
    <w:rsid w:val="002651FB"/>
    <w:rsid w:val="0026538C"/>
    <w:rsid w:val="002654BA"/>
    <w:rsid w:val="00265781"/>
    <w:rsid w:val="00265933"/>
    <w:rsid w:val="00266055"/>
    <w:rsid w:val="00266B13"/>
    <w:rsid w:val="00266B23"/>
    <w:rsid w:val="00267475"/>
    <w:rsid w:val="00267570"/>
    <w:rsid w:val="00270728"/>
    <w:rsid w:val="00270D42"/>
    <w:rsid w:val="00270FA0"/>
    <w:rsid w:val="0027102A"/>
    <w:rsid w:val="00271179"/>
    <w:rsid w:val="0027131C"/>
    <w:rsid w:val="002714D5"/>
    <w:rsid w:val="002716CE"/>
    <w:rsid w:val="0027195D"/>
    <w:rsid w:val="002719A1"/>
    <w:rsid w:val="002724CE"/>
    <w:rsid w:val="00272B03"/>
    <w:rsid w:val="002733E2"/>
    <w:rsid w:val="00273494"/>
    <w:rsid w:val="00273506"/>
    <w:rsid w:val="00273AC5"/>
    <w:rsid w:val="00273E1D"/>
    <w:rsid w:val="00273FBC"/>
    <w:rsid w:val="002740D7"/>
    <w:rsid w:val="002742C9"/>
    <w:rsid w:val="002742F6"/>
    <w:rsid w:val="002745EB"/>
    <w:rsid w:val="0027462F"/>
    <w:rsid w:val="00274A08"/>
    <w:rsid w:val="00274CB4"/>
    <w:rsid w:val="002750B1"/>
    <w:rsid w:val="00275293"/>
    <w:rsid w:val="00276A35"/>
    <w:rsid w:val="00276F36"/>
    <w:rsid w:val="00276FE1"/>
    <w:rsid w:val="00277032"/>
    <w:rsid w:val="002774DD"/>
    <w:rsid w:val="00277835"/>
    <w:rsid w:val="00277966"/>
    <w:rsid w:val="00277AF3"/>
    <w:rsid w:val="00277FB2"/>
    <w:rsid w:val="0028027F"/>
    <w:rsid w:val="00280529"/>
    <w:rsid w:val="00280850"/>
    <w:rsid w:val="00280AB1"/>
    <w:rsid w:val="00281033"/>
    <w:rsid w:val="00281274"/>
    <w:rsid w:val="00281E52"/>
    <w:rsid w:val="002826EC"/>
    <w:rsid w:val="002827E1"/>
    <w:rsid w:val="0028344F"/>
    <w:rsid w:val="00283AD1"/>
    <w:rsid w:val="002846CE"/>
    <w:rsid w:val="002848FA"/>
    <w:rsid w:val="002849A5"/>
    <w:rsid w:val="00284B4D"/>
    <w:rsid w:val="00284BAE"/>
    <w:rsid w:val="002859AF"/>
    <w:rsid w:val="00285E5E"/>
    <w:rsid w:val="00286055"/>
    <w:rsid w:val="00286AE7"/>
    <w:rsid w:val="00286C67"/>
    <w:rsid w:val="00286CC6"/>
    <w:rsid w:val="00286DAA"/>
    <w:rsid w:val="00287243"/>
    <w:rsid w:val="00287552"/>
    <w:rsid w:val="00287644"/>
    <w:rsid w:val="00287779"/>
    <w:rsid w:val="00287805"/>
    <w:rsid w:val="00290647"/>
    <w:rsid w:val="0029112B"/>
    <w:rsid w:val="00291385"/>
    <w:rsid w:val="00291422"/>
    <w:rsid w:val="0029173F"/>
    <w:rsid w:val="00291CAD"/>
    <w:rsid w:val="0029220A"/>
    <w:rsid w:val="0029237F"/>
    <w:rsid w:val="00292715"/>
    <w:rsid w:val="00292FB1"/>
    <w:rsid w:val="002931EB"/>
    <w:rsid w:val="002938CD"/>
    <w:rsid w:val="00293E35"/>
    <w:rsid w:val="00293E57"/>
    <w:rsid w:val="002947D1"/>
    <w:rsid w:val="002948DF"/>
    <w:rsid w:val="00294D07"/>
    <w:rsid w:val="00294D90"/>
    <w:rsid w:val="00294F68"/>
    <w:rsid w:val="0029546B"/>
    <w:rsid w:val="0029628D"/>
    <w:rsid w:val="00296F96"/>
    <w:rsid w:val="0029700C"/>
    <w:rsid w:val="00297209"/>
    <w:rsid w:val="00297E43"/>
    <w:rsid w:val="002A0348"/>
    <w:rsid w:val="002A06CC"/>
    <w:rsid w:val="002A0749"/>
    <w:rsid w:val="002A0E29"/>
    <w:rsid w:val="002A1E92"/>
    <w:rsid w:val="002A1E9C"/>
    <w:rsid w:val="002A204D"/>
    <w:rsid w:val="002A2616"/>
    <w:rsid w:val="002A26E1"/>
    <w:rsid w:val="002A2C30"/>
    <w:rsid w:val="002A335E"/>
    <w:rsid w:val="002A35E4"/>
    <w:rsid w:val="002A368A"/>
    <w:rsid w:val="002A38CC"/>
    <w:rsid w:val="002A3AD5"/>
    <w:rsid w:val="002A4065"/>
    <w:rsid w:val="002A4A36"/>
    <w:rsid w:val="002A4B4D"/>
    <w:rsid w:val="002A4E11"/>
    <w:rsid w:val="002A4FF2"/>
    <w:rsid w:val="002A53FF"/>
    <w:rsid w:val="002A5786"/>
    <w:rsid w:val="002A59F0"/>
    <w:rsid w:val="002A5FEA"/>
    <w:rsid w:val="002A6181"/>
    <w:rsid w:val="002A6432"/>
    <w:rsid w:val="002A6965"/>
    <w:rsid w:val="002A6DD9"/>
    <w:rsid w:val="002A6F25"/>
    <w:rsid w:val="002A6FD3"/>
    <w:rsid w:val="002A774D"/>
    <w:rsid w:val="002B03C8"/>
    <w:rsid w:val="002B0649"/>
    <w:rsid w:val="002B0A7D"/>
    <w:rsid w:val="002B0BC8"/>
    <w:rsid w:val="002B0C50"/>
    <w:rsid w:val="002B0E85"/>
    <w:rsid w:val="002B1571"/>
    <w:rsid w:val="002B1A69"/>
    <w:rsid w:val="002B1BD3"/>
    <w:rsid w:val="002B1F96"/>
    <w:rsid w:val="002B20D7"/>
    <w:rsid w:val="002B2518"/>
    <w:rsid w:val="002B255D"/>
    <w:rsid w:val="002B2723"/>
    <w:rsid w:val="002B2AF8"/>
    <w:rsid w:val="002B2DBC"/>
    <w:rsid w:val="002B2E4A"/>
    <w:rsid w:val="002B2F4B"/>
    <w:rsid w:val="002B303A"/>
    <w:rsid w:val="002B33DF"/>
    <w:rsid w:val="002B40DE"/>
    <w:rsid w:val="002B490C"/>
    <w:rsid w:val="002B4F91"/>
    <w:rsid w:val="002B538E"/>
    <w:rsid w:val="002B59FE"/>
    <w:rsid w:val="002B5C27"/>
    <w:rsid w:val="002B5DCA"/>
    <w:rsid w:val="002B6BDC"/>
    <w:rsid w:val="002B71A0"/>
    <w:rsid w:val="002B75B0"/>
    <w:rsid w:val="002B763B"/>
    <w:rsid w:val="002B7EAF"/>
    <w:rsid w:val="002C0611"/>
    <w:rsid w:val="002C099C"/>
    <w:rsid w:val="002C0B74"/>
    <w:rsid w:val="002C0C8B"/>
    <w:rsid w:val="002C0CBB"/>
    <w:rsid w:val="002C0D7C"/>
    <w:rsid w:val="002C11D2"/>
    <w:rsid w:val="002C1201"/>
    <w:rsid w:val="002C13A3"/>
    <w:rsid w:val="002C1460"/>
    <w:rsid w:val="002C157E"/>
    <w:rsid w:val="002C18BD"/>
    <w:rsid w:val="002C1C6D"/>
    <w:rsid w:val="002C20F2"/>
    <w:rsid w:val="002C2616"/>
    <w:rsid w:val="002C2E37"/>
    <w:rsid w:val="002C306D"/>
    <w:rsid w:val="002C30EA"/>
    <w:rsid w:val="002C3176"/>
    <w:rsid w:val="002C3428"/>
    <w:rsid w:val="002C38B2"/>
    <w:rsid w:val="002C3C77"/>
    <w:rsid w:val="002C3DC2"/>
    <w:rsid w:val="002C3F54"/>
    <w:rsid w:val="002C3F9C"/>
    <w:rsid w:val="002C51A7"/>
    <w:rsid w:val="002C531E"/>
    <w:rsid w:val="002C5AFA"/>
    <w:rsid w:val="002C5E4A"/>
    <w:rsid w:val="002C6219"/>
    <w:rsid w:val="002C6A67"/>
    <w:rsid w:val="002C714D"/>
    <w:rsid w:val="002C73E3"/>
    <w:rsid w:val="002C7476"/>
    <w:rsid w:val="002C7DF5"/>
    <w:rsid w:val="002D0439"/>
    <w:rsid w:val="002D0B41"/>
    <w:rsid w:val="002D0D81"/>
    <w:rsid w:val="002D0DAB"/>
    <w:rsid w:val="002D0FCB"/>
    <w:rsid w:val="002D11B7"/>
    <w:rsid w:val="002D1B86"/>
    <w:rsid w:val="002D1BD6"/>
    <w:rsid w:val="002D2028"/>
    <w:rsid w:val="002D20D1"/>
    <w:rsid w:val="002D2995"/>
    <w:rsid w:val="002D2D24"/>
    <w:rsid w:val="002D3055"/>
    <w:rsid w:val="002D3185"/>
    <w:rsid w:val="002D3A70"/>
    <w:rsid w:val="002D3B7C"/>
    <w:rsid w:val="002D3BBC"/>
    <w:rsid w:val="002D3C29"/>
    <w:rsid w:val="002D4171"/>
    <w:rsid w:val="002D438A"/>
    <w:rsid w:val="002D47DA"/>
    <w:rsid w:val="002D4954"/>
    <w:rsid w:val="002D4E39"/>
    <w:rsid w:val="002D50D9"/>
    <w:rsid w:val="002D5152"/>
    <w:rsid w:val="002D5276"/>
    <w:rsid w:val="002D53C8"/>
    <w:rsid w:val="002D54D5"/>
    <w:rsid w:val="002D556F"/>
    <w:rsid w:val="002D56E4"/>
    <w:rsid w:val="002D5738"/>
    <w:rsid w:val="002D5D36"/>
    <w:rsid w:val="002D5E53"/>
    <w:rsid w:val="002D69BD"/>
    <w:rsid w:val="002D6AAD"/>
    <w:rsid w:val="002D72CC"/>
    <w:rsid w:val="002D7A39"/>
    <w:rsid w:val="002E0038"/>
    <w:rsid w:val="002E02C9"/>
    <w:rsid w:val="002E0319"/>
    <w:rsid w:val="002E1093"/>
    <w:rsid w:val="002E173A"/>
    <w:rsid w:val="002E179B"/>
    <w:rsid w:val="002E1C9E"/>
    <w:rsid w:val="002E1E4E"/>
    <w:rsid w:val="002E215A"/>
    <w:rsid w:val="002E2454"/>
    <w:rsid w:val="002E257B"/>
    <w:rsid w:val="002E2D7A"/>
    <w:rsid w:val="002E37E4"/>
    <w:rsid w:val="002E3C65"/>
    <w:rsid w:val="002E3F04"/>
    <w:rsid w:val="002E3F40"/>
    <w:rsid w:val="002E3F5B"/>
    <w:rsid w:val="002E4362"/>
    <w:rsid w:val="002E532D"/>
    <w:rsid w:val="002E5B07"/>
    <w:rsid w:val="002E612F"/>
    <w:rsid w:val="002E6369"/>
    <w:rsid w:val="002E639E"/>
    <w:rsid w:val="002E63D9"/>
    <w:rsid w:val="002E640E"/>
    <w:rsid w:val="002E683E"/>
    <w:rsid w:val="002E6AE6"/>
    <w:rsid w:val="002E6E2F"/>
    <w:rsid w:val="002E6F0F"/>
    <w:rsid w:val="002E70D5"/>
    <w:rsid w:val="002E739D"/>
    <w:rsid w:val="002E76B8"/>
    <w:rsid w:val="002E7F31"/>
    <w:rsid w:val="002F04B5"/>
    <w:rsid w:val="002F06B2"/>
    <w:rsid w:val="002F0BF1"/>
    <w:rsid w:val="002F0C28"/>
    <w:rsid w:val="002F2559"/>
    <w:rsid w:val="002F281C"/>
    <w:rsid w:val="002F2999"/>
    <w:rsid w:val="002F2D93"/>
    <w:rsid w:val="002F3C4B"/>
    <w:rsid w:val="002F3CDE"/>
    <w:rsid w:val="002F4087"/>
    <w:rsid w:val="002F542D"/>
    <w:rsid w:val="002F559A"/>
    <w:rsid w:val="002F5DD6"/>
    <w:rsid w:val="002F5FEA"/>
    <w:rsid w:val="002F63E7"/>
    <w:rsid w:val="002F7361"/>
    <w:rsid w:val="002F78DE"/>
    <w:rsid w:val="002F7BE3"/>
    <w:rsid w:val="002F7E6A"/>
    <w:rsid w:val="00300165"/>
    <w:rsid w:val="00300445"/>
    <w:rsid w:val="003008C7"/>
    <w:rsid w:val="00300978"/>
    <w:rsid w:val="00300E94"/>
    <w:rsid w:val="00300F00"/>
    <w:rsid w:val="00300F3F"/>
    <w:rsid w:val="003010CF"/>
    <w:rsid w:val="003016E9"/>
    <w:rsid w:val="00302BA9"/>
    <w:rsid w:val="003033BB"/>
    <w:rsid w:val="00303440"/>
    <w:rsid w:val="003043FA"/>
    <w:rsid w:val="003046AF"/>
    <w:rsid w:val="00304AD8"/>
    <w:rsid w:val="00304D9B"/>
    <w:rsid w:val="00304E7F"/>
    <w:rsid w:val="00304F5A"/>
    <w:rsid w:val="00305120"/>
    <w:rsid w:val="003054D2"/>
    <w:rsid w:val="00305FF9"/>
    <w:rsid w:val="00306199"/>
    <w:rsid w:val="00306827"/>
    <w:rsid w:val="0030693B"/>
    <w:rsid w:val="00306E6B"/>
    <w:rsid w:val="0030723C"/>
    <w:rsid w:val="00307EDA"/>
    <w:rsid w:val="00307EF0"/>
    <w:rsid w:val="00307F51"/>
    <w:rsid w:val="003100C8"/>
    <w:rsid w:val="00310445"/>
    <w:rsid w:val="00311161"/>
    <w:rsid w:val="00312400"/>
    <w:rsid w:val="00312506"/>
    <w:rsid w:val="00312739"/>
    <w:rsid w:val="00312B5B"/>
    <w:rsid w:val="00312D10"/>
    <w:rsid w:val="00312FAB"/>
    <w:rsid w:val="00313C7D"/>
    <w:rsid w:val="00313F54"/>
    <w:rsid w:val="0031481D"/>
    <w:rsid w:val="003148AC"/>
    <w:rsid w:val="00314920"/>
    <w:rsid w:val="00314C4F"/>
    <w:rsid w:val="003156C5"/>
    <w:rsid w:val="00315FD7"/>
    <w:rsid w:val="0031681A"/>
    <w:rsid w:val="00316985"/>
    <w:rsid w:val="00316DFF"/>
    <w:rsid w:val="00316E3F"/>
    <w:rsid w:val="0031772E"/>
    <w:rsid w:val="003178DA"/>
    <w:rsid w:val="00317A74"/>
    <w:rsid w:val="00317DB8"/>
    <w:rsid w:val="00317E6F"/>
    <w:rsid w:val="00320085"/>
    <w:rsid w:val="003203CE"/>
    <w:rsid w:val="003203F5"/>
    <w:rsid w:val="0032048D"/>
    <w:rsid w:val="00320618"/>
    <w:rsid w:val="003209DC"/>
    <w:rsid w:val="00320D37"/>
    <w:rsid w:val="00320F61"/>
    <w:rsid w:val="0032100B"/>
    <w:rsid w:val="00321507"/>
    <w:rsid w:val="00321BD7"/>
    <w:rsid w:val="00322217"/>
    <w:rsid w:val="0032260F"/>
    <w:rsid w:val="003227FF"/>
    <w:rsid w:val="003228B8"/>
    <w:rsid w:val="003228DA"/>
    <w:rsid w:val="00322B78"/>
    <w:rsid w:val="0032308B"/>
    <w:rsid w:val="00323331"/>
    <w:rsid w:val="0032377E"/>
    <w:rsid w:val="00323D6B"/>
    <w:rsid w:val="00324006"/>
    <w:rsid w:val="00324035"/>
    <w:rsid w:val="00324355"/>
    <w:rsid w:val="0032449C"/>
    <w:rsid w:val="003245D2"/>
    <w:rsid w:val="00325E3C"/>
    <w:rsid w:val="00326388"/>
    <w:rsid w:val="00326957"/>
    <w:rsid w:val="00326AE2"/>
    <w:rsid w:val="00326E13"/>
    <w:rsid w:val="00326F8C"/>
    <w:rsid w:val="00326FD2"/>
    <w:rsid w:val="00327180"/>
    <w:rsid w:val="00327792"/>
    <w:rsid w:val="00330D56"/>
    <w:rsid w:val="003311E9"/>
    <w:rsid w:val="00331426"/>
    <w:rsid w:val="0033171D"/>
    <w:rsid w:val="0033187A"/>
    <w:rsid w:val="00331949"/>
    <w:rsid w:val="00331A94"/>
    <w:rsid w:val="00331EE8"/>
    <w:rsid w:val="00331F28"/>
    <w:rsid w:val="00331FC3"/>
    <w:rsid w:val="0033200E"/>
    <w:rsid w:val="00332414"/>
    <w:rsid w:val="00332E41"/>
    <w:rsid w:val="003336B3"/>
    <w:rsid w:val="0033371B"/>
    <w:rsid w:val="003343A9"/>
    <w:rsid w:val="003343E0"/>
    <w:rsid w:val="003343EC"/>
    <w:rsid w:val="00334632"/>
    <w:rsid w:val="00334725"/>
    <w:rsid w:val="003354A9"/>
    <w:rsid w:val="0033586A"/>
    <w:rsid w:val="00335B75"/>
    <w:rsid w:val="00335D8C"/>
    <w:rsid w:val="00335DA8"/>
    <w:rsid w:val="00336072"/>
    <w:rsid w:val="003363A1"/>
    <w:rsid w:val="0033668B"/>
    <w:rsid w:val="00336A26"/>
    <w:rsid w:val="00336F96"/>
    <w:rsid w:val="003373D2"/>
    <w:rsid w:val="0033745C"/>
    <w:rsid w:val="003375CD"/>
    <w:rsid w:val="00337ACD"/>
    <w:rsid w:val="00337C17"/>
    <w:rsid w:val="00337F31"/>
    <w:rsid w:val="003406AB"/>
    <w:rsid w:val="00341749"/>
    <w:rsid w:val="00341F43"/>
    <w:rsid w:val="0034226D"/>
    <w:rsid w:val="00342972"/>
    <w:rsid w:val="00342BBF"/>
    <w:rsid w:val="00342CF0"/>
    <w:rsid w:val="00342FDD"/>
    <w:rsid w:val="00343118"/>
    <w:rsid w:val="00343FF7"/>
    <w:rsid w:val="0034429B"/>
    <w:rsid w:val="003442D8"/>
    <w:rsid w:val="00344866"/>
    <w:rsid w:val="00344ED9"/>
    <w:rsid w:val="00344F70"/>
    <w:rsid w:val="00345170"/>
    <w:rsid w:val="003457E0"/>
    <w:rsid w:val="00345C56"/>
    <w:rsid w:val="00345D78"/>
    <w:rsid w:val="0034638C"/>
    <w:rsid w:val="003463E8"/>
    <w:rsid w:val="00346DCB"/>
    <w:rsid w:val="00346F7F"/>
    <w:rsid w:val="00347715"/>
    <w:rsid w:val="0034795A"/>
    <w:rsid w:val="00347E78"/>
    <w:rsid w:val="00350108"/>
    <w:rsid w:val="00350466"/>
    <w:rsid w:val="00350762"/>
    <w:rsid w:val="003507C4"/>
    <w:rsid w:val="0035152D"/>
    <w:rsid w:val="003517E3"/>
    <w:rsid w:val="003519A1"/>
    <w:rsid w:val="003523E8"/>
    <w:rsid w:val="00352480"/>
    <w:rsid w:val="0035275F"/>
    <w:rsid w:val="00352BBC"/>
    <w:rsid w:val="00352F64"/>
    <w:rsid w:val="003530D2"/>
    <w:rsid w:val="0035331A"/>
    <w:rsid w:val="003534E1"/>
    <w:rsid w:val="00353665"/>
    <w:rsid w:val="0035382D"/>
    <w:rsid w:val="00353A62"/>
    <w:rsid w:val="00353C30"/>
    <w:rsid w:val="00353F59"/>
    <w:rsid w:val="003542E5"/>
    <w:rsid w:val="003544FA"/>
    <w:rsid w:val="0035463B"/>
    <w:rsid w:val="00354667"/>
    <w:rsid w:val="003548D8"/>
    <w:rsid w:val="00354BE5"/>
    <w:rsid w:val="00354F84"/>
    <w:rsid w:val="003554CA"/>
    <w:rsid w:val="00355918"/>
    <w:rsid w:val="00355EAB"/>
    <w:rsid w:val="00356085"/>
    <w:rsid w:val="00356149"/>
    <w:rsid w:val="00356EDE"/>
    <w:rsid w:val="0035767D"/>
    <w:rsid w:val="00357B18"/>
    <w:rsid w:val="00360232"/>
    <w:rsid w:val="003602E0"/>
    <w:rsid w:val="00360CB0"/>
    <w:rsid w:val="00360D01"/>
    <w:rsid w:val="00360D14"/>
    <w:rsid w:val="00360E83"/>
    <w:rsid w:val="0036125D"/>
    <w:rsid w:val="00361A63"/>
    <w:rsid w:val="00361E69"/>
    <w:rsid w:val="00361F3B"/>
    <w:rsid w:val="00361F46"/>
    <w:rsid w:val="00362569"/>
    <w:rsid w:val="0036282A"/>
    <w:rsid w:val="00362A9A"/>
    <w:rsid w:val="00362B60"/>
    <w:rsid w:val="003636CD"/>
    <w:rsid w:val="0036390A"/>
    <w:rsid w:val="00363ABF"/>
    <w:rsid w:val="00363AD7"/>
    <w:rsid w:val="00363D3E"/>
    <w:rsid w:val="003643B1"/>
    <w:rsid w:val="0036487C"/>
    <w:rsid w:val="00364C25"/>
    <w:rsid w:val="00365026"/>
    <w:rsid w:val="00365264"/>
    <w:rsid w:val="003652E2"/>
    <w:rsid w:val="00365411"/>
    <w:rsid w:val="003655E9"/>
    <w:rsid w:val="00365F06"/>
    <w:rsid w:val="00365FA2"/>
    <w:rsid w:val="00366319"/>
    <w:rsid w:val="00366346"/>
    <w:rsid w:val="003664B0"/>
    <w:rsid w:val="003664E5"/>
    <w:rsid w:val="00366B67"/>
    <w:rsid w:val="00366C23"/>
    <w:rsid w:val="00366C69"/>
    <w:rsid w:val="00366E37"/>
    <w:rsid w:val="00366EE5"/>
    <w:rsid w:val="00366FF2"/>
    <w:rsid w:val="00367441"/>
    <w:rsid w:val="00367619"/>
    <w:rsid w:val="003678F3"/>
    <w:rsid w:val="00367B1D"/>
    <w:rsid w:val="00367C44"/>
    <w:rsid w:val="00370474"/>
    <w:rsid w:val="003707F6"/>
    <w:rsid w:val="00370E4F"/>
    <w:rsid w:val="00371215"/>
    <w:rsid w:val="00371271"/>
    <w:rsid w:val="003715D0"/>
    <w:rsid w:val="00371761"/>
    <w:rsid w:val="00371CB1"/>
    <w:rsid w:val="00371F6F"/>
    <w:rsid w:val="00372630"/>
    <w:rsid w:val="00372CA6"/>
    <w:rsid w:val="00372E03"/>
    <w:rsid w:val="00372E21"/>
    <w:rsid w:val="00372F0D"/>
    <w:rsid w:val="00374059"/>
    <w:rsid w:val="003742C6"/>
    <w:rsid w:val="003748F7"/>
    <w:rsid w:val="00374B93"/>
    <w:rsid w:val="0037535B"/>
    <w:rsid w:val="00375394"/>
    <w:rsid w:val="003753C5"/>
    <w:rsid w:val="0037552D"/>
    <w:rsid w:val="003755E9"/>
    <w:rsid w:val="003756DB"/>
    <w:rsid w:val="00375958"/>
    <w:rsid w:val="00375E0C"/>
    <w:rsid w:val="00376991"/>
    <w:rsid w:val="003770BB"/>
    <w:rsid w:val="003774D0"/>
    <w:rsid w:val="0037771A"/>
    <w:rsid w:val="00377BAD"/>
    <w:rsid w:val="00377F79"/>
    <w:rsid w:val="003800FF"/>
    <w:rsid w:val="003802DC"/>
    <w:rsid w:val="003807F0"/>
    <w:rsid w:val="00380E4E"/>
    <w:rsid w:val="00380FBF"/>
    <w:rsid w:val="003810F3"/>
    <w:rsid w:val="00381156"/>
    <w:rsid w:val="0038162C"/>
    <w:rsid w:val="0038168A"/>
    <w:rsid w:val="00381E8F"/>
    <w:rsid w:val="003820E9"/>
    <w:rsid w:val="003821D7"/>
    <w:rsid w:val="00382275"/>
    <w:rsid w:val="00382A43"/>
    <w:rsid w:val="00382D60"/>
    <w:rsid w:val="00382F29"/>
    <w:rsid w:val="003830B6"/>
    <w:rsid w:val="0038313C"/>
    <w:rsid w:val="00383494"/>
    <w:rsid w:val="003836CA"/>
    <w:rsid w:val="00383C8D"/>
    <w:rsid w:val="0038403E"/>
    <w:rsid w:val="00384069"/>
    <w:rsid w:val="0038415C"/>
    <w:rsid w:val="003847EE"/>
    <w:rsid w:val="0038483C"/>
    <w:rsid w:val="00384D57"/>
    <w:rsid w:val="003852FB"/>
    <w:rsid w:val="00385429"/>
    <w:rsid w:val="00385821"/>
    <w:rsid w:val="00385B05"/>
    <w:rsid w:val="00385CFF"/>
    <w:rsid w:val="00386382"/>
    <w:rsid w:val="003865EF"/>
    <w:rsid w:val="00386BA9"/>
    <w:rsid w:val="00386F64"/>
    <w:rsid w:val="00387935"/>
    <w:rsid w:val="00387D39"/>
    <w:rsid w:val="00390017"/>
    <w:rsid w:val="003901A3"/>
    <w:rsid w:val="00390385"/>
    <w:rsid w:val="0039072F"/>
    <w:rsid w:val="0039089E"/>
    <w:rsid w:val="00390D82"/>
    <w:rsid w:val="00390EC7"/>
    <w:rsid w:val="0039162F"/>
    <w:rsid w:val="003919F6"/>
    <w:rsid w:val="00391BF2"/>
    <w:rsid w:val="00391FF2"/>
    <w:rsid w:val="0039218D"/>
    <w:rsid w:val="0039285F"/>
    <w:rsid w:val="003929D3"/>
    <w:rsid w:val="00392B93"/>
    <w:rsid w:val="003932BB"/>
    <w:rsid w:val="00394054"/>
    <w:rsid w:val="003940CE"/>
    <w:rsid w:val="003940FC"/>
    <w:rsid w:val="003945D8"/>
    <w:rsid w:val="003946F8"/>
    <w:rsid w:val="00394739"/>
    <w:rsid w:val="00394D09"/>
    <w:rsid w:val="003951F0"/>
    <w:rsid w:val="00395826"/>
    <w:rsid w:val="00395F4F"/>
    <w:rsid w:val="00396B9F"/>
    <w:rsid w:val="00396D33"/>
    <w:rsid w:val="0039738B"/>
    <w:rsid w:val="00397BB6"/>
    <w:rsid w:val="00397C1D"/>
    <w:rsid w:val="00397D21"/>
    <w:rsid w:val="003A015A"/>
    <w:rsid w:val="003A0CFF"/>
    <w:rsid w:val="003A0D3B"/>
    <w:rsid w:val="003A180F"/>
    <w:rsid w:val="003A18DD"/>
    <w:rsid w:val="003A20AA"/>
    <w:rsid w:val="003A20C8"/>
    <w:rsid w:val="003A24C9"/>
    <w:rsid w:val="003A25DD"/>
    <w:rsid w:val="003A2C29"/>
    <w:rsid w:val="003A2EC3"/>
    <w:rsid w:val="003A2F51"/>
    <w:rsid w:val="003A36F2"/>
    <w:rsid w:val="003A3D39"/>
    <w:rsid w:val="003A3D54"/>
    <w:rsid w:val="003A3EC7"/>
    <w:rsid w:val="003A3FF8"/>
    <w:rsid w:val="003A40B4"/>
    <w:rsid w:val="003A40F8"/>
    <w:rsid w:val="003A4C3C"/>
    <w:rsid w:val="003A4C3F"/>
    <w:rsid w:val="003A53A8"/>
    <w:rsid w:val="003A5860"/>
    <w:rsid w:val="003A597E"/>
    <w:rsid w:val="003A59A8"/>
    <w:rsid w:val="003A59C8"/>
    <w:rsid w:val="003A5A88"/>
    <w:rsid w:val="003A5BAD"/>
    <w:rsid w:val="003A5BF1"/>
    <w:rsid w:val="003A66BE"/>
    <w:rsid w:val="003A6977"/>
    <w:rsid w:val="003A6BCD"/>
    <w:rsid w:val="003A7702"/>
    <w:rsid w:val="003A7834"/>
    <w:rsid w:val="003B04E0"/>
    <w:rsid w:val="003B066C"/>
    <w:rsid w:val="003B0AD1"/>
    <w:rsid w:val="003B0B5B"/>
    <w:rsid w:val="003B0CE2"/>
    <w:rsid w:val="003B0DEF"/>
    <w:rsid w:val="003B0E79"/>
    <w:rsid w:val="003B0F1B"/>
    <w:rsid w:val="003B1581"/>
    <w:rsid w:val="003B19A2"/>
    <w:rsid w:val="003B1F62"/>
    <w:rsid w:val="003B22A6"/>
    <w:rsid w:val="003B2984"/>
    <w:rsid w:val="003B2994"/>
    <w:rsid w:val="003B2B44"/>
    <w:rsid w:val="003B31B1"/>
    <w:rsid w:val="003B3575"/>
    <w:rsid w:val="003B35DF"/>
    <w:rsid w:val="003B38D1"/>
    <w:rsid w:val="003B3A67"/>
    <w:rsid w:val="003B4515"/>
    <w:rsid w:val="003B4E9B"/>
    <w:rsid w:val="003B4FAE"/>
    <w:rsid w:val="003B4FEE"/>
    <w:rsid w:val="003B50BC"/>
    <w:rsid w:val="003B569C"/>
    <w:rsid w:val="003B5D97"/>
    <w:rsid w:val="003B61FE"/>
    <w:rsid w:val="003B63A4"/>
    <w:rsid w:val="003B68FE"/>
    <w:rsid w:val="003B6D7D"/>
    <w:rsid w:val="003B7405"/>
    <w:rsid w:val="003B7A37"/>
    <w:rsid w:val="003B7D7E"/>
    <w:rsid w:val="003C04B9"/>
    <w:rsid w:val="003C1012"/>
    <w:rsid w:val="003C11C9"/>
    <w:rsid w:val="003C1229"/>
    <w:rsid w:val="003C149B"/>
    <w:rsid w:val="003C15F6"/>
    <w:rsid w:val="003C1E7F"/>
    <w:rsid w:val="003C1FD4"/>
    <w:rsid w:val="003C213D"/>
    <w:rsid w:val="003C25AD"/>
    <w:rsid w:val="003C293A"/>
    <w:rsid w:val="003C2D21"/>
    <w:rsid w:val="003C3903"/>
    <w:rsid w:val="003C3A32"/>
    <w:rsid w:val="003C41E9"/>
    <w:rsid w:val="003C4503"/>
    <w:rsid w:val="003C467A"/>
    <w:rsid w:val="003C4D51"/>
    <w:rsid w:val="003C50A7"/>
    <w:rsid w:val="003C533A"/>
    <w:rsid w:val="003C56F7"/>
    <w:rsid w:val="003C5E6B"/>
    <w:rsid w:val="003C5ED6"/>
    <w:rsid w:val="003C65F8"/>
    <w:rsid w:val="003C6B81"/>
    <w:rsid w:val="003C70D8"/>
    <w:rsid w:val="003C7AD7"/>
    <w:rsid w:val="003D01A5"/>
    <w:rsid w:val="003D05FF"/>
    <w:rsid w:val="003D0992"/>
    <w:rsid w:val="003D0FC3"/>
    <w:rsid w:val="003D10C0"/>
    <w:rsid w:val="003D1902"/>
    <w:rsid w:val="003D232C"/>
    <w:rsid w:val="003D2C1D"/>
    <w:rsid w:val="003D2C34"/>
    <w:rsid w:val="003D31B9"/>
    <w:rsid w:val="003D3344"/>
    <w:rsid w:val="003D3538"/>
    <w:rsid w:val="003D3568"/>
    <w:rsid w:val="003D3DDD"/>
    <w:rsid w:val="003D4022"/>
    <w:rsid w:val="003D46F1"/>
    <w:rsid w:val="003D4971"/>
    <w:rsid w:val="003D4DB7"/>
    <w:rsid w:val="003D5BCE"/>
    <w:rsid w:val="003D5CBF"/>
    <w:rsid w:val="003D60B6"/>
    <w:rsid w:val="003D66D2"/>
    <w:rsid w:val="003D6A96"/>
    <w:rsid w:val="003D729E"/>
    <w:rsid w:val="003D7C56"/>
    <w:rsid w:val="003D7D1A"/>
    <w:rsid w:val="003D7D95"/>
    <w:rsid w:val="003E0282"/>
    <w:rsid w:val="003E0473"/>
    <w:rsid w:val="003E0665"/>
    <w:rsid w:val="003E07AE"/>
    <w:rsid w:val="003E1235"/>
    <w:rsid w:val="003E14DB"/>
    <w:rsid w:val="003E14FC"/>
    <w:rsid w:val="003E1F0F"/>
    <w:rsid w:val="003E21DF"/>
    <w:rsid w:val="003E2976"/>
    <w:rsid w:val="003E2F0B"/>
    <w:rsid w:val="003E30DB"/>
    <w:rsid w:val="003E31C9"/>
    <w:rsid w:val="003E33B8"/>
    <w:rsid w:val="003E349D"/>
    <w:rsid w:val="003E353D"/>
    <w:rsid w:val="003E3B8E"/>
    <w:rsid w:val="003E3BDA"/>
    <w:rsid w:val="003E3C85"/>
    <w:rsid w:val="003E4858"/>
    <w:rsid w:val="003E4AEC"/>
    <w:rsid w:val="003E4B75"/>
    <w:rsid w:val="003E4BD0"/>
    <w:rsid w:val="003E54CD"/>
    <w:rsid w:val="003E557D"/>
    <w:rsid w:val="003E6316"/>
    <w:rsid w:val="003E6884"/>
    <w:rsid w:val="003E6AC5"/>
    <w:rsid w:val="003E6DD0"/>
    <w:rsid w:val="003E74FE"/>
    <w:rsid w:val="003E7F7E"/>
    <w:rsid w:val="003F0096"/>
    <w:rsid w:val="003F0381"/>
    <w:rsid w:val="003F075A"/>
    <w:rsid w:val="003F0850"/>
    <w:rsid w:val="003F0D12"/>
    <w:rsid w:val="003F0FBE"/>
    <w:rsid w:val="003F10B0"/>
    <w:rsid w:val="003F118F"/>
    <w:rsid w:val="003F12C3"/>
    <w:rsid w:val="003F1449"/>
    <w:rsid w:val="003F15A3"/>
    <w:rsid w:val="003F15A9"/>
    <w:rsid w:val="003F160C"/>
    <w:rsid w:val="003F1638"/>
    <w:rsid w:val="003F1CDE"/>
    <w:rsid w:val="003F1F90"/>
    <w:rsid w:val="003F2682"/>
    <w:rsid w:val="003F2AE2"/>
    <w:rsid w:val="003F2B82"/>
    <w:rsid w:val="003F3093"/>
    <w:rsid w:val="003F324F"/>
    <w:rsid w:val="003F325F"/>
    <w:rsid w:val="003F33BC"/>
    <w:rsid w:val="003F3D4E"/>
    <w:rsid w:val="003F4271"/>
    <w:rsid w:val="003F477E"/>
    <w:rsid w:val="003F5A66"/>
    <w:rsid w:val="003F6261"/>
    <w:rsid w:val="003F6C65"/>
    <w:rsid w:val="003F6CD2"/>
    <w:rsid w:val="003F7596"/>
    <w:rsid w:val="003F788D"/>
    <w:rsid w:val="003F7936"/>
    <w:rsid w:val="003F7E7C"/>
    <w:rsid w:val="0040028E"/>
    <w:rsid w:val="00400304"/>
    <w:rsid w:val="004008FE"/>
    <w:rsid w:val="00400E02"/>
    <w:rsid w:val="0040126E"/>
    <w:rsid w:val="004015B7"/>
    <w:rsid w:val="004019A8"/>
    <w:rsid w:val="00401C6E"/>
    <w:rsid w:val="00401EAD"/>
    <w:rsid w:val="004020D4"/>
    <w:rsid w:val="004021B6"/>
    <w:rsid w:val="00402267"/>
    <w:rsid w:val="0040274F"/>
    <w:rsid w:val="004039EC"/>
    <w:rsid w:val="00403A61"/>
    <w:rsid w:val="00403AC3"/>
    <w:rsid w:val="00403F9A"/>
    <w:rsid w:val="004043D1"/>
    <w:rsid w:val="004047C4"/>
    <w:rsid w:val="00404EFC"/>
    <w:rsid w:val="0040523D"/>
    <w:rsid w:val="00405255"/>
    <w:rsid w:val="0040570B"/>
    <w:rsid w:val="00405EDB"/>
    <w:rsid w:val="00405FB1"/>
    <w:rsid w:val="004060AD"/>
    <w:rsid w:val="00406460"/>
    <w:rsid w:val="0040669E"/>
    <w:rsid w:val="00406900"/>
    <w:rsid w:val="00406945"/>
    <w:rsid w:val="00406D73"/>
    <w:rsid w:val="00406E4A"/>
    <w:rsid w:val="0040702B"/>
    <w:rsid w:val="0040760A"/>
    <w:rsid w:val="0041061B"/>
    <w:rsid w:val="00410C39"/>
    <w:rsid w:val="00410C76"/>
    <w:rsid w:val="00410D32"/>
    <w:rsid w:val="00411B81"/>
    <w:rsid w:val="00412461"/>
    <w:rsid w:val="00412546"/>
    <w:rsid w:val="00412672"/>
    <w:rsid w:val="0041284F"/>
    <w:rsid w:val="00412F27"/>
    <w:rsid w:val="00413053"/>
    <w:rsid w:val="0041319C"/>
    <w:rsid w:val="00413357"/>
    <w:rsid w:val="0041362B"/>
    <w:rsid w:val="0041362E"/>
    <w:rsid w:val="004136AB"/>
    <w:rsid w:val="004136F5"/>
    <w:rsid w:val="004137B6"/>
    <w:rsid w:val="00413A54"/>
    <w:rsid w:val="00413C10"/>
    <w:rsid w:val="00413CD9"/>
    <w:rsid w:val="00413F0F"/>
    <w:rsid w:val="00413F9A"/>
    <w:rsid w:val="004140CA"/>
    <w:rsid w:val="00414C65"/>
    <w:rsid w:val="00414FF4"/>
    <w:rsid w:val="00415CA0"/>
    <w:rsid w:val="00415D76"/>
    <w:rsid w:val="00416665"/>
    <w:rsid w:val="00416A67"/>
    <w:rsid w:val="00416ACB"/>
    <w:rsid w:val="00416B53"/>
    <w:rsid w:val="004170C1"/>
    <w:rsid w:val="00417F6C"/>
    <w:rsid w:val="00420057"/>
    <w:rsid w:val="0042019A"/>
    <w:rsid w:val="004218D2"/>
    <w:rsid w:val="00421DCF"/>
    <w:rsid w:val="00421F52"/>
    <w:rsid w:val="00422341"/>
    <w:rsid w:val="004226CC"/>
    <w:rsid w:val="00423641"/>
    <w:rsid w:val="004237F1"/>
    <w:rsid w:val="004239FD"/>
    <w:rsid w:val="00423AEB"/>
    <w:rsid w:val="00423DA5"/>
    <w:rsid w:val="00424109"/>
    <w:rsid w:val="004247A7"/>
    <w:rsid w:val="00426266"/>
    <w:rsid w:val="004262C5"/>
    <w:rsid w:val="00426473"/>
    <w:rsid w:val="00426ABF"/>
    <w:rsid w:val="00427014"/>
    <w:rsid w:val="00427173"/>
    <w:rsid w:val="0042753C"/>
    <w:rsid w:val="00430448"/>
    <w:rsid w:val="00430A2D"/>
    <w:rsid w:val="00430D23"/>
    <w:rsid w:val="00431169"/>
    <w:rsid w:val="004312B0"/>
    <w:rsid w:val="00431505"/>
    <w:rsid w:val="0043190D"/>
    <w:rsid w:val="00431AF0"/>
    <w:rsid w:val="0043213A"/>
    <w:rsid w:val="00432321"/>
    <w:rsid w:val="00432347"/>
    <w:rsid w:val="0043260B"/>
    <w:rsid w:val="00432DFE"/>
    <w:rsid w:val="00432EDD"/>
    <w:rsid w:val="004330F4"/>
    <w:rsid w:val="00433590"/>
    <w:rsid w:val="0043393D"/>
    <w:rsid w:val="004344C7"/>
    <w:rsid w:val="00434809"/>
    <w:rsid w:val="00434B7C"/>
    <w:rsid w:val="00434DFA"/>
    <w:rsid w:val="0043501E"/>
    <w:rsid w:val="00435274"/>
    <w:rsid w:val="004352AD"/>
    <w:rsid w:val="00435372"/>
    <w:rsid w:val="0043545D"/>
    <w:rsid w:val="0043547E"/>
    <w:rsid w:val="00435DDE"/>
    <w:rsid w:val="00435FE2"/>
    <w:rsid w:val="00436B3C"/>
    <w:rsid w:val="00436E2F"/>
    <w:rsid w:val="00436EAB"/>
    <w:rsid w:val="0043751E"/>
    <w:rsid w:val="004376CE"/>
    <w:rsid w:val="0044157A"/>
    <w:rsid w:val="00441FC8"/>
    <w:rsid w:val="004423FF"/>
    <w:rsid w:val="004426F3"/>
    <w:rsid w:val="00442E51"/>
    <w:rsid w:val="004434F4"/>
    <w:rsid w:val="00443565"/>
    <w:rsid w:val="00443D0E"/>
    <w:rsid w:val="00444D6C"/>
    <w:rsid w:val="00444FD0"/>
    <w:rsid w:val="00445376"/>
    <w:rsid w:val="00445469"/>
    <w:rsid w:val="00445A71"/>
    <w:rsid w:val="00445E81"/>
    <w:rsid w:val="004461D9"/>
    <w:rsid w:val="00446234"/>
    <w:rsid w:val="00446AC6"/>
    <w:rsid w:val="00446D6D"/>
    <w:rsid w:val="00447041"/>
    <w:rsid w:val="00447481"/>
    <w:rsid w:val="0044759B"/>
    <w:rsid w:val="00447F54"/>
    <w:rsid w:val="004502ED"/>
    <w:rsid w:val="0045037E"/>
    <w:rsid w:val="00450636"/>
    <w:rsid w:val="00450AD4"/>
    <w:rsid w:val="00450B7E"/>
    <w:rsid w:val="0045134F"/>
    <w:rsid w:val="0045136B"/>
    <w:rsid w:val="00451C7E"/>
    <w:rsid w:val="00453175"/>
    <w:rsid w:val="004533C1"/>
    <w:rsid w:val="00453542"/>
    <w:rsid w:val="00453BB6"/>
    <w:rsid w:val="00453C04"/>
    <w:rsid w:val="00453CAA"/>
    <w:rsid w:val="00454358"/>
    <w:rsid w:val="00454624"/>
    <w:rsid w:val="00454A77"/>
    <w:rsid w:val="00454BC1"/>
    <w:rsid w:val="00455113"/>
    <w:rsid w:val="004558D9"/>
    <w:rsid w:val="004559B3"/>
    <w:rsid w:val="00456175"/>
    <w:rsid w:val="00456421"/>
    <w:rsid w:val="00456DAB"/>
    <w:rsid w:val="00457656"/>
    <w:rsid w:val="00457825"/>
    <w:rsid w:val="00457D9A"/>
    <w:rsid w:val="00460BBD"/>
    <w:rsid w:val="00460CC3"/>
    <w:rsid w:val="00460E86"/>
    <w:rsid w:val="004613FE"/>
    <w:rsid w:val="00462093"/>
    <w:rsid w:val="00463690"/>
    <w:rsid w:val="00463AFB"/>
    <w:rsid w:val="00463B08"/>
    <w:rsid w:val="0046462D"/>
    <w:rsid w:val="004646B4"/>
    <w:rsid w:val="00464964"/>
    <w:rsid w:val="004649E4"/>
    <w:rsid w:val="00464A88"/>
    <w:rsid w:val="00464B01"/>
    <w:rsid w:val="00464F03"/>
    <w:rsid w:val="004651A0"/>
    <w:rsid w:val="00465742"/>
    <w:rsid w:val="00465EAD"/>
    <w:rsid w:val="00465FDA"/>
    <w:rsid w:val="00466055"/>
    <w:rsid w:val="00466130"/>
    <w:rsid w:val="0046624C"/>
    <w:rsid w:val="00466532"/>
    <w:rsid w:val="0046663E"/>
    <w:rsid w:val="00467463"/>
    <w:rsid w:val="00467488"/>
    <w:rsid w:val="004674FA"/>
    <w:rsid w:val="00467A48"/>
    <w:rsid w:val="00467E5E"/>
    <w:rsid w:val="0047006E"/>
    <w:rsid w:val="004704B7"/>
    <w:rsid w:val="00470550"/>
    <w:rsid w:val="0047083E"/>
    <w:rsid w:val="00470988"/>
    <w:rsid w:val="00470A1F"/>
    <w:rsid w:val="00470B8A"/>
    <w:rsid w:val="00470D33"/>
    <w:rsid w:val="00470EB5"/>
    <w:rsid w:val="00471030"/>
    <w:rsid w:val="00471A90"/>
    <w:rsid w:val="004723F0"/>
    <w:rsid w:val="00472419"/>
    <w:rsid w:val="0047286B"/>
    <w:rsid w:val="00472C5A"/>
    <w:rsid w:val="00472E27"/>
    <w:rsid w:val="00472E55"/>
    <w:rsid w:val="00472E60"/>
    <w:rsid w:val="00473203"/>
    <w:rsid w:val="0047367A"/>
    <w:rsid w:val="00474044"/>
    <w:rsid w:val="004740FC"/>
    <w:rsid w:val="00474220"/>
    <w:rsid w:val="0047476D"/>
    <w:rsid w:val="00474DA2"/>
    <w:rsid w:val="00474E54"/>
    <w:rsid w:val="00474FBB"/>
    <w:rsid w:val="004752D3"/>
    <w:rsid w:val="0047542A"/>
    <w:rsid w:val="00475465"/>
    <w:rsid w:val="004754E1"/>
    <w:rsid w:val="00475892"/>
    <w:rsid w:val="00475B78"/>
    <w:rsid w:val="00475CE0"/>
    <w:rsid w:val="00476314"/>
    <w:rsid w:val="00476827"/>
    <w:rsid w:val="00476B36"/>
    <w:rsid w:val="00476BD4"/>
    <w:rsid w:val="00476EC9"/>
    <w:rsid w:val="00477383"/>
    <w:rsid w:val="00477466"/>
    <w:rsid w:val="00477AFD"/>
    <w:rsid w:val="00477C35"/>
    <w:rsid w:val="00477FB9"/>
    <w:rsid w:val="00480311"/>
    <w:rsid w:val="00480988"/>
    <w:rsid w:val="00480E05"/>
    <w:rsid w:val="00480F25"/>
    <w:rsid w:val="00480FBD"/>
    <w:rsid w:val="00481397"/>
    <w:rsid w:val="004816BE"/>
    <w:rsid w:val="00482BA7"/>
    <w:rsid w:val="00482BBE"/>
    <w:rsid w:val="00482D60"/>
    <w:rsid w:val="004836C3"/>
    <w:rsid w:val="00483A12"/>
    <w:rsid w:val="00483BBB"/>
    <w:rsid w:val="00483C32"/>
    <w:rsid w:val="00483F93"/>
    <w:rsid w:val="004848BA"/>
    <w:rsid w:val="00484933"/>
    <w:rsid w:val="00484A77"/>
    <w:rsid w:val="00484E87"/>
    <w:rsid w:val="00485212"/>
    <w:rsid w:val="0048540F"/>
    <w:rsid w:val="0048545C"/>
    <w:rsid w:val="00485970"/>
    <w:rsid w:val="00485BA7"/>
    <w:rsid w:val="00485C0D"/>
    <w:rsid w:val="00485C35"/>
    <w:rsid w:val="00486575"/>
    <w:rsid w:val="004866D0"/>
    <w:rsid w:val="00486936"/>
    <w:rsid w:val="00486E6D"/>
    <w:rsid w:val="00486E71"/>
    <w:rsid w:val="00486EC9"/>
    <w:rsid w:val="00486FDF"/>
    <w:rsid w:val="004873D8"/>
    <w:rsid w:val="00487B59"/>
    <w:rsid w:val="00487D32"/>
    <w:rsid w:val="004901B7"/>
    <w:rsid w:val="004902E2"/>
    <w:rsid w:val="00490351"/>
    <w:rsid w:val="00490589"/>
    <w:rsid w:val="004906B5"/>
    <w:rsid w:val="00490ABC"/>
    <w:rsid w:val="00490DDA"/>
    <w:rsid w:val="004913C2"/>
    <w:rsid w:val="0049162F"/>
    <w:rsid w:val="00492136"/>
    <w:rsid w:val="00492965"/>
    <w:rsid w:val="00492D44"/>
    <w:rsid w:val="00493895"/>
    <w:rsid w:val="00493C77"/>
    <w:rsid w:val="00494242"/>
    <w:rsid w:val="00494272"/>
    <w:rsid w:val="00494E8E"/>
    <w:rsid w:val="00494F26"/>
    <w:rsid w:val="004955BC"/>
    <w:rsid w:val="00495676"/>
    <w:rsid w:val="004956A8"/>
    <w:rsid w:val="00495A39"/>
    <w:rsid w:val="00495AAF"/>
    <w:rsid w:val="00495D63"/>
    <w:rsid w:val="0049629E"/>
    <w:rsid w:val="0049648F"/>
    <w:rsid w:val="004965AC"/>
    <w:rsid w:val="00496606"/>
    <w:rsid w:val="00496F05"/>
    <w:rsid w:val="00497283"/>
    <w:rsid w:val="00497370"/>
    <w:rsid w:val="004A00FC"/>
    <w:rsid w:val="004A034F"/>
    <w:rsid w:val="004A0512"/>
    <w:rsid w:val="004A0A8E"/>
    <w:rsid w:val="004A0B36"/>
    <w:rsid w:val="004A0F39"/>
    <w:rsid w:val="004A1231"/>
    <w:rsid w:val="004A152B"/>
    <w:rsid w:val="004A2416"/>
    <w:rsid w:val="004A251F"/>
    <w:rsid w:val="004A28FA"/>
    <w:rsid w:val="004A2C8C"/>
    <w:rsid w:val="004A32FB"/>
    <w:rsid w:val="004A3329"/>
    <w:rsid w:val="004A358C"/>
    <w:rsid w:val="004A388B"/>
    <w:rsid w:val="004A3BBB"/>
    <w:rsid w:val="004A3BF1"/>
    <w:rsid w:val="004A3E42"/>
    <w:rsid w:val="004A4045"/>
    <w:rsid w:val="004A436E"/>
    <w:rsid w:val="004A4715"/>
    <w:rsid w:val="004A5046"/>
    <w:rsid w:val="004A534F"/>
    <w:rsid w:val="004A565E"/>
    <w:rsid w:val="004A5D55"/>
    <w:rsid w:val="004A5DF3"/>
    <w:rsid w:val="004A6134"/>
    <w:rsid w:val="004A640A"/>
    <w:rsid w:val="004A7092"/>
    <w:rsid w:val="004A7437"/>
    <w:rsid w:val="004A74BE"/>
    <w:rsid w:val="004A77EE"/>
    <w:rsid w:val="004A793A"/>
    <w:rsid w:val="004B0221"/>
    <w:rsid w:val="004B079E"/>
    <w:rsid w:val="004B0DDE"/>
    <w:rsid w:val="004B14AC"/>
    <w:rsid w:val="004B164A"/>
    <w:rsid w:val="004B1C92"/>
    <w:rsid w:val="004B2143"/>
    <w:rsid w:val="004B26BB"/>
    <w:rsid w:val="004B2A5C"/>
    <w:rsid w:val="004B3046"/>
    <w:rsid w:val="004B3F1C"/>
    <w:rsid w:val="004B4078"/>
    <w:rsid w:val="004B44D6"/>
    <w:rsid w:val="004B49E6"/>
    <w:rsid w:val="004B4D69"/>
    <w:rsid w:val="004B4DE4"/>
    <w:rsid w:val="004B51B9"/>
    <w:rsid w:val="004B6508"/>
    <w:rsid w:val="004B6A5A"/>
    <w:rsid w:val="004B6AF8"/>
    <w:rsid w:val="004B6C16"/>
    <w:rsid w:val="004B6C26"/>
    <w:rsid w:val="004B71EF"/>
    <w:rsid w:val="004B7952"/>
    <w:rsid w:val="004B7A71"/>
    <w:rsid w:val="004B7CE1"/>
    <w:rsid w:val="004B7E99"/>
    <w:rsid w:val="004C01A8"/>
    <w:rsid w:val="004C043D"/>
    <w:rsid w:val="004C0444"/>
    <w:rsid w:val="004C09C7"/>
    <w:rsid w:val="004C11CE"/>
    <w:rsid w:val="004C17EB"/>
    <w:rsid w:val="004C1840"/>
    <w:rsid w:val="004C24C9"/>
    <w:rsid w:val="004C252E"/>
    <w:rsid w:val="004C262B"/>
    <w:rsid w:val="004C291F"/>
    <w:rsid w:val="004C2B04"/>
    <w:rsid w:val="004C31B6"/>
    <w:rsid w:val="004C3A6D"/>
    <w:rsid w:val="004C3F57"/>
    <w:rsid w:val="004C40FC"/>
    <w:rsid w:val="004C4144"/>
    <w:rsid w:val="004C434C"/>
    <w:rsid w:val="004C4391"/>
    <w:rsid w:val="004C4689"/>
    <w:rsid w:val="004C4A17"/>
    <w:rsid w:val="004C5202"/>
    <w:rsid w:val="004C5319"/>
    <w:rsid w:val="004C5395"/>
    <w:rsid w:val="004C5951"/>
    <w:rsid w:val="004C621F"/>
    <w:rsid w:val="004C638A"/>
    <w:rsid w:val="004C6C17"/>
    <w:rsid w:val="004C73E6"/>
    <w:rsid w:val="004C7865"/>
    <w:rsid w:val="004C7948"/>
    <w:rsid w:val="004C7BB8"/>
    <w:rsid w:val="004C7C60"/>
    <w:rsid w:val="004D0C61"/>
    <w:rsid w:val="004D0DFE"/>
    <w:rsid w:val="004D1180"/>
    <w:rsid w:val="004D1B6B"/>
    <w:rsid w:val="004D1D91"/>
    <w:rsid w:val="004D22C3"/>
    <w:rsid w:val="004D2E1A"/>
    <w:rsid w:val="004D3197"/>
    <w:rsid w:val="004D384F"/>
    <w:rsid w:val="004D3AD8"/>
    <w:rsid w:val="004D3B7A"/>
    <w:rsid w:val="004D40AE"/>
    <w:rsid w:val="004D41C6"/>
    <w:rsid w:val="004D4323"/>
    <w:rsid w:val="004D4924"/>
    <w:rsid w:val="004D54AB"/>
    <w:rsid w:val="004D5885"/>
    <w:rsid w:val="004D6E1E"/>
    <w:rsid w:val="004D6F4D"/>
    <w:rsid w:val="004D6F95"/>
    <w:rsid w:val="004D70CF"/>
    <w:rsid w:val="004D72FE"/>
    <w:rsid w:val="004D7358"/>
    <w:rsid w:val="004D7393"/>
    <w:rsid w:val="004D77A8"/>
    <w:rsid w:val="004D78F3"/>
    <w:rsid w:val="004D7E91"/>
    <w:rsid w:val="004E003A"/>
    <w:rsid w:val="004E0768"/>
    <w:rsid w:val="004E0822"/>
    <w:rsid w:val="004E0DED"/>
    <w:rsid w:val="004E10C2"/>
    <w:rsid w:val="004E1A31"/>
    <w:rsid w:val="004E1B8B"/>
    <w:rsid w:val="004E1C6F"/>
    <w:rsid w:val="004E2413"/>
    <w:rsid w:val="004E27C1"/>
    <w:rsid w:val="004E2971"/>
    <w:rsid w:val="004E298C"/>
    <w:rsid w:val="004E2D10"/>
    <w:rsid w:val="004E2DE0"/>
    <w:rsid w:val="004E3201"/>
    <w:rsid w:val="004E3E76"/>
    <w:rsid w:val="004E3F82"/>
    <w:rsid w:val="004E4060"/>
    <w:rsid w:val="004E409A"/>
    <w:rsid w:val="004E4456"/>
    <w:rsid w:val="004E47B3"/>
    <w:rsid w:val="004E54DE"/>
    <w:rsid w:val="004E55FA"/>
    <w:rsid w:val="004E56F6"/>
    <w:rsid w:val="004E5BC0"/>
    <w:rsid w:val="004E5E04"/>
    <w:rsid w:val="004E5EB9"/>
    <w:rsid w:val="004E60D1"/>
    <w:rsid w:val="004E67D4"/>
    <w:rsid w:val="004E6AC9"/>
    <w:rsid w:val="004E6B17"/>
    <w:rsid w:val="004E789D"/>
    <w:rsid w:val="004E7A42"/>
    <w:rsid w:val="004E7C7A"/>
    <w:rsid w:val="004E7F04"/>
    <w:rsid w:val="004F04B7"/>
    <w:rsid w:val="004F0E25"/>
    <w:rsid w:val="004F0FB9"/>
    <w:rsid w:val="004F1305"/>
    <w:rsid w:val="004F17C7"/>
    <w:rsid w:val="004F1A3C"/>
    <w:rsid w:val="004F1C3B"/>
    <w:rsid w:val="004F1C8E"/>
    <w:rsid w:val="004F1CF0"/>
    <w:rsid w:val="004F1EFB"/>
    <w:rsid w:val="004F224A"/>
    <w:rsid w:val="004F2910"/>
    <w:rsid w:val="004F2CAD"/>
    <w:rsid w:val="004F2F7E"/>
    <w:rsid w:val="004F32B5"/>
    <w:rsid w:val="004F3912"/>
    <w:rsid w:val="004F401F"/>
    <w:rsid w:val="004F407E"/>
    <w:rsid w:val="004F41E5"/>
    <w:rsid w:val="004F41EF"/>
    <w:rsid w:val="004F517A"/>
    <w:rsid w:val="004F51BB"/>
    <w:rsid w:val="004F5479"/>
    <w:rsid w:val="004F54C1"/>
    <w:rsid w:val="004F54C6"/>
    <w:rsid w:val="004F55D9"/>
    <w:rsid w:val="004F55F3"/>
    <w:rsid w:val="004F5BD4"/>
    <w:rsid w:val="004F64C3"/>
    <w:rsid w:val="004F6C73"/>
    <w:rsid w:val="004F7127"/>
    <w:rsid w:val="004F7528"/>
    <w:rsid w:val="004F77AC"/>
    <w:rsid w:val="004F7BCA"/>
    <w:rsid w:val="004F7C90"/>
    <w:rsid w:val="004F7D89"/>
    <w:rsid w:val="004F7D9D"/>
    <w:rsid w:val="0050007A"/>
    <w:rsid w:val="005008ED"/>
    <w:rsid w:val="00500932"/>
    <w:rsid w:val="00501981"/>
    <w:rsid w:val="00501A85"/>
    <w:rsid w:val="00501BB3"/>
    <w:rsid w:val="005021DD"/>
    <w:rsid w:val="005021F1"/>
    <w:rsid w:val="00502521"/>
    <w:rsid w:val="005026CA"/>
    <w:rsid w:val="00502971"/>
    <w:rsid w:val="00502B72"/>
    <w:rsid w:val="00502BC5"/>
    <w:rsid w:val="00502FB1"/>
    <w:rsid w:val="005032D3"/>
    <w:rsid w:val="005035FD"/>
    <w:rsid w:val="0050376D"/>
    <w:rsid w:val="00503B27"/>
    <w:rsid w:val="00503CE1"/>
    <w:rsid w:val="00504009"/>
    <w:rsid w:val="00504234"/>
    <w:rsid w:val="005046C3"/>
    <w:rsid w:val="00504BC1"/>
    <w:rsid w:val="00504DA7"/>
    <w:rsid w:val="00505134"/>
    <w:rsid w:val="00505331"/>
    <w:rsid w:val="0050542C"/>
    <w:rsid w:val="00505C04"/>
    <w:rsid w:val="005066A7"/>
    <w:rsid w:val="005067AE"/>
    <w:rsid w:val="00506853"/>
    <w:rsid w:val="005076EC"/>
    <w:rsid w:val="005076F4"/>
    <w:rsid w:val="005103F3"/>
    <w:rsid w:val="00511131"/>
    <w:rsid w:val="005112D2"/>
    <w:rsid w:val="005118E5"/>
    <w:rsid w:val="00511F15"/>
    <w:rsid w:val="0051307A"/>
    <w:rsid w:val="0051318C"/>
    <w:rsid w:val="0051379B"/>
    <w:rsid w:val="00513A9D"/>
    <w:rsid w:val="005142CD"/>
    <w:rsid w:val="005143C9"/>
    <w:rsid w:val="005143E6"/>
    <w:rsid w:val="00514A82"/>
    <w:rsid w:val="00515646"/>
    <w:rsid w:val="005157A9"/>
    <w:rsid w:val="00515825"/>
    <w:rsid w:val="00515E91"/>
    <w:rsid w:val="005160C3"/>
    <w:rsid w:val="005164A1"/>
    <w:rsid w:val="00516754"/>
    <w:rsid w:val="0051685C"/>
    <w:rsid w:val="00516944"/>
    <w:rsid w:val="00516951"/>
    <w:rsid w:val="0051712E"/>
    <w:rsid w:val="00517246"/>
    <w:rsid w:val="005173A7"/>
    <w:rsid w:val="005174E4"/>
    <w:rsid w:val="0051756A"/>
    <w:rsid w:val="005176D7"/>
    <w:rsid w:val="00517742"/>
    <w:rsid w:val="005177E1"/>
    <w:rsid w:val="0052013A"/>
    <w:rsid w:val="00520688"/>
    <w:rsid w:val="00520C0A"/>
    <w:rsid w:val="00521260"/>
    <w:rsid w:val="00521352"/>
    <w:rsid w:val="005218B6"/>
    <w:rsid w:val="005219AF"/>
    <w:rsid w:val="00521C33"/>
    <w:rsid w:val="00522589"/>
    <w:rsid w:val="0052283C"/>
    <w:rsid w:val="005230B1"/>
    <w:rsid w:val="0052361E"/>
    <w:rsid w:val="0052366E"/>
    <w:rsid w:val="00523AD4"/>
    <w:rsid w:val="00523C24"/>
    <w:rsid w:val="00524061"/>
    <w:rsid w:val="00524204"/>
    <w:rsid w:val="005242C6"/>
    <w:rsid w:val="00524489"/>
    <w:rsid w:val="00524545"/>
    <w:rsid w:val="00524937"/>
    <w:rsid w:val="00524A4E"/>
    <w:rsid w:val="00524DA3"/>
    <w:rsid w:val="005255BF"/>
    <w:rsid w:val="005257DE"/>
    <w:rsid w:val="00525B55"/>
    <w:rsid w:val="005266BA"/>
    <w:rsid w:val="00526C7A"/>
    <w:rsid w:val="00526E67"/>
    <w:rsid w:val="005271A2"/>
    <w:rsid w:val="00527200"/>
    <w:rsid w:val="00527802"/>
    <w:rsid w:val="00527F2D"/>
    <w:rsid w:val="00530157"/>
    <w:rsid w:val="00530FEB"/>
    <w:rsid w:val="0053110F"/>
    <w:rsid w:val="00531491"/>
    <w:rsid w:val="00531EBE"/>
    <w:rsid w:val="0053217E"/>
    <w:rsid w:val="005327CE"/>
    <w:rsid w:val="00532870"/>
    <w:rsid w:val="00532BDF"/>
    <w:rsid w:val="00532C1F"/>
    <w:rsid w:val="00532E49"/>
    <w:rsid w:val="00532F8B"/>
    <w:rsid w:val="005334B8"/>
    <w:rsid w:val="0053358A"/>
    <w:rsid w:val="0053360B"/>
    <w:rsid w:val="00533737"/>
    <w:rsid w:val="00533D90"/>
    <w:rsid w:val="005342CC"/>
    <w:rsid w:val="00535079"/>
    <w:rsid w:val="00535081"/>
    <w:rsid w:val="005350ED"/>
    <w:rsid w:val="0053546F"/>
    <w:rsid w:val="005355E1"/>
    <w:rsid w:val="005356B1"/>
    <w:rsid w:val="00535B79"/>
    <w:rsid w:val="00535D7C"/>
    <w:rsid w:val="00536579"/>
    <w:rsid w:val="0053671B"/>
    <w:rsid w:val="00536C1E"/>
    <w:rsid w:val="00536D4C"/>
    <w:rsid w:val="00536DCF"/>
    <w:rsid w:val="005370EF"/>
    <w:rsid w:val="00537348"/>
    <w:rsid w:val="005373F0"/>
    <w:rsid w:val="0054046C"/>
    <w:rsid w:val="00540597"/>
    <w:rsid w:val="00540F0A"/>
    <w:rsid w:val="005411F6"/>
    <w:rsid w:val="00541361"/>
    <w:rsid w:val="005419A4"/>
    <w:rsid w:val="00541B25"/>
    <w:rsid w:val="00542FA0"/>
    <w:rsid w:val="0054343A"/>
    <w:rsid w:val="00543551"/>
    <w:rsid w:val="005437F3"/>
    <w:rsid w:val="00543804"/>
    <w:rsid w:val="00543878"/>
    <w:rsid w:val="00543974"/>
    <w:rsid w:val="005439B8"/>
    <w:rsid w:val="00543EBF"/>
    <w:rsid w:val="0054434B"/>
    <w:rsid w:val="00544717"/>
    <w:rsid w:val="00544ABA"/>
    <w:rsid w:val="00544CF8"/>
    <w:rsid w:val="00544EB3"/>
    <w:rsid w:val="0054593A"/>
    <w:rsid w:val="00545D9D"/>
    <w:rsid w:val="0054610B"/>
    <w:rsid w:val="0054622F"/>
    <w:rsid w:val="005467FB"/>
    <w:rsid w:val="00546AE9"/>
    <w:rsid w:val="00546CA8"/>
    <w:rsid w:val="00546D89"/>
    <w:rsid w:val="00546DEA"/>
    <w:rsid w:val="00547989"/>
    <w:rsid w:val="00547A46"/>
    <w:rsid w:val="00547EF7"/>
    <w:rsid w:val="00550306"/>
    <w:rsid w:val="005506F6"/>
    <w:rsid w:val="00550EE2"/>
    <w:rsid w:val="00551320"/>
    <w:rsid w:val="005518A4"/>
    <w:rsid w:val="00551AA4"/>
    <w:rsid w:val="00552768"/>
    <w:rsid w:val="00552935"/>
    <w:rsid w:val="00552A30"/>
    <w:rsid w:val="00552D61"/>
    <w:rsid w:val="00553127"/>
    <w:rsid w:val="00553229"/>
    <w:rsid w:val="00553371"/>
    <w:rsid w:val="005537D5"/>
    <w:rsid w:val="00553F9A"/>
    <w:rsid w:val="005547BD"/>
    <w:rsid w:val="00554973"/>
    <w:rsid w:val="00554BE7"/>
    <w:rsid w:val="00554CCB"/>
    <w:rsid w:val="005550FA"/>
    <w:rsid w:val="005556F9"/>
    <w:rsid w:val="005567E4"/>
    <w:rsid w:val="00556975"/>
    <w:rsid w:val="00556D68"/>
    <w:rsid w:val="00556FA2"/>
    <w:rsid w:val="00557173"/>
    <w:rsid w:val="005571E8"/>
    <w:rsid w:val="00557322"/>
    <w:rsid w:val="005575FE"/>
    <w:rsid w:val="005576A1"/>
    <w:rsid w:val="005577E1"/>
    <w:rsid w:val="00557A64"/>
    <w:rsid w:val="00557D31"/>
    <w:rsid w:val="00557D35"/>
    <w:rsid w:val="005605C0"/>
    <w:rsid w:val="00560D23"/>
    <w:rsid w:val="0056127B"/>
    <w:rsid w:val="005615D8"/>
    <w:rsid w:val="00561B5E"/>
    <w:rsid w:val="00561BCA"/>
    <w:rsid w:val="00562152"/>
    <w:rsid w:val="005626D6"/>
    <w:rsid w:val="005627CB"/>
    <w:rsid w:val="0056288D"/>
    <w:rsid w:val="0056299E"/>
    <w:rsid w:val="00562B1C"/>
    <w:rsid w:val="00563324"/>
    <w:rsid w:val="005638D4"/>
    <w:rsid w:val="0056425A"/>
    <w:rsid w:val="005643CA"/>
    <w:rsid w:val="005645FF"/>
    <w:rsid w:val="00564621"/>
    <w:rsid w:val="00565229"/>
    <w:rsid w:val="0056532C"/>
    <w:rsid w:val="005656ED"/>
    <w:rsid w:val="0056581A"/>
    <w:rsid w:val="00565C9E"/>
    <w:rsid w:val="00566399"/>
    <w:rsid w:val="00566544"/>
    <w:rsid w:val="00566608"/>
    <w:rsid w:val="00566C83"/>
    <w:rsid w:val="00566D71"/>
    <w:rsid w:val="005674B7"/>
    <w:rsid w:val="00567E13"/>
    <w:rsid w:val="005700FE"/>
    <w:rsid w:val="00570474"/>
    <w:rsid w:val="00570E24"/>
    <w:rsid w:val="00570F36"/>
    <w:rsid w:val="00570FF8"/>
    <w:rsid w:val="00571936"/>
    <w:rsid w:val="00571B76"/>
    <w:rsid w:val="00571D16"/>
    <w:rsid w:val="00572094"/>
    <w:rsid w:val="005724DD"/>
    <w:rsid w:val="00572760"/>
    <w:rsid w:val="00572EB2"/>
    <w:rsid w:val="0057320B"/>
    <w:rsid w:val="00573391"/>
    <w:rsid w:val="005743DE"/>
    <w:rsid w:val="00574CFF"/>
    <w:rsid w:val="00574F3F"/>
    <w:rsid w:val="0057562C"/>
    <w:rsid w:val="0057585E"/>
    <w:rsid w:val="005759F6"/>
    <w:rsid w:val="00575E3E"/>
    <w:rsid w:val="00575F1D"/>
    <w:rsid w:val="00575FE7"/>
    <w:rsid w:val="00576243"/>
    <w:rsid w:val="005763B2"/>
    <w:rsid w:val="005765F5"/>
    <w:rsid w:val="00576600"/>
    <w:rsid w:val="005766A5"/>
    <w:rsid w:val="00576D6C"/>
    <w:rsid w:val="0057790E"/>
    <w:rsid w:val="00577A2E"/>
    <w:rsid w:val="00577EAB"/>
    <w:rsid w:val="00577EC8"/>
    <w:rsid w:val="0058070C"/>
    <w:rsid w:val="00580E48"/>
    <w:rsid w:val="00580F0A"/>
    <w:rsid w:val="00581246"/>
    <w:rsid w:val="0058199C"/>
    <w:rsid w:val="00581F61"/>
    <w:rsid w:val="00582C3A"/>
    <w:rsid w:val="00582C6D"/>
    <w:rsid w:val="00582D82"/>
    <w:rsid w:val="00582E1A"/>
    <w:rsid w:val="00583147"/>
    <w:rsid w:val="005836EF"/>
    <w:rsid w:val="00583B61"/>
    <w:rsid w:val="00583E21"/>
    <w:rsid w:val="00584416"/>
    <w:rsid w:val="00584874"/>
    <w:rsid w:val="00584B39"/>
    <w:rsid w:val="00585028"/>
    <w:rsid w:val="00585184"/>
    <w:rsid w:val="00585253"/>
    <w:rsid w:val="005854D1"/>
    <w:rsid w:val="0058563C"/>
    <w:rsid w:val="005856A2"/>
    <w:rsid w:val="0058590B"/>
    <w:rsid w:val="00585F5B"/>
    <w:rsid w:val="005861B6"/>
    <w:rsid w:val="0058620A"/>
    <w:rsid w:val="0058698F"/>
    <w:rsid w:val="00586DF2"/>
    <w:rsid w:val="00586E37"/>
    <w:rsid w:val="005873C5"/>
    <w:rsid w:val="00587A2D"/>
    <w:rsid w:val="00587EBC"/>
    <w:rsid w:val="00587F11"/>
    <w:rsid w:val="00587FC0"/>
    <w:rsid w:val="005906AD"/>
    <w:rsid w:val="00590DA6"/>
    <w:rsid w:val="00590FF4"/>
    <w:rsid w:val="00591292"/>
    <w:rsid w:val="005914C4"/>
    <w:rsid w:val="00591C7D"/>
    <w:rsid w:val="0059239D"/>
    <w:rsid w:val="0059265E"/>
    <w:rsid w:val="00592A47"/>
    <w:rsid w:val="00592A99"/>
    <w:rsid w:val="00592B03"/>
    <w:rsid w:val="00593AB9"/>
    <w:rsid w:val="00593C23"/>
    <w:rsid w:val="0059478B"/>
    <w:rsid w:val="00594ABB"/>
    <w:rsid w:val="00594B48"/>
    <w:rsid w:val="00594D1C"/>
    <w:rsid w:val="00594E36"/>
    <w:rsid w:val="00594F0A"/>
    <w:rsid w:val="00594FF1"/>
    <w:rsid w:val="00595255"/>
    <w:rsid w:val="0059525E"/>
    <w:rsid w:val="00595563"/>
    <w:rsid w:val="00595887"/>
    <w:rsid w:val="005960DC"/>
    <w:rsid w:val="00596123"/>
    <w:rsid w:val="005961F7"/>
    <w:rsid w:val="00596504"/>
    <w:rsid w:val="005967F5"/>
    <w:rsid w:val="00596B9C"/>
    <w:rsid w:val="00596F6B"/>
    <w:rsid w:val="005975B3"/>
    <w:rsid w:val="0059764C"/>
    <w:rsid w:val="005977FA"/>
    <w:rsid w:val="005A024B"/>
    <w:rsid w:val="005A02D7"/>
    <w:rsid w:val="005A04BA"/>
    <w:rsid w:val="005A054D"/>
    <w:rsid w:val="005A0A46"/>
    <w:rsid w:val="005A0C13"/>
    <w:rsid w:val="005A10B9"/>
    <w:rsid w:val="005A11EA"/>
    <w:rsid w:val="005A190A"/>
    <w:rsid w:val="005A1BF0"/>
    <w:rsid w:val="005A2044"/>
    <w:rsid w:val="005A234A"/>
    <w:rsid w:val="005A23E0"/>
    <w:rsid w:val="005A245C"/>
    <w:rsid w:val="005A269F"/>
    <w:rsid w:val="005A284C"/>
    <w:rsid w:val="005A2C95"/>
    <w:rsid w:val="005A2DF4"/>
    <w:rsid w:val="005A305E"/>
    <w:rsid w:val="005A30BB"/>
    <w:rsid w:val="005A36C4"/>
    <w:rsid w:val="005A3887"/>
    <w:rsid w:val="005A3F41"/>
    <w:rsid w:val="005A4690"/>
    <w:rsid w:val="005A57EA"/>
    <w:rsid w:val="005A587A"/>
    <w:rsid w:val="005A5E23"/>
    <w:rsid w:val="005A620C"/>
    <w:rsid w:val="005A657C"/>
    <w:rsid w:val="005A6806"/>
    <w:rsid w:val="005A6897"/>
    <w:rsid w:val="005A6995"/>
    <w:rsid w:val="005A733F"/>
    <w:rsid w:val="005A7C43"/>
    <w:rsid w:val="005A7CC5"/>
    <w:rsid w:val="005B0191"/>
    <w:rsid w:val="005B0542"/>
    <w:rsid w:val="005B1A17"/>
    <w:rsid w:val="005B1BCA"/>
    <w:rsid w:val="005B1C65"/>
    <w:rsid w:val="005B1FD1"/>
    <w:rsid w:val="005B2225"/>
    <w:rsid w:val="005B242B"/>
    <w:rsid w:val="005B2799"/>
    <w:rsid w:val="005B2B77"/>
    <w:rsid w:val="005B3091"/>
    <w:rsid w:val="005B3186"/>
    <w:rsid w:val="005B3329"/>
    <w:rsid w:val="005B3330"/>
    <w:rsid w:val="005B3709"/>
    <w:rsid w:val="005B3994"/>
    <w:rsid w:val="005B3D4A"/>
    <w:rsid w:val="005B456A"/>
    <w:rsid w:val="005B4D87"/>
    <w:rsid w:val="005B4E33"/>
    <w:rsid w:val="005B519B"/>
    <w:rsid w:val="005B5B42"/>
    <w:rsid w:val="005B5FE3"/>
    <w:rsid w:val="005B6111"/>
    <w:rsid w:val="005B6574"/>
    <w:rsid w:val="005B7559"/>
    <w:rsid w:val="005B7DD1"/>
    <w:rsid w:val="005C00A0"/>
    <w:rsid w:val="005C00E7"/>
    <w:rsid w:val="005C06D2"/>
    <w:rsid w:val="005C0757"/>
    <w:rsid w:val="005C0A1E"/>
    <w:rsid w:val="005C0B80"/>
    <w:rsid w:val="005C1F42"/>
    <w:rsid w:val="005C20DB"/>
    <w:rsid w:val="005C2123"/>
    <w:rsid w:val="005C28FA"/>
    <w:rsid w:val="005C359E"/>
    <w:rsid w:val="005C40F4"/>
    <w:rsid w:val="005C43BE"/>
    <w:rsid w:val="005C44F3"/>
    <w:rsid w:val="005C494B"/>
    <w:rsid w:val="005C4BBD"/>
    <w:rsid w:val="005C5505"/>
    <w:rsid w:val="005C655B"/>
    <w:rsid w:val="005C6E4A"/>
    <w:rsid w:val="005C7097"/>
    <w:rsid w:val="005C712D"/>
    <w:rsid w:val="005C77A6"/>
    <w:rsid w:val="005C7C75"/>
    <w:rsid w:val="005D0784"/>
    <w:rsid w:val="005D09FA"/>
    <w:rsid w:val="005D0E4F"/>
    <w:rsid w:val="005D0EDF"/>
    <w:rsid w:val="005D188A"/>
    <w:rsid w:val="005D1E32"/>
    <w:rsid w:val="005D1E47"/>
    <w:rsid w:val="005D206B"/>
    <w:rsid w:val="005D2232"/>
    <w:rsid w:val="005D22B7"/>
    <w:rsid w:val="005D23CF"/>
    <w:rsid w:val="005D26C0"/>
    <w:rsid w:val="005D2BDE"/>
    <w:rsid w:val="005D2BE4"/>
    <w:rsid w:val="005D32BE"/>
    <w:rsid w:val="005D3D33"/>
    <w:rsid w:val="005D3D76"/>
    <w:rsid w:val="005D3FFE"/>
    <w:rsid w:val="005D4389"/>
    <w:rsid w:val="005D4536"/>
    <w:rsid w:val="005D4578"/>
    <w:rsid w:val="005D47B6"/>
    <w:rsid w:val="005D4C16"/>
    <w:rsid w:val="005D4EFA"/>
    <w:rsid w:val="005D4F01"/>
    <w:rsid w:val="005D4F5F"/>
    <w:rsid w:val="005D5236"/>
    <w:rsid w:val="005D5455"/>
    <w:rsid w:val="005D55BA"/>
    <w:rsid w:val="005D5ADB"/>
    <w:rsid w:val="005D5E05"/>
    <w:rsid w:val="005D6102"/>
    <w:rsid w:val="005D61FE"/>
    <w:rsid w:val="005D6461"/>
    <w:rsid w:val="005D648A"/>
    <w:rsid w:val="005D6E16"/>
    <w:rsid w:val="005D7E0D"/>
    <w:rsid w:val="005D7FE4"/>
    <w:rsid w:val="005E043D"/>
    <w:rsid w:val="005E0B3F"/>
    <w:rsid w:val="005E0FA0"/>
    <w:rsid w:val="005E111D"/>
    <w:rsid w:val="005E141E"/>
    <w:rsid w:val="005E16BD"/>
    <w:rsid w:val="005E1FBC"/>
    <w:rsid w:val="005E234A"/>
    <w:rsid w:val="005E2832"/>
    <w:rsid w:val="005E2867"/>
    <w:rsid w:val="005E31D0"/>
    <w:rsid w:val="005E3306"/>
    <w:rsid w:val="005E35CC"/>
    <w:rsid w:val="005E371E"/>
    <w:rsid w:val="005E53F9"/>
    <w:rsid w:val="005E55AE"/>
    <w:rsid w:val="005E7614"/>
    <w:rsid w:val="005E775D"/>
    <w:rsid w:val="005E7B12"/>
    <w:rsid w:val="005E7D30"/>
    <w:rsid w:val="005F0551"/>
    <w:rsid w:val="005F0A43"/>
    <w:rsid w:val="005F0E91"/>
    <w:rsid w:val="005F11AF"/>
    <w:rsid w:val="005F25A0"/>
    <w:rsid w:val="005F27BF"/>
    <w:rsid w:val="005F283F"/>
    <w:rsid w:val="005F2AA5"/>
    <w:rsid w:val="005F3D1F"/>
    <w:rsid w:val="005F3E8E"/>
    <w:rsid w:val="005F4171"/>
    <w:rsid w:val="005F418D"/>
    <w:rsid w:val="005F4605"/>
    <w:rsid w:val="005F46D6"/>
    <w:rsid w:val="005F4C40"/>
    <w:rsid w:val="005F4DD6"/>
    <w:rsid w:val="005F50D8"/>
    <w:rsid w:val="005F5220"/>
    <w:rsid w:val="005F53A1"/>
    <w:rsid w:val="005F53F8"/>
    <w:rsid w:val="005F54A8"/>
    <w:rsid w:val="005F5546"/>
    <w:rsid w:val="005F5879"/>
    <w:rsid w:val="005F597F"/>
    <w:rsid w:val="005F59AF"/>
    <w:rsid w:val="005F5CCF"/>
    <w:rsid w:val="005F6357"/>
    <w:rsid w:val="005F6672"/>
    <w:rsid w:val="005F6B77"/>
    <w:rsid w:val="005F6C60"/>
    <w:rsid w:val="005F7487"/>
    <w:rsid w:val="005F7625"/>
    <w:rsid w:val="006002C7"/>
    <w:rsid w:val="00600E7A"/>
    <w:rsid w:val="00600F95"/>
    <w:rsid w:val="006015F9"/>
    <w:rsid w:val="00601641"/>
    <w:rsid w:val="00601839"/>
    <w:rsid w:val="00602759"/>
    <w:rsid w:val="0060277A"/>
    <w:rsid w:val="00602B7C"/>
    <w:rsid w:val="00602FDC"/>
    <w:rsid w:val="00603312"/>
    <w:rsid w:val="0060453A"/>
    <w:rsid w:val="006046BF"/>
    <w:rsid w:val="00604DC7"/>
    <w:rsid w:val="00604E47"/>
    <w:rsid w:val="00605441"/>
    <w:rsid w:val="00605948"/>
    <w:rsid w:val="00605C37"/>
    <w:rsid w:val="00605E6C"/>
    <w:rsid w:val="00605F0C"/>
    <w:rsid w:val="006068A8"/>
    <w:rsid w:val="00606970"/>
    <w:rsid w:val="00606A20"/>
    <w:rsid w:val="006072C6"/>
    <w:rsid w:val="00607756"/>
    <w:rsid w:val="00607946"/>
    <w:rsid w:val="00607A2E"/>
    <w:rsid w:val="00607D8D"/>
    <w:rsid w:val="00607F66"/>
    <w:rsid w:val="00607FC2"/>
    <w:rsid w:val="00610606"/>
    <w:rsid w:val="00610E5A"/>
    <w:rsid w:val="006123D1"/>
    <w:rsid w:val="006130F7"/>
    <w:rsid w:val="00613AF8"/>
    <w:rsid w:val="00613D8E"/>
    <w:rsid w:val="006142AF"/>
    <w:rsid w:val="006142E0"/>
    <w:rsid w:val="0061444B"/>
    <w:rsid w:val="006145D2"/>
    <w:rsid w:val="00614D9C"/>
    <w:rsid w:val="00615012"/>
    <w:rsid w:val="00615FF4"/>
    <w:rsid w:val="00616112"/>
    <w:rsid w:val="00616953"/>
    <w:rsid w:val="006173CF"/>
    <w:rsid w:val="006175A0"/>
    <w:rsid w:val="006178AA"/>
    <w:rsid w:val="00620035"/>
    <w:rsid w:val="00620120"/>
    <w:rsid w:val="006205CA"/>
    <w:rsid w:val="00621418"/>
    <w:rsid w:val="0062189C"/>
    <w:rsid w:val="00621F53"/>
    <w:rsid w:val="0062250B"/>
    <w:rsid w:val="00622A20"/>
    <w:rsid w:val="00622D3B"/>
    <w:rsid w:val="00622E2A"/>
    <w:rsid w:val="00622F06"/>
    <w:rsid w:val="00622FD6"/>
    <w:rsid w:val="00623089"/>
    <w:rsid w:val="0062308E"/>
    <w:rsid w:val="006234C4"/>
    <w:rsid w:val="00623A6F"/>
    <w:rsid w:val="00623D8D"/>
    <w:rsid w:val="006244C9"/>
    <w:rsid w:val="006245F6"/>
    <w:rsid w:val="006246DC"/>
    <w:rsid w:val="0062475D"/>
    <w:rsid w:val="0062495F"/>
    <w:rsid w:val="0062496B"/>
    <w:rsid w:val="00625CBD"/>
    <w:rsid w:val="0062660B"/>
    <w:rsid w:val="00626AD1"/>
    <w:rsid w:val="00626D28"/>
    <w:rsid w:val="00626DDF"/>
    <w:rsid w:val="00626E07"/>
    <w:rsid w:val="006272A4"/>
    <w:rsid w:val="00627A58"/>
    <w:rsid w:val="00627CC0"/>
    <w:rsid w:val="00627EE1"/>
    <w:rsid w:val="006300E9"/>
    <w:rsid w:val="006302A1"/>
    <w:rsid w:val="00630419"/>
    <w:rsid w:val="006304BC"/>
    <w:rsid w:val="00630A4E"/>
    <w:rsid w:val="00630DCE"/>
    <w:rsid w:val="00630DDC"/>
    <w:rsid w:val="0063120A"/>
    <w:rsid w:val="0063150B"/>
    <w:rsid w:val="00631585"/>
    <w:rsid w:val="00631680"/>
    <w:rsid w:val="00631C0C"/>
    <w:rsid w:val="00631CC9"/>
    <w:rsid w:val="00632303"/>
    <w:rsid w:val="00632596"/>
    <w:rsid w:val="0063324C"/>
    <w:rsid w:val="0063360E"/>
    <w:rsid w:val="00633E60"/>
    <w:rsid w:val="00634033"/>
    <w:rsid w:val="006343C9"/>
    <w:rsid w:val="006349A7"/>
    <w:rsid w:val="00634ACF"/>
    <w:rsid w:val="00634D7E"/>
    <w:rsid w:val="00635035"/>
    <w:rsid w:val="0063580D"/>
    <w:rsid w:val="006359FC"/>
    <w:rsid w:val="00635CAE"/>
    <w:rsid w:val="0063691E"/>
    <w:rsid w:val="00636F39"/>
    <w:rsid w:val="006371EA"/>
    <w:rsid w:val="00637240"/>
    <w:rsid w:val="006373FF"/>
    <w:rsid w:val="006374DD"/>
    <w:rsid w:val="00637652"/>
    <w:rsid w:val="00637D6E"/>
    <w:rsid w:val="006406C3"/>
    <w:rsid w:val="006409EE"/>
    <w:rsid w:val="006409F1"/>
    <w:rsid w:val="00640D1D"/>
    <w:rsid w:val="006412D1"/>
    <w:rsid w:val="00642181"/>
    <w:rsid w:val="006429A9"/>
    <w:rsid w:val="00642B0F"/>
    <w:rsid w:val="00643115"/>
    <w:rsid w:val="00643607"/>
    <w:rsid w:val="00643660"/>
    <w:rsid w:val="00643B08"/>
    <w:rsid w:val="00643B6D"/>
    <w:rsid w:val="00644068"/>
    <w:rsid w:val="00644181"/>
    <w:rsid w:val="00644547"/>
    <w:rsid w:val="006447DC"/>
    <w:rsid w:val="00644C95"/>
    <w:rsid w:val="00644E37"/>
    <w:rsid w:val="00645361"/>
    <w:rsid w:val="0064558A"/>
    <w:rsid w:val="00645817"/>
    <w:rsid w:val="00646711"/>
    <w:rsid w:val="00646D03"/>
    <w:rsid w:val="006475AB"/>
    <w:rsid w:val="00647CBC"/>
    <w:rsid w:val="00647FEF"/>
    <w:rsid w:val="0065004C"/>
    <w:rsid w:val="00650076"/>
    <w:rsid w:val="00650139"/>
    <w:rsid w:val="006504F1"/>
    <w:rsid w:val="00650AAC"/>
    <w:rsid w:val="00650CC3"/>
    <w:rsid w:val="00651704"/>
    <w:rsid w:val="0065185B"/>
    <w:rsid w:val="00651A8C"/>
    <w:rsid w:val="00651CA3"/>
    <w:rsid w:val="00651F13"/>
    <w:rsid w:val="0065265C"/>
    <w:rsid w:val="00652756"/>
    <w:rsid w:val="00652AD8"/>
    <w:rsid w:val="00652B79"/>
    <w:rsid w:val="006530EE"/>
    <w:rsid w:val="006533C3"/>
    <w:rsid w:val="00654068"/>
    <w:rsid w:val="006541DA"/>
    <w:rsid w:val="006545F5"/>
    <w:rsid w:val="006546AE"/>
    <w:rsid w:val="0065479C"/>
    <w:rsid w:val="00654B38"/>
    <w:rsid w:val="00654B83"/>
    <w:rsid w:val="00654E73"/>
    <w:rsid w:val="00655061"/>
    <w:rsid w:val="0065510C"/>
    <w:rsid w:val="006553D0"/>
    <w:rsid w:val="0065565F"/>
    <w:rsid w:val="0065573B"/>
    <w:rsid w:val="0065576E"/>
    <w:rsid w:val="0065589D"/>
    <w:rsid w:val="00655B63"/>
    <w:rsid w:val="00655DEE"/>
    <w:rsid w:val="006560DD"/>
    <w:rsid w:val="0065626F"/>
    <w:rsid w:val="006571F6"/>
    <w:rsid w:val="00657532"/>
    <w:rsid w:val="00657E8A"/>
    <w:rsid w:val="006605F4"/>
    <w:rsid w:val="006606D7"/>
    <w:rsid w:val="00660E70"/>
    <w:rsid w:val="00661273"/>
    <w:rsid w:val="006613F4"/>
    <w:rsid w:val="006618CC"/>
    <w:rsid w:val="00661ACB"/>
    <w:rsid w:val="00661E09"/>
    <w:rsid w:val="00662111"/>
    <w:rsid w:val="00662118"/>
    <w:rsid w:val="006624D5"/>
    <w:rsid w:val="00662BB4"/>
    <w:rsid w:val="00662CF6"/>
    <w:rsid w:val="00662D25"/>
    <w:rsid w:val="00662E2F"/>
    <w:rsid w:val="00663050"/>
    <w:rsid w:val="0066363C"/>
    <w:rsid w:val="006638AD"/>
    <w:rsid w:val="00663E45"/>
    <w:rsid w:val="006645A5"/>
    <w:rsid w:val="00664B1B"/>
    <w:rsid w:val="0066540D"/>
    <w:rsid w:val="00665EE9"/>
    <w:rsid w:val="00665F0B"/>
    <w:rsid w:val="00666C4F"/>
    <w:rsid w:val="00666CB3"/>
    <w:rsid w:val="0066732C"/>
    <w:rsid w:val="006679F5"/>
    <w:rsid w:val="00667B77"/>
    <w:rsid w:val="00667D81"/>
    <w:rsid w:val="00667FB1"/>
    <w:rsid w:val="006700C0"/>
    <w:rsid w:val="0067013A"/>
    <w:rsid w:val="00670712"/>
    <w:rsid w:val="00670F07"/>
    <w:rsid w:val="006716DA"/>
    <w:rsid w:val="00671DDD"/>
    <w:rsid w:val="00671E61"/>
    <w:rsid w:val="00671F42"/>
    <w:rsid w:val="00672893"/>
    <w:rsid w:val="006728ED"/>
    <w:rsid w:val="006732B1"/>
    <w:rsid w:val="00673980"/>
    <w:rsid w:val="00673C35"/>
    <w:rsid w:val="00673F9D"/>
    <w:rsid w:val="0067446F"/>
    <w:rsid w:val="006746A4"/>
    <w:rsid w:val="00674B61"/>
    <w:rsid w:val="00674D86"/>
    <w:rsid w:val="00674FF4"/>
    <w:rsid w:val="00675558"/>
    <w:rsid w:val="00675611"/>
    <w:rsid w:val="00675A60"/>
    <w:rsid w:val="00675BE2"/>
    <w:rsid w:val="00675DDE"/>
    <w:rsid w:val="006763D7"/>
    <w:rsid w:val="0067697E"/>
    <w:rsid w:val="00677307"/>
    <w:rsid w:val="00677443"/>
    <w:rsid w:val="0067769A"/>
    <w:rsid w:val="00677B6A"/>
    <w:rsid w:val="00680022"/>
    <w:rsid w:val="00680163"/>
    <w:rsid w:val="00680670"/>
    <w:rsid w:val="006806A3"/>
    <w:rsid w:val="006806A6"/>
    <w:rsid w:val="006809F1"/>
    <w:rsid w:val="00680AFF"/>
    <w:rsid w:val="00680B09"/>
    <w:rsid w:val="00680C38"/>
    <w:rsid w:val="00680E66"/>
    <w:rsid w:val="0068118B"/>
    <w:rsid w:val="00681211"/>
    <w:rsid w:val="0068125F"/>
    <w:rsid w:val="00681B36"/>
    <w:rsid w:val="00681C46"/>
    <w:rsid w:val="00681F70"/>
    <w:rsid w:val="00682D81"/>
    <w:rsid w:val="00682E14"/>
    <w:rsid w:val="006834ED"/>
    <w:rsid w:val="00683530"/>
    <w:rsid w:val="00683B5F"/>
    <w:rsid w:val="0068436C"/>
    <w:rsid w:val="00684AA5"/>
    <w:rsid w:val="00685062"/>
    <w:rsid w:val="006850B3"/>
    <w:rsid w:val="006851C4"/>
    <w:rsid w:val="0068545E"/>
    <w:rsid w:val="0068574D"/>
    <w:rsid w:val="00685D6D"/>
    <w:rsid w:val="00685FD4"/>
    <w:rsid w:val="006860A2"/>
    <w:rsid w:val="00686111"/>
    <w:rsid w:val="006863DE"/>
    <w:rsid w:val="006865EC"/>
    <w:rsid w:val="00686612"/>
    <w:rsid w:val="0068661E"/>
    <w:rsid w:val="006867D8"/>
    <w:rsid w:val="00686974"/>
    <w:rsid w:val="00686E3D"/>
    <w:rsid w:val="0068709D"/>
    <w:rsid w:val="00687420"/>
    <w:rsid w:val="006874AD"/>
    <w:rsid w:val="00687E60"/>
    <w:rsid w:val="00690555"/>
    <w:rsid w:val="00690A49"/>
    <w:rsid w:val="00690BB6"/>
    <w:rsid w:val="0069135B"/>
    <w:rsid w:val="00691610"/>
    <w:rsid w:val="0069178D"/>
    <w:rsid w:val="00691AB4"/>
    <w:rsid w:val="00691B30"/>
    <w:rsid w:val="00691BFD"/>
    <w:rsid w:val="00691C79"/>
    <w:rsid w:val="00692012"/>
    <w:rsid w:val="006923D7"/>
    <w:rsid w:val="006927E6"/>
    <w:rsid w:val="006928C1"/>
    <w:rsid w:val="00692F89"/>
    <w:rsid w:val="00692FB9"/>
    <w:rsid w:val="00693168"/>
    <w:rsid w:val="00693E1F"/>
    <w:rsid w:val="00693ECB"/>
    <w:rsid w:val="00694482"/>
    <w:rsid w:val="00694797"/>
    <w:rsid w:val="00694D43"/>
    <w:rsid w:val="00694F2D"/>
    <w:rsid w:val="006950F8"/>
    <w:rsid w:val="00695246"/>
    <w:rsid w:val="00695257"/>
    <w:rsid w:val="0069560C"/>
    <w:rsid w:val="00695887"/>
    <w:rsid w:val="00696011"/>
    <w:rsid w:val="00696260"/>
    <w:rsid w:val="0069650D"/>
    <w:rsid w:val="00697125"/>
    <w:rsid w:val="006975BC"/>
    <w:rsid w:val="00697733"/>
    <w:rsid w:val="006A0719"/>
    <w:rsid w:val="006A09B2"/>
    <w:rsid w:val="006A0A9A"/>
    <w:rsid w:val="006A1550"/>
    <w:rsid w:val="006A17F5"/>
    <w:rsid w:val="006A1B9B"/>
    <w:rsid w:val="006A1CF5"/>
    <w:rsid w:val="006A1DCC"/>
    <w:rsid w:val="006A204C"/>
    <w:rsid w:val="006A254E"/>
    <w:rsid w:val="006A2688"/>
    <w:rsid w:val="006A2C30"/>
    <w:rsid w:val="006A301C"/>
    <w:rsid w:val="006A307F"/>
    <w:rsid w:val="006A352B"/>
    <w:rsid w:val="006A373F"/>
    <w:rsid w:val="006A3B1C"/>
    <w:rsid w:val="006A3E2B"/>
    <w:rsid w:val="006A3FF2"/>
    <w:rsid w:val="006A4A4D"/>
    <w:rsid w:val="006A4B75"/>
    <w:rsid w:val="006A4C83"/>
    <w:rsid w:val="006A5912"/>
    <w:rsid w:val="006A6262"/>
    <w:rsid w:val="006A687F"/>
    <w:rsid w:val="006A6E17"/>
    <w:rsid w:val="006A7168"/>
    <w:rsid w:val="006A76D7"/>
    <w:rsid w:val="006A78E4"/>
    <w:rsid w:val="006B0F4E"/>
    <w:rsid w:val="006B10FE"/>
    <w:rsid w:val="006B1178"/>
    <w:rsid w:val="006B120D"/>
    <w:rsid w:val="006B17E7"/>
    <w:rsid w:val="006B19E8"/>
    <w:rsid w:val="006B1A8A"/>
    <w:rsid w:val="006B1FD5"/>
    <w:rsid w:val="006B2150"/>
    <w:rsid w:val="006B24D6"/>
    <w:rsid w:val="006B2C84"/>
    <w:rsid w:val="006B2E2B"/>
    <w:rsid w:val="006B2F57"/>
    <w:rsid w:val="006B3B9C"/>
    <w:rsid w:val="006B3C04"/>
    <w:rsid w:val="006B3D9B"/>
    <w:rsid w:val="006B40FF"/>
    <w:rsid w:val="006B4301"/>
    <w:rsid w:val="006B472C"/>
    <w:rsid w:val="006B475C"/>
    <w:rsid w:val="006B47DD"/>
    <w:rsid w:val="006B506C"/>
    <w:rsid w:val="006B550B"/>
    <w:rsid w:val="006B555A"/>
    <w:rsid w:val="006B563D"/>
    <w:rsid w:val="006B5BD6"/>
    <w:rsid w:val="006B5EA4"/>
    <w:rsid w:val="006B600A"/>
    <w:rsid w:val="006B6635"/>
    <w:rsid w:val="006B67BB"/>
    <w:rsid w:val="006B6C8C"/>
    <w:rsid w:val="006B6DCD"/>
    <w:rsid w:val="006B7128"/>
    <w:rsid w:val="006B736B"/>
    <w:rsid w:val="006B7466"/>
    <w:rsid w:val="006B7679"/>
    <w:rsid w:val="006B76F5"/>
    <w:rsid w:val="006B7827"/>
    <w:rsid w:val="006B7A69"/>
    <w:rsid w:val="006B7D22"/>
    <w:rsid w:val="006B7D2C"/>
    <w:rsid w:val="006B7EEF"/>
    <w:rsid w:val="006C04DE"/>
    <w:rsid w:val="006C1019"/>
    <w:rsid w:val="006C1855"/>
    <w:rsid w:val="006C2006"/>
    <w:rsid w:val="006C2BB5"/>
    <w:rsid w:val="006C2BEE"/>
    <w:rsid w:val="006C2C71"/>
    <w:rsid w:val="006C3743"/>
    <w:rsid w:val="006C37AA"/>
    <w:rsid w:val="006C3AD8"/>
    <w:rsid w:val="006C3E80"/>
    <w:rsid w:val="006C43AD"/>
    <w:rsid w:val="006C440B"/>
    <w:rsid w:val="006C4464"/>
    <w:rsid w:val="006C4516"/>
    <w:rsid w:val="006C455E"/>
    <w:rsid w:val="006C4E7C"/>
    <w:rsid w:val="006C4EB2"/>
    <w:rsid w:val="006C5015"/>
    <w:rsid w:val="006C50AC"/>
    <w:rsid w:val="006C5324"/>
    <w:rsid w:val="006C5393"/>
    <w:rsid w:val="006C56D9"/>
    <w:rsid w:val="006C5897"/>
    <w:rsid w:val="006C5958"/>
    <w:rsid w:val="006C5B4F"/>
    <w:rsid w:val="006C643C"/>
    <w:rsid w:val="006C6878"/>
    <w:rsid w:val="006C6D74"/>
    <w:rsid w:val="006C6E3A"/>
    <w:rsid w:val="006C6FD7"/>
    <w:rsid w:val="006C7252"/>
    <w:rsid w:val="006C78D6"/>
    <w:rsid w:val="006C7B10"/>
    <w:rsid w:val="006D00DB"/>
    <w:rsid w:val="006D0361"/>
    <w:rsid w:val="006D03BF"/>
    <w:rsid w:val="006D0C51"/>
    <w:rsid w:val="006D0E17"/>
    <w:rsid w:val="006D1592"/>
    <w:rsid w:val="006D16B0"/>
    <w:rsid w:val="006D17A7"/>
    <w:rsid w:val="006D17C9"/>
    <w:rsid w:val="006D182D"/>
    <w:rsid w:val="006D18A3"/>
    <w:rsid w:val="006D1E10"/>
    <w:rsid w:val="006D1F20"/>
    <w:rsid w:val="006D2182"/>
    <w:rsid w:val="006D2444"/>
    <w:rsid w:val="006D254B"/>
    <w:rsid w:val="006D2736"/>
    <w:rsid w:val="006D2835"/>
    <w:rsid w:val="006D289B"/>
    <w:rsid w:val="006D3291"/>
    <w:rsid w:val="006D32D0"/>
    <w:rsid w:val="006D358F"/>
    <w:rsid w:val="006D3A5D"/>
    <w:rsid w:val="006D3BE1"/>
    <w:rsid w:val="006D412D"/>
    <w:rsid w:val="006D486F"/>
    <w:rsid w:val="006D48FC"/>
    <w:rsid w:val="006D4A0D"/>
    <w:rsid w:val="006D4CF6"/>
    <w:rsid w:val="006D53A7"/>
    <w:rsid w:val="006D54ED"/>
    <w:rsid w:val="006D5B6A"/>
    <w:rsid w:val="006D5C0E"/>
    <w:rsid w:val="006D5D0E"/>
    <w:rsid w:val="006D61EE"/>
    <w:rsid w:val="006D62BC"/>
    <w:rsid w:val="006D6450"/>
    <w:rsid w:val="006D64E1"/>
    <w:rsid w:val="006D6673"/>
    <w:rsid w:val="006D6939"/>
    <w:rsid w:val="006D6E39"/>
    <w:rsid w:val="006D6E3D"/>
    <w:rsid w:val="006D6F42"/>
    <w:rsid w:val="006D760A"/>
    <w:rsid w:val="006D7684"/>
    <w:rsid w:val="006D7AD8"/>
    <w:rsid w:val="006D7EB0"/>
    <w:rsid w:val="006D7FB6"/>
    <w:rsid w:val="006E0138"/>
    <w:rsid w:val="006E0250"/>
    <w:rsid w:val="006E06E9"/>
    <w:rsid w:val="006E08A6"/>
    <w:rsid w:val="006E0BB0"/>
    <w:rsid w:val="006E12C3"/>
    <w:rsid w:val="006E179B"/>
    <w:rsid w:val="006E236E"/>
    <w:rsid w:val="006E2407"/>
    <w:rsid w:val="006E2529"/>
    <w:rsid w:val="006E263E"/>
    <w:rsid w:val="006E2A36"/>
    <w:rsid w:val="006E2B19"/>
    <w:rsid w:val="006E34F0"/>
    <w:rsid w:val="006E3A64"/>
    <w:rsid w:val="006E3CAA"/>
    <w:rsid w:val="006E3DA8"/>
    <w:rsid w:val="006E45F3"/>
    <w:rsid w:val="006E4728"/>
    <w:rsid w:val="006E4A2F"/>
    <w:rsid w:val="006E4B91"/>
    <w:rsid w:val="006E4ED4"/>
    <w:rsid w:val="006E5370"/>
    <w:rsid w:val="006E5B7E"/>
    <w:rsid w:val="006E5BF6"/>
    <w:rsid w:val="006E5C17"/>
    <w:rsid w:val="006E5E19"/>
    <w:rsid w:val="006E61C3"/>
    <w:rsid w:val="006E6C79"/>
    <w:rsid w:val="006E7342"/>
    <w:rsid w:val="006E7477"/>
    <w:rsid w:val="006E799D"/>
    <w:rsid w:val="006E7D6D"/>
    <w:rsid w:val="006E7E0F"/>
    <w:rsid w:val="006F02A7"/>
    <w:rsid w:val="006F0593"/>
    <w:rsid w:val="006F0EBF"/>
    <w:rsid w:val="006F1064"/>
    <w:rsid w:val="006F1B76"/>
    <w:rsid w:val="006F1EB7"/>
    <w:rsid w:val="006F1FFC"/>
    <w:rsid w:val="006F2894"/>
    <w:rsid w:val="006F4208"/>
    <w:rsid w:val="006F45F1"/>
    <w:rsid w:val="006F47B3"/>
    <w:rsid w:val="006F49EF"/>
    <w:rsid w:val="006F4A79"/>
    <w:rsid w:val="006F4BE0"/>
    <w:rsid w:val="006F4CCC"/>
    <w:rsid w:val="006F52E5"/>
    <w:rsid w:val="006F52FF"/>
    <w:rsid w:val="006F54E1"/>
    <w:rsid w:val="006F5939"/>
    <w:rsid w:val="006F6066"/>
    <w:rsid w:val="006F6378"/>
    <w:rsid w:val="006F6850"/>
    <w:rsid w:val="006F6F37"/>
    <w:rsid w:val="006F6FAB"/>
    <w:rsid w:val="006F707E"/>
    <w:rsid w:val="007001C8"/>
    <w:rsid w:val="007001DC"/>
    <w:rsid w:val="0070021D"/>
    <w:rsid w:val="007003D1"/>
    <w:rsid w:val="0070121B"/>
    <w:rsid w:val="007015D6"/>
    <w:rsid w:val="007025CB"/>
    <w:rsid w:val="00702D3B"/>
    <w:rsid w:val="007034AA"/>
    <w:rsid w:val="007038CC"/>
    <w:rsid w:val="00703C5D"/>
    <w:rsid w:val="00703C9D"/>
    <w:rsid w:val="0070490C"/>
    <w:rsid w:val="007054F5"/>
    <w:rsid w:val="0070560B"/>
    <w:rsid w:val="00705AFB"/>
    <w:rsid w:val="00705BA4"/>
    <w:rsid w:val="00705C38"/>
    <w:rsid w:val="00705D67"/>
    <w:rsid w:val="00705E02"/>
    <w:rsid w:val="007060B1"/>
    <w:rsid w:val="00706465"/>
    <w:rsid w:val="007065CC"/>
    <w:rsid w:val="0070695A"/>
    <w:rsid w:val="00706997"/>
    <w:rsid w:val="00706E3E"/>
    <w:rsid w:val="007072EB"/>
    <w:rsid w:val="007076F3"/>
    <w:rsid w:val="0070782D"/>
    <w:rsid w:val="00707D16"/>
    <w:rsid w:val="00710468"/>
    <w:rsid w:val="007106E3"/>
    <w:rsid w:val="00710713"/>
    <w:rsid w:val="007108A9"/>
    <w:rsid w:val="007109C2"/>
    <w:rsid w:val="00710ACA"/>
    <w:rsid w:val="00711250"/>
    <w:rsid w:val="00711340"/>
    <w:rsid w:val="00711B62"/>
    <w:rsid w:val="00712916"/>
    <w:rsid w:val="00712ACE"/>
    <w:rsid w:val="00712B02"/>
    <w:rsid w:val="00712C42"/>
    <w:rsid w:val="00713085"/>
    <w:rsid w:val="0071312C"/>
    <w:rsid w:val="007136E0"/>
    <w:rsid w:val="00713DE4"/>
    <w:rsid w:val="0071424A"/>
    <w:rsid w:val="00714852"/>
    <w:rsid w:val="00714C47"/>
    <w:rsid w:val="007150B4"/>
    <w:rsid w:val="007150FC"/>
    <w:rsid w:val="0071534E"/>
    <w:rsid w:val="007157CD"/>
    <w:rsid w:val="00716462"/>
    <w:rsid w:val="007167A7"/>
    <w:rsid w:val="00716AFB"/>
    <w:rsid w:val="00716F89"/>
    <w:rsid w:val="007173BF"/>
    <w:rsid w:val="00717CCE"/>
    <w:rsid w:val="00720093"/>
    <w:rsid w:val="0072061E"/>
    <w:rsid w:val="0072064D"/>
    <w:rsid w:val="00720975"/>
    <w:rsid w:val="00721084"/>
    <w:rsid w:val="00721112"/>
    <w:rsid w:val="00721262"/>
    <w:rsid w:val="0072130B"/>
    <w:rsid w:val="00721988"/>
    <w:rsid w:val="00721CAA"/>
    <w:rsid w:val="00721D9B"/>
    <w:rsid w:val="00721E63"/>
    <w:rsid w:val="00721F2A"/>
    <w:rsid w:val="0072209C"/>
    <w:rsid w:val="00722121"/>
    <w:rsid w:val="007221F7"/>
    <w:rsid w:val="007224B9"/>
    <w:rsid w:val="00722F94"/>
    <w:rsid w:val="007232E3"/>
    <w:rsid w:val="0072361E"/>
    <w:rsid w:val="00723782"/>
    <w:rsid w:val="00723AA7"/>
    <w:rsid w:val="00723B6E"/>
    <w:rsid w:val="00723BDF"/>
    <w:rsid w:val="0072432E"/>
    <w:rsid w:val="00724BD6"/>
    <w:rsid w:val="0072530E"/>
    <w:rsid w:val="00725336"/>
    <w:rsid w:val="00725625"/>
    <w:rsid w:val="00725C99"/>
    <w:rsid w:val="00726036"/>
    <w:rsid w:val="00726279"/>
    <w:rsid w:val="00726417"/>
    <w:rsid w:val="0072676D"/>
    <w:rsid w:val="007267DB"/>
    <w:rsid w:val="0072692D"/>
    <w:rsid w:val="00726A9B"/>
    <w:rsid w:val="00726B3D"/>
    <w:rsid w:val="00726C4A"/>
    <w:rsid w:val="00726D3A"/>
    <w:rsid w:val="00726D75"/>
    <w:rsid w:val="00727347"/>
    <w:rsid w:val="00727530"/>
    <w:rsid w:val="007275F1"/>
    <w:rsid w:val="007311C4"/>
    <w:rsid w:val="007314F0"/>
    <w:rsid w:val="007315A3"/>
    <w:rsid w:val="00731E7C"/>
    <w:rsid w:val="007329EF"/>
    <w:rsid w:val="0073327A"/>
    <w:rsid w:val="00733F17"/>
    <w:rsid w:val="00734539"/>
    <w:rsid w:val="00734EBE"/>
    <w:rsid w:val="00734F05"/>
    <w:rsid w:val="00734F68"/>
    <w:rsid w:val="00735DD7"/>
    <w:rsid w:val="00735EA8"/>
    <w:rsid w:val="007364BA"/>
    <w:rsid w:val="00736DD8"/>
    <w:rsid w:val="00737832"/>
    <w:rsid w:val="00737FFE"/>
    <w:rsid w:val="007400CF"/>
    <w:rsid w:val="00740106"/>
    <w:rsid w:val="00740610"/>
    <w:rsid w:val="0074076A"/>
    <w:rsid w:val="00740E3C"/>
    <w:rsid w:val="00741505"/>
    <w:rsid w:val="0074165B"/>
    <w:rsid w:val="00741AF4"/>
    <w:rsid w:val="00741DCC"/>
    <w:rsid w:val="00741E17"/>
    <w:rsid w:val="0074203A"/>
    <w:rsid w:val="00742046"/>
    <w:rsid w:val="0074268D"/>
    <w:rsid w:val="007427B5"/>
    <w:rsid w:val="00742865"/>
    <w:rsid w:val="0074296C"/>
    <w:rsid w:val="00742C83"/>
    <w:rsid w:val="0074326C"/>
    <w:rsid w:val="0074360F"/>
    <w:rsid w:val="00743755"/>
    <w:rsid w:val="00743A9C"/>
    <w:rsid w:val="00743D8D"/>
    <w:rsid w:val="00744278"/>
    <w:rsid w:val="007445C6"/>
    <w:rsid w:val="0074491E"/>
    <w:rsid w:val="00744A23"/>
    <w:rsid w:val="00744A26"/>
    <w:rsid w:val="00744A64"/>
    <w:rsid w:val="00744D47"/>
    <w:rsid w:val="00744EA0"/>
    <w:rsid w:val="007452B4"/>
    <w:rsid w:val="00745336"/>
    <w:rsid w:val="00745969"/>
    <w:rsid w:val="007459EE"/>
    <w:rsid w:val="00745AE4"/>
    <w:rsid w:val="00745CB5"/>
    <w:rsid w:val="0074638D"/>
    <w:rsid w:val="00746484"/>
    <w:rsid w:val="007464F4"/>
    <w:rsid w:val="0074657F"/>
    <w:rsid w:val="0074704F"/>
    <w:rsid w:val="00747623"/>
    <w:rsid w:val="0074787C"/>
    <w:rsid w:val="00747B3A"/>
    <w:rsid w:val="00747F48"/>
    <w:rsid w:val="00747F4C"/>
    <w:rsid w:val="007501BC"/>
    <w:rsid w:val="00750595"/>
    <w:rsid w:val="00750721"/>
    <w:rsid w:val="00750CEE"/>
    <w:rsid w:val="00750D7C"/>
    <w:rsid w:val="00751091"/>
    <w:rsid w:val="00751234"/>
    <w:rsid w:val="00751B83"/>
    <w:rsid w:val="0075268B"/>
    <w:rsid w:val="00752AB7"/>
    <w:rsid w:val="00753191"/>
    <w:rsid w:val="00753E87"/>
    <w:rsid w:val="00753F17"/>
    <w:rsid w:val="00753FE9"/>
    <w:rsid w:val="00754359"/>
    <w:rsid w:val="00754411"/>
    <w:rsid w:val="00754BD9"/>
    <w:rsid w:val="00754E7A"/>
    <w:rsid w:val="0075540C"/>
    <w:rsid w:val="007558AB"/>
    <w:rsid w:val="00755DB1"/>
    <w:rsid w:val="007560DD"/>
    <w:rsid w:val="00756A22"/>
    <w:rsid w:val="00756C9E"/>
    <w:rsid w:val="007574FC"/>
    <w:rsid w:val="0075772C"/>
    <w:rsid w:val="007603F1"/>
    <w:rsid w:val="00760561"/>
    <w:rsid w:val="00760975"/>
    <w:rsid w:val="007619A1"/>
    <w:rsid w:val="00761A5B"/>
    <w:rsid w:val="00761B5F"/>
    <w:rsid w:val="00761FDA"/>
    <w:rsid w:val="007621FF"/>
    <w:rsid w:val="00762AA6"/>
    <w:rsid w:val="00762C45"/>
    <w:rsid w:val="007630C3"/>
    <w:rsid w:val="007632AB"/>
    <w:rsid w:val="00763349"/>
    <w:rsid w:val="007634E3"/>
    <w:rsid w:val="0076366A"/>
    <w:rsid w:val="007640EA"/>
    <w:rsid w:val="00764194"/>
    <w:rsid w:val="0076443E"/>
    <w:rsid w:val="007648B9"/>
    <w:rsid w:val="00764F29"/>
    <w:rsid w:val="00765268"/>
    <w:rsid w:val="007658CA"/>
    <w:rsid w:val="00765ED3"/>
    <w:rsid w:val="0076681D"/>
    <w:rsid w:val="007668B0"/>
    <w:rsid w:val="00766A65"/>
    <w:rsid w:val="007671F5"/>
    <w:rsid w:val="00767679"/>
    <w:rsid w:val="007676B8"/>
    <w:rsid w:val="00767ACC"/>
    <w:rsid w:val="00767AEB"/>
    <w:rsid w:val="00770958"/>
    <w:rsid w:val="00770C56"/>
    <w:rsid w:val="00771179"/>
    <w:rsid w:val="00771580"/>
    <w:rsid w:val="0077175C"/>
    <w:rsid w:val="007717C9"/>
    <w:rsid w:val="00771870"/>
    <w:rsid w:val="00771BF9"/>
    <w:rsid w:val="007722BA"/>
    <w:rsid w:val="00772395"/>
    <w:rsid w:val="00772789"/>
    <w:rsid w:val="007729B5"/>
    <w:rsid w:val="00772A5C"/>
    <w:rsid w:val="00772F8A"/>
    <w:rsid w:val="00773641"/>
    <w:rsid w:val="007739C6"/>
    <w:rsid w:val="007744BF"/>
    <w:rsid w:val="007744F5"/>
    <w:rsid w:val="0077452A"/>
    <w:rsid w:val="00774795"/>
    <w:rsid w:val="007747AF"/>
    <w:rsid w:val="00774889"/>
    <w:rsid w:val="00774F97"/>
    <w:rsid w:val="00774FF5"/>
    <w:rsid w:val="007750B3"/>
    <w:rsid w:val="00775D16"/>
    <w:rsid w:val="00775F76"/>
    <w:rsid w:val="00776A56"/>
    <w:rsid w:val="00776AEA"/>
    <w:rsid w:val="00776C20"/>
    <w:rsid w:val="00776C68"/>
    <w:rsid w:val="00777937"/>
    <w:rsid w:val="00777A0C"/>
    <w:rsid w:val="00777B25"/>
    <w:rsid w:val="00777BA0"/>
    <w:rsid w:val="00777BA7"/>
    <w:rsid w:val="00777F4D"/>
    <w:rsid w:val="00780241"/>
    <w:rsid w:val="007803BD"/>
    <w:rsid w:val="00780499"/>
    <w:rsid w:val="00780507"/>
    <w:rsid w:val="00780F50"/>
    <w:rsid w:val="007811DC"/>
    <w:rsid w:val="00781585"/>
    <w:rsid w:val="00781875"/>
    <w:rsid w:val="007818BF"/>
    <w:rsid w:val="007820FA"/>
    <w:rsid w:val="00782244"/>
    <w:rsid w:val="00782371"/>
    <w:rsid w:val="007825DA"/>
    <w:rsid w:val="007827A0"/>
    <w:rsid w:val="0078285F"/>
    <w:rsid w:val="00783207"/>
    <w:rsid w:val="0078346F"/>
    <w:rsid w:val="00783BB3"/>
    <w:rsid w:val="00783DBC"/>
    <w:rsid w:val="00783E1D"/>
    <w:rsid w:val="0078440B"/>
    <w:rsid w:val="00784733"/>
    <w:rsid w:val="0078483B"/>
    <w:rsid w:val="007848CC"/>
    <w:rsid w:val="00784C52"/>
    <w:rsid w:val="00784EED"/>
    <w:rsid w:val="00785076"/>
    <w:rsid w:val="00785087"/>
    <w:rsid w:val="007851E8"/>
    <w:rsid w:val="007853E9"/>
    <w:rsid w:val="0078573A"/>
    <w:rsid w:val="00785900"/>
    <w:rsid w:val="00785A10"/>
    <w:rsid w:val="00786076"/>
    <w:rsid w:val="00786466"/>
    <w:rsid w:val="00786810"/>
    <w:rsid w:val="00786958"/>
    <w:rsid w:val="00786A97"/>
    <w:rsid w:val="00786E2C"/>
    <w:rsid w:val="00786E71"/>
    <w:rsid w:val="00787140"/>
    <w:rsid w:val="007877C1"/>
    <w:rsid w:val="007877D0"/>
    <w:rsid w:val="007878FA"/>
    <w:rsid w:val="00790511"/>
    <w:rsid w:val="00790544"/>
    <w:rsid w:val="007908F8"/>
    <w:rsid w:val="0079113A"/>
    <w:rsid w:val="00791434"/>
    <w:rsid w:val="0079157D"/>
    <w:rsid w:val="0079162F"/>
    <w:rsid w:val="00792A6C"/>
    <w:rsid w:val="00792D28"/>
    <w:rsid w:val="0079340C"/>
    <w:rsid w:val="00793516"/>
    <w:rsid w:val="00793563"/>
    <w:rsid w:val="00793609"/>
    <w:rsid w:val="00793829"/>
    <w:rsid w:val="007941A7"/>
    <w:rsid w:val="007946CD"/>
    <w:rsid w:val="00794924"/>
    <w:rsid w:val="0079506E"/>
    <w:rsid w:val="00795699"/>
    <w:rsid w:val="007963DE"/>
    <w:rsid w:val="007966D0"/>
    <w:rsid w:val="0079693F"/>
    <w:rsid w:val="00797088"/>
    <w:rsid w:val="0079788A"/>
    <w:rsid w:val="00797AAE"/>
    <w:rsid w:val="007A0711"/>
    <w:rsid w:val="007A0BC2"/>
    <w:rsid w:val="007A1201"/>
    <w:rsid w:val="007A1856"/>
    <w:rsid w:val="007A1E9D"/>
    <w:rsid w:val="007A1F44"/>
    <w:rsid w:val="007A22E9"/>
    <w:rsid w:val="007A23FF"/>
    <w:rsid w:val="007A25D6"/>
    <w:rsid w:val="007A295B"/>
    <w:rsid w:val="007A2D56"/>
    <w:rsid w:val="007A3424"/>
    <w:rsid w:val="007A35EF"/>
    <w:rsid w:val="007A4078"/>
    <w:rsid w:val="007A4188"/>
    <w:rsid w:val="007A43A2"/>
    <w:rsid w:val="007A4D04"/>
    <w:rsid w:val="007A56CE"/>
    <w:rsid w:val="007A59F6"/>
    <w:rsid w:val="007A5D6D"/>
    <w:rsid w:val="007A5E0B"/>
    <w:rsid w:val="007A63C8"/>
    <w:rsid w:val="007A6BF0"/>
    <w:rsid w:val="007A6FB5"/>
    <w:rsid w:val="007A71EB"/>
    <w:rsid w:val="007A78AF"/>
    <w:rsid w:val="007A7A96"/>
    <w:rsid w:val="007B01D4"/>
    <w:rsid w:val="007B03AF"/>
    <w:rsid w:val="007B0FDC"/>
    <w:rsid w:val="007B1092"/>
    <w:rsid w:val="007B1543"/>
    <w:rsid w:val="007B18B3"/>
    <w:rsid w:val="007B1AC0"/>
    <w:rsid w:val="007B1B9F"/>
    <w:rsid w:val="007B249B"/>
    <w:rsid w:val="007B25A8"/>
    <w:rsid w:val="007B270A"/>
    <w:rsid w:val="007B2D3B"/>
    <w:rsid w:val="007B2DDD"/>
    <w:rsid w:val="007B2F68"/>
    <w:rsid w:val="007B3156"/>
    <w:rsid w:val="007B3D7E"/>
    <w:rsid w:val="007B440D"/>
    <w:rsid w:val="007B459D"/>
    <w:rsid w:val="007B52CD"/>
    <w:rsid w:val="007B54E3"/>
    <w:rsid w:val="007B573F"/>
    <w:rsid w:val="007B57F5"/>
    <w:rsid w:val="007B6011"/>
    <w:rsid w:val="007B67FF"/>
    <w:rsid w:val="007B69EB"/>
    <w:rsid w:val="007B78A5"/>
    <w:rsid w:val="007B7DC1"/>
    <w:rsid w:val="007B7EDB"/>
    <w:rsid w:val="007C0718"/>
    <w:rsid w:val="007C0C0A"/>
    <w:rsid w:val="007C19AD"/>
    <w:rsid w:val="007C1C16"/>
    <w:rsid w:val="007C1CB1"/>
    <w:rsid w:val="007C1F83"/>
    <w:rsid w:val="007C2026"/>
    <w:rsid w:val="007C218E"/>
    <w:rsid w:val="007C275E"/>
    <w:rsid w:val="007C2977"/>
    <w:rsid w:val="007C2A16"/>
    <w:rsid w:val="007C2ABC"/>
    <w:rsid w:val="007C3381"/>
    <w:rsid w:val="007C3598"/>
    <w:rsid w:val="007C3966"/>
    <w:rsid w:val="007C3FA8"/>
    <w:rsid w:val="007C417E"/>
    <w:rsid w:val="007C470A"/>
    <w:rsid w:val="007C511F"/>
    <w:rsid w:val="007C5956"/>
    <w:rsid w:val="007C5A39"/>
    <w:rsid w:val="007C5F1A"/>
    <w:rsid w:val="007C6552"/>
    <w:rsid w:val="007C669D"/>
    <w:rsid w:val="007C68DA"/>
    <w:rsid w:val="007C6F25"/>
    <w:rsid w:val="007C7BB9"/>
    <w:rsid w:val="007D01D9"/>
    <w:rsid w:val="007D0E6A"/>
    <w:rsid w:val="007D18A8"/>
    <w:rsid w:val="007D1B45"/>
    <w:rsid w:val="007D1C9B"/>
    <w:rsid w:val="007D2188"/>
    <w:rsid w:val="007D229A"/>
    <w:rsid w:val="007D2D7C"/>
    <w:rsid w:val="007D2F44"/>
    <w:rsid w:val="007D2F4D"/>
    <w:rsid w:val="007D395C"/>
    <w:rsid w:val="007D3C97"/>
    <w:rsid w:val="007D4178"/>
    <w:rsid w:val="007D4902"/>
    <w:rsid w:val="007D4D33"/>
    <w:rsid w:val="007D4D75"/>
    <w:rsid w:val="007D5403"/>
    <w:rsid w:val="007D5528"/>
    <w:rsid w:val="007D59C9"/>
    <w:rsid w:val="007D6325"/>
    <w:rsid w:val="007D7175"/>
    <w:rsid w:val="007D78E3"/>
    <w:rsid w:val="007D792A"/>
    <w:rsid w:val="007D7ADE"/>
    <w:rsid w:val="007E02A5"/>
    <w:rsid w:val="007E02A7"/>
    <w:rsid w:val="007E04F8"/>
    <w:rsid w:val="007E0732"/>
    <w:rsid w:val="007E0A19"/>
    <w:rsid w:val="007E0FEF"/>
    <w:rsid w:val="007E11FE"/>
    <w:rsid w:val="007E1369"/>
    <w:rsid w:val="007E1A1B"/>
    <w:rsid w:val="007E1A88"/>
    <w:rsid w:val="007E2705"/>
    <w:rsid w:val="007E27EB"/>
    <w:rsid w:val="007E2C43"/>
    <w:rsid w:val="007E3035"/>
    <w:rsid w:val="007E382E"/>
    <w:rsid w:val="007E3849"/>
    <w:rsid w:val="007E3E02"/>
    <w:rsid w:val="007E4782"/>
    <w:rsid w:val="007E481F"/>
    <w:rsid w:val="007E4C88"/>
    <w:rsid w:val="007E4D7A"/>
    <w:rsid w:val="007E52BF"/>
    <w:rsid w:val="007E54FA"/>
    <w:rsid w:val="007E55CE"/>
    <w:rsid w:val="007E585E"/>
    <w:rsid w:val="007E594B"/>
    <w:rsid w:val="007E5A05"/>
    <w:rsid w:val="007E5CCE"/>
    <w:rsid w:val="007E5FD9"/>
    <w:rsid w:val="007E635F"/>
    <w:rsid w:val="007E6E00"/>
    <w:rsid w:val="007E7334"/>
    <w:rsid w:val="007E74F4"/>
    <w:rsid w:val="007E78E1"/>
    <w:rsid w:val="007E78FE"/>
    <w:rsid w:val="007E7B35"/>
    <w:rsid w:val="007E7DDF"/>
    <w:rsid w:val="007E7E27"/>
    <w:rsid w:val="007F070A"/>
    <w:rsid w:val="007F07E7"/>
    <w:rsid w:val="007F08D4"/>
    <w:rsid w:val="007F113C"/>
    <w:rsid w:val="007F11C8"/>
    <w:rsid w:val="007F1205"/>
    <w:rsid w:val="007F167D"/>
    <w:rsid w:val="007F1CFB"/>
    <w:rsid w:val="007F1D47"/>
    <w:rsid w:val="007F1F1C"/>
    <w:rsid w:val="007F220B"/>
    <w:rsid w:val="007F22F5"/>
    <w:rsid w:val="007F25C6"/>
    <w:rsid w:val="007F27DD"/>
    <w:rsid w:val="007F3267"/>
    <w:rsid w:val="007F34E8"/>
    <w:rsid w:val="007F3C33"/>
    <w:rsid w:val="007F4247"/>
    <w:rsid w:val="007F4C0A"/>
    <w:rsid w:val="007F4E21"/>
    <w:rsid w:val="007F50B1"/>
    <w:rsid w:val="007F5329"/>
    <w:rsid w:val="007F56E0"/>
    <w:rsid w:val="007F58C6"/>
    <w:rsid w:val="007F5B95"/>
    <w:rsid w:val="007F5E05"/>
    <w:rsid w:val="007F5EC6"/>
    <w:rsid w:val="007F67C5"/>
    <w:rsid w:val="007F6851"/>
    <w:rsid w:val="007F6880"/>
    <w:rsid w:val="007F7374"/>
    <w:rsid w:val="007F76B4"/>
    <w:rsid w:val="007F7E00"/>
    <w:rsid w:val="008001B4"/>
    <w:rsid w:val="00800306"/>
    <w:rsid w:val="008003BF"/>
    <w:rsid w:val="0080055D"/>
    <w:rsid w:val="00800769"/>
    <w:rsid w:val="00800B41"/>
    <w:rsid w:val="00800ED2"/>
    <w:rsid w:val="0080107C"/>
    <w:rsid w:val="008011B6"/>
    <w:rsid w:val="00801232"/>
    <w:rsid w:val="0080125C"/>
    <w:rsid w:val="008013A8"/>
    <w:rsid w:val="008015EA"/>
    <w:rsid w:val="00801A5C"/>
    <w:rsid w:val="00801AB2"/>
    <w:rsid w:val="00801AD0"/>
    <w:rsid w:val="00801B89"/>
    <w:rsid w:val="00802377"/>
    <w:rsid w:val="0080239D"/>
    <w:rsid w:val="0080245F"/>
    <w:rsid w:val="00802BFD"/>
    <w:rsid w:val="00802E74"/>
    <w:rsid w:val="00802F69"/>
    <w:rsid w:val="0080368D"/>
    <w:rsid w:val="00804321"/>
    <w:rsid w:val="00804508"/>
    <w:rsid w:val="008047D5"/>
    <w:rsid w:val="00804B92"/>
    <w:rsid w:val="00804C0E"/>
    <w:rsid w:val="00804C3B"/>
    <w:rsid w:val="00804CAF"/>
    <w:rsid w:val="00804DA1"/>
    <w:rsid w:val="00804E21"/>
    <w:rsid w:val="00804FF0"/>
    <w:rsid w:val="00805092"/>
    <w:rsid w:val="00805667"/>
    <w:rsid w:val="00805CAF"/>
    <w:rsid w:val="00806735"/>
    <w:rsid w:val="00806AAF"/>
    <w:rsid w:val="00806D44"/>
    <w:rsid w:val="008070AC"/>
    <w:rsid w:val="008074A5"/>
    <w:rsid w:val="008074C6"/>
    <w:rsid w:val="008101FD"/>
    <w:rsid w:val="00810268"/>
    <w:rsid w:val="00810733"/>
    <w:rsid w:val="0081084B"/>
    <w:rsid w:val="00810CC9"/>
    <w:rsid w:val="00810D8D"/>
    <w:rsid w:val="00810FE4"/>
    <w:rsid w:val="00811071"/>
    <w:rsid w:val="00811835"/>
    <w:rsid w:val="0081257E"/>
    <w:rsid w:val="008128B1"/>
    <w:rsid w:val="00812B89"/>
    <w:rsid w:val="00813293"/>
    <w:rsid w:val="00813831"/>
    <w:rsid w:val="00813FD5"/>
    <w:rsid w:val="0081422E"/>
    <w:rsid w:val="0081436D"/>
    <w:rsid w:val="00814B15"/>
    <w:rsid w:val="00814E3E"/>
    <w:rsid w:val="00814F60"/>
    <w:rsid w:val="0081581D"/>
    <w:rsid w:val="00816391"/>
    <w:rsid w:val="00816E9B"/>
    <w:rsid w:val="00816FCB"/>
    <w:rsid w:val="008170F4"/>
    <w:rsid w:val="0081710B"/>
    <w:rsid w:val="008172BE"/>
    <w:rsid w:val="0081793E"/>
    <w:rsid w:val="00817B71"/>
    <w:rsid w:val="00820244"/>
    <w:rsid w:val="008205E8"/>
    <w:rsid w:val="008209AF"/>
    <w:rsid w:val="00820DCE"/>
    <w:rsid w:val="0082102D"/>
    <w:rsid w:val="0082179A"/>
    <w:rsid w:val="008218AF"/>
    <w:rsid w:val="008219F9"/>
    <w:rsid w:val="008221B3"/>
    <w:rsid w:val="0082248E"/>
    <w:rsid w:val="00822944"/>
    <w:rsid w:val="008229E7"/>
    <w:rsid w:val="008234B8"/>
    <w:rsid w:val="00823FB6"/>
    <w:rsid w:val="00824B6F"/>
    <w:rsid w:val="00824D28"/>
    <w:rsid w:val="00824FDF"/>
    <w:rsid w:val="0082510D"/>
    <w:rsid w:val="00825125"/>
    <w:rsid w:val="008254EA"/>
    <w:rsid w:val="00825749"/>
    <w:rsid w:val="008257CC"/>
    <w:rsid w:val="00825B85"/>
    <w:rsid w:val="00825F5C"/>
    <w:rsid w:val="008266F2"/>
    <w:rsid w:val="00826AD5"/>
    <w:rsid w:val="00826C35"/>
    <w:rsid w:val="00826E20"/>
    <w:rsid w:val="008274BF"/>
    <w:rsid w:val="00827BE7"/>
    <w:rsid w:val="00827DAA"/>
    <w:rsid w:val="008300F6"/>
    <w:rsid w:val="00830DB6"/>
    <w:rsid w:val="00830DC3"/>
    <w:rsid w:val="00830E0E"/>
    <w:rsid w:val="00831555"/>
    <w:rsid w:val="00831CB7"/>
    <w:rsid w:val="00831F52"/>
    <w:rsid w:val="00832154"/>
    <w:rsid w:val="008321DA"/>
    <w:rsid w:val="00832F5C"/>
    <w:rsid w:val="00832FE2"/>
    <w:rsid w:val="008334AB"/>
    <w:rsid w:val="008337FF"/>
    <w:rsid w:val="0083387E"/>
    <w:rsid w:val="00834046"/>
    <w:rsid w:val="00834106"/>
    <w:rsid w:val="00834DE6"/>
    <w:rsid w:val="00834DF7"/>
    <w:rsid w:val="00834ECD"/>
    <w:rsid w:val="00834FAB"/>
    <w:rsid w:val="008354D2"/>
    <w:rsid w:val="008356E8"/>
    <w:rsid w:val="008359E0"/>
    <w:rsid w:val="008365E7"/>
    <w:rsid w:val="00836757"/>
    <w:rsid w:val="0083689A"/>
    <w:rsid w:val="008373F3"/>
    <w:rsid w:val="0083743E"/>
    <w:rsid w:val="0083745B"/>
    <w:rsid w:val="008376F6"/>
    <w:rsid w:val="008378A3"/>
    <w:rsid w:val="008378FF"/>
    <w:rsid w:val="00837D5B"/>
    <w:rsid w:val="008400F2"/>
    <w:rsid w:val="00840607"/>
    <w:rsid w:val="0084070A"/>
    <w:rsid w:val="00840A16"/>
    <w:rsid w:val="00841381"/>
    <w:rsid w:val="00841B07"/>
    <w:rsid w:val="00841CD2"/>
    <w:rsid w:val="00841D18"/>
    <w:rsid w:val="00841DEA"/>
    <w:rsid w:val="00842278"/>
    <w:rsid w:val="00842899"/>
    <w:rsid w:val="00842B77"/>
    <w:rsid w:val="00842B92"/>
    <w:rsid w:val="00842F26"/>
    <w:rsid w:val="00842FB1"/>
    <w:rsid w:val="0084309D"/>
    <w:rsid w:val="0084309F"/>
    <w:rsid w:val="0084342E"/>
    <w:rsid w:val="008435CF"/>
    <w:rsid w:val="00844281"/>
    <w:rsid w:val="008446B9"/>
    <w:rsid w:val="0084471E"/>
    <w:rsid w:val="00844E75"/>
    <w:rsid w:val="008453E6"/>
    <w:rsid w:val="0084556E"/>
    <w:rsid w:val="00845B5C"/>
    <w:rsid w:val="00845C12"/>
    <w:rsid w:val="00846640"/>
    <w:rsid w:val="0084689C"/>
    <w:rsid w:val="00846914"/>
    <w:rsid w:val="008469D9"/>
    <w:rsid w:val="00846B69"/>
    <w:rsid w:val="00846DC0"/>
    <w:rsid w:val="00846EE4"/>
    <w:rsid w:val="00847147"/>
    <w:rsid w:val="008474A7"/>
    <w:rsid w:val="00847761"/>
    <w:rsid w:val="00847F35"/>
    <w:rsid w:val="0085067E"/>
    <w:rsid w:val="008506B6"/>
    <w:rsid w:val="00850AD3"/>
    <w:rsid w:val="00850AE0"/>
    <w:rsid w:val="0085101A"/>
    <w:rsid w:val="00851C3E"/>
    <w:rsid w:val="008524D2"/>
    <w:rsid w:val="00852E19"/>
    <w:rsid w:val="008533E5"/>
    <w:rsid w:val="00853422"/>
    <w:rsid w:val="00853DFE"/>
    <w:rsid w:val="0085504F"/>
    <w:rsid w:val="0085511C"/>
    <w:rsid w:val="008551A3"/>
    <w:rsid w:val="008556A4"/>
    <w:rsid w:val="00855870"/>
    <w:rsid w:val="008559F1"/>
    <w:rsid w:val="00855CB1"/>
    <w:rsid w:val="00856251"/>
    <w:rsid w:val="00856441"/>
    <w:rsid w:val="0085676E"/>
    <w:rsid w:val="00856833"/>
    <w:rsid w:val="00856840"/>
    <w:rsid w:val="00856B26"/>
    <w:rsid w:val="0085754B"/>
    <w:rsid w:val="00857977"/>
    <w:rsid w:val="00857BA3"/>
    <w:rsid w:val="0086016B"/>
    <w:rsid w:val="0086087C"/>
    <w:rsid w:val="0086099F"/>
    <w:rsid w:val="00860D8E"/>
    <w:rsid w:val="00861100"/>
    <w:rsid w:val="00861540"/>
    <w:rsid w:val="00861562"/>
    <w:rsid w:val="00861B6D"/>
    <w:rsid w:val="00861BED"/>
    <w:rsid w:val="00861D51"/>
    <w:rsid w:val="0086275E"/>
    <w:rsid w:val="00863914"/>
    <w:rsid w:val="008639C0"/>
    <w:rsid w:val="00863F5E"/>
    <w:rsid w:val="00864384"/>
    <w:rsid w:val="00864440"/>
    <w:rsid w:val="00864899"/>
    <w:rsid w:val="008649FF"/>
    <w:rsid w:val="00864D76"/>
    <w:rsid w:val="008650FC"/>
    <w:rsid w:val="00865BF8"/>
    <w:rsid w:val="008660CB"/>
    <w:rsid w:val="008668D3"/>
    <w:rsid w:val="008668EE"/>
    <w:rsid w:val="00866C2E"/>
    <w:rsid w:val="00866E61"/>
    <w:rsid w:val="00866EB3"/>
    <w:rsid w:val="0086701A"/>
    <w:rsid w:val="00867BD2"/>
    <w:rsid w:val="008707F7"/>
    <w:rsid w:val="00870CC6"/>
    <w:rsid w:val="00870E4D"/>
    <w:rsid w:val="00871265"/>
    <w:rsid w:val="008712FD"/>
    <w:rsid w:val="008716A1"/>
    <w:rsid w:val="008718DD"/>
    <w:rsid w:val="00871B04"/>
    <w:rsid w:val="008727DF"/>
    <w:rsid w:val="00872AA7"/>
    <w:rsid w:val="00872B18"/>
    <w:rsid w:val="00872D3F"/>
    <w:rsid w:val="00872EE6"/>
    <w:rsid w:val="008733AA"/>
    <w:rsid w:val="008733E4"/>
    <w:rsid w:val="0087350E"/>
    <w:rsid w:val="00873B4E"/>
    <w:rsid w:val="00873C40"/>
    <w:rsid w:val="00873C4A"/>
    <w:rsid w:val="00873F15"/>
    <w:rsid w:val="00874096"/>
    <w:rsid w:val="008743B5"/>
    <w:rsid w:val="00874C14"/>
    <w:rsid w:val="008751B1"/>
    <w:rsid w:val="008752F0"/>
    <w:rsid w:val="0087565F"/>
    <w:rsid w:val="008756A4"/>
    <w:rsid w:val="00875793"/>
    <w:rsid w:val="00875F73"/>
    <w:rsid w:val="0087605A"/>
    <w:rsid w:val="00876063"/>
    <w:rsid w:val="008768F6"/>
    <w:rsid w:val="00876958"/>
    <w:rsid w:val="00877049"/>
    <w:rsid w:val="008778AE"/>
    <w:rsid w:val="00877F56"/>
    <w:rsid w:val="008806A9"/>
    <w:rsid w:val="00880845"/>
    <w:rsid w:val="00880933"/>
    <w:rsid w:val="00880D53"/>
    <w:rsid w:val="00880F30"/>
    <w:rsid w:val="00881024"/>
    <w:rsid w:val="00881616"/>
    <w:rsid w:val="00882238"/>
    <w:rsid w:val="00882850"/>
    <w:rsid w:val="00882E5C"/>
    <w:rsid w:val="00882E8B"/>
    <w:rsid w:val="008833E8"/>
    <w:rsid w:val="00883715"/>
    <w:rsid w:val="00883A85"/>
    <w:rsid w:val="0088426A"/>
    <w:rsid w:val="00884755"/>
    <w:rsid w:val="00885939"/>
    <w:rsid w:val="00886333"/>
    <w:rsid w:val="008864C5"/>
    <w:rsid w:val="008865C8"/>
    <w:rsid w:val="00887B48"/>
    <w:rsid w:val="00887BD3"/>
    <w:rsid w:val="00887FA2"/>
    <w:rsid w:val="008908C1"/>
    <w:rsid w:val="00890B1D"/>
    <w:rsid w:val="00890EC6"/>
    <w:rsid w:val="0089111A"/>
    <w:rsid w:val="0089176E"/>
    <w:rsid w:val="008917E0"/>
    <w:rsid w:val="008918B6"/>
    <w:rsid w:val="008920BE"/>
    <w:rsid w:val="00892365"/>
    <w:rsid w:val="00892BE5"/>
    <w:rsid w:val="00892CB2"/>
    <w:rsid w:val="00893101"/>
    <w:rsid w:val="008933FA"/>
    <w:rsid w:val="008934BC"/>
    <w:rsid w:val="0089387C"/>
    <w:rsid w:val="00893A09"/>
    <w:rsid w:val="00893BEA"/>
    <w:rsid w:val="00893DEE"/>
    <w:rsid w:val="0089444E"/>
    <w:rsid w:val="008949DF"/>
    <w:rsid w:val="00894D35"/>
    <w:rsid w:val="008951DB"/>
    <w:rsid w:val="00895322"/>
    <w:rsid w:val="0089691B"/>
    <w:rsid w:val="00896C81"/>
    <w:rsid w:val="00896D83"/>
    <w:rsid w:val="00897037"/>
    <w:rsid w:val="00897091"/>
    <w:rsid w:val="008975B1"/>
    <w:rsid w:val="00897A53"/>
    <w:rsid w:val="00897D45"/>
    <w:rsid w:val="008A0167"/>
    <w:rsid w:val="008A03D1"/>
    <w:rsid w:val="008A0618"/>
    <w:rsid w:val="008A0831"/>
    <w:rsid w:val="008A0AB2"/>
    <w:rsid w:val="008A0CFC"/>
    <w:rsid w:val="008A0E89"/>
    <w:rsid w:val="008A12FE"/>
    <w:rsid w:val="008A1F25"/>
    <w:rsid w:val="008A2282"/>
    <w:rsid w:val="008A28B6"/>
    <w:rsid w:val="008A2BB1"/>
    <w:rsid w:val="008A30DB"/>
    <w:rsid w:val="008A3456"/>
    <w:rsid w:val="008A3466"/>
    <w:rsid w:val="008A36DC"/>
    <w:rsid w:val="008A389F"/>
    <w:rsid w:val="008A3D02"/>
    <w:rsid w:val="008A42DC"/>
    <w:rsid w:val="008A447E"/>
    <w:rsid w:val="008A46AD"/>
    <w:rsid w:val="008A481F"/>
    <w:rsid w:val="008A4B82"/>
    <w:rsid w:val="008A4FEB"/>
    <w:rsid w:val="008A55F5"/>
    <w:rsid w:val="008A5940"/>
    <w:rsid w:val="008A5C5E"/>
    <w:rsid w:val="008A6477"/>
    <w:rsid w:val="008A732B"/>
    <w:rsid w:val="008A73B2"/>
    <w:rsid w:val="008A7425"/>
    <w:rsid w:val="008A74DE"/>
    <w:rsid w:val="008A775B"/>
    <w:rsid w:val="008A7842"/>
    <w:rsid w:val="008B0009"/>
    <w:rsid w:val="008B03C0"/>
    <w:rsid w:val="008B043F"/>
    <w:rsid w:val="008B0808"/>
    <w:rsid w:val="008B095A"/>
    <w:rsid w:val="008B0AEC"/>
    <w:rsid w:val="008B0BC0"/>
    <w:rsid w:val="008B0FB4"/>
    <w:rsid w:val="008B12B1"/>
    <w:rsid w:val="008B15E9"/>
    <w:rsid w:val="008B1828"/>
    <w:rsid w:val="008B1AD6"/>
    <w:rsid w:val="008B1E53"/>
    <w:rsid w:val="008B1E5B"/>
    <w:rsid w:val="008B24DC"/>
    <w:rsid w:val="008B2608"/>
    <w:rsid w:val="008B2D79"/>
    <w:rsid w:val="008B2E11"/>
    <w:rsid w:val="008B2EC4"/>
    <w:rsid w:val="008B33FA"/>
    <w:rsid w:val="008B389D"/>
    <w:rsid w:val="008B3C5C"/>
    <w:rsid w:val="008B401B"/>
    <w:rsid w:val="008B421E"/>
    <w:rsid w:val="008B45AD"/>
    <w:rsid w:val="008B4627"/>
    <w:rsid w:val="008B50E1"/>
    <w:rsid w:val="008B5299"/>
    <w:rsid w:val="008B52C1"/>
    <w:rsid w:val="008B5A5F"/>
    <w:rsid w:val="008B5AB0"/>
    <w:rsid w:val="008B5D36"/>
    <w:rsid w:val="008B6054"/>
    <w:rsid w:val="008B6214"/>
    <w:rsid w:val="008B6B63"/>
    <w:rsid w:val="008B7324"/>
    <w:rsid w:val="008B7B08"/>
    <w:rsid w:val="008C042B"/>
    <w:rsid w:val="008C068D"/>
    <w:rsid w:val="008C0724"/>
    <w:rsid w:val="008C0BC4"/>
    <w:rsid w:val="008C0E17"/>
    <w:rsid w:val="008C10BC"/>
    <w:rsid w:val="008C13F0"/>
    <w:rsid w:val="008C1437"/>
    <w:rsid w:val="008C1D71"/>
    <w:rsid w:val="008C1F26"/>
    <w:rsid w:val="008C1F57"/>
    <w:rsid w:val="008C21A2"/>
    <w:rsid w:val="008C2A3A"/>
    <w:rsid w:val="008C2A94"/>
    <w:rsid w:val="008C2C81"/>
    <w:rsid w:val="008C2E7B"/>
    <w:rsid w:val="008C33BC"/>
    <w:rsid w:val="008C3419"/>
    <w:rsid w:val="008C369D"/>
    <w:rsid w:val="008C376C"/>
    <w:rsid w:val="008C429B"/>
    <w:rsid w:val="008C4389"/>
    <w:rsid w:val="008C46D6"/>
    <w:rsid w:val="008C47A0"/>
    <w:rsid w:val="008C4C7E"/>
    <w:rsid w:val="008C55C9"/>
    <w:rsid w:val="008C5C46"/>
    <w:rsid w:val="008C6184"/>
    <w:rsid w:val="008C6865"/>
    <w:rsid w:val="008C6B12"/>
    <w:rsid w:val="008C6D1F"/>
    <w:rsid w:val="008C6D91"/>
    <w:rsid w:val="008C7008"/>
    <w:rsid w:val="008C71E4"/>
    <w:rsid w:val="008C7205"/>
    <w:rsid w:val="008C785E"/>
    <w:rsid w:val="008C78F5"/>
    <w:rsid w:val="008C7DD4"/>
    <w:rsid w:val="008D035B"/>
    <w:rsid w:val="008D04F1"/>
    <w:rsid w:val="008D0863"/>
    <w:rsid w:val="008D0A9D"/>
    <w:rsid w:val="008D0AFB"/>
    <w:rsid w:val="008D0D6A"/>
    <w:rsid w:val="008D1511"/>
    <w:rsid w:val="008D156B"/>
    <w:rsid w:val="008D16CD"/>
    <w:rsid w:val="008D192D"/>
    <w:rsid w:val="008D1ED7"/>
    <w:rsid w:val="008D27E2"/>
    <w:rsid w:val="008D3156"/>
    <w:rsid w:val="008D32DF"/>
    <w:rsid w:val="008D346D"/>
    <w:rsid w:val="008D35E9"/>
    <w:rsid w:val="008D37AF"/>
    <w:rsid w:val="008D3959"/>
    <w:rsid w:val="008D3966"/>
    <w:rsid w:val="008D3B33"/>
    <w:rsid w:val="008D3EFE"/>
    <w:rsid w:val="008D42D9"/>
    <w:rsid w:val="008D4352"/>
    <w:rsid w:val="008D5432"/>
    <w:rsid w:val="008D5A60"/>
    <w:rsid w:val="008D5CD8"/>
    <w:rsid w:val="008D60BC"/>
    <w:rsid w:val="008D6937"/>
    <w:rsid w:val="008D6A4B"/>
    <w:rsid w:val="008D6D7B"/>
    <w:rsid w:val="008D6EBB"/>
    <w:rsid w:val="008D7002"/>
    <w:rsid w:val="008D7131"/>
    <w:rsid w:val="008D7D04"/>
    <w:rsid w:val="008D7DEF"/>
    <w:rsid w:val="008D7EB7"/>
    <w:rsid w:val="008E0430"/>
    <w:rsid w:val="008E065E"/>
    <w:rsid w:val="008E0BE2"/>
    <w:rsid w:val="008E0EB8"/>
    <w:rsid w:val="008E10A6"/>
    <w:rsid w:val="008E116E"/>
    <w:rsid w:val="008E1271"/>
    <w:rsid w:val="008E142F"/>
    <w:rsid w:val="008E17EE"/>
    <w:rsid w:val="008E1A5B"/>
    <w:rsid w:val="008E1C60"/>
    <w:rsid w:val="008E2251"/>
    <w:rsid w:val="008E24B3"/>
    <w:rsid w:val="008E24CA"/>
    <w:rsid w:val="008E2F6E"/>
    <w:rsid w:val="008E3028"/>
    <w:rsid w:val="008E38AD"/>
    <w:rsid w:val="008E3EEC"/>
    <w:rsid w:val="008E43DF"/>
    <w:rsid w:val="008E447E"/>
    <w:rsid w:val="008E4529"/>
    <w:rsid w:val="008E46AE"/>
    <w:rsid w:val="008E4A21"/>
    <w:rsid w:val="008E4DCF"/>
    <w:rsid w:val="008E50AB"/>
    <w:rsid w:val="008E560B"/>
    <w:rsid w:val="008E5908"/>
    <w:rsid w:val="008E5BF2"/>
    <w:rsid w:val="008E5C01"/>
    <w:rsid w:val="008E5C81"/>
    <w:rsid w:val="008E5E1D"/>
    <w:rsid w:val="008E6435"/>
    <w:rsid w:val="008E6BF5"/>
    <w:rsid w:val="008E7072"/>
    <w:rsid w:val="008E73D8"/>
    <w:rsid w:val="008E7CDE"/>
    <w:rsid w:val="008F044E"/>
    <w:rsid w:val="008F0A38"/>
    <w:rsid w:val="008F0F84"/>
    <w:rsid w:val="008F1014"/>
    <w:rsid w:val="008F11C9"/>
    <w:rsid w:val="008F14BD"/>
    <w:rsid w:val="008F23D8"/>
    <w:rsid w:val="008F2AA5"/>
    <w:rsid w:val="008F2FD5"/>
    <w:rsid w:val="008F31F2"/>
    <w:rsid w:val="008F35AE"/>
    <w:rsid w:val="008F37E5"/>
    <w:rsid w:val="008F3A79"/>
    <w:rsid w:val="008F40ED"/>
    <w:rsid w:val="008F4103"/>
    <w:rsid w:val="008F4577"/>
    <w:rsid w:val="008F48C2"/>
    <w:rsid w:val="008F4DF9"/>
    <w:rsid w:val="008F4E18"/>
    <w:rsid w:val="008F5435"/>
    <w:rsid w:val="008F56B5"/>
    <w:rsid w:val="008F5840"/>
    <w:rsid w:val="008F5EEF"/>
    <w:rsid w:val="008F66FE"/>
    <w:rsid w:val="008F6951"/>
    <w:rsid w:val="008F72CC"/>
    <w:rsid w:val="008F72CD"/>
    <w:rsid w:val="008F7575"/>
    <w:rsid w:val="008F7A35"/>
    <w:rsid w:val="008F7C87"/>
    <w:rsid w:val="008F7FB2"/>
    <w:rsid w:val="009002B9"/>
    <w:rsid w:val="00900712"/>
    <w:rsid w:val="00900727"/>
    <w:rsid w:val="00900C06"/>
    <w:rsid w:val="0090114B"/>
    <w:rsid w:val="0090153A"/>
    <w:rsid w:val="00901A26"/>
    <w:rsid w:val="00901D5A"/>
    <w:rsid w:val="00901F5D"/>
    <w:rsid w:val="0090207D"/>
    <w:rsid w:val="00903802"/>
    <w:rsid w:val="00903CF5"/>
    <w:rsid w:val="00904640"/>
    <w:rsid w:val="00904748"/>
    <w:rsid w:val="00904A29"/>
    <w:rsid w:val="00904EB3"/>
    <w:rsid w:val="00905713"/>
    <w:rsid w:val="00905F2A"/>
    <w:rsid w:val="00906254"/>
    <w:rsid w:val="0090696D"/>
    <w:rsid w:val="00906CD6"/>
    <w:rsid w:val="00906E4D"/>
    <w:rsid w:val="00906F31"/>
    <w:rsid w:val="0090729B"/>
    <w:rsid w:val="00907576"/>
    <w:rsid w:val="009078B3"/>
    <w:rsid w:val="00907A4F"/>
    <w:rsid w:val="00907A77"/>
    <w:rsid w:val="00907C68"/>
    <w:rsid w:val="00907E00"/>
    <w:rsid w:val="009105BF"/>
    <w:rsid w:val="00910606"/>
    <w:rsid w:val="0091088D"/>
    <w:rsid w:val="00910C18"/>
    <w:rsid w:val="00910FC9"/>
    <w:rsid w:val="00911760"/>
    <w:rsid w:val="00911945"/>
    <w:rsid w:val="00911D39"/>
    <w:rsid w:val="00911DC5"/>
    <w:rsid w:val="00911E14"/>
    <w:rsid w:val="009122A6"/>
    <w:rsid w:val="0091291A"/>
    <w:rsid w:val="009132D3"/>
    <w:rsid w:val="009133A6"/>
    <w:rsid w:val="00913612"/>
    <w:rsid w:val="0091366A"/>
    <w:rsid w:val="00913824"/>
    <w:rsid w:val="00913B96"/>
    <w:rsid w:val="00914373"/>
    <w:rsid w:val="009148FB"/>
    <w:rsid w:val="00914AA4"/>
    <w:rsid w:val="0091568C"/>
    <w:rsid w:val="009156A3"/>
    <w:rsid w:val="00915757"/>
    <w:rsid w:val="009159B3"/>
    <w:rsid w:val="009159EA"/>
    <w:rsid w:val="00915FC5"/>
    <w:rsid w:val="0091607D"/>
    <w:rsid w:val="00916181"/>
    <w:rsid w:val="00916AAD"/>
    <w:rsid w:val="00916E6B"/>
    <w:rsid w:val="009171FE"/>
    <w:rsid w:val="00917549"/>
    <w:rsid w:val="00917A71"/>
    <w:rsid w:val="00917C9F"/>
    <w:rsid w:val="00920096"/>
    <w:rsid w:val="009200C1"/>
    <w:rsid w:val="009204C5"/>
    <w:rsid w:val="00920D49"/>
    <w:rsid w:val="0092180D"/>
    <w:rsid w:val="0092188A"/>
    <w:rsid w:val="009218BD"/>
    <w:rsid w:val="009221BE"/>
    <w:rsid w:val="00922474"/>
    <w:rsid w:val="00922D78"/>
    <w:rsid w:val="00922F17"/>
    <w:rsid w:val="009232C9"/>
    <w:rsid w:val="009233EA"/>
    <w:rsid w:val="00923608"/>
    <w:rsid w:val="00923825"/>
    <w:rsid w:val="009238E5"/>
    <w:rsid w:val="00923F12"/>
    <w:rsid w:val="009241A8"/>
    <w:rsid w:val="00924CE0"/>
    <w:rsid w:val="00924FF8"/>
    <w:rsid w:val="009256D6"/>
    <w:rsid w:val="009258AE"/>
    <w:rsid w:val="00925BA8"/>
    <w:rsid w:val="00925FF9"/>
    <w:rsid w:val="00926022"/>
    <w:rsid w:val="00926DA7"/>
    <w:rsid w:val="00927CAB"/>
    <w:rsid w:val="00927F41"/>
    <w:rsid w:val="00927F8B"/>
    <w:rsid w:val="00927FB6"/>
    <w:rsid w:val="009300AC"/>
    <w:rsid w:val="009305EE"/>
    <w:rsid w:val="0093094D"/>
    <w:rsid w:val="009312BE"/>
    <w:rsid w:val="00931B64"/>
    <w:rsid w:val="009321C2"/>
    <w:rsid w:val="0093265F"/>
    <w:rsid w:val="0093284F"/>
    <w:rsid w:val="009328C7"/>
    <w:rsid w:val="0093304A"/>
    <w:rsid w:val="009336EC"/>
    <w:rsid w:val="00933F56"/>
    <w:rsid w:val="0093401C"/>
    <w:rsid w:val="00934C13"/>
    <w:rsid w:val="00934F01"/>
    <w:rsid w:val="00935155"/>
    <w:rsid w:val="0093515C"/>
    <w:rsid w:val="00935228"/>
    <w:rsid w:val="009355A2"/>
    <w:rsid w:val="00935806"/>
    <w:rsid w:val="00935859"/>
    <w:rsid w:val="00935873"/>
    <w:rsid w:val="009358C4"/>
    <w:rsid w:val="00935F9E"/>
    <w:rsid w:val="00936101"/>
    <w:rsid w:val="00936330"/>
    <w:rsid w:val="00936D98"/>
    <w:rsid w:val="00937A7C"/>
    <w:rsid w:val="0094024B"/>
    <w:rsid w:val="00940324"/>
    <w:rsid w:val="00940AA9"/>
    <w:rsid w:val="00940D3B"/>
    <w:rsid w:val="00941523"/>
    <w:rsid w:val="009416A0"/>
    <w:rsid w:val="0094180F"/>
    <w:rsid w:val="00941A08"/>
    <w:rsid w:val="00941D04"/>
    <w:rsid w:val="00942B9C"/>
    <w:rsid w:val="00942C80"/>
    <w:rsid w:val="00943029"/>
    <w:rsid w:val="00943197"/>
    <w:rsid w:val="00943540"/>
    <w:rsid w:val="009435F2"/>
    <w:rsid w:val="00944272"/>
    <w:rsid w:val="009444EC"/>
    <w:rsid w:val="00944605"/>
    <w:rsid w:val="009446D2"/>
    <w:rsid w:val="00944856"/>
    <w:rsid w:val="00944913"/>
    <w:rsid w:val="00944A0C"/>
    <w:rsid w:val="00944DA4"/>
    <w:rsid w:val="00945095"/>
    <w:rsid w:val="00945180"/>
    <w:rsid w:val="0094529E"/>
    <w:rsid w:val="0094590C"/>
    <w:rsid w:val="00946355"/>
    <w:rsid w:val="009468B7"/>
    <w:rsid w:val="00946D61"/>
    <w:rsid w:val="00946FA7"/>
    <w:rsid w:val="00946FF9"/>
    <w:rsid w:val="0094724E"/>
    <w:rsid w:val="00947319"/>
    <w:rsid w:val="00947973"/>
    <w:rsid w:val="00947BE6"/>
    <w:rsid w:val="00947CDA"/>
    <w:rsid w:val="00947DBF"/>
    <w:rsid w:val="00947FE8"/>
    <w:rsid w:val="009500DD"/>
    <w:rsid w:val="009503DB"/>
    <w:rsid w:val="0095048D"/>
    <w:rsid w:val="00950729"/>
    <w:rsid w:val="00950753"/>
    <w:rsid w:val="00950D0D"/>
    <w:rsid w:val="00951300"/>
    <w:rsid w:val="0095149B"/>
    <w:rsid w:val="00951A05"/>
    <w:rsid w:val="00951ADB"/>
    <w:rsid w:val="00952059"/>
    <w:rsid w:val="00952429"/>
    <w:rsid w:val="0095380C"/>
    <w:rsid w:val="0095384E"/>
    <w:rsid w:val="009542F3"/>
    <w:rsid w:val="00954345"/>
    <w:rsid w:val="00954353"/>
    <w:rsid w:val="00955C0A"/>
    <w:rsid w:val="00955C4F"/>
    <w:rsid w:val="00956109"/>
    <w:rsid w:val="009561BF"/>
    <w:rsid w:val="0095624C"/>
    <w:rsid w:val="0095635C"/>
    <w:rsid w:val="00956B39"/>
    <w:rsid w:val="009573A3"/>
    <w:rsid w:val="00957438"/>
    <w:rsid w:val="009575AA"/>
    <w:rsid w:val="009600E4"/>
    <w:rsid w:val="00960A60"/>
    <w:rsid w:val="00960CE7"/>
    <w:rsid w:val="00960FFA"/>
    <w:rsid w:val="009613C3"/>
    <w:rsid w:val="00961805"/>
    <w:rsid w:val="00961A13"/>
    <w:rsid w:val="00961EDB"/>
    <w:rsid w:val="00961F45"/>
    <w:rsid w:val="00962073"/>
    <w:rsid w:val="009628AA"/>
    <w:rsid w:val="00962BF2"/>
    <w:rsid w:val="00962EB2"/>
    <w:rsid w:val="0096342F"/>
    <w:rsid w:val="0096347F"/>
    <w:rsid w:val="00963819"/>
    <w:rsid w:val="00963B86"/>
    <w:rsid w:val="00963E0D"/>
    <w:rsid w:val="00964118"/>
    <w:rsid w:val="00964777"/>
    <w:rsid w:val="009648D1"/>
    <w:rsid w:val="00964E05"/>
    <w:rsid w:val="009657F1"/>
    <w:rsid w:val="00965CE2"/>
    <w:rsid w:val="0096625D"/>
    <w:rsid w:val="0096636A"/>
    <w:rsid w:val="0096648B"/>
    <w:rsid w:val="009664F5"/>
    <w:rsid w:val="0096679D"/>
    <w:rsid w:val="00966EAD"/>
    <w:rsid w:val="00966F32"/>
    <w:rsid w:val="00967401"/>
    <w:rsid w:val="00967A77"/>
    <w:rsid w:val="00970285"/>
    <w:rsid w:val="009704F8"/>
    <w:rsid w:val="009709F8"/>
    <w:rsid w:val="00970D7D"/>
    <w:rsid w:val="00971C62"/>
    <w:rsid w:val="00971D93"/>
    <w:rsid w:val="00971F7C"/>
    <w:rsid w:val="0097271B"/>
    <w:rsid w:val="009728F6"/>
    <w:rsid w:val="00972929"/>
    <w:rsid w:val="00972AAA"/>
    <w:rsid w:val="00972DC8"/>
    <w:rsid w:val="00972E06"/>
    <w:rsid w:val="00972F91"/>
    <w:rsid w:val="0097317C"/>
    <w:rsid w:val="00973827"/>
    <w:rsid w:val="009739F2"/>
    <w:rsid w:val="00973D63"/>
    <w:rsid w:val="00973DB1"/>
    <w:rsid w:val="00973F98"/>
    <w:rsid w:val="009742D3"/>
    <w:rsid w:val="009746AA"/>
    <w:rsid w:val="00975183"/>
    <w:rsid w:val="0097597B"/>
    <w:rsid w:val="00975BC2"/>
    <w:rsid w:val="0097607D"/>
    <w:rsid w:val="00976395"/>
    <w:rsid w:val="0097639E"/>
    <w:rsid w:val="00976F32"/>
    <w:rsid w:val="00977503"/>
    <w:rsid w:val="00977738"/>
    <w:rsid w:val="00977BA7"/>
    <w:rsid w:val="00977E45"/>
    <w:rsid w:val="00977EB0"/>
    <w:rsid w:val="00977ED0"/>
    <w:rsid w:val="009801D4"/>
    <w:rsid w:val="00980506"/>
    <w:rsid w:val="00980517"/>
    <w:rsid w:val="0098086D"/>
    <w:rsid w:val="0098090E"/>
    <w:rsid w:val="009813B1"/>
    <w:rsid w:val="0098194F"/>
    <w:rsid w:val="00982374"/>
    <w:rsid w:val="009824B0"/>
    <w:rsid w:val="009826C8"/>
    <w:rsid w:val="00982A85"/>
    <w:rsid w:val="00982E19"/>
    <w:rsid w:val="00982F56"/>
    <w:rsid w:val="00982F5C"/>
    <w:rsid w:val="0098328F"/>
    <w:rsid w:val="00983686"/>
    <w:rsid w:val="009836E4"/>
    <w:rsid w:val="00983B7C"/>
    <w:rsid w:val="00983BD8"/>
    <w:rsid w:val="0098412F"/>
    <w:rsid w:val="00984575"/>
    <w:rsid w:val="00984616"/>
    <w:rsid w:val="00984AED"/>
    <w:rsid w:val="009852AC"/>
    <w:rsid w:val="009852C9"/>
    <w:rsid w:val="00985AEC"/>
    <w:rsid w:val="00985F28"/>
    <w:rsid w:val="00986149"/>
    <w:rsid w:val="00986176"/>
    <w:rsid w:val="0098619C"/>
    <w:rsid w:val="00986429"/>
    <w:rsid w:val="0098686E"/>
    <w:rsid w:val="00986DD4"/>
    <w:rsid w:val="00986E7F"/>
    <w:rsid w:val="009873B6"/>
    <w:rsid w:val="00987536"/>
    <w:rsid w:val="0098761B"/>
    <w:rsid w:val="00987B8C"/>
    <w:rsid w:val="00987CCC"/>
    <w:rsid w:val="0099076E"/>
    <w:rsid w:val="00990AFD"/>
    <w:rsid w:val="00990BD5"/>
    <w:rsid w:val="00991314"/>
    <w:rsid w:val="009913C4"/>
    <w:rsid w:val="00991938"/>
    <w:rsid w:val="0099196F"/>
    <w:rsid w:val="009924CB"/>
    <w:rsid w:val="009927AA"/>
    <w:rsid w:val="009927ED"/>
    <w:rsid w:val="00992B98"/>
    <w:rsid w:val="00992ED0"/>
    <w:rsid w:val="0099359F"/>
    <w:rsid w:val="009935BE"/>
    <w:rsid w:val="00993F96"/>
    <w:rsid w:val="00994219"/>
    <w:rsid w:val="00994871"/>
    <w:rsid w:val="00994CB8"/>
    <w:rsid w:val="00994E08"/>
    <w:rsid w:val="009951F9"/>
    <w:rsid w:val="00995768"/>
    <w:rsid w:val="00995C95"/>
    <w:rsid w:val="00995DCD"/>
    <w:rsid w:val="00995E85"/>
    <w:rsid w:val="00996468"/>
    <w:rsid w:val="00996876"/>
    <w:rsid w:val="00996FFA"/>
    <w:rsid w:val="009971E7"/>
    <w:rsid w:val="0099723D"/>
    <w:rsid w:val="009973F1"/>
    <w:rsid w:val="009973F3"/>
    <w:rsid w:val="00997789"/>
    <w:rsid w:val="009A010D"/>
    <w:rsid w:val="009A0C6F"/>
    <w:rsid w:val="009A0E79"/>
    <w:rsid w:val="009A0EF9"/>
    <w:rsid w:val="009A14EF"/>
    <w:rsid w:val="009A1729"/>
    <w:rsid w:val="009A2B1E"/>
    <w:rsid w:val="009A2DF9"/>
    <w:rsid w:val="009A3A86"/>
    <w:rsid w:val="009A3DB3"/>
    <w:rsid w:val="009A4869"/>
    <w:rsid w:val="009A4B53"/>
    <w:rsid w:val="009A5C33"/>
    <w:rsid w:val="009A5FE9"/>
    <w:rsid w:val="009A654F"/>
    <w:rsid w:val="009A6550"/>
    <w:rsid w:val="009A6A6B"/>
    <w:rsid w:val="009A6E01"/>
    <w:rsid w:val="009A708A"/>
    <w:rsid w:val="009A74F7"/>
    <w:rsid w:val="009A7DAA"/>
    <w:rsid w:val="009B03F6"/>
    <w:rsid w:val="009B12A4"/>
    <w:rsid w:val="009B1DB1"/>
    <w:rsid w:val="009B1DF4"/>
    <w:rsid w:val="009B1EF9"/>
    <w:rsid w:val="009B24E0"/>
    <w:rsid w:val="009B2581"/>
    <w:rsid w:val="009B26AC"/>
    <w:rsid w:val="009B2752"/>
    <w:rsid w:val="009B3625"/>
    <w:rsid w:val="009B37E2"/>
    <w:rsid w:val="009B3EFF"/>
    <w:rsid w:val="009B4370"/>
    <w:rsid w:val="009B4519"/>
    <w:rsid w:val="009B46F7"/>
    <w:rsid w:val="009B4714"/>
    <w:rsid w:val="009B4EC1"/>
    <w:rsid w:val="009B506B"/>
    <w:rsid w:val="009B57EF"/>
    <w:rsid w:val="009B5B85"/>
    <w:rsid w:val="009B5C0F"/>
    <w:rsid w:val="009B611B"/>
    <w:rsid w:val="009B62D3"/>
    <w:rsid w:val="009B66AF"/>
    <w:rsid w:val="009B6C20"/>
    <w:rsid w:val="009B6D48"/>
    <w:rsid w:val="009B7204"/>
    <w:rsid w:val="009B725F"/>
    <w:rsid w:val="009B7AAF"/>
    <w:rsid w:val="009B7B5B"/>
    <w:rsid w:val="009B7BB3"/>
    <w:rsid w:val="009C0074"/>
    <w:rsid w:val="009C0564"/>
    <w:rsid w:val="009C067D"/>
    <w:rsid w:val="009C06BD"/>
    <w:rsid w:val="009C0EDE"/>
    <w:rsid w:val="009C13E4"/>
    <w:rsid w:val="009C16EB"/>
    <w:rsid w:val="009C17DA"/>
    <w:rsid w:val="009C2685"/>
    <w:rsid w:val="009C26F1"/>
    <w:rsid w:val="009C2751"/>
    <w:rsid w:val="009C2CE0"/>
    <w:rsid w:val="009C37ED"/>
    <w:rsid w:val="009C39BC"/>
    <w:rsid w:val="009C453D"/>
    <w:rsid w:val="009C4BC2"/>
    <w:rsid w:val="009C4D22"/>
    <w:rsid w:val="009C5144"/>
    <w:rsid w:val="009C52F6"/>
    <w:rsid w:val="009C5E73"/>
    <w:rsid w:val="009C6573"/>
    <w:rsid w:val="009C66FD"/>
    <w:rsid w:val="009C7249"/>
    <w:rsid w:val="009C7320"/>
    <w:rsid w:val="009C76FC"/>
    <w:rsid w:val="009C7E6B"/>
    <w:rsid w:val="009D0320"/>
    <w:rsid w:val="009D064C"/>
    <w:rsid w:val="009D0726"/>
    <w:rsid w:val="009D0729"/>
    <w:rsid w:val="009D0F66"/>
    <w:rsid w:val="009D1035"/>
    <w:rsid w:val="009D1518"/>
    <w:rsid w:val="009D1A06"/>
    <w:rsid w:val="009D1BA4"/>
    <w:rsid w:val="009D20A9"/>
    <w:rsid w:val="009D20C9"/>
    <w:rsid w:val="009D20D1"/>
    <w:rsid w:val="009D22E4"/>
    <w:rsid w:val="009D22F7"/>
    <w:rsid w:val="009D27F8"/>
    <w:rsid w:val="009D2C78"/>
    <w:rsid w:val="009D319C"/>
    <w:rsid w:val="009D3802"/>
    <w:rsid w:val="009D381E"/>
    <w:rsid w:val="009D4CBF"/>
    <w:rsid w:val="009D561E"/>
    <w:rsid w:val="009D5AD6"/>
    <w:rsid w:val="009D5BAB"/>
    <w:rsid w:val="009D5FF6"/>
    <w:rsid w:val="009D60F2"/>
    <w:rsid w:val="009D65F8"/>
    <w:rsid w:val="009D6A0A"/>
    <w:rsid w:val="009D7580"/>
    <w:rsid w:val="009D7B9B"/>
    <w:rsid w:val="009D7D6A"/>
    <w:rsid w:val="009D7D94"/>
    <w:rsid w:val="009E004B"/>
    <w:rsid w:val="009E058F"/>
    <w:rsid w:val="009E05B6"/>
    <w:rsid w:val="009E0A9E"/>
    <w:rsid w:val="009E0DD0"/>
    <w:rsid w:val="009E19A2"/>
    <w:rsid w:val="009E1C32"/>
    <w:rsid w:val="009E1F95"/>
    <w:rsid w:val="009E26B0"/>
    <w:rsid w:val="009E2FD0"/>
    <w:rsid w:val="009E374E"/>
    <w:rsid w:val="009E3AFD"/>
    <w:rsid w:val="009E3B42"/>
    <w:rsid w:val="009E3CDD"/>
    <w:rsid w:val="009E41EA"/>
    <w:rsid w:val="009E46DF"/>
    <w:rsid w:val="009E4839"/>
    <w:rsid w:val="009E4A12"/>
    <w:rsid w:val="009E4B16"/>
    <w:rsid w:val="009E4F07"/>
    <w:rsid w:val="009E4F22"/>
    <w:rsid w:val="009E581B"/>
    <w:rsid w:val="009E58B2"/>
    <w:rsid w:val="009E5AC6"/>
    <w:rsid w:val="009E5B57"/>
    <w:rsid w:val="009E5C60"/>
    <w:rsid w:val="009E64DB"/>
    <w:rsid w:val="009E6794"/>
    <w:rsid w:val="009E697B"/>
    <w:rsid w:val="009E7189"/>
    <w:rsid w:val="009E757B"/>
    <w:rsid w:val="009E7805"/>
    <w:rsid w:val="009E79CB"/>
    <w:rsid w:val="009E7C89"/>
    <w:rsid w:val="009E7E46"/>
    <w:rsid w:val="009E7EA5"/>
    <w:rsid w:val="009E7FC1"/>
    <w:rsid w:val="009F01E1"/>
    <w:rsid w:val="009F0B35"/>
    <w:rsid w:val="009F0B4D"/>
    <w:rsid w:val="009F1096"/>
    <w:rsid w:val="009F150E"/>
    <w:rsid w:val="009F163E"/>
    <w:rsid w:val="009F1AAF"/>
    <w:rsid w:val="009F201B"/>
    <w:rsid w:val="009F266E"/>
    <w:rsid w:val="009F27AD"/>
    <w:rsid w:val="009F2C7E"/>
    <w:rsid w:val="009F3C6E"/>
    <w:rsid w:val="009F3FB5"/>
    <w:rsid w:val="009F4129"/>
    <w:rsid w:val="009F428B"/>
    <w:rsid w:val="009F4696"/>
    <w:rsid w:val="009F521F"/>
    <w:rsid w:val="009F5356"/>
    <w:rsid w:val="009F553C"/>
    <w:rsid w:val="009F5653"/>
    <w:rsid w:val="009F5947"/>
    <w:rsid w:val="009F59F8"/>
    <w:rsid w:val="009F5C08"/>
    <w:rsid w:val="009F6ABA"/>
    <w:rsid w:val="009F6CAB"/>
    <w:rsid w:val="009F6F2F"/>
    <w:rsid w:val="009F705B"/>
    <w:rsid w:val="009F7FD9"/>
    <w:rsid w:val="00A0021A"/>
    <w:rsid w:val="00A00457"/>
    <w:rsid w:val="00A005B0"/>
    <w:rsid w:val="00A00E28"/>
    <w:rsid w:val="00A00E34"/>
    <w:rsid w:val="00A01370"/>
    <w:rsid w:val="00A01373"/>
    <w:rsid w:val="00A013BF"/>
    <w:rsid w:val="00A01514"/>
    <w:rsid w:val="00A01F17"/>
    <w:rsid w:val="00A022A5"/>
    <w:rsid w:val="00A026B3"/>
    <w:rsid w:val="00A03A09"/>
    <w:rsid w:val="00A03A22"/>
    <w:rsid w:val="00A03AFA"/>
    <w:rsid w:val="00A03EEE"/>
    <w:rsid w:val="00A03FCC"/>
    <w:rsid w:val="00A04031"/>
    <w:rsid w:val="00A040AB"/>
    <w:rsid w:val="00A04294"/>
    <w:rsid w:val="00A04503"/>
    <w:rsid w:val="00A04634"/>
    <w:rsid w:val="00A0497B"/>
    <w:rsid w:val="00A04CFE"/>
    <w:rsid w:val="00A04D67"/>
    <w:rsid w:val="00A054A4"/>
    <w:rsid w:val="00A05672"/>
    <w:rsid w:val="00A05769"/>
    <w:rsid w:val="00A05CCE"/>
    <w:rsid w:val="00A05E03"/>
    <w:rsid w:val="00A05F69"/>
    <w:rsid w:val="00A06119"/>
    <w:rsid w:val="00A06A45"/>
    <w:rsid w:val="00A06E12"/>
    <w:rsid w:val="00A0703A"/>
    <w:rsid w:val="00A0722A"/>
    <w:rsid w:val="00A07A48"/>
    <w:rsid w:val="00A100D5"/>
    <w:rsid w:val="00A103A5"/>
    <w:rsid w:val="00A108EE"/>
    <w:rsid w:val="00A1096A"/>
    <w:rsid w:val="00A10BB8"/>
    <w:rsid w:val="00A112DC"/>
    <w:rsid w:val="00A1180E"/>
    <w:rsid w:val="00A11C08"/>
    <w:rsid w:val="00A11E00"/>
    <w:rsid w:val="00A11F8C"/>
    <w:rsid w:val="00A1200D"/>
    <w:rsid w:val="00A1270C"/>
    <w:rsid w:val="00A12912"/>
    <w:rsid w:val="00A12AEA"/>
    <w:rsid w:val="00A12B8E"/>
    <w:rsid w:val="00A13415"/>
    <w:rsid w:val="00A137E4"/>
    <w:rsid w:val="00A13ABB"/>
    <w:rsid w:val="00A13BE3"/>
    <w:rsid w:val="00A13D76"/>
    <w:rsid w:val="00A13DDD"/>
    <w:rsid w:val="00A14008"/>
    <w:rsid w:val="00A14337"/>
    <w:rsid w:val="00A145A4"/>
    <w:rsid w:val="00A14813"/>
    <w:rsid w:val="00A148F1"/>
    <w:rsid w:val="00A1499A"/>
    <w:rsid w:val="00A150B2"/>
    <w:rsid w:val="00A1516E"/>
    <w:rsid w:val="00A1549E"/>
    <w:rsid w:val="00A1553E"/>
    <w:rsid w:val="00A1566A"/>
    <w:rsid w:val="00A15AA0"/>
    <w:rsid w:val="00A16254"/>
    <w:rsid w:val="00A165BF"/>
    <w:rsid w:val="00A16650"/>
    <w:rsid w:val="00A16912"/>
    <w:rsid w:val="00A16E83"/>
    <w:rsid w:val="00A17163"/>
    <w:rsid w:val="00A172E8"/>
    <w:rsid w:val="00A179FF"/>
    <w:rsid w:val="00A20277"/>
    <w:rsid w:val="00A20C6C"/>
    <w:rsid w:val="00A21118"/>
    <w:rsid w:val="00A21175"/>
    <w:rsid w:val="00A217A3"/>
    <w:rsid w:val="00A21A36"/>
    <w:rsid w:val="00A21DF7"/>
    <w:rsid w:val="00A21EF9"/>
    <w:rsid w:val="00A22401"/>
    <w:rsid w:val="00A2275C"/>
    <w:rsid w:val="00A22A44"/>
    <w:rsid w:val="00A235B8"/>
    <w:rsid w:val="00A23C0B"/>
    <w:rsid w:val="00A24515"/>
    <w:rsid w:val="00A24674"/>
    <w:rsid w:val="00A24D4C"/>
    <w:rsid w:val="00A24F25"/>
    <w:rsid w:val="00A25194"/>
    <w:rsid w:val="00A25294"/>
    <w:rsid w:val="00A254EE"/>
    <w:rsid w:val="00A256FA"/>
    <w:rsid w:val="00A257B8"/>
    <w:rsid w:val="00A25BE7"/>
    <w:rsid w:val="00A25E5B"/>
    <w:rsid w:val="00A26475"/>
    <w:rsid w:val="00A266AC"/>
    <w:rsid w:val="00A26C08"/>
    <w:rsid w:val="00A27008"/>
    <w:rsid w:val="00A272DF"/>
    <w:rsid w:val="00A273A1"/>
    <w:rsid w:val="00A273DB"/>
    <w:rsid w:val="00A2763B"/>
    <w:rsid w:val="00A2787E"/>
    <w:rsid w:val="00A27A05"/>
    <w:rsid w:val="00A27CDF"/>
    <w:rsid w:val="00A27EED"/>
    <w:rsid w:val="00A30089"/>
    <w:rsid w:val="00A30363"/>
    <w:rsid w:val="00A3042A"/>
    <w:rsid w:val="00A3070E"/>
    <w:rsid w:val="00A309C6"/>
    <w:rsid w:val="00A30D13"/>
    <w:rsid w:val="00A3146E"/>
    <w:rsid w:val="00A314F9"/>
    <w:rsid w:val="00A315BF"/>
    <w:rsid w:val="00A3170D"/>
    <w:rsid w:val="00A319D0"/>
    <w:rsid w:val="00A31A9C"/>
    <w:rsid w:val="00A31F11"/>
    <w:rsid w:val="00A322CD"/>
    <w:rsid w:val="00A32316"/>
    <w:rsid w:val="00A32A16"/>
    <w:rsid w:val="00A33172"/>
    <w:rsid w:val="00A34000"/>
    <w:rsid w:val="00A34138"/>
    <w:rsid w:val="00A3432B"/>
    <w:rsid w:val="00A346BA"/>
    <w:rsid w:val="00A347ED"/>
    <w:rsid w:val="00A349ED"/>
    <w:rsid w:val="00A34BC4"/>
    <w:rsid w:val="00A34C59"/>
    <w:rsid w:val="00A34C67"/>
    <w:rsid w:val="00A34D62"/>
    <w:rsid w:val="00A35115"/>
    <w:rsid w:val="00A35249"/>
    <w:rsid w:val="00A35420"/>
    <w:rsid w:val="00A35A3F"/>
    <w:rsid w:val="00A36067"/>
    <w:rsid w:val="00A3611D"/>
    <w:rsid w:val="00A36339"/>
    <w:rsid w:val="00A366E4"/>
    <w:rsid w:val="00A36AF7"/>
    <w:rsid w:val="00A36E18"/>
    <w:rsid w:val="00A36E61"/>
    <w:rsid w:val="00A37A51"/>
    <w:rsid w:val="00A4001A"/>
    <w:rsid w:val="00A40E35"/>
    <w:rsid w:val="00A41278"/>
    <w:rsid w:val="00A41328"/>
    <w:rsid w:val="00A414C2"/>
    <w:rsid w:val="00A41B94"/>
    <w:rsid w:val="00A41D92"/>
    <w:rsid w:val="00A41F2D"/>
    <w:rsid w:val="00A428FB"/>
    <w:rsid w:val="00A42EDD"/>
    <w:rsid w:val="00A4339E"/>
    <w:rsid w:val="00A43759"/>
    <w:rsid w:val="00A4376F"/>
    <w:rsid w:val="00A43FD0"/>
    <w:rsid w:val="00A440F3"/>
    <w:rsid w:val="00A4418B"/>
    <w:rsid w:val="00A4448E"/>
    <w:rsid w:val="00A44919"/>
    <w:rsid w:val="00A452CA"/>
    <w:rsid w:val="00A45381"/>
    <w:rsid w:val="00A4549F"/>
    <w:rsid w:val="00A457B0"/>
    <w:rsid w:val="00A45A03"/>
    <w:rsid w:val="00A45A54"/>
    <w:rsid w:val="00A45B9B"/>
    <w:rsid w:val="00A45C93"/>
    <w:rsid w:val="00A46033"/>
    <w:rsid w:val="00A460BF"/>
    <w:rsid w:val="00A462FE"/>
    <w:rsid w:val="00A46EFA"/>
    <w:rsid w:val="00A4780D"/>
    <w:rsid w:val="00A4787E"/>
    <w:rsid w:val="00A47E1F"/>
    <w:rsid w:val="00A501C9"/>
    <w:rsid w:val="00A50275"/>
    <w:rsid w:val="00A5027D"/>
    <w:rsid w:val="00A50506"/>
    <w:rsid w:val="00A50707"/>
    <w:rsid w:val="00A50F0F"/>
    <w:rsid w:val="00A513D7"/>
    <w:rsid w:val="00A51475"/>
    <w:rsid w:val="00A51BC6"/>
    <w:rsid w:val="00A51BD6"/>
    <w:rsid w:val="00A51D6B"/>
    <w:rsid w:val="00A528D4"/>
    <w:rsid w:val="00A52A3E"/>
    <w:rsid w:val="00A53B41"/>
    <w:rsid w:val="00A53C82"/>
    <w:rsid w:val="00A53F55"/>
    <w:rsid w:val="00A540F6"/>
    <w:rsid w:val="00A5417B"/>
    <w:rsid w:val="00A541B6"/>
    <w:rsid w:val="00A54599"/>
    <w:rsid w:val="00A54B03"/>
    <w:rsid w:val="00A54B82"/>
    <w:rsid w:val="00A5510F"/>
    <w:rsid w:val="00A55416"/>
    <w:rsid w:val="00A555E1"/>
    <w:rsid w:val="00A558D6"/>
    <w:rsid w:val="00A55EAB"/>
    <w:rsid w:val="00A5617D"/>
    <w:rsid w:val="00A561A9"/>
    <w:rsid w:val="00A56613"/>
    <w:rsid w:val="00A569D4"/>
    <w:rsid w:val="00A569F0"/>
    <w:rsid w:val="00A56A44"/>
    <w:rsid w:val="00A56B6B"/>
    <w:rsid w:val="00A56F6D"/>
    <w:rsid w:val="00A570C6"/>
    <w:rsid w:val="00A5723F"/>
    <w:rsid w:val="00A57413"/>
    <w:rsid w:val="00A577B0"/>
    <w:rsid w:val="00A57CEF"/>
    <w:rsid w:val="00A57DC7"/>
    <w:rsid w:val="00A57F1A"/>
    <w:rsid w:val="00A60163"/>
    <w:rsid w:val="00A6038D"/>
    <w:rsid w:val="00A60A6E"/>
    <w:rsid w:val="00A60CF0"/>
    <w:rsid w:val="00A61429"/>
    <w:rsid w:val="00A61514"/>
    <w:rsid w:val="00A61525"/>
    <w:rsid w:val="00A61557"/>
    <w:rsid w:val="00A61645"/>
    <w:rsid w:val="00A619CE"/>
    <w:rsid w:val="00A61E68"/>
    <w:rsid w:val="00A62080"/>
    <w:rsid w:val="00A621CD"/>
    <w:rsid w:val="00A62322"/>
    <w:rsid w:val="00A62EB6"/>
    <w:rsid w:val="00A630A2"/>
    <w:rsid w:val="00A632B8"/>
    <w:rsid w:val="00A632D5"/>
    <w:rsid w:val="00A6353A"/>
    <w:rsid w:val="00A6399F"/>
    <w:rsid w:val="00A63A25"/>
    <w:rsid w:val="00A63BB1"/>
    <w:rsid w:val="00A63BF3"/>
    <w:rsid w:val="00A6461F"/>
    <w:rsid w:val="00A64942"/>
    <w:rsid w:val="00A652FE"/>
    <w:rsid w:val="00A657B2"/>
    <w:rsid w:val="00A65911"/>
    <w:rsid w:val="00A65ADD"/>
    <w:rsid w:val="00A65C0A"/>
    <w:rsid w:val="00A660CC"/>
    <w:rsid w:val="00A6643C"/>
    <w:rsid w:val="00A664E3"/>
    <w:rsid w:val="00A66F8E"/>
    <w:rsid w:val="00A67544"/>
    <w:rsid w:val="00A67678"/>
    <w:rsid w:val="00A67A1A"/>
    <w:rsid w:val="00A67EDE"/>
    <w:rsid w:val="00A7000A"/>
    <w:rsid w:val="00A70141"/>
    <w:rsid w:val="00A7075B"/>
    <w:rsid w:val="00A7145A"/>
    <w:rsid w:val="00A71629"/>
    <w:rsid w:val="00A71CE6"/>
    <w:rsid w:val="00A71D23"/>
    <w:rsid w:val="00A727AB"/>
    <w:rsid w:val="00A72A92"/>
    <w:rsid w:val="00A72DD3"/>
    <w:rsid w:val="00A7333A"/>
    <w:rsid w:val="00A736B2"/>
    <w:rsid w:val="00A73A53"/>
    <w:rsid w:val="00A73D0D"/>
    <w:rsid w:val="00A74251"/>
    <w:rsid w:val="00A74A92"/>
    <w:rsid w:val="00A74E31"/>
    <w:rsid w:val="00A74F07"/>
    <w:rsid w:val="00A75399"/>
    <w:rsid w:val="00A75571"/>
    <w:rsid w:val="00A755D8"/>
    <w:rsid w:val="00A757EF"/>
    <w:rsid w:val="00A75C6F"/>
    <w:rsid w:val="00A75CC1"/>
    <w:rsid w:val="00A75DA1"/>
    <w:rsid w:val="00A75E88"/>
    <w:rsid w:val="00A7611B"/>
    <w:rsid w:val="00A762CB"/>
    <w:rsid w:val="00A76AEE"/>
    <w:rsid w:val="00A77C01"/>
    <w:rsid w:val="00A77C0E"/>
    <w:rsid w:val="00A77FD7"/>
    <w:rsid w:val="00A802DA"/>
    <w:rsid w:val="00A8056E"/>
    <w:rsid w:val="00A80919"/>
    <w:rsid w:val="00A80E47"/>
    <w:rsid w:val="00A814BC"/>
    <w:rsid w:val="00A81729"/>
    <w:rsid w:val="00A8203B"/>
    <w:rsid w:val="00A82350"/>
    <w:rsid w:val="00A82D58"/>
    <w:rsid w:val="00A8399D"/>
    <w:rsid w:val="00A83CC7"/>
    <w:rsid w:val="00A83E3D"/>
    <w:rsid w:val="00A84323"/>
    <w:rsid w:val="00A8443A"/>
    <w:rsid w:val="00A8477E"/>
    <w:rsid w:val="00A8479C"/>
    <w:rsid w:val="00A84BDC"/>
    <w:rsid w:val="00A84E54"/>
    <w:rsid w:val="00A850F8"/>
    <w:rsid w:val="00A8557B"/>
    <w:rsid w:val="00A855A6"/>
    <w:rsid w:val="00A85A05"/>
    <w:rsid w:val="00A85D99"/>
    <w:rsid w:val="00A86629"/>
    <w:rsid w:val="00A86800"/>
    <w:rsid w:val="00A86D63"/>
    <w:rsid w:val="00A87797"/>
    <w:rsid w:val="00A90165"/>
    <w:rsid w:val="00A90791"/>
    <w:rsid w:val="00A90E72"/>
    <w:rsid w:val="00A90F68"/>
    <w:rsid w:val="00A916AD"/>
    <w:rsid w:val="00A9201A"/>
    <w:rsid w:val="00A92286"/>
    <w:rsid w:val="00A922A2"/>
    <w:rsid w:val="00A92619"/>
    <w:rsid w:val="00A93050"/>
    <w:rsid w:val="00A931F9"/>
    <w:rsid w:val="00A93213"/>
    <w:rsid w:val="00A9327B"/>
    <w:rsid w:val="00A934DD"/>
    <w:rsid w:val="00A93509"/>
    <w:rsid w:val="00A9361B"/>
    <w:rsid w:val="00A93B69"/>
    <w:rsid w:val="00A93EF4"/>
    <w:rsid w:val="00A94172"/>
    <w:rsid w:val="00A94215"/>
    <w:rsid w:val="00A9432A"/>
    <w:rsid w:val="00A94335"/>
    <w:rsid w:val="00A9435A"/>
    <w:rsid w:val="00A94393"/>
    <w:rsid w:val="00A94595"/>
    <w:rsid w:val="00A9559F"/>
    <w:rsid w:val="00A9566A"/>
    <w:rsid w:val="00A95C8A"/>
    <w:rsid w:val="00A963C7"/>
    <w:rsid w:val="00A965F2"/>
    <w:rsid w:val="00A96C23"/>
    <w:rsid w:val="00A96D89"/>
    <w:rsid w:val="00A97602"/>
    <w:rsid w:val="00A97C65"/>
    <w:rsid w:val="00A97C6D"/>
    <w:rsid w:val="00AA049E"/>
    <w:rsid w:val="00AA080D"/>
    <w:rsid w:val="00AA0BF5"/>
    <w:rsid w:val="00AA1626"/>
    <w:rsid w:val="00AA1C25"/>
    <w:rsid w:val="00AA1C7A"/>
    <w:rsid w:val="00AA1D0B"/>
    <w:rsid w:val="00AA2133"/>
    <w:rsid w:val="00AA2C87"/>
    <w:rsid w:val="00AA3DB7"/>
    <w:rsid w:val="00AA4073"/>
    <w:rsid w:val="00AA4358"/>
    <w:rsid w:val="00AA45A6"/>
    <w:rsid w:val="00AA50EB"/>
    <w:rsid w:val="00AA51F5"/>
    <w:rsid w:val="00AA5E3B"/>
    <w:rsid w:val="00AA6752"/>
    <w:rsid w:val="00AA68B4"/>
    <w:rsid w:val="00AA6A88"/>
    <w:rsid w:val="00AA7423"/>
    <w:rsid w:val="00AA781F"/>
    <w:rsid w:val="00AA7D6C"/>
    <w:rsid w:val="00AA7DA9"/>
    <w:rsid w:val="00AB0543"/>
    <w:rsid w:val="00AB05F6"/>
    <w:rsid w:val="00AB0AC9"/>
    <w:rsid w:val="00AB11AD"/>
    <w:rsid w:val="00AB14DB"/>
    <w:rsid w:val="00AB15D3"/>
    <w:rsid w:val="00AB1606"/>
    <w:rsid w:val="00AB16BF"/>
    <w:rsid w:val="00AB185A"/>
    <w:rsid w:val="00AB1BA7"/>
    <w:rsid w:val="00AB1D94"/>
    <w:rsid w:val="00AB1E04"/>
    <w:rsid w:val="00AB2266"/>
    <w:rsid w:val="00AB27A4"/>
    <w:rsid w:val="00AB29CF"/>
    <w:rsid w:val="00AB2EC7"/>
    <w:rsid w:val="00AB3113"/>
    <w:rsid w:val="00AB32D8"/>
    <w:rsid w:val="00AB32F1"/>
    <w:rsid w:val="00AB348A"/>
    <w:rsid w:val="00AB3606"/>
    <w:rsid w:val="00AB3F38"/>
    <w:rsid w:val="00AB43EC"/>
    <w:rsid w:val="00AB4423"/>
    <w:rsid w:val="00AB49ED"/>
    <w:rsid w:val="00AB4BF4"/>
    <w:rsid w:val="00AB5498"/>
    <w:rsid w:val="00AB56D2"/>
    <w:rsid w:val="00AB577C"/>
    <w:rsid w:val="00AB5792"/>
    <w:rsid w:val="00AB5ADF"/>
    <w:rsid w:val="00AB5E57"/>
    <w:rsid w:val="00AB5FB6"/>
    <w:rsid w:val="00AB5FB8"/>
    <w:rsid w:val="00AB6EC1"/>
    <w:rsid w:val="00AB6F67"/>
    <w:rsid w:val="00AB725F"/>
    <w:rsid w:val="00AB75B4"/>
    <w:rsid w:val="00AB7FAD"/>
    <w:rsid w:val="00AB7FDD"/>
    <w:rsid w:val="00AC00EF"/>
    <w:rsid w:val="00AC0705"/>
    <w:rsid w:val="00AC0AA0"/>
    <w:rsid w:val="00AC0B5F"/>
    <w:rsid w:val="00AC109B"/>
    <w:rsid w:val="00AC12FB"/>
    <w:rsid w:val="00AC15FF"/>
    <w:rsid w:val="00AC164F"/>
    <w:rsid w:val="00AC1A31"/>
    <w:rsid w:val="00AC1A6D"/>
    <w:rsid w:val="00AC1AF9"/>
    <w:rsid w:val="00AC1B07"/>
    <w:rsid w:val="00AC1E00"/>
    <w:rsid w:val="00AC209E"/>
    <w:rsid w:val="00AC250E"/>
    <w:rsid w:val="00AC2962"/>
    <w:rsid w:val="00AC2CCB"/>
    <w:rsid w:val="00AC3207"/>
    <w:rsid w:val="00AC32D4"/>
    <w:rsid w:val="00AC3C29"/>
    <w:rsid w:val="00AC3CF7"/>
    <w:rsid w:val="00AC420B"/>
    <w:rsid w:val="00AC44D0"/>
    <w:rsid w:val="00AC486E"/>
    <w:rsid w:val="00AC48E5"/>
    <w:rsid w:val="00AC4AF3"/>
    <w:rsid w:val="00AC4E94"/>
    <w:rsid w:val="00AC5636"/>
    <w:rsid w:val="00AC5F58"/>
    <w:rsid w:val="00AC610B"/>
    <w:rsid w:val="00AC67A8"/>
    <w:rsid w:val="00AC72B0"/>
    <w:rsid w:val="00AC74DA"/>
    <w:rsid w:val="00AC7A2B"/>
    <w:rsid w:val="00AC7C25"/>
    <w:rsid w:val="00AC7ECB"/>
    <w:rsid w:val="00AC7FA2"/>
    <w:rsid w:val="00AD020F"/>
    <w:rsid w:val="00AD0281"/>
    <w:rsid w:val="00AD0648"/>
    <w:rsid w:val="00AD0A51"/>
    <w:rsid w:val="00AD0A5E"/>
    <w:rsid w:val="00AD0A88"/>
    <w:rsid w:val="00AD0B37"/>
    <w:rsid w:val="00AD0E10"/>
    <w:rsid w:val="00AD0EB6"/>
    <w:rsid w:val="00AD11F7"/>
    <w:rsid w:val="00AD1AAE"/>
    <w:rsid w:val="00AD1DB7"/>
    <w:rsid w:val="00AD1E29"/>
    <w:rsid w:val="00AD26B8"/>
    <w:rsid w:val="00AD2710"/>
    <w:rsid w:val="00AD2852"/>
    <w:rsid w:val="00AD2DA4"/>
    <w:rsid w:val="00AD333D"/>
    <w:rsid w:val="00AD36C8"/>
    <w:rsid w:val="00AD3976"/>
    <w:rsid w:val="00AD4D2A"/>
    <w:rsid w:val="00AD519B"/>
    <w:rsid w:val="00AD542F"/>
    <w:rsid w:val="00AD5821"/>
    <w:rsid w:val="00AD5FBE"/>
    <w:rsid w:val="00AD6598"/>
    <w:rsid w:val="00AD72DA"/>
    <w:rsid w:val="00AD7305"/>
    <w:rsid w:val="00AD75B2"/>
    <w:rsid w:val="00AD7A53"/>
    <w:rsid w:val="00AD7D6C"/>
    <w:rsid w:val="00AD7E64"/>
    <w:rsid w:val="00AE05F6"/>
    <w:rsid w:val="00AE087F"/>
    <w:rsid w:val="00AE0C56"/>
    <w:rsid w:val="00AE11B0"/>
    <w:rsid w:val="00AE141B"/>
    <w:rsid w:val="00AE149E"/>
    <w:rsid w:val="00AE17AD"/>
    <w:rsid w:val="00AE1830"/>
    <w:rsid w:val="00AE2263"/>
    <w:rsid w:val="00AE22F2"/>
    <w:rsid w:val="00AE2718"/>
    <w:rsid w:val="00AE28C5"/>
    <w:rsid w:val="00AE29FC"/>
    <w:rsid w:val="00AE2A95"/>
    <w:rsid w:val="00AE2ADF"/>
    <w:rsid w:val="00AE2B81"/>
    <w:rsid w:val="00AE2DCC"/>
    <w:rsid w:val="00AE2F3F"/>
    <w:rsid w:val="00AE3030"/>
    <w:rsid w:val="00AE358B"/>
    <w:rsid w:val="00AE38E1"/>
    <w:rsid w:val="00AE3B4E"/>
    <w:rsid w:val="00AE3B96"/>
    <w:rsid w:val="00AE3C67"/>
    <w:rsid w:val="00AE41B1"/>
    <w:rsid w:val="00AE466A"/>
    <w:rsid w:val="00AE490D"/>
    <w:rsid w:val="00AE4DDA"/>
    <w:rsid w:val="00AE59EC"/>
    <w:rsid w:val="00AE5F05"/>
    <w:rsid w:val="00AE61B5"/>
    <w:rsid w:val="00AE67B3"/>
    <w:rsid w:val="00AE6994"/>
    <w:rsid w:val="00AE6A4F"/>
    <w:rsid w:val="00AE6CAB"/>
    <w:rsid w:val="00AE7150"/>
    <w:rsid w:val="00AE7864"/>
    <w:rsid w:val="00AE7933"/>
    <w:rsid w:val="00AE7949"/>
    <w:rsid w:val="00AE7E03"/>
    <w:rsid w:val="00AF003A"/>
    <w:rsid w:val="00AF0523"/>
    <w:rsid w:val="00AF0B68"/>
    <w:rsid w:val="00AF15EF"/>
    <w:rsid w:val="00AF17B6"/>
    <w:rsid w:val="00AF1AC2"/>
    <w:rsid w:val="00AF1D50"/>
    <w:rsid w:val="00AF1D7D"/>
    <w:rsid w:val="00AF25D5"/>
    <w:rsid w:val="00AF2C61"/>
    <w:rsid w:val="00AF2FCA"/>
    <w:rsid w:val="00AF31AD"/>
    <w:rsid w:val="00AF3D52"/>
    <w:rsid w:val="00AF3DBB"/>
    <w:rsid w:val="00AF421D"/>
    <w:rsid w:val="00AF4378"/>
    <w:rsid w:val="00AF4B8D"/>
    <w:rsid w:val="00AF4D7D"/>
    <w:rsid w:val="00AF5021"/>
    <w:rsid w:val="00AF5194"/>
    <w:rsid w:val="00AF53EF"/>
    <w:rsid w:val="00AF5C52"/>
    <w:rsid w:val="00AF5CE3"/>
    <w:rsid w:val="00AF5D30"/>
    <w:rsid w:val="00AF5E58"/>
    <w:rsid w:val="00AF5EF0"/>
    <w:rsid w:val="00AF6F23"/>
    <w:rsid w:val="00AF73C3"/>
    <w:rsid w:val="00AF76C8"/>
    <w:rsid w:val="00AF795C"/>
    <w:rsid w:val="00AF7B00"/>
    <w:rsid w:val="00B00697"/>
    <w:rsid w:val="00B00752"/>
    <w:rsid w:val="00B00B4C"/>
    <w:rsid w:val="00B01484"/>
    <w:rsid w:val="00B015A2"/>
    <w:rsid w:val="00B0186C"/>
    <w:rsid w:val="00B0193D"/>
    <w:rsid w:val="00B01C6F"/>
    <w:rsid w:val="00B0232C"/>
    <w:rsid w:val="00B026C1"/>
    <w:rsid w:val="00B02B9C"/>
    <w:rsid w:val="00B02C89"/>
    <w:rsid w:val="00B02D41"/>
    <w:rsid w:val="00B0353B"/>
    <w:rsid w:val="00B040B2"/>
    <w:rsid w:val="00B04184"/>
    <w:rsid w:val="00B0428C"/>
    <w:rsid w:val="00B04D88"/>
    <w:rsid w:val="00B0517B"/>
    <w:rsid w:val="00B05C38"/>
    <w:rsid w:val="00B06672"/>
    <w:rsid w:val="00B06A7E"/>
    <w:rsid w:val="00B07150"/>
    <w:rsid w:val="00B0732F"/>
    <w:rsid w:val="00B07836"/>
    <w:rsid w:val="00B100A2"/>
    <w:rsid w:val="00B101E3"/>
    <w:rsid w:val="00B104D2"/>
    <w:rsid w:val="00B104D6"/>
    <w:rsid w:val="00B10558"/>
    <w:rsid w:val="00B109F1"/>
    <w:rsid w:val="00B10D74"/>
    <w:rsid w:val="00B1249A"/>
    <w:rsid w:val="00B12CBB"/>
    <w:rsid w:val="00B12EF9"/>
    <w:rsid w:val="00B143D8"/>
    <w:rsid w:val="00B143EF"/>
    <w:rsid w:val="00B14680"/>
    <w:rsid w:val="00B149F1"/>
    <w:rsid w:val="00B1513D"/>
    <w:rsid w:val="00B1547D"/>
    <w:rsid w:val="00B156A9"/>
    <w:rsid w:val="00B15C69"/>
    <w:rsid w:val="00B15F83"/>
    <w:rsid w:val="00B15FC2"/>
    <w:rsid w:val="00B160FF"/>
    <w:rsid w:val="00B16322"/>
    <w:rsid w:val="00B1662E"/>
    <w:rsid w:val="00B16A6F"/>
    <w:rsid w:val="00B16CF3"/>
    <w:rsid w:val="00B174B3"/>
    <w:rsid w:val="00B176DC"/>
    <w:rsid w:val="00B20266"/>
    <w:rsid w:val="00B204A9"/>
    <w:rsid w:val="00B211FC"/>
    <w:rsid w:val="00B217B1"/>
    <w:rsid w:val="00B21EC0"/>
    <w:rsid w:val="00B22338"/>
    <w:rsid w:val="00B22743"/>
    <w:rsid w:val="00B229C5"/>
    <w:rsid w:val="00B22A88"/>
    <w:rsid w:val="00B22AA0"/>
    <w:rsid w:val="00B22C0D"/>
    <w:rsid w:val="00B22FB9"/>
    <w:rsid w:val="00B2334E"/>
    <w:rsid w:val="00B23AF4"/>
    <w:rsid w:val="00B23C15"/>
    <w:rsid w:val="00B23CB3"/>
    <w:rsid w:val="00B23F6B"/>
    <w:rsid w:val="00B2409B"/>
    <w:rsid w:val="00B241B2"/>
    <w:rsid w:val="00B243F2"/>
    <w:rsid w:val="00B24473"/>
    <w:rsid w:val="00B24843"/>
    <w:rsid w:val="00B2485C"/>
    <w:rsid w:val="00B24CCF"/>
    <w:rsid w:val="00B25762"/>
    <w:rsid w:val="00B25981"/>
    <w:rsid w:val="00B25B40"/>
    <w:rsid w:val="00B25FDE"/>
    <w:rsid w:val="00B261C1"/>
    <w:rsid w:val="00B26A14"/>
    <w:rsid w:val="00B26AB0"/>
    <w:rsid w:val="00B26AD2"/>
    <w:rsid w:val="00B26CA2"/>
    <w:rsid w:val="00B26D13"/>
    <w:rsid w:val="00B26D18"/>
    <w:rsid w:val="00B26F76"/>
    <w:rsid w:val="00B27433"/>
    <w:rsid w:val="00B27B4A"/>
    <w:rsid w:val="00B304C2"/>
    <w:rsid w:val="00B30B4E"/>
    <w:rsid w:val="00B31246"/>
    <w:rsid w:val="00B31475"/>
    <w:rsid w:val="00B322E8"/>
    <w:rsid w:val="00B32347"/>
    <w:rsid w:val="00B324FC"/>
    <w:rsid w:val="00B326FF"/>
    <w:rsid w:val="00B32864"/>
    <w:rsid w:val="00B32B11"/>
    <w:rsid w:val="00B3351C"/>
    <w:rsid w:val="00B340AA"/>
    <w:rsid w:val="00B346DE"/>
    <w:rsid w:val="00B34A9F"/>
    <w:rsid w:val="00B34B80"/>
    <w:rsid w:val="00B3501B"/>
    <w:rsid w:val="00B35947"/>
    <w:rsid w:val="00B35CDA"/>
    <w:rsid w:val="00B35FCA"/>
    <w:rsid w:val="00B366ED"/>
    <w:rsid w:val="00B36E3F"/>
    <w:rsid w:val="00B372CA"/>
    <w:rsid w:val="00B372F2"/>
    <w:rsid w:val="00B37B38"/>
    <w:rsid w:val="00B37D97"/>
    <w:rsid w:val="00B37E9D"/>
    <w:rsid w:val="00B37EAC"/>
    <w:rsid w:val="00B40379"/>
    <w:rsid w:val="00B40BC3"/>
    <w:rsid w:val="00B41131"/>
    <w:rsid w:val="00B411BD"/>
    <w:rsid w:val="00B41559"/>
    <w:rsid w:val="00B41849"/>
    <w:rsid w:val="00B418E8"/>
    <w:rsid w:val="00B42285"/>
    <w:rsid w:val="00B4229B"/>
    <w:rsid w:val="00B4274B"/>
    <w:rsid w:val="00B42DCC"/>
    <w:rsid w:val="00B42E68"/>
    <w:rsid w:val="00B435B1"/>
    <w:rsid w:val="00B4367F"/>
    <w:rsid w:val="00B438BA"/>
    <w:rsid w:val="00B4422F"/>
    <w:rsid w:val="00B44359"/>
    <w:rsid w:val="00B44493"/>
    <w:rsid w:val="00B4469B"/>
    <w:rsid w:val="00B44F0E"/>
    <w:rsid w:val="00B44F99"/>
    <w:rsid w:val="00B4556D"/>
    <w:rsid w:val="00B45679"/>
    <w:rsid w:val="00B45876"/>
    <w:rsid w:val="00B45C22"/>
    <w:rsid w:val="00B45DD3"/>
    <w:rsid w:val="00B46082"/>
    <w:rsid w:val="00B460F1"/>
    <w:rsid w:val="00B46197"/>
    <w:rsid w:val="00B46786"/>
    <w:rsid w:val="00B46976"/>
    <w:rsid w:val="00B46DD0"/>
    <w:rsid w:val="00B471D6"/>
    <w:rsid w:val="00B4732E"/>
    <w:rsid w:val="00B4760B"/>
    <w:rsid w:val="00B47A15"/>
    <w:rsid w:val="00B5035D"/>
    <w:rsid w:val="00B505C1"/>
    <w:rsid w:val="00B50B32"/>
    <w:rsid w:val="00B51130"/>
    <w:rsid w:val="00B5115A"/>
    <w:rsid w:val="00B51542"/>
    <w:rsid w:val="00B51805"/>
    <w:rsid w:val="00B51D1D"/>
    <w:rsid w:val="00B51D3D"/>
    <w:rsid w:val="00B51DA2"/>
    <w:rsid w:val="00B51F62"/>
    <w:rsid w:val="00B51F79"/>
    <w:rsid w:val="00B52221"/>
    <w:rsid w:val="00B5310E"/>
    <w:rsid w:val="00B5321B"/>
    <w:rsid w:val="00B53D43"/>
    <w:rsid w:val="00B540A7"/>
    <w:rsid w:val="00B541B8"/>
    <w:rsid w:val="00B54386"/>
    <w:rsid w:val="00B5494A"/>
    <w:rsid w:val="00B5497C"/>
    <w:rsid w:val="00B54ACC"/>
    <w:rsid w:val="00B54B63"/>
    <w:rsid w:val="00B54DCB"/>
    <w:rsid w:val="00B55AC2"/>
    <w:rsid w:val="00B560C9"/>
    <w:rsid w:val="00B561C6"/>
    <w:rsid w:val="00B5620C"/>
    <w:rsid w:val="00B5641C"/>
    <w:rsid w:val="00B56533"/>
    <w:rsid w:val="00B56569"/>
    <w:rsid w:val="00B56CFC"/>
    <w:rsid w:val="00B57777"/>
    <w:rsid w:val="00B57A17"/>
    <w:rsid w:val="00B57B7D"/>
    <w:rsid w:val="00B57DA8"/>
    <w:rsid w:val="00B57DCC"/>
    <w:rsid w:val="00B6041D"/>
    <w:rsid w:val="00B608B8"/>
    <w:rsid w:val="00B61512"/>
    <w:rsid w:val="00B6186B"/>
    <w:rsid w:val="00B61BE2"/>
    <w:rsid w:val="00B62047"/>
    <w:rsid w:val="00B6266F"/>
    <w:rsid w:val="00B62693"/>
    <w:rsid w:val="00B62907"/>
    <w:rsid w:val="00B62E0B"/>
    <w:rsid w:val="00B63013"/>
    <w:rsid w:val="00B6390A"/>
    <w:rsid w:val="00B63BFC"/>
    <w:rsid w:val="00B63C32"/>
    <w:rsid w:val="00B63CCE"/>
    <w:rsid w:val="00B64059"/>
    <w:rsid w:val="00B64434"/>
    <w:rsid w:val="00B657E1"/>
    <w:rsid w:val="00B65868"/>
    <w:rsid w:val="00B659C5"/>
    <w:rsid w:val="00B65A82"/>
    <w:rsid w:val="00B660B8"/>
    <w:rsid w:val="00B66559"/>
    <w:rsid w:val="00B666EB"/>
    <w:rsid w:val="00B6713A"/>
    <w:rsid w:val="00B679C7"/>
    <w:rsid w:val="00B67E7D"/>
    <w:rsid w:val="00B70164"/>
    <w:rsid w:val="00B70D58"/>
    <w:rsid w:val="00B70F43"/>
    <w:rsid w:val="00B710CC"/>
    <w:rsid w:val="00B711CE"/>
    <w:rsid w:val="00B717FB"/>
    <w:rsid w:val="00B71B2E"/>
    <w:rsid w:val="00B71CA8"/>
    <w:rsid w:val="00B71CC5"/>
    <w:rsid w:val="00B71DC8"/>
    <w:rsid w:val="00B7255A"/>
    <w:rsid w:val="00B73003"/>
    <w:rsid w:val="00B73634"/>
    <w:rsid w:val="00B73A6A"/>
    <w:rsid w:val="00B73E03"/>
    <w:rsid w:val="00B74326"/>
    <w:rsid w:val="00B743DF"/>
    <w:rsid w:val="00B74698"/>
    <w:rsid w:val="00B746C6"/>
    <w:rsid w:val="00B74B5B"/>
    <w:rsid w:val="00B75027"/>
    <w:rsid w:val="00B75103"/>
    <w:rsid w:val="00B7596E"/>
    <w:rsid w:val="00B7604C"/>
    <w:rsid w:val="00B7652C"/>
    <w:rsid w:val="00B76639"/>
    <w:rsid w:val="00B766BF"/>
    <w:rsid w:val="00B76FA6"/>
    <w:rsid w:val="00B774B7"/>
    <w:rsid w:val="00B7756D"/>
    <w:rsid w:val="00B77814"/>
    <w:rsid w:val="00B77E1B"/>
    <w:rsid w:val="00B80910"/>
    <w:rsid w:val="00B80B71"/>
    <w:rsid w:val="00B80C55"/>
    <w:rsid w:val="00B818F4"/>
    <w:rsid w:val="00B81BC9"/>
    <w:rsid w:val="00B81BE1"/>
    <w:rsid w:val="00B81F10"/>
    <w:rsid w:val="00B8222F"/>
    <w:rsid w:val="00B82276"/>
    <w:rsid w:val="00B82530"/>
    <w:rsid w:val="00B82615"/>
    <w:rsid w:val="00B826BF"/>
    <w:rsid w:val="00B829BE"/>
    <w:rsid w:val="00B82CF3"/>
    <w:rsid w:val="00B83444"/>
    <w:rsid w:val="00B836ED"/>
    <w:rsid w:val="00B83B38"/>
    <w:rsid w:val="00B8402C"/>
    <w:rsid w:val="00B84140"/>
    <w:rsid w:val="00B84AA2"/>
    <w:rsid w:val="00B84AD5"/>
    <w:rsid w:val="00B84B3F"/>
    <w:rsid w:val="00B84BFE"/>
    <w:rsid w:val="00B853BE"/>
    <w:rsid w:val="00B8579D"/>
    <w:rsid w:val="00B8579F"/>
    <w:rsid w:val="00B85BC2"/>
    <w:rsid w:val="00B85FBD"/>
    <w:rsid w:val="00B862CF"/>
    <w:rsid w:val="00B86476"/>
    <w:rsid w:val="00B86A3D"/>
    <w:rsid w:val="00B86A65"/>
    <w:rsid w:val="00B86E6D"/>
    <w:rsid w:val="00B874BE"/>
    <w:rsid w:val="00B87599"/>
    <w:rsid w:val="00B875C7"/>
    <w:rsid w:val="00B879BB"/>
    <w:rsid w:val="00B87BB2"/>
    <w:rsid w:val="00B87C56"/>
    <w:rsid w:val="00B87EC9"/>
    <w:rsid w:val="00B903BE"/>
    <w:rsid w:val="00B90D10"/>
    <w:rsid w:val="00B90FE5"/>
    <w:rsid w:val="00B910C7"/>
    <w:rsid w:val="00B912C0"/>
    <w:rsid w:val="00B917A9"/>
    <w:rsid w:val="00B919AD"/>
    <w:rsid w:val="00B91A2B"/>
    <w:rsid w:val="00B91DDF"/>
    <w:rsid w:val="00B925E3"/>
    <w:rsid w:val="00B9315C"/>
    <w:rsid w:val="00B93204"/>
    <w:rsid w:val="00B934DF"/>
    <w:rsid w:val="00B936B2"/>
    <w:rsid w:val="00B93DAB"/>
    <w:rsid w:val="00B942B6"/>
    <w:rsid w:val="00B9455D"/>
    <w:rsid w:val="00B94A58"/>
    <w:rsid w:val="00B94E17"/>
    <w:rsid w:val="00B95151"/>
    <w:rsid w:val="00B957A2"/>
    <w:rsid w:val="00B957FE"/>
    <w:rsid w:val="00B958A4"/>
    <w:rsid w:val="00B958CD"/>
    <w:rsid w:val="00B95B76"/>
    <w:rsid w:val="00B95F02"/>
    <w:rsid w:val="00B95FF7"/>
    <w:rsid w:val="00B96BEF"/>
    <w:rsid w:val="00B96FC0"/>
    <w:rsid w:val="00B97260"/>
    <w:rsid w:val="00B974E0"/>
    <w:rsid w:val="00B97A69"/>
    <w:rsid w:val="00B97D1B"/>
    <w:rsid w:val="00BA029E"/>
    <w:rsid w:val="00BA0375"/>
    <w:rsid w:val="00BA0632"/>
    <w:rsid w:val="00BA0AAA"/>
    <w:rsid w:val="00BA0DFB"/>
    <w:rsid w:val="00BA0EBA"/>
    <w:rsid w:val="00BA2FEF"/>
    <w:rsid w:val="00BA3143"/>
    <w:rsid w:val="00BA3292"/>
    <w:rsid w:val="00BA409D"/>
    <w:rsid w:val="00BA4148"/>
    <w:rsid w:val="00BA5502"/>
    <w:rsid w:val="00BA5E62"/>
    <w:rsid w:val="00BA627C"/>
    <w:rsid w:val="00BA6319"/>
    <w:rsid w:val="00BA6425"/>
    <w:rsid w:val="00BA66A2"/>
    <w:rsid w:val="00BA744D"/>
    <w:rsid w:val="00BA76B8"/>
    <w:rsid w:val="00BA76CF"/>
    <w:rsid w:val="00BA7951"/>
    <w:rsid w:val="00BA7C24"/>
    <w:rsid w:val="00BA7D2C"/>
    <w:rsid w:val="00BA7E4E"/>
    <w:rsid w:val="00BA7E92"/>
    <w:rsid w:val="00BB001A"/>
    <w:rsid w:val="00BB0149"/>
    <w:rsid w:val="00BB017E"/>
    <w:rsid w:val="00BB07D1"/>
    <w:rsid w:val="00BB086D"/>
    <w:rsid w:val="00BB0A03"/>
    <w:rsid w:val="00BB0E63"/>
    <w:rsid w:val="00BB1548"/>
    <w:rsid w:val="00BB176E"/>
    <w:rsid w:val="00BB18A9"/>
    <w:rsid w:val="00BB196C"/>
    <w:rsid w:val="00BB1CE7"/>
    <w:rsid w:val="00BB1D8F"/>
    <w:rsid w:val="00BB2FD3"/>
    <w:rsid w:val="00BB2FDF"/>
    <w:rsid w:val="00BB2FFF"/>
    <w:rsid w:val="00BB30D2"/>
    <w:rsid w:val="00BB42A1"/>
    <w:rsid w:val="00BB47FB"/>
    <w:rsid w:val="00BB4E10"/>
    <w:rsid w:val="00BB54AB"/>
    <w:rsid w:val="00BB5545"/>
    <w:rsid w:val="00BB58B2"/>
    <w:rsid w:val="00BB5A12"/>
    <w:rsid w:val="00BB5C88"/>
    <w:rsid w:val="00BB5DB7"/>
    <w:rsid w:val="00BB5FCB"/>
    <w:rsid w:val="00BB604B"/>
    <w:rsid w:val="00BB64EE"/>
    <w:rsid w:val="00BB67B0"/>
    <w:rsid w:val="00BB6B46"/>
    <w:rsid w:val="00BB7228"/>
    <w:rsid w:val="00BB7573"/>
    <w:rsid w:val="00BB79C5"/>
    <w:rsid w:val="00BB79F3"/>
    <w:rsid w:val="00BB7DFE"/>
    <w:rsid w:val="00BB7F62"/>
    <w:rsid w:val="00BC00EC"/>
    <w:rsid w:val="00BC01DD"/>
    <w:rsid w:val="00BC04E1"/>
    <w:rsid w:val="00BC08C5"/>
    <w:rsid w:val="00BC0DF5"/>
    <w:rsid w:val="00BC0E5D"/>
    <w:rsid w:val="00BC12FB"/>
    <w:rsid w:val="00BC13BA"/>
    <w:rsid w:val="00BC144A"/>
    <w:rsid w:val="00BC160A"/>
    <w:rsid w:val="00BC1718"/>
    <w:rsid w:val="00BC1BC9"/>
    <w:rsid w:val="00BC1C3C"/>
    <w:rsid w:val="00BC1D94"/>
    <w:rsid w:val="00BC1F0C"/>
    <w:rsid w:val="00BC28A5"/>
    <w:rsid w:val="00BC307F"/>
    <w:rsid w:val="00BC3159"/>
    <w:rsid w:val="00BC3257"/>
    <w:rsid w:val="00BC35D9"/>
    <w:rsid w:val="00BC36DB"/>
    <w:rsid w:val="00BC39DB"/>
    <w:rsid w:val="00BC3A32"/>
    <w:rsid w:val="00BC3B07"/>
    <w:rsid w:val="00BC422B"/>
    <w:rsid w:val="00BC4343"/>
    <w:rsid w:val="00BC4603"/>
    <w:rsid w:val="00BC46EF"/>
    <w:rsid w:val="00BC4A0D"/>
    <w:rsid w:val="00BC4B3D"/>
    <w:rsid w:val="00BC4F42"/>
    <w:rsid w:val="00BC56F8"/>
    <w:rsid w:val="00BC599B"/>
    <w:rsid w:val="00BC5BDC"/>
    <w:rsid w:val="00BC5CBA"/>
    <w:rsid w:val="00BC5E4B"/>
    <w:rsid w:val="00BC5EAE"/>
    <w:rsid w:val="00BC672B"/>
    <w:rsid w:val="00BC6BC1"/>
    <w:rsid w:val="00BC6FD6"/>
    <w:rsid w:val="00BC758B"/>
    <w:rsid w:val="00BC793D"/>
    <w:rsid w:val="00BD008E"/>
    <w:rsid w:val="00BD0314"/>
    <w:rsid w:val="00BD0444"/>
    <w:rsid w:val="00BD051B"/>
    <w:rsid w:val="00BD054C"/>
    <w:rsid w:val="00BD0804"/>
    <w:rsid w:val="00BD0A88"/>
    <w:rsid w:val="00BD0F02"/>
    <w:rsid w:val="00BD17AC"/>
    <w:rsid w:val="00BD1918"/>
    <w:rsid w:val="00BD1D25"/>
    <w:rsid w:val="00BD2F3B"/>
    <w:rsid w:val="00BD3038"/>
    <w:rsid w:val="00BD3372"/>
    <w:rsid w:val="00BD36B2"/>
    <w:rsid w:val="00BD4077"/>
    <w:rsid w:val="00BD4708"/>
    <w:rsid w:val="00BD4CA7"/>
    <w:rsid w:val="00BD50AA"/>
    <w:rsid w:val="00BD5135"/>
    <w:rsid w:val="00BD54BE"/>
    <w:rsid w:val="00BD596B"/>
    <w:rsid w:val="00BD6074"/>
    <w:rsid w:val="00BD6F71"/>
    <w:rsid w:val="00BD71E9"/>
    <w:rsid w:val="00BD7291"/>
    <w:rsid w:val="00BD7E7D"/>
    <w:rsid w:val="00BD7EA3"/>
    <w:rsid w:val="00BD7FE2"/>
    <w:rsid w:val="00BE02B4"/>
    <w:rsid w:val="00BE0B19"/>
    <w:rsid w:val="00BE0CBF"/>
    <w:rsid w:val="00BE0DA1"/>
    <w:rsid w:val="00BE0DD8"/>
    <w:rsid w:val="00BE13F0"/>
    <w:rsid w:val="00BE1524"/>
    <w:rsid w:val="00BE18F8"/>
    <w:rsid w:val="00BE1B0C"/>
    <w:rsid w:val="00BE1B43"/>
    <w:rsid w:val="00BE1D82"/>
    <w:rsid w:val="00BE1EB6"/>
    <w:rsid w:val="00BE1EE4"/>
    <w:rsid w:val="00BE1F8B"/>
    <w:rsid w:val="00BE25A5"/>
    <w:rsid w:val="00BE27E4"/>
    <w:rsid w:val="00BE2B4F"/>
    <w:rsid w:val="00BE2F39"/>
    <w:rsid w:val="00BE332D"/>
    <w:rsid w:val="00BE3808"/>
    <w:rsid w:val="00BE3A25"/>
    <w:rsid w:val="00BE3CF1"/>
    <w:rsid w:val="00BE3DC2"/>
    <w:rsid w:val="00BE3DC7"/>
    <w:rsid w:val="00BE4211"/>
    <w:rsid w:val="00BE422F"/>
    <w:rsid w:val="00BE4459"/>
    <w:rsid w:val="00BE45B7"/>
    <w:rsid w:val="00BE48CA"/>
    <w:rsid w:val="00BE4B20"/>
    <w:rsid w:val="00BE4DBC"/>
    <w:rsid w:val="00BE4E50"/>
    <w:rsid w:val="00BE5786"/>
    <w:rsid w:val="00BE5EE4"/>
    <w:rsid w:val="00BE5FC4"/>
    <w:rsid w:val="00BE6020"/>
    <w:rsid w:val="00BE62C0"/>
    <w:rsid w:val="00BE65AF"/>
    <w:rsid w:val="00BE6BB5"/>
    <w:rsid w:val="00BE6C02"/>
    <w:rsid w:val="00BE6C1B"/>
    <w:rsid w:val="00BE6EA1"/>
    <w:rsid w:val="00BE745F"/>
    <w:rsid w:val="00BE7529"/>
    <w:rsid w:val="00BE75E9"/>
    <w:rsid w:val="00BE7C4D"/>
    <w:rsid w:val="00BE7D1F"/>
    <w:rsid w:val="00BE7F6A"/>
    <w:rsid w:val="00BF00E9"/>
    <w:rsid w:val="00BF0274"/>
    <w:rsid w:val="00BF0296"/>
    <w:rsid w:val="00BF056E"/>
    <w:rsid w:val="00BF083A"/>
    <w:rsid w:val="00BF08C4"/>
    <w:rsid w:val="00BF0B9C"/>
    <w:rsid w:val="00BF0BAF"/>
    <w:rsid w:val="00BF10B8"/>
    <w:rsid w:val="00BF18AD"/>
    <w:rsid w:val="00BF19CE"/>
    <w:rsid w:val="00BF2644"/>
    <w:rsid w:val="00BF2B6F"/>
    <w:rsid w:val="00BF351A"/>
    <w:rsid w:val="00BF3914"/>
    <w:rsid w:val="00BF3A04"/>
    <w:rsid w:val="00BF3B3D"/>
    <w:rsid w:val="00BF3E8C"/>
    <w:rsid w:val="00BF49B1"/>
    <w:rsid w:val="00BF507C"/>
    <w:rsid w:val="00BF50C3"/>
    <w:rsid w:val="00BF5552"/>
    <w:rsid w:val="00BF56B5"/>
    <w:rsid w:val="00BF5ABE"/>
    <w:rsid w:val="00BF5B8F"/>
    <w:rsid w:val="00BF5CC9"/>
    <w:rsid w:val="00BF65B7"/>
    <w:rsid w:val="00BF6679"/>
    <w:rsid w:val="00BF678C"/>
    <w:rsid w:val="00BF6B41"/>
    <w:rsid w:val="00BF6CBF"/>
    <w:rsid w:val="00BF731D"/>
    <w:rsid w:val="00BF73F2"/>
    <w:rsid w:val="00BF76AC"/>
    <w:rsid w:val="00BF7E0C"/>
    <w:rsid w:val="00C001F0"/>
    <w:rsid w:val="00C0087C"/>
    <w:rsid w:val="00C00DF6"/>
    <w:rsid w:val="00C015A0"/>
    <w:rsid w:val="00C01671"/>
    <w:rsid w:val="00C02311"/>
    <w:rsid w:val="00C0235E"/>
    <w:rsid w:val="00C0240D"/>
    <w:rsid w:val="00C02419"/>
    <w:rsid w:val="00C02766"/>
    <w:rsid w:val="00C02F76"/>
    <w:rsid w:val="00C03231"/>
    <w:rsid w:val="00C03A7C"/>
    <w:rsid w:val="00C03EE8"/>
    <w:rsid w:val="00C049A2"/>
    <w:rsid w:val="00C04AAF"/>
    <w:rsid w:val="00C05356"/>
    <w:rsid w:val="00C053EA"/>
    <w:rsid w:val="00C05434"/>
    <w:rsid w:val="00C05480"/>
    <w:rsid w:val="00C05622"/>
    <w:rsid w:val="00C05A8E"/>
    <w:rsid w:val="00C05AD9"/>
    <w:rsid w:val="00C05BEC"/>
    <w:rsid w:val="00C06E7D"/>
    <w:rsid w:val="00C06EC1"/>
    <w:rsid w:val="00C07527"/>
    <w:rsid w:val="00C07738"/>
    <w:rsid w:val="00C07B68"/>
    <w:rsid w:val="00C07DBA"/>
    <w:rsid w:val="00C102A2"/>
    <w:rsid w:val="00C1074F"/>
    <w:rsid w:val="00C110CF"/>
    <w:rsid w:val="00C1112B"/>
    <w:rsid w:val="00C11255"/>
    <w:rsid w:val="00C1153A"/>
    <w:rsid w:val="00C11A88"/>
    <w:rsid w:val="00C11BED"/>
    <w:rsid w:val="00C12012"/>
    <w:rsid w:val="00C12595"/>
    <w:rsid w:val="00C12874"/>
    <w:rsid w:val="00C12990"/>
    <w:rsid w:val="00C12A90"/>
    <w:rsid w:val="00C12BC1"/>
    <w:rsid w:val="00C12F57"/>
    <w:rsid w:val="00C13BDA"/>
    <w:rsid w:val="00C13BEB"/>
    <w:rsid w:val="00C13C3B"/>
    <w:rsid w:val="00C13FFD"/>
    <w:rsid w:val="00C14632"/>
    <w:rsid w:val="00C149F2"/>
    <w:rsid w:val="00C15693"/>
    <w:rsid w:val="00C15D78"/>
    <w:rsid w:val="00C16492"/>
    <w:rsid w:val="00C167DB"/>
    <w:rsid w:val="00C169FB"/>
    <w:rsid w:val="00C16AEB"/>
    <w:rsid w:val="00C16C30"/>
    <w:rsid w:val="00C17BA1"/>
    <w:rsid w:val="00C20A00"/>
    <w:rsid w:val="00C20A7A"/>
    <w:rsid w:val="00C20D73"/>
    <w:rsid w:val="00C20E88"/>
    <w:rsid w:val="00C21673"/>
    <w:rsid w:val="00C21C7A"/>
    <w:rsid w:val="00C22C47"/>
    <w:rsid w:val="00C22C56"/>
    <w:rsid w:val="00C22EA8"/>
    <w:rsid w:val="00C23130"/>
    <w:rsid w:val="00C23717"/>
    <w:rsid w:val="00C23A6F"/>
    <w:rsid w:val="00C23B16"/>
    <w:rsid w:val="00C23F8A"/>
    <w:rsid w:val="00C23F8C"/>
    <w:rsid w:val="00C24451"/>
    <w:rsid w:val="00C24626"/>
    <w:rsid w:val="00C24631"/>
    <w:rsid w:val="00C24E16"/>
    <w:rsid w:val="00C24FF7"/>
    <w:rsid w:val="00C25242"/>
    <w:rsid w:val="00C255A5"/>
    <w:rsid w:val="00C25758"/>
    <w:rsid w:val="00C2584B"/>
    <w:rsid w:val="00C25942"/>
    <w:rsid w:val="00C25C3B"/>
    <w:rsid w:val="00C25D34"/>
    <w:rsid w:val="00C25DD9"/>
    <w:rsid w:val="00C2663F"/>
    <w:rsid w:val="00C26B39"/>
    <w:rsid w:val="00C26DB8"/>
    <w:rsid w:val="00C272EF"/>
    <w:rsid w:val="00C30437"/>
    <w:rsid w:val="00C30799"/>
    <w:rsid w:val="00C30D4D"/>
    <w:rsid w:val="00C30E58"/>
    <w:rsid w:val="00C31215"/>
    <w:rsid w:val="00C312BD"/>
    <w:rsid w:val="00C31D5C"/>
    <w:rsid w:val="00C31F63"/>
    <w:rsid w:val="00C32217"/>
    <w:rsid w:val="00C32F30"/>
    <w:rsid w:val="00C33810"/>
    <w:rsid w:val="00C3400F"/>
    <w:rsid w:val="00C344A0"/>
    <w:rsid w:val="00C34B64"/>
    <w:rsid w:val="00C34C36"/>
    <w:rsid w:val="00C352B3"/>
    <w:rsid w:val="00C352FE"/>
    <w:rsid w:val="00C3585D"/>
    <w:rsid w:val="00C35EBA"/>
    <w:rsid w:val="00C3654C"/>
    <w:rsid w:val="00C36A20"/>
    <w:rsid w:val="00C36BF5"/>
    <w:rsid w:val="00C36DBC"/>
    <w:rsid w:val="00C376BA"/>
    <w:rsid w:val="00C3787F"/>
    <w:rsid w:val="00C40373"/>
    <w:rsid w:val="00C4082D"/>
    <w:rsid w:val="00C40AE6"/>
    <w:rsid w:val="00C4110B"/>
    <w:rsid w:val="00C41178"/>
    <w:rsid w:val="00C411AF"/>
    <w:rsid w:val="00C41225"/>
    <w:rsid w:val="00C4138D"/>
    <w:rsid w:val="00C413CB"/>
    <w:rsid w:val="00C41572"/>
    <w:rsid w:val="00C41D0E"/>
    <w:rsid w:val="00C41D4B"/>
    <w:rsid w:val="00C41E3A"/>
    <w:rsid w:val="00C41F39"/>
    <w:rsid w:val="00C42B30"/>
    <w:rsid w:val="00C4304C"/>
    <w:rsid w:val="00C431CC"/>
    <w:rsid w:val="00C43315"/>
    <w:rsid w:val="00C43A81"/>
    <w:rsid w:val="00C43F62"/>
    <w:rsid w:val="00C44C7A"/>
    <w:rsid w:val="00C452F5"/>
    <w:rsid w:val="00C45512"/>
    <w:rsid w:val="00C45653"/>
    <w:rsid w:val="00C46555"/>
    <w:rsid w:val="00C469DA"/>
    <w:rsid w:val="00C46B15"/>
    <w:rsid w:val="00C46F7D"/>
    <w:rsid w:val="00C4728C"/>
    <w:rsid w:val="00C47485"/>
    <w:rsid w:val="00C479B5"/>
    <w:rsid w:val="00C50242"/>
    <w:rsid w:val="00C5034D"/>
    <w:rsid w:val="00C5050E"/>
    <w:rsid w:val="00C507F0"/>
    <w:rsid w:val="00C50A56"/>
    <w:rsid w:val="00C50E99"/>
    <w:rsid w:val="00C5144E"/>
    <w:rsid w:val="00C516E0"/>
    <w:rsid w:val="00C51E83"/>
    <w:rsid w:val="00C51F1B"/>
    <w:rsid w:val="00C523A1"/>
    <w:rsid w:val="00C52598"/>
    <w:rsid w:val="00C52631"/>
    <w:rsid w:val="00C52654"/>
    <w:rsid w:val="00C52744"/>
    <w:rsid w:val="00C52A2D"/>
    <w:rsid w:val="00C52FBF"/>
    <w:rsid w:val="00C53056"/>
    <w:rsid w:val="00C5371C"/>
    <w:rsid w:val="00C53B46"/>
    <w:rsid w:val="00C53EB3"/>
    <w:rsid w:val="00C542D4"/>
    <w:rsid w:val="00C54D71"/>
    <w:rsid w:val="00C54ED8"/>
    <w:rsid w:val="00C563F5"/>
    <w:rsid w:val="00C56C50"/>
    <w:rsid w:val="00C56D2C"/>
    <w:rsid w:val="00C570F7"/>
    <w:rsid w:val="00C571D0"/>
    <w:rsid w:val="00C57302"/>
    <w:rsid w:val="00C57475"/>
    <w:rsid w:val="00C574BB"/>
    <w:rsid w:val="00C5797D"/>
    <w:rsid w:val="00C60444"/>
    <w:rsid w:val="00C60667"/>
    <w:rsid w:val="00C60B86"/>
    <w:rsid w:val="00C610AB"/>
    <w:rsid w:val="00C6123E"/>
    <w:rsid w:val="00C6140E"/>
    <w:rsid w:val="00C61977"/>
    <w:rsid w:val="00C61BC0"/>
    <w:rsid w:val="00C61E91"/>
    <w:rsid w:val="00C61F9B"/>
    <w:rsid w:val="00C62254"/>
    <w:rsid w:val="00C62273"/>
    <w:rsid w:val="00C6265B"/>
    <w:rsid w:val="00C62CD5"/>
    <w:rsid w:val="00C636E6"/>
    <w:rsid w:val="00C6398A"/>
    <w:rsid w:val="00C639D6"/>
    <w:rsid w:val="00C63E45"/>
    <w:rsid w:val="00C63F8E"/>
    <w:rsid w:val="00C64769"/>
    <w:rsid w:val="00C647FB"/>
    <w:rsid w:val="00C64E7C"/>
    <w:rsid w:val="00C64FCC"/>
    <w:rsid w:val="00C65262"/>
    <w:rsid w:val="00C654E0"/>
    <w:rsid w:val="00C66052"/>
    <w:rsid w:val="00C66284"/>
    <w:rsid w:val="00C67681"/>
    <w:rsid w:val="00C67719"/>
    <w:rsid w:val="00C67EAB"/>
    <w:rsid w:val="00C703D7"/>
    <w:rsid w:val="00C7086A"/>
    <w:rsid w:val="00C70DFF"/>
    <w:rsid w:val="00C711A8"/>
    <w:rsid w:val="00C712BC"/>
    <w:rsid w:val="00C7202E"/>
    <w:rsid w:val="00C720AC"/>
    <w:rsid w:val="00C7249D"/>
    <w:rsid w:val="00C727FE"/>
    <w:rsid w:val="00C73B98"/>
    <w:rsid w:val="00C743CA"/>
    <w:rsid w:val="00C743D4"/>
    <w:rsid w:val="00C7498D"/>
    <w:rsid w:val="00C74C90"/>
    <w:rsid w:val="00C74DB6"/>
    <w:rsid w:val="00C74FEE"/>
    <w:rsid w:val="00C7554B"/>
    <w:rsid w:val="00C75A6B"/>
    <w:rsid w:val="00C75B63"/>
    <w:rsid w:val="00C75C4E"/>
    <w:rsid w:val="00C763B6"/>
    <w:rsid w:val="00C7644F"/>
    <w:rsid w:val="00C768F6"/>
    <w:rsid w:val="00C76BBE"/>
    <w:rsid w:val="00C7715E"/>
    <w:rsid w:val="00C77531"/>
    <w:rsid w:val="00C77989"/>
    <w:rsid w:val="00C77AE1"/>
    <w:rsid w:val="00C77F56"/>
    <w:rsid w:val="00C80073"/>
    <w:rsid w:val="00C8027D"/>
    <w:rsid w:val="00C805E7"/>
    <w:rsid w:val="00C80DEA"/>
    <w:rsid w:val="00C80ED7"/>
    <w:rsid w:val="00C815A8"/>
    <w:rsid w:val="00C81904"/>
    <w:rsid w:val="00C8204D"/>
    <w:rsid w:val="00C82768"/>
    <w:rsid w:val="00C828B6"/>
    <w:rsid w:val="00C832DC"/>
    <w:rsid w:val="00C8377F"/>
    <w:rsid w:val="00C83D54"/>
    <w:rsid w:val="00C852A9"/>
    <w:rsid w:val="00C85B6C"/>
    <w:rsid w:val="00C8646D"/>
    <w:rsid w:val="00C864DD"/>
    <w:rsid w:val="00C86703"/>
    <w:rsid w:val="00C86998"/>
    <w:rsid w:val="00C86DE2"/>
    <w:rsid w:val="00C876BC"/>
    <w:rsid w:val="00C87F4D"/>
    <w:rsid w:val="00C909CA"/>
    <w:rsid w:val="00C915E8"/>
    <w:rsid w:val="00C91A35"/>
    <w:rsid w:val="00C91DE3"/>
    <w:rsid w:val="00C9207A"/>
    <w:rsid w:val="00C92228"/>
    <w:rsid w:val="00C92C7F"/>
    <w:rsid w:val="00C92EEE"/>
    <w:rsid w:val="00C931CC"/>
    <w:rsid w:val="00C935C4"/>
    <w:rsid w:val="00C9369D"/>
    <w:rsid w:val="00C9383D"/>
    <w:rsid w:val="00C93CE1"/>
    <w:rsid w:val="00C93E68"/>
    <w:rsid w:val="00C94230"/>
    <w:rsid w:val="00C94263"/>
    <w:rsid w:val="00C943BB"/>
    <w:rsid w:val="00C94444"/>
    <w:rsid w:val="00C944FA"/>
    <w:rsid w:val="00C94586"/>
    <w:rsid w:val="00C94B34"/>
    <w:rsid w:val="00C95854"/>
    <w:rsid w:val="00C959FD"/>
    <w:rsid w:val="00C95D24"/>
    <w:rsid w:val="00C95EFF"/>
    <w:rsid w:val="00C96210"/>
    <w:rsid w:val="00C967DD"/>
    <w:rsid w:val="00C9681B"/>
    <w:rsid w:val="00C96B63"/>
    <w:rsid w:val="00C96CBF"/>
    <w:rsid w:val="00C96DE8"/>
    <w:rsid w:val="00C96E6F"/>
    <w:rsid w:val="00C9764A"/>
    <w:rsid w:val="00C97872"/>
    <w:rsid w:val="00CA0532"/>
    <w:rsid w:val="00CA17DE"/>
    <w:rsid w:val="00CA1969"/>
    <w:rsid w:val="00CA2131"/>
    <w:rsid w:val="00CA221D"/>
    <w:rsid w:val="00CA2241"/>
    <w:rsid w:val="00CA2260"/>
    <w:rsid w:val="00CA34F9"/>
    <w:rsid w:val="00CA3824"/>
    <w:rsid w:val="00CA39FD"/>
    <w:rsid w:val="00CA3CDD"/>
    <w:rsid w:val="00CA3D75"/>
    <w:rsid w:val="00CA403B"/>
    <w:rsid w:val="00CA46C8"/>
    <w:rsid w:val="00CA4914"/>
    <w:rsid w:val="00CA4CA5"/>
    <w:rsid w:val="00CA505A"/>
    <w:rsid w:val="00CA5231"/>
    <w:rsid w:val="00CA569F"/>
    <w:rsid w:val="00CA59DD"/>
    <w:rsid w:val="00CA5EB6"/>
    <w:rsid w:val="00CA6B14"/>
    <w:rsid w:val="00CA754B"/>
    <w:rsid w:val="00CA7F08"/>
    <w:rsid w:val="00CB008E"/>
    <w:rsid w:val="00CB01FA"/>
    <w:rsid w:val="00CB0609"/>
    <w:rsid w:val="00CB0737"/>
    <w:rsid w:val="00CB0806"/>
    <w:rsid w:val="00CB097A"/>
    <w:rsid w:val="00CB0E3E"/>
    <w:rsid w:val="00CB11DC"/>
    <w:rsid w:val="00CB16BF"/>
    <w:rsid w:val="00CB1E87"/>
    <w:rsid w:val="00CB1FBC"/>
    <w:rsid w:val="00CB239E"/>
    <w:rsid w:val="00CB24A2"/>
    <w:rsid w:val="00CB26EC"/>
    <w:rsid w:val="00CB2881"/>
    <w:rsid w:val="00CB2D2A"/>
    <w:rsid w:val="00CB3623"/>
    <w:rsid w:val="00CB38CF"/>
    <w:rsid w:val="00CB3DF1"/>
    <w:rsid w:val="00CB4793"/>
    <w:rsid w:val="00CB4F40"/>
    <w:rsid w:val="00CB5126"/>
    <w:rsid w:val="00CB5264"/>
    <w:rsid w:val="00CB55E0"/>
    <w:rsid w:val="00CB577F"/>
    <w:rsid w:val="00CB5B1E"/>
    <w:rsid w:val="00CB5DFE"/>
    <w:rsid w:val="00CB5ED0"/>
    <w:rsid w:val="00CB67DC"/>
    <w:rsid w:val="00CB6819"/>
    <w:rsid w:val="00CB6988"/>
    <w:rsid w:val="00CB6F67"/>
    <w:rsid w:val="00CB71DD"/>
    <w:rsid w:val="00CB72B7"/>
    <w:rsid w:val="00CB787A"/>
    <w:rsid w:val="00CB7EC8"/>
    <w:rsid w:val="00CC06B7"/>
    <w:rsid w:val="00CC085C"/>
    <w:rsid w:val="00CC0C4A"/>
    <w:rsid w:val="00CC0F55"/>
    <w:rsid w:val="00CC12E2"/>
    <w:rsid w:val="00CC14DF"/>
    <w:rsid w:val="00CC176F"/>
    <w:rsid w:val="00CC17AF"/>
    <w:rsid w:val="00CC17F0"/>
    <w:rsid w:val="00CC1853"/>
    <w:rsid w:val="00CC1D13"/>
    <w:rsid w:val="00CC1FAE"/>
    <w:rsid w:val="00CC2042"/>
    <w:rsid w:val="00CC2B2D"/>
    <w:rsid w:val="00CC2CCA"/>
    <w:rsid w:val="00CC2E04"/>
    <w:rsid w:val="00CC2F1A"/>
    <w:rsid w:val="00CC30CC"/>
    <w:rsid w:val="00CC369A"/>
    <w:rsid w:val="00CC3A23"/>
    <w:rsid w:val="00CC3BD5"/>
    <w:rsid w:val="00CC3CD6"/>
    <w:rsid w:val="00CC4258"/>
    <w:rsid w:val="00CC426A"/>
    <w:rsid w:val="00CC4F11"/>
    <w:rsid w:val="00CC50D9"/>
    <w:rsid w:val="00CC60B2"/>
    <w:rsid w:val="00CC6335"/>
    <w:rsid w:val="00CC6654"/>
    <w:rsid w:val="00CC6F36"/>
    <w:rsid w:val="00CC70D9"/>
    <w:rsid w:val="00CC7297"/>
    <w:rsid w:val="00CC731E"/>
    <w:rsid w:val="00CC737C"/>
    <w:rsid w:val="00CC737E"/>
    <w:rsid w:val="00CC75BD"/>
    <w:rsid w:val="00CD0412"/>
    <w:rsid w:val="00CD087D"/>
    <w:rsid w:val="00CD0F5D"/>
    <w:rsid w:val="00CD15B0"/>
    <w:rsid w:val="00CD168C"/>
    <w:rsid w:val="00CD1B6E"/>
    <w:rsid w:val="00CD1C0B"/>
    <w:rsid w:val="00CD239A"/>
    <w:rsid w:val="00CD259C"/>
    <w:rsid w:val="00CD3953"/>
    <w:rsid w:val="00CD416C"/>
    <w:rsid w:val="00CD450B"/>
    <w:rsid w:val="00CD469A"/>
    <w:rsid w:val="00CD5098"/>
    <w:rsid w:val="00CD5512"/>
    <w:rsid w:val="00CD57CC"/>
    <w:rsid w:val="00CD596A"/>
    <w:rsid w:val="00CD5BCB"/>
    <w:rsid w:val="00CD620B"/>
    <w:rsid w:val="00CD6239"/>
    <w:rsid w:val="00CD6886"/>
    <w:rsid w:val="00CD6942"/>
    <w:rsid w:val="00CD6B7C"/>
    <w:rsid w:val="00CD6C7C"/>
    <w:rsid w:val="00CD6E3D"/>
    <w:rsid w:val="00CD71AB"/>
    <w:rsid w:val="00CD7958"/>
    <w:rsid w:val="00CE0109"/>
    <w:rsid w:val="00CE029C"/>
    <w:rsid w:val="00CE07D6"/>
    <w:rsid w:val="00CE0C24"/>
    <w:rsid w:val="00CE0C53"/>
    <w:rsid w:val="00CE104A"/>
    <w:rsid w:val="00CE1EB4"/>
    <w:rsid w:val="00CE1FC5"/>
    <w:rsid w:val="00CE2555"/>
    <w:rsid w:val="00CE2C24"/>
    <w:rsid w:val="00CE3F15"/>
    <w:rsid w:val="00CE46A7"/>
    <w:rsid w:val="00CE46E5"/>
    <w:rsid w:val="00CE46F7"/>
    <w:rsid w:val="00CE485A"/>
    <w:rsid w:val="00CE4B51"/>
    <w:rsid w:val="00CE5279"/>
    <w:rsid w:val="00CE5528"/>
    <w:rsid w:val="00CE5A78"/>
    <w:rsid w:val="00CE6A8D"/>
    <w:rsid w:val="00CE6FD9"/>
    <w:rsid w:val="00CE73E7"/>
    <w:rsid w:val="00CE7583"/>
    <w:rsid w:val="00CE78AE"/>
    <w:rsid w:val="00CE7A06"/>
    <w:rsid w:val="00CE7DBC"/>
    <w:rsid w:val="00CE7E62"/>
    <w:rsid w:val="00CF0034"/>
    <w:rsid w:val="00CF01A0"/>
    <w:rsid w:val="00CF0262"/>
    <w:rsid w:val="00CF0736"/>
    <w:rsid w:val="00CF0900"/>
    <w:rsid w:val="00CF0AAE"/>
    <w:rsid w:val="00CF195E"/>
    <w:rsid w:val="00CF19DA"/>
    <w:rsid w:val="00CF1B25"/>
    <w:rsid w:val="00CF1C7F"/>
    <w:rsid w:val="00CF1CC0"/>
    <w:rsid w:val="00CF2439"/>
    <w:rsid w:val="00CF24F8"/>
    <w:rsid w:val="00CF2653"/>
    <w:rsid w:val="00CF283A"/>
    <w:rsid w:val="00CF29C4"/>
    <w:rsid w:val="00CF2E6A"/>
    <w:rsid w:val="00CF3715"/>
    <w:rsid w:val="00CF387D"/>
    <w:rsid w:val="00CF3A48"/>
    <w:rsid w:val="00CF3CD3"/>
    <w:rsid w:val="00CF3CDF"/>
    <w:rsid w:val="00CF4191"/>
    <w:rsid w:val="00CF4247"/>
    <w:rsid w:val="00CF49D6"/>
    <w:rsid w:val="00CF5239"/>
    <w:rsid w:val="00CF5263"/>
    <w:rsid w:val="00CF5418"/>
    <w:rsid w:val="00CF5B97"/>
    <w:rsid w:val="00CF5E61"/>
    <w:rsid w:val="00CF5F7D"/>
    <w:rsid w:val="00CF60B5"/>
    <w:rsid w:val="00CF66A9"/>
    <w:rsid w:val="00CF6A99"/>
    <w:rsid w:val="00CF6EFC"/>
    <w:rsid w:val="00CF6F2B"/>
    <w:rsid w:val="00CF7150"/>
    <w:rsid w:val="00CF7244"/>
    <w:rsid w:val="00D004FA"/>
    <w:rsid w:val="00D01373"/>
    <w:rsid w:val="00D01B21"/>
    <w:rsid w:val="00D01E2F"/>
    <w:rsid w:val="00D0213C"/>
    <w:rsid w:val="00D02A7E"/>
    <w:rsid w:val="00D02F6F"/>
    <w:rsid w:val="00D030B7"/>
    <w:rsid w:val="00D03102"/>
    <w:rsid w:val="00D03407"/>
    <w:rsid w:val="00D03420"/>
    <w:rsid w:val="00D03727"/>
    <w:rsid w:val="00D0378A"/>
    <w:rsid w:val="00D03D32"/>
    <w:rsid w:val="00D04289"/>
    <w:rsid w:val="00D043D9"/>
    <w:rsid w:val="00D04E17"/>
    <w:rsid w:val="00D04E2A"/>
    <w:rsid w:val="00D04E3F"/>
    <w:rsid w:val="00D05132"/>
    <w:rsid w:val="00D05940"/>
    <w:rsid w:val="00D05EA9"/>
    <w:rsid w:val="00D06223"/>
    <w:rsid w:val="00D06951"/>
    <w:rsid w:val="00D06F3B"/>
    <w:rsid w:val="00D070A4"/>
    <w:rsid w:val="00D071F8"/>
    <w:rsid w:val="00D0724B"/>
    <w:rsid w:val="00D07252"/>
    <w:rsid w:val="00D074F4"/>
    <w:rsid w:val="00D07B31"/>
    <w:rsid w:val="00D07CE1"/>
    <w:rsid w:val="00D1026A"/>
    <w:rsid w:val="00D104C4"/>
    <w:rsid w:val="00D107CF"/>
    <w:rsid w:val="00D10E56"/>
    <w:rsid w:val="00D11B0B"/>
    <w:rsid w:val="00D12075"/>
    <w:rsid w:val="00D12293"/>
    <w:rsid w:val="00D12605"/>
    <w:rsid w:val="00D127BD"/>
    <w:rsid w:val="00D12B91"/>
    <w:rsid w:val="00D13A98"/>
    <w:rsid w:val="00D1415C"/>
    <w:rsid w:val="00D14236"/>
    <w:rsid w:val="00D14501"/>
    <w:rsid w:val="00D14553"/>
    <w:rsid w:val="00D14CCC"/>
    <w:rsid w:val="00D14DB1"/>
    <w:rsid w:val="00D14FDD"/>
    <w:rsid w:val="00D15327"/>
    <w:rsid w:val="00D15B61"/>
    <w:rsid w:val="00D15F43"/>
    <w:rsid w:val="00D16164"/>
    <w:rsid w:val="00D16326"/>
    <w:rsid w:val="00D16853"/>
    <w:rsid w:val="00D16E87"/>
    <w:rsid w:val="00D17C6A"/>
    <w:rsid w:val="00D202C7"/>
    <w:rsid w:val="00D207DA"/>
    <w:rsid w:val="00D20B8B"/>
    <w:rsid w:val="00D2162C"/>
    <w:rsid w:val="00D21791"/>
    <w:rsid w:val="00D217DB"/>
    <w:rsid w:val="00D21A3C"/>
    <w:rsid w:val="00D2241A"/>
    <w:rsid w:val="00D22912"/>
    <w:rsid w:val="00D2299C"/>
    <w:rsid w:val="00D22B71"/>
    <w:rsid w:val="00D22D5B"/>
    <w:rsid w:val="00D22ECF"/>
    <w:rsid w:val="00D233F1"/>
    <w:rsid w:val="00D24408"/>
    <w:rsid w:val="00D24765"/>
    <w:rsid w:val="00D24901"/>
    <w:rsid w:val="00D256F8"/>
    <w:rsid w:val="00D259EB"/>
    <w:rsid w:val="00D25AA0"/>
    <w:rsid w:val="00D2666D"/>
    <w:rsid w:val="00D2685C"/>
    <w:rsid w:val="00D26A3B"/>
    <w:rsid w:val="00D26B9F"/>
    <w:rsid w:val="00D26BCB"/>
    <w:rsid w:val="00D26BD6"/>
    <w:rsid w:val="00D274AE"/>
    <w:rsid w:val="00D27786"/>
    <w:rsid w:val="00D27CCB"/>
    <w:rsid w:val="00D30083"/>
    <w:rsid w:val="00D302FD"/>
    <w:rsid w:val="00D3038A"/>
    <w:rsid w:val="00D307A3"/>
    <w:rsid w:val="00D30918"/>
    <w:rsid w:val="00D3098D"/>
    <w:rsid w:val="00D30BBC"/>
    <w:rsid w:val="00D31A02"/>
    <w:rsid w:val="00D31DED"/>
    <w:rsid w:val="00D32786"/>
    <w:rsid w:val="00D32A09"/>
    <w:rsid w:val="00D3323C"/>
    <w:rsid w:val="00D33456"/>
    <w:rsid w:val="00D3396F"/>
    <w:rsid w:val="00D33D4D"/>
    <w:rsid w:val="00D33E9B"/>
    <w:rsid w:val="00D34A0B"/>
    <w:rsid w:val="00D356AC"/>
    <w:rsid w:val="00D36234"/>
    <w:rsid w:val="00D3629F"/>
    <w:rsid w:val="00D36371"/>
    <w:rsid w:val="00D366F5"/>
    <w:rsid w:val="00D37851"/>
    <w:rsid w:val="00D401F7"/>
    <w:rsid w:val="00D406C0"/>
    <w:rsid w:val="00D40AD8"/>
    <w:rsid w:val="00D40E0F"/>
    <w:rsid w:val="00D41005"/>
    <w:rsid w:val="00D41CC4"/>
    <w:rsid w:val="00D42984"/>
    <w:rsid w:val="00D42C70"/>
    <w:rsid w:val="00D437D8"/>
    <w:rsid w:val="00D438E0"/>
    <w:rsid w:val="00D44994"/>
    <w:rsid w:val="00D44A87"/>
    <w:rsid w:val="00D456B9"/>
    <w:rsid w:val="00D457A9"/>
    <w:rsid w:val="00D45B09"/>
    <w:rsid w:val="00D45C8D"/>
    <w:rsid w:val="00D45DF3"/>
    <w:rsid w:val="00D46174"/>
    <w:rsid w:val="00D4618D"/>
    <w:rsid w:val="00D46CD6"/>
    <w:rsid w:val="00D46F74"/>
    <w:rsid w:val="00D47646"/>
    <w:rsid w:val="00D47AE5"/>
    <w:rsid w:val="00D47DD0"/>
    <w:rsid w:val="00D50183"/>
    <w:rsid w:val="00D51349"/>
    <w:rsid w:val="00D513BF"/>
    <w:rsid w:val="00D519E5"/>
    <w:rsid w:val="00D51C1F"/>
    <w:rsid w:val="00D51D12"/>
    <w:rsid w:val="00D520A8"/>
    <w:rsid w:val="00D522A0"/>
    <w:rsid w:val="00D52499"/>
    <w:rsid w:val="00D528BF"/>
    <w:rsid w:val="00D52995"/>
    <w:rsid w:val="00D52B9D"/>
    <w:rsid w:val="00D52CFD"/>
    <w:rsid w:val="00D52ECC"/>
    <w:rsid w:val="00D52F94"/>
    <w:rsid w:val="00D5362B"/>
    <w:rsid w:val="00D539FF"/>
    <w:rsid w:val="00D53AEF"/>
    <w:rsid w:val="00D54C3F"/>
    <w:rsid w:val="00D55072"/>
    <w:rsid w:val="00D55114"/>
    <w:rsid w:val="00D551B5"/>
    <w:rsid w:val="00D554D9"/>
    <w:rsid w:val="00D55CD7"/>
    <w:rsid w:val="00D5651D"/>
    <w:rsid w:val="00D569FB"/>
    <w:rsid w:val="00D56AF5"/>
    <w:rsid w:val="00D56DB2"/>
    <w:rsid w:val="00D572E1"/>
    <w:rsid w:val="00D5747F"/>
    <w:rsid w:val="00D57495"/>
    <w:rsid w:val="00D574FA"/>
    <w:rsid w:val="00D576A1"/>
    <w:rsid w:val="00D57A0E"/>
    <w:rsid w:val="00D57AB5"/>
    <w:rsid w:val="00D57E2D"/>
    <w:rsid w:val="00D60ABB"/>
    <w:rsid w:val="00D60C8D"/>
    <w:rsid w:val="00D60CBD"/>
    <w:rsid w:val="00D60F06"/>
    <w:rsid w:val="00D6118E"/>
    <w:rsid w:val="00D611EE"/>
    <w:rsid w:val="00D61374"/>
    <w:rsid w:val="00D61535"/>
    <w:rsid w:val="00D6168A"/>
    <w:rsid w:val="00D616A5"/>
    <w:rsid w:val="00D61F3C"/>
    <w:rsid w:val="00D61FF0"/>
    <w:rsid w:val="00D6211D"/>
    <w:rsid w:val="00D62BD2"/>
    <w:rsid w:val="00D62C97"/>
    <w:rsid w:val="00D62E54"/>
    <w:rsid w:val="00D62FD1"/>
    <w:rsid w:val="00D63517"/>
    <w:rsid w:val="00D6394B"/>
    <w:rsid w:val="00D63B75"/>
    <w:rsid w:val="00D648A1"/>
    <w:rsid w:val="00D64F4F"/>
    <w:rsid w:val="00D656B8"/>
    <w:rsid w:val="00D659B1"/>
    <w:rsid w:val="00D66D70"/>
    <w:rsid w:val="00D66D92"/>
    <w:rsid w:val="00D66E18"/>
    <w:rsid w:val="00D66EBA"/>
    <w:rsid w:val="00D670F5"/>
    <w:rsid w:val="00D6734D"/>
    <w:rsid w:val="00D67733"/>
    <w:rsid w:val="00D67823"/>
    <w:rsid w:val="00D679CF"/>
    <w:rsid w:val="00D679D3"/>
    <w:rsid w:val="00D679D7"/>
    <w:rsid w:val="00D7049F"/>
    <w:rsid w:val="00D70A36"/>
    <w:rsid w:val="00D7170B"/>
    <w:rsid w:val="00D72148"/>
    <w:rsid w:val="00D72592"/>
    <w:rsid w:val="00D72DE1"/>
    <w:rsid w:val="00D72EDB"/>
    <w:rsid w:val="00D73469"/>
    <w:rsid w:val="00D7356F"/>
    <w:rsid w:val="00D73587"/>
    <w:rsid w:val="00D73639"/>
    <w:rsid w:val="00D73817"/>
    <w:rsid w:val="00D73EBB"/>
    <w:rsid w:val="00D73F90"/>
    <w:rsid w:val="00D74B92"/>
    <w:rsid w:val="00D751FB"/>
    <w:rsid w:val="00D754D6"/>
    <w:rsid w:val="00D75B44"/>
    <w:rsid w:val="00D75C2A"/>
    <w:rsid w:val="00D75FC6"/>
    <w:rsid w:val="00D761AA"/>
    <w:rsid w:val="00D762C2"/>
    <w:rsid w:val="00D764D8"/>
    <w:rsid w:val="00D7678A"/>
    <w:rsid w:val="00D768E6"/>
    <w:rsid w:val="00D76CC6"/>
    <w:rsid w:val="00D76FAE"/>
    <w:rsid w:val="00D77040"/>
    <w:rsid w:val="00D7738F"/>
    <w:rsid w:val="00D777D7"/>
    <w:rsid w:val="00D77948"/>
    <w:rsid w:val="00D77CC8"/>
    <w:rsid w:val="00D8074B"/>
    <w:rsid w:val="00D807ED"/>
    <w:rsid w:val="00D80AB8"/>
    <w:rsid w:val="00D80AF1"/>
    <w:rsid w:val="00D80FEC"/>
    <w:rsid w:val="00D811B2"/>
    <w:rsid w:val="00D81792"/>
    <w:rsid w:val="00D819A1"/>
    <w:rsid w:val="00D819B1"/>
    <w:rsid w:val="00D81BA1"/>
    <w:rsid w:val="00D82494"/>
    <w:rsid w:val="00D82ACB"/>
    <w:rsid w:val="00D82E7B"/>
    <w:rsid w:val="00D83276"/>
    <w:rsid w:val="00D833C5"/>
    <w:rsid w:val="00D8347E"/>
    <w:rsid w:val="00D83898"/>
    <w:rsid w:val="00D83AE9"/>
    <w:rsid w:val="00D83AF9"/>
    <w:rsid w:val="00D83F48"/>
    <w:rsid w:val="00D84266"/>
    <w:rsid w:val="00D84668"/>
    <w:rsid w:val="00D84C46"/>
    <w:rsid w:val="00D857B8"/>
    <w:rsid w:val="00D85D1F"/>
    <w:rsid w:val="00D861CD"/>
    <w:rsid w:val="00D87175"/>
    <w:rsid w:val="00D87299"/>
    <w:rsid w:val="00D87ABF"/>
    <w:rsid w:val="00D87C75"/>
    <w:rsid w:val="00D90332"/>
    <w:rsid w:val="00D90B46"/>
    <w:rsid w:val="00D90CD3"/>
    <w:rsid w:val="00D90E2C"/>
    <w:rsid w:val="00D919E6"/>
    <w:rsid w:val="00D91BE1"/>
    <w:rsid w:val="00D92B24"/>
    <w:rsid w:val="00D92C29"/>
    <w:rsid w:val="00D931B1"/>
    <w:rsid w:val="00D936E2"/>
    <w:rsid w:val="00D93AE4"/>
    <w:rsid w:val="00D93D6B"/>
    <w:rsid w:val="00D948EE"/>
    <w:rsid w:val="00D94AC1"/>
    <w:rsid w:val="00D9503C"/>
    <w:rsid w:val="00D95104"/>
    <w:rsid w:val="00D955EC"/>
    <w:rsid w:val="00D95600"/>
    <w:rsid w:val="00D95900"/>
    <w:rsid w:val="00D95CD7"/>
    <w:rsid w:val="00D961CD"/>
    <w:rsid w:val="00D96639"/>
    <w:rsid w:val="00D9683C"/>
    <w:rsid w:val="00D9714C"/>
    <w:rsid w:val="00D977A0"/>
    <w:rsid w:val="00D97884"/>
    <w:rsid w:val="00D97C79"/>
    <w:rsid w:val="00D97F43"/>
    <w:rsid w:val="00DA0712"/>
    <w:rsid w:val="00DA0A7F"/>
    <w:rsid w:val="00DA0C57"/>
    <w:rsid w:val="00DA1814"/>
    <w:rsid w:val="00DA184C"/>
    <w:rsid w:val="00DA18DE"/>
    <w:rsid w:val="00DA1C31"/>
    <w:rsid w:val="00DA20BC"/>
    <w:rsid w:val="00DA228F"/>
    <w:rsid w:val="00DA24D2"/>
    <w:rsid w:val="00DA2575"/>
    <w:rsid w:val="00DA26BA"/>
    <w:rsid w:val="00DA272E"/>
    <w:rsid w:val="00DA2ED7"/>
    <w:rsid w:val="00DA301A"/>
    <w:rsid w:val="00DA3035"/>
    <w:rsid w:val="00DA3D8F"/>
    <w:rsid w:val="00DA3E7A"/>
    <w:rsid w:val="00DA3EF7"/>
    <w:rsid w:val="00DA430C"/>
    <w:rsid w:val="00DA4B0D"/>
    <w:rsid w:val="00DA4BB2"/>
    <w:rsid w:val="00DA4DB3"/>
    <w:rsid w:val="00DA4DE3"/>
    <w:rsid w:val="00DA5471"/>
    <w:rsid w:val="00DA5A01"/>
    <w:rsid w:val="00DA5A55"/>
    <w:rsid w:val="00DA5BA7"/>
    <w:rsid w:val="00DA615D"/>
    <w:rsid w:val="00DA652F"/>
    <w:rsid w:val="00DA6537"/>
    <w:rsid w:val="00DA6598"/>
    <w:rsid w:val="00DA67BC"/>
    <w:rsid w:val="00DA6C0F"/>
    <w:rsid w:val="00DA702F"/>
    <w:rsid w:val="00DA7B1E"/>
    <w:rsid w:val="00DA7F8A"/>
    <w:rsid w:val="00DB0011"/>
    <w:rsid w:val="00DB002F"/>
    <w:rsid w:val="00DB0176"/>
    <w:rsid w:val="00DB0404"/>
    <w:rsid w:val="00DB069C"/>
    <w:rsid w:val="00DB08DD"/>
    <w:rsid w:val="00DB0D57"/>
    <w:rsid w:val="00DB0F95"/>
    <w:rsid w:val="00DB1155"/>
    <w:rsid w:val="00DB11F8"/>
    <w:rsid w:val="00DB18A1"/>
    <w:rsid w:val="00DB18F8"/>
    <w:rsid w:val="00DB1AA0"/>
    <w:rsid w:val="00DB1C01"/>
    <w:rsid w:val="00DB1F2A"/>
    <w:rsid w:val="00DB204A"/>
    <w:rsid w:val="00DB2175"/>
    <w:rsid w:val="00DB2218"/>
    <w:rsid w:val="00DB288F"/>
    <w:rsid w:val="00DB297F"/>
    <w:rsid w:val="00DB2AE7"/>
    <w:rsid w:val="00DB2C83"/>
    <w:rsid w:val="00DB3153"/>
    <w:rsid w:val="00DB317A"/>
    <w:rsid w:val="00DB35D6"/>
    <w:rsid w:val="00DB37AC"/>
    <w:rsid w:val="00DB3B82"/>
    <w:rsid w:val="00DB3E35"/>
    <w:rsid w:val="00DB3E5B"/>
    <w:rsid w:val="00DB4420"/>
    <w:rsid w:val="00DB485D"/>
    <w:rsid w:val="00DB4C6E"/>
    <w:rsid w:val="00DB5293"/>
    <w:rsid w:val="00DB5BCD"/>
    <w:rsid w:val="00DB5BD2"/>
    <w:rsid w:val="00DB5CD6"/>
    <w:rsid w:val="00DB6ED8"/>
    <w:rsid w:val="00DB725C"/>
    <w:rsid w:val="00DB7457"/>
    <w:rsid w:val="00DB7BFF"/>
    <w:rsid w:val="00DB7D48"/>
    <w:rsid w:val="00DC014D"/>
    <w:rsid w:val="00DC097C"/>
    <w:rsid w:val="00DC0B82"/>
    <w:rsid w:val="00DC0CC3"/>
    <w:rsid w:val="00DC1301"/>
    <w:rsid w:val="00DC1327"/>
    <w:rsid w:val="00DC1350"/>
    <w:rsid w:val="00DC1671"/>
    <w:rsid w:val="00DC1875"/>
    <w:rsid w:val="00DC2D45"/>
    <w:rsid w:val="00DC3237"/>
    <w:rsid w:val="00DC3368"/>
    <w:rsid w:val="00DC367A"/>
    <w:rsid w:val="00DC36F3"/>
    <w:rsid w:val="00DC40C6"/>
    <w:rsid w:val="00DC41A4"/>
    <w:rsid w:val="00DC4C33"/>
    <w:rsid w:val="00DC51C5"/>
    <w:rsid w:val="00DC52CD"/>
    <w:rsid w:val="00DC5445"/>
    <w:rsid w:val="00DC5672"/>
    <w:rsid w:val="00DC5726"/>
    <w:rsid w:val="00DC5839"/>
    <w:rsid w:val="00DC588B"/>
    <w:rsid w:val="00DC5931"/>
    <w:rsid w:val="00DC60A2"/>
    <w:rsid w:val="00DC6429"/>
    <w:rsid w:val="00DC6536"/>
    <w:rsid w:val="00DC6600"/>
    <w:rsid w:val="00DC6639"/>
    <w:rsid w:val="00DC67BD"/>
    <w:rsid w:val="00DC6924"/>
    <w:rsid w:val="00DC71F2"/>
    <w:rsid w:val="00DC7770"/>
    <w:rsid w:val="00DC7E28"/>
    <w:rsid w:val="00DC7E52"/>
    <w:rsid w:val="00DC7F8A"/>
    <w:rsid w:val="00DD0404"/>
    <w:rsid w:val="00DD0499"/>
    <w:rsid w:val="00DD0B8F"/>
    <w:rsid w:val="00DD12C5"/>
    <w:rsid w:val="00DD1999"/>
    <w:rsid w:val="00DD1E7F"/>
    <w:rsid w:val="00DD2025"/>
    <w:rsid w:val="00DD2169"/>
    <w:rsid w:val="00DD219C"/>
    <w:rsid w:val="00DD22EA"/>
    <w:rsid w:val="00DD23A0"/>
    <w:rsid w:val="00DD36AD"/>
    <w:rsid w:val="00DD3842"/>
    <w:rsid w:val="00DD3EF5"/>
    <w:rsid w:val="00DD4290"/>
    <w:rsid w:val="00DD4C7A"/>
    <w:rsid w:val="00DD53FA"/>
    <w:rsid w:val="00DD58C2"/>
    <w:rsid w:val="00DD5C24"/>
    <w:rsid w:val="00DD5F42"/>
    <w:rsid w:val="00DD617B"/>
    <w:rsid w:val="00DD63BE"/>
    <w:rsid w:val="00DD6A9E"/>
    <w:rsid w:val="00DD6D4E"/>
    <w:rsid w:val="00DD79A6"/>
    <w:rsid w:val="00DD7E3C"/>
    <w:rsid w:val="00DE0338"/>
    <w:rsid w:val="00DE0443"/>
    <w:rsid w:val="00DE068C"/>
    <w:rsid w:val="00DE0996"/>
    <w:rsid w:val="00DE0E59"/>
    <w:rsid w:val="00DE0F6C"/>
    <w:rsid w:val="00DE12F0"/>
    <w:rsid w:val="00DE1C04"/>
    <w:rsid w:val="00DE219B"/>
    <w:rsid w:val="00DE2252"/>
    <w:rsid w:val="00DE24AE"/>
    <w:rsid w:val="00DE3407"/>
    <w:rsid w:val="00DE34CE"/>
    <w:rsid w:val="00DE37F6"/>
    <w:rsid w:val="00DE3979"/>
    <w:rsid w:val="00DE450A"/>
    <w:rsid w:val="00DE4B78"/>
    <w:rsid w:val="00DE52E3"/>
    <w:rsid w:val="00DE59FF"/>
    <w:rsid w:val="00DE63E7"/>
    <w:rsid w:val="00DE6874"/>
    <w:rsid w:val="00DE6963"/>
    <w:rsid w:val="00DE6FC4"/>
    <w:rsid w:val="00DE70CB"/>
    <w:rsid w:val="00DE72E1"/>
    <w:rsid w:val="00DE7947"/>
    <w:rsid w:val="00DE7C00"/>
    <w:rsid w:val="00DE7E30"/>
    <w:rsid w:val="00DE7FD3"/>
    <w:rsid w:val="00DF038A"/>
    <w:rsid w:val="00DF03E9"/>
    <w:rsid w:val="00DF03ED"/>
    <w:rsid w:val="00DF04EE"/>
    <w:rsid w:val="00DF0BD2"/>
    <w:rsid w:val="00DF0BF4"/>
    <w:rsid w:val="00DF0D89"/>
    <w:rsid w:val="00DF10B2"/>
    <w:rsid w:val="00DF10DA"/>
    <w:rsid w:val="00DF15C7"/>
    <w:rsid w:val="00DF179D"/>
    <w:rsid w:val="00DF1CA6"/>
    <w:rsid w:val="00DF1E9C"/>
    <w:rsid w:val="00DF1EC8"/>
    <w:rsid w:val="00DF2168"/>
    <w:rsid w:val="00DF2191"/>
    <w:rsid w:val="00DF2705"/>
    <w:rsid w:val="00DF29F8"/>
    <w:rsid w:val="00DF2D2C"/>
    <w:rsid w:val="00DF2DCC"/>
    <w:rsid w:val="00DF37A7"/>
    <w:rsid w:val="00DF4386"/>
    <w:rsid w:val="00DF4572"/>
    <w:rsid w:val="00DF4656"/>
    <w:rsid w:val="00DF4658"/>
    <w:rsid w:val="00DF491F"/>
    <w:rsid w:val="00DF49E9"/>
    <w:rsid w:val="00DF4D24"/>
    <w:rsid w:val="00DF59CB"/>
    <w:rsid w:val="00DF5A1C"/>
    <w:rsid w:val="00DF5B64"/>
    <w:rsid w:val="00DF5C5B"/>
    <w:rsid w:val="00DF6001"/>
    <w:rsid w:val="00DF6C8B"/>
    <w:rsid w:val="00DF6D27"/>
    <w:rsid w:val="00DF6F17"/>
    <w:rsid w:val="00DF6F28"/>
    <w:rsid w:val="00DF7396"/>
    <w:rsid w:val="00DF78FA"/>
    <w:rsid w:val="00DF7AE1"/>
    <w:rsid w:val="00E002F1"/>
    <w:rsid w:val="00E00774"/>
    <w:rsid w:val="00E0082C"/>
    <w:rsid w:val="00E00912"/>
    <w:rsid w:val="00E00AC0"/>
    <w:rsid w:val="00E00B5D"/>
    <w:rsid w:val="00E019F0"/>
    <w:rsid w:val="00E01B8D"/>
    <w:rsid w:val="00E01DAA"/>
    <w:rsid w:val="00E01E14"/>
    <w:rsid w:val="00E023E5"/>
    <w:rsid w:val="00E02432"/>
    <w:rsid w:val="00E02749"/>
    <w:rsid w:val="00E02B20"/>
    <w:rsid w:val="00E0303D"/>
    <w:rsid w:val="00E03D1A"/>
    <w:rsid w:val="00E03E57"/>
    <w:rsid w:val="00E04022"/>
    <w:rsid w:val="00E04803"/>
    <w:rsid w:val="00E04949"/>
    <w:rsid w:val="00E04DC9"/>
    <w:rsid w:val="00E04FF2"/>
    <w:rsid w:val="00E053DC"/>
    <w:rsid w:val="00E05871"/>
    <w:rsid w:val="00E06528"/>
    <w:rsid w:val="00E066DB"/>
    <w:rsid w:val="00E0680B"/>
    <w:rsid w:val="00E070BD"/>
    <w:rsid w:val="00E0728F"/>
    <w:rsid w:val="00E0749C"/>
    <w:rsid w:val="00E0752D"/>
    <w:rsid w:val="00E0755C"/>
    <w:rsid w:val="00E07679"/>
    <w:rsid w:val="00E10696"/>
    <w:rsid w:val="00E106D4"/>
    <w:rsid w:val="00E108F9"/>
    <w:rsid w:val="00E1095A"/>
    <w:rsid w:val="00E1099B"/>
    <w:rsid w:val="00E112CA"/>
    <w:rsid w:val="00E11355"/>
    <w:rsid w:val="00E120AA"/>
    <w:rsid w:val="00E12224"/>
    <w:rsid w:val="00E12540"/>
    <w:rsid w:val="00E12990"/>
    <w:rsid w:val="00E1314C"/>
    <w:rsid w:val="00E136CC"/>
    <w:rsid w:val="00E13760"/>
    <w:rsid w:val="00E141FF"/>
    <w:rsid w:val="00E14966"/>
    <w:rsid w:val="00E14A7E"/>
    <w:rsid w:val="00E151E1"/>
    <w:rsid w:val="00E15AB0"/>
    <w:rsid w:val="00E15DA4"/>
    <w:rsid w:val="00E16766"/>
    <w:rsid w:val="00E16A43"/>
    <w:rsid w:val="00E17619"/>
    <w:rsid w:val="00E17805"/>
    <w:rsid w:val="00E17B6F"/>
    <w:rsid w:val="00E17CAC"/>
    <w:rsid w:val="00E209A6"/>
    <w:rsid w:val="00E20AD3"/>
    <w:rsid w:val="00E20B65"/>
    <w:rsid w:val="00E20E8C"/>
    <w:rsid w:val="00E20F79"/>
    <w:rsid w:val="00E21278"/>
    <w:rsid w:val="00E2150A"/>
    <w:rsid w:val="00E216B0"/>
    <w:rsid w:val="00E218B2"/>
    <w:rsid w:val="00E21A10"/>
    <w:rsid w:val="00E21CC8"/>
    <w:rsid w:val="00E22037"/>
    <w:rsid w:val="00E22A84"/>
    <w:rsid w:val="00E22CCD"/>
    <w:rsid w:val="00E22D59"/>
    <w:rsid w:val="00E23296"/>
    <w:rsid w:val="00E239BD"/>
    <w:rsid w:val="00E239FC"/>
    <w:rsid w:val="00E23A11"/>
    <w:rsid w:val="00E23A6C"/>
    <w:rsid w:val="00E23FB7"/>
    <w:rsid w:val="00E245F1"/>
    <w:rsid w:val="00E24A27"/>
    <w:rsid w:val="00E24B5C"/>
    <w:rsid w:val="00E25168"/>
    <w:rsid w:val="00E25795"/>
    <w:rsid w:val="00E25C72"/>
    <w:rsid w:val="00E25F1B"/>
    <w:rsid w:val="00E25F89"/>
    <w:rsid w:val="00E26009"/>
    <w:rsid w:val="00E26387"/>
    <w:rsid w:val="00E2672F"/>
    <w:rsid w:val="00E26923"/>
    <w:rsid w:val="00E2697B"/>
    <w:rsid w:val="00E269A3"/>
    <w:rsid w:val="00E26ABF"/>
    <w:rsid w:val="00E26B6F"/>
    <w:rsid w:val="00E26FFB"/>
    <w:rsid w:val="00E272FF"/>
    <w:rsid w:val="00E274C4"/>
    <w:rsid w:val="00E27F5F"/>
    <w:rsid w:val="00E307E7"/>
    <w:rsid w:val="00E30808"/>
    <w:rsid w:val="00E310E7"/>
    <w:rsid w:val="00E3117A"/>
    <w:rsid w:val="00E311C3"/>
    <w:rsid w:val="00E311DF"/>
    <w:rsid w:val="00E32258"/>
    <w:rsid w:val="00E3257B"/>
    <w:rsid w:val="00E32708"/>
    <w:rsid w:val="00E327DB"/>
    <w:rsid w:val="00E32D62"/>
    <w:rsid w:val="00E33601"/>
    <w:rsid w:val="00E33685"/>
    <w:rsid w:val="00E339DC"/>
    <w:rsid w:val="00E33DF0"/>
    <w:rsid w:val="00E33E12"/>
    <w:rsid w:val="00E33E15"/>
    <w:rsid w:val="00E34048"/>
    <w:rsid w:val="00E34D03"/>
    <w:rsid w:val="00E35125"/>
    <w:rsid w:val="00E353A4"/>
    <w:rsid w:val="00E35F70"/>
    <w:rsid w:val="00E361B8"/>
    <w:rsid w:val="00E36A1B"/>
    <w:rsid w:val="00E36FA6"/>
    <w:rsid w:val="00E3793A"/>
    <w:rsid w:val="00E37DDE"/>
    <w:rsid w:val="00E404DB"/>
    <w:rsid w:val="00E40949"/>
    <w:rsid w:val="00E40C38"/>
    <w:rsid w:val="00E421E4"/>
    <w:rsid w:val="00E42428"/>
    <w:rsid w:val="00E42550"/>
    <w:rsid w:val="00E429ED"/>
    <w:rsid w:val="00E435A5"/>
    <w:rsid w:val="00E43F37"/>
    <w:rsid w:val="00E441E6"/>
    <w:rsid w:val="00E4420B"/>
    <w:rsid w:val="00E44380"/>
    <w:rsid w:val="00E450ED"/>
    <w:rsid w:val="00E46769"/>
    <w:rsid w:val="00E46C47"/>
    <w:rsid w:val="00E474DB"/>
    <w:rsid w:val="00E4765D"/>
    <w:rsid w:val="00E4791B"/>
    <w:rsid w:val="00E47E31"/>
    <w:rsid w:val="00E47EBE"/>
    <w:rsid w:val="00E5022C"/>
    <w:rsid w:val="00E5025F"/>
    <w:rsid w:val="00E502FF"/>
    <w:rsid w:val="00E50A11"/>
    <w:rsid w:val="00E50AC6"/>
    <w:rsid w:val="00E5108D"/>
    <w:rsid w:val="00E5189A"/>
    <w:rsid w:val="00E51911"/>
    <w:rsid w:val="00E51C5C"/>
    <w:rsid w:val="00E51DDD"/>
    <w:rsid w:val="00E51FDD"/>
    <w:rsid w:val="00E521D0"/>
    <w:rsid w:val="00E523C6"/>
    <w:rsid w:val="00E52435"/>
    <w:rsid w:val="00E526FB"/>
    <w:rsid w:val="00E52904"/>
    <w:rsid w:val="00E52C47"/>
    <w:rsid w:val="00E53122"/>
    <w:rsid w:val="00E532B0"/>
    <w:rsid w:val="00E5351B"/>
    <w:rsid w:val="00E535C0"/>
    <w:rsid w:val="00E536D3"/>
    <w:rsid w:val="00E53FA9"/>
    <w:rsid w:val="00E5414C"/>
    <w:rsid w:val="00E547B3"/>
    <w:rsid w:val="00E547B7"/>
    <w:rsid w:val="00E54EEA"/>
    <w:rsid w:val="00E54FB7"/>
    <w:rsid w:val="00E553D4"/>
    <w:rsid w:val="00E55506"/>
    <w:rsid w:val="00E55A6A"/>
    <w:rsid w:val="00E55B8A"/>
    <w:rsid w:val="00E55C64"/>
    <w:rsid w:val="00E55E10"/>
    <w:rsid w:val="00E56992"/>
    <w:rsid w:val="00E57050"/>
    <w:rsid w:val="00E57259"/>
    <w:rsid w:val="00E5733D"/>
    <w:rsid w:val="00E57613"/>
    <w:rsid w:val="00E57EAC"/>
    <w:rsid w:val="00E60186"/>
    <w:rsid w:val="00E601C1"/>
    <w:rsid w:val="00E6036B"/>
    <w:rsid w:val="00E604EF"/>
    <w:rsid w:val="00E60632"/>
    <w:rsid w:val="00E607AC"/>
    <w:rsid w:val="00E61028"/>
    <w:rsid w:val="00E611A0"/>
    <w:rsid w:val="00E61342"/>
    <w:rsid w:val="00E61BBC"/>
    <w:rsid w:val="00E61CC0"/>
    <w:rsid w:val="00E62207"/>
    <w:rsid w:val="00E6277B"/>
    <w:rsid w:val="00E62A0F"/>
    <w:rsid w:val="00E62C58"/>
    <w:rsid w:val="00E62E5D"/>
    <w:rsid w:val="00E6361C"/>
    <w:rsid w:val="00E64136"/>
    <w:rsid w:val="00E642F7"/>
    <w:rsid w:val="00E64424"/>
    <w:rsid w:val="00E64C99"/>
    <w:rsid w:val="00E64CD3"/>
    <w:rsid w:val="00E64DF8"/>
    <w:rsid w:val="00E64E8F"/>
    <w:rsid w:val="00E64EFD"/>
    <w:rsid w:val="00E6579C"/>
    <w:rsid w:val="00E66248"/>
    <w:rsid w:val="00E66395"/>
    <w:rsid w:val="00E6670A"/>
    <w:rsid w:val="00E66945"/>
    <w:rsid w:val="00E66AA6"/>
    <w:rsid w:val="00E6716A"/>
    <w:rsid w:val="00E671C9"/>
    <w:rsid w:val="00E6743F"/>
    <w:rsid w:val="00E6758E"/>
    <w:rsid w:val="00E675A2"/>
    <w:rsid w:val="00E675F9"/>
    <w:rsid w:val="00E67E23"/>
    <w:rsid w:val="00E70007"/>
    <w:rsid w:val="00E70016"/>
    <w:rsid w:val="00E7005F"/>
    <w:rsid w:val="00E70658"/>
    <w:rsid w:val="00E70979"/>
    <w:rsid w:val="00E70BC7"/>
    <w:rsid w:val="00E70F07"/>
    <w:rsid w:val="00E70FBC"/>
    <w:rsid w:val="00E710F9"/>
    <w:rsid w:val="00E713B9"/>
    <w:rsid w:val="00E724A3"/>
    <w:rsid w:val="00E72680"/>
    <w:rsid w:val="00E728BE"/>
    <w:rsid w:val="00E72BDF"/>
    <w:rsid w:val="00E72C01"/>
    <w:rsid w:val="00E73C63"/>
    <w:rsid w:val="00E741AC"/>
    <w:rsid w:val="00E747AA"/>
    <w:rsid w:val="00E74F75"/>
    <w:rsid w:val="00E75174"/>
    <w:rsid w:val="00E75EBA"/>
    <w:rsid w:val="00E760A4"/>
    <w:rsid w:val="00E761D5"/>
    <w:rsid w:val="00E76388"/>
    <w:rsid w:val="00E763B4"/>
    <w:rsid w:val="00E77530"/>
    <w:rsid w:val="00E7756E"/>
    <w:rsid w:val="00E77848"/>
    <w:rsid w:val="00E779B3"/>
    <w:rsid w:val="00E77AAC"/>
    <w:rsid w:val="00E77E38"/>
    <w:rsid w:val="00E8031D"/>
    <w:rsid w:val="00E804D2"/>
    <w:rsid w:val="00E80514"/>
    <w:rsid w:val="00E80E5B"/>
    <w:rsid w:val="00E80F44"/>
    <w:rsid w:val="00E8103A"/>
    <w:rsid w:val="00E816C5"/>
    <w:rsid w:val="00E81869"/>
    <w:rsid w:val="00E81A4D"/>
    <w:rsid w:val="00E81CA5"/>
    <w:rsid w:val="00E81CE0"/>
    <w:rsid w:val="00E81E27"/>
    <w:rsid w:val="00E81E7C"/>
    <w:rsid w:val="00E81F5C"/>
    <w:rsid w:val="00E82087"/>
    <w:rsid w:val="00E8224D"/>
    <w:rsid w:val="00E82391"/>
    <w:rsid w:val="00E823B0"/>
    <w:rsid w:val="00E82F05"/>
    <w:rsid w:val="00E83464"/>
    <w:rsid w:val="00E838AF"/>
    <w:rsid w:val="00E83CF7"/>
    <w:rsid w:val="00E844D8"/>
    <w:rsid w:val="00E847D2"/>
    <w:rsid w:val="00E8519F"/>
    <w:rsid w:val="00E85284"/>
    <w:rsid w:val="00E85387"/>
    <w:rsid w:val="00E859B9"/>
    <w:rsid w:val="00E85CC3"/>
    <w:rsid w:val="00E85DEF"/>
    <w:rsid w:val="00E86417"/>
    <w:rsid w:val="00E8644A"/>
    <w:rsid w:val="00E870A9"/>
    <w:rsid w:val="00E870C8"/>
    <w:rsid w:val="00E879E1"/>
    <w:rsid w:val="00E87D2A"/>
    <w:rsid w:val="00E900C6"/>
    <w:rsid w:val="00E90279"/>
    <w:rsid w:val="00E90289"/>
    <w:rsid w:val="00E90635"/>
    <w:rsid w:val="00E909A1"/>
    <w:rsid w:val="00E90BFF"/>
    <w:rsid w:val="00E912C1"/>
    <w:rsid w:val="00E91F04"/>
    <w:rsid w:val="00E91F35"/>
    <w:rsid w:val="00E92215"/>
    <w:rsid w:val="00E923EF"/>
    <w:rsid w:val="00E92527"/>
    <w:rsid w:val="00E9259E"/>
    <w:rsid w:val="00E92C5C"/>
    <w:rsid w:val="00E92F39"/>
    <w:rsid w:val="00E930BA"/>
    <w:rsid w:val="00E938D1"/>
    <w:rsid w:val="00E93BDD"/>
    <w:rsid w:val="00E945DB"/>
    <w:rsid w:val="00E94EE1"/>
    <w:rsid w:val="00E953B9"/>
    <w:rsid w:val="00E95634"/>
    <w:rsid w:val="00E959CC"/>
    <w:rsid w:val="00E95AD5"/>
    <w:rsid w:val="00E95BA6"/>
    <w:rsid w:val="00E97648"/>
    <w:rsid w:val="00E97B03"/>
    <w:rsid w:val="00EA0248"/>
    <w:rsid w:val="00EA07E9"/>
    <w:rsid w:val="00EA0CE7"/>
    <w:rsid w:val="00EA0E4A"/>
    <w:rsid w:val="00EA1A54"/>
    <w:rsid w:val="00EA1BB7"/>
    <w:rsid w:val="00EA204F"/>
    <w:rsid w:val="00EA2226"/>
    <w:rsid w:val="00EA2483"/>
    <w:rsid w:val="00EA26FC"/>
    <w:rsid w:val="00EA2765"/>
    <w:rsid w:val="00EA306D"/>
    <w:rsid w:val="00EA30D4"/>
    <w:rsid w:val="00EA3499"/>
    <w:rsid w:val="00EA3B5A"/>
    <w:rsid w:val="00EA3D84"/>
    <w:rsid w:val="00EA410E"/>
    <w:rsid w:val="00EA41C0"/>
    <w:rsid w:val="00EA4B88"/>
    <w:rsid w:val="00EA4FD1"/>
    <w:rsid w:val="00EA53C2"/>
    <w:rsid w:val="00EA5695"/>
    <w:rsid w:val="00EA5A2B"/>
    <w:rsid w:val="00EA5B0A"/>
    <w:rsid w:val="00EA5B4B"/>
    <w:rsid w:val="00EA6185"/>
    <w:rsid w:val="00EA65AD"/>
    <w:rsid w:val="00EA6C1C"/>
    <w:rsid w:val="00EA7140"/>
    <w:rsid w:val="00EA7C5A"/>
    <w:rsid w:val="00EA7FCF"/>
    <w:rsid w:val="00EB0497"/>
    <w:rsid w:val="00EB096B"/>
    <w:rsid w:val="00EB0CA3"/>
    <w:rsid w:val="00EB104F"/>
    <w:rsid w:val="00EB13C1"/>
    <w:rsid w:val="00EB17FD"/>
    <w:rsid w:val="00EB185A"/>
    <w:rsid w:val="00EB1B27"/>
    <w:rsid w:val="00EB1DA8"/>
    <w:rsid w:val="00EB28C3"/>
    <w:rsid w:val="00EB2D2E"/>
    <w:rsid w:val="00EB2DB3"/>
    <w:rsid w:val="00EB30D6"/>
    <w:rsid w:val="00EB3A1C"/>
    <w:rsid w:val="00EB415A"/>
    <w:rsid w:val="00EB49A8"/>
    <w:rsid w:val="00EB4B75"/>
    <w:rsid w:val="00EB4BCA"/>
    <w:rsid w:val="00EB4C9F"/>
    <w:rsid w:val="00EB4CFF"/>
    <w:rsid w:val="00EB4D4A"/>
    <w:rsid w:val="00EB53A6"/>
    <w:rsid w:val="00EB5476"/>
    <w:rsid w:val="00EB54DD"/>
    <w:rsid w:val="00EB5C52"/>
    <w:rsid w:val="00EB5FB6"/>
    <w:rsid w:val="00EB5FF6"/>
    <w:rsid w:val="00EB6D4D"/>
    <w:rsid w:val="00EB6F28"/>
    <w:rsid w:val="00EB70B0"/>
    <w:rsid w:val="00EB7274"/>
    <w:rsid w:val="00EB74F4"/>
    <w:rsid w:val="00EB7633"/>
    <w:rsid w:val="00EB7736"/>
    <w:rsid w:val="00EB7808"/>
    <w:rsid w:val="00EB79E5"/>
    <w:rsid w:val="00EB7E0F"/>
    <w:rsid w:val="00EC043A"/>
    <w:rsid w:val="00EC0B73"/>
    <w:rsid w:val="00EC0C58"/>
    <w:rsid w:val="00EC1067"/>
    <w:rsid w:val="00EC1293"/>
    <w:rsid w:val="00EC1DCD"/>
    <w:rsid w:val="00EC2BF5"/>
    <w:rsid w:val="00EC2E2D"/>
    <w:rsid w:val="00EC363A"/>
    <w:rsid w:val="00EC462B"/>
    <w:rsid w:val="00EC4723"/>
    <w:rsid w:val="00EC4C45"/>
    <w:rsid w:val="00EC56E0"/>
    <w:rsid w:val="00EC583E"/>
    <w:rsid w:val="00EC6057"/>
    <w:rsid w:val="00EC668E"/>
    <w:rsid w:val="00EC6847"/>
    <w:rsid w:val="00EC6EB4"/>
    <w:rsid w:val="00EC761B"/>
    <w:rsid w:val="00EC7DB6"/>
    <w:rsid w:val="00ED01AE"/>
    <w:rsid w:val="00ED0383"/>
    <w:rsid w:val="00ED0AD6"/>
    <w:rsid w:val="00ED0CD9"/>
    <w:rsid w:val="00ED0D25"/>
    <w:rsid w:val="00ED162F"/>
    <w:rsid w:val="00ED25FA"/>
    <w:rsid w:val="00ED26C4"/>
    <w:rsid w:val="00ED2AE0"/>
    <w:rsid w:val="00ED2BA9"/>
    <w:rsid w:val="00ED2E52"/>
    <w:rsid w:val="00ED2E86"/>
    <w:rsid w:val="00ED2F13"/>
    <w:rsid w:val="00ED3024"/>
    <w:rsid w:val="00ED31DB"/>
    <w:rsid w:val="00ED3451"/>
    <w:rsid w:val="00ED346E"/>
    <w:rsid w:val="00ED3B52"/>
    <w:rsid w:val="00ED3C23"/>
    <w:rsid w:val="00ED3E89"/>
    <w:rsid w:val="00ED3EE6"/>
    <w:rsid w:val="00ED3FFB"/>
    <w:rsid w:val="00ED4338"/>
    <w:rsid w:val="00ED45A0"/>
    <w:rsid w:val="00ED49B0"/>
    <w:rsid w:val="00ED5301"/>
    <w:rsid w:val="00ED5634"/>
    <w:rsid w:val="00ED5FE4"/>
    <w:rsid w:val="00ED62C9"/>
    <w:rsid w:val="00ED6FAD"/>
    <w:rsid w:val="00ED7049"/>
    <w:rsid w:val="00ED71C5"/>
    <w:rsid w:val="00EE01B6"/>
    <w:rsid w:val="00EE095D"/>
    <w:rsid w:val="00EE1244"/>
    <w:rsid w:val="00EE16FA"/>
    <w:rsid w:val="00EE18B9"/>
    <w:rsid w:val="00EE248E"/>
    <w:rsid w:val="00EE32CE"/>
    <w:rsid w:val="00EE3368"/>
    <w:rsid w:val="00EE3C42"/>
    <w:rsid w:val="00EE3D4F"/>
    <w:rsid w:val="00EE4471"/>
    <w:rsid w:val="00EE4568"/>
    <w:rsid w:val="00EE4575"/>
    <w:rsid w:val="00EE45AE"/>
    <w:rsid w:val="00EE46EF"/>
    <w:rsid w:val="00EE534D"/>
    <w:rsid w:val="00EE5560"/>
    <w:rsid w:val="00EE596F"/>
    <w:rsid w:val="00EE5AD0"/>
    <w:rsid w:val="00EE5F76"/>
    <w:rsid w:val="00EE60A8"/>
    <w:rsid w:val="00EE6478"/>
    <w:rsid w:val="00EE6ABC"/>
    <w:rsid w:val="00EE6F1E"/>
    <w:rsid w:val="00EE75A1"/>
    <w:rsid w:val="00EE769D"/>
    <w:rsid w:val="00EE7D82"/>
    <w:rsid w:val="00EF0348"/>
    <w:rsid w:val="00EF1BFD"/>
    <w:rsid w:val="00EF1F9C"/>
    <w:rsid w:val="00EF21E0"/>
    <w:rsid w:val="00EF25C1"/>
    <w:rsid w:val="00EF281C"/>
    <w:rsid w:val="00EF2EA9"/>
    <w:rsid w:val="00EF38B4"/>
    <w:rsid w:val="00EF3CCD"/>
    <w:rsid w:val="00EF4366"/>
    <w:rsid w:val="00EF4725"/>
    <w:rsid w:val="00EF4B9D"/>
    <w:rsid w:val="00EF4CD6"/>
    <w:rsid w:val="00EF55A0"/>
    <w:rsid w:val="00EF5644"/>
    <w:rsid w:val="00EF5786"/>
    <w:rsid w:val="00EF63D1"/>
    <w:rsid w:val="00EF6448"/>
    <w:rsid w:val="00EF6513"/>
    <w:rsid w:val="00EF65E1"/>
    <w:rsid w:val="00EF6683"/>
    <w:rsid w:val="00EF6CAC"/>
    <w:rsid w:val="00EF6D95"/>
    <w:rsid w:val="00EF6EFD"/>
    <w:rsid w:val="00EF7002"/>
    <w:rsid w:val="00EF712D"/>
    <w:rsid w:val="00EF7419"/>
    <w:rsid w:val="00EF769B"/>
    <w:rsid w:val="00EF76BD"/>
    <w:rsid w:val="00EF7ECB"/>
    <w:rsid w:val="00F005DB"/>
    <w:rsid w:val="00F00D73"/>
    <w:rsid w:val="00F015EB"/>
    <w:rsid w:val="00F02651"/>
    <w:rsid w:val="00F0270A"/>
    <w:rsid w:val="00F027BA"/>
    <w:rsid w:val="00F029D8"/>
    <w:rsid w:val="00F02D68"/>
    <w:rsid w:val="00F032D7"/>
    <w:rsid w:val="00F03E79"/>
    <w:rsid w:val="00F04EC7"/>
    <w:rsid w:val="00F05DD7"/>
    <w:rsid w:val="00F0628D"/>
    <w:rsid w:val="00F0661B"/>
    <w:rsid w:val="00F06651"/>
    <w:rsid w:val="00F06702"/>
    <w:rsid w:val="00F07027"/>
    <w:rsid w:val="00F07633"/>
    <w:rsid w:val="00F079C6"/>
    <w:rsid w:val="00F07CD7"/>
    <w:rsid w:val="00F07DE6"/>
    <w:rsid w:val="00F10382"/>
    <w:rsid w:val="00F1056C"/>
    <w:rsid w:val="00F107F1"/>
    <w:rsid w:val="00F10B8A"/>
    <w:rsid w:val="00F10FC1"/>
    <w:rsid w:val="00F112FD"/>
    <w:rsid w:val="00F12734"/>
    <w:rsid w:val="00F12AEA"/>
    <w:rsid w:val="00F12C23"/>
    <w:rsid w:val="00F12DA0"/>
    <w:rsid w:val="00F13320"/>
    <w:rsid w:val="00F13369"/>
    <w:rsid w:val="00F133A1"/>
    <w:rsid w:val="00F133FB"/>
    <w:rsid w:val="00F13429"/>
    <w:rsid w:val="00F138FF"/>
    <w:rsid w:val="00F139E0"/>
    <w:rsid w:val="00F13CE9"/>
    <w:rsid w:val="00F13ECD"/>
    <w:rsid w:val="00F13F3C"/>
    <w:rsid w:val="00F14D13"/>
    <w:rsid w:val="00F14E22"/>
    <w:rsid w:val="00F15102"/>
    <w:rsid w:val="00F1555F"/>
    <w:rsid w:val="00F155CE"/>
    <w:rsid w:val="00F158E6"/>
    <w:rsid w:val="00F15AD4"/>
    <w:rsid w:val="00F16750"/>
    <w:rsid w:val="00F167AB"/>
    <w:rsid w:val="00F16BF2"/>
    <w:rsid w:val="00F1788D"/>
    <w:rsid w:val="00F17EAE"/>
    <w:rsid w:val="00F20312"/>
    <w:rsid w:val="00F20619"/>
    <w:rsid w:val="00F20B9B"/>
    <w:rsid w:val="00F20E41"/>
    <w:rsid w:val="00F2117B"/>
    <w:rsid w:val="00F2135D"/>
    <w:rsid w:val="00F217A6"/>
    <w:rsid w:val="00F218D4"/>
    <w:rsid w:val="00F218DA"/>
    <w:rsid w:val="00F21B03"/>
    <w:rsid w:val="00F21E9A"/>
    <w:rsid w:val="00F222EE"/>
    <w:rsid w:val="00F2250A"/>
    <w:rsid w:val="00F22738"/>
    <w:rsid w:val="00F22840"/>
    <w:rsid w:val="00F22F82"/>
    <w:rsid w:val="00F23434"/>
    <w:rsid w:val="00F23CDE"/>
    <w:rsid w:val="00F245A3"/>
    <w:rsid w:val="00F24788"/>
    <w:rsid w:val="00F24ADE"/>
    <w:rsid w:val="00F24DA7"/>
    <w:rsid w:val="00F25A20"/>
    <w:rsid w:val="00F26252"/>
    <w:rsid w:val="00F2640F"/>
    <w:rsid w:val="00F27436"/>
    <w:rsid w:val="00F27710"/>
    <w:rsid w:val="00F27C34"/>
    <w:rsid w:val="00F27E46"/>
    <w:rsid w:val="00F30142"/>
    <w:rsid w:val="00F301C2"/>
    <w:rsid w:val="00F302E1"/>
    <w:rsid w:val="00F30D8C"/>
    <w:rsid w:val="00F3125E"/>
    <w:rsid w:val="00F3137F"/>
    <w:rsid w:val="00F313C5"/>
    <w:rsid w:val="00F31B22"/>
    <w:rsid w:val="00F31B49"/>
    <w:rsid w:val="00F31FDF"/>
    <w:rsid w:val="00F32236"/>
    <w:rsid w:val="00F322FA"/>
    <w:rsid w:val="00F3288D"/>
    <w:rsid w:val="00F329AC"/>
    <w:rsid w:val="00F32D66"/>
    <w:rsid w:val="00F32F56"/>
    <w:rsid w:val="00F33729"/>
    <w:rsid w:val="00F33D4F"/>
    <w:rsid w:val="00F33D9D"/>
    <w:rsid w:val="00F33F2C"/>
    <w:rsid w:val="00F34607"/>
    <w:rsid w:val="00F34884"/>
    <w:rsid w:val="00F34C22"/>
    <w:rsid w:val="00F34CD6"/>
    <w:rsid w:val="00F35056"/>
    <w:rsid w:val="00F350FF"/>
    <w:rsid w:val="00F35495"/>
    <w:rsid w:val="00F354E0"/>
    <w:rsid w:val="00F3570F"/>
    <w:rsid w:val="00F35873"/>
    <w:rsid w:val="00F35920"/>
    <w:rsid w:val="00F35C42"/>
    <w:rsid w:val="00F360C8"/>
    <w:rsid w:val="00F365FB"/>
    <w:rsid w:val="00F366A5"/>
    <w:rsid w:val="00F369E7"/>
    <w:rsid w:val="00F36A33"/>
    <w:rsid w:val="00F36C5F"/>
    <w:rsid w:val="00F36F22"/>
    <w:rsid w:val="00F37259"/>
    <w:rsid w:val="00F3757E"/>
    <w:rsid w:val="00F377BE"/>
    <w:rsid w:val="00F37E7D"/>
    <w:rsid w:val="00F40027"/>
    <w:rsid w:val="00F40421"/>
    <w:rsid w:val="00F405A4"/>
    <w:rsid w:val="00F406F4"/>
    <w:rsid w:val="00F4104C"/>
    <w:rsid w:val="00F41F05"/>
    <w:rsid w:val="00F42026"/>
    <w:rsid w:val="00F420C0"/>
    <w:rsid w:val="00F42649"/>
    <w:rsid w:val="00F433BD"/>
    <w:rsid w:val="00F43724"/>
    <w:rsid w:val="00F441EB"/>
    <w:rsid w:val="00F444ED"/>
    <w:rsid w:val="00F44EC5"/>
    <w:rsid w:val="00F44F80"/>
    <w:rsid w:val="00F44FA9"/>
    <w:rsid w:val="00F45F20"/>
    <w:rsid w:val="00F46209"/>
    <w:rsid w:val="00F46C6D"/>
    <w:rsid w:val="00F46CA9"/>
    <w:rsid w:val="00F470D6"/>
    <w:rsid w:val="00F473F5"/>
    <w:rsid w:val="00F47498"/>
    <w:rsid w:val="00F475D8"/>
    <w:rsid w:val="00F47AFF"/>
    <w:rsid w:val="00F500CA"/>
    <w:rsid w:val="00F512B2"/>
    <w:rsid w:val="00F519E7"/>
    <w:rsid w:val="00F52377"/>
    <w:rsid w:val="00F5283D"/>
    <w:rsid w:val="00F52ABA"/>
    <w:rsid w:val="00F52BC7"/>
    <w:rsid w:val="00F5359C"/>
    <w:rsid w:val="00F5362B"/>
    <w:rsid w:val="00F5373D"/>
    <w:rsid w:val="00F53961"/>
    <w:rsid w:val="00F53BF4"/>
    <w:rsid w:val="00F54266"/>
    <w:rsid w:val="00F54E6F"/>
    <w:rsid w:val="00F55043"/>
    <w:rsid w:val="00F5626D"/>
    <w:rsid w:val="00F56681"/>
    <w:rsid w:val="00F568EC"/>
    <w:rsid w:val="00F56AB9"/>
    <w:rsid w:val="00F56DCF"/>
    <w:rsid w:val="00F57034"/>
    <w:rsid w:val="00F57315"/>
    <w:rsid w:val="00F5754E"/>
    <w:rsid w:val="00F57981"/>
    <w:rsid w:val="00F57B1F"/>
    <w:rsid w:val="00F57BB3"/>
    <w:rsid w:val="00F57EBC"/>
    <w:rsid w:val="00F60BE9"/>
    <w:rsid w:val="00F61B42"/>
    <w:rsid w:val="00F61CC1"/>
    <w:rsid w:val="00F61EA9"/>
    <w:rsid w:val="00F61ECA"/>
    <w:rsid w:val="00F61FD8"/>
    <w:rsid w:val="00F62478"/>
    <w:rsid w:val="00F62919"/>
    <w:rsid w:val="00F62DBF"/>
    <w:rsid w:val="00F62E1B"/>
    <w:rsid w:val="00F62E41"/>
    <w:rsid w:val="00F637EB"/>
    <w:rsid w:val="00F641FC"/>
    <w:rsid w:val="00F644E8"/>
    <w:rsid w:val="00F647F7"/>
    <w:rsid w:val="00F648F9"/>
    <w:rsid w:val="00F64962"/>
    <w:rsid w:val="00F65435"/>
    <w:rsid w:val="00F6563B"/>
    <w:rsid w:val="00F6583C"/>
    <w:rsid w:val="00F6589A"/>
    <w:rsid w:val="00F65C0B"/>
    <w:rsid w:val="00F663A9"/>
    <w:rsid w:val="00F6665C"/>
    <w:rsid w:val="00F66920"/>
    <w:rsid w:val="00F67183"/>
    <w:rsid w:val="00F673EE"/>
    <w:rsid w:val="00F676DE"/>
    <w:rsid w:val="00F6780E"/>
    <w:rsid w:val="00F6783E"/>
    <w:rsid w:val="00F67B53"/>
    <w:rsid w:val="00F67E2A"/>
    <w:rsid w:val="00F7071B"/>
    <w:rsid w:val="00F70822"/>
    <w:rsid w:val="00F70A50"/>
    <w:rsid w:val="00F70C8B"/>
    <w:rsid w:val="00F70DBE"/>
    <w:rsid w:val="00F71094"/>
    <w:rsid w:val="00F71124"/>
    <w:rsid w:val="00F712A5"/>
    <w:rsid w:val="00F717B0"/>
    <w:rsid w:val="00F71888"/>
    <w:rsid w:val="00F719CD"/>
    <w:rsid w:val="00F71BB8"/>
    <w:rsid w:val="00F7222B"/>
    <w:rsid w:val="00F72584"/>
    <w:rsid w:val="00F7264F"/>
    <w:rsid w:val="00F728FF"/>
    <w:rsid w:val="00F7290D"/>
    <w:rsid w:val="00F72C6A"/>
    <w:rsid w:val="00F72C6E"/>
    <w:rsid w:val="00F7302F"/>
    <w:rsid w:val="00F73077"/>
    <w:rsid w:val="00F732EC"/>
    <w:rsid w:val="00F73960"/>
    <w:rsid w:val="00F73D08"/>
    <w:rsid w:val="00F740BF"/>
    <w:rsid w:val="00F749CD"/>
    <w:rsid w:val="00F74A3C"/>
    <w:rsid w:val="00F74C49"/>
    <w:rsid w:val="00F74DF1"/>
    <w:rsid w:val="00F7505E"/>
    <w:rsid w:val="00F7586B"/>
    <w:rsid w:val="00F75CC7"/>
    <w:rsid w:val="00F75D45"/>
    <w:rsid w:val="00F75F2F"/>
    <w:rsid w:val="00F76445"/>
    <w:rsid w:val="00F76D0C"/>
    <w:rsid w:val="00F76ECC"/>
    <w:rsid w:val="00F76F91"/>
    <w:rsid w:val="00F7738B"/>
    <w:rsid w:val="00F774E4"/>
    <w:rsid w:val="00F77591"/>
    <w:rsid w:val="00F778FF"/>
    <w:rsid w:val="00F779FD"/>
    <w:rsid w:val="00F8009B"/>
    <w:rsid w:val="00F80399"/>
    <w:rsid w:val="00F804A1"/>
    <w:rsid w:val="00F80549"/>
    <w:rsid w:val="00F8073A"/>
    <w:rsid w:val="00F809A9"/>
    <w:rsid w:val="00F809F0"/>
    <w:rsid w:val="00F80B69"/>
    <w:rsid w:val="00F812C8"/>
    <w:rsid w:val="00F8132D"/>
    <w:rsid w:val="00F813AB"/>
    <w:rsid w:val="00F814EA"/>
    <w:rsid w:val="00F817A1"/>
    <w:rsid w:val="00F818AE"/>
    <w:rsid w:val="00F81B40"/>
    <w:rsid w:val="00F820C4"/>
    <w:rsid w:val="00F830C4"/>
    <w:rsid w:val="00F830EA"/>
    <w:rsid w:val="00F834F1"/>
    <w:rsid w:val="00F83829"/>
    <w:rsid w:val="00F83AA7"/>
    <w:rsid w:val="00F84069"/>
    <w:rsid w:val="00F843D7"/>
    <w:rsid w:val="00F84997"/>
    <w:rsid w:val="00F849D7"/>
    <w:rsid w:val="00F851F0"/>
    <w:rsid w:val="00F85321"/>
    <w:rsid w:val="00F853EA"/>
    <w:rsid w:val="00F85417"/>
    <w:rsid w:val="00F85490"/>
    <w:rsid w:val="00F85536"/>
    <w:rsid w:val="00F85D48"/>
    <w:rsid w:val="00F8631D"/>
    <w:rsid w:val="00F8657A"/>
    <w:rsid w:val="00F86637"/>
    <w:rsid w:val="00F8679A"/>
    <w:rsid w:val="00F86F07"/>
    <w:rsid w:val="00F87117"/>
    <w:rsid w:val="00F8736C"/>
    <w:rsid w:val="00F87AA7"/>
    <w:rsid w:val="00F9030E"/>
    <w:rsid w:val="00F9048D"/>
    <w:rsid w:val="00F908A6"/>
    <w:rsid w:val="00F90ADB"/>
    <w:rsid w:val="00F90D98"/>
    <w:rsid w:val="00F90E78"/>
    <w:rsid w:val="00F91209"/>
    <w:rsid w:val="00F9172F"/>
    <w:rsid w:val="00F92082"/>
    <w:rsid w:val="00F9221F"/>
    <w:rsid w:val="00F9294E"/>
    <w:rsid w:val="00F92C7F"/>
    <w:rsid w:val="00F931C7"/>
    <w:rsid w:val="00F93559"/>
    <w:rsid w:val="00F936D5"/>
    <w:rsid w:val="00F93896"/>
    <w:rsid w:val="00F93990"/>
    <w:rsid w:val="00F93D72"/>
    <w:rsid w:val="00F93E65"/>
    <w:rsid w:val="00F94070"/>
    <w:rsid w:val="00F9469E"/>
    <w:rsid w:val="00F94B35"/>
    <w:rsid w:val="00F950B5"/>
    <w:rsid w:val="00F950FF"/>
    <w:rsid w:val="00F9513F"/>
    <w:rsid w:val="00F95644"/>
    <w:rsid w:val="00F956A6"/>
    <w:rsid w:val="00F95F17"/>
    <w:rsid w:val="00F9606F"/>
    <w:rsid w:val="00F9632B"/>
    <w:rsid w:val="00F9676E"/>
    <w:rsid w:val="00F96B5D"/>
    <w:rsid w:val="00F96CDF"/>
    <w:rsid w:val="00F97120"/>
    <w:rsid w:val="00F97382"/>
    <w:rsid w:val="00F97908"/>
    <w:rsid w:val="00F9798D"/>
    <w:rsid w:val="00F97B43"/>
    <w:rsid w:val="00F97F7D"/>
    <w:rsid w:val="00FA0651"/>
    <w:rsid w:val="00FA07F8"/>
    <w:rsid w:val="00FA096D"/>
    <w:rsid w:val="00FA0BAC"/>
    <w:rsid w:val="00FA0C75"/>
    <w:rsid w:val="00FA105C"/>
    <w:rsid w:val="00FA1475"/>
    <w:rsid w:val="00FA148A"/>
    <w:rsid w:val="00FA160A"/>
    <w:rsid w:val="00FA1EFD"/>
    <w:rsid w:val="00FA23EB"/>
    <w:rsid w:val="00FA26BA"/>
    <w:rsid w:val="00FA27C8"/>
    <w:rsid w:val="00FA2A12"/>
    <w:rsid w:val="00FA2D22"/>
    <w:rsid w:val="00FA2DBB"/>
    <w:rsid w:val="00FA3214"/>
    <w:rsid w:val="00FA35E3"/>
    <w:rsid w:val="00FA3B76"/>
    <w:rsid w:val="00FA3ED9"/>
    <w:rsid w:val="00FA45EE"/>
    <w:rsid w:val="00FA48AE"/>
    <w:rsid w:val="00FA492B"/>
    <w:rsid w:val="00FA4D66"/>
    <w:rsid w:val="00FA5039"/>
    <w:rsid w:val="00FA56AE"/>
    <w:rsid w:val="00FA578C"/>
    <w:rsid w:val="00FA5A4E"/>
    <w:rsid w:val="00FA6157"/>
    <w:rsid w:val="00FA63CC"/>
    <w:rsid w:val="00FA660C"/>
    <w:rsid w:val="00FA67CA"/>
    <w:rsid w:val="00FA6821"/>
    <w:rsid w:val="00FA6A1C"/>
    <w:rsid w:val="00FA71F2"/>
    <w:rsid w:val="00FA7872"/>
    <w:rsid w:val="00FA7A13"/>
    <w:rsid w:val="00FA7A88"/>
    <w:rsid w:val="00FA7AD2"/>
    <w:rsid w:val="00FB0082"/>
    <w:rsid w:val="00FB0243"/>
    <w:rsid w:val="00FB0AC3"/>
    <w:rsid w:val="00FB102B"/>
    <w:rsid w:val="00FB1527"/>
    <w:rsid w:val="00FB1E67"/>
    <w:rsid w:val="00FB2537"/>
    <w:rsid w:val="00FB2806"/>
    <w:rsid w:val="00FB31BD"/>
    <w:rsid w:val="00FB338E"/>
    <w:rsid w:val="00FB33DC"/>
    <w:rsid w:val="00FB3440"/>
    <w:rsid w:val="00FB3B07"/>
    <w:rsid w:val="00FB3DB3"/>
    <w:rsid w:val="00FB407A"/>
    <w:rsid w:val="00FB40C6"/>
    <w:rsid w:val="00FB4338"/>
    <w:rsid w:val="00FB44DA"/>
    <w:rsid w:val="00FB4521"/>
    <w:rsid w:val="00FB46FA"/>
    <w:rsid w:val="00FB477E"/>
    <w:rsid w:val="00FB494F"/>
    <w:rsid w:val="00FB4C2A"/>
    <w:rsid w:val="00FB4C9C"/>
    <w:rsid w:val="00FB5148"/>
    <w:rsid w:val="00FB570B"/>
    <w:rsid w:val="00FB57FB"/>
    <w:rsid w:val="00FB5DE7"/>
    <w:rsid w:val="00FB6165"/>
    <w:rsid w:val="00FB66A1"/>
    <w:rsid w:val="00FB7774"/>
    <w:rsid w:val="00FB781D"/>
    <w:rsid w:val="00FB78E7"/>
    <w:rsid w:val="00FB7F9A"/>
    <w:rsid w:val="00FC0150"/>
    <w:rsid w:val="00FC03AB"/>
    <w:rsid w:val="00FC06F1"/>
    <w:rsid w:val="00FC08C5"/>
    <w:rsid w:val="00FC1126"/>
    <w:rsid w:val="00FC1468"/>
    <w:rsid w:val="00FC1D54"/>
    <w:rsid w:val="00FC223F"/>
    <w:rsid w:val="00FC2601"/>
    <w:rsid w:val="00FC2E01"/>
    <w:rsid w:val="00FC3906"/>
    <w:rsid w:val="00FC3AF4"/>
    <w:rsid w:val="00FC40A1"/>
    <w:rsid w:val="00FC42D0"/>
    <w:rsid w:val="00FC4668"/>
    <w:rsid w:val="00FC4729"/>
    <w:rsid w:val="00FC4A8C"/>
    <w:rsid w:val="00FC50E2"/>
    <w:rsid w:val="00FC53DB"/>
    <w:rsid w:val="00FC5ED5"/>
    <w:rsid w:val="00FC5F1C"/>
    <w:rsid w:val="00FC5FC2"/>
    <w:rsid w:val="00FC6177"/>
    <w:rsid w:val="00FC63D1"/>
    <w:rsid w:val="00FC747C"/>
    <w:rsid w:val="00FC7528"/>
    <w:rsid w:val="00FC7EB4"/>
    <w:rsid w:val="00FD0205"/>
    <w:rsid w:val="00FD0528"/>
    <w:rsid w:val="00FD0572"/>
    <w:rsid w:val="00FD0C70"/>
    <w:rsid w:val="00FD0EEA"/>
    <w:rsid w:val="00FD1343"/>
    <w:rsid w:val="00FD17B6"/>
    <w:rsid w:val="00FD1A97"/>
    <w:rsid w:val="00FD1FA2"/>
    <w:rsid w:val="00FD287A"/>
    <w:rsid w:val="00FD2D7B"/>
    <w:rsid w:val="00FD2EE4"/>
    <w:rsid w:val="00FD3027"/>
    <w:rsid w:val="00FD3122"/>
    <w:rsid w:val="00FD3462"/>
    <w:rsid w:val="00FD3732"/>
    <w:rsid w:val="00FD37F6"/>
    <w:rsid w:val="00FD406F"/>
    <w:rsid w:val="00FD4589"/>
    <w:rsid w:val="00FD4608"/>
    <w:rsid w:val="00FD473E"/>
    <w:rsid w:val="00FD4AF8"/>
    <w:rsid w:val="00FD4EC3"/>
    <w:rsid w:val="00FD5046"/>
    <w:rsid w:val="00FD5928"/>
    <w:rsid w:val="00FD66F4"/>
    <w:rsid w:val="00FD6B6B"/>
    <w:rsid w:val="00FD7089"/>
    <w:rsid w:val="00FD730C"/>
    <w:rsid w:val="00FD7BBC"/>
    <w:rsid w:val="00FD7DF9"/>
    <w:rsid w:val="00FD7FC9"/>
    <w:rsid w:val="00FE0564"/>
    <w:rsid w:val="00FE077A"/>
    <w:rsid w:val="00FE0A29"/>
    <w:rsid w:val="00FE0B51"/>
    <w:rsid w:val="00FE0B78"/>
    <w:rsid w:val="00FE0D78"/>
    <w:rsid w:val="00FE0ED4"/>
    <w:rsid w:val="00FE0F7C"/>
    <w:rsid w:val="00FE0FA7"/>
    <w:rsid w:val="00FE174F"/>
    <w:rsid w:val="00FE1E61"/>
    <w:rsid w:val="00FE1EA4"/>
    <w:rsid w:val="00FE1EAB"/>
    <w:rsid w:val="00FE23ED"/>
    <w:rsid w:val="00FE2616"/>
    <w:rsid w:val="00FE2687"/>
    <w:rsid w:val="00FE284B"/>
    <w:rsid w:val="00FE2D16"/>
    <w:rsid w:val="00FE3004"/>
    <w:rsid w:val="00FE31DC"/>
    <w:rsid w:val="00FE3465"/>
    <w:rsid w:val="00FE35A6"/>
    <w:rsid w:val="00FE3CC4"/>
    <w:rsid w:val="00FE46E4"/>
    <w:rsid w:val="00FE4FAA"/>
    <w:rsid w:val="00FE5438"/>
    <w:rsid w:val="00FE5441"/>
    <w:rsid w:val="00FE551A"/>
    <w:rsid w:val="00FE5AFC"/>
    <w:rsid w:val="00FE5EE4"/>
    <w:rsid w:val="00FE6728"/>
    <w:rsid w:val="00FE672B"/>
    <w:rsid w:val="00FE67CF"/>
    <w:rsid w:val="00FE6963"/>
    <w:rsid w:val="00FE6D20"/>
    <w:rsid w:val="00FE6FB9"/>
    <w:rsid w:val="00FE738F"/>
    <w:rsid w:val="00FE7434"/>
    <w:rsid w:val="00FE7549"/>
    <w:rsid w:val="00FE7BCC"/>
    <w:rsid w:val="00FE7CA0"/>
    <w:rsid w:val="00FE7F8E"/>
    <w:rsid w:val="00FF0832"/>
    <w:rsid w:val="00FF0A1C"/>
    <w:rsid w:val="00FF126D"/>
    <w:rsid w:val="00FF2310"/>
    <w:rsid w:val="00FF2319"/>
    <w:rsid w:val="00FF245B"/>
    <w:rsid w:val="00FF2E73"/>
    <w:rsid w:val="00FF312B"/>
    <w:rsid w:val="00FF34D1"/>
    <w:rsid w:val="00FF3512"/>
    <w:rsid w:val="00FF38CD"/>
    <w:rsid w:val="00FF3FE2"/>
    <w:rsid w:val="00FF406D"/>
    <w:rsid w:val="00FF47E1"/>
    <w:rsid w:val="00FF4AE2"/>
    <w:rsid w:val="00FF50A8"/>
    <w:rsid w:val="00FF571E"/>
    <w:rsid w:val="00FF58A4"/>
    <w:rsid w:val="00FF5BC1"/>
    <w:rsid w:val="00FF61A5"/>
    <w:rsid w:val="00FF61EF"/>
    <w:rsid w:val="00FF6B0D"/>
    <w:rsid w:val="00FF6BD1"/>
    <w:rsid w:val="00FF6CC0"/>
    <w:rsid w:val="00FF7104"/>
    <w:rsid w:val="00FF7512"/>
    <w:rsid w:val="00FF7563"/>
    <w:rsid w:val="0264962F"/>
    <w:rsid w:val="07DF0FA7"/>
    <w:rsid w:val="08B6CFAD"/>
    <w:rsid w:val="09245295"/>
    <w:rsid w:val="0BBF5E36"/>
    <w:rsid w:val="11758A59"/>
    <w:rsid w:val="12301BEC"/>
    <w:rsid w:val="16B8854F"/>
    <w:rsid w:val="180659BC"/>
    <w:rsid w:val="19093AA9"/>
    <w:rsid w:val="19F88975"/>
    <w:rsid w:val="1B109855"/>
    <w:rsid w:val="1B89188B"/>
    <w:rsid w:val="1C5B71FE"/>
    <w:rsid w:val="1C8288AA"/>
    <w:rsid w:val="1F48022A"/>
    <w:rsid w:val="1FE24310"/>
    <w:rsid w:val="20E3D28B"/>
    <w:rsid w:val="2199C1CC"/>
    <w:rsid w:val="224A88C6"/>
    <w:rsid w:val="23CE7068"/>
    <w:rsid w:val="25C070F4"/>
    <w:rsid w:val="2736FFE7"/>
    <w:rsid w:val="274E32D3"/>
    <w:rsid w:val="28C93CFC"/>
    <w:rsid w:val="2A505D3C"/>
    <w:rsid w:val="2A9F543F"/>
    <w:rsid w:val="2E3D399F"/>
    <w:rsid w:val="311A8231"/>
    <w:rsid w:val="31B0EF84"/>
    <w:rsid w:val="31EDB948"/>
    <w:rsid w:val="32E512A8"/>
    <w:rsid w:val="3318ADD3"/>
    <w:rsid w:val="3359D653"/>
    <w:rsid w:val="33AA4E3A"/>
    <w:rsid w:val="35A67293"/>
    <w:rsid w:val="36F66A96"/>
    <w:rsid w:val="38A87D80"/>
    <w:rsid w:val="39BA4C6E"/>
    <w:rsid w:val="3A50B9C1"/>
    <w:rsid w:val="3A8A3777"/>
    <w:rsid w:val="3AFAEA8B"/>
    <w:rsid w:val="3BFE5222"/>
    <w:rsid w:val="3C509F74"/>
    <w:rsid w:val="4070E302"/>
    <w:rsid w:val="423A3A65"/>
    <w:rsid w:val="426D93A6"/>
    <w:rsid w:val="43BEA8D1"/>
    <w:rsid w:val="43F2FF2C"/>
    <w:rsid w:val="44B19F0D"/>
    <w:rsid w:val="47605444"/>
    <w:rsid w:val="47986634"/>
    <w:rsid w:val="48AFD4DD"/>
    <w:rsid w:val="49063287"/>
    <w:rsid w:val="4A2CBB65"/>
    <w:rsid w:val="4AAE5791"/>
    <w:rsid w:val="4B0E35DD"/>
    <w:rsid w:val="4B52C72A"/>
    <w:rsid w:val="4C3DD349"/>
    <w:rsid w:val="4D85CD0D"/>
    <w:rsid w:val="4E7DD55F"/>
    <w:rsid w:val="4FA97853"/>
    <w:rsid w:val="4FD19A1E"/>
    <w:rsid w:val="50EE0E2D"/>
    <w:rsid w:val="55C345B8"/>
    <w:rsid w:val="5729C39F"/>
    <w:rsid w:val="57C19255"/>
    <w:rsid w:val="58CBECF4"/>
    <w:rsid w:val="5BD01934"/>
    <w:rsid w:val="5EFE89B6"/>
    <w:rsid w:val="6279F277"/>
    <w:rsid w:val="643BFA13"/>
    <w:rsid w:val="64CF7014"/>
    <w:rsid w:val="64F9FFD7"/>
    <w:rsid w:val="651777A7"/>
    <w:rsid w:val="65634224"/>
    <w:rsid w:val="675383B0"/>
    <w:rsid w:val="69B42A1C"/>
    <w:rsid w:val="6B7E0E0B"/>
    <w:rsid w:val="6B87753B"/>
    <w:rsid w:val="6CE21ED0"/>
    <w:rsid w:val="6D217F34"/>
    <w:rsid w:val="6EA12578"/>
    <w:rsid w:val="70356DF5"/>
    <w:rsid w:val="70591FF6"/>
    <w:rsid w:val="72CB276C"/>
    <w:rsid w:val="775042CA"/>
    <w:rsid w:val="777BF512"/>
    <w:rsid w:val="7ABE3FE4"/>
    <w:rsid w:val="7E9601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0EEFBF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semiHidden/>
    <w:rsid w:val="00D33D4D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EB5FF6"/>
    <w:pPr>
      <w:keepNext/>
      <w:numPr>
        <w:numId w:val="2"/>
      </w:numPr>
      <w:pBdr>
        <w:top w:val="single" w:sz="12" w:space="1" w:color="auto"/>
      </w:pBdr>
      <w:spacing w:before="120"/>
      <w:outlineLvl w:val="0"/>
    </w:pPr>
    <w:rPr>
      <w:rFonts w:ascii="Arial" w:hAnsi="Arial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493C77"/>
    <w:pPr>
      <w:keepNext/>
      <w:numPr>
        <w:ilvl w:val="1"/>
        <w:numId w:val="2"/>
      </w:numPr>
      <w:spacing w:before="120"/>
      <w:outlineLvl w:val="1"/>
    </w:pPr>
    <w:rPr>
      <w:rFonts w:ascii="Arial" w:hAnsi="Arial"/>
      <w:b/>
      <w:bCs/>
      <w:sz w:val="24"/>
    </w:rPr>
  </w:style>
  <w:style w:type="paragraph" w:styleId="Heading3">
    <w:name w:val="heading 3"/>
    <w:basedOn w:val="Normal"/>
    <w:next w:val="Normal"/>
    <w:qFormat/>
    <w:rsid w:val="00493C77"/>
    <w:pPr>
      <w:keepNext/>
      <w:numPr>
        <w:ilvl w:val="2"/>
        <w:numId w:val="2"/>
      </w:numPr>
      <w:tabs>
        <w:tab w:val="clear" w:pos="720"/>
      </w:tabs>
      <w:spacing w:before="120"/>
      <w:ind w:left="2225" w:hanging="360"/>
      <w:outlineLvl w:val="2"/>
    </w:pPr>
    <w:rPr>
      <w:rFonts w:ascii="Arial" w:hAnsi="Arial"/>
      <w:b/>
    </w:rPr>
  </w:style>
  <w:style w:type="paragraph" w:styleId="Heading4">
    <w:name w:val="heading 4"/>
    <w:aliases w:val="h4"/>
    <w:basedOn w:val="Normal"/>
    <w:next w:val="Normal"/>
    <w:qFormat/>
    <w:pPr>
      <w:keepNext/>
      <w:numPr>
        <w:ilvl w:val="3"/>
        <w:numId w:val="2"/>
      </w:numPr>
      <w:tabs>
        <w:tab w:val="clear" w:pos="864"/>
      </w:tabs>
      <w:spacing w:before="120"/>
      <w:ind w:left="2945" w:hanging="36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2"/>
      </w:numPr>
      <w:tabs>
        <w:tab w:val="clear" w:pos="1008"/>
      </w:tabs>
      <w:spacing w:before="120"/>
      <w:ind w:left="3665" w:hanging="36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tabs>
        <w:tab w:val="clear" w:pos="1152"/>
      </w:tabs>
      <w:spacing w:before="240" w:after="60"/>
      <w:ind w:left="4385" w:hanging="3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tabs>
        <w:tab w:val="clear" w:pos="1296"/>
      </w:tabs>
      <w:spacing w:before="240" w:after="60"/>
      <w:ind w:left="5105" w:hanging="3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tabs>
        <w:tab w:val="clear" w:pos="1440"/>
      </w:tabs>
      <w:spacing w:before="240" w:after="60"/>
      <w:ind w:left="5825" w:hanging="3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tabs>
        <w:tab w:val="clear" w:pos="1584"/>
      </w:tabs>
      <w:spacing w:before="240" w:after="60"/>
      <w:ind w:left="6545" w:hanging="3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uiPriority w:val="99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"/>
    <w:basedOn w:val="DefaultParagraphFont"/>
    <w:link w:val="Caption"/>
    <w:rsid w:val="00C411AF"/>
    <w:rPr>
      <w:b/>
      <w:bCs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ListParagraph">
    <w:name w:val="List Paragraph"/>
    <w:aliases w:val="- Bullets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出段落,목록 단락,列,列表,P"/>
    <w:basedOn w:val="Normal"/>
    <w:link w:val="ListParagraphChar"/>
    <w:uiPriority w:val="34"/>
    <w:qFormat/>
    <w:rsid w:val="00E7756E"/>
    <w:pPr>
      <w:numPr>
        <w:numId w:val="5"/>
      </w:numPr>
      <w:autoSpaceDE/>
      <w:autoSpaceDN/>
      <w:adjustRightInd/>
      <w:snapToGrid/>
      <w:contextualSpacing/>
    </w:pPr>
    <w:rPr>
      <w:rFonts w:eastAsia="DengXian"/>
    </w:rPr>
  </w:style>
  <w:style w:type="character" w:styleId="CommentReference">
    <w:name w:val="annotation reference"/>
    <w:basedOn w:val="DefaultParagraphFont"/>
    <w:semiHidden/>
    <w:unhideWhenUsed/>
    <w:rsid w:val="000C5AD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0C5AD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C5ADD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C5AD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C5ADD"/>
    <w:rPr>
      <w:b/>
      <w:bCs/>
    </w:rPr>
  </w:style>
  <w:style w:type="paragraph" w:customStyle="1" w:styleId="Bullets">
    <w:name w:val="Bullets"/>
    <w:basedOn w:val="Normal"/>
    <w:link w:val="BulletsChar"/>
    <w:autoRedefine/>
    <w:qFormat/>
    <w:rsid w:val="00882E8B"/>
    <w:pPr>
      <w:numPr>
        <w:numId w:val="3"/>
      </w:numPr>
      <w:autoSpaceDE/>
      <w:autoSpaceDN/>
      <w:adjustRightInd/>
      <w:snapToGrid/>
      <w:spacing w:after="0"/>
      <w:jc w:val="left"/>
    </w:pPr>
    <w:rPr>
      <w:rFonts w:eastAsia="Batang"/>
      <w:b/>
      <w:i/>
      <w:szCs w:val="24"/>
      <w:lang w:val="en-GB"/>
    </w:rPr>
  </w:style>
  <w:style w:type="paragraph" w:customStyle="1" w:styleId="bullet2">
    <w:name w:val="bullet2"/>
    <w:basedOn w:val="Normal"/>
    <w:link w:val="bullet2Char"/>
    <w:qFormat/>
    <w:rsid w:val="0021120F"/>
    <w:pPr>
      <w:numPr>
        <w:ilvl w:val="1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sChar">
    <w:name w:val="Bullets Char"/>
    <w:link w:val="Bullets"/>
    <w:rsid w:val="00882E8B"/>
    <w:rPr>
      <w:rFonts w:eastAsia="Batang"/>
      <w:b/>
      <w:i/>
      <w:sz w:val="22"/>
      <w:szCs w:val="24"/>
      <w:lang w:val="en-GB"/>
    </w:rPr>
  </w:style>
  <w:style w:type="paragraph" w:customStyle="1" w:styleId="bullet3">
    <w:name w:val="bullet3"/>
    <w:basedOn w:val="Normal"/>
    <w:qFormat/>
    <w:rsid w:val="0021120F"/>
    <w:pPr>
      <w:numPr>
        <w:ilvl w:val="2"/>
        <w:numId w:val="3"/>
      </w:numPr>
      <w:autoSpaceDE/>
      <w:autoSpaceDN/>
      <w:adjustRightInd/>
      <w:snapToGrid/>
      <w:spacing w:after="0"/>
      <w:ind w:hanging="18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Normal"/>
    <w:qFormat/>
    <w:rsid w:val="0021120F"/>
    <w:pPr>
      <w:numPr>
        <w:ilvl w:val="3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2Char">
    <w:name w:val="bullet2 Char"/>
    <w:link w:val="bullet2"/>
    <w:rsid w:val="0021120F"/>
    <w:rPr>
      <w:rFonts w:ascii="Times" w:eastAsia="Batang" w:hAnsi="Times"/>
      <w:szCs w:val="24"/>
      <w:lang w:val="en-GB"/>
    </w:rPr>
  </w:style>
  <w:style w:type="character" w:styleId="PlaceholderText">
    <w:name w:val="Placeholder Text"/>
    <w:basedOn w:val="DefaultParagraphFont"/>
    <w:uiPriority w:val="99"/>
    <w:semiHidden/>
    <w:rsid w:val="00F14D13"/>
    <w:rPr>
      <w:color w:val="808080"/>
    </w:r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E7756E"/>
    <w:rPr>
      <w:rFonts w:eastAsia="DengXian"/>
      <w:sz w:val="22"/>
      <w:szCs w:val="22"/>
    </w:rPr>
  </w:style>
  <w:style w:type="paragraph" w:customStyle="1" w:styleId="PL">
    <w:name w:val="PL"/>
    <w:link w:val="PLChar"/>
    <w:qFormat/>
    <w:rsid w:val="00F2135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PLChar">
    <w:name w:val="PL Char"/>
    <w:link w:val="PL"/>
    <w:qFormat/>
    <w:rsid w:val="00F2135D"/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B1">
    <w:name w:val="B1"/>
    <w:basedOn w:val="List"/>
    <w:link w:val="B1Char1"/>
    <w:qFormat/>
    <w:rsid w:val="00296F96"/>
    <w:pPr>
      <w:autoSpaceDE/>
      <w:autoSpaceDN/>
      <w:adjustRightInd/>
      <w:snapToGrid/>
      <w:spacing w:after="180"/>
      <w:ind w:left="568" w:hanging="284"/>
      <w:jc w:val="left"/>
    </w:pPr>
    <w:rPr>
      <w:rFonts w:eastAsia="Times New Roman"/>
      <w:sz w:val="20"/>
      <w:szCs w:val="20"/>
      <w:lang w:val="en-GB"/>
    </w:rPr>
  </w:style>
  <w:style w:type="paragraph" w:customStyle="1" w:styleId="B2">
    <w:name w:val="B2"/>
    <w:basedOn w:val="List2"/>
    <w:link w:val="B2Char"/>
    <w:rsid w:val="00296F96"/>
    <w:pPr>
      <w:autoSpaceDE/>
      <w:autoSpaceDN/>
      <w:adjustRightInd/>
      <w:snapToGrid/>
      <w:spacing w:after="180"/>
      <w:ind w:left="851" w:hanging="284"/>
      <w:contextualSpacing w:val="0"/>
      <w:jc w:val="left"/>
    </w:pPr>
    <w:rPr>
      <w:rFonts w:eastAsia="Times New Roman"/>
      <w:sz w:val="20"/>
      <w:szCs w:val="20"/>
      <w:lang w:val="en-GB"/>
    </w:rPr>
  </w:style>
  <w:style w:type="paragraph" w:customStyle="1" w:styleId="NumberedList">
    <w:name w:val="Numbered List"/>
    <w:basedOn w:val="Normal"/>
    <w:rsid w:val="00296F96"/>
    <w:pPr>
      <w:numPr>
        <w:numId w:val="4"/>
      </w:numPr>
      <w:autoSpaceDE/>
      <w:autoSpaceDN/>
      <w:adjustRightInd/>
      <w:snapToGrid/>
      <w:spacing w:after="0"/>
    </w:pPr>
    <w:rPr>
      <w:rFonts w:eastAsia="MS Mincho"/>
      <w:sz w:val="20"/>
      <w:szCs w:val="20"/>
      <w:lang w:val="en-GB"/>
    </w:rPr>
  </w:style>
  <w:style w:type="character" w:customStyle="1" w:styleId="B1Char1">
    <w:name w:val="B1 Char1"/>
    <w:link w:val="B1"/>
    <w:qFormat/>
    <w:rsid w:val="00296F96"/>
    <w:rPr>
      <w:rFonts w:eastAsia="Times New Roman"/>
      <w:lang w:val="en-GB"/>
    </w:rPr>
  </w:style>
  <w:style w:type="character" w:customStyle="1" w:styleId="B2Char">
    <w:name w:val="B2 Char"/>
    <w:link w:val="B2"/>
    <w:locked/>
    <w:rsid w:val="00296F96"/>
    <w:rPr>
      <w:rFonts w:eastAsia="Times New Roman"/>
      <w:lang w:val="en-GB"/>
    </w:rPr>
  </w:style>
  <w:style w:type="paragraph" w:styleId="List2">
    <w:name w:val="List 2"/>
    <w:basedOn w:val="Normal"/>
    <w:semiHidden/>
    <w:unhideWhenUsed/>
    <w:rsid w:val="00296F96"/>
    <w:pPr>
      <w:ind w:left="720" w:hanging="360"/>
      <w:contextualSpacing/>
    </w:pPr>
  </w:style>
  <w:style w:type="paragraph" w:customStyle="1" w:styleId="Style1">
    <w:name w:val="Style1"/>
    <w:basedOn w:val="Normal"/>
    <w:link w:val="Style1Char"/>
    <w:qFormat/>
    <w:rsid w:val="003B4E9B"/>
    <w:pPr>
      <w:autoSpaceDE/>
      <w:autoSpaceDN/>
      <w:adjustRightInd/>
      <w:snapToGrid/>
      <w:spacing w:after="100" w:afterAutospacing="1" w:line="300" w:lineRule="auto"/>
      <w:ind w:firstLine="360"/>
      <w:contextualSpacing/>
    </w:pPr>
    <w:rPr>
      <w:sz w:val="20"/>
      <w:szCs w:val="20"/>
      <w:lang w:eastAsia="zh-CN"/>
    </w:rPr>
  </w:style>
  <w:style w:type="character" w:customStyle="1" w:styleId="Style1Char">
    <w:name w:val="Style1 Char"/>
    <w:link w:val="Style1"/>
    <w:rsid w:val="003B4E9B"/>
    <w:rPr>
      <w:lang w:eastAsia="zh-CN"/>
    </w:rPr>
  </w:style>
  <w:style w:type="paragraph" w:customStyle="1" w:styleId="TAH">
    <w:name w:val="TAH"/>
    <w:basedOn w:val="Normal"/>
    <w:link w:val="TAHCar"/>
    <w:qFormat/>
    <w:rsid w:val="00366E37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b/>
      <w:sz w:val="18"/>
      <w:szCs w:val="20"/>
      <w:lang w:val="x-none" w:eastAsia="x-none"/>
    </w:rPr>
  </w:style>
  <w:style w:type="paragraph" w:customStyle="1" w:styleId="TAL">
    <w:name w:val="TAL"/>
    <w:basedOn w:val="Normal"/>
    <w:link w:val="TALCar"/>
    <w:qFormat/>
    <w:rsid w:val="00366E37"/>
    <w:pPr>
      <w:keepNext/>
      <w:keepLines/>
      <w:overflowPunct w:val="0"/>
      <w:snapToGrid/>
      <w:spacing w:after="0"/>
      <w:jc w:val="left"/>
      <w:textAlignment w:val="baseline"/>
    </w:pPr>
    <w:rPr>
      <w:rFonts w:ascii="Arial" w:eastAsia="Times New Roman" w:hAnsi="Arial"/>
      <w:sz w:val="18"/>
      <w:szCs w:val="20"/>
      <w:lang w:val="x-none" w:eastAsia="x-none"/>
    </w:rPr>
  </w:style>
  <w:style w:type="character" w:customStyle="1" w:styleId="TALCar">
    <w:name w:val="TAL Car"/>
    <w:link w:val="TAL"/>
    <w:qFormat/>
    <w:rsid w:val="00366E37"/>
    <w:rPr>
      <w:rFonts w:ascii="Arial" w:eastAsia="Times New Roman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366E37"/>
    <w:rPr>
      <w:rFonts w:ascii="Arial" w:eastAsia="Times New Roman" w:hAnsi="Arial"/>
      <w:b/>
      <w:sz w:val="18"/>
      <w:lang w:val="x-none" w:eastAsia="x-none"/>
    </w:rPr>
  </w:style>
  <w:style w:type="paragraph" w:customStyle="1" w:styleId="TH">
    <w:name w:val="TH"/>
    <w:basedOn w:val="Normal"/>
    <w:link w:val="THChar"/>
    <w:qFormat/>
    <w:rsid w:val="00366E37"/>
    <w:pPr>
      <w:keepNext/>
      <w:keepLines/>
      <w:overflowPunct w:val="0"/>
      <w:snapToGrid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val="x-none" w:eastAsia="x-none"/>
    </w:rPr>
  </w:style>
  <w:style w:type="character" w:customStyle="1" w:styleId="THChar">
    <w:name w:val="TH Char"/>
    <w:link w:val="TH"/>
    <w:qFormat/>
    <w:rsid w:val="00366E37"/>
    <w:rPr>
      <w:rFonts w:ascii="Arial" w:eastAsia="Times New Roman" w:hAnsi="Arial"/>
      <w:b/>
      <w:lang w:val="x-none" w:eastAsia="x-none"/>
    </w:rPr>
  </w:style>
  <w:style w:type="paragraph" w:customStyle="1" w:styleId="LGTdoc">
    <w:name w:val="LGTdoc_본문"/>
    <w:basedOn w:val="Normal"/>
    <w:link w:val="LGTdocChar"/>
    <w:qFormat/>
    <w:rsid w:val="00040EE5"/>
    <w:pPr>
      <w:widowControl w:val="0"/>
      <w:spacing w:afterLines="50" w:after="0" w:line="264" w:lineRule="auto"/>
    </w:pPr>
    <w:rPr>
      <w:rFonts w:eastAsia="Batang"/>
      <w:kern w:val="2"/>
      <w:szCs w:val="24"/>
      <w:lang w:val="en-GB" w:eastAsia="ko-KR"/>
    </w:rPr>
  </w:style>
  <w:style w:type="character" w:customStyle="1" w:styleId="LGTdocChar">
    <w:name w:val="LGTdoc_본문 Char"/>
    <w:link w:val="LGTdoc"/>
    <w:qFormat/>
    <w:rsid w:val="00040EE5"/>
    <w:rPr>
      <w:rFonts w:eastAsia="Batang"/>
      <w:kern w:val="2"/>
      <w:sz w:val="22"/>
      <w:szCs w:val="24"/>
      <w:lang w:val="en-GB" w:eastAsia="ko-KR"/>
    </w:rPr>
  </w:style>
  <w:style w:type="character" w:customStyle="1" w:styleId="B10">
    <w:name w:val="B1 (文字)"/>
    <w:uiPriority w:val="99"/>
    <w:locked/>
    <w:rsid w:val="00004D46"/>
    <w:rPr>
      <w:lang w:val="en-GB"/>
    </w:rPr>
  </w:style>
  <w:style w:type="paragraph" w:customStyle="1" w:styleId="a0">
    <w:name w:val="문단"/>
    <w:basedOn w:val="Normal"/>
    <w:uiPriority w:val="99"/>
    <w:rsid w:val="00F7071B"/>
    <w:pPr>
      <w:widowControl w:val="0"/>
      <w:snapToGrid/>
      <w:spacing w:after="0"/>
      <w:ind w:firstLine="800"/>
    </w:pPr>
    <w:rPr>
      <w:rFonts w:ascii="Gulim" w:eastAsia="Gulim" w:hAnsi="Gulim"/>
      <w:color w:val="000000"/>
      <w:sz w:val="20"/>
      <w:szCs w:val="20"/>
      <w:lang w:val="ko-KR" w:eastAsia="ko-KR"/>
    </w:rPr>
  </w:style>
  <w:style w:type="character" w:customStyle="1" w:styleId="B1Char">
    <w:name w:val="B1 Char"/>
    <w:rsid w:val="008F2AA5"/>
    <w:rPr>
      <w:lang w:eastAsia="en-US"/>
    </w:rPr>
  </w:style>
  <w:style w:type="paragraph" w:customStyle="1" w:styleId="Doc-title">
    <w:name w:val="Doc-title"/>
    <w:basedOn w:val="Normal"/>
    <w:next w:val="Normal"/>
    <w:link w:val="Doc-titleChar"/>
    <w:qFormat/>
    <w:rsid w:val="00D83AF9"/>
    <w:pPr>
      <w:autoSpaceDE/>
      <w:autoSpaceDN/>
      <w:adjustRightInd/>
      <w:snapToGrid/>
      <w:spacing w:after="0"/>
      <w:ind w:left="1260" w:hanging="1260"/>
      <w:jc w:val="left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Doc-titleChar">
    <w:name w:val="Doc-title Char"/>
    <w:basedOn w:val="DefaultParagraphFont"/>
    <w:link w:val="Doc-title"/>
    <w:rsid w:val="00D83AF9"/>
    <w:rPr>
      <w:rFonts w:ascii="Arial" w:eastAsia="MS Mincho" w:hAnsi="Arial"/>
      <w:szCs w:val="24"/>
      <w:lang w:val="en-GB" w:eastAsia="en-GB"/>
    </w:rPr>
  </w:style>
  <w:style w:type="character" w:customStyle="1" w:styleId="Heading1Char">
    <w:name w:val="Heading 1 Char"/>
    <w:basedOn w:val="DefaultParagraphFont"/>
    <w:link w:val="Heading1"/>
    <w:uiPriority w:val="9"/>
    <w:rsid w:val="00236AA9"/>
    <w:rPr>
      <w:rFonts w:ascii="Arial" w:hAnsi="Arial"/>
      <w:b/>
      <w:bCs/>
      <w:sz w:val="28"/>
      <w:szCs w:val="28"/>
    </w:rPr>
  </w:style>
  <w:style w:type="paragraph" w:styleId="Index1">
    <w:name w:val="index 1"/>
    <w:basedOn w:val="Normal"/>
    <w:semiHidden/>
    <w:rsid w:val="00476314"/>
    <w:pPr>
      <w:keepLines/>
      <w:overflowPunct w:val="0"/>
      <w:snapToGrid/>
      <w:spacing w:after="0"/>
      <w:jc w:val="left"/>
      <w:textAlignment w:val="baseline"/>
    </w:pPr>
    <w:rPr>
      <w:rFonts w:eastAsia="Times New Roman"/>
      <w:sz w:val="20"/>
      <w:szCs w:val="20"/>
      <w:lang w:val="en-GB" w:eastAsia="en-GB"/>
    </w:rPr>
  </w:style>
  <w:style w:type="paragraph" w:customStyle="1" w:styleId="maintext">
    <w:name w:val="main text"/>
    <w:basedOn w:val="Normal"/>
    <w:link w:val="maintextChar"/>
    <w:qFormat/>
    <w:rsid w:val="007065CC"/>
    <w:pPr>
      <w:autoSpaceDE/>
      <w:autoSpaceDN/>
      <w:adjustRightInd/>
      <w:snapToGrid/>
      <w:spacing w:before="60" w:after="60" w:line="288" w:lineRule="auto"/>
      <w:ind w:firstLineChars="200" w:firstLine="200"/>
    </w:pPr>
    <w:rPr>
      <w:rFonts w:eastAsia="Malgun Gothic" w:cs="Batang"/>
      <w:sz w:val="20"/>
      <w:szCs w:val="20"/>
      <w:lang w:val="en-GB" w:eastAsia="ko-KR"/>
    </w:rPr>
  </w:style>
  <w:style w:type="character" w:customStyle="1" w:styleId="maintextChar">
    <w:name w:val="main text Char"/>
    <w:link w:val="maintext"/>
    <w:qFormat/>
    <w:rsid w:val="007065CC"/>
    <w:rPr>
      <w:rFonts w:eastAsia="Malgun Gothic" w:cs="Batang"/>
      <w:lang w:val="en-GB" w:eastAsia="ko-KR"/>
    </w:rPr>
  </w:style>
  <w:style w:type="paragraph" w:customStyle="1" w:styleId="TF">
    <w:name w:val="TF"/>
    <w:basedOn w:val="TH"/>
    <w:link w:val="TFChar"/>
    <w:qFormat/>
    <w:rsid w:val="0036390A"/>
    <w:pPr>
      <w:keepNext w:val="0"/>
      <w:spacing w:before="0" w:after="240"/>
    </w:pPr>
    <w:rPr>
      <w:rFonts w:eastAsia="SimSun"/>
      <w:lang w:val="en-GB" w:eastAsia="ja-JP"/>
    </w:rPr>
  </w:style>
  <w:style w:type="character" w:customStyle="1" w:styleId="TFChar">
    <w:name w:val="TF Char"/>
    <w:link w:val="TF"/>
    <w:qFormat/>
    <w:rsid w:val="0036390A"/>
    <w:rPr>
      <w:rFonts w:ascii="Arial" w:hAnsi="Arial"/>
      <w:b/>
      <w:lang w:val="en-GB" w:eastAsia="ja-JP"/>
    </w:rPr>
  </w:style>
  <w:style w:type="paragraph" w:customStyle="1" w:styleId="Observation">
    <w:name w:val="Observation"/>
    <w:basedOn w:val="Normal"/>
    <w:next w:val="Normal"/>
    <w:link w:val="ObservationChar"/>
    <w:qFormat/>
    <w:rsid w:val="00786E2C"/>
    <w:pPr>
      <w:numPr>
        <w:numId w:val="6"/>
      </w:numPr>
      <w:autoSpaceDE/>
      <w:autoSpaceDN/>
      <w:adjustRightInd/>
      <w:snapToGrid/>
      <w:spacing w:after="160" w:line="259" w:lineRule="auto"/>
      <w:jc w:val="left"/>
    </w:pPr>
    <w:rPr>
      <w:rFonts w:ascii="Calibri" w:eastAsia="Calibri" w:hAnsi="Calibri" w:cs="Arial"/>
      <w:b/>
      <w:lang w:val="en-GB"/>
    </w:rPr>
  </w:style>
  <w:style w:type="table" w:customStyle="1" w:styleId="GridTable1Light-Accent51">
    <w:name w:val="Grid Table 1 Light - Accent 51"/>
    <w:basedOn w:val="TableNormal"/>
    <w:next w:val="GridTable1Light-Accent5"/>
    <w:uiPriority w:val="46"/>
    <w:rsid w:val="00786E2C"/>
    <w:rPr>
      <w:rFonts w:ascii="CG Times (WN)" w:hAnsi="CG Times (WN)"/>
      <w:lang w:eastAsia="zh-CN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786E2C"/>
    <w:tblPr>
      <w:tblStyleRowBandSize w:val="1"/>
      <w:tblStyleColBandSize w:val="1"/>
      <w:tblBorders>
        <w:top w:val="single" w:sz="4" w:space="0" w:color="B6DDE8" w:themeColor="accent5" w:themeTint="66"/>
        <w:left w:val="single" w:sz="4" w:space="0" w:color="B6DDE8" w:themeColor="accent5" w:themeTint="66"/>
        <w:bottom w:val="single" w:sz="4" w:space="0" w:color="B6DDE8" w:themeColor="accent5" w:themeTint="66"/>
        <w:right w:val="single" w:sz="4" w:space="0" w:color="B6DDE8" w:themeColor="accent5" w:themeTint="66"/>
        <w:insideH w:val="single" w:sz="4" w:space="0" w:color="B6DDE8" w:themeColor="accent5" w:themeTint="66"/>
        <w:insideV w:val="single" w:sz="4" w:space="0" w:color="B6DDE8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Revision">
    <w:name w:val="Revision"/>
    <w:hidden/>
    <w:uiPriority w:val="99"/>
    <w:semiHidden/>
    <w:rsid w:val="00BD4077"/>
    <w:rPr>
      <w:sz w:val="22"/>
      <w:szCs w:val="22"/>
    </w:rPr>
  </w:style>
  <w:style w:type="paragraph" w:customStyle="1" w:styleId="Proposal">
    <w:name w:val="Proposal"/>
    <w:basedOn w:val="Normal"/>
    <w:next w:val="Normal"/>
    <w:link w:val="ProposalChar"/>
    <w:qFormat/>
    <w:rsid w:val="00616953"/>
    <w:pPr>
      <w:numPr>
        <w:numId w:val="7"/>
      </w:numPr>
      <w:autoSpaceDE/>
      <w:autoSpaceDN/>
      <w:adjustRightInd/>
      <w:snapToGrid/>
      <w:spacing w:after="160" w:line="259" w:lineRule="auto"/>
      <w:jc w:val="left"/>
    </w:pPr>
    <w:rPr>
      <w:rFonts w:eastAsiaTheme="minorHAnsi" w:cstheme="minorBidi"/>
      <w:b/>
      <w:sz w:val="20"/>
    </w:rPr>
  </w:style>
  <w:style w:type="character" w:customStyle="1" w:styleId="ProposalChar">
    <w:name w:val="Proposal Char"/>
    <w:basedOn w:val="DefaultParagraphFont"/>
    <w:link w:val="Proposal"/>
    <w:rsid w:val="00616953"/>
    <w:rPr>
      <w:rFonts w:eastAsiaTheme="minorHAnsi" w:cstheme="minorBidi"/>
      <w:b/>
      <w:szCs w:val="22"/>
    </w:rPr>
  </w:style>
  <w:style w:type="character" w:customStyle="1" w:styleId="ObservationChar">
    <w:name w:val="Observation Char"/>
    <w:basedOn w:val="ProposalChar"/>
    <w:link w:val="Observation"/>
    <w:rsid w:val="00BB47FB"/>
    <w:rPr>
      <w:rFonts w:ascii="Calibri" w:eastAsia="Calibri" w:hAnsi="Calibri" w:cs="Arial"/>
      <w:b/>
      <w:sz w:val="22"/>
      <w:szCs w:val="22"/>
      <w:lang w:val="en-GB"/>
    </w:rPr>
  </w:style>
  <w:style w:type="character" w:customStyle="1" w:styleId="Heading2Char">
    <w:name w:val="Heading 2 Char"/>
    <w:basedOn w:val="DefaultParagraphFont"/>
    <w:link w:val="Heading2"/>
    <w:rsid w:val="001915F4"/>
    <w:rPr>
      <w:rFonts w:ascii="Arial" w:hAnsi="Arial"/>
      <w:b/>
      <w:bCs/>
      <w:sz w:val="24"/>
      <w:szCs w:val="22"/>
    </w:rPr>
  </w:style>
  <w:style w:type="paragraph" w:styleId="TableofFigures">
    <w:name w:val="table of figures"/>
    <w:basedOn w:val="Normal"/>
    <w:next w:val="Normal"/>
    <w:uiPriority w:val="99"/>
    <w:unhideWhenUsed/>
    <w:rsid w:val="00107747"/>
    <w:pPr>
      <w:tabs>
        <w:tab w:val="left" w:pos="1080"/>
        <w:tab w:val="left" w:pos="1411"/>
      </w:tabs>
      <w:autoSpaceDE/>
      <w:autoSpaceDN/>
      <w:adjustRightInd/>
      <w:snapToGrid/>
      <w:spacing w:after="160" w:line="259" w:lineRule="auto"/>
      <w:jc w:val="left"/>
    </w:pPr>
    <w:rPr>
      <w:rFonts w:eastAsiaTheme="minorHAnsi"/>
      <w:b/>
      <w:bCs/>
      <w:sz w:val="20"/>
      <w:szCs w:val="24"/>
    </w:rPr>
  </w:style>
  <w:style w:type="paragraph" w:customStyle="1" w:styleId="Default">
    <w:name w:val="Default"/>
    <w:rsid w:val="00DE2252"/>
    <w:pPr>
      <w:autoSpaceDE w:val="0"/>
      <w:autoSpaceDN w:val="0"/>
      <w:adjustRightInd w:val="0"/>
    </w:pPr>
    <w:rPr>
      <w:rFonts w:ascii="Wingdings" w:hAnsi="Wingdings" w:cs="Wingdings"/>
      <w:color w:val="000000"/>
      <w:sz w:val="24"/>
      <w:szCs w:val="24"/>
    </w:rPr>
  </w:style>
  <w:style w:type="paragraph" w:styleId="Bibliography">
    <w:name w:val="Bibliography"/>
    <w:basedOn w:val="Normal"/>
    <w:next w:val="Normal"/>
    <w:uiPriority w:val="37"/>
    <w:unhideWhenUsed/>
    <w:rsid w:val="00ED7049"/>
  </w:style>
  <w:style w:type="paragraph" w:customStyle="1" w:styleId="a1">
    <w:name w:val="a1"/>
    <w:basedOn w:val="Normal"/>
    <w:qFormat/>
    <w:rsid w:val="00FB66A1"/>
    <w:pPr>
      <w:suppressAutoHyphens/>
      <w:overflowPunct w:val="0"/>
      <w:snapToGrid/>
      <w:spacing w:before="280" w:after="280"/>
      <w:textAlignment w:val="baseline"/>
    </w:pPr>
    <w:rPr>
      <w:rFonts w:ascii="SimSun" w:hAnsi="SimSun" w:cs="SimSun"/>
      <w:sz w:val="24"/>
      <w:szCs w:val="20"/>
      <w:lang w:eastAsia="zh-CN"/>
    </w:rPr>
  </w:style>
  <w:style w:type="paragraph" w:customStyle="1" w:styleId="Agreement">
    <w:name w:val="Agreement"/>
    <w:basedOn w:val="Normal"/>
    <w:next w:val="Normal"/>
    <w:uiPriority w:val="99"/>
    <w:qFormat/>
    <w:rsid w:val="004F1305"/>
    <w:pPr>
      <w:numPr>
        <w:numId w:val="41"/>
      </w:numPr>
      <w:tabs>
        <w:tab w:val="num" w:pos="1619"/>
      </w:tabs>
      <w:autoSpaceDE/>
      <w:autoSpaceDN/>
      <w:adjustRightInd/>
      <w:snapToGrid/>
      <w:spacing w:before="60" w:after="0"/>
      <w:ind w:left="1619"/>
      <w:jc w:val="left"/>
    </w:pPr>
    <w:rPr>
      <w:rFonts w:ascii="Arial" w:eastAsia="MS Mincho" w:hAnsi="Arial"/>
      <w:b/>
      <w:sz w:val="20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9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2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1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85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0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3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9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2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9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2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9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2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2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4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9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1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1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3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9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75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9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7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02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2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1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4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0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7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4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92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1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9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0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3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6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2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1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5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3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7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9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0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59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6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7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5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2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8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1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4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9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0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9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05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53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6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2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95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76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8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8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0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1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1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5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32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97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9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7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8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82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8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6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8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1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1832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68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8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5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5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7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9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7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87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9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2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1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9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1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8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0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9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1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6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0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7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3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4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6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9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5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125749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71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6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5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984524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2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47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5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8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2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3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8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78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7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462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087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06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7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1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2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3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7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6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2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53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95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1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9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3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3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66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9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8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85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13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4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4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4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14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7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0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32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8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94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0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4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0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8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1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1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2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6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9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3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7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1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0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67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4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7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0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9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5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56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5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9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6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9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2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05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7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2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8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51881ABBF06C43C1B904317BB6089EE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BD99379-5A4B-4BDB-A396-6F5453032D5B}"/>
      </w:docPartPr>
      <w:docPartBody>
        <w:p w:rsidR="002A53F5" w:rsidRDefault="002A53F5"/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altName w:val="Times New Roman"/>
    <w:panose1 w:val="00000500000000020000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1BC9"/>
    <w:rsid w:val="000F1655"/>
    <w:rsid w:val="00125463"/>
    <w:rsid w:val="001B22F8"/>
    <w:rsid w:val="0025320F"/>
    <w:rsid w:val="002A53F5"/>
    <w:rsid w:val="00301BC9"/>
    <w:rsid w:val="00303DD4"/>
    <w:rsid w:val="00364B73"/>
    <w:rsid w:val="003671E1"/>
    <w:rsid w:val="003A30F5"/>
    <w:rsid w:val="003B1FA1"/>
    <w:rsid w:val="008E0F13"/>
    <w:rsid w:val="008F004E"/>
    <w:rsid w:val="00A65903"/>
    <w:rsid w:val="00B97D4A"/>
    <w:rsid w:val="00CE176A"/>
    <w:rsid w:val="00D5107D"/>
    <w:rsid w:val="00E45404"/>
    <w:rsid w:val="00FC15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s-ES" w:eastAsia="es-E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>
  <b:Source>
    <b:Tag>Cha</b:Tag>
    <b:SourceType>Book</b:SourceType>
    <b:Guid>{D42849D6-D148-4BD3-9EC9-30722B3519EB}</b:Guid>
    <b:Title>RAN1#109-e meeting</b:Title>
    <b:Author>
      <b:Author>
        <b:Corporate>Chairman's Notes</b:Corporate>
      </b:Author>
    </b:Author>
    <b:ConferenceName>meeting</b:ConferenceName>
    <b:LCID>en-US</b:LCID>
    <b:RefOrder>2</b:RefOrder>
  </b:Source>
  <b:Source>
    <b:Tag>RP2</b:Tag>
    <b:SourceType>Book</b:SourceType>
    <b:Guid>{950084C4-EF27-4406-84FF-CCAE717D0E4C}</b:Guid>
    <b:Author>
      <b:Author>
        <b:NameList>
          <b:Person>
            <b:Last>RP-213599</b:Last>
          </b:Person>
        </b:NameList>
      </b:Author>
    </b:Author>
    <b:Title>New SI: Study on Artificial Intelligence (AI)/Machine Learning (ML) for NR Air Interface, 3GPP TSG RAN Meeting #94e</b:Title>
    <b:RefOrder>1</b:RefOrder>
  </b:Source>
  <b:Source>
    <b:Tag>Cha1</b:Tag>
    <b:SourceType>Book</b:SourceType>
    <b:Guid>{6A05C76E-FAE2-434B-98AB-56F16843F386}</b:Guid>
    <b:Author>
      <b:Author>
        <b:Corporate>Chairman's Notes</b:Corporate>
      </b:Author>
    </b:Author>
    <b:Title>RAN1#110, Toulouse, France, 22-26 August 2022</b:Title>
    <b:RefOrder>3</b:RefOrder>
  </b:Source>
  <b:Source>
    <b:Tag>Cha2</b:Tag>
    <b:SourceType>Book</b:SourceType>
    <b:Guid>{44A44BF6-044F-48E3-885F-7A87185AC006}</b:Guid>
    <b:Author>
      <b:Author>
        <b:Corporate>Chairman's Notes</b:Corporate>
      </b:Author>
    </b:Author>
    <b:Title>RAN1#110bis-e, e-meeting, 10-19 October 2022</b:Title>
    <b:RefOrder>4</b:RefOrder>
  </b:Source>
  <b:Source>
    <b:Tag>Cha3</b:Tag>
    <b:SourceType>Book</b:SourceType>
    <b:Guid>{17110D46-A73C-4731-B294-C5C376C6F1D6}</b:Guid>
    <b:Author>
      <b:Author>
        <b:Corporate>Chairman's Notes</b:Corporate>
      </b:Author>
    </b:Author>
    <b:Title>RAN1#111, Toulouse, France, 14-18 November 2022</b:Title>
    <b:RefOrder>5</b:RefOrder>
  </b:Source>
  <b:Source>
    <b:Tag>Cha4</b:Tag>
    <b:SourceType>Book</b:SourceType>
    <b:Guid>{DDA2519F-226B-4BDB-8142-F6529511A739}</b:Guid>
    <b:Author>
      <b:Author>
        <b:Corporate>Chairman's Notes</b:Corporate>
      </b:Author>
    </b:Author>
    <b:Title>RAN1#112, Athens, Greece, 27 February – 4 March 2023</b:Title>
    <b:RefOrder>6</b:RefOrder>
  </b:Source>
  <b:Source>
    <b:Tag>Cha5</b:Tag>
    <b:SourceType>Book</b:SourceType>
    <b:Guid>{D9D4676A-400A-4853-AF76-4D8754026472}</b:Guid>
    <b:Author>
      <b:Author>
        <b:Corporate>Chairman's Notes</b:Corporate>
      </b:Author>
    </b:Author>
    <b:Title>RAN1#112bis-e, e-meeting, 17 – 26 April, 2023</b:Title>
    <b:RefOrder>7</b:RefOrder>
  </b:Source>
  <b:Source>
    <b:Tag>Als20</b:Tag>
    <b:SourceType>JournalArticle</b:SourceType>
    <b:Guid>{AC5B550E-05D5-49CB-9D13-88E91EC1116D}</b:Guid>
    <b:Author>
      <b:Author>
        <b:Corporate>Alsallakh, B., Kokhlikyan, N., Miglani, V., Yuan, J., &amp; Reblitz-Richardson, O.</b:Corporate>
      </b:Author>
    </b:Author>
    <b:Title>Mind the Pad--CNNs can Develop Blind Spots</b:Title>
    <b:Year>2020</b:Year>
    <b:RefOrder>10</b:RefOrder>
  </b:Source>
  <b:Source>
    <b:Tag>CKS22</b:Tag>
    <b:SourceType>JournalArticle</b:SourceType>
    <b:Guid>{A412B600-FB97-4067-82A3-34376D44DC86}</b:Guid>
    <b:Title>Image Super-Resolution Using Convolutional Neural Network</b:Title>
    <b:Year>2022</b:Year>
    <b:Author>
      <b:Author>
        <b:NameList>
          <b:Person>
            <b:Last>C. K S</b:Last>
            <b:First>R.</b:First>
            <b:Middle>R. G, S. T N and C. Gururaj</b:Middle>
          </b:Person>
        </b:NameList>
      </b:Author>
    </b:Author>
    <b:JournalName>IEEE 2nd Mysore Sub Section International Conference (MysuruCon)</b:JournalName>
    <b:RefOrder>9</b:RefOrder>
  </b:Source>
  <b:Source>
    <b:Tag>Mat23</b:Tag>
    <b:SourceType>InternetSite</b:SourceType>
    <b:Guid>{041F7FDB-ACD7-4180-865F-C7E07F6669D6}</b:Guid>
    <b:Title>phased.ScatteringMIMOChannel</b:Title>
    <b:Year>2023</b:Year>
    <b:Author>
      <b:Author>
        <b:Corporate>Mathwork Corp.</b:Corporate>
      </b:Author>
    </b:Author>
    <b:URL>https://es.mathworks.com/help/phased/ref/phased.scatteringmimochannel-system-object.html</b:URL>
    <b:RefOrder>8</b:RefOrder>
  </b:Source>
</b:Sources>
</file>

<file path=customXml/itemProps1.xml><?xml version="1.0" encoding="utf-8"?>
<ds:datastoreItem xmlns:ds="http://schemas.openxmlformats.org/officeDocument/2006/customXml" ds:itemID="{6537512E-940B-4972-9B7A-0192F69F2D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1271</Words>
  <Characters>7247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Prediction of untransmitted beams in a UE-side AI-ML model</vt:lpstr>
    </vt:vector>
  </TitlesOfParts>
  <Manager/>
  <Company/>
  <LinksUpToDate>false</LinksUpToDate>
  <CharactersWithSpaces>8501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Prediction of untransmitted beams in a UE-side AI-ML model</dc:title>
  <dc:subject>AI-ML for NR air interface</dc:subject>
  <dc:creator/>
  <cp:keywords/>
  <dc:description/>
  <cp:lastModifiedBy/>
  <cp:revision>1</cp:revision>
  <dcterms:created xsi:type="dcterms:W3CDTF">2023-08-08T11:55:00Z</dcterms:created>
  <dcterms:modified xsi:type="dcterms:W3CDTF">2023-09-28T04:09:00Z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6f4a307723264b58a2dac214cb43c682916ab8078239ac755d1273d7d3fe0391</vt:lpwstr>
  </property>
</Properties>
</file>