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BA967" w14:textId="3DC9DD1E" w:rsidR="00311AE0" w:rsidRPr="00967CFB" w:rsidRDefault="00311AE0" w:rsidP="00311AE0">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FF3F88">
        <w:rPr>
          <w:rFonts w:ascii="Arial" w:hAnsi="Arial" w:cs="Arial"/>
          <w:b/>
          <w:bCs/>
          <w:sz w:val="28"/>
        </w:rPr>
        <w:t>R1-230</w:t>
      </w:r>
      <w:r w:rsidR="00FF3F88" w:rsidRPr="00FF3F88">
        <w:rPr>
          <w:rFonts w:ascii="Arial" w:hAnsi="Arial" w:cs="Arial"/>
          <w:b/>
          <w:bCs/>
          <w:sz w:val="28"/>
        </w:rPr>
        <w:t>9</w:t>
      </w:r>
      <w:r w:rsidR="00FF3F88">
        <w:rPr>
          <w:rFonts w:ascii="Arial" w:hAnsi="Arial" w:cs="Arial"/>
          <w:b/>
          <w:bCs/>
          <w:sz w:val="28"/>
        </w:rPr>
        <w:t>793</w:t>
      </w:r>
    </w:p>
    <w:p w14:paraId="01FE8CC5" w14:textId="77777777" w:rsidR="00311AE0" w:rsidRPr="009513AC" w:rsidRDefault="00311AE0" w:rsidP="00311AE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4C36CC73" w14:textId="77777777" w:rsidR="00EF0D00" w:rsidRPr="00FE66E1" w:rsidRDefault="00EF0D00" w:rsidP="00966A75">
      <w:pPr>
        <w:tabs>
          <w:tab w:val="center" w:pos="4536"/>
          <w:tab w:val="right" w:pos="7938"/>
          <w:tab w:val="right" w:pos="9639"/>
        </w:tabs>
        <w:ind w:right="2"/>
        <w:rPr>
          <w:rFonts w:ascii="Arial" w:hAnsi="Arial" w:cs="Arial"/>
          <w:b/>
          <w:bCs/>
          <w:sz w:val="28"/>
          <w:highlight w:val="yellow"/>
        </w:rPr>
      </w:pPr>
    </w:p>
    <w:p w14:paraId="28301472" w14:textId="5384C5F0"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311AE0">
        <w:rPr>
          <w:rFonts w:ascii="Arial" w:hAnsi="Arial" w:cs="Arial"/>
          <w:b/>
          <w:bCs/>
          <w:szCs w:val="20"/>
          <w:lang w:val="en-GB" w:eastAsia="zh-CN"/>
        </w:rPr>
        <w:t>8.13.1</w:t>
      </w:r>
    </w:p>
    <w:p w14:paraId="578D2038" w14:textId="297422FA"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5C19F722" w14:textId="1CDAB039"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311AE0">
        <w:rPr>
          <w:rFonts w:ascii="Arial" w:hAnsi="Arial" w:cs="Arial"/>
          <w:b/>
          <w:bCs/>
          <w:szCs w:val="20"/>
          <w:lang w:val="en-GB" w:eastAsia="zh-CN"/>
        </w:rPr>
        <w:t>Discussion on remaining issues of c</w:t>
      </w:r>
      <w:r w:rsidR="000F145C">
        <w:rPr>
          <w:rFonts w:ascii="Arial" w:hAnsi="Arial" w:cs="Arial" w:hint="eastAsia"/>
          <w:b/>
          <w:bCs/>
          <w:szCs w:val="20"/>
          <w:lang w:val="en-GB" w:eastAsia="zh-CN"/>
        </w:rPr>
        <w:t>over</w:t>
      </w:r>
      <w:r w:rsidR="000F145C">
        <w:rPr>
          <w:rFonts w:ascii="Arial" w:hAnsi="Arial" w:cs="Arial"/>
          <w:b/>
          <w:bCs/>
          <w:szCs w:val="20"/>
          <w:lang w:val="en-GB" w:eastAsia="zh-CN"/>
        </w:rPr>
        <w:t>age enhancement for NR NTN</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8774DAB"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63EB5C08" w14:textId="122A901B" w:rsidR="002973C1" w:rsidRDefault="001F25F4" w:rsidP="002973C1">
      <w:pPr>
        <w:rPr>
          <w:lang w:eastAsia="zh-CN"/>
        </w:rPr>
      </w:pPr>
      <w:r>
        <w:rPr>
          <w:rFonts w:hint="eastAsia"/>
          <w:lang w:eastAsia="zh-CN"/>
        </w:rPr>
        <w:t>I</w:t>
      </w:r>
      <w:r>
        <w:rPr>
          <w:lang w:eastAsia="zh-CN"/>
        </w:rPr>
        <w:t>n RAN1#11</w:t>
      </w:r>
      <w:r w:rsidR="00311AE0">
        <w:rPr>
          <w:lang w:eastAsia="zh-CN"/>
        </w:rPr>
        <w:t>4</w:t>
      </w:r>
      <w:r>
        <w:rPr>
          <w:lang w:eastAsia="zh-CN"/>
        </w:rPr>
        <w:t>, issues related to PUCCH repe</w:t>
      </w:r>
      <w:r w:rsidR="00257450">
        <w:rPr>
          <w:lang w:eastAsia="zh-CN"/>
        </w:rPr>
        <w:t xml:space="preserve">tition and PUSCH </w:t>
      </w:r>
      <w:r w:rsidR="006C2931">
        <w:rPr>
          <w:lang w:eastAsia="zh-CN"/>
        </w:rPr>
        <w:t>DMRS bundling</w:t>
      </w:r>
      <w:r w:rsidR="00257450">
        <w:rPr>
          <w:lang w:eastAsia="zh-CN"/>
        </w:rPr>
        <w:t>. In this contribution, we focus on the remaining issues</w:t>
      </w:r>
      <w:r w:rsidR="00201B3D">
        <w:rPr>
          <w:lang w:eastAsia="zh-CN"/>
        </w:rPr>
        <w:t xml:space="preserve"> for PUCCH repetition</w:t>
      </w:r>
      <w:r w:rsidR="00257450">
        <w:rPr>
          <w:lang w:eastAsia="zh-CN"/>
        </w:rPr>
        <w:t>.</w:t>
      </w:r>
    </w:p>
    <w:p w14:paraId="59708650" w14:textId="194708E1" w:rsidR="001F25F4" w:rsidRPr="00257450" w:rsidRDefault="00257450" w:rsidP="00257450">
      <w:pPr>
        <w:pStyle w:val="1"/>
        <w:numPr>
          <w:ilvl w:val="0"/>
          <w:numId w:val="4"/>
        </w:numPr>
        <w:rPr>
          <w:rFonts w:ascii="Arial" w:hAnsi="Arial" w:cs="Arial"/>
          <w:lang w:eastAsia="zh-CN"/>
        </w:rPr>
      </w:pPr>
      <w:r w:rsidRPr="00257450">
        <w:rPr>
          <w:rFonts w:ascii="Arial" w:hAnsi="Arial" w:cs="Arial" w:hint="eastAsia"/>
          <w:lang w:eastAsia="zh-CN"/>
        </w:rPr>
        <w:t>D</w:t>
      </w:r>
      <w:r w:rsidRPr="00257450">
        <w:rPr>
          <w:rFonts w:ascii="Arial" w:hAnsi="Arial" w:cs="Arial"/>
          <w:lang w:eastAsia="zh-CN"/>
        </w:rPr>
        <w:t>iscussion</w:t>
      </w:r>
    </w:p>
    <w:p w14:paraId="60F0DB7A" w14:textId="5915DFB2" w:rsidR="002973C1" w:rsidRPr="00257450" w:rsidRDefault="002973C1" w:rsidP="00257450">
      <w:pPr>
        <w:pStyle w:val="2"/>
        <w:numPr>
          <w:ilvl w:val="1"/>
          <w:numId w:val="4"/>
        </w:numPr>
        <w:rPr>
          <w:rFonts w:ascii="Arial" w:hAnsi="Arial" w:cs="Arial"/>
          <w:lang w:eastAsia="zh-CN"/>
        </w:rPr>
      </w:pPr>
      <w:r w:rsidRPr="00257450">
        <w:rPr>
          <w:rFonts w:ascii="Arial" w:hAnsi="Arial" w:cs="Arial" w:hint="eastAsia"/>
          <w:lang w:eastAsia="zh-CN"/>
        </w:rPr>
        <w:t>P</w:t>
      </w:r>
      <w:r w:rsidRPr="00257450">
        <w:rPr>
          <w:rFonts w:ascii="Arial" w:hAnsi="Arial" w:cs="Arial"/>
          <w:lang w:eastAsia="zh-CN"/>
        </w:rPr>
        <w:t>UCCH</w:t>
      </w:r>
      <w:r w:rsidR="00257450" w:rsidRPr="00257450">
        <w:rPr>
          <w:rFonts w:ascii="Arial" w:hAnsi="Arial" w:cs="Arial"/>
          <w:lang w:eastAsia="zh-CN"/>
        </w:rPr>
        <w:t xml:space="preserve"> repetition</w:t>
      </w:r>
    </w:p>
    <w:p w14:paraId="53DAE859" w14:textId="09C98394" w:rsidR="00201B3D" w:rsidRDefault="0094032E" w:rsidP="00257450">
      <w:pPr>
        <w:rPr>
          <w:lang w:eastAsia="zh-CN"/>
        </w:rPr>
      </w:pPr>
      <w:r>
        <w:rPr>
          <w:lang w:eastAsia="zh-CN"/>
        </w:rPr>
        <w:t>There is an agreement on PUCCH repetition:</w:t>
      </w:r>
    </w:p>
    <w:p w14:paraId="03434CF0" w14:textId="77777777" w:rsidR="00201B3D" w:rsidRPr="00201B3D" w:rsidRDefault="00201B3D" w:rsidP="00201B3D">
      <w:pPr>
        <w:autoSpaceDE/>
        <w:autoSpaceDN/>
        <w:adjustRightInd/>
        <w:snapToGrid/>
        <w:spacing w:after="0"/>
        <w:jc w:val="left"/>
        <w:rPr>
          <w:rFonts w:ascii="Times" w:eastAsia="Batang" w:hAnsi="Times"/>
          <w:lang w:val="en-GB" w:eastAsia="zh-CN"/>
        </w:rPr>
      </w:pPr>
      <w:r w:rsidRPr="00201B3D">
        <w:rPr>
          <w:rFonts w:ascii="Times" w:eastAsia="Batang" w:hAnsi="Times"/>
          <w:highlight w:val="green"/>
          <w:lang w:val="en-GB" w:eastAsia="zh-CN"/>
        </w:rPr>
        <w:t>Agreement</w:t>
      </w:r>
    </w:p>
    <w:p w14:paraId="47EB4085" w14:textId="77777777" w:rsidR="00201B3D" w:rsidRPr="00201B3D" w:rsidRDefault="00201B3D" w:rsidP="00201B3D">
      <w:pPr>
        <w:autoSpaceDE/>
        <w:autoSpaceDN/>
        <w:adjustRightInd/>
        <w:spacing w:after="0"/>
        <w:rPr>
          <w:rFonts w:ascii="Times" w:eastAsia="Batang" w:hAnsi="Times"/>
          <w:b/>
          <w:highlight w:val="darkYellow"/>
          <w:lang w:eastAsia="zh-CN"/>
        </w:rPr>
      </w:pPr>
      <w:r w:rsidRPr="00201B3D">
        <w:rPr>
          <w:rFonts w:ascii="Times" w:eastAsia="Batang" w:hAnsi="Times"/>
        </w:rPr>
        <w:t>The working assumption at the RAN1#112 meeting is superseded by the following agreement:</w:t>
      </w:r>
    </w:p>
    <w:p w14:paraId="2717040A" w14:textId="77777777" w:rsidR="00201B3D" w:rsidRPr="00201B3D" w:rsidRDefault="00201B3D" w:rsidP="00201B3D">
      <w:pPr>
        <w:autoSpaceDE/>
        <w:autoSpaceDN/>
        <w:adjustRightInd/>
        <w:spacing w:after="0"/>
        <w:jc w:val="left"/>
        <w:rPr>
          <w:rFonts w:ascii="Times" w:eastAsia="Batang" w:hAnsi="Times"/>
        </w:rPr>
      </w:pPr>
      <w:r w:rsidRPr="00201B3D">
        <w:rPr>
          <w:rFonts w:ascii="Times" w:eastAsia="Batang" w:hAnsi="Times"/>
        </w:rPr>
        <w:t>For PUCCH repetition for Msg4 HARQ-ACK,</w:t>
      </w:r>
    </w:p>
    <w:p w14:paraId="3902B652" w14:textId="77777777" w:rsidR="00201B3D" w:rsidRPr="00201B3D" w:rsidRDefault="00201B3D" w:rsidP="00201B3D">
      <w:pPr>
        <w:numPr>
          <w:ilvl w:val="0"/>
          <w:numId w:val="10"/>
        </w:numPr>
        <w:autoSpaceDE/>
        <w:autoSpaceDN/>
        <w:adjustRightInd/>
        <w:snapToGrid/>
        <w:spacing w:after="0"/>
        <w:ind w:left="720"/>
        <w:jc w:val="left"/>
        <w:rPr>
          <w:rFonts w:ascii="Times" w:eastAsia="Batang" w:hAnsi="Times"/>
        </w:rPr>
      </w:pPr>
      <w:r w:rsidRPr="00201B3D">
        <w:rPr>
          <w:rFonts w:ascii="Times" w:eastAsia="Batang" w:hAnsi="Times"/>
        </w:rPr>
        <w:t>A RSRP threshold can be configured via SIB when the number of repetitions is configured by SIB.</w:t>
      </w:r>
    </w:p>
    <w:p w14:paraId="38193497" w14:textId="77777777" w:rsidR="00201B3D" w:rsidRPr="00201B3D" w:rsidRDefault="00201B3D" w:rsidP="00201B3D">
      <w:pPr>
        <w:numPr>
          <w:ilvl w:val="1"/>
          <w:numId w:val="10"/>
        </w:numPr>
        <w:autoSpaceDE/>
        <w:autoSpaceDN/>
        <w:adjustRightInd/>
        <w:snapToGrid/>
        <w:spacing w:after="0"/>
        <w:jc w:val="left"/>
        <w:rPr>
          <w:rFonts w:ascii="Times" w:eastAsia="Batang" w:hAnsi="Times"/>
        </w:rPr>
      </w:pPr>
      <w:r w:rsidRPr="00201B3D">
        <w:rPr>
          <w:rFonts w:ascii="Times" w:eastAsia="Batang" w:hAnsi="Times"/>
        </w:rPr>
        <w:t>If the RSRP threshold is configured,</w:t>
      </w:r>
    </w:p>
    <w:p w14:paraId="3A0365AA" w14:textId="77777777" w:rsidR="00201B3D" w:rsidRPr="00201B3D" w:rsidRDefault="00201B3D" w:rsidP="00201B3D">
      <w:pPr>
        <w:numPr>
          <w:ilvl w:val="2"/>
          <w:numId w:val="10"/>
        </w:numPr>
        <w:autoSpaceDE/>
        <w:autoSpaceDN/>
        <w:adjustRightInd/>
        <w:snapToGrid/>
        <w:spacing w:after="0"/>
        <w:jc w:val="left"/>
        <w:rPr>
          <w:rFonts w:ascii="Times" w:eastAsia="Batang" w:hAnsi="Times"/>
        </w:rPr>
      </w:pPr>
      <w:r w:rsidRPr="00201B3D">
        <w:rPr>
          <w:rFonts w:ascii="Times" w:eastAsia="Batang" w:hAnsi="Times"/>
        </w:rPr>
        <w:t>UE capable of PUCCH repetition for Msg4 HARQ-ACK reports the capability of PUCCH repetition for Msg4 HARQ-ACK only if measured RSRP is lower than the configured RSRP threshold.</w:t>
      </w:r>
    </w:p>
    <w:p w14:paraId="2F5FF84F" w14:textId="77777777" w:rsidR="00201B3D" w:rsidRPr="00201B3D" w:rsidRDefault="00201B3D" w:rsidP="00201B3D">
      <w:pPr>
        <w:numPr>
          <w:ilvl w:val="1"/>
          <w:numId w:val="10"/>
        </w:numPr>
        <w:autoSpaceDE/>
        <w:autoSpaceDN/>
        <w:adjustRightInd/>
        <w:snapToGrid/>
        <w:spacing w:after="0"/>
        <w:jc w:val="left"/>
        <w:rPr>
          <w:rFonts w:ascii="Times" w:eastAsia="Batang" w:hAnsi="Times"/>
        </w:rPr>
      </w:pPr>
      <w:r w:rsidRPr="00201B3D">
        <w:rPr>
          <w:rFonts w:ascii="Times" w:eastAsia="Batang" w:hAnsi="Times"/>
        </w:rPr>
        <w:t>If the RSRP threshold is not configured,</w:t>
      </w:r>
    </w:p>
    <w:p w14:paraId="0FC5C877" w14:textId="77777777" w:rsidR="00201B3D" w:rsidRPr="00201B3D" w:rsidRDefault="00201B3D" w:rsidP="00201B3D">
      <w:pPr>
        <w:numPr>
          <w:ilvl w:val="2"/>
          <w:numId w:val="10"/>
        </w:numPr>
        <w:autoSpaceDE/>
        <w:autoSpaceDN/>
        <w:adjustRightInd/>
        <w:snapToGrid/>
        <w:spacing w:after="0"/>
        <w:jc w:val="left"/>
        <w:rPr>
          <w:rFonts w:ascii="Times" w:eastAsia="Batang" w:hAnsi="Times"/>
        </w:rPr>
      </w:pPr>
      <w:r w:rsidRPr="00201B3D">
        <w:rPr>
          <w:rFonts w:ascii="Times" w:eastAsia="Batang" w:hAnsi="Times"/>
        </w:rPr>
        <w:t>UE capable of PUCCH repetition for Msg4 HARQ-ACK reports the capability of PUCCH repetition for Msg4 HARQ-ACK</w:t>
      </w:r>
    </w:p>
    <w:p w14:paraId="31A847EF" w14:textId="77777777" w:rsidR="00201B3D" w:rsidRPr="00201B3D" w:rsidRDefault="00201B3D" w:rsidP="00201B3D">
      <w:pPr>
        <w:numPr>
          <w:ilvl w:val="1"/>
          <w:numId w:val="10"/>
        </w:numPr>
        <w:autoSpaceDE/>
        <w:autoSpaceDN/>
        <w:adjustRightInd/>
        <w:snapToGrid/>
        <w:spacing w:after="0"/>
        <w:jc w:val="left"/>
        <w:rPr>
          <w:rFonts w:ascii="Times" w:eastAsia="Batang" w:hAnsi="Times"/>
        </w:rPr>
      </w:pPr>
      <w:r w:rsidRPr="00201B3D">
        <w:rPr>
          <w:rFonts w:ascii="Times" w:eastAsia="Batang" w:hAnsi="Times"/>
        </w:rPr>
        <w:t>Alt B: New RSRP threshold is introduced.</w:t>
      </w:r>
    </w:p>
    <w:p w14:paraId="1FDC7956" w14:textId="77777777" w:rsidR="00201B3D" w:rsidRPr="00201B3D" w:rsidRDefault="00201B3D" w:rsidP="00201B3D">
      <w:pPr>
        <w:numPr>
          <w:ilvl w:val="2"/>
          <w:numId w:val="10"/>
        </w:numPr>
        <w:autoSpaceDE/>
        <w:autoSpaceDN/>
        <w:adjustRightInd/>
        <w:snapToGrid/>
        <w:spacing w:after="0"/>
        <w:jc w:val="left"/>
        <w:rPr>
          <w:rFonts w:ascii="Times" w:eastAsia="Batang" w:hAnsi="Times"/>
          <w:lang w:eastAsia="x-none"/>
        </w:rPr>
      </w:pPr>
      <w:r w:rsidRPr="00201B3D">
        <w:rPr>
          <w:rFonts w:ascii="Times" w:eastAsia="Batang" w:hAnsi="Times"/>
          <w:lang w:eastAsia="x-none"/>
        </w:rPr>
        <w:t xml:space="preserve">Note: the same value between the new RSRP threshold and the RSRP threshold for R17 Msg3 repetition can be configured by </w:t>
      </w:r>
      <w:proofErr w:type="spellStart"/>
      <w:r w:rsidRPr="00201B3D">
        <w:rPr>
          <w:rFonts w:ascii="Times" w:eastAsia="Batang" w:hAnsi="Times"/>
          <w:lang w:eastAsia="x-none"/>
        </w:rPr>
        <w:t>gNB</w:t>
      </w:r>
      <w:proofErr w:type="spellEnd"/>
      <w:r w:rsidRPr="00201B3D">
        <w:rPr>
          <w:rFonts w:ascii="Times" w:eastAsia="Batang" w:hAnsi="Times"/>
          <w:lang w:eastAsia="x-none"/>
        </w:rPr>
        <w:t xml:space="preserve"> implementation.</w:t>
      </w:r>
    </w:p>
    <w:p w14:paraId="6827A617" w14:textId="77777777" w:rsidR="00201B3D" w:rsidRPr="00201B3D" w:rsidRDefault="00201B3D" w:rsidP="00201B3D">
      <w:pPr>
        <w:numPr>
          <w:ilvl w:val="2"/>
          <w:numId w:val="10"/>
        </w:numPr>
        <w:autoSpaceDE/>
        <w:autoSpaceDN/>
        <w:adjustRightInd/>
        <w:snapToGrid/>
        <w:spacing w:after="0"/>
        <w:jc w:val="left"/>
        <w:rPr>
          <w:rFonts w:ascii="Times" w:eastAsia="Batang" w:hAnsi="Times"/>
          <w:lang w:eastAsia="x-none"/>
        </w:rPr>
      </w:pPr>
      <w:r w:rsidRPr="00201B3D">
        <w:rPr>
          <w:rFonts w:ascii="Times" w:eastAsia="等线" w:hAnsi="Times"/>
          <w:lang w:eastAsia="x-none"/>
        </w:rPr>
        <w:t>The range of RSRP threshold for P</w:t>
      </w:r>
      <w:r w:rsidRPr="00201B3D">
        <w:rPr>
          <w:rFonts w:ascii="Times" w:eastAsia="Batang" w:hAnsi="Times"/>
          <w:lang w:eastAsia="x-none"/>
        </w:rPr>
        <w:t>UCCH repetition for Msg4 HARQ-ACK is the same as the range of the RSRP threshold for R17 Msg3 repetition.</w:t>
      </w:r>
    </w:p>
    <w:p w14:paraId="541BB5FE" w14:textId="77777777" w:rsidR="00201B3D" w:rsidRPr="00201B3D" w:rsidRDefault="00201B3D" w:rsidP="00201B3D">
      <w:pPr>
        <w:numPr>
          <w:ilvl w:val="3"/>
          <w:numId w:val="10"/>
        </w:numPr>
        <w:autoSpaceDE/>
        <w:autoSpaceDN/>
        <w:adjustRightInd/>
        <w:snapToGrid/>
        <w:spacing w:after="0"/>
        <w:jc w:val="left"/>
        <w:rPr>
          <w:rFonts w:ascii="Times" w:eastAsia="Batang" w:hAnsi="Times"/>
          <w:lang w:eastAsia="x-none"/>
        </w:rPr>
      </w:pPr>
      <w:r w:rsidRPr="00201B3D">
        <w:rPr>
          <w:rFonts w:ascii="Times" w:eastAsia="等线" w:hAnsi="Times"/>
          <w:lang w:eastAsia="x-none"/>
        </w:rPr>
        <w:t xml:space="preserve">FFS signaling details, </w:t>
      </w:r>
      <w:proofErr w:type="gramStart"/>
      <w:r w:rsidRPr="00201B3D">
        <w:rPr>
          <w:rFonts w:ascii="Times" w:eastAsia="等线" w:hAnsi="Times"/>
          <w:lang w:eastAsia="x-none"/>
        </w:rPr>
        <w:t>e.g.</w:t>
      </w:r>
      <w:proofErr w:type="gramEnd"/>
      <w:r w:rsidRPr="00201B3D">
        <w:rPr>
          <w:rFonts w:ascii="Times" w:eastAsia="等线" w:hAnsi="Times"/>
          <w:lang w:eastAsia="x-none"/>
        </w:rPr>
        <w:t xml:space="preserve"> whether RSRP threshold for P</w:t>
      </w:r>
      <w:r w:rsidRPr="00201B3D">
        <w:rPr>
          <w:rFonts w:ascii="Times" w:eastAsia="Batang" w:hAnsi="Times"/>
          <w:lang w:eastAsia="x-none"/>
        </w:rPr>
        <w:t>UCCH repetition for Msg4 HARQ-ACK is signaled as a relative or absolute value</w:t>
      </w:r>
    </w:p>
    <w:p w14:paraId="4621B1DB" w14:textId="77777777" w:rsidR="00201B3D" w:rsidRPr="00201B3D" w:rsidRDefault="00201B3D" w:rsidP="00201B3D">
      <w:pPr>
        <w:numPr>
          <w:ilvl w:val="0"/>
          <w:numId w:val="10"/>
        </w:numPr>
        <w:autoSpaceDE/>
        <w:autoSpaceDN/>
        <w:adjustRightInd/>
        <w:snapToGrid/>
        <w:spacing w:after="0"/>
        <w:ind w:left="720"/>
        <w:jc w:val="left"/>
        <w:rPr>
          <w:rFonts w:ascii="Times" w:eastAsia="Batang" w:hAnsi="Times"/>
        </w:rPr>
      </w:pPr>
      <w:r w:rsidRPr="00201B3D">
        <w:rPr>
          <w:rFonts w:ascii="Times" w:eastAsia="Batang" w:hAnsi="Times"/>
        </w:rPr>
        <w:t>Note: UE incapable of PUCCH repetition for Msg4 HARQ-ACK transmits neither repetition request nor capability report</w:t>
      </w:r>
    </w:p>
    <w:p w14:paraId="15B0FD92" w14:textId="77777777" w:rsidR="00201B3D" w:rsidRPr="00201B3D" w:rsidRDefault="00201B3D" w:rsidP="00201B3D">
      <w:pPr>
        <w:numPr>
          <w:ilvl w:val="0"/>
          <w:numId w:val="10"/>
        </w:numPr>
        <w:autoSpaceDE/>
        <w:autoSpaceDN/>
        <w:adjustRightInd/>
        <w:snapToGrid/>
        <w:spacing w:after="0"/>
        <w:ind w:left="720"/>
        <w:jc w:val="left"/>
        <w:rPr>
          <w:rFonts w:ascii="Times" w:eastAsia="Batang" w:hAnsi="Times"/>
        </w:rPr>
      </w:pPr>
      <w:r w:rsidRPr="00201B3D">
        <w:rPr>
          <w:rFonts w:ascii="Times" w:eastAsia="Batang" w:hAnsi="Times" w:hint="eastAsia"/>
        </w:rPr>
        <w:t>N</w:t>
      </w:r>
      <w:r w:rsidRPr="00201B3D">
        <w:rPr>
          <w:rFonts w:ascii="Times" w:eastAsia="Batang" w:hAnsi="Times"/>
        </w:rPr>
        <w:t xml:space="preserve">ote 2: RAN1 considers that there is no difference between “repetition request” and “capability report” in earlier RAN1 </w:t>
      </w:r>
      <w:proofErr w:type="gramStart"/>
      <w:r w:rsidRPr="00201B3D">
        <w:rPr>
          <w:rFonts w:ascii="Times" w:eastAsia="Batang" w:hAnsi="Times"/>
        </w:rPr>
        <w:t>agreements</w:t>
      </w:r>
      <w:proofErr w:type="gramEnd"/>
    </w:p>
    <w:p w14:paraId="656004D1" w14:textId="2FA5A10A" w:rsidR="00201B3D" w:rsidRPr="00201B3D" w:rsidRDefault="00201B3D" w:rsidP="00257450">
      <w:pPr>
        <w:rPr>
          <w:bCs/>
          <w:lang w:eastAsia="zh-CN"/>
        </w:rPr>
      </w:pPr>
    </w:p>
    <w:p w14:paraId="74CF7DE8" w14:textId="311F5945" w:rsidR="009B20A1" w:rsidRDefault="00201B3D" w:rsidP="002973C1">
      <w:pPr>
        <w:rPr>
          <w:lang w:eastAsia="zh-CN"/>
        </w:rPr>
      </w:pPr>
      <w:r w:rsidRPr="00201B3D">
        <w:rPr>
          <w:rFonts w:hint="eastAsia"/>
          <w:bCs/>
          <w:szCs w:val="14"/>
          <w:lang w:eastAsia="zh-CN"/>
        </w:rPr>
        <w:t>B</w:t>
      </w:r>
      <w:r w:rsidRPr="00201B3D">
        <w:rPr>
          <w:bCs/>
          <w:szCs w:val="14"/>
          <w:lang w:eastAsia="zh-CN"/>
        </w:rPr>
        <w:t xml:space="preserve">ased on </w:t>
      </w:r>
      <w:r>
        <w:rPr>
          <w:bCs/>
          <w:szCs w:val="14"/>
          <w:lang w:eastAsia="zh-CN"/>
        </w:rPr>
        <w:t xml:space="preserve">FL summary, there are two remaining issues. The first one is regarding the relative or absolute signaling for RSRP threshold of </w:t>
      </w:r>
      <w:r w:rsidRPr="00201B3D">
        <w:rPr>
          <w:rFonts w:ascii="Times" w:eastAsia="等线" w:hAnsi="Times"/>
          <w:lang w:eastAsia="x-none"/>
        </w:rPr>
        <w:t>P</w:t>
      </w:r>
      <w:r w:rsidRPr="00201B3D">
        <w:rPr>
          <w:rFonts w:ascii="Times" w:eastAsia="Batang" w:hAnsi="Times"/>
          <w:lang w:eastAsia="x-none"/>
        </w:rPr>
        <w:t>UCCH repetition for Msg4 HARQ-ACK</w:t>
      </w:r>
      <w:r>
        <w:rPr>
          <w:rFonts w:hint="cs"/>
          <w:lang w:eastAsia="zh-CN"/>
        </w:rPr>
        <w:t>,</w:t>
      </w:r>
      <w:r>
        <w:rPr>
          <w:lang w:eastAsia="zh-CN"/>
        </w:rPr>
        <w:t xml:space="preserve"> and the other one is regarding the details of using DAI field. </w:t>
      </w:r>
    </w:p>
    <w:p w14:paraId="1AB08921" w14:textId="227D5A0F" w:rsidR="00201B3D" w:rsidRDefault="00201B3D" w:rsidP="002973C1">
      <w:pPr>
        <w:rPr>
          <w:lang w:eastAsia="zh-CN"/>
        </w:rPr>
      </w:pPr>
      <w:r>
        <w:rPr>
          <w:lang w:eastAsia="zh-CN"/>
        </w:rPr>
        <w:t>The issue related to relative or absolute signaling for RSRP threshold is discussed firstly. With absolute signaling, parameters related to msg3 repetition and PUCCH repetition for msg 4 HARQ-ACK can be configured separately without any restriction. With differential signaling, signaling overhead can be re</w:t>
      </w:r>
      <w:r w:rsidR="003C17F5">
        <w:rPr>
          <w:lang w:eastAsia="zh-CN"/>
        </w:rPr>
        <w:t xml:space="preserve">duced while there is a pre-request that RSRP threshold for msg3 repetition is configured. We prefer to </w:t>
      </w:r>
      <w:r w:rsidR="003C17F5">
        <w:rPr>
          <w:lang w:eastAsia="zh-CN"/>
        </w:rPr>
        <w:lastRenderedPageBreak/>
        <w:t xml:space="preserve">decouple the connection between msg 3 repetition and repetition of PUCCH for msg4 HARQ-ACK to provide more flexibility at </w:t>
      </w:r>
      <w:proofErr w:type="spellStart"/>
      <w:r w:rsidR="003C17F5">
        <w:rPr>
          <w:lang w:eastAsia="zh-CN"/>
        </w:rPr>
        <w:t>gNB</w:t>
      </w:r>
      <w:proofErr w:type="spellEnd"/>
      <w:r w:rsidR="003C17F5">
        <w:rPr>
          <w:lang w:eastAsia="zh-CN"/>
        </w:rPr>
        <w:t xml:space="preserve"> side.</w:t>
      </w:r>
    </w:p>
    <w:p w14:paraId="3DF4A753" w14:textId="3E33FE7D" w:rsidR="003C17F5" w:rsidRPr="003C17F5" w:rsidRDefault="003C17F5" w:rsidP="002973C1">
      <w:pPr>
        <w:rPr>
          <w:b/>
          <w:bCs/>
          <w:i/>
          <w:iCs/>
          <w:szCs w:val="14"/>
          <w:lang w:eastAsia="zh-CN"/>
        </w:rPr>
      </w:pPr>
      <w:r w:rsidRPr="003C17F5">
        <w:rPr>
          <w:rFonts w:hint="eastAsia"/>
          <w:b/>
          <w:bCs/>
          <w:i/>
          <w:iCs/>
          <w:lang w:eastAsia="zh-CN"/>
        </w:rPr>
        <w:t>P</w:t>
      </w:r>
      <w:r w:rsidRPr="003C17F5">
        <w:rPr>
          <w:b/>
          <w:bCs/>
          <w:i/>
          <w:iCs/>
          <w:lang w:eastAsia="zh-CN"/>
        </w:rPr>
        <w:t>roposal</w:t>
      </w:r>
      <w:r>
        <w:rPr>
          <w:b/>
          <w:bCs/>
          <w:i/>
          <w:iCs/>
          <w:lang w:eastAsia="zh-CN"/>
        </w:rPr>
        <w:t xml:space="preserve"> 1</w:t>
      </w:r>
      <w:r w:rsidRPr="003C17F5">
        <w:rPr>
          <w:b/>
          <w:bCs/>
          <w:i/>
          <w:iCs/>
          <w:lang w:eastAsia="zh-CN"/>
        </w:rPr>
        <w:t xml:space="preserve">: Support absolute signaling for configuration of </w:t>
      </w:r>
      <w:r w:rsidRPr="003C17F5">
        <w:rPr>
          <w:rFonts w:hint="eastAsia"/>
          <w:b/>
          <w:bCs/>
          <w:i/>
          <w:iCs/>
          <w:lang w:eastAsia="zh-CN"/>
        </w:rPr>
        <w:t>RSRP</w:t>
      </w:r>
      <w:r w:rsidRPr="003C17F5">
        <w:rPr>
          <w:b/>
          <w:bCs/>
          <w:i/>
          <w:iCs/>
          <w:lang w:eastAsia="zh-CN"/>
        </w:rPr>
        <w:t xml:space="preserve"> threshold of PUCCH for msg4 HARQ-ACK.</w:t>
      </w:r>
    </w:p>
    <w:p w14:paraId="56E2CB03" w14:textId="77777777" w:rsidR="0094032E" w:rsidRDefault="0094032E" w:rsidP="002973C1">
      <w:pPr>
        <w:rPr>
          <w:bCs/>
          <w:szCs w:val="14"/>
          <w:lang w:eastAsia="zh-CN"/>
        </w:rPr>
      </w:pPr>
    </w:p>
    <w:p w14:paraId="0AF8D8B1" w14:textId="12C97D90" w:rsidR="003C17F5" w:rsidRDefault="003C17F5" w:rsidP="002973C1">
      <w:pPr>
        <w:rPr>
          <w:bCs/>
          <w:szCs w:val="14"/>
          <w:lang w:eastAsia="zh-CN"/>
        </w:rPr>
      </w:pPr>
      <w:r>
        <w:rPr>
          <w:bCs/>
          <w:szCs w:val="14"/>
          <w:lang w:eastAsia="zh-CN"/>
        </w:rPr>
        <w:t xml:space="preserve">There is a FL proposal on how to use the DAI field to indicate the number of </w:t>
      </w:r>
      <w:proofErr w:type="gramStart"/>
      <w:r>
        <w:rPr>
          <w:bCs/>
          <w:szCs w:val="14"/>
          <w:lang w:eastAsia="zh-CN"/>
        </w:rPr>
        <w:t>repetition</w:t>
      </w:r>
      <w:proofErr w:type="gramEnd"/>
      <w:r>
        <w:rPr>
          <w:bCs/>
          <w:szCs w:val="14"/>
          <w:lang w:eastAsia="zh-CN"/>
        </w:rPr>
        <w:t xml:space="preserve"> of PUCCH for msg4 HARQ-ACK:</w:t>
      </w:r>
    </w:p>
    <w:p w14:paraId="3F91B838" w14:textId="77777777" w:rsidR="003C17F5" w:rsidRPr="003C17F5" w:rsidRDefault="003C17F5" w:rsidP="003C17F5">
      <w:pPr>
        <w:rPr>
          <w:b/>
          <w:lang w:eastAsia="zh-CN"/>
        </w:rPr>
      </w:pPr>
      <w:r w:rsidRPr="003C17F5">
        <w:rPr>
          <w:b/>
          <w:highlight w:val="yellow"/>
          <w:lang w:eastAsia="zh-CN"/>
        </w:rPr>
        <w:t>Proposal 1-2_v0</w:t>
      </w:r>
    </w:p>
    <w:p w14:paraId="545521B9" w14:textId="77777777" w:rsidR="003C17F5" w:rsidRPr="003C17F5" w:rsidRDefault="003C17F5" w:rsidP="003C17F5">
      <w:pPr>
        <w:rPr>
          <w:rFonts w:eastAsia="Batang"/>
          <w:lang w:eastAsia="ja-JP"/>
        </w:rPr>
      </w:pPr>
      <w:r w:rsidRPr="003C17F5">
        <w:rPr>
          <w:rFonts w:eastAsia="Batang"/>
        </w:rPr>
        <w:t xml:space="preserve">With respect to dynamic indication of PUCCH repetition factor by using </w:t>
      </w:r>
      <w:r w:rsidRPr="003C17F5">
        <w:rPr>
          <w:rFonts w:eastAsia="等线"/>
        </w:rPr>
        <w:t>DAI field in DCI format 1_0 with CRC scrambled by TC-RNTI</w:t>
      </w:r>
      <w:r w:rsidRPr="003C17F5">
        <w:rPr>
          <w:rFonts w:eastAsia="Batang"/>
        </w:rPr>
        <w:t>, one option is down-selected from the following options:</w:t>
      </w:r>
    </w:p>
    <w:p w14:paraId="60FB86D4" w14:textId="77777777" w:rsidR="003C17F5" w:rsidRPr="003C17F5" w:rsidRDefault="003C17F5" w:rsidP="003C17F5">
      <w:pPr>
        <w:numPr>
          <w:ilvl w:val="0"/>
          <w:numId w:val="20"/>
        </w:numPr>
        <w:autoSpaceDE/>
        <w:autoSpaceDN/>
        <w:adjustRightInd/>
        <w:spacing w:after="0"/>
        <w:ind w:left="720"/>
        <w:jc w:val="left"/>
        <w:rPr>
          <w:rFonts w:eastAsia="Batang"/>
        </w:rPr>
      </w:pPr>
      <w:r w:rsidRPr="003C17F5">
        <w:t xml:space="preserve">Option 1: 2 bits are used regardless of the number of configured </w:t>
      </w:r>
      <w:proofErr w:type="gramStart"/>
      <w:r w:rsidRPr="003C17F5">
        <w:t>repetition</w:t>
      </w:r>
      <w:proofErr w:type="gramEnd"/>
      <w:r w:rsidRPr="003C17F5">
        <w:t xml:space="preserve"> factors</w:t>
      </w:r>
    </w:p>
    <w:p w14:paraId="2C705DF1" w14:textId="77777777" w:rsidR="003C17F5" w:rsidRPr="003C17F5" w:rsidRDefault="003C17F5" w:rsidP="003C17F5">
      <w:pPr>
        <w:numPr>
          <w:ilvl w:val="1"/>
          <w:numId w:val="20"/>
        </w:numPr>
        <w:autoSpaceDE/>
        <w:autoSpaceDN/>
        <w:adjustRightInd/>
        <w:spacing w:after="0"/>
        <w:jc w:val="left"/>
        <w:rPr>
          <w:rFonts w:eastAsia="Batang"/>
        </w:rPr>
      </w:pPr>
      <w:r w:rsidRPr="003C17F5">
        <w:t>Option 1a: Repetition factors {1, 2, 4, 8} are mapped to ‘00’, ’01’, ‘10’, ‘11’ of 2 bits DAI field, respectively. Codepoint(s) corresponding to unconfigured repetition factor(s) is(are) not used.</w:t>
      </w:r>
    </w:p>
    <w:p w14:paraId="6DD0A1BE" w14:textId="77777777" w:rsidR="003C17F5" w:rsidRPr="003C17F5" w:rsidRDefault="003C17F5" w:rsidP="003C17F5">
      <w:pPr>
        <w:numPr>
          <w:ilvl w:val="1"/>
          <w:numId w:val="20"/>
        </w:numPr>
        <w:autoSpaceDE/>
        <w:autoSpaceDN/>
        <w:adjustRightInd/>
        <w:spacing w:after="0"/>
        <w:jc w:val="left"/>
        <w:rPr>
          <w:rFonts w:eastAsia="Batang"/>
        </w:rPr>
      </w:pPr>
      <w:r w:rsidRPr="003C17F5">
        <w:t>Option 1b: the 1</w:t>
      </w:r>
      <w:r w:rsidRPr="003C17F5">
        <w:rPr>
          <w:vertAlign w:val="superscript"/>
        </w:rPr>
        <w:t>st</w:t>
      </w:r>
      <w:r w:rsidRPr="003C17F5">
        <w:t>/2</w:t>
      </w:r>
      <w:r w:rsidRPr="003C17F5">
        <w:rPr>
          <w:vertAlign w:val="superscript"/>
        </w:rPr>
        <w:t>nd</w:t>
      </w:r>
      <w:r w:rsidRPr="003C17F5">
        <w:t>/3</w:t>
      </w:r>
      <w:r w:rsidRPr="003C17F5">
        <w:rPr>
          <w:vertAlign w:val="superscript"/>
        </w:rPr>
        <w:t>rd</w:t>
      </w:r>
      <w:r w:rsidRPr="003C17F5">
        <w:t>/4</w:t>
      </w:r>
      <w:r w:rsidRPr="003C17F5">
        <w:rPr>
          <w:vertAlign w:val="superscript"/>
        </w:rPr>
        <w:t>th</w:t>
      </w:r>
      <w:r w:rsidRPr="003C17F5">
        <w:t xml:space="preserve"> configured repetition factors are mapped to ‘00’, ’01’, ‘10’, ‘11’ of 2 bits DAI field, respectively. When the 3</w:t>
      </w:r>
      <w:r w:rsidRPr="003C17F5">
        <w:rPr>
          <w:vertAlign w:val="superscript"/>
        </w:rPr>
        <w:t>rd</w:t>
      </w:r>
      <w:r w:rsidRPr="003C17F5">
        <w:t xml:space="preserve"> and/or the 4</w:t>
      </w:r>
      <w:r w:rsidRPr="003C17F5">
        <w:rPr>
          <w:vertAlign w:val="superscript"/>
        </w:rPr>
        <w:t>th</w:t>
      </w:r>
      <w:r w:rsidRPr="003C17F5">
        <w:t xml:space="preserve"> repetition factors is/are not configured, the corresponding codepoint(s) (i.e., ‘10’ and/or ‘11’) is(are) not used.</w:t>
      </w:r>
    </w:p>
    <w:p w14:paraId="77D9E2E4" w14:textId="77777777" w:rsidR="003C17F5" w:rsidRPr="003C17F5" w:rsidRDefault="003C17F5" w:rsidP="003C17F5">
      <w:pPr>
        <w:numPr>
          <w:ilvl w:val="0"/>
          <w:numId w:val="20"/>
        </w:numPr>
        <w:autoSpaceDE/>
        <w:autoSpaceDN/>
        <w:adjustRightInd/>
        <w:spacing w:after="0"/>
        <w:ind w:left="720"/>
        <w:jc w:val="left"/>
      </w:pPr>
      <w:r w:rsidRPr="003C17F5">
        <w:t xml:space="preserve">Option 2: 1 bit or 2 bits are used based on the number of configured </w:t>
      </w:r>
      <w:proofErr w:type="gramStart"/>
      <w:r w:rsidRPr="003C17F5">
        <w:t>repetition</w:t>
      </w:r>
      <w:proofErr w:type="gramEnd"/>
      <w:r w:rsidRPr="003C17F5">
        <w:t xml:space="preserve"> factors</w:t>
      </w:r>
    </w:p>
    <w:p w14:paraId="7CE2422E" w14:textId="77777777" w:rsidR="003C17F5" w:rsidRPr="003C17F5" w:rsidRDefault="003C17F5" w:rsidP="003C17F5">
      <w:pPr>
        <w:numPr>
          <w:ilvl w:val="1"/>
          <w:numId w:val="20"/>
        </w:numPr>
        <w:autoSpaceDE/>
        <w:autoSpaceDN/>
        <w:adjustRightInd/>
        <w:spacing w:after="0"/>
        <w:jc w:val="left"/>
      </w:pPr>
      <w:r w:rsidRPr="003C17F5">
        <w:t>If 2 repetition factors are configured, the 1</w:t>
      </w:r>
      <w:r w:rsidRPr="003C17F5">
        <w:rPr>
          <w:vertAlign w:val="superscript"/>
        </w:rPr>
        <w:t>st</w:t>
      </w:r>
      <w:r w:rsidRPr="003C17F5">
        <w:t>/2</w:t>
      </w:r>
      <w:r w:rsidRPr="003C17F5">
        <w:rPr>
          <w:vertAlign w:val="superscript"/>
        </w:rPr>
        <w:t>nd</w:t>
      </w:r>
      <w:r w:rsidRPr="003C17F5">
        <w:t xml:space="preserve"> configured repetition factors are mapped to ‘0’, ’1’ of </w:t>
      </w:r>
      <w:proofErr w:type="gramStart"/>
      <w:r w:rsidRPr="003C17F5">
        <w:t>1 bit</w:t>
      </w:r>
      <w:proofErr w:type="gramEnd"/>
      <w:r w:rsidRPr="003C17F5">
        <w:t xml:space="preserve"> LSB of 2 bits DAI field, respectively. The remaining one bit is reserved.</w:t>
      </w:r>
    </w:p>
    <w:p w14:paraId="0F11DA92" w14:textId="77777777" w:rsidR="003C17F5" w:rsidRPr="003C17F5" w:rsidRDefault="003C17F5" w:rsidP="003C17F5">
      <w:pPr>
        <w:numPr>
          <w:ilvl w:val="1"/>
          <w:numId w:val="20"/>
        </w:numPr>
        <w:autoSpaceDE/>
        <w:autoSpaceDN/>
        <w:adjustRightInd/>
        <w:spacing w:after="0"/>
        <w:jc w:val="left"/>
      </w:pPr>
      <w:r w:rsidRPr="003C17F5">
        <w:t>If 3 or 4 repetition factors are configured, the 1</w:t>
      </w:r>
      <w:r w:rsidRPr="003C17F5">
        <w:rPr>
          <w:vertAlign w:val="superscript"/>
        </w:rPr>
        <w:t>st</w:t>
      </w:r>
      <w:r w:rsidRPr="003C17F5">
        <w:t>/2</w:t>
      </w:r>
      <w:r w:rsidRPr="003C17F5">
        <w:rPr>
          <w:vertAlign w:val="superscript"/>
        </w:rPr>
        <w:t>nd</w:t>
      </w:r>
      <w:r w:rsidRPr="003C17F5">
        <w:t>/3</w:t>
      </w:r>
      <w:r w:rsidRPr="003C17F5">
        <w:rPr>
          <w:vertAlign w:val="superscript"/>
        </w:rPr>
        <w:t>rd</w:t>
      </w:r>
      <w:r w:rsidRPr="003C17F5">
        <w:t>/4</w:t>
      </w:r>
      <w:r w:rsidRPr="003C17F5">
        <w:rPr>
          <w:vertAlign w:val="superscript"/>
        </w:rPr>
        <w:t>th</w:t>
      </w:r>
      <w:r w:rsidRPr="003C17F5">
        <w:t xml:space="preserve"> configured repetition factors are mapped to ‘00’, ’01’, ‘10’, ‘11’ of 2 bits DAI field, respectively. When the 4</w:t>
      </w:r>
      <w:r w:rsidRPr="003C17F5">
        <w:rPr>
          <w:vertAlign w:val="superscript"/>
        </w:rPr>
        <w:t>th</w:t>
      </w:r>
      <w:r w:rsidRPr="003C17F5">
        <w:t xml:space="preserve"> repetition factor is not configured, the corresponding codepoint (i.e., ‘11’) is not used.</w:t>
      </w:r>
    </w:p>
    <w:p w14:paraId="6886D927" w14:textId="7BCB79C0" w:rsidR="003C17F5" w:rsidRDefault="0076527C" w:rsidP="002973C1">
      <w:pPr>
        <w:rPr>
          <w:bCs/>
          <w:szCs w:val="14"/>
          <w:lang w:eastAsia="zh-CN"/>
        </w:rPr>
      </w:pPr>
      <w:r>
        <w:rPr>
          <w:rFonts w:hint="eastAsia"/>
          <w:bCs/>
          <w:szCs w:val="14"/>
          <w:lang w:eastAsia="zh-CN"/>
        </w:rPr>
        <w:t>O</w:t>
      </w:r>
      <w:r>
        <w:rPr>
          <w:bCs/>
          <w:szCs w:val="14"/>
          <w:lang w:eastAsia="zh-CN"/>
        </w:rPr>
        <w:t xml:space="preserve">ur preference is option 1b. </w:t>
      </w:r>
      <w:r w:rsidR="00833423">
        <w:rPr>
          <w:rFonts w:hint="eastAsia"/>
          <w:bCs/>
          <w:szCs w:val="14"/>
          <w:lang w:eastAsia="zh-CN"/>
        </w:rPr>
        <w:t>With</w:t>
      </w:r>
      <w:r w:rsidR="00833423">
        <w:rPr>
          <w:bCs/>
          <w:szCs w:val="14"/>
          <w:lang w:eastAsia="zh-CN"/>
        </w:rPr>
        <w:t xml:space="preserve"> Option 2, the number of </w:t>
      </w:r>
      <w:r w:rsidR="00FA001E">
        <w:rPr>
          <w:bCs/>
          <w:szCs w:val="14"/>
          <w:lang w:eastAsia="zh-CN"/>
        </w:rPr>
        <w:t>bits for PUCCH repetition number indication will change based on different configurations. We prefer the number of bits to be same for simplicity, so we prefer option 1. Regarding selection between option 1a and option 1b, we think option 1b with configured 1</w:t>
      </w:r>
      <w:r w:rsidR="00FA001E" w:rsidRPr="00FA001E">
        <w:rPr>
          <w:bCs/>
          <w:szCs w:val="14"/>
          <w:vertAlign w:val="superscript"/>
          <w:lang w:eastAsia="zh-CN"/>
        </w:rPr>
        <w:t>st</w:t>
      </w:r>
      <w:r w:rsidR="00FA001E">
        <w:rPr>
          <w:bCs/>
          <w:szCs w:val="14"/>
          <w:lang w:eastAsia="zh-CN"/>
        </w:rPr>
        <w:t>, 2</w:t>
      </w:r>
      <w:r w:rsidR="00FA001E" w:rsidRPr="00FA001E">
        <w:rPr>
          <w:bCs/>
          <w:szCs w:val="14"/>
          <w:vertAlign w:val="superscript"/>
          <w:lang w:eastAsia="zh-CN"/>
        </w:rPr>
        <w:t>nd</w:t>
      </w:r>
      <w:r w:rsidR="00FA001E">
        <w:rPr>
          <w:bCs/>
          <w:szCs w:val="14"/>
          <w:lang w:eastAsia="zh-CN"/>
        </w:rPr>
        <w:t xml:space="preserve">, </w:t>
      </w:r>
      <w:proofErr w:type="gramStart"/>
      <w:r w:rsidR="00FA001E">
        <w:rPr>
          <w:bCs/>
          <w:szCs w:val="14"/>
          <w:lang w:eastAsia="zh-CN"/>
        </w:rPr>
        <w:t>3</w:t>
      </w:r>
      <w:r w:rsidR="00FA001E" w:rsidRPr="00FA001E">
        <w:rPr>
          <w:bCs/>
          <w:szCs w:val="14"/>
          <w:vertAlign w:val="superscript"/>
          <w:lang w:eastAsia="zh-CN"/>
        </w:rPr>
        <w:t>rd</w:t>
      </w:r>
      <w:proofErr w:type="gramEnd"/>
      <w:r w:rsidR="00FA001E">
        <w:rPr>
          <w:bCs/>
          <w:szCs w:val="14"/>
          <w:lang w:eastAsia="zh-CN"/>
        </w:rPr>
        <w:t xml:space="preserve"> and 4</w:t>
      </w:r>
      <w:r w:rsidR="00FA001E" w:rsidRPr="00FA001E">
        <w:rPr>
          <w:bCs/>
          <w:szCs w:val="14"/>
          <w:vertAlign w:val="superscript"/>
          <w:lang w:eastAsia="zh-CN"/>
        </w:rPr>
        <w:t>th</w:t>
      </w:r>
      <w:r w:rsidR="00FA001E">
        <w:rPr>
          <w:bCs/>
          <w:szCs w:val="14"/>
          <w:lang w:eastAsia="zh-CN"/>
        </w:rPr>
        <w:t xml:space="preserve"> configured repetition factor provides more flexibility for different channel status, so we prefer option 1b.</w:t>
      </w:r>
    </w:p>
    <w:p w14:paraId="480ABD46" w14:textId="5C452EF7" w:rsidR="00FA001E" w:rsidRPr="00FA001E" w:rsidRDefault="00FA001E" w:rsidP="002973C1">
      <w:pPr>
        <w:rPr>
          <w:b/>
          <w:i/>
          <w:iCs/>
          <w:szCs w:val="14"/>
          <w:lang w:eastAsia="zh-CN"/>
        </w:rPr>
      </w:pPr>
      <w:r w:rsidRPr="00FA001E">
        <w:rPr>
          <w:b/>
          <w:i/>
          <w:iCs/>
          <w:szCs w:val="14"/>
          <w:lang w:eastAsia="zh-CN"/>
        </w:rPr>
        <w:t>Proposal 2: Support option 1b with configured 1</w:t>
      </w:r>
      <w:r w:rsidRPr="00FA001E">
        <w:rPr>
          <w:b/>
          <w:i/>
          <w:iCs/>
          <w:szCs w:val="14"/>
          <w:vertAlign w:val="superscript"/>
          <w:lang w:eastAsia="zh-CN"/>
        </w:rPr>
        <w:t>st</w:t>
      </w:r>
      <w:r w:rsidRPr="00FA001E">
        <w:rPr>
          <w:b/>
          <w:i/>
          <w:iCs/>
          <w:szCs w:val="14"/>
          <w:lang w:eastAsia="zh-CN"/>
        </w:rPr>
        <w:t>/2</w:t>
      </w:r>
      <w:r w:rsidRPr="00FA001E">
        <w:rPr>
          <w:b/>
          <w:i/>
          <w:iCs/>
          <w:szCs w:val="14"/>
          <w:vertAlign w:val="superscript"/>
          <w:lang w:eastAsia="zh-CN"/>
        </w:rPr>
        <w:t>nd</w:t>
      </w:r>
      <w:r w:rsidRPr="00FA001E">
        <w:rPr>
          <w:b/>
          <w:i/>
          <w:iCs/>
          <w:szCs w:val="14"/>
          <w:lang w:eastAsia="zh-CN"/>
        </w:rPr>
        <w:t>/3</w:t>
      </w:r>
      <w:r w:rsidRPr="00FA001E">
        <w:rPr>
          <w:b/>
          <w:i/>
          <w:iCs/>
          <w:szCs w:val="14"/>
          <w:vertAlign w:val="superscript"/>
          <w:lang w:eastAsia="zh-CN"/>
        </w:rPr>
        <w:t>rd</w:t>
      </w:r>
      <w:r w:rsidRPr="00FA001E">
        <w:rPr>
          <w:b/>
          <w:i/>
          <w:iCs/>
          <w:szCs w:val="14"/>
          <w:lang w:eastAsia="zh-CN"/>
        </w:rPr>
        <w:t>/4</w:t>
      </w:r>
      <w:r w:rsidRPr="00FA001E">
        <w:rPr>
          <w:b/>
          <w:i/>
          <w:iCs/>
          <w:szCs w:val="14"/>
          <w:vertAlign w:val="superscript"/>
          <w:lang w:eastAsia="zh-CN"/>
        </w:rPr>
        <w:t>th</w:t>
      </w:r>
      <w:r w:rsidRPr="00FA001E">
        <w:rPr>
          <w:b/>
          <w:i/>
          <w:iCs/>
          <w:szCs w:val="14"/>
          <w:lang w:eastAsia="zh-CN"/>
        </w:rPr>
        <w:t xml:space="preserve"> repletion factors.</w:t>
      </w:r>
    </w:p>
    <w:p w14:paraId="5A853F50" w14:textId="09AC8C10" w:rsidR="0082623E" w:rsidRDefault="0082623E" w:rsidP="00B465CD">
      <w:pPr>
        <w:pStyle w:val="1"/>
        <w:numPr>
          <w:ilvl w:val="0"/>
          <w:numId w:val="4"/>
        </w:numPr>
        <w:rPr>
          <w:rFonts w:ascii="Arial" w:hAnsi="Arial" w:cs="Arial"/>
          <w:lang w:eastAsia="zh-CN"/>
        </w:rPr>
      </w:pPr>
      <w:r w:rsidRPr="00F3645B">
        <w:rPr>
          <w:rFonts w:ascii="Arial" w:hAnsi="Arial" w:cs="Arial"/>
          <w:lang w:eastAsia="zh-CN"/>
        </w:rPr>
        <w:t>Conclusion</w:t>
      </w:r>
    </w:p>
    <w:p w14:paraId="2D5ADBCD" w14:textId="6E881BB9" w:rsidR="00531422" w:rsidRDefault="00531422" w:rsidP="00531422">
      <w:r w:rsidRPr="004C6A8A">
        <w:t>In this contribution, we discussed the issues related to</w:t>
      </w:r>
      <w:r w:rsidR="00CE09D6">
        <w:t xml:space="preserve"> coverage enhancement for NR</w:t>
      </w:r>
      <w:r w:rsidRPr="004C6A8A">
        <w:t xml:space="preserve"> NTN</w:t>
      </w:r>
      <w:r w:rsidR="00CE09D6">
        <w:t>,</w:t>
      </w:r>
      <w:r w:rsidRPr="004C6A8A">
        <w:t xml:space="preserve"> and our proposals are as following:</w:t>
      </w:r>
    </w:p>
    <w:p w14:paraId="67C69915" w14:textId="77777777" w:rsidR="00FA001E" w:rsidRPr="003C17F5" w:rsidRDefault="00FA001E" w:rsidP="00FA001E">
      <w:pPr>
        <w:rPr>
          <w:b/>
          <w:bCs/>
          <w:i/>
          <w:iCs/>
          <w:szCs w:val="14"/>
          <w:lang w:eastAsia="zh-CN"/>
        </w:rPr>
      </w:pPr>
      <w:r w:rsidRPr="003C17F5">
        <w:rPr>
          <w:rFonts w:hint="eastAsia"/>
          <w:b/>
          <w:bCs/>
          <w:i/>
          <w:iCs/>
          <w:lang w:eastAsia="zh-CN"/>
        </w:rPr>
        <w:t>P</w:t>
      </w:r>
      <w:r w:rsidRPr="003C17F5">
        <w:rPr>
          <w:b/>
          <w:bCs/>
          <w:i/>
          <w:iCs/>
          <w:lang w:eastAsia="zh-CN"/>
        </w:rPr>
        <w:t>roposal</w:t>
      </w:r>
      <w:r>
        <w:rPr>
          <w:b/>
          <w:bCs/>
          <w:i/>
          <w:iCs/>
          <w:lang w:eastAsia="zh-CN"/>
        </w:rPr>
        <w:t xml:space="preserve"> 1</w:t>
      </w:r>
      <w:r w:rsidRPr="003C17F5">
        <w:rPr>
          <w:b/>
          <w:bCs/>
          <w:i/>
          <w:iCs/>
          <w:lang w:eastAsia="zh-CN"/>
        </w:rPr>
        <w:t xml:space="preserve">: Support absolute signaling for configuration of </w:t>
      </w:r>
      <w:r w:rsidRPr="003C17F5">
        <w:rPr>
          <w:rFonts w:hint="eastAsia"/>
          <w:b/>
          <w:bCs/>
          <w:i/>
          <w:iCs/>
          <w:lang w:eastAsia="zh-CN"/>
        </w:rPr>
        <w:t>RSRP</w:t>
      </w:r>
      <w:r w:rsidRPr="003C17F5">
        <w:rPr>
          <w:b/>
          <w:bCs/>
          <w:i/>
          <w:iCs/>
          <w:lang w:eastAsia="zh-CN"/>
        </w:rPr>
        <w:t xml:space="preserve"> threshold of PUCCH for msg4 HARQ-ACK.</w:t>
      </w:r>
    </w:p>
    <w:p w14:paraId="15B91712" w14:textId="77777777" w:rsidR="00FA001E" w:rsidRPr="007F51E5" w:rsidRDefault="00FA001E" w:rsidP="007F51E5">
      <w:pPr>
        <w:rPr>
          <w:b/>
          <w:bCs/>
          <w:i/>
          <w:iCs/>
          <w:lang w:eastAsia="zh-CN"/>
        </w:rPr>
      </w:pPr>
      <w:r w:rsidRPr="007F51E5">
        <w:rPr>
          <w:b/>
          <w:bCs/>
          <w:i/>
          <w:iCs/>
          <w:lang w:eastAsia="zh-CN"/>
        </w:rPr>
        <w:t>Proposal 2: Support option 1b with configured 1st/2nd/3rd/4th repletion factors.</w:t>
      </w:r>
    </w:p>
    <w:p w14:paraId="73D8C28C" w14:textId="60C42297" w:rsidR="00531422" w:rsidRPr="00531422" w:rsidRDefault="000134F2" w:rsidP="00B465CD">
      <w:pPr>
        <w:pStyle w:val="1"/>
        <w:numPr>
          <w:ilvl w:val="0"/>
          <w:numId w:val="4"/>
        </w:numPr>
        <w:rPr>
          <w:rFonts w:ascii="Arial" w:hAnsi="Arial" w:cs="Arial"/>
          <w:kern w:val="2"/>
          <w:lang w:eastAsia="zh-CN"/>
        </w:rPr>
      </w:pPr>
      <w:r>
        <w:rPr>
          <w:rFonts w:ascii="Arial" w:hAnsi="Arial" w:cs="Arial"/>
          <w:kern w:val="2"/>
          <w:lang w:eastAsia="zh-CN"/>
        </w:rPr>
        <w:t>R</w:t>
      </w:r>
      <w:r w:rsidR="00111C6E" w:rsidRPr="00F3645B">
        <w:rPr>
          <w:rFonts w:ascii="Arial" w:hAnsi="Arial" w:cs="Arial"/>
          <w:kern w:val="2"/>
          <w:lang w:eastAsia="zh-CN"/>
        </w:rPr>
        <w:t>eference</w:t>
      </w:r>
      <w:r w:rsidR="00971F76" w:rsidRPr="00F3645B">
        <w:rPr>
          <w:rFonts w:ascii="Arial" w:hAnsi="Arial" w:cs="Arial"/>
          <w:kern w:val="2"/>
          <w:lang w:eastAsia="zh-CN"/>
        </w:rPr>
        <w:t>s</w:t>
      </w:r>
    </w:p>
    <w:p w14:paraId="3F23A3FF" w14:textId="77777777" w:rsidR="001D04DC" w:rsidRDefault="00531422" w:rsidP="001D04DC">
      <w:pPr>
        <w:pStyle w:val="References"/>
        <w:rPr>
          <w:sz w:val="22"/>
          <w:szCs w:val="22"/>
          <w:lang w:eastAsia="zh-CN"/>
        </w:rPr>
      </w:pPr>
      <w:r w:rsidRPr="004C6A8A">
        <w:rPr>
          <w:sz w:val="22"/>
          <w:szCs w:val="22"/>
          <w:lang w:eastAsia="zh-CN"/>
        </w:rPr>
        <w:t>RP-2</w:t>
      </w:r>
      <w:r w:rsidR="004B7A17">
        <w:rPr>
          <w:sz w:val="22"/>
          <w:szCs w:val="22"/>
          <w:lang w:eastAsia="zh-CN"/>
        </w:rPr>
        <w:t>2</w:t>
      </w:r>
      <w:r w:rsidR="008E7F0E">
        <w:rPr>
          <w:sz w:val="22"/>
          <w:szCs w:val="22"/>
          <w:lang w:eastAsia="zh-CN"/>
        </w:rPr>
        <w:t>2654</w:t>
      </w:r>
      <w:r w:rsidRPr="004C6A8A">
        <w:rPr>
          <w:sz w:val="22"/>
          <w:szCs w:val="22"/>
          <w:lang w:eastAsia="zh-CN"/>
        </w:rPr>
        <w:t>, RANP#</w:t>
      </w:r>
      <w:r w:rsidR="004B7A17">
        <w:rPr>
          <w:sz w:val="22"/>
          <w:szCs w:val="22"/>
          <w:lang w:eastAsia="zh-CN"/>
        </w:rPr>
        <w:t>9</w:t>
      </w:r>
      <w:r w:rsidR="00564C22">
        <w:rPr>
          <w:sz w:val="22"/>
          <w:szCs w:val="22"/>
          <w:lang w:eastAsia="zh-CN"/>
        </w:rPr>
        <w:t>7</w:t>
      </w:r>
      <w:r w:rsidRPr="004C6A8A">
        <w:rPr>
          <w:sz w:val="22"/>
          <w:szCs w:val="22"/>
          <w:lang w:eastAsia="zh-CN"/>
        </w:rPr>
        <w:t xml:space="preserve">e, </w:t>
      </w:r>
      <w:r w:rsidR="004B7A17" w:rsidRPr="004B7A17">
        <w:rPr>
          <w:sz w:val="22"/>
          <w:szCs w:val="22"/>
          <w:lang w:eastAsia="zh-CN"/>
        </w:rPr>
        <w:t>NR NTN (Non-Terrestrial Networks) enhancements</w:t>
      </w:r>
    </w:p>
    <w:p w14:paraId="0D5DBAA8" w14:textId="5501B19B" w:rsidR="001D04DC" w:rsidRPr="000F4BF8" w:rsidRDefault="001D04DC" w:rsidP="001D04DC">
      <w:pPr>
        <w:pStyle w:val="References"/>
        <w:rPr>
          <w:sz w:val="22"/>
          <w:szCs w:val="22"/>
          <w:lang w:eastAsia="zh-CN"/>
        </w:rPr>
      </w:pPr>
      <w:r w:rsidRPr="000F4BF8">
        <w:rPr>
          <w:sz w:val="22"/>
          <w:szCs w:val="22"/>
          <w:lang w:eastAsia="zh-CN"/>
        </w:rPr>
        <w:t>RP-223534, “Revised WID: NR NTN (Non-Terrestrial Networks) enhancements”, RAN#98e, December. 2022.</w:t>
      </w:r>
    </w:p>
    <w:p w14:paraId="0659376D" w14:textId="0B397E86" w:rsidR="00850023" w:rsidRPr="008E0078" w:rsidRDefault="00850023" w:rsidP="00850023">
      <w:pPr>
        <w:rPr>
          <w:lang w:eastAsia="zh-CN"/>
        </w:rPr>
      </w:pPr>
      <w:r w:rsidRPr="008E0078">
        <w:rPr>
          <w:lang w:eastAsia="zh-CN"/>
        </w:rPr>
        <w:t>[</w:t>
      </w:r>
      <w:r>
        <w:rPr>
          <w:lang w:eastAsia="zh-CN"/>
        </w:rPr>
        <w:t>3</w:t>
      </w:r>
      <w:r w:rsidRPr="008E0078">
        <w:rPr>
          <w:lang w:eastAsia="zh-CN"/>
        </w:rPr>
        <w:t>]</w:t>
      </w:r>
      <w:r w:rsidRPr="008E0078">
        <w:rPr>
          <w:lang w:eastAsia="zh-CN"/>
        </w:rPr>
        <w:tab/>
        <w:t>3GPP RAN1#11</w:t>
      </w:r>
      <w:r w:rsidR="007F51E5">
        <w:rPr>
          <w:lang w:eastAsia="zh-CN"/>
        </w:rPr>
        <w:t>4</w:t>
      </w:r>
      <w:r w:rsidRPr="008E0078">
        <w:rPr>
          <w:lang w:eastAsia="zh-CN"/>
        </w:rPr>
        <w:t>chairman notes</w:t>
      </w:r>
    </w:p>
    <w:p w14:paraId="6EE3D48B" w14:textId="69641653" w:rsidR="00057534" w:rsidRPr="004C6A8A" w:rsidRDefault="00057534" w:rsidP="0094032E">
      <w:pPr>
        <w:pStyle w:val="References"/>
        <w:numPr>
          <w:ilvl w:val="0"/>
          <w:numId w:val="0"/>
        </w:numPr>
        <w:rPr>
          <w:sz w:val="22"/>
          <w:szCs w:val="22"/>
          <w:lang w:eastAsia="zh-CN"/>
        </w:rPr>
      </w:pPr>
    </w:p>
    <w:sectPr w:rsidR="00057534" w:rsidRPr="004C6A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BC011" w14:textId="77777777" w:rsidR="005A742F" w:rsidRDefault="005A742F">
      <w:r>
        <w:separator/>
      </w:r>
    </w:p>
  </w:endnote>
  <w:endnote w:type="continuationSeparator" w:id="0">
    <w:p w14:paraId="056E4CC9" w14:textId="77777777" w:rsidR="005A742F" w:rsidRDefault="005A7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8A953" w14:textId="77777777" w:rsidR="005A742F" w:rsidRDefault="005A742F">
      <w:r>
        <w:separator/>
      </w:r>
    </w:p>
  </w:footnote>
  <w:footnote w:type="continuationSeparator" w:id="0">
    <w:p w14:paraId="34CD068C" w14:textId="77777777" w:rsidR="005A742F" w:rsidRDefault="005A74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7213"/>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 w15:restartNumberingAfterBreak="0">
    <w:nsid w:val="02D8525B"/>
    <w:multiLevelType w:val="hybridMultilevel"/>
    <w:tmpl w:val="84147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4"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5"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F26344"/>
    <w:multiLevelType w:val="hybridMultilevel"/>
    <w:tmpl w:val="C92E6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DC44880"/>
    <w:multiLevelType w:val="hybridMultilevel"/>
    <w:tmpl w:val="308E406E"/>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2922807">
    <w:abstractNumId w:val="4"/>
  </w:num>
  <w:num w:numId="2" w16cid:durableId="238830409">
    <w:abstractNumId w:val="11"/>
  </w:num>
  <w:num w:numId="3" w16cid:durableId="1468007400">
    <w:abstractNumId w:val="10"/>
  </w:num>
  <w:num w:numId="4" w16cid:durableId="450050167">
    <w:abstractNumId w:val="3"/>
  </w:num>
  <w:num w:numId="5" w16cid:durableId="985666186">
    <w:abstractNumId w:val="7"/>
  </w:num>
  <w:num w:numId="6" w16cid:durableId="1937859808">
    <w:abstractNumId w:val="5"/>
  </w:num>
  <w:num w:numId="7" w16cid:durableId="717095670">
    <w:abstractNumId w:val="9"/>
  </w:num>
  <w:num w:numId="8" w16cid:durableId="279190149">
    <w:abstractNumId w:val="6"/>
  </w:num>
  <w:num w:numId="9" w16cid:durableId="1588271807">
    <w:abstractNumId w:val="0"/>
  </w:num>
  <w:num w:numId="10" w16cid:durableId="2094349321">
    <w:abstractNumId w:val="2"/>
  </w:num>
  <w:num w:numId="11" w16cid:durableId="1003433473">
    <w:abstractNumId w:val="5"/>
  </w:num>
  <w:num w:numId="12" w16cid:durableId="950624659">
    <w:abstractNumId w:val="9"/>
  </w:num>
  <w:num w:numId="13" w16cid:durableId="1311978822">
    <w:abstractNumId w:val="1"/>
  </w:num>
  <w:num w:numId="14" w16cid:durableId="434714769">
    <w:abstractNumId w:val="2"/>
  </w:num>
  <w:num w:numId="15" w16cid:durableId="134837960">
    <w:abstractNumId w:val="9"/>
  </w:num>
  <w:num w:numId="16" w16cid:durableId="1133520166">
    <w:abstractNumId w:val="8"/>
  </w:num>
  <w:num w:numId="17" w16cid:durableId="1341473375">
    <w:abstractNumId w:val="2"/>
  </w:num>
  <w:num w:numId="18" w16cid:durableId="1070033481">
    <w:abstractNumId w:val="2"/>
  </w:num>
  <w:num w:numId="19" w16cid:durableId="472792504">
    <w:abstractNumId w:val="2"/>
  </w:num>
  <w:num w:numId="20" w16cid:durableId="135857676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4C6"/>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E70"/>
    <w:rsid w:val="0000504D"/>
    <w:rsid w:val="00005138"/>
    <w:rsid w:val="000055D9"/>
    <w:rsid w:val="0000588D"/>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4F2"/>
    <w:rsid w:val="000135F3"/>
    <w:rsid w:val="00013856"/>
    <w:rsid w:val="00013B6F"/>
    <w:rsid w:val="00013F33"/>
    <w:rsid w:val="00014067"/>
    <w:rsid w:val="000140DD"/>
    <w:rsid w:val="000141B5"/>
    <w:rsid w:val="00014AC2"/>
    <w:rsid w:val="000152C5"/>
    <w:rsid w:val="0001555A"/>
    <w:rsid w:val="000155BB"/>
    <w:rsid w:val="00015A09"/>
    <w:rsid w:val="00015EFB"/>
    <w:rsid w:val="00015F8C"/>
    <w:rsid w:val="0001622D"/>
    <w:rsid w:val="0001644D"/>
    <w:rsid w:val="000165E2"/>
    <w:rsid w:val="0001677F"/>
    <w:rsid w:val="00016A6E"/>
    <w:rsid w:val="00016AB7"/>
    <w:rsid w:val="00016AF1"/>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A3"/>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396"/>
    <w:rsid w:val="0004145A"/>
    <w:rsid w:val="00041538"/>
    <w:rsid w:val="000417BB"/>
    <w:rsid w:val="000419D8"/>
    <w:rsid w:val="00041C57"/>
    <w:rsid w:val="00041C6E"/>
    <w:rsid w:val="00042407"/>
    <w:rsid w:val="000426F9"/>
    <w:rsid w:val="00042ABA"/>
    <w:rsid w:val="00042B7D"/>
    <w:rsid w:val="000434B7"/>
    <w:rsid w:val="00043599"/>
    <w:rsid w:val="000435E4"/>
    <w:rsid w:val="0004363D"/>
    <w:rsid w:val="00043C49"/>
    <w:rsid w:val="00044B08"/>
    <w:rsid w:val="00045549"/>
    <w:rsid w:val="000459BA"/>
    <w:rsid w:val="00045C8E"/>
    <w:rsid w:val="00046084"/>
    <w:rsid w:val="00046126"/>
    <w:rsid w:val="00046796"/>
    <w:rsid w:val="000467FD"/>
    <w:rsid w:val="00046AAF"/>
    <w:rsid w:val="00046CE3"/>
    <w:rsid w:val="00046DB5"/>
    <w:rsid w:val="00046E40"/>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2CA5"/>
    <w:rsid w:val="00053043"/>
    <w:rsid w:val="000530DF"/>
    <w:rsid w:val="0005338E"/>
    <w:rsid w:val="00053DBF"/>
    <w:rsid w:val="00054E0C"/>
    <w:rsid w:val="00054E14"/>
    <w:rsid w:val="0005541D"/>
    <w:rsid w:val="0005552D"/>
    <w:rsid w:val="00055711"/>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8C2"/>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7A6"/>
    <w:rsid w:val="000B7858"/>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DC4"/>
    <w:rsid w:val="000D5FE5"/>
    <w:rsid w:val="000D6838"/>
    <w:rsid w:val="000D6ABB"/>
    <w:rsid w:val="000D71E2"/>
    <w:rsid w:val="000D73A5"/>
    <w:rsid w:val="000D7402"/>
    <w:rsid w:val="000E049D"/>
    <w:rsid w:val="000E068E"/>
    <w:rsid w:val="000E07D6"/>
    <w:rsid w:val="000E0AF7"/>
    <w:rsid w:val="000E1380"/>
    <w:rsid w:val="000E175F"/>
    <w:rsid w:val="000E1769"/>
    <w:rsid w:val="000E184D"/>
    <w:rsid w:val="000E18DF"/>
    <w:rsid w:val="000E19C5"/>
    <w:rsid w:val="000E2AC6"/>
    <w:rsid w:val="000E3063"/>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45C"/>
    <w:rsid w:val="000F15BC"/>
    <w:rsid w:val="000F1746"/>
    <w:rsid w:val="000F180A"/>
    <w:rsid w:val="000F1C92"/>
    <w:rsid w:val="000F20B3"/>
    <w:rsid w:val="000F239E"/>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BF8"/>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615B"/>
    <w:rsid w:val="00106394"/>
    <w:rsid w:val="00107779"/>
    <w:rsid w:val="001078C2"/>
    <w:rsid w:val="00107992"/>
    <w:rsid w:val="00107D5E"/>
    <w:rsid w:val="00107E1C"/>
    <w:rsid w:val="00110243"/>
    <w:rsid w:val="00110332"/>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822"/>
    <w:rsid w:val="0011496A"/>
    <w:rsid w:val="0011557B"/>
    <w:rsid w:val="001173CC"/>
    <w:rsid w:val="0011740B"/>
    <w:rsid w:val="00117C85"/>
    <w:rsid w:val="00120463"/>
    <w:rsid w:val="00120A1B"/>
    <w:rsid w:val="00120B13"/>
    <w:rsid w:val="00120FD3"/>
    <w:rsid w:val="00121875"/>
    <w:rsid w:val="001219DB"/>
    <w:rsid w:val="00121AD2"/>
    <w:rsid w:val="0012201E"/>
    <w:rsid w:val="00122757"/>
    <w:rsid w:val="001228D9"/>
    <w:rsid w:val="0012297E"/>
    <w:rsid w:val="00122A22"/>
    <w:rsid w:val="00122AF1"/>
    <w:rsid w:val="001237EE"/>
    <w:rsid w:val="00123A51"/>
    <w:rsid w:val="00124239"/>
    <w:rsid w:val="00124942"/>
    <w:rsid w:val="00124D84"/>
    <w:rsid w:val="001250DD"/>
    <w:rsid w:val="001254D1"/>
    <w:rsid w:val="00125733"/>
    <w:rsid w:val="00125DDB"/>
    <w:rsid w:val="00126370"/>
    <w:rsid w:val="001263AA"/>
    <w:rsid w:val="001266F3"/>
    <w:rsid w:val="00126F74"/>
    <w:rsid w:val="00127905"/>
    <w:rsid w:val="00127951"/>
    <w:rsid w:val="00130216"/>
    <w:rsid w:val="0013069C"/>
    <w:rsid w:val="00130779"/>
    <w:rsid w:val="001307A1"/>
    <w:rsid w:val="00130C6B"/>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CF5"/>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AF5"/>
    <w:rsid w:val="00167BAE"/>
    <w:rsid w:val="00167CEF"/>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17A"/>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87C97"/>
    <w:rsid w:val="0019069B"/>
    <w:rsid w:val="001907CD"/>
    <w:rsid w:val="001907F0"/>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4DC"/>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89"/>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D3D"/>
    <w:rsid w:val="001E5E0B"/>
    <w:rsid w:val="001E61F8"/>
    <w:rsid w:val="001E7032"/>
    <w:rsid w:val="001E7504"/>
    <w:rsid w:val="001E76D2"/>
    <w:rsid w:val="001E76DF"/>
    <w:rsid w:val="001E7731"/>
    <w:rsid w:val="001E7BC5"/>
    <w:rsid w:val="001F03CF"/>
    <w:rsid w:val="001F048D"/>
    <w:rsid w:val="001F053E"/>
    <w:rsid w:val="001F0FA9"/>
    <w:rsid w:val="001F0FFE"/>
    <w:rsid w:val="001F1308"/>
    <w:rsid w:val="001F1525"/>
    <w:rsid w:val="001F168F"/>
    <w:rsid w:val="001F1962"/>
    <w:rsid w:val="001F1E87"/>
    <w:rsid w:val="001F1EB6"/>
    <w:rsid w:val="001F25E7"/>
    <w:rsid w:val="001F25F4"/>
    <w:rsid w:val="001F2E23"/>
    <w:rsid w:val="001F341F"/>
    <w:rsid w:val="001F3827"/>
    <w:rsid w:val="001F3911"/>
    <w:rsid w:val="001F3ADE"/>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B3D"/>
    <w:rsid w:val="00201EC7"/>
    <w:rsid w:val="002020C9"/>
    <w:rsid w:val="00202D53"/>
    <w:rsid w:val="00203046"/>
    <w:rsid w:val="0020349A"/>
    <w:rsid w:val="002034B4"/>
    <w:rsid w:val="00203A6C"/>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4E3D"/>
    <w:rsid w:val="002169F1"/>
    <w:rsid w:val="00220894"/>
    <w:rsid w:val="0022134B"/>
    <w:rsid w:val="00221D96"/>
    <w:rsid w:val="00221DE9"/>
    <w:rsid w:val="002239B1"/>
    <w:rsid w:val="00223D16"/>
    <w:rsid w:val="00224952"/>
    <w:rsid w:val="00224C83"/>
    <w:rsid w:val="00224C8B"/>
    <w:rsid w:val="00224DD2"/>
    <w:rsid w:val="0022510B"/>
    <w:rsid w:val="0022524D"/>
    <w:rsid w:val="00225255"/>
    <w:rsid w:val="00225A6A"/>
    <w:rsid w:val="00225AC7"/>
    <w:rsid w:val="00225ACC"/>
    <w:rsid w:val="002269F7"/>
    <w:rsid w:val="00226C39"/>
    <w:rsid w:val="00226C4D"/>
    <w:rsid w:val="00227025"/>
    <w:rsid w:val="002276FC"/>
    <w:rsid w:val="00227791"/>
    <w:rsid w:val="0023038E"/>
    <w:rsid w:val="00230547"/>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7D1"/>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985"/>
    <w:rsid w:val="00247BD0"/>
    <w:rsid w:val="00250034"/>
    <w:rsid w:val="00250067"/>
    <w:rsid w:val="00250353"/>
    <w:rsid w:val="00250734"/>
    <w:rsid w:val="00250C81"/>
    <w:rsid w:val="00251073"/>
    <w:rsid w:val="00251523"/>
    <w:rsid w:val="002516DE"/>
    <w:rsid w:val="00251F81"/>
    <w:rsid w:val="0025201E"/>
    <w:rsid w:val="002520A3"/>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450"/>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7B2"/>
    <w:rsid w:val="0027084B"/>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2294"/>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F2F"/>
    <w:rsid w:val="002973C1"/>
    <w:rsid w:val="0029745E"/>
    <w:rsid w:val="00297E4A"/>
    <w:rsid w:val="00297FB7"/>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9E7"/>
    <w:rsid w:val="002D3AFA"/>
    <w:rsid w:val="002D3BBC"/>
    <w:rsid w:val="002D438A"/>
    <w:rsid w:val="002D49F2"/>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68"/>
    <w:rsid w:val="002F7BE3"/>
    <w:rsid w:val="002F7E6A"/>
    <w:rsid w:val="002F7F82"/>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AE0"/>
    <w:rsid w:val="00311F68"/>
    <w:rsid w:val="00311F6F"/>
    <w:rsid w:val="0031221E"/>
    <w:rsid w:val="00312400"/>
    <w:rsid w:val="00312739"/>
    <w:rsid w:val="00312A17"/>
    <w:rsid w:val="00312D10"/>
    <w:rsid w:val="00312EC8"/>
    <w:rsid w:val="003130B6"/>
    <w:rsid w:val="00313148"/>
    <w:rsid w:val="00313280"/>
    <w:rsid w:val="0031336F"/>
    <w:rsid w:val="003138EA"/>
    <w:rsid w:val="003144E3"/>
    <w:rsid w:val="00314D5B"/>
    <w:rsid w:val="003156C4"/>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EB1"/>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5DAF"/>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D12"/>
    <w:rsid w:val="00366EA5"/>
    <w:rsid w:val="003671DB"/>
    <w:rsid w:val="00367441"/>
    <w:rsid w:val="003675FB"/>
    <w:rsid w:val="003678A8"/>
    <w:rsid w:val="00367B1D"/>
    <w:rsid w:val="003700F6"/>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87FB1"/>
    <w:rsid w:val="00390017"/>
    <w:rsid w:val="003901A3"/>
    <w:rsid w:val="00390452"/>
    <w:rsid w:val="003905D9"/>
    <w:rsid w:val="0039072F"/>
    <w:rsid w:val="00390DC7"/>
    <w:rsid w:val="00391022"/>
    <w:rsid w:val="00391324"/>
    <w:rsid w:val="00391431"/>
    <w:rsid w:val="003914FF"/>
    <w:rsid w:val="0039164F"/>
    <w:rsid w:val="0039303C"/>
    <w:rsid w:val="00393CCB"/>
    <w:rsid w:val="00393F5A"/>
    <w:rsid w:val="003940CE"/>
    <w:rsid w:val="0039452F"/>
    <w:rsid w:val="00395545"/>
    <w:rsid w:val="003955DE"/>
    <w:rsid w:val="0039578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1FE"/>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7F5"/>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99D"/>
    <w:rsid w:val="003C6A2F"/>
    <w:rsid w:val="003C6DFE"/>
    <w:rsid w:val="003C6F98"/>
    <w:rsid w:val="003C755B"/>
    <w:rsid w:val="003C7AD7"/>
    <w:rsid w:val="003C7B74"/>
    <w:rsid w:val="003C7F0B"/>
    <w:rsid w:val="003D01E5"/>
    <w:rsid w:val="003D05A2"/>
    <w:rsid w:val="003D091F"/>
    <w:rsid w:val="003D0B82"/>
    <w:rsid w:val="003D0E3D"/>
    <w:rsid w:val="003D0FC3"/>
    <w:rsid w:val="003D1942"/>
    <w:rsid w:val="003D2283"/>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D06"/>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850"/>
    <w:rsid w:val="003F0D12"/>
    <w:rsid w:val="003F0E52"/>
    <w:rsid w:val="003F1175"/>
    <w:rsid w:val="003F160C"/>
    <w:rsid w:val="003F1A4D"/>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03D"/>
    <w:rsid w:val="00407309"/>
    <w:rsid w:val="0040797B"/>
    <w:rsid w:val="00410021"/>
    <w:rsid w:val="00410101"/>
    <w:rsid w:val="004106A8"/>
    <w:rsid w:val="00410883"/>
    <w:rsid w:val="00410990"/>
    <w:rsid w:val="00410DE9"/>
    <w:rsid w:val="00410F11"/>
    <w:rsid w:val="004111DF"/>
    <w:rsid w:val="00411A5F"/>
    <w:rsid w:val="00411ADB"/>
    <w:rsid w:val="0041226E"/>
    <w:rsid w:val="00412461"/>
    <w:rsid w:val="00412546"/>
    <w:rsid w:val="00412A73"/>
    <w:rsid w:val="00412FFE"/>
    <w:rsid w:val="00413053"/>
    <w:rsid w:val="0041319C"/>
    <w:rsid w:val="004137B6"/>
    <w:rsid w:val="00413940"/>
    <w:rsid w:val="00413A54"/>
    <w:rsid w:val="00413B93"/>
    <w:rsid w:val="00413C10"/>
    <w:rsid w:val="00413CD9"/>
    <w:rsid w:val="00413F9A"/>
    <w:rsid w:val="004140CA"/>
    <w:rsid w:val="004145BF"/>
    <w:rsid w:val="004146E4"/>
    <w:rsid w:val="00414C65"/>
    <w:rsid w:val="004153CA"/>
    <w:rsid w:val="00415896"/>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41"/>
    <w:rsid w:val="00422AD4"/>
    <w:rsid w:val="00422B39"/>
    <w:rsid w:val="00422FA9"/>
    <w:rsid w:val="00422FE0"/>
    <w:rsid w:val="004234F8"/>
    <w:rsid w:val="00423641"/>
    <w:rsid w:val="00423B6B"/>
    <w:rsid w:val="00423F8E"/>
    <w:rsid w:val="00424994"/>
    <w:rsid w:val="00424E73"/>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72D"/>
    <w:rsid w:val="00443DDB"/>
    <w:rsid w:val="00444129"/>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95"/>
    <w:rsid w:val="004725D3"/>
    <w:rsid w:val="0047286B"/>
    <w:rsid w:val="00472BC0"/>
    <w:rsid w:val="00472E27"/>
    <w:rsid w:val="004730C7"/>
    <w:rsid w:val="00474220"/>
    <w:rsid w:val="00474B75"/>
    <w:rsid w:val="0047512C"/>
    <w:rsid w:val="00475168"/>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C32"/>
    <w:rsid w:val="00490999"/>
    <w:rsid w:val="00490F46"/>
    <w:rsid w:val="0049149F"/>
    <w:rsid w:val="004915C2"/>
    <w:rsid w:val="0049165B"/>
    <w:rsid w:val="00491EE0"/>
    <w:rsid w:val="00492509"/>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2A6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A17"/>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895"/>
    <w:rsid w:val="004C4A07"/>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42"/>
    <w:rsid w:val="004E04C0"/>
    <w:rsid w:val="004E0610"/>
    <w:rsid w:val="004E0768"/>
    <w:rsid w:val="004E0A0C"/>
    <w:rsid w:val="004E0B8E"/>
    <w:rsid w:val="004E1004"/>
    <w:rsid w:val="004E13E5"/>
    <w:rsid w:val="004E1A31"/>
    <w:rsid w:val="004E2826"/>
    <w:rsid w:val="004E2D34"/>
    <w:rsid w:val="004E2DE0"/>
    <w:rsid w:val="004E3237"/>
    <w:rsid w:val="004E3970"/>
    <w:rsid w:val="004E3A22"/>
    <w:rsid w:val="004E3B43"/>
    <w:rsid w:val="004E3F2A"/>
    <w:rsid w:val="004E4060"/>
    <w:rsid w:val="004E409A"/>
    <w:rsid w:val="004E4B9D"/>
    <w:rsid w:val="004E4F8E"/>
    <w:rsid w:val="004E548D"/>
    <w:rsid w:val="004E59B2"/>
    <w:rsid w:val="004E5AEE"/>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8E1"/>
    <w:rsid w:val="004F6C73"/>
    <w:rsid w:val="004F7528"/>
    <w:rsid w:val="004F7B5A"/>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662"/>
    <w:rsid w:val="00505BFA"/>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60F"/>
    <w:rsid w:val="00512765"/>
    <w:rsid w:val="0051318C"/>
    <w:rsid w:val="00513413"/>
    <w:rsid w:val="005142CD"/>
    <w:rsid w:val="005143C9"/>
    <w:rsid w:val="005147D2"/>
    <w:rsid w:val="00514E7D"/>
    <w:rsid w:val="00514EA8"/>
    <w:rsid w:val="0051545D"/>
    <w:rsid w:val="005157A9"/>
    <w:rsid w:val="005158FE"/>
    <w:rsid w:val="005173A7"/>
    <w:rsid w:val="005177E1"/>
    <w:rsid w:val="00517978"/>
    <w:rsid w:val="00517F53"/>
    <w:rsid w:val="0052012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7DE"/>
    <w:rsid w:val="00525E97"/>
    <w:rsid w:val="00526EEA"/>
    <w:rsid w:val="00527097"/>
    <w:rsid w:val="0052718A"/>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2A6"/>
    <w:rsid w:val="005363B0"/>
    <w:rsid w:val="00536579"/>
    <w:rsid w:val="005368E3"/>
    <w:rsid w:val="00536C1E"/>
    <w:rsid w:val="00536CDF"/>
    <w:rsid w:val="00536DE4"/>
    <w:rsid w:val="00537501"/>
    <w:rsid w:val="005376AF"/>
    <w:rsid w:val="0053777B"/>
    <w:rsid w:val="00537E07"/>
    <w:rsid w:val="00540CF1"/>
    <w:rsid w:val="0054102D"/>
    <w:rsid w:val="005411B0"/>
    <w:rsid w:val="00541C95"/>
    <w:rsid w:val="00542126"/>
    <w:rsid w:val="00542128"/>
    <w:rsid w:val="0054212E"/>
    <w:rsid w:val="00542812"/>
    <w:rsid w:val="0054343A"/>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A17"/>
    <w:rsid w:val="00571D9C"/>
    <w:rsid w:val="005724A4"/>
    <w:rsid w:val="00572760"/>
    <w:rsid w:val="005728D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52"/>
    <w:rsid w:val="00580F92"/>
    <w:rsid w:val="00581246"/>
    <w:rsid w:val="00581418"/>
    <w:rsid w:val="0058152E"/>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B03"/>
    <w:rsid w:val="00592BC2"/>
    <w:rsid w:val="0059316F"/>
    <w:rsid w:val="005931FF"/>
    <w:rsid w:val="00593AB9"/>
    <w:rsid w:val="005948DF"/>
    <w:rsid w:val="005949C5"/>
    <w:rsid w:val="00594ABB"/>
    <w:rsid w:val="00594D1C"/>
    <w:rsid w:val="00594E36"/>
    <w:rsid w:val="00594F0A"/>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02B"/>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742F"/>
    <w:rsid w:val="005A77C8"/>
    <w:rsid w:val="005A7938"/>
    <w:rsid w:val="005A7EBA"/>
    <w:rsid w:val="005B0542"/>
    <w:rsid w:val="005B0AF2"/>
    <w:rsid w:val="005B177A"/>
    <w:rsid w:val="005B17FA"/>
    <w:rsid w:val="005B1C81"/>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191"/>
    <w:rsid w:val="005C3AB6"/>
    <w:rsid w:val="005C40F4"/>
    <w:rsid w:val="005C43BE"/>
    <w:rsid w:val="005C43F3"/>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6FC"/>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652"/>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1FDE"/>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2328"/>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5B52"/>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323"/>
    <w:rsid w:val="0067446F"/>
    <w:rsid w:val="006745B4"/>
    <w:rsid w:val="006745E1"/>
    <w:rsid w:val="006746A4"/>
    <w:rsid w:val="00674A80"/>
    <w:rsid w:val="00674CD8"/>
    <w:rsid w:val="00674FE3"/>
    <w:rsid w:val="0067542D"/>
    <w:rsid w:val="00675558"/>
    <w:rsid w:val="00675611"/>
    <w:rsid w:val="0067564A"/>
    <w:rsid w:val="0067590A"/>
    <w:rsid w:val="00675A60"/>
    <w:rsid w:val="00675AE0"/>
    <w:rsid w:val="00675B1D"/>
    <w:rsid w:val="00675B9A"/>
    <w:rsid w:val="00676521"/>
    <w:rsid w:val="00676544"/>
    <w:rsid w:val="0067697E"/>
    <w:rsid w:val="006771A8"/>
    <w:rsid w:val="006772B2"/>
    <w:rsid w:val="00677443"/>
    <w:rsid w:val="0067769A"/>
    <w:rsid w:val="00677AC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8790C"/>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69"/>
    <w:rsid w:val="00695887"/>
    <w:rsid w:val="0069599C"/>
    <w:rsid w:val="00696A32"/>
    <w:rsid w:val="00696DAA"/>
    <w:rsid w:val="00696FCD"/>
    <w:rsid w:val="00697306"/>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CD8"/>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931"/>
    <w:rsid w:val="006C2BB5"/>
    <w:rsid w:val="006C2BEE"/>
    <w:rsid w:val="006C2C19"/>
    <w:rsid w:val="006C31AC"/>
    <w:rsid w:val="006C3236"/>
    <w:rsid w:val="006C323E"/>
    <w:rsid w:val="006C361F"/>
    <w:rsid w:val="006C3933"/>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784"/>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729"/>
    <w:rsid w:val="006F0889"/>
    <w:rsid w:val="006F091B"/>
    <w:rsid w:val="006F0BD1"/>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2C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66F"/>
    <w:rsid w:val="0070490C"/>
    <w:rsid w:val="00704B74"/>
    <w:rsid w:val="00705C38"/>
    <w:rsid w:val="007060BE"/>
    <w:rsid w:val="007063E3"/>
    <w:rsid w:val="00706465"/>
    <w:rsid w:val="0070695A"/>
    <w:rsid w:val="0070782D"/>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0A0"/>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0AF3"/>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1C"/>
    <w:rsid w:val="00757632"/>
    <w:rsid w:val="00757800"/>
    <w:rsid w:val="00757D80"/>
    <w:rsid w:val="007605A4"/>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27C"/>
    <w:rsid w:val="00765485"/>
    <w:rsid w:val="0076571B"/>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BA0"/>
    <w:rsid w:val="00777C5A"/>
    <w:rsid w:val="00777FBF"/>
    <w:rsid w:val="007802E9"/>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9D4"/>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198"/>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1E5C"/>
    <w:rsid w:val="007C24C5"/>
    <w:rsid w:val="007C2978"/>
    <w:rsid w:val="007C2D70"/>
    <w:rsid w:val="007C3501"/>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C75EE"/>
    <w:rsid w:val="007C7C34"/>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083"/>
    <w:rsid w:val="007D413F"/>
    <w:rsid w:val="007D4178"/>
    <w:rsid w:val="007D41C6"/>
    <w:rsid w:val="007D4AAF"/>
    <w:rsid w:val="007D4BC6"/>
    <w:rsid w:val="007D4D33"/>
    <w:rsid w:val="007D4FAD"/>
    <w:rsid w:val="007D5B81"/>
    <w:rsid w:val="007D5E3C"/>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D5"/>
    <w:rsid w:val="007E32F7"/>
    <w:rsid w:val="007E33AE"/>
    <w:rsid w:val="007E3652"/>
    <w:rsid w:val="007E3945"/>
    <w:rsid w:val="007E3AA9"/>
    <w:rsid w:val="007E4041"/>
    <w:rsid w:val="007E4283"/>
    <w:rsid w:val="007E45B6"/>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1E5"/>
    <w:rsid w:val="007F5570"/>
    <w:rsid w:val="007F5BEB"/>
    <w:rsid w:val="007F5E10"/>
    <w:rsid w:val="007F5E1E"/>
    <w:rsid w:val="007F614C"/>
    <w:rsid w:val="007F66BD"/>
    <w:rsid w:val="007F6880"/>
    <w:rsid w:val="007F6C7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A73"/>
    <w:rsid w:val="00831CA0"/>
    <w:rsid w:val="00831F52"/>
    <w:rsid w:val="00832154"/>
    <w:rsid w:val="008321EE"/>
    <w:rsid w:val="008322E3"/>
    <w:rsid w:val="00832887"/>
    <w:rsid w:val="0083294F"/>
    <w:rsid w:val="00832DD4"/>
    <w:rsid w:val="00832F5C"/>
    <w:rsid w:val="008332D0"/>
    <w:rsid w:val="00833423"/>
    <w:rsid w:val="008337F5"/>
    <w:rsid w:val="00833A64"/>
    <w:rsid w:val="00834827"/>
    <w:rsid w:val="00834F86"/>
    <w:rsid w:val="008350EE"/>
    <w:rsid w:val="008352B1"/>
    <w:rsid w:val="008359D3"/>
    <w:rsid w:val="008359E0"/>
    <w:rsid w:val="00835BAC"/>
    <w:rsid w:val="008365F1"/>
    <w:rsid w:val="00836E2F"/>
    <w:rsid w:val="008373BA"/>
    <w:rsid w:val="0083755A"/>
    <w:rsid w:val="008376F6"/>
    <w:rsid w:val="00837D5B"/>
    <w:rsid w:val="00837EA6"/>
    <w:rsid w:val="00837F35"/>
    <w:rsid w:val="00840032"/>
    <w:rsid w:val="008403BF"/>
    <w:rsid w:val="00840607"/>
    <w:rsid w:val="00840E0A"/>
    <w:rsid w:val="00840F2C"/>
    <w:rsid w:val="0084125F"/>
    <w:rsid w:val="008415F4"/>
    <w:rsid w:val="00841783"/>
    <w:rsid w:val="0084190B"/>
    <w:rsid w:val="008419A7"/>
    <w:rsid w:val="00841CD2"/>
    <w:rsid w:val="00841D6A"/>
    <w:rsid w:val="00841EF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23"/>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3F56"/>
    <w:rsid w:val="0085417A"/>
    <w:rsid w:val="008549BB"/>
    <w:rsid w:val="00855E0F"/>
    <w:rsid w:val="008561A0"/>
    <w:rsid w:val="008563DE"/>
    <w:rsid w:val="00856833"/>
    <w:rsid w:val="00856840"/>
    <w:rsid w:val="00856FFB"/>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221C"/>
    <w:rsid w:val="00872284"/>
    <w:rsid w:val="00872644"/>
    <w:rsid w:val="00872782"/>
    <w:rsid w:val="008728CB"/>
    <w:rsid w:val="00872D3F"/>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7E1"/>
    <w:rsid w:val="00880F30"/>
    <w:rsid w:val="008811A4"/>
    <w:rsid w:val="008811B1"/>
    <w:rsid w:val="008811E4"/>
    <w:rsid w:val="0088142B"/>
    <w:rsid w:val="00881D7E"/>
    <w:rsid w:val="00881DA0"/>
    <w:rsid w:val="00881E39"/>
    <w:rsid w:val="00882269"/>
    <w:rsid w:val="00882580"/>
    <w:rsid w:val="008828A4"/>
    <w:rsid w:val="00882B2E"/>
    <w:rsid w:val="008833E8"/>
    <w:rsid w:val="00883462"/>
    <w:rsid w:val="00883D87"/>
    <w:rsid w:val="008843FC"/>
    <w:rsid w:val="00884B90"/>
    <w:rsid w:val="00884C69"/>
    <w:rsid w:val="008851B5"/>
    <w:rsid w:val="00885955"/>
    <w:rsid w:val="00886030"/>
    <w:rsid w:val="00886378"/>
    <w:rsid w:val="00886763"/>
    <w:rsid w:val="00886964"/>
    <w:rsid w:val="0088701C"/>
    <w:rsid w:val="008874EA"/>
    <w:rsid w:val="00887572"/>
    <w:rsid w:val="00887B48"/>
    <w:rsid w:val="0089012B"/>
    <w:rsid w:val="00890990"/>
    <w:rsid w:val="0089176E"/>
    <w:rsid w:val="008917E0"/>
    <w:rsid w:val="00891AE5"/>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783"/>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3B0C"/>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3D73"/>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EB7"/>
    <w:rsid w:val="008D7EDD"/>
    <w:rsid w:val="008E0078"/>
    <w:rsid w:val="008E018B"/>
    <w:rsid w:val="008E03D6"/>
    <w:rsid w:val="008E0513"/>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0E"/>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458"/>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88C"/>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9C7"/>
    <w:rsid w:val="00936D98"/>
    <w:rsid w:val="00937779"/>
    <w:rsid w:val="00940200"/>
    <w:rsid w:val="00940314"/>
    <w:rsid w:val="0094032E"/>
    <w:rsid w:val="00940BCF"/>
    <w:rsid w:val="0094130D"/>
    <w:rsid w:val="009414EB"/>
    <w:rsid w:val="0094165C"/>
    <w:rsid w:val="0094287E"/>
    <w:rsid w:val="00942C80"/>
    <w:rsid w:val="00942D0A"/>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0F8C"/>
    <w:rsid w:val="0096142F"/>
    <w:rsid w:val="00961471"/>
    <w:rsid w:val="00961BCC"/>
    <w:rsid w:val="00961FD5"/>
    <w:rsid w:val="009628D1"/>
    <w:rsid w:val="00963040"/>
    <w:rsid w:val="009635BA"/>
    <w:rsid w:val="00963C5D"/>
    <w:rsid w:val="00964C4A"/>
    <w:rsid w:val="00964EC8"/>
    <w:rsid w:val="009657F1"/>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AC3"/>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08C"/>
    <w:rsid w:val="009A74A6"/>
    <w:rsid w:val="009A7969"/>
    <w:rsid w:val="009A7F58"/>
    <w:rsid w:val="009A7FA2"/>
    <w:rsid w:val="009B0DDF"/>
    <w:rsid w:val="009B1D50"/>
    <w:rsid w:val="009B1EF9"/>
    <w:rsid w:val="009B1F63"/>
    <w:rsid w:val="009B20A1"/>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0BF8"/>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7A2"/>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7D3"/>
    <w:rsid w:val="009D78DD"/>
    <w:rsid w:val="009D7AD7"/>
    <w:rsid w:val="009D7FB4"/>
    <w:rsid w:val="009E016F"/>
    <w:rsid w:val="009E058F"/>
    <w:rsid w:val="009E09C9"/>
    <w:rsid w:val="009E0A9E"/>
    <w:rsid w:val="009E19A2"/>
    <w:rsid w:val="009E1D83"/>
    <w:rsid w:val="009E2576"/>
    <w:rsid w:val="009E2CE3"/>
    <w:rsid w:val="009E2F8E"/>
    <w:rsid w:val="009E3AFD"/>
    <w:rsid w:val="009E3CDD"/>
    <w:rsid w:val="009E41CA"/>
    <w:rsid w:val="009E4876"/>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BA9"/>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2AD5"/>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2358"/>
    <w:rsid w:val="00A4236D"/>
    <w:rsid w:val="00A42C47"/>
    <w:rsid w:val="00A433EA"/>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B55"/>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3EDF"/>
    <w:rsid w:val="00A64583"/>
    <w:rsid w:val="00A64942"/>
    <w:rsid w:val="00A649E2"/>
    <w:rsid w:val="00A64C88"/>
    <w:rsid w:val="00A6506C"/>
    <w:rsid w:val="00A65162"/>
    <w:rsid w:val="00A658A5"/>
    <w:rsid w:val="00A65911"/>
    <w:rsid w:val="00A65A57"/>
    <w:rsid w:val="00A65DEC"/>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601"/>
    <w:rsid w:val="00A77738"/>
    <w:rsid w:val="00A80166"/>
    <w:rsid w:val="00A80239"/>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203"/>
    <w:rsid w:val="00AA68B4"/>
    <w:rsid w:val="00AA6B4F"/>
    <w:rsid w:val="00AA6F4B"/>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0E98"/>
    <w:rsid w:val="00B01AA2"/>
    <w:rsid w:val="00B01D7C"/>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273ED"/>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67CCE"/>
    <w:rsid w:val="00B7065A"/>
    <w:rsid w:val="00B70717"/>
    <w:rsid w:val="00B708B5"/>
    <w:rsid w:val="00B70A77"/>
    <w:rsid w:val="00B70D1B"/>
    <w:rsid w:val="00B711CE"/>
    <w:rsid w:val="00B719EB"/>
    <w:rsid w:val="00B71DC8"/>
    <w:rsid w:val="00B72772"/>
    <w:rsid w:val="00B73617"/>
    <w:rsid w:val="00B73648"/>
    <w:rsid w:val="00B73E0F"/>
    <w:rsid w:val="00B74677"/>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4A5C"/>
    <w:rsid w:val="00B853BE"/>
    <w:rsid w:val="00B85716"/>
    <w:rsid w:val="00B85EA7"/>
    <w:rsid w:val="00B86476"/>
    <w:rsid w:val="00B8683D"/>
    <w:rsid w:val="00B86955"/>
    <w:rsid w:val="00B86A3D"/>
    <w:rsid w:val="00B875C7"/>
    <w:rsid w:val="00B87C50"/>
    <w:rsid w:val="00B87E59"/>
    <w:rsid w:val="00B87F00"/>
    <w:rsid w:val="00B90305"/>
    <w:rsid w:val="00B90D10"/>
    <w:rsid w:val="00B90FBF"/>
    <w:rsid w:val="00B90FE5"/>
    <w:rsid w:val="00B919AD"/>
    <w:rsid w:val="00B91A2B"/>
    <w:rsid w:val="00B927D3"/>
    <w:rsid w:val="00B92BC8"/>
    <w:rsid w:val="00B93204"/>
    <w:rsid w:val="00B93301"/>
    <w:rsid w:val="00B93A1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D9"/>
    <w:rsid w:val="00BA0AAA"/>
    <w:rsid w:val="00BA0B3E"/>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405"/>
    <w:rsid w:val="00BC08C5"/>
    <w:rsid w:val="00BC0D78"/>
    <w:rsid w:val="00BC12FB"/>
    <w:rsid w:val="00BC1965"/>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7C3"/>
    <w:rsid w:val="00BF08C4"/>
    <w:rsid w:val="00BF0BAF"/>
    <w:rsid w:val="00BF17BF"/>
    <w:rsid w:val="00BF19CE"/>
    <w:rsid w:val="00BF1D54"/>
    <w:rsid w:val="00BF230C"/>
    <w:rsid w:val="00BF2B6F"/>
    <w:rsid w:val="00BF2C8B"/>
    <w:rsid w:val="00BF351A"/>
    <w:rsid w:val="00BF3914"/>
    <w:rsid w:val="00BF3970"/>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4AF2"/>
    <w:rsid w:val="00C0514F"/>
    <w:rsid w:val="00C052E5"/>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63FC"/>
    <w:rsid w:val="00C46555"/>
    <w:rsid w:val="00C46A7D"/>
    <w:rsid w:val="00C46B15"/>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635"/>
    <w:rsid w:val="00C51BD5"/>
    <w:rsid w:val="00C52287"/>
    <w:rsid w:val="00C526FF"/>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5D01"/>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059"/>
    <w:rsid w:val="00C629B8"/>
    <w:rsid w:val="00C62CD5"/>
    <w:rsid w:val="00C62F17"/>
    <w:rsid w:val="00C62F27"/>
    <w:rsid w:val="00C6365B"/>
    <w:rsid w:val="00C636E6"/>
    <w:rsid w:val="00C637BC"/>
    <w:rsid w:val="00C639D6"/>
    <w:rsid w:val="00C63D7F"/>
    <w:rsid w:val="00C63F8E"/>
    <w:rsid w:val="00C647FB"/>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65F"/>
    <w:rsid w:val="00C7172A"/>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EF2"/>
    <w:rsid w:val="00C82392"/>
    <w:rsid w:val="00C823ED"/>
    <w:rsid w:val="00C82A59"/>
    <w:rsid w:val="00C82BDC"/>
    <w:rsid w:val="00C832DC"/>
    <w:rsid w:val="00C834B4"/>
    <w:rsid w:val="00C8377F"/>
    <w:rsid w:val="00C83E70"/>
    <w:rsid w:val="00C83ED8"/>
    <w:rsid w:val="00C8416A"/>
    <w:rsid w:val="00C841DE"/>
    <w:rsid w:val="00C843AD"/>
    <w:rsid w:val="00C84A0A"/>
    <w:rsid w:val="00C8530B"/>
    <w:rsid w:val="00C8535E"/>
    <w:rsid w:val="00C85DF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5B7"/>
    <w:rsid w:val="00C918B9"/>
    <w:rsid w:val="00C91B7A"/>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B008E"/>
    <w:rsid w:val="00CB01F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1E8"/>
    <w:rsid w:val="00CC2312"/>
    <w:rsid w:val="00CC2DCD"/>
    <w:rsid w:val="00CC2DED"/>
    <w:rsid w:val="00CC2F32"/>
    <w:rsid w:val="00CC319A"/>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6A"/>
    <w:rsid w:val="00CD0B82"/>
    <w:rsid w:val="00CD0F5D"/>
    <w:rsid w:val="00CD1AB1"/>
    <w:rsid w:val="00CD1C0B"/>
    <w:rsid w:val="00CD1F9B"/>
    <w:rsid w:val="00CD239A"/>
    <w:rsid w:val="00CD2505"/>
    <w:rsid w:val="00CD27F7"/>
    <w:rsid w:val="00CD2B6B"/>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6F"/>
    <w:rsid w:val="00CE1F92"/>
    <w:rsid w:val="00CE1FC5"/>
    <w:rsid w:val="00CE1FD4"/>
    <w:rsid w:val="00CE2021"/>
    <w:rsid w:val="00CE2067"/>
    <w:rsid w:val="00CE227D"/>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1D8C"/>
    <w:rsid w:val="00CF24D1"/>
    <w:rsid w:val="00CF24F8"/>
    <w:rsid w:val="00CF25C5"/>
    <w:rsid w:val="00CF2653"/>
    <w:rsid w:val="00CF2676"/>
    <w:rsid w:val="00CF3897"/>
    <w:rsid w:val="00CF391E"/>
    <w:rsid w:val="00CF4000"/>
    <w:rsid w:val="00CF4247"/>
    <w:rsid w:val="00CF45C4"/>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0C9"/>
    <w:rsid w:val="00D0043F"/>
    <w:rsid w:val="00D004FA"/>
    <w:rsid w:val="00D00A17"/>
    <w:rsid w:val="00D00C90"/>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B8B"/>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969"/>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383F"/>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42C"/>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4055B"/>
    <w:rsid w:val="00D408F3"/>
    <w:rsid w:val="00D40AA7"/>
    <w:rsid w:val="00D40D10"/>
    <w:rsid w:val="00D4138B"/>
    <w:rsid w:val="00D4183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0E"/>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09D"/>
    <w:rsid w:val="00DA0A7F"/>
    <w:rsid w:val="00DA0AE9"/>
    <w:rsid w:val="00DA1C30"/>
    <w:rsid w:val="00DA1C31"/>
    <w:rsid w:val="00DA20BC"/>
    <w:rsid w:val="00DA23FD"/>
    <w:rsid w:val="00DA2629"/>
    <w:rsid w:val="00DA2D12"/>
    <w:rsid w:val="00DA2ED7"/>
    <w:rsid w:val="00DA3256"/>
    <w:rsid w:val="00DA3E7A"/>
    <w:rsid w:val="00DA3F83"/>
    <w:rsid w:val="00DA430C"/>
    <w:rsid w:val="00DA4482"/>
    <w:rsid w:val="00DA4633"/>
    <w:rsid w:val="00DA4A1A"/>
    <w:rsid w:val="00DA5216"/>
    <w:rsid w:val="00DA54F5"/>
    <w:rsid w:val="00DA5583"/>
    <w:rsid w:val="00DA55E5"/>
    <w:rsid w:val="00DA59E8"/>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4D0"/>
    <w:rsid w:val="00DB485D"/>
    <w:rsid w:val="00DB4D3C"/>
    <w:rsid w:val="00DB5473"/>
    <w:rsid w:val="00DB56CF"/>
    <w:rsid w:val="00DB573E"/>
    <w:rsid w:val="00DB5DED"/>
    <w:rsid w:val="00DB5FD9"/>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3956"/>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52E3"/>
    <w:rsid w:val="00DE55BE"/>
    <w:rsid w:val="00DE58AA"/>
    <w:rsid w:val="00DE6167"/>
    <w:rsid w:val="00DE750E"/>
    <w:rsid w:val="00DE7C00"/>
    <w:rsid w:val="00DF00C6"/>
    <w:rsid w:val="00DF03E9"/>
    <w:rsid w:val="00DF03ED"/>
    <w:rsid w:val="00DF04EE"/>
    <w:rsid w:val="00DF0604"/>
    <w:rsid w:val="00DF0BF4"/>
    <w:rsid w:val="00DF12D4"/>
    <w:rsid w:val="00DF179D"/>
    <w:rsid w:val="00DF1E87"/>
    <w:rsid w:val="00DF1E9C"/>
    <w:rsid w:val="00DF2C4C"/>
    <w:rsid w:val="00DF2D4A"/>
    <w:rsid w:val="00DF2F1A"/>
    <w:rsid w:val="00DF386F"/>
    <w:rsid w:val="00DF4069"/>
    <w:rsid w:val="00DF446A"/>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3A59"/>
    <w:rsid w:val="00E03EA7"/>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99"/>
    <w:rsid w:val="00E1019A"/>
    <w:rsid w:val="00E10692"/>
    <w:rsid w:val="00E1085C"/>
    <w:rsid w:val="00E11970"/>
    <w:rsid w:val="00E11FC2"/>
    <w:rsid w:val="00E12235"/>
    <w:rsid w:val="00E12F37"/>
    <w:rsid w:val="00E135A7"/>
    <w:rsid w:val="00E138D8"/>
    <w:rsid w:val="00E13DB6"/>
    <w:rsid w:val="00E145C0"/>
    <w:rsid w:val="00E146EB"/>
    <w:rsid w:val="00E14A7E"/>
    <w:rsid w:val="00E1503A"/>
    <w:rsid w:val="00E15108"/>
    <w:rsid w:val="00E151E1"/>
    <w:rsid w:val="00E15555"/>
    <w:rsid w:val="00E15E35"/>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2A"/>
    <w:rsid w:val="00E23E42"/>
    <w:rsid w:val="00E23FB7"/>
    <w:rsid w:val="00E24640"/>
    <w:rsid w:val="00E24703"/>
    <w:rsid w:val="00E247AF"/>
    <w:rsid w:val="00E24A27"/>
    <w:rsid w:val="00E25647"/>
    <w:rsid w:val="00E2588F"/>
    <w:rsid w:val="00E25F89"/>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16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576B8"/>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86"/>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CCE"/>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A48"/>
    <w:rsid w:val="00E90BFF"/>
    <w:rsid w:val="00E9131C"/>
    <w:rsid w:val="00E91452"/>
    <w:rsid w:val="00E914CB"/>
    <w:rsid w:val="00E91759"/>
    <w:rsid w:val="00E91F04"/>
    <w:rsid w:val="00E91F35"/>
    <w:rsid w:val="00E92435"/>
    <w:rsid w:val="00E9277D"/>
    <w:rsid w:val="00E93161"/>
    <w:rsid w:val="00E9339B"/>
    <w:rsid w:val="00E945D3"/>
    <w:rsid w:val="00E95BA6"/>
    <w:rsid w:val="00E95F42"/>
    <w:rsid w:val="00E96584"/>
    <w:rsid w:val="00E96823"/>
    <w:rsid w:val="00E975B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3DA"/>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35E9"/>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881"/>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0D00"/>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50F"/>
    <w:rsid w:val="00F139AE"/>
    <w:rsid w:val="00F13AD7"/>
    <w:rsid w:val="00F13C85"/>
    <w:rsid w:val="00F13ECD"/>
    <w:rsid w:val="00F13FA2"/>
    <w:rsid w:val="00F144A6"/>
    <w:rsid w:val="00F14C2B"/>
    <w:rsid w:val="00F14F85"/>
    <w:rsid w:val="00F15042"/>
    <w:rsid w:val="00F155CE"/>
    <w:rsid w:val="00F15BC1"/>
    <w:rsid w:val="00F16442"/>
    <w:rsid w:val="00F170CF"/>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6F84"/>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4FFB"/>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D20"/>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2D"/>
    <w:rsid w:val="00F8144C"/>
    <w:rsid w:val="00F818AE"/>
    <w:rsid w:val="00F81920"/>
    <w:rsid w:val="00F81A93"/>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2D6"/>
    <w:rsid w:val="00F9762B"/>
    <w:rsid w:val="00F97908"/>
    <w:rsid w:val="00F97B43"/>
    <w:rsid w:val="00FA001E"/>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C2"/>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03B"/>
    <w:rsid w:val="00FB611A"/>
    <w:rsid w:val="00FB6165"/>
    <w:rsid w:val="00FB648A"/>
    <w:rsid w:val="00FB6807"/>
    <w:rsid w:val="00FB7541"/>
    <w:rsid w:val="00FB7634"/>
    <w:rsid w:val="00FC0150"/>
    <w:rsid w:val="00FC03AB"/>
    <w:rsid w:val="00FC0640"/>
    <w:rsid w:val="00FC079B"/>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A13"/>
    <w:rsid w:val="00FE1B31"/>
    <w:rsid w:val="00FE1EAB"/>
    <w:rsid w:val="00FE1EC7"/>
    <w:rsid w:val="00FE3465"/>
    <w:rsid w:val="00FE4039"/>
    <w:rsid w:val="00FE4323"/>
    <w:rsid w:val="00FE4BC3"/>
    <w:rsid w:val="00FE4CCE"/>
    <w:rsid w:val="00FE4DE3"/>
    <w:rsid w:val="00FE57D1"/>
    <w:rsid w:val="00FE65F2"/>
    <w:rsid w:val="00FE66E1"/>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D88"/>
    <w:rsid w:val="00FF3F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3D7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Lista1 字符,1st level - Bullet List Paragraph 字符,Lettre d'introduction 字符,Paragrafo elenco 字符,Normal bullet 2 字符,Bullet list 字符,Numbered List 字符,List Paragraph - Bullets 字符,- Bullets 字符,Task Body 字符,Viñetas (Inicio Parrafo) 字符,3 Txt tabla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B465CD"/>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94698">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78860203">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124925">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20717207">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1886566">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4450692">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63762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3771500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C3F0C-3117-44C8-B45C-3BBFED68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764</Words>
  <Characters>4358</Characters>
  <Application>Microsoft Office Word</Application>
  <DocSecurity>0</DocSecurity>
  <Lines>36</Lines>
  <Paragraphs>10</Paragraphs>
  <ScaleCrop>false</ScaleCrop>
  <Company/>
  <LinksUpToDate>false</LinksUpToDate>
  <CharactersWithSpaces>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2023-09-25T01:54:00Z</dcterms:created>
  <dcterms:modified xsi:type="dcterms:W3CDTF">2023-09-28T01:39:00Z</dcterms:modified>
</cp:coreProperties>
</file>