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2D43C280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 xml:space="preserve">3GPP TSG RAN WG1 </w:t>
      </w:r>
      <w:r w:rsidR="00067D2A">
        <w:rPr>
          <w:rFonts w:ascii="Arial" w:hAnsi="Arial" w:cs="Arial" w:hint="eastAsia"/>
          <w:b/>
          <w:bCs/>
          <w:szCs w:val="20"/>
          <w:lang w:val="en-GB" w:eastAsia="zh-CN"/>
        </w:rPr>
        <w:t>Meeting</w:t>
      </w:r>
      <w:r w:rsidR="00067D2A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145488">
        <w:rPr>
          <w:rFonts w:ascii="Arial" w:hAnsi="Arial" w:cs="Arial"/>
          <w:b/>
          <w:bCs/>
          <w:szCs w:val="20"/>
          <w:lang w:val="en-GB"/>
        </w:rPr>
        <w:t>#1</w:t>
      </w:r>
      <w:r w:rsidR="00765578">
        <w:rPr>
          <w:rFonts w:ascii="Arial" w:hAnsi="Arial" w:cs="Arial"/>
          <w:b/>
          <w:bCs/>
          <w:szCs w:val="20"/>
          <w:lang w:val="en-GB"/>
        </w:rPr>
        <w:t>14</w:t>
      </w:r>
      <w:r w:rsidR="001C7407">
        <w:rPr>
          <w:rFonts w:ascii="Arial" w:hAnsi="Arial" w:cs="Arial"/>
          <w:b/>
          <w:bCs/>
          <w:szCs w:val="20"/>
          <w:lang w:val="en-GB"/>
        </w:rPr>
        <w:t>bis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4F79AB">
        <w:rPr>
          <w:rFonts w:ascii="Arial" w:hAnsi="Arial" w:cs="Arial"/>
          <w:b/>
          <w:bCs/>
          <w:szCs w:val="20"/>
          <w:lang w:val="en-GB"/>
        </w:rPr>
        <w:t>R1-2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  <w:r w:rsidR="00AF18A8">
        <w:rPr>
          <w:rFonts w:ascii="Arial" w:hAnsi="Arial" w:cs="Arial"/>
          <w:b/>
          <w:bCs/>
          <w:szCs w:val="20"/>
          <w:lang w:val="en-GB"/>
        </w:rPr>
        <w:t>0</w:t>
      </w:r>
      <w:bookmarkStart w:id="0" w:name="_GoBack"/>
      <w:bookmarkEnd w:id="0"/>
      <w:r w:rsidR="00D16D62">
        <w:rPr>
          <w:rFonts w:ascii="Arial" w:hAnsi="Arial" w:cs="Arial"/>
          <w:b/>
          <w:bCs/>
          <w:szCs w:val="20"/>
          <w:lang w:val="en-GB"/>
        </w:rPr>
        <w:t>9743</w:t>
      </w:r>
    </w:p>
    <w:p w14:paraId="3AF867B2" w14:textId="1FA928DA" w:rsidR="0035781D" w:rsidRPr="00745F9E" w:rsidRDefault="001C7407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Xiamen</w:t>
      </w:r>
      <w:r w:rsidR="00646504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China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9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13</w:t>
      </w:r>
      <w:r w:rsidR="000A4CF7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0A4CF7" w:rsidRPr="000A4CF7">
        <w:rPr>
          <w:rFonts w:ascii="Arial" w:hAnsi="Arial" w:cs="Arial"/>
          <w:b/>
          <w:bCs/>
          <w:szCs w:val="20"/>
          <w:lang w:val="en-GB"/>
        </w:rPr>
        <w:t>October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00E8E4F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Draft </w:t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C7407" w:rsidRPr="001C7407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MAC agreements</w:t>
      </w:r>
    </w:p>
    <w:p w14:paraId="6BEA5A45" w14:textId="6D59F14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C7407" w:rsidRPr="001C7407">
        <w:rPr>
          <w:rFonts w:ascii="Arial" w:hAnsi="Arial" w:cs="Arial"/>
          <w:bCs/>
          <w:sz w:val="20"/>
          <w:szCs w:val="20"/>
          <w:lang w:val="en-GB"/>
        </w:rPr>
        <w:t>R1-2308834 (R2-2309343) LS on SL positioning MAC agreements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2496DE5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FS_eLCS_Ph3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/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2BFF76B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Huawei, HiSilicon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[to be RAN1]</w:t>
      </w:r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314B04B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RAN3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RAN4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3EBDAA22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4963F7">
        <w:rPr>
          <w:rFonts w:ascii="Arial" w:hAnsi="Arial" w:cs="Arial"/>
          <w:bCs/>
          <w:sz w:val="20"/>
          <w:szCs w:val="20"/>
          <w:lang w:val="en-GB"/>
        </w:rPr>
        <w:t>Jinhuan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1F189F6C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963F7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jinhuan.xia</w:t>
      </w:r>
      <w:r w:rsidR="004963F7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F20D89E" w14:textId="31C042FC" w:rsidR="00A77AB6" w:rsidRPr="00A77AB6" w:rsidRDefault="00A77AB6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 xml:space="preserve">AN1 thanks RAN2 for triggering the discussion on </w:t>
      </w:r>
      <w:proofErr w:type="spellStart"/>
      <w:r w:rsidR="001C7407" w:rsidRPr="001C7407">
        <w:rPr>
          <w:rFonts w:ascii="Arial" w:hAnsi="Arial" w:cs="Arial"/>
          <w:color w:val="000000"/>
          <w:sz w:val="20"/>
          <w:szCs w:val="20"/>
          <w:lang w:val="en-GB"/>
        </w:rPr>
        <w:t>signaling</w:t>
      </w:r>
      <w:proofErr w:type="spellEnd"/>
      <w:r w:rsidR="001C7407" w:rsidRPr="001C7407">
        <w:rPr>
          <w:rFonts w:ascii="Arial" w:hAnsi="Arial" w:cs="Arial"/>
          <w:color w:val="000000"/>
          <w:sz w:val="20"/>
          <w:szCs w:val="20"/>
          <w:lang w:val="en-GB"/>
        </w:rPr>
        <w:t xml:space="preserve"> of </w:t>
      </w:r>
      <w:r w:rsidR="001C7407" w:rsidRPr="001C7407">
        <w:rPr>
          <w:rFonts w:ascii="Arial" w:hAnsi="Arial" w:cs="Arial" w:hint="eastAsia"/>
          <w:color w:val="000000"/>
          <w:sz w:val="20"/>
          <w:szCs w:val="20"/>
          <w:lang w:val="en-GB"/>
        </w:rPr>
        <w:t>SL-PRS</w:t>
      </w:r>
      <w:r w:rsidR="001C7407" w:rsidRPr="001C7407">
        <w:rPr>
          <w:rFonts w:ascii="Arial" w:hAnsi="Arial" w:cs="Arial"/>
          <w:color w:val="000000"/>
          <w:sz w:val="20"/>
          <w:szCs w:val="20"/>
          <w:lang w:val="en-GB"/>
        </w:rPr>
        <w:t xml:space="preserve"> priority with regards to </w:t>
      </w:r>
      <w:r w:rsidR="001C7407" w:rsidRPr="001C7407">
        <w:rPr>
          <w:rFonts w:ascii="Arial" w:hAnsi="Arial" w:cs="Arial" w:hint="eastAsia"/>
          <w:color w:val="000000"/>
          <w:sz w:val="20"/>
          <w:szCs w:val="20"/>
          <w:lang w:val="en-GB"/>
        </w:rPr>
        <w:t>SL</w:t>
      </w:r>
      <w:r w:rsidR="001C7407" w:rsidRPr="001C7407">
        <w:rPr>
          <w:rFonts w:ascii="Arial" w:hAnsi="Arial" w:cs="Arial"/>
          <w:color w:val="000000"/>
          <w:sz w:val="20"/>
          <w:szCs w:val="20"/>
          <w:lang w:val="en-GB"/>
        </w:rPr>
        <w:t xml:space="preserve"> positioning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BAC1B48" w14:textId="1E461063" w:rsidR="00A77AB6" w:rsidRPr="00A77AB6" w:rsidRDefault="00A77AB6" w:rsidP="00756F41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/>
          <w:color w:val="000000"/>
          <w:sz w:val="20"/>
          <w:szCs w:val="20"/>
          <w:lang w:val="en-GB"/>
        </w:rPr>
        <w:t>RAN1 have discussed this subject matter, and provide</w:t>
      </w:r>
      <w:r w:rsidR="00140F18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 xml:space="preserve"> the reply as below.</w:t>
      </w:r>
    </w:p>
    <w:p w14:paraId="195102E3" w14:textId="77777777" w:rsidR="00A77AB6" w:rsidRPr="00A77AB6" w:rsidRDefault="00A77AB6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91184E8" w14:textId="77777777" w:rsidR="001C7407" w:rsidRPr="001C7407" w:rsidRDefault="001C7407" w:rsidP="00756F41">
      <w:pPr>
        <w:pStyle w:val="af3"/>
        <w:numPr>
          <w:ilvl w:val="0"/>
          <w:numId w:val="41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1C7407">
        <w:rPr>
          <w:rFonts w:ascii="Arial" w:hAnsi="Arial" w:cs="Arial"/>
          <w:color w:val="000000"/>
          <w:sz w:val="20"/>
          <w:szCs w:val="20"/>
          <w:lang w:val="en-GB"/>
        </w:rPr>
        <w:t xml:space="preserve">It is possible that higher layer provides the SL-PRS priority when SL-PRS is triggered by peer UE’s lower layer’s </w:t>
      </w:r>
      <w:proofErr w:type="spellStart"/>
      <w:r w:rsidRPr="001C7407">
        <w:rPr>
          <w:rFonts w:ascii="Arial" w:hAnsi="Arial" w:cs="Arial"/>
          <w:color w:val="000000"/>
          <w:sz w:val="20"/>
          <w:szCs w:val="20"/>
          <w:lang w:val="en-GB"/>
        </w:rPr>
        <w:t>signaling</w:t>
      </w:r>
      <w:proofErr w:type="spellEnd"/>
      <w:r w:rsidRPr="001C7407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454E8936" w14:textId="5770E7ED" w:rsidR="001C7407" w:rsidRPr="001C7407" w:rsidRDefault="001C7407" w:rsidP="00756F41">
      <w:pPr>
        <w:pStyle w:val="af3"/>
        <w:numPr>
          <w:ilvl w:val="0"/>
          <w:numId w:val="41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1C7407">
        <w:rPr>
          <w:rFonts w:ascii="Arial" w:hAnsi="Arial" w:cs="Arial"/>
          <w:color w:val="000000"/>
          <w:sz w:val="20"/>
          <w:szCs w:val="20"/>
          <w:lang w:val="en-GB"/>
        </w:rPr>
        <w:t>It is not possible</w:t>
      </w:r>
      <w:r w:rsidR="00140F18">
        <w:rPr>
          <w:rFonts w:ascii="Arial" w:hAnsi="Arial" w:cs="Arial"/>
          <w:color w:val="000000"/>
          <w:sz w:val="20"/>
          <w:szCs w:val="20"/>
          <w:lang w:val="en-GB"/>
        </w:rPr>
        <w:t xml:space="preserve"> or necessary</w:t>
      </w:r>
      <w:r w:rsidRPr="001C7407">
        <w:rPr>
          <w:rFonts w:ascii="Arial" w:hAnsi="Arial" w:cs="Arial"/>
          <w:color w:val="000000"/>
          <w:sz w:val="20"/>
          <w:szCs w:val="20"/>
          <w:lang w:val="en-GB"/>
        </w:rPr>
        <w:t xml:space="preserve"> that lower layer</w:t>
      </w:r>
      <w:r w:rsidR="004963F7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4963F7" w:rsidRPr="004963F7">
        <w:rPr>
          <w:rFonts w:ascii="Arial" w:hAnsi="Arial" w:cs="Arial"/>
          <w:color w:val="000000"/>
          <w:sz w:val="20"/>
          <w:szCs w:val="20"/>
          <w:lang w:val="en-GB"/>
        </w:rPr>
        <w:t>(SCI)</w:t>
      </w:r>
      <w:r w:rsidRPr="001C7407">
        <w:rPr>
          <w:rFonts w:ascii="Arial" w:hAnsi="Arial" w:cs="Arial"/>
          <w:color w:val="000000"/>
          <w:sz w:val="20"/>
          <w:szCs w:val="20"/>
          <w:lang w:val="en-GB"/>
        </w:rPr>
        <w:t xml:space="preserve"> provides the SL-PRS priority when SL-PRS is triggered by peer UE’s lower layer’s </w:t>
      </w:r>
      <w:proofErr w:type="spellStart"/>
      <w:r w:rsidRPr="001C7407">
        <w:rPr>
          <w:rFonts w:ascii="Arial" w:hAnsi="Arial" w:cs="Arial"/>
          <w:color w:val="000000"/>
          <w:sz w:val="20"/>
          <w:szCs w:val="20"/>
          <w:lang w:val="en-GB"/>
        </w:rPr>
        <w:t>signaling</w:t>
      </w:r>
      <w:proofErr w:type="spellEnd"/>
      <w:r w:rsidRPr="001C7407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75E286E1" w14:textId="3015FFE7" w:rsidR="0035781D" w:rsidRPr="0035781D" w:rsidRDefault="0035781D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217E4BDC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40F18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0629D03" w14:textId="49639AC6" w:rsidR="00646504" w:rsidRPr="00145488" w:rsidRDefault="0064650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#115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13</w:t>
      </w:r>
      <w:r w:rsidR="00BC21A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 17 Nov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0F1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  <w:r w:rsidR="00EE79E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</w:t>
      </w:r>
    </w:p>
    <w:p w14:paraId="550D59A8" w14:textId="0C9365DA" w:rsidR="00BC21A4" w:rsidRPr="00145488" w:rsidRDefault="00BC21A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26 Feb – 1 Mar 2024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        Athens, Greece</w:t>
      </w:r>
    </w:p>
    <w:p w14:paraId="682AD6B3" w14:textId="77777777" w:rsidR="008548F0" w:rsidRPr="00BC21A4" w:rsidRDefault="008548F0" w:rsidP="008548F0">
      <w:pPr>
        <w:pStyle w:val="References"/>
        <w:numPr>
          <w:ilvl w:val="0"/>
          <w:numId w:val="0"/>
        </w:numPr>
        <w:rPr>
          <w:lang w:val="en-GB"/>
        </w:rPr>
      </w:pPr>
    </w:p>
    <w:sectPr w:rsidR="008548F0" w:rsidRPr="00BC21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27E90" w14:textId="77777777" w:rsidR="00FB4DA8" w:rsidRDefault="00FB4DA8">
      <w:r>
        <w:separator/>
      </w:r>
    </w:p>
  </w:endnote>
  <w:endnote w:type="continuationSeparator" w:id="0">
    <w:p w14:paraId="59E3F383" w14:textId="77777777" w:rsidR="00FB4DA8" w:rsidRDefault="00FB4DA8">
      <w:r>
        <w:continuationSeparator/>
      </w:r>
    </w:p>
  </w:endnote>
  <w:endnote w:type="continuationNotice" w:id="1">
    <w:p w14:paraId="76A903CE" w14:textId="77777777" w:rsidR="00FB4DA8" w:rsidRDefault="00FB4D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9D0EF" w14:textId="77777777" w:rsidR="00FB4DA8" w:rsidRDefault="00FB4DA8">
      <w:r>
        <w:separator/>
      </w:r>
    </w:p>
  </w:footnote>
  <w:footnote w:type="continuationSeparator" w:id="0">
    <w:p w14:paraId="25C53528" w14:textId="77777777" w:rsidR="00FB4DA8" w:rsidRDefault="00FB4DA8">
      <w:r>
        <w:continuationSeparator/>
      </w:r>
    </w:p>
  </w:footnote>
  <w:footnote w:type="continuationNotice" w:id="1">
    <w:p w14:paraId="05FE5A14" w14:textId="77777777" w:rsidR="00FB4DA8" w:rsidRDefault="00FB4D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0"/>
  </w:num>
  <w:num w:numId="8">
    <w:abstractNumId w:val="10"/>
  </w:num>
  <w:num w:numId="9">
    <w:abstractNumId w:val="10"/>
  </w:num>
  <w:num w:numId="10">
    <w:abstractNumId w:val="28"/>
  </w:num>
  <w:num w:numId="11">
    <w:abstractNumId w:val="26"/>
  </w:num>
  <w:num w:numId="12">
    <w:abstractNumId w:val="20"/>
  </w:num>
  <w:num w:numId="13">
    <w:abstractNumId w:val="11"/>
  </w:num>
  <w:num w:numId="14">
    <w:abstractNumId w:val="12"/>
  </w:num>
  <w:num w:numId="15">
    <w:abstractNumId w:val="9"/>
  </w:num>
  <w:num w:numId="16">
    <w:abstractNumId w:val="18"/>
  </w:num>
  <w:num w:numId="17">
    <w:abstractNumId w:val="15"/>
  </w:num>
  <w:num w:numId="18">
    <w:abstractNumId w:val="29"/>
  </w:num>
  <w:num w:numId="19">
    <w:abstractNumId w:val="1"/>
  </w:num>
  <w:num w:numId="20">
    <w:abstractNumId w:val="10"/>
  </w:num>
  <w:num w:numId="21">
    <w:abstractNumId w:val="10"/>
  </w:num>
  <w:num w:numId="22">
    <w:abstractNumId w:val="17"/>
  </w:num>
  <w:num w:numId="23">
    <w:abstractNumId w:val="5"/>
  </w:num>
  <w:num w:numId="24">
    <w:abstractNumId w:val="3"/>
  </w:num>
  <w:num w:numId="25">
    <w:abstractNumId w:val="25"/>
  </w:num>
  <w:num w:numId="26">
    <w:abstractNumId w:val="23"/>
  </w:num>
  <w:num w:numId="27">
    <w:abstractNumId w:val="14"/>
  </w:num>
  <w:num w:numId="28">
    <w:abstractNumId w:val="0"/>
  </w:num>
  <w:num w:numId="29">
    <w:abstractNumId w:val="30"/>
  </w:num>
  <w:num w:numId="30">
    <w:abstractNumId w:val="7"/>
  </w:num>
  <w:num w:numId="31">
    <w:abstractNumId w:val="8"/>
  </w:num>
  <w:num w:numId="32">
    <w:abstractNumId w:val="21"/>
  </w:num>
  <w:num w:numId="33">
    <w:abstractNumId w:val="9"/>
  </w:num>
  <w:num w:numId="34">
    <w:abstractNumId w:val="9"/>
  </w:num>
  <w:num w:numId="35">
    <w:abstractNumId w:val="2"/>
  </w:num>
  <w:num w:numId="36">
    <w:abstractNumId w:val="16"/>
  </w:num>
  <w:num w:numId="37">
    <w:abstractNumId w:val="22"/>
  </w:num>
  <w:num w:numId="38">
    <w:abstractNumId w:val="27"/>
  </w:num>
  <w:num w:numId="39">
    <w:abstractNumId w:val="4"/>
  </w:num>
  <w:num w:numId="40">
    <w:abstractNumId w:val="6"/>
  </w:num>
  <w:num w:numId="41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2A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4CF7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18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407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398D"/>
    <w:rsid w:val="00494242"/>
    <w:rsid w:val="00494E8E"/>
    <w:rsid w:val="004955BC"/>
    <w:rsid w:val="00495D63"/>
    <w:rsid w:val="004963F7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816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6F4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87A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9714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A8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A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D62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E79E5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7E7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4DA8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uiPriority w:val="99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semiHidden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A37BA-8CD9-4A94-B60B-6F2B2A505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1131</Characters>
  <Application>Microsoft Office Word</Application>
  <DocSecurity>0</DocSecurity>
  <Lines>41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11</cp:revision>
  <cp:lastPrinted>2007-06-18T22:08:00Z</cp:lastPrinted>
  <dcterms:created xsi:type="dcterms:W3CDTF">2023-09-26T06:51:00Z</dcterms:created>
  <dcterms:modified xsi:type="dcterms:W3CDTF">2023-09-28T15:16:00Z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(3)z8R7IcmWbnHFBcXudjHnnT2QT3JIFV5ljVuhkx0emO/AWrWoYv2qCGgnb8bDwezznHQGUXOH
WOMN9pqDoEllsM/h1wpH09imb38D/gMxPPUOV3+ZwsgG2DdJWLDLGIAllGYANQcBkfw7lHUf
SIR80rhaWSa4ZSpf+Vz6f4wwf31+kSYOjKIGL8eFWRcwq0rFMjx5CoOPyX4bc+ajlVtCRwb7
gkvfUThkPXRVAa+vS5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rOZ1DzFJa/RYotpZsS9VigDiCnst2dnMpn9Z8eAyvdCkV2ZwbmAJcP
vb4vqM7xTbUHzt5c2Ug4y7u0AQol1LqsaQXF17o39gDKsABN7jeg4ymLxrnuGhxGqLwG+YDP
0Ss+jMeUFZfoZFNjbxjh9+25c+BpGu6ogGi2vjO4aYAnXGww6Wu1vg77NDmSdRYQsnzl+xup
Vf/cyWEHqlxMfO5cddf2ygV6oTZRdblM3zM+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TPZqsohuVIKXtNhCcEHaDuM60Nws1LAd8xk+
NQhBhlxQO2CoRklBYokijhvU+IXI0I7NUe1LQAesyVsEonzXV8c=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1695913220</vt:lpwstr>
  </property>
</Properties>
</file>