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9BB59E" w14:textId="2128F0EC" w:rsidR="00B75FB4" w:rsidRPr="00622E45" w:rsidRDefault="00B75FB4" w:rsidP="00B75FB4">
      <w:pPr>
        <w:tabs>
          <w:tab w:val="center" w:pos="4536"/>
          <w:tab w:val="right" w:pos="7938"/>
          <w:tab w:val="right" w:pos="9639"/>
        </w:tabs>
        <w:ind w:right="2"/>
        <w:rPr>
          <w:rFonts w:ascii="Arial" w:hAnsi="Arial" w:cs="Arial"/>
          <w:b/>
          <w:bCs/>
          <w:sz w:val="20"/>
          <w:szCs w:val="20"/>
        </w:rPr>
      </w:pPr>
      <w:bookmarkStart w:id="0" w:name="_Hlk117841894"/>
      <w:bookmarkStart w:id="1" w:name="_Hlk495298459"/>
      <w:r w:rsidRPr="00622E45">
        <w:rPr>
          <w:rFonts w:ascii="Arial" w:hAnsi="Arial" w:cs="Arial"/>
          <w:b/>
          <w:bCs/>
          <w:sz w:val="20"/>
          <w:szCs w:val="20"/>
        </w:rPr>
        <w:t>3GPP TSG RAN WG1 #11</w:t>
      </w:r>
      <w:r w:rsidR="00783F8A">
        <w:rPr>
          <w:rFonts w:ascii="Arial" w:hAnsi="Arial" w:cs="Arial"/>
          <w:b/>
          <w:bCs/>
          <w:sz w:val="20"/>
          <w:szCs w:val="20"/>
        </w:rPr>
        <w:t>4</w:t>
      </w:r>
      <w:r w:rsidR="00C96214">
        <w:rPr>
          <w:rFonts w:ascii="Arial" w:hAnsi="Arial" w:cs="Arial"/>
          <w:b/>
          <w:bCs/>
          <w:sz w:val="20"/>
          <w:szCs w:val="20"/>
        </w:rPr>
        <w:t>bis</w:t>
      </w:r>
      <w:r w:rsidRPr="00622E45">
        <w:rPr>
          <w:rFonts w:ascii="Arial" w:hAnsi="Arial" w:cs="Arial"/>
          <w:b/>
          <w:bCs/>
          <w:sz w:val="20"/>
          <w:szCs w:val="20"/>
        </w:rPr>
        <w:tab/>
      </w:r>
      <w:r w:rsidRPr="00622E45">
        <w:rPr>
          <w:rFonts w:ascii="Arial" w:hAnsi="Arial" w:cs="Arial"/>
          <w:b/>
          <w:bCs/>
          <w:sz w:val="20"/>
          <w:szCs w:val="20"/>
        </w:rPr>
        <w:tab/>
      </w:r>
      <w:r w:rsidRPr="00622E45">
        <w:rPr>
          <w:rFonts w:ascii="Arial" w:hAnsi="Arial" w:cs="Arial"/>
          <w:b/>
          <w:bCs/>
          <w:sz w:val="20"/>
          <w:szCs w:val="20"/>
        </w:rPr>
        <w:tab/>
      </w:r>
      <w:r w:rsidR="00B55BDB" w:rsidRPr="00B55BDB">
        <w:rPr>
          <w:rFonts w:ascii="Arial" w:hAnsi="Arial" w:cs="Arial"/>
          <w:b/>
          <w:bCs/>
          <w:sz w:val="20"/>
          <w:szCs w:val="20"/>
        </w:rPr>
        <w:t>R1-2309337</w:t>
      </w:r>
    </w:p>
    <w:p w14:paraId="52934038" w14:textId="38C0F4FE" w:rsidR="00B75FB4" w:rsidRPr="00622E45" w:rsidRDefault="00C96214" w:rsidP="00B75FB4">
      <w:pPr>
        <w:tabs>
          <w:tab w:val="center" w:pos="4536"/>
          <w:tab w:val="right" w:pos="9072"/>
        </w:tabs>
        <w:rPr>
          <w:rFonts w:ascii="Arial" w:eastAsia="ＭＳ 明朝" w:hAnsi="Arial" w:cs="Arial"/>
          <w:b/>
          <w:bCs/>
          <w:sz w:val="20"/>
          <w:szCs w:val="20"/>
          <w:lang w:eastAsia="ja-JP"/>
        </w:rPr>
      </w:pPr>
      <w:r w:rsidRPr="00C96214">
        <w:rPr>
          <w:rFonts w:ascii="Arial" w:eastAsia="ＭＳ 明朝" w:hAnsi="Arial" w:cs="Arial"/>
          <w:b/>
          <w:bCs/>
          <w:sz w:val="20"/>
          <w:szCs w:val="20"/>
          <w:lang w:eastAsia="ja-JP"/>
        </w:rPr>
        <w:t>Xiamen, China, October 9th – October 13th, 2023</w:t>
      </w:r>
    </w:p>
    <w:p w14:paraId="76138BAB" w14:textId="77777777" w:rsidR="00B75FB4" w:rsidRPr="0052548E" w:rsidRDefault="00B75FB4" w:rsidP="00B75FB4">
      <w:pPr>
        <w:rPr>
          <w:szCs w:val="20"/>
        </w:rPr>
      </w:pPr>
    </w:p>
    <w:bookmarkEnd w:id="0"/>
    <w:p w14:paraId="5246150E" w14:textId="77777777" w:rsidR="00622E45" w:rsidRPr="00183562" w:rsidRDefault="00622E45" w:rsidP="00622E45">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65A29E57" w14:textId="0522A3AF" w:rsidR="00622E45" w:rsidRPr="00F614DE" w:rsidRDefault="00622E45" w:rsidP="00622E45">
      <w:pPr>
        <w:pStyle w:val="TdocHeader2"/>
        <w:snapToGrid w:val="0"/>
        <w:jc w:val="left"/>
        <w:rPr>
          <w:rFonts w:eastAsia="ＭＳ 明朝"/>
          <w:b w:val="0"/>
          <w:sz w:val="20"/>
          <w:lang w:eastAsia="ja-JP"/>
        </w:rPr>
      </w:pPr>
      <w:r w:rsidRPr="00183562">
        <w:rPr>
          <w:sz w:val="20"/>
        </w:rPr>
        <w:t xml:space="preserve">Title: </w:t>
      </w:r>
      <w:r w:rsidRPr="00183562">
        <w:rPr>
          <w:sz w:val="20"/>
        </w:rPr>
        <w:tab/>
      </w:r>
      <w:r w:rsidR="00304AD4">
        <w:rPr>
          <w:b w:val="0"/>
          <w:sz w:val="20"/>
        </w:rPr>
        <w:t>Remaining issues</w:t>
      </w:r>
      <w:r>
        <w:rPr>
          <w:b w:val="0"/>
          <w:sz w:val="20"/>
        </w:rPr>
        <w:t xml:space="preserve"> on g</w:t>
      </w:r>
      <w:r w:rsidRPr="00645A52">
        <w:rPr>
          <w:b w:val="0"/>
          <w:sz w:val="20"/>
        </w:rPr>
        <w:t>eneral aspects of AI/ML framework</w:t>
      </w:r>
    </w:p>
    <w:p w14:paraId="2AA14ACB" w14:textId="747174D8" w:rsidR="00622E45" w:rsidRPr="0081369B" w:rsidRDefault="00622E45" w:rsidP="00622E45">
      <w:pPr>
        <w:snapToGrid w:val="0"/>
        <w:rPr>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304AD4">
        <w:rPr>
          <w:rFonts w:ascii="Arial" w:hAnsi="Arial"/>
          <w:lang w:eastAsia="ja-JP"/>
        </w:rPr>
        <w:t>8</w:t>
      </w:r>
      <w:r>
        <w:rPr>
          <w:rFonts w:ascii="Arial" w:hAnsi="Arial"/>
          <w:lang w:eastAsia="ja-JP"/>
        </w:rPr>
        <w:t>.</w:t>
      </w:r>
      <w:r w:rsidR="00304AD4">
        <w:rPr>
          <w:rFonts w:ascii="Arial" w:hAnsi="Arial"/>
          <w:lang w:eastAsia="ja-JP"/>
        </w:rPr>
        <w:t>14</w:t>
      </w:r>
      <w:r>
        <w:rPr>
          <w:rFonts w:ascii="Arial" w:hAnsi="Arial"/>
          <w:lang w:eastAsia="ja-JP"/>
        </w:rPr>
        <w:t>.1</w:t>
      </w:r>
    </w:p>
    <w:p w14:paraId="71A21B95" w14:textId="17338E55" w:rsidR="00B75FB4" w:rsidRPr="00090336" w:rsidRDefault="00622E45" w:rsidP="00090336">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31392552" w14:textId="73541901" w:rsidR="00B75FB4" w:rsidRPr="00160240" w:rsidRDefault="00B75FB4" w:rsidP="00B42397">
      <w:pPr>
        <w:rPr>
          <w:rFonts w:eastAsia="ＭＳ 明朝"/>
          <w:b/>
          <w:bCs/>
          <w:sz w:val="24"/>
          <w:szCs w:val="24"/>
          <w:lang w:eastAsia="ja-JP"/>
        </w:rPr>
      </w:pPr>
    </w:p>
    <w:p w14:paraId="495D0BBF" w14:textId="77777777" w:rsidR="00160240" w:rsidRPr="0020685A" w:rsidRDefault="00160240">
      <w:pPr>
        <w:pStyle w:val="1"/>
        <w:numPr>
          <w:ilvl w:val="0"/>
          <w:numId w:val="17"/>
        </w:numPr>
        <w:pBdr>
          <w:top w:val="single" w:sz="12" w:space="4" w:color="auto"/>
        </w:pBdr>
        <w:tabs>
          <w:tab w:val="clear" w:pos="4969"/>
          <w:tab w:val="num" w:pos="426"/>
        </w:tabs>
        <w:snapToGrid w:val="0"/>
        <w:spacing w:beforeLines="100" w:afterLines="50" w:after="120"/>
        <w:ind w:left="425" w:hanging="425"/>
        <w:rPr>
          <w:szCs w:val="36"/>
          <w:lang w:eastAsia="zh-CN"/>
        </w:rPr>
      </w:pPr>
      <w:r w:rsidRPr="0020685A">
        <w:rPr>
          <w:szCs w:val="36"/>
        </w:rPr>
        <w:t>Introduction</w:t>
      </w:r>
    </w:p>
    <w:p w14:paraId="060FE24D" w14:textId="4E23E9C6" w:rsidR="007A3655" w:rsidRPr="001A47F1" w:rsidRDefault="00160240" w:rsidP="00160240">
      <w:pPr>
        <w:widowControl w:val="0"/>
        <w:snapToGrid w:val="0"/>
        <w:spacing w:afterLines="50" w:after="120"/>
        <w:rPr>
          <w:rFonts w:eastAsia="ＭＳ 明朝"/>
          <w:lang w:eastAsia="ja-JP"/>
        </w:rPr>
      </w:pPr>
      <w:r>
        <w:rPr>
          <w:lang w:eastAsia="ja-JP"/>
        </w:rPr>
        <w:t xml:space="preserve">A study item “Study on Artificial Intelligence and Machine Learning for NR air-interface” has been approved for Rel.18 [1]. </w:t>
      </w:r>
    </w:p>
    <w:p w14:paraId="21183CF1" w14:textId="73E8BC26" w:rsidR="00160240" w:rsidRPr="00FB545D" w:rsidRDefault="00036BEF" w:rsidP="00160240">
      <w:pPr>
        <w:widowControl w:val="0"/>
        <w:snapToGrid w:val="0"/>
        <w:spacing w:afterLines="50" w:after="120"/>
        <w:rPr>
          <w:rFonts w:eastAsia="ＭＳ 明朝"/>
          <w:lang w:eastAsia="ja-JP"/>
        </w:rPr>
      </w:pPr>
      <w:r>
        <w:rPr>
          <w:rFonts w:eastAsia="ＭＳ 明朝"/>
          <w:lang w:eastAsia="ja-JP"/>
        </w:rPr>
        <w:t>T</w:t>
      </w:r>
      <w:r w:rsidR="009152F9">
        <w:rPr>
          <w:lang w:eastAsia="ja-JP"/>
        </w:rPr>
        <w:t>his document d</w:t>
      </w:r>
      <w:r w:rsidR="003F5373">
        <w:rPr>
          <w:lang w:eastAsia="ja-JP"/>
        </w:rPr>
        <w:t xml:space="preserve">escribes our view on </w:t>
      </w:r>
      <w:r w:rsidR="001F6759">
        <w:rPr>
          <w:lang w:eastAsia="ja-JP"/>
        </w:rPr>
        <w:t>the remain</w:t>
      </w:r>
      <w:r w:rsidR="00381878">
        <w:rPr>
          <w:lang w:eastAsia="ja-JP"/>
        </w:rPr>
        <w:t>i</w:t>
      </w:r>
      <w:r w:rsidR="001F6759">
        <w:rPr>
          <w:lang w:eastAsia="ja-JP"/>
        </w:rPr>
        <w:t xml:space="preserve">ng </w:t>
      </w:r>
      <w:r w:rsidR="009152F9">
        <w:rPr>
          <w:lang w:eastAsia="ja-JP"/>
        </w:rPr>
        <w:t>general aspects of AI/ML framework.</w:t>
      </w:r>
      <w:r w:rsidR="00FB545D">
        <w:rPr>
          <w:rFonts w:eastAsia="ＭＳ 明朝" w:hint="eastAsia"/>
          <w:lang w:eastAsia="ja-JP"/>
        </w:rPr>
        <w:t xml:space="preserve"> </w:t>
      </w:r>
      <w:r w:rsidR="00160240">
        <w:rPr>
          <w:rFonts w:hint="eastAsia"/>
          <w:lang w:eastAsia="ja-JP"/>
        </w:rPr>
        <w:t>T</w:t>
      </w:r>
      <w:r w:rsidR="00160240">
        <w:rPr>
          <w:lang w:eastAsia="ja-JP"/>
        </w:rPr>
        <w:t>he agreement in the past meeting is described in Annex.</w:t>
      </w:r>
    </w:p>
    <w:p w14:paraId="7C501F17" w14:textId="28C5AC91" w:rsidR="00490C58" w:rsidRDefault="00490C58" w:rsidP="00B42397">
      <w:pPr>
        <w:rPr>
          <w:rFonts w:eastAsia="ＭＳ 明朝"/>
          <w:b/>
          <w:bCs/>
          <w:sz w:val="24"/>
          <w:szCs w:val="24"/>
          <w:lang w:eastAsia="ja-JP"/>
        </w:rPr>
      </w:pPr>
    </w:p>
    <w:p w14:paraId="4D7CB865" w14:textId="77777777" w:rsidR="00160240" w:rsidRDefault="00160240">
      <w:pPr>
        <w:pStyle w:val="1"/>
        <w:numPr>
          <w:ilvl w:val="0"/>
          <w:numId w:val="17"/>
        </w:numPr>
        <w:tabs>
          <w:tab w:val="clear" w:pos="4969"/>
          <w:tab w:val="num" w:pos="426"/>
        </w:tabs>
        <w:snapToGrid w:val="0"/>
        <w:spacing w:beforeLines="100" w:afterLines="50" w:after="120"/>
        <w:ind w:left="426" w:hanging="426"/>
        <w:rPr>
          <w:lang w:val="en-US" w:eastAsia="ja-JP"/>
        </w:rPr>
      </w:pPr>
      <w:r>
        <w:rPr>
          <w:lang w:val="en-US" w:eastAsia="ja-JP"/>
        </w:rPr>
        <w:t>Discussion</w:t>
      </w:r>
    </w:p>
    <w:p w14:paraId="020D1C34" w14:textId="0BF78DB1" w:rsidR="00380BB5" w:rsidRDefault="00380BB5" w:rsidP="00380BB5">
      <w:pPr>
        <w:rPr>
          <w:rFonts w:eastAsia="ＭＳ 明朝"/>
          <w:b/>
          <w:bCs/>
          <w:sz w:val="24"/>
          <w:szCs w:val="24"/>
          <w:u w:val="single"/>
          <w:lang w:eastAsia="ja-JP"/>
        </w:rPr>
      </w:pPr>
    </w:p>
    <w:p w14:paraId="34055DB9" w14:textId="4EA61B59" w:rsidR="001F6759" w:rsidRDefault="000A325E" w:rsidP="00380BB5">
      <w:pPr>
        <w:rPr>
          <w:rFonts w:eastAsia="ＭＳ 明朝"/>
          <w:b/>
          <w:bCs/>
          <w:sz w:val="24"/>
          <w:szCs w:val="24"/>
          <w:u w:val="single"/>
          <w:lang w:eastAsia="ja-JP"/>
        </w:rPr>
      </w:pPr>
      <w:r>
        <w:rPr>
          <w:rFonts w:eastAsia="ＭＳ 明朝"/>
          <w:b/>
          <w:bCs/>
          <w:sz w:val="24"/>
          <w:szCs w:val="24"/>
          <w:u w:val="single"/>
          <w:lang w:eastAsia="ja-JP"/>
        </w:rPr>
        <w:t>The definition of</w:t>
      </w:r>
      <w:r w:rsidR="000A0A50" w:rsidRPr="000A0A50">
        <w:rPr>
          <w:rFonts w:eastAsia="ＭＳ 明朝"/>
          <w:b/>
          <w:bCs/>
          <w:sz w:val="24"/>
          <w:szCs w:val="24"/>
          <w:u w:val="single"/>
          <w:lang w:eastAsia="ja-JP"/>
        </w:rPr>
        <w:t xml:space="preserve"> "model identification"</w:t>
      </w:r>
    </w:p>
    <w:p w14:paraId="3E1DC314" w14:textId="27A4952C" w:rsidR="001F6759" w:rsidRDefault="000A0A50" w:rsidP="00380BB5">
      <w:pPr>
        <w:rPr>
          <w:lang w:eastAsia="ja-JP"/>
        </w:rPr>
      </w:pPr>
      <w:r w:rsidRPr="00F20D9C">
        <w:rPr>
          <w:lang w:eastAsia="ja-JP"/>
        </w:rPr>
        <w:t xml:space="preserve">Following was </w:t>
      </w:r>
      <w:r>
        <w:rPr>
          <w:lang w:eastAsia="ja-JP"/>
        </w:rPr>
        <w:t>agreed in the past RAN1 meeting</w:t>
      </w:r>
      <w:r w:rsidR="00C208B4">
        <w:rPr>
          <w:lang w:eastAsia="ja-JP"/>
        </w:rPr>
        <w:t xml:space="preserve"> on the model identification</w:t>
      </w:r>
      <w:r>
        <w:rPr>
          <w:lang w:eastAsia="ja-JP"/>
        </w:rPr>
        <w:t>.</w:t>
      </w:r>
    </w:p>
    <w:p w14:paraId="58DDDA2E" w14:textId="77777777" w:rsidR="000A0A50" w:rsidRDefault="000A0A50" w:rsidP="00380BB5">
      <w:pPr>
        <w:rPr>
          <w:lang w:eastAsia="ja-JP"/>
        </w:rPr>
      </w:pPr>
    </w:p>
    <w:tbl>
      <w:tblPr>
        <w:tblStyle w:val="af8"/>
        <w:tblW w:w="0" w:type="auto"/>
        <w:tblLook w:val="04A0" w:firstRow="1" w:lastRow="0" w:firstColumn="1" w:lastColumn="0" w:noHBand="0" w:noVBand="1"/>
      </w:tblPr>
      <w:tblGrid>
        <w:gridCol w:w="9962"/>
      </w:tblGrid>
      <w:tr w:rsidR="000A0A50" w14:paraId="641EE000" w14:textId="77777777" w:rsidTr="000A0A50">
        <w:tc>
          <w:tcPr>
            <w:tcW w:w="9962" w:type="dxa"/>
          </w:tcPr>
          <w:p w14:paraId="00306781" w14:textId="77777777" w:rsidR="000A0A50" w:rsidRDefault="000A0A50" w:rsidP="000A0A50">
            <w:r>
              <w:t>For model identification of UE-side or UE-part of two-sided models, categorize model identification types as follows, and further study relevant aspects, necessity, and specification impact (if any).</w:t>
            </w:r>
          </w:p>
          <w:p w14:paraId="5BFF7716" w14:textId="77777777" w:rsidR="000A0A50" w:rsidRDefault="000A0A50" w:rsidP="000A0A50">
            <w:pPr>
              <w:numPr>
                <w:ilvl w:val="0"/>
                <w:numId w:val="25"/>
              </w:numPr>
              <w:ind w:left="688"/>
              <w:rPr>
                <w:rFonts w:eastAsia="Calibri"/>
              </w:rPr>
            </w:pPr>
            <w:r>
              <w:rPr>
                <w:rFonts w:eastAsia="Calibri"/>
              </w:rPr>
              <w:t>Type A: Model is identified to NW (if applicable) and UE (if applicable) without over-the-air signaling</w:t>
            </w:r>
          </w:p>
          <w:p w14:paraId="72885BCF" w14:textId="77777777" w:rsidR="000A0A50" w:rsidRDefault="000A0A50" w:rsidP="000A0A50">
            <w:pPr>
              <w:numPr>
                <w:ilvl w:val="1"/>
                <w:numId w:val="25"/>
              </w:numPr>
              <w:ind w:left="1408"/>
              <w:rPr>
                <w:rFonts w:eastAsia="Calibri"/>
              </w:rPr>
            </w:pPr>
            <w:r>
              <w:rPr>
                <w:rFonts w:eastAsia="Calibri"/>
              </w:rPr>
              <w:t>The model may be assigned with a model ID</w:t>
            </w:r>
            <w:r>
              <w:rPr>
                <w:rFonts w:eastAsia="SimSun" w:hint="eastAsia"/>
                <w:lang w:eastAsia="zh-CN"/>
              </w:rPr>
              <w:t xml:space="preserve"> during the model identification</w:t>
            </w:r>
            <w:r>
              <w:rPr>
                <w:rFonts w:eastAsia="Calibri"/>
              </w:rPr>
              <w:t xml:space="preserve">, which may be referred/used in over-the-air signaling after model identification. </w:t>
            </w:r>
          </w:p>
          <w:p w14:paraId="74371419" w14:textId="77777777" w:rsidR="000A0A50" w:rsidRPr="00A0151A" w:rsidRDefault="000A0A50" w:rsidP="000A0A50">
            <w:pPr>
              <w:numPr>
                <w:ilvl w:val="1"/>
                <w:numId w:val="25"/>
              </w:numPr>
              <w:ind w:left="1408"/>
              <w:rPr>
                <w:rFonts w:eastAsia="Calibri"/>
              </w:rPr>
            </w:pPr>
            <w:r w:rsidRPr="00A0151A">
              <w:rPr>
                <w:rFonts w:eastAsia="Calibri" w:hint="eastAsia"/>
                <w:lang w:eastAsia="zh-CN"/>
              </w:rPr>
              <w:t>F</w:t>
            </w:r>
            <w:r w:rsidRPr="00A0151A">
              <w:rPr>
                <w:rFonts w:eastAsia="Calibri"/>
                <w:lang w:eastAsia="zh-CN"/>
              </w:rPr>
              <w:t>FS: Spec impact to other WGs</w:t>
            </w:r>
          </w:p>
          <w:p w14:paraId="000B05B0" w14:textId="77777777" w:rsidR="000A0A50" w:rsidRDefault="000A0A50" w:rsidP="000A0A50">
            <w:pPr>
              <w:numPr>
                <w:ilvl w:val="0"/>
                <w:numId w:val="25"/>
              </w:numPr>
              <w:ind w:left="688"/>
              <w:rPr>
                <w:rFonts w:eastAsia="Calibri"/>
              </w:rPr>
            </w:pPr>
            <w:r>
              <w:rPr>
                <w:rFonts w:eastAsia="Calibri"/>
              </w:rPr>
              <w:t xml:space="preserve">Type B: Model is identified via over-the-air signaling, </w:t>
            </w:r>
          </w:p>
          <w:p w14:paraId="41E5D521" w14:textId="77777777" w:rsidR="000A0A50" w:rsidRPr="00007242" w:rsidRDefault="000A0A50" w:rsidP="000A0A50">
            <w:pPr>
              <w:numPr>
                <w:ilvl w:val="1"/>
                <w:numId w:val="25"/>
              </w:numPr>
              <w:ind w:left="1408"/>
              <w:rPr>
                <w:rFonts w:eastAsia="Calibri"/>
                <w:strike/>
              </w:rPr>
            </w:pPr>
            <w:r>
              <w:rPr>
                <w:rFonts w:eastAsia="Calibri"/>
              </w:rPr>
              <w:t xml:space="preserve">Type B1: </w:t>
            </w:r>
          </w:p>
          <w:p w14:paraId="292E2291" w14:textId="77777777" w:rsidR="000A0A50" w:rsidRDefault="000A0A50" w:rsidP="000A0A50">
            <w:pPr>
              <w:numPr>
                <w:ilvl w:val="2"/>
                <w:numId w:val="25"/>
              </w:numPr>
              <w:ind w:left="2128"/>
              <w:rPr>
                <w:rFonts w:eastAsia="Calibri"/>
              </w:rPr>
            </w:pPr>
            <w:r>
              <w:rPr>
                <w:rFonts w:eastAsia="Calibri"/>
              </w:rPr>
              <w:t>Model identification initiated by the UE, and NW assists the remaining steps (if any) of the model identification</w:t>
            </w:r>
          </w:p>
          <w:p w14:paraId="69F0D20A" w14:textId="77777777" w:rsidR="000A0A50" w:rsidRDefault="000A0A50" w:rsidP="000A0A50">
            <w:pPr>
              <w:numPr>
                <w:ilvl w:val="3"/>
                <w:numId w:val="25"/>
              </w:numPr>
              <w:ind w:left="2848"/>
              <w:rPr>
                <w:rFonts w:eastAsia="Calibri"/>
              </w:rPr>
            </w:pPr>
            <w:r>
              <w:rPr>
                <w:rFonts w:eastAsia="Calibri"/>
              </w:rPr>
              <w:t>the model may be assigned with a model ID</w:t>
            </w:r>
            <w:r>
              <w:rPr>
                <w:rFonts w:eastAsia="SimSun" w:hint="eastAsia"/>
                <w:lang w:eastAsia="zh-CN"/>
              </w:rPr>
              <w:t xml:space="preserve"> during the model identification</w:t>
            </w:r>
          </w:p>
          <w:p w14:paraId="56B6C0C5" w14:textId="77777777" w:rsidR="000A0A50" w:rsidRDefault="000A0A50" w:rsidP="000A0A50">
            <w:pPr>
              <w:numPr>
                <w:ilvl w:val="2"/>
                <w:numId w:val="25"/>
              </w:numPr>
              <w:ind w:left="2128"/>
              <w:rPr>
                <w:rFonts w:eastAsia="Calibri"/>
              </w:rPr>
            </w:pPr>
            <w:r>
              <w:rPr>
                <w:rFonts w:eastAsia="Calibri"/>
              </w:rPr>
              <w:t>FFS: details of steps</w:t>
            </w:r>
          </w:p>
          <w:p w14:paraId="3C0E1810" w14:textId="77777777" w:rsidR="000A0A50" w:rsidRDefault="000A0A50" w:rsidP="000A0A50">
            <w:pPr>
              <w:numPr>
                <w:ilvl w:val="1"/>
                <w:numId w:val="25"/>
              </w:numPr>
              <w:ind w:left="1408"/>
              <w:rPr>
                <w:rFonts w:eastAsia="Calibri"/>
              </w:rPr>
            </w:pPr>
            <w:r>
              <w:rPr>
                <w:rFonts w:eastAsia="Calibri"/>
              </w:rPr>
              <w:t>Type B2:</w:t>
            </w:r>
            <w:r w:rsidRPr="00007242">
              <w:rPr>
                <w:rFonts w:eastAsia="Calibri"/>
                <w:strike/>
              </w:rPr>
              <w:t xml:space="preserve"> </w:t>
            </w:r>
          </w:p>
          <w:p w14:paraId="03BDF722" w14:textId="77777777" w:rsidR="000A0A50" w:rsidRDefault="000A0A50" w:rsidP="000A0A50">
            <w:pPr>
              <w:numPr>
                <w:ilvl w:val="2"/>
                <w:numId w:val="25"/>
              </w:numPr>
              <w:ind w:left="2128"/>
              <w:rPr>
                <w:rFonts w:eastAsia="Calibri"/>
              </w:rPr>
            </w:pPr>
            <w:r w:rsidRPr="00A0151A">
              <w:rPr>
                <w:rFonts w:eastAsia="Calibri"/>
              </w:rPr>
              <w:t>Model identification initiated by the NW, and UE responds (if applicable) for the remaining steps</w:t>
            </w:r>
            <w:r>
              <w:rPr>
                <w:rFonts w:eastAsia="Calibri"/>
              </w:rPr>
              <w:t xml:space="preserve"> (if any)</w:t>
            </w:r>
            <w:r w:rsidRPr="00A0151A">
              <w:rPr>
                <w:rFonts w:eastAsia="Calibri"/>
              </w:rPr>
              <w:t xml:space="preserve"> of the model identification</w:t>
            </w:r>
          </w:p>
          <w:p w14:paraId="29BE743F" w14:textId="77777777" w:rsidR="000A0A50" w:rsidRPr="00A0151A" w:rsidRDefault="000A0A50" w:rsidP="000A0A50">
            <w:pPr>
              <w:numPr>
                <w:ilvl w:val="3"/>
                <w:numId w:val="25"/>
              </w:numPr>
              <w:ind w:left="2848"/>
              <w:rPr>
                <w:rFonts w:eastAsia="Calibri"/>
              </w:rPr>
            </w:pPr>
            <w:r>
              <w:rPr>
                <w:rFonts w:eastAsia="Calibri"/>
              </w:rPr>
              <w:t>the model may be assigned with a model ID</w:t>
            </w:r>
            <w:r>
              <w:rPr>
                <w:rFonts w:eastAsia="SimSun" w:hint="eastAsia"/>
                <w:lang w:eastAsia="zh-CN"/>
              </w:rPr>
              <w:t xml:space="preserve"> during the model identification</w:t>
            </w:r>
          </w:p>
          <w:p w14:paraId="0A7E64C4" w14:textId="77777777" w:rsidR="000A0A50" w:rsidRDefault="000A0A50" w:rsidP="000A0A50">
            <w:pPr>
              <w:numPr>
                <w:ilvl w:val="2"/>
                <w:numId w:val="25"/>
              </w:numPr>
              <w:ind w:left="2128"/>
              <w:rPr>
                <w:rFonts w:eastAsia="Calibri"/>
              </w:rPr>
            </w:pPr>
            <w:r>
              <w:rPr>
                <w:rFonts w:eastAsia="Calibri"/>
              </w:rPr>
              <w:t>FFS: details of steps</w:t>
            </w:r>
          </w:p>
          <w:p w14:paraId="2DEC5872" w14:textId="77777777" w:rsidR="000A0A50" w:rsidRDefault="000A0A50">
            <w:pPr>
              <w:numPr>
                <w:ilvl w:val="0"/>
                <w:numId w:val="30"/>
              </w:numPr>
              <w:rPr>
                <w:rFonts w:eastAsia="Calibri"/>
                <w:strike/>
              </w:rPr>
            </w:pPr>
            <w:r>
              <w:lastRenderedPageBreak/>
              <w:t>Note: The support and applicability of each model identification Type is a separate discussion. This study does not imply that model identification is necessary.</w:t>
            </w:r>
          </w:p>
          <w:p w14:paraId="37A8DC79" w14:textId="77777777" w:rsidR="000A0A50" w:rsidRPr="000A0A50" w:rsidRDefault="000A0A50" w:rsidP="00380BB5">
            <w:pPr>
              <w:rPr>
                <w:rFonts w:eastAsia="ＭＳ 明朝"/>
                <w:b/>
                <w:bCs/>
                <w:sz w:val="24"/>
                <w:szCs w:val="24"/>
                <w:u w:val="single"/>
                <w:lang w:eastAsia="ja-JP"/>
              </w:rPr>
            </w:pPr>
          </w:p>
        </w:tc>
      </w:tr>
    </w:tbl>
    <w:p w14:paraId="3B0BFA88" w14:textId="77777777" w:rsidR="000A0A50" w:rsidRDefault="000A0A50" w:rsidP="00380BB5">
      <w:pPr>
        <w:rPr>
          <w:rFonts w:eastAsia="ＭＳ 明朝"/>
          <w:b/>
          <w:bCs/>
          <w:sz w:val="24"/>
          <w:szCs w:val="24"/>
          <w:u w:val="single"/>
          <w:lang w:eastAsia="ja-JP"/>
        </w:rPr>
      </w:pPr>
    </w:p>
    <w:p w14:paraId="17B80673" w14:textId="7738061B" w:rsidR="006471A6" w:rsidRDefault="006471A6" w:rsidP="00380BB5">
      <w:pPr>
        <w:rPr>
          <w:lang w:eastAsia="ja-JP"/>
        </w:rPr>
      </w:pPr>
      <w:r>
        <w:rPr>
          <w:lang w:eastAsia="ja-JP"/>
        </w:rPr>
        <w:t xml:space="preserve">At first, it needs to clarify what is model identification itself. Our view is the meaning are different depending on logical and physical model identification. </w:t>
      </w:r>
    </w:p>
    <w:p w14:paraId="461196E8" w14:textId="1C81A1DF" w:rsidR="006471A6" w:rsidRDefault="006471A6" w:rsidP="00380BB5">
      <w:pPr>
        <w:rPr>
          <w:lang w:eastAsia="ja-JP"/>
        </w:rPr>
      </w:pPr>
      <w:r>
        <w:rPr>
          <w:lang w:eastAsia="ja-JP"/>
        </w:rPr>
        <w:t>In logical model identification, the model identification is to have the same understanding between UE and NW on what data set is used for the training and/or the validation and/or test. So</w:t>
      </w:r>
      <w:r w:rsidR="00381878">
        <w:rPr>
          <w:lang w:eastAsia="ja-JP"/>
        </w:rPr>
        <w:t>,</w:t>
      </w:r>
      <w:r>
        <w:rPr>
          <w:lang w:eastAsia="ja-JP"/>
        </w:rPr>
        <w:t xml:space="preserve"> the model is identified from the input and output relation.</w:t>
      </w:r>
      <w:r w:rsidR="00634CA8">
        <w:rPr>
          <w:lang w:eastAsia="ja-JP"/>
        </w:rPr>
        <w:t xml:space="preserve"> It does not require the knowledge of inside the model.</w:t>
      </w:r>
    </w:p>
    <w:p w14:paraId="50B1413F" w14:textId="4DFE794A" w:rsidR="006471A6" w:rsidRDefault="006471A6" w:rsidP="00380BB5">
      <w:pPr>
        <w:rPr>
          <w:lang w:eastAsia="ja-JP"/>
        </w:rPr>
      </w:pPr>
      <w:r>
        <w:rPr>
          <w:rFonts w:eastAsia="ＭＳ 明朝" w:hint="eastAsia"/>
          <w:lang w:eastAsia="ja-JP"/>
        </w:rPr>
        <w:t>I</w:t>
      </w:r>
      <w:r>
        <w:rPr>
          <w:rFonts w:eastAsia="ＭＳ 明朝"/>
          <w:lang w:eastAsia="ja-JP"/>
        </w:rPr>
        <w:t xml:space="preserve">n physical model identification, </w:t>
      </w:r>
      <w:r>
        <w:rPr>
          <w:lang w:eastAsia="ja-JP"/>
        </w:rPr>
        <w:t xml:space="preserve">the model identification is to have the same understanding between UE and NW on what parameters/structure inside the model is used. </w:t>
      </w:r>
      <w:r w:rsidR="001D6A47">
        <w:rPr>
          <w:lang w:eastAsia="ja-JP"/>
        </w:rPr>
        <w:t>It does not require the knowledge of what data set is used for the training and/or the validation and/or test.</w:t>
      </w:r>
      <w:r w:rsidR="00E5209B">
        <w:rPr>
          <w:lang w:eastAsia="ja-JP"/>
        </w:rPr>
        <w:t xml:space="preserve"> It also does not require the knowledge of the applicable condition and/or usage purposes.</w:t>
      </w:r>
    </w:p>
    <w:p w14:paraId="540E740C" w14:textId="5ACFDDEC" w:rsidR="00AB75E8" w:rsidRPr="00AB75E8" w:rsidRDefault="00AB75E8" w:rsidP="00380BB5">
      <w:pPr>
        <w:rPr>
          <w:rFonts w:eastAsia="ＭＳ 明朝"/>
          <w:lang w:eastAsia="ja-JP"/>
        </w:rPr>
      </w:pPr>
      <w:r>
        <w:rPr>
          <w:rFonts w:eastAsia="ＭＳ 明朝"/>
          <w:lang w:eastAsia="ja-JP"/>
        </w:rPr>
        <w:t xml:space="preserve">These relations are illustrated in the following figure. </w:t>
      </w:r>
    </w:p>
    <w:p w14:paraId="5A2855CE" w14:textId="77777777" w:rsidR="00AB75E8" w:rsidRDefault="00AB75E8" w:rsidP="00380BB5">
      <w:pPr>
        <w:rPr>
          <w:rFonts w:eastAsia="ＭＳ 明朝"/>
          <w:lang w:eastAsia="ja-JP"/>
        </w:rPr>
      </w:pPr>
    </w:p>
    <w:p w14:paraId="77701DB8" w14:textId="73608BB6" w:rsidR="00AB75E8" w:rsidRDefault="00AF1983" w:rsidP="00AB75E8">
      <w:pPr>
        <w:jc w:val="center"/>
      </w:pPr>
      <w:r>
        <w:object w:dxaOrig="9601" w:dyaOrig="2925" w14:anchorId="490C7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05pt;height:146.1pt" o:ole="">
            <v:imagedata r:id="rId12" o:title=""/>
          </v:shape>
          <o:OLEObject Type="Embed" ProgID="Visio.Drawing.15" ShapeID="_x0000_i1025" DrawAspect="Content" ObjectID="_1757501153" r:id="rId13"/>
        </w:object>
      </w:r>
    </w:p>
    <w:p w14:paraId="20DA3AE5" w14:textId="628B91E1" w:rsidR="00AB75E8" w:rsidRPr="00AB75E8" w:rsidRDefault="00AB75E8" w:rsidP="00AB75E8">
      <w:pPr>
        <w:jc w:val="center"/>
        <w:rPr>
          <w:rFonts w:eastAsia="ＭＳ 明朝"/>
          <w:b/>
          <w:bCs/>
          <w:lang w:eastAsia="ja-JP"/>
        </w:rPr>
      </w:pPr>
      <w:r w:rsidRPr="00AB75E8">
        <w:rPr>
          <w:rFonts w:eastAsia="ＭＳ 明朝" w:hint="eastAsia"/>
          <w:b/>
          <w:bCs/>
          <w:lang w:eastAsia="ja-JP"/>
        </w:rPr>
        <w:t>F</w:t>
      </w:r>
      <w:r w:rsidRPr="00AB75E8">
        <w:rPr>
          <w:rFonts w:eastAsia="ＭＳ 明朝"/>
          <w:b/>
          <w:bCs/>
          <w:lang w:eastAsia="ja-JP"/>
        </w:rPr>
        <w:t>igure 1: logical and physical model identification</w:t>
      </w:r>
    </w:p>
    <w:p w14:paraId="7DAACA5C" w14:textId="77777777" w:rsidR="006471A6" w:rsidRDefault="006471A6" w:rsidP="00380BB5">
      <w:pPr>
        <w:rPr>
          <w:rFonts w:eastAsia="ＭＳ 明朝"/>
          <w:lang w:eastAsia="ja-JP"/>
        </w:rPr>
      </w:pPr>
    </w:p>
    <w:p w14:paraId="6E27E190" w14:textId="77777777" w:rsidR="00AB75E8" w:rsidRDefault="00AB75E8" w:rsidP="00380BB5">
      <w:pPr>
        <w:rPr>
          <w:rFonts w:eastAsia="ＭＳ 明朝"/>
          <w:lang w:eastAsia="ja-JP"/>
        </w:rPr>
      </w:pPr>
    </w:p>
    <w:p w14:paraId="0E9E8C48" w14:textId="321423C2" w:rsidR="006471A6" w:rsidRDefault="006471A6" w:rsidP="006471A6">
      <w:pPr>
        <w:rPr>
          <w:b/>
          <w:bCs/>
          <w:lang w:eastAsia="ja-JP"/>
        </w:rPr>
      </w:pPr>
      <w:r w:rsidRPr="00262E75">
        <w:rPr>
          <w:b/>
          <w:bCs/>
          <w:lang w:eastAsia="ja-JP"/>
        </w:rPr>
        <w:t xml:space="preserve">Proposal 1: </w:t>
      </w:r>
      <w:r w:rsidR="004C26A5">
        <w:rPr>
          <w:b/>
          <w:bCs/>
          <w:lang w:eastAsia="ja-JP"/>
        </w:rPr>
        <w:t>T</w:t>
      </w:r>
      <w:r w:rsidRPr="006471A6">
        <w:rPr>
          <w:b/>
          <w:bCs/>
          <w:lang w:eastAsia="ja-JP"/>
        </w:rPr>
        <w:t xml:space="preserve">he </w:t>
      </w:r>
      <w:r w:rsidR="004C26A5">
        <w:rPr>
          <w:b/>
          <w:bCs/>
          <w:lang w:eastAsia="ja-JP"/>
        </w:rPr>
        <w:t xml:space="preserve">logical </w:t>
      </w:r>
      <w:r w:rsidRPr="006471A6">
        <w:rPr>
          <w:b/>
          <w:bCs/>
          <w:lang w:eastAsia="ja-JP"/>
        </w:rPr>
        <w:t xml:space="preserve">model identification is to have the same understanding between UE and NW on what data set is used for the training and/or the validation and/or test. </w:t>
      </w:r>
      <w:r w:rsidR="00E5630F">
        <w:rPr>
          <w:b/>
          <w:bCs/>
          <w:lang w:eastAsia="ja-JP"/>
        </w:rPr>
        <w:t>It does not require the knowledge of the the model structure and parameters.</w:t>
      </w:r>
    </w:p>
    <w:p w14:paraId="29C2277D" w14:textId="7989D22C" w:rsidR="004C26A5" w:rsidRDefault="004C26A5" w:rsidP="004C26A5">
      <w:pPr>
        <w:rPr>
          <w:b/>
          <w:bCs/>
          <w:lang w:eastAsia="ja-JP"/>
        </w:rPr>
      </w:pPr>
      <w:r w:rsidRPr="00262E75">
        <w:rPr>
          <w:b/>
          <w:bCs/>
          <w:lang w:eastAsia="ja-JP"/>
        </w:rPr>
        <w:t xml:space="preserve">Proposal </w:t>
      </w:r>
      <w:r>
        <w:rPr>
          <w:b/>
          <w:bCs/>
          <w:lang w:eastAsia="ja-JP"/>
        </w:rPr>
        <w:t>2</w:t>
      </w:r>
      <w:r w:rsidRPr="00262E75">
        <w:rPr>
          <w:b/>
          <w:bCs/>
          <w:lang w:eastAsia="ja-JP"/>
        </w:rPr>
        <w:t xml:space="preserve">: </w:t>
      </w:r>
      <w:r>
        <w:rPr>
          <w:b/>
          <w:bCs/>
          <w:lang w:eastAsia="ja-JP"/>
        </w:rPr>
        <w:t>T</w:t>
      </w:r>
      <w:r w:rsidRPr="006471A6">
        <w:rPr>
          <w:b/>
          <w:bCs/>
          <w:lang w:eastAsia="ja-JP"/>
        </w:rPr>
        <w:t xml:space="preserve">he </w:t>
      </w:r>
      <w:r>
        <w:rPr>
          <w:b/>
          <w:bCs/>
          <w:lang w:eastAsia="ja-JP"/>
        </w:rPr>
        <w:t xml:space="preserve">physical </w:t>
      </w:r>
      <w:r w:rsidRPr="006471A6">
        <w:rPr>
          <w:b/>
          <w:bCs/>
          <w:lang w:eastAsia="ja-JP"/>
        </w:rPr>
        <w:t xml:space="preserve">model identification is to have the same understanding between UE and NW on what </w:t>
      </w:r>
      <w:r w:rsidRPr="004C26A5">
        <w:rPr>
          <w:b/>
          <w:bCs/>
          <w:lang w:eastAsia="ja-JP"/>
        </w:rPr>
        <w:t>parameters/structure inside the model is used.</w:t>
      </w:r>
      <w:r w:rsidR="00474BBE">
        <w:rPr>
          <w:b/>
          <w:bCs/>
          <w:lang w:eastAsia="ja-JP"/>
        </w:rPr>
        <w:t xml:space="preserve"> It does not require the knowledge on </w:t>
      </w:r>
      <w:r w:rsidR="00474BBE" w:rsidRPr="006471A6">
        <w:rPr>
          <w:b/>
          <w:bCs/>
          <w:lang w:eastAsia="ja-JP"/>
        </w:rPr>
        <w:t>what data set is used for the training and/or the validation and/or test.</w:t>
      </w:r>
    </w:p>
    <w:p w14:paraId="0EC1E9FF" w14:textId="77777777" w:rsidR="00C37212" w:rsidRDefault="00C37212" w:rsidP="004C26A5">
      <w:pPr>
        <w:rPr>
          <w:b/>
          <w:bCs/>
          <w:lang w:eastAsia="ja-JP"/>
        </w:rPr>
      </w:pPr>
    </w:p>
    <w:p w14:paraId="67467C1C" w14:textId="77777777" w:rsidR="004C26A5" w:rsidRDefault="004C26A5" w:rsidP="004C26A5">
      <w:pPr>
        <w:rPr>
          <w:b/>
          <w:bCs/>
          <w:lang w:eastAsia="ja-JP"/>
        </w:rPr>
      </w:pPr>
    </w:p>
    <w:p w14:paraId="68951D09" w14:textId="2DF92F31" w:rsidR="00375DAD" w:rsidRDefault="005F3CDE" w:rsidP="00375DAD">
      <w:pPr>
        <w:rPr>
          <w:rFonts w:eastAsia="ＭＳ 明朝"/>
          <w:b/>
          <w:bCs/>
          <w:sz w:val="24"/>
          <w:szCs w:val="24"/>
          <w:u w:val="single"/>
          <w:lang w:eastAsia="ja-JP"/>
        </w:rPr>
      </w:pPr>
      <w:r>
        <w:rPr>
          <w:rFonts w:eastAsia="ＭＳ 明朝"/>
          <w:b/>
          <w:bCs/>
          <w:sz w:val="24"/>
          <w:szCs w:val="24"/>
          <w:u w:val="single"/>
          <w:lang w:eastAsia="ja-JP"/>
        </w:rPr>
        <w:t>Logical model ID and t</w:t>
      </w:r>
      <w:r w:rsidRPr="005F3CDE">
        <w:rPr>
          <w:rFonts w:eastAsia="ＭＳ 明朝"/>
          <w:b/>
          <w:bCs/>
          <w:sz w:val="24"/>
          <w:szCs w:val="24"/>
          <w:u w:val="single"/>
          <w:lang w:eastAsia="ja-JP"/>
        </w:rPr>
        <w:t>he data set used for the training and/or the validation and/or test</w:t>
      </w:r>
    </w:p>
    <w:p w14:paraId="433FA0E9" w14:textId="472EE41F" w:rsidR="000A0A50" w:rsidRPr="005F3CDE" w:rsidRDefault="000A0A50" w:rsidP="00380BB5">
      <w:pPr>
        <w:rPr>
          <w:rFonts w:eastAsia="ＭＳ 明朝"/>
          <w:b/>
          <w:bCs/>
          <w:sz w:val="24"/>
          <w:szCs w:val="24"/>
          <w:u w:val="single"/>
          <w:lang w:eastAsia="ja-JP"/>
        </w:rPr>
      </w:pPr>
    </w:p>
    <w:p w14:paraId="5578A204" w14:textId="77777777" w:rsidR="00B82B68" w:rsidRDefault="00B82B68" w:rsidP="00380BB5">
      <w:pPr>
        <w:rPr>
          <w:lang w:eastAsia="ja-JP"/>
        </w:rPr>
      </w:pPr>
      <w:r>
        <w:rPr>
          <w:rFonts w:eastAsia="ＭＳ 明朝"/>
          <w:lang w:eastAsia="ja-JP"/>
        </w:rPr>
        <w:t xml:space="preserve">The </w:t>
      </w:r>
      <w:r>
        <w:rPr>
          <w:lang w:eastAsia="ja-JP"/>
        </w:rPr>
        <w:t xml:space="preserve">data set is used for the training and/or the validation and/or test can be proprietary between UE side and NW side. Or it can be standardized like RAN4 and/or RAN5. </w:t>
      </w:r>
    </w:p>
    <w:p w14:paraId="10F81645" w14:textId="3FEEA205" w:rsidR="00B82B68" w:rsidRDefault="00B82B68" w:rsidP="00380BB5">
      <w:pPr>
        <w:rPr>
          <w:rFonts w:eastAsia="ＭＳ 明朝"/>
          <w:lang w:eastAsia="ja-JP"/>
        </w:rPr>
      </w:pPr>
      <w:r>
        <w:rPr>
          <w:lang w:eastAsia="ja-JP"/>
        </w:rPr>
        <w:t xml:space="preserve">In case </w:t>
      </w:r>
      <w:r>
        <w:rPr>
          <w:rFonts w:eastAsia="ＭＳ 明朝"/>
          <w:lang w:eastAsia="ja-JP"/>
        </w:rPr>
        <w:t xml:space="preserve">the </w:t>
      </w:r>
      <w:r>
        <w:rPr>
          <w:lang w:eastAsia="ja-JP"/>
        </w:rPr>
        <w:t xml:space="preserve">data set used for the training and/or the validation and/or test is priorietary, model ID can be privately assigned among UE and NW side within private address </w:t>
      </w:r>
      <w:r w:rsidR="00C37212">
        <w:rPr>
          <w:lang w:eastAsia="ja-JP"/>
        </w:rPr>
        <w:t>index</w:t>
      </w:r>
      <w:r>
        <w:rPr>
          <w:lang w:eastAsia="ja-JP"/>
        </w:rPr>
        <w:t xml:space="preserve">. </w:t>
      </w:r>
    </w:p>
    <w:p w14:paraId="56C62DB2" w14:textId="6C34B2F5" w:rsidR="00B82B68" w:rsidRDefault="00B82B68" w:rsidP="00380BB5">
      <w:pPr>
        <w:rPr>
          <w:lang w:eastAsia="ja-JP"/>
        </w:rPr>
      </w:pPr>
      <w:r>
        <w:rPr>
          <w:rFonts w:eastAsia="ＭＳ 明朝" w:hint="eastAsia"/>
          <w:lang w:eastAsia="ja-JP"/>
        </w:rPr>
        <w:t>I</w:t>
      </w:r>
      <w:r>
        <w:rPr>
          <w:rFonts w:eastAsia="ＭＳ 明朝"/>
          <w:lang w:eastAsia="ja-JP"/>
        </w:rPr>
        <w:t xml:space="preserve">n case the </w:t>
      </w:r>
      <w:r>
        <w:rPr>
          <w:lang w:eastAsia="ja-JP"/>
        </w:rPr>
        <w:t xml:space="preserve">data set used for the training and/or the validation and/or test is standardized, the model ID can be 3gpp assigned global ID. </w:t>
      </w:r>
    </w:p>
    <w:p w14:paraId="28B42496" w14:textId="77777777" w:rsidR="00E7156E" w:rsidRPr="00AB75E8" w:rsidRDefault="00E7156E" w:rsidP="00E7156E">
      <w:pPr>
        <w:rPr>
          <w:rFonts w:eastAsia="ＭＳ 明朝"/>
          <w:lang w:eastAsia="ja-JP"/>
        </w:rPr>
      </w:pPr>
      <w:r>
        <w:rPr>
          <w:rFonts w:eastAsia="ＭＳ 明朝"/>
          <w:lang w:eastAsia="ja-JP"/>
        </w:rPr>
        <w:t xml:space="preserve">These relations are illustrated in the following figure. </w:t>
      </w:r>
    </w:p>
    <w:p w14:paraId="7A73FA81" w14:textId="77777777" w:rsidR="00E7156E" w:rsidRDefault="00E7156E" w:rsidP="00380BB5">
      <w:pPr>
        <w:rPr>
          <w:rFonts w:eastAsia="ＭＳ 明朝"/>
          <w:lang w:eastAsia="ja-JP"/>
        </w:rPr>
      </w:pPr>
    </w:p>
    <w:p w14:paraId="0AC04383" w14:textId="37509AC5" w:rsidR="00E7156E" w:rsidRDefault="00AF1983" w:rsidP="00E7156E">
      <w:pPr>
        <w:jc w:val="center"/>
        <w:rPr>
          <w:rFonts w:eastAsia="ＭＳ 明朝"/>
          <w:lang w:eastAsia="ja-JP"/>
        </w:rPr>
      </w:pPr>
      <w:r>
        <w:object w:dxaOrig="8821" w:dyaOrig="2326" w14:anchorId="09190536">
          <v:shape id="_x0000_i1026" type="#_x0000_t75" style="width:441.05pt;height:115.95pt" o:ole="">
            <v:imagedata r:id="rId14" o:title=""/>
          </v:shape>
          <o:OLEObject Type="Embed" ProgID="Visio.Drawing.15" ShapeID="_x0000_i1026" DrawAspect="Content" ObjectID="_1757501154" r:id="rId15"/>
        </w:object>
      </w:r>
    </w:p>
    <w:p w14:paraId="0D338808" w14:textId="33D4CDC1" w:rsidR="00E7156E" w:rsidRPr="00AB75E8" w:rsidRDefault="00E7156E" w:rsidP="00E7156E">
      <w:pPr>
        <w:jc w:val="center"/>
        <w:rPr>
          <w:rFonts w:eastAsia="ＭＳ 明朝"/>
          <w:b/>
          <w:bCs/>
          <w:lang w:eastAsia="ja-JP"/>
        </w:rPr>
      </w:pPr>
      <w:r w:rsidRPr="00AB75E8">
        <w:rPr>
          <w:rFonts w:eastAsia="ＭＳ 明朝" w:hint="eastAsia"/>
          <w:b/>
          <w:bCs/>
          <w:lang w:eastAsia="ja-JP"/>
        </w:rPr>
        <w:t>F</w:t>
      </w:r>
      <w:r w:rsidRPr="00AB75E8">
        <w:rPr>
          <w:rFonts w:eastAsia="ＭＳ 明朝"/>
          <w:b/>
          <w:bCs/>
          <w:lang w:eastAsia="ja-JP"/>
        </w:rPr>
        <w:t xml:space="preserve">igure </w:t>
      </w:r>
      <w:r>
        <w:rPr>
          <w:rFonts w:eastAsia="ＭＳ 明朝"/>
          <w:b/>
          <w:bCs/>
          <w:lang w:eastAsia="ja-JP"/>
        </w:rPr>
        <w:t>2</w:t>
      </w:r>
      <w:r w:rsidRPr="00AB75E8">
        <w:rPr>
          <w:rFonts w:eastAsia="ＭＳ 明朝"/>
          <w:b/>
          <w:bCs/>
          <w:lang w:eastAsia="ja-JP"/>
        </w:rPr>
        <w:t xml:space="preserve">: </w:t>
      </w:r>
      <w:r>
        <w:rPr>
          <w:rFonts w:eastAsia="ＭＳ 明朝"/>
          <w:b/>
          <w:bCs/>
          <w:lang w:eastAsia="ja-JP"/>
        </w:rPr>
        <w:t>Private logigal model ID and global logical model ID</w:t>
      </w:r>
    </w:p>
    <w:p w14:paraId="35870B60" w14:textId="77777777" w:rsidR="00B82B68" w:rsidRDefault="00B82B68" w:rsidP="00380BB5">
      <w:pPr>
        <w:rPr>
          <w:rFonts w:eastAsia="ＭＳ 明朝"/>
          <w:lang w:eastAsia="ja-JP"/>
        </w:rPr>
      </w:pPr>
    </w:p>
    <w:p w14:paraId="32B43A55" w14:textId="5F6CF3F0" w:rsidR="00B82B68" w:rsidRDefault="00B82B68" w:rsidP="00B82B68">
      <w:pPr>
        <w:rPr>
          <w:b/>
          <w:bCs/>
          <w:lang w:eastAsia="ja-JP"/>
        </w:rPr>
      </w:pPr>
      <w:r w:rsidRPr="00262E75">
        <w:rPr>
          <w:b/>
          <w:bCs/>
          <w:lang w:eastAsia="ja-JP"/>
        </w:rPr>
        <w:t xml:space="preserve">Proposal </w:t>
      </w:r>
      <w:r>
        <w:rPr>
          <w:b/>
          <w:bCs/>
          <w:lang w:eastAsia="ja-JP"/>
        </w:rPr>
        <w:t>3</w:t>
      </w:r>
      <w:r w:rsidRPr="00262E75">
        <w:rPr>
          <w:b/>
          <w:bCs/>
          <w:lang w:eastAsia="ja-JP"/>
        </w:rPr>
        <w:t xml:space="preserve">: </w:t>
      </w:r>
      <w:r w:rsidR="00213E3D">
        <w:rPr>
          <w:b/>
          <w:bCs/>
          <w:lang w:eastAsia="ja-JP"/>
        </w:rPr>
        <w:t>Private logical model ID is used if</w:t>
      </w:r>
      <w:r>
        <w:rPr>
          <w:b/>
          <w:bCs/>
          <w:lang w:eastAsia="ja-JP"/>
        </w:rPr>
        <w:t xml:space="preserve"> the </w:t>
      </w:r>
      <w:r w:rsidRPr="00B82B68">
        <w:rPr>
          <w:b/>
          <w:bCs/>
          <w:lang w:eastAsia="ja-JP"/>
        </w:rPr>
        <w:t>data set used for the training and/or the validation and/or test is priorietary</w:t>
      </w:r>
      <w:r w:rsidR="00213E3D">
        <w:rPr>
          <w:b/>
          <w:bCs/>
          <w:lang w:eastAsia="ja-JP"/>
        </w:rPr>
        <w:t xml:space="preserve">. </w:t>
      </w:r>
      <w:r>
        <w:rPr>
          <w:b/>
          <w:bCs/>
          <w:lang w:eastAsia="ja-JP"/>
        </w:rPr>
        <w:t xml:space="preserve"> </w:t>
      </w:r>
      <w:r w:rsidR="00213E3D">
        <w:rPr>
          <w:b/>
          <w:bCs/>
          <w:lang w:eastAsia="ja-JP"/>
        </w:rPr>
        <w:t xml:space="preserve">3gpp assigned logical model ID is used if </w:t>
      </w:r>
      <w:r>
        <w:rPr>
          <w:b/>
          <w:bCs/>
          <w:lang w:eastAsia="ja-JP"/>
        </w:rPr>
        <w:t xml:space="preserve">the </w:t>
      </w:r>
      <w:r w:rsidRPr="00B82B68">
        <w:rPr>
          <w:b/>
          <w:bCs/>
          <w:lang w:eastAsia="ja-JP"/>
        </w:rPr>
        <w:t xml:space="preserve">data set used for the training and/or the validation and/or test is </w:t>
      </w:r>
      <w:r>
        <w:rPr>
          <w:b/>
          <w:bCs/>
          <w:lang w:eastAsia="ja-JP"/>
        </w:rPr>
        <w:t>standardized</w:t>
      </w:r>
      <w:r w:rsidR="00213E3D">
        <w:rPr>
          <w:b/>
          <w:bCs/>
          <w:lang w:eastAsia="ja-JP"/>
        </w:rPr>
        <w:t>.</w:t>
      </w:r>
    </w:p>
    <w:p w14:paraId="2033080A" w14:textId="77777777" w:rsidR="00B82B68" w:rsidRDefault="00B82B68" w:rsidP="00380BB5">
      <w:pPr>
        <w:rPr>
          <w:rFonts w:eastAsia="ＭＳ 明朝"/>
          <w:lang w:eastAsia="ja-JP"/>
        </w:rPr>
      </w:pPr>
    </w:p>
    <w:p w14:paraId="1B2FF514" w14:textId="77777777" w:rsidR="005F3CDE" w:rsidRDefault="005F3CDE" w:rsidP="00380BB5">
      <w:pPr>
        <w:rPr>
          <w:rFonts w:eastAsia="ＭＳ 明朝"/>
          <w:lang w:eastAsia="ja-JP"/>
        </w:rPr>
      </w:pPr>
    </w:p>
    <w:p w14:paraId="45708A52" w14:textId="77777777" w:rsidR="005F3CDE" w:rsidRDefault="005F3CDE" w:rsidP="005F3CDE">
      <w:pPr>
        <w:rPr>
          <w:rFonts w:eastAsia="ＭＳ 明朝"/>
          <w:b/>
          <w:bCs/>
          <w:sz w:val="24"/>
          <w:szCs w:val="24"/>
          <w:u w:val="single"/>
          <w:lang w:eastAsia="ja-JP"/>
        </w:rPr>
      </w:pPr>
      <w:r>
        <w:rPr>
          <w:rFonts w:eastAsia="ＭＳ 明朝" w:hint="eastAsia"/>
          <w:b/>
          <w:bCs/>
          <w:sz w:val="24"/>
          <w:szCs w:val="24"/>
          <w:u w:val="single"/>
          <w:lang w:eastAsia="ja-JP"/>
        </w:rPr>
        <w:t>T</w:t>
      </w:r>
      <w:r>
        <w:rPr>
          <w:rFonts w:eastAsia="ＭＳ 明朝"/>
          <w:b/>
          <w:bCs/>
          <w:sz w:val="24"/>
          <w:szCs w:val="24"/>
          <w:u w:val="single"/>
          <w:lang w:eastAsia="ja-JP"/>
        </w:rPr>
        <w:t>ype A of offline model identification</w:t>
      </w:r>
    </w:p>
    <w:p w14:paraId="2FE9BFB8" w14:textId="77777777" w:rsidR="005F3CDE" w:rsidRPr="005F3CDE" w:rsidRDefault="005F3CDE" w:rsidP="00380BB5">
      <w:pPr>
        <w:rPr>
          <w:rFonts w:eastAsia="ＭＳ 明朝"/>
          <w:lang w:eastAsia="ja-JP"/>
        </w:rPr>
      </w:pPr>
    </w:p>
    <w:p w14:paraId="768870B7" w14:textId="4CF450AD" w:rsidR="005F3CDE" w:rsidRDefault="005F3CDE" w:rsidP="005F3CDE">
      <w:pPr>
        <w:rPr>
          <w:lang w:eastAsia="ja-JP"/>
        </w:rPr>
      </w:pPr>
      <w:r>
        <w:rPr>
          <w:lang w:eastAsia="ja-JP"/>
        </w:rPr>
        <w:t>In type A of offline model identification, both physical and logical model identification are possible</w:t>
      </w:r>
      <w:r w:rsidR="00D277A8">
        <w:rPr>
          <w:lang w:eastAsia="ja-JP"/>
        </w:rPr>
        <w:t xml:space="preserve">. On the other hand, </w:t>
      </w:r>
      <w:r>
        <w:rPr>
          <w:lang w:eastAsia="ja-JP"/>
        </w:rPr>
        <w:t xml:space="preserve">the main usage </w:t>
      </w:r>
      <w:r w:rsidR="007945F8">
        <w:rPr>
          <w:lang w:eastAsia="ja-JP"/>
        </w:rPr>
        <w:t>would be</w:t>
      </w:r>
      <w:r>
        <w:rPr>
          <w:lang w:eastAsia="ja-JP"/>
        </w:rPr>
        <w:t xml:space="preserve"> logical model identification</w:t>
      </w:r>
      <w:r w:rsidR="00D277A8">
        <w:rPr>
          <w:lang w:eastAsia="ja-JP"/>
        </w:rPr>
        <w:t xml:space="preserve"> as</w:t>
      </w:r>
      <w:r w:rsidR="00276D59">
        <w:rPr>
          <w:lang w:eastAsia="ja-JP"/>
        </w:rPr>
        <w:t xml:space="preserve"> </w:t>
      </w:r>
      <w:r w:rsidR="00276D59" w:rsidRPr="00276D59">
        <w:rPr>
          <w:lang w:eastAsia="ja-JP"/>
        </w:rPr>
        <w:t>what data set is used for the training and/or the validation and/or test</w:t>
      </w:r>
      <w:r w:rsidR="00276D59">
        <w:rPr>
          <w:lang w:eastAsia="ja-JP"/>
        </w:rPr>
        <w:t xml:space="preserve"> are required to know </w:t>
      </w:r>
      <w:r w:rsidR="006E44E5">
        <w:rPr>
          <w:lang w:eastAsia="ja-JP"/>
        </w:rPr>
        <w:t xml:space="preserve">usage scenario and/or </w:t>
      </w:r>
      <w:r w:rsidR="00276D59">
        <w:rPr>
          <w:lang w:eastAsia="ja-JP"/>
        </w:rPr>
        <w:t>appricable condition of the model</w:t>
      </w:r>
      <w:r w:rsidR="00D277A8">
        <w:rPr>
          <w:lang w:eastAsia="ja-JP"/>
        </w:rPr>
        <w:t>.</w:t>
      </w:r>
      <w:r w:rsidR="00341EAB">
        <w:rPr>
          <w:lang w:eastAsia="ja-JP"/>
        </w:rPr>
        <w:t xml:space="preserve"> If </w:t>
      </w:r>
      <w:r w:rsidR="00327A52">
        <w:rPr>
          <w:lang w:eastAsia="ja-JP"/>
        </w:rPr>
        <w:t xml:space="preserve">the </w:t>
      </w:r>
      <w:r w:rsidR="00100C4C">
        <w:rPr>
          <w:lang w:eastAsia="ja-JP"/>
        </w:rPr>
        <w:t xml:space="preserve">usage </w:t>
      </w:r>
      <w:r w:rsidR="00327A52">
        <w:rPr>
          <w:lang w:eastAsia="ja-JP"/>
        </w:rPr>
        <w:t xml:space="preserve">sceanrio and/or </w:t>
      </w:r>
      <w:r w:rsidR="00341EAB">
        <w:rPr>
          <w:lang w:eastAsia="ja-JP"/>
        </w:rPr>
        <w:t>appricable condition of the model is unknown to the NW, what condition the model should be activated/enabled is unknow</w:t>
      </w:r>
      <w:r w:rsidR="00381878">
        <w:rPr>
          <w:lang w:eastAsia="ja-JP"/>
        </w:rPr>
        <w:t>n</w:t>
      </w:r>
      <w:r w:rsidR="00341EAB">
        <w:rPr>
          <w:lang w:eastAsia="ja-JP"/>
        </w:rPr>
        <w:t xml:space="preserve"> to the NW.</w:t>
      </w:r>
    </w:p>
    <w:p w14:paraId="192CEF9C" w14:textId="77777777" w:rsidR="00D277A8" w:rsidRPr="00381878" w:rsidRDefault="00D277A8" w:rsidP="005F3CDE">
      <w:pPr>
        <w:rPr>
          <w:rFonts w:eastAsia="ＭＳ 明朝"/>
          <w:lang w:eastAsia="ja-JP"/>
        </w:rPr>
      </w:pPr>
    </w:p>
    <w:p w14:paraId="618D785C" w14:textId="223B8C68" w:rsidR="00D277A8" w:rsidRPr="0044262C" w:rsidRDefault="00D277A8" w:rsidP="005F3CDE">
      <w:pPr>
        <w:rPr>
          <w:rFonts w:eastAsia="ＭＳ 明朝"/>
          <w:lang w:eastAsia="ja-JP"/>
        </w:rPr>
      </w:pPr>
      <w:r w:rsidRPr="00262E75">
        <w:rPr>
          <w:b/>
          <w:bCs/>
          <w:lang w:eastAsia="ja-JP"/>
        </w:rPr>
        <w:t xml:space="preserve">Proposal </w:t>
      </w:r>
      <w:r>
        <w:rPr>
          <w:b/>
          <w:bCs/>
          <w:lang w:eastAsia="ja-JP"/>
        </w:rPr>
        <w:t>4</w:t>
      </w:r>
      <w:r w:rsidRPr="00262E75">
        <w:rPr>
          <w:b/>
          <w:bCs/>
          <w:lang w:eastAsia="ja-JP"/>
        </w:rPr>
        <w:t xml:space="preserve">: </w:t>
      </w:r>
      <w:r>
        <w:rPr>
          <w:b/>
          <w:bCs/>
          <w:lang w:eastAsia="ja-JP"/>
        </w:rPr>
        <w:t>In order to have the same understanding on the usage sc</w:t>
      </w:r>
      <w:r w:rsidR="00381878">
        <w:rPr>
          <w:b/>
          <w:bCs/>
          <w:lang w:eastAsia="ja-JP"/>
        </w:rPr>
        <w:t>en</w:t>
      </w:r>
      <w:r>
        <w:rPr>
          <w:b/>
          <w:bCs/>
          <w:lang w:eastAsia="ja-JP"/>
        </w:rPr>
        <w:t>ario and/or applicable condition between UE and NW, logical model identification is necessary. This is achi</w:t>
      </w:r>
      <w:r w:rsidR="00381878">
        <w:rPr>
          <w:b/>
          <w:bCs/>
          <w:lang w:eastAsia="ja-JP"/>
        </w:rPr>
        <w:t>e</w:t>
      </w:r>
      <w:r>
        <w:rPr>
          <w:b/>
          <w:bCs/>
          <w:lang w:eastAsia="ja-JP"/>
        </w:rPr>
        <w:t>ved in type A model identification.</w:t>
      </w:r>
    </w:p>
    <w:p w14:paraId="4637B1A1" w14:textId="77777777" w:rsidR="005F3CDE" w:rsidRDefault="005F3CDE" w:rsidP="00380BB5">
      <w:pPr>
        <w:rPr>
          <w:rFonts w:eastAsia="ＭＳ 明朝"/>
          <w:lang w:eastAsia="ja-JP"/>
        </w:rPr>
      </w:pPr>
    </w:p>
    <w:p w14:paraId="75CD9512" w14:textId="77777777" w:rsidR="004C1F2A" w:rsidRDefault="004C1F2A" w:rsidP="00380BB5">
      <w:pPr>
        <w:rPr>
          <w:rFonts w:eastAsia="ＭＳ 明朝"/>
          <w:lang w:eastAsia="ja-JP"/>
        </w:rPr>
      </w:pPr>
    </w:p>
    <w:p w14:paraId="745AFC01" w14:textId="09BC2779" w:rsidR="004A50ED" w:rsidRDefault="004A50ED" w:rsidP="004A50ED">
      <w:pPr>
        <w:rPr>
          <w:rFonts w:eastAsia="ＭＳ 明朝"/>
          <w:b/>
          <w:bCs/>
          <w:sz w:val="24"/>
          <w:szCs w:val="24"/>
          <w:u w:val="single"/>
          <w:lang w:eastAsia="ja-JP"/>
        </w:rPr>
      </w:pPr>
      <w:r>
        <w:rPr>
          <w:rFonts w:eastAsia="ＭＳ 明朝" w:hint="eastAsia"/>
          <w:b/>
          <w:bCs/>
          <w:sz w:val="24"/>
          <w:szCs w:val="24"/>
          <w:u w:val="single"/>
          <w:lang w:eastAsia="ja-JP"/>
        </w:rPr>
        <w:t>T</w:t>
      </w:r>
      <w:r>
        <w:rPr>
          <w:rFonts w:eastAsia="ＭＳ 明朝"/>
          <w:b/>
          <w:bCs/>
          <w:sz w:val="24"/>
          <w:szCs w:val="24"/>
          <w:u w:val="single"/>
          <w:lang w:eastAsia="ja-JP"/>
        </w:rPr>
        <w:t>ype B</w:t>
      </w:r>
      <w:r w:rsidR="00AB1928">
        <w:rPr>
          <w:rFonts w:eastAsia="ＭＳ 明朝"/>
          <w:b/>
          <w:bCs/>
          <w:sz w:val="24"/>
          <w:szCs w:val="24"/>
          <w:u w:val="single"/>
          <w:lang w:eastAsia="ja-JP"/>
        </w:rPr>
        <w:t>1</w:t>
      </w:r>
      <w:r>
        <w:rPr>
          <w:rFonts w:eastAsia="ＭＳ 明朝"/>
          <w:b/>
          <w:bCs/>
          <w:sz w:val="24"/>
          <w:szCs w:val="24"/>
          <w:u w:val="single"/>
          <w:lang w:eastAsia="ja-JP"/>
        </w:rPr>
        <w:t xml:space="preserve"> of online model identification initiated by UE</w:t>
      </w:r>
    </w:p>
    <w:p w14:paraId="6182BA5B" w14:textId="77777777" w:rsidR="004A50ED" w:rsidRPr="004A50ED" w:rsidRDefault="004A50ED" w:rsidP="004A50ED">
      <w:pPr>
        <w:rPr>
          <w:rFonts w:eastAsia="ＭＳ 明朝"/>
          <w:lang w:eastAsia="ja-JP"/>
        </w:rPr>
      </w:pPr>
    </w:p>
    <w:p w14:paraId="7F7D7B87" w14:textId="0A403C6B" w:rsidR="00B97525" w:rsidRDefault="004A50ED" w:rsidP="004A50ED">
      <w:pPr>
        <w:rPr>
          <w:lang w:eastAsia="ja-JP"/>
        </w:rPr>
      </w:pPr>
      <w:r>
        <w:rPr>
          <w:lang w:eastAsia="ja-JP"/>
        </w:rPr>
        <w:t xml:space="preserve">In type </w:t>
      </w:r>
      <w:r w:rsidR="00B97525">
        <w:rPr>
          <w:lang w:eastAsia="ja-JP"/>
        </w:rPr>
        <w:t>B</w:t>
      </w:r>
      <w:r>
        <w:rPr>
          <w:lang w:eastAsia="ja-JP"/>
        </w:rPr>
        <w:t xml:space="preserve"> of o</w:t>
      </w:r>
      <w:r w:rsidR="00B97525">
        <w:rPr>
          <w:lang w:eastAsia="ja-JP"/>
        </w:rPr>
        <w:t xml:space="preserve">nline </w:t>
      </w:r>
      <w:r>
        <w:rPr>
          <w:lang w:eastAsia="ja-JP"/>
        </w:rPr>
        <w:t>model identification</w:t>
      </w:r>
      <w:r w:rsidR="00B97525">
        <w:rPr>
          <w:lang w:eastAsia="ja-JP"/>
        </w:rPr>
        <w:t xml:space="preserve"> initiated by UE</w:t>
      </w:r>
      <w:r>
        <w:rPr>
          <w:lang w:eastAsia="ja-JP"/>
        </w:rPr>
        <w:t xml:space="preserve">, </w:t>
      </w:r>
      <w:r w:rsidR="004C1F2A">
        <w:rPr>
          <w:lang w:eastAsia="ja-JP"/>
        </w:rPr>
        <w:t xml:space="preserve">from the procedure perspective, it is possible that </w:t>
      </w:r>
      <w:r w:rsidR="00AB1928">
        <w:rPr>
          <w:lang w:eastAsia="ja-JP"/>
        </w:rPr>
        <w:t xml:space="preserve">UE side trains the </w:t>
      </w:r>
      <w:r w:rsidR="004C1F2A">
        <w:rPr>
          <w:lang w:eastAsia="ja-JP"/>
        </w:rPr>
        <w:t xml:space="preserve">completely new </w:t>
      </w:r>
      <w:r w:rsidR="00AB1928">
        <w:rPr>
          <w:lang w:eastAsia="ja-JP"/>
        </w:rPr>
        <w:t>model and inform</w:t>
      </w:r>
      <w:r w:rsidR="004C1F2A">
        <w:rPr>
          <w:lang w:eastAsia="ja-JP"/>
        </w:rPr>
        <w:t>s</w:t>
      </w:r>
      <w:r w:rsidR="00AB1928">
        <w:rPr>
          <w:lang w:eastAsia="ja-JP"/>
        </w:rPr>
        <w:t xml:space="preserve"> </w:t>
      </w:r>
      <w:r w:rsidR="004C1F2A">
        <w:rPr>
          <w:lang w:eastAsia="ja-JP"/>
        </w:rPr>
        <w:t xml:space="preserve">the model </w:t>
      </w:r>
      <w:r w:rsidR="00AB1928">
        <w:rPr>
          <w:lang w:eastAsia="ja-JP"/>
        </w:rPr>
        <w:t>to the</w:t>
      </w:r>
      <w:r w:rsidR="004C1F2A">
        <w:rPr>
          <w:lang w:eastAsia="ja-JP"/>
        </w:rPr>
        <w:t xml:space="preserve"> NW</w:t>
      </w:r>
      <w:r w:rsidR="00AB1928">
        <w:rPr>
          <w:lang w:eastAsia="ja-JP"/>
        </w:rPr>
        <w:t xml:space="preserve">. On the other hand, we don't identify the solution on how actually to inform </w:t>
      </w:r>
      <w:r w:rsidR="00AB1928" w:rsidRPr="00AB1928">
        <w:rPr>
          <w:lang w:eastAsia="ja-JP"/>
        </w:rPr>
        <w:t>the data set is used for the training and/or the validation and/or test</w:t>
      </w:r>
      <w:r w:rsidR="00AB1928">
        <w:rPr>
          <w:lang w:eastAsia="ja-JP"/>
        </w:rPr>
        <w:t xml:space="preserve"> from UE to NW. One way is NW indicates the assistance information on what data set is used for </w:t>
      </w:r>
      <w:r w:rsidR="00AB1928" w:rsidRPr="00AB1928">
        <w:rPr>
          <w:lang w:eastAsia="ja-JP"/>
        </w:rPr>
        <w:t>the training and/or the validation and/or test</w:t>
      </w:r>
      <w:r w:rsidR="00381878">
        <w:rPr>
          <w:lang w:eastAsia="ja-JP"/>
        </w:rPr>
        <w:t>,</w:t>
      </w:r>
      <w:r w:rsidR="00AB1928">
        <w:rPr>
          <w:lang w:eastAsia="ja-JP"/>
        </w:rPr>
        <w:t xml:space="preserve"> but it means the assistance information to the specific model relation itself is deterministic by offline as type A in spite that the actual data itself can be dynamically determined. Therefore, we don't think type B</w:t>
      </w:r>
      <w:r w:rsidR="004C1F2A">
        <w:rPr>
          <w:lang w:eastAsia="ja-JP"/>
        </w:rPr>
        <w:t>1</w:t>
      </w:r>
      <w:r w:rsidR="00AB1928">
        <w:rPr>
          <w:lang w:eastAsia="ja-JP"/>
        </w:rPr>
        <w:t xml:space="preserve"> is used</w:t>
      </w:r>
      <w:r w:rsidR="004C1F2A">
        <w:rPr>
          <w:lang w:eastAsia="ja-JP"/>
        </w:rPr>
        <w:t xml:space="preserve"> to inform completely new model</w:t>
      </w:r>
      <w:r w:rsidR="00AB1928">
        <w:rPr>
          <w:lang w:eastAsia="ja-JP"/>
        </w:rPr>
        <w:t xml:space="preserve">. On the other hand, when UE side trains new physical model based on type A offline shared logical model, type B1 procedure can be used. </w:t>
      </w:r>
    </w:p>
    <w:p w14:paraId="471BAE64" w14:textId="77777777" w:rsidR="00FF7419" w:rsidRDefault="00FF7419" w:rsidP="00FF7419">
      <w:pPr>
        <w:rPr>
          <w:rFonts w:eastAsia="ＭＳ 明朝"/>
          <w:lang w:eastAsia="ja-JP"/>
        </w:rPr>
      </w:pPr>
      <w:r w:rsidRPr="00FF7419">
        <w:rPr>
          <w:rFonts w:eastAsia="ＭＳ 明朝"/>
          <w:lang w:eastAsia="ja-JP"/>
        </w:rPr>
        <w:t>This can be used for collaboration case y, case z1, case z3 where training is UE/neutral side.</w:t>
      </w:r>
    </w:p>
    <w:p w14:paraId="0C1728C2" w14:textId="2A4BE19F" w:rsidR="0004125C" w:rsidRDefault="0004125C" w:rsidP="00FF7419">
      <w:pPr>
        <w:rPr>
          <w:rFonts w:eastAsia="ＭＳ 明朝"/>
          <w:lang w:eastAsia="ja-JP"/>
        </w:rPr>
      </w:pPr>
      <w:r>
        <w:rPr>
          <w:rFonts w:eastAsia="ＭＳ 明朝" w:hint="eastAsia"/>
          <w:lang w:eastAsia="ja-JP"/>
        </w:rPr>
        <w:t>T</w:t>
      </w:r>
      <w:r>
        <w:rPr>
          <w:rFonts w:eastAsia="ＭＳ 明朝"/>
          <w:lang w:eastAsia="ja-JP"/>
        </w:rPr>
        <w:t>h</w:t>
      </w:r>
      <w:r w:rsidR="005C5F58">
        <w:rPr>
          <w:rFonts w:eastAsia="ＭＳ 明朝"/>
          <w:lang w:eastAsia="ja-JP"/>
        </w:rPr>
        <w:t>is</w:t>
      </w:r>
      <w:r>
        <w:rPr>
          <w:rFonts w:eastAsia="ＭＳ 明朝"/>
          <w:lang w:eastAsia="ja-JP"/>
        </w:rPr>
        <w:t xml:space="preserve"> procedure is illustrated in the following figure. </w:t>
      </w:r>
    </w:p>
    <w:p w14:paraId="2057EC04" w14:textId="5ECC120D" w:rsidR="00756C84" w:rsidRPr="00756C84" w:rsidRDefault="006B20CE" w:rsidP="00756C84">
      <w:pPr>
        <w:jc w:val="center"/>
        <w:rPr>
          <w:rFonts w:eastAsia="ＭＳ 明朝"/>
          <w:lang w:eastAsia="ja-JP"/>
        </w:rPr>
      </w:pPr>
      <w:r>
        <w:object w:dxaOrig="4126" w:dyaOrig="6225" w14:anchorId="1F578607">
          <v:shape id="_x0000_i1027" type="#_x0000_t75" style="width:206.1pt;height:310.95pt" o:ole="">
            <v:imagedata r:id="rId16" o:title=""/>
          </v:shape>
          <o:OLEObject Type="Embed" ProgID="Visio.Drawing.15" ShapeID="_x0000_i1027" DrawAspect="Content" ObjectID="_1757501155" r:id="rId17"/>
        </w:object>
      </w:r>
    </w:p>
    <w:p w14:paraId="003AD4DD" w14:textId="7B637A18" w:rsidR="00756C84" w:rsidRPr="00AB75E8" w:rsidRDefault="00756C84" w:rsidP="00756C84">
      <w:pPr>
        <w:jc w:val="center"/>
        <w:rPr>
          <w:rFonts w:eastAsia="ＭＳ 明朝"/>
          <w:b/>
          <w:bCs/>
          <w:lang w:eastAsia="ja-JP"/>
        </w:rPr>
      </w:pPr>
      <w:r w:rsidRPr="00AB75E8">
        <w:rPr>
          <w:rFonts w:eastAsia="ＭＳ 明朝" w:hint="eastAsia"/>
          <w:b/>
          <w:bCs/>
          <w:lang w:eastAsia="ja-JP"/>
        </w:rPr>
        <w:t>F</w:t>
      </w:r>
      <w:r w:rsidRPr="00AB75E8">
        <w:rPr>
          <w:rFonts w:eastAsia="ＭＳ 明朝"/>
          <w:b/>
          <w:bCs/>
          <w:lang w:eastAsia="ja-JP"/>
        </w:rPr>
        <w:t xml:space="preserve">igure </w:t>
      </w:r>
      <w:r>
        <w:rPr>
          <w:rFonts w:eastAsia="ＭＳ 明朝"/>
          <w:b/>
          <w:bCs/>
          <w:lang w:eastAsia="ja-JP"/>
        </w:rPr>
        <w:t>3</w:t>
      </w:r>
      <w:r w:rsidRPr="00AB75E8">
        <w:rPr>
          <w:rFonts w:eastAsia="ＭＳ 明朝"/>
          <w:b/>
          <w:bCs/>
          <w:lang w:eastAsia="ja-JP"/>
        </w:rPr>
        <w:t xml:space="preserve">: </w:t>
      </w:r>
      <w:r>
        <w:rPr>
          <w:rFonts w:eastAsia="ＭＳ 明朝"/>
          <w:b/>
          <w:bCs/>
          <w:lang w:eastAsia="ja-JP"/>
        </w:rPr>
        <w:t>Type B1 procedure</w:t>
      </w:r>
    </w:p>
    <w:p w14:paraId="1501C6F8" w14:textId="77777777" w:rsidR="00756C84" w:rsidRPr="00FF7419" w:rsidRDefault="00756C84" w:rsidP="004A50ED">
      <w:pPr>
        <w:rPr>
          <w:rFonts w:eastAsia="ＭＳ 明朝"/>
          <w:lang w:eastAsia="ja-JP"/>
        </w:rPr>
      </w:pPr>
    </w:p>
    <w:p w14:paraId="56479450" w14:textId="15FC83D6" w:rsidR="00730BE4" w:rsidRDefault="00BB6EC5" w:rsidP="00BB6EC5">
      <w:pPr>
        <w:rPr>
          <w:b/>
          <w:bCs/>
          <w:lang w:eastAsia="ja-JP"/>
        </w:rPr>
      </w:pPr>
      <w:r>
        <w:rPr>
          <w:b/>
          <w:bCs/>
          <w:lang w:eastAsia="ja-JP"/>
        </w:rPr>
        <w:t>Observation1</w:t>
      </w:r>
      <w:r w:rsidRPr="00262E75">
        <w:rPr>
          <w:b/>
          <w:bCs/>
          <w:lang w:eastAsia="ja-JP"/>
        </w:rPr>
        <w:t xml:space="preserve">: </w:t>
      </w:r>
      <w:r w:rsidR="00730BE4">
        <w:rPr>
          <w:b/>
          <w:bCs/>
          <w:lang w:eastAsia="ja-JP"/>
        </w:rPr>
        <w:t>T</w:t>
      </w:r>
      <w:r w:rsidR="00730BE4" w:rsidRPr="00730BE4">
        <w:rPr>
          <w:b/>
          <w:bCs/>
          <w:lang w:eastAsia="ja-JP"/>
        </w:rPr>
        <w:t>o inform the data set used for the training and/or the validation and/or test from UE to NW</w:t>
      </w:r>
      <w:r w:rsidR="00730BE4">
        <w:rPr>
          <w:b/>
          <w:bCs/>
          <w:lang w:eastAsia="ja-JP"/>
        </w:rPr>
        <w:t xml:space="preserve"> is difficult. One way is to use assistance information from NW to UE on what </w:t>
      </w:r>
      <w:r w:rsidR="00730BE4" w:rsidRPr="00730BE4">
        <w:rPr>
          <w:b/>
          <w:bCs/>
          <w:lang w:eastAsia="ja-JP"/>
        </w:rPr>
        <w:t>the data set is used for the training and/or the validation and/or test</w:t>
      </w:r>
      <w:r w:rsidR="00730BE4">
        <w:rPr>
          <w:b/>
          <w:bCs/>
          <w:lang w:eastAsia="ja-JP"/>
        </w:rPr>
        <w:t>.</w:t>
      </w:r>
    </w:p>
    <w:p w14:paraId="1805FF90" w14:textId="403EE2F2" w:rsidR="004A50ED" w:rsidRDefault="004A50ED" w:rsidP="004A50ED">
      <w:pPr>
        <w:rPr>
          <w:b/>
          <w:bCs/>
          <w:lang w:eastAsia="ja-JP"/>
        </w:rPr>
      </w:pPr>
      <w:r w:rsidRPr="00262E75">
        <w:rPr>
          <w:b/>
          <w:bCs/>
          <w:lang w:eastAsia="ja-JP"/>
        </w:rPr>
        <w:t xml:space="preserve">Proposal </w:t>
      </w:r>
      <w:r w:rsidR="00AB1928">
        <w:rPr>
          <w:b/>
          <w:bCs/>
          <w:lang w:eastAsia="ja-JP"/>
        </w:rPr>
        <w:t>5</w:t>
      </w:r>
      <w:r w:rsidRPr="00262E75">
        <w:rPr>
          <w:b/>
          <w:bCs/>
          <w:lang w:eastAsia="ja-JP"/>
        </w:rPr>
        <w:t xml:space="preserve">: </w:t>
      </w:r>
      <w:r w:rsidR="00BB6EC5">
        <w:rPr>
          <w:b/>
          <w:bCs/>
          <w:lang w:eastAsia="ja-JP"/>
        </w:rPr>
        <w:t xml:space="preserve">Type B1 can be used for the notification of new trained physical model from UE to NW when the logical model identification was already carried out in type A. </w:t>
      </w:r>
    </w:p>
    <w:p w14:paraId="4EAD635F" w14:textId="77777777" w:rsidR="00FF7419" w:rsidRPr="004E6472" w:rsidRDefault="00FF7419" w:rsidP="00FF7419">
      <w:pPr>
        <w:rPr>
          <w:rFonts w:eastAsia="ＭＳ 明朝"/>
          <w:b/>
          <w:bCs/>
          <w:lang w:eastAsia="ja-JP"/>
        </w:rPr>
      </w:pPr>
      <w:r>
        <w:rPr>
          <w:rFonts w:eastAsia="ＭＳ 明朝"/>
          <w:b/>
          <w:bCs/>
          <w:lang w:eastAsia="ja-JP"/>
        </w:rPr>
        <w:t xml:space="preserve">Proposal 6: </w:t>
      </w:r>
      <w:r w:rsidRPr="00FF7419">
        <w:rPr>
          <w:rFonts w:eastAsia="ＭＳ 明朝"/>
          <w:b/>
          <w:bCs/>
          <w:lang w:eastAsia="ja-JP"/>
        </w:rPr>
        <w:t>This can be used for collaboration case y, case z1, case z3 where training is UE/neutral side.</w:t>
      </w:r>
    </w:p>
    <w:p w14:paraId="6D320FD7" w14:textId="77777777" w:rsidR="00D277A8" w:rsidRDefault="00D277A8" w:rsidP="00380BB5">
      <w:pPr>
        <w:rPr>
          <w:rFonts w:eastAsia="ＭＳ 明朝"/>
          <w:lang w:eastAsia="ja-JP"/>
        </w:rPr>
      </w:pPr>
    </w:p>
    <w:p w14:paraId="1BFA0312" w14:textId="77777777" w:rsidR="00FF7419" w:rsidRPr="00FF7419" w:rsidRDefault="00FF7419" w:rsidP="00380BB5">
      <w:pPr>
        <w:rPr>
          <w:rFonts w:eastAsia="ＭＳ 明朝"/>
          <w:lang w:eastAsia="ja-JP"/>
        </w:rPr>
      </w:pPr>
    </w:p>
    <w:p w14:paraId="0FEE13BB" w14:textId="38F3726A" w:rsidR="005B6039" w:rsidRDefault="005B6039" w:rsidP="005B6039">
      <w:pPr>
        <w:rPr>
          <w:rFonts w:eastAsia="ＭＳ 明朝"/>
          <w:b/>
          <w:bCs/>
          <w:sz w:val="24"/>
          <w:szCs w:val="24"/>
          <w:u w:val="single"/>
          <w:lang w:eastAsia="ja-JP"/>
        </w:rPr>
      </w:pPr>
      <w:r>
        <w:rPr>
          <w:rFonts w:eastAsia="ＭＳ 明朝" w:hint="eastAsia"/>
          <w:b/>
          <w:bCs/>
          <w:sz w:val="24"/>
          <w:szCs w:val="24"/>
          <w:u w:val="single"/>
          <w:lang w:eastAsia="ja-JP"/>
        </w:rPr>
        <w:t>T</w:t>
      </w:r>
      <w:r>
        <w:rPr>
          <w:rFonts w:eastAsia="ＭＳ 明朝"/>
          <w:b/>
          <w:bCs/>
          <w:sz w:val="24"/>
          <w:szCs w:val="24"/>
          <w:u w:val="single"/>
          <w:lang w:eastAsia="ja-JP"/>
        </w:rPr>
        <w:t>ype B2 of online model identification initiated by NW</w:t>
      </w:r>
    </w:p>
    <w:p w14:paraId="3B779386" w14:textId="77777777" w:rsidR="005B6039" w:rsidRPr="004A50ED" w:rsidRDefault="005B6039" w:rsidP="005B6039">
      <w:pPr>
        <w:rPr>
          <w:rFonts w:eastAsia="ＭＳ 明朝"/>
          <w:lang w:eastAsia="ja-JP"/>
        </w:rPr>
      </w:pPr>
    </w:p>
    <w:p w14:paraId="037C3599" w14:textId="2F6C2B73" w:rsidR="005B6039" w:rsidRDefault="005B6039" w:rsidP="005B6039">
      <w:pPr>
        <w:rPr>
          <w:lang w:eastAsia="ja-JP"/>
        </w:rPr>
      </w:pPr>
      <w:r>
        <w:rPr>
          <w:lang w:eastAsia="ja-JP"/>
        </w:rPr>
        <w:t xml:space="preserve">In type B of online model identification initiated by NW, </w:t>
      </w:r>
      <w:r w:rsidR="00FF7419">
        <w:rPr>
          <w:lang w:eastAsia="ja-JP"/>
        </w:rPr>
        <w:t>t</w:t>
      </w:r>
      <w:r w:rsidR="00FF7419" w:rsidRPr="00FF7419">
        <w:rPr>
          <w:lang w:eastAsia="ja-JP"/>
        </w:rPr>
        <w:t xml:space="preserve">he physical model identification is </w:t>
      </w:r>
      <w:r w:rsidR="00FF7419">
        <w:rPr>
          <w:lang w:eastAsia="ja-JP"/>
        </w:rPr>
        <w:t xml:space="preserve">sufficient and UE is not required to know </w:t>
      </w:r>
      <w:r w:rsidR="00FF7419" w:rsidRPr="00FF7419">
        <w:rPr>
          <w:lang w:eastAsia="ja-JP"/>
        </w:rPr>
        <w:t>what data set is used for the training and/or the validation and/or test.</w:t>
      </w:r>
      <w:r w:rsidR="00FF7419">
        <w:rPr>
          <w:lang w:eastAsia="ja-JP"/>
        </w:rPr>
        <w:t xml:space="preserve"> UE just process</w:t>
      </w:r>
      <w:r w:rsidR="00755528">
        <w:rPr>
          <w:lang w:eastAsia="ja-JP"/>
        </w:rPr>
        <w:t>es</w:t>
      </w:r>
      <w:r w:rsidR="00FF7419">
        <w:rPr>
          <w:lang w:eastAsia="ja-JP"/>
        </w:rPr>
        <w:t xml:space="preserve"> </w:t>
      </w:r>
      <w:r w:rsidR="00247069">
        <w:rPr>
          <w:lang w:eastAsia="ja-JP"/>
        </w:rPr>
        <w:t>deliveryed/</w:t>
      </w:r>
      <w:r w:rsidR="00FF7419">
        <w:rPr>
          <w:lang w:eastAsia="ja-JP"/>
        </w:rPr>
        <w:t xml:space="preserve">transferred physical model for the inference without knowing </w:t>
      </w:r>
      <w:r w:rsidR="00FF7419" w:rsidRPr="00FF7419">
        <w:rPr>
          <w:lang w:eastAsia="ja-JP"/>
        </w:rPr>
        <w:t>what data set is used for the training and/or the validation and/or test.</w:t>
      </w:r>
      <w:r w:rsidR="00FF7419">
        <w:rPr>
          <w:lang w:eastAsia="ja-JP"/>
        </w:rPr>
        <w:t xml:space="preserve"> </w:t>
      </w:r>
    </w:p>
    <w:p w14:paraId="7BD0C1C1" w14:textId="228277C1" w:rsidR="00FF7419" w:rsidRDefault="00FF7419" w:rsidP="005B6039">
      <w:pPr>
        <w:rPr>
          <w:rFonts w:eastAsia="ＭＳ 明朝"/>
          <w:lang w:eastAsia="ja-JP"/>
        </w:rPr>
      </w:pPr>
      <w:r>
        <w:rPr>
          <w:rFonts w:eastAsia="ＭＳ 明朝" w:hint="eastAsia"/>
          <w:lang w:eastAsia="ja-JP"/>
        </w:rPr>
        <w:t>T</w:t>
      </w:r>
      <w:r>
        <w:rPr>
          <w:rFonts w:eastAsia="ＭＳ 明朝"/>
          <w:lang w:eastAsia="ja-JP"/>
        </w:rPr>
        <w:t>his can be used for c</w:t>
      </w:r>
      <w:r w:rsidRPr="00FF7419">
        <w:rPr>
          <w:rFonts w:eastAsia="ＭＳ 明朝"/>
          <w:lang w:eastAsia="ja-JP"/>
        </w:rPr>
        <w:t>ollaboration case y, case z2, case z4/5 where training is NW side.</w:t>
      </w:r>
    </w:p>
    <w:p w14:paraId="67DD70E1" w14:textId="77777777" w:rsidR="00CE5A38" w:rsidRDefault="00CE5A38" w:rsidP="00CE5A38">
      <w:pPr>
        <w:rPr>
          <w:rFonts w:eastAsia="ＭＳ 明朝"/>
          <w:lang w:eastAsia="ja-JP"/>
        </w:rPr>
      </w:pPr>
      <w:r>
        <w:rPr>
          <w:rFonts w:eastAsia="ＭＳ 明朝" w:hint="eastAsia"/>
          <w:lang w:eastAsia="ja-JP"/>
        </w:rPr>
        <w:t>T</w:t>
      </w:r>
      <w:r>
        <w:rPr>
          <w:rFonts w:eastAsia="ＭＳ 明朝"/>
          <w:lang w:eastAsia="ja-JP"/>
        </w:rPr>
        <w:t xml:space="preserve">his procedure is illustrated in the following figure. </w:t>
      </w:r>
    </w:p>
    <w:p w14:paraId="0DD60DD6" w14:textId="36808B78" w:rsidR="00CE5A38" w:rsidRDefault="006B20CE" w:rsidP="00CE5A38">
      <w:pPr>
        <w:jc w:val="center"/>
      </w:pPr>
      <w:r>
        <w:object w:dxaOrig="4005" w:dyaOrig="5085" w14:anchorId="0831CD02">
          <v:shape id="_x0000_i1028" type="#_x0000_t75" style="width:200.25pt;height:254.25pt" o:ole="">
            <v:imagedata r:id="rId18" o:title=""/>
          </v:shape>
          <o:OLEObject Type="Embed" ProgID="Visio.Drawing.15" ShapeID="_x0000_i1028" DrawAspect="Content" ObjectID="_1757501156" r:id="rId19"/>
        </w:object>
      </w:r>
    </w:p>
    <w:p w14:paraId="3EBD3426" w14:textId="2EC2A21C" w:rsidR="00CE5A38" w:rsidRPr="00AB75E8" w:rsidRDefault="00CE5A38" w:rsidP="00CE5A38">
      <w:pPr>
        <w:jc w:val="center"/>
        <w:rPr>
          <w:rFonts w:eastAsia="ＭＳ 明朝"/>
          <w:b/>
          <w:bCs/>
          <w:lang w:eastAsia="ja-JP"/>
        </w:rPr>
      </w:pPr>
      <w:r w:rsidRPr="00AB75E8">
        <w:rPr>
          <w:rFonts w:eastAsia="ＭＳ 明朝" w:hint="eastAsia"/>
          <w:b/>
          <w:bCs/>
          <w:lang w:eastAsia="ja-JP"/>
        </w:rPr>
        <w:t>F</w:t>
      </w:r>
      <w:r w:rsidRPr="00AB75E8">
        <w:rPr>
          <w:rFonts w:eastAsia="ＭＳ 明朝"/>
          <w:b/>
          <w:bCs/>
          <w:lang w:eastAsia="ja-JP"/>
        </w:rPr>
        <w:t xml:space="preserve">igure </w:t>
      </w:r>
      <w:r>
        <w:rPr>
          <w:rFonts w:eastAsia="ＭＳ 明朝"/>
          <w:b/>
          <w:bCs/>
          <w:lang w:eastAsia="ja-JP"/>
        </w:rPr>
        <w:t>4</w:t>
      </w:r>
      <w:r w:rsidRPr="00AB75E8">
        <w:rPr>
          <w:rFonts w:eastAsia="ＭＳ 明朝"/>
          <w:b/>
          <w:bCs/>
          <w:lang w:eastAsia="ja-JP"/>
        </w:rPr>
        <w:t xml:space="preserve">: </w:t>
      </w:r>
      <w:r>
        <w:rPr>
          <w:rFonts w:eastAsia="ＭＳ 明朝"/>
          <w:b/>
          <w:bCs/>
          <w:lang w:eastAsia="ja-JP"/>
        </w:rPr>
        <w:t>Type B2 procedure</w:t>
      </w:r>
    </w:p>
    <w:p w14:paraId="6C5F4129" w14:textId="77777777" w:rsidR="00FF7419" w:rsidRDefault="00FF7419" w:rsidP="005B6039">
      <w:pPr>
        <w:rPr>
          <w:rFonts w:eastAsia="ＭＳ 明朝"/>
          <w:lang w:eastAsia="ja-JP"/>
        </w:rPr>
      </w:pPr>
    </w:p>
    <w:p w14:paraId="42829D7A" w14:textId="77777777" w:rsidR="00FF7419" w:rsidRDefault="00FF7419" w:rsidP="00FF7419">
      <w:pPr>
        <w:rPr>
          <w:b/>
          <w:bCs/>
          <w:lang w:eastAsia="ja-JP"/>
        </w:rPr>
      </w:pPr>
      <w:r w:rsidRPr="00262E75">
        <w:rPr>
          <w:b/>
          <w:bCs/>
          <w:lang w:eastAsia="ja-JP"/>
        </w:rPr>
        <w:t xml:space="preserve">Proposal </w:t>
      </w:r>
      <w:r>
        <w:rPr>
          <w:b/>
          <w:bCs/>
          <w:lang w:eastAsia="ja-JP"/>
        </w:rPr>
        <w:t>7</w:t>
      </w:r>
      <w:r w:rsidRPr="00262E75">
        <w:rPr>
          <w:b/>
          <w:bCs/>
          <w:lang w:eastAsia="ja-JP"/>
        </w:rPr>
        <w:t xml:space="preserve">: </w:t>
      </w:r>
      <w:r>
        <w:rPr>
          <w:b/>
          <w:bCs/>
          <w:lang w:eastAsia="ja-JP"/>
        </w:rPr>
        <w:t xml:space="preserve">Type B2 can be used NW side trained physical model is carried out by UE. UE is not required to know </w:t>
      </w:r>
      <w:r w:rsidRPr="00FF7419">
        <w:rPr>
          <w:b/>
          <w:bCs/>
          <w:lang w:eastAsia="ja-JP"/>
        </w:rPr>
        <w:t>what data set is used for the training and/or the validation and/or test.</w:t>
      </w:r>
    </w:p>
    <w:p w14:paraId="720179E6" w14:textId="56EF706B" w:rsidR="00FF7419" w:rsidRPr="004E6472" w:rsidRDefault="00FF7419" w:rsidP="00FF7419">
      <w:pPr>
        <w:rPr>
          <w:rFonts w:eastAsia="ＭＳ 明朝"/>
          <w:b/>
          <w:bCs/>
          <w:lang w:eastAsia="ja-JP"/>
        </w:rPr>
      </w:pPr>
      <w:r>
        <w:rPr>
          <w:rFonts w:eastAsia="ＭＳ 明朝"/>
          <w:b/>
          <w:bCs/>
          <w:lang w:eastAsia="ja-JP"/>
        </w:rPr>
        <w:t xml:space="preserve">Proposal 8: </w:t>
      </w:r>
      <w:r w:rsidRPr="00FF7419">
        <w:rPr>
          <w:rFonts w:eastAsia="ＭＳ 明朝"/>
          <w:b/>
          <w:bCs/>
          <w:lang w:eastAsia="ja-JP"/>
        </w:rPr>
        <w:t>This can be used for collaboration case y, case z</w:t>
      </w:r>
      <w:r>
        <w:rPr>
          <w:rFonts w:eastAsia="ＭＳ 明朝"/>
          <w:b/>
          <w:bCs/>
          <w:lang w:eastAsia="ja-JP"/>
        </w:rPr>
        <w:t>2</w:t>
      </w:r>
      <w:r w:rsidRPr="00FF7419">
        <w:rPr>
          <w:rFonts w:eastAsia="ＭＳ 明朝"/>
          <w:b/>
          <w:bCs/>
          <w:lang w:eastAsia="ja-JP"/>
        </w:rPr>
        <w:t>, case z</w:t>
      </w:r>
      <w:r>
        <w:rPr>
          <w:rFonts w:eastAsia="ＭＳ 明朝"/>
          <w:b/>
          <w:bCs/>
          <w:lang w:eastAsia="ja-JP"/>
        </w:rPr>
        <w:t>4/5</w:t>
      </w:r>
      <w:r w:rsidRPr="00FF7419">
        <w:rPr>
          <w:rFonts w:eastAsia="ＭＳ 明朝"/>
          <w:b/>
          <w:bCs/>
          <w:lang w:eastAsia="ja-JP"/>
        </w:rPr>
        <w:t xml:space="preserve"> where training is </w:t>
      </w:r>
      <w:r>
        <w:rPr>
          <w:rFonts w:eastAsia="ＭＳ 明朝"/>
          <w:b/>
          <w:bCs/>
          <w:lang w:eastAsia="ja-JP"/>
        </w:rPr>
        <w:t>NW</w:t>
      </w:r>
      <w:r w:rsidRPr="00FF7419">
        <w:rPr>
          <w:rFonts w:eastAsia="ＭＳ 明朝"/>
          <w:b/>
          <w:bCs/>
          <w:lang w:eastAsia="ja-JP"/>
        </w:rPr>
        <w:t xml:space="preserve"> side.</w:t>
      </w:r>
    </w:p>
    <w:p w14:paraId="3DAE6CFB" w14:textId="77777777" w:rsidR="00FF7419" w:rsidRDefault="00FF7419" w:rsidP="00FF7419">
      <w:pPr>
        <w:rPr>
          <w:rFonts w:eastAsia="ＭＳ 明朝"/>
          <w:lang w:eastAsia="ja-JP"/>
        </w:rPr>
      </w:pPr>
    </w:p>
    <w:p w14:paraId="230E82C7" w14:textId="77777777" w:rsidR="00FF7419" w:rsidRDefault="00FF7419" w:rsidP="005B6039">
      <w:pPr>
        <w:rPr>
          <w:rFonts w:eastAsia="ＭＳ 明朝"/>
          <w:lang w:eastAsia="ja-JP"/>
        </w:rPr>
      </w:pPr>
    </w:p>
    <w:p w14:paraId="5EACEAF0" w14:textId="77777777" w:rsidR="00CE5A38" w:rsidRDefault="00CE5A38" w:rsidP="005B6039">
      <w:pPr>
        <w:rPr>
          <w:rFonts w:eastAsia="ＭＳ 明朝"/>
          <w:lang w:eastAsia="ja-JP"/>
        </w:rPr>
      </w:pPr>
    </w:p>
    <w:p w14:paraId="0053D546" w14:textId="2ABDE995" w:rsidR="00903FA1" w:rsidRDefault="00903FA1" w:rsidP="00903FA1">
      <w:pPr>
        <w:rPr>
          <w:rFonts w:eastAsia="ＭＳ 明朝"/>
          <w:b/>
          <w:bCs/>
          <w:sz w:val="24"/>
          <w:szCs w:val="24"/>
          <w:u w:val="single"/>
          <w:lang w:eastAsia="ja-JP"/>
        </w:rPr>
      </w:pPr>
      <w:r w:rsidRPr="00903FA1">
        <w:rPr>
          <w:rFonts w:eastAsia="ＭＳ 明朝"/>
          <w:b/>
          <w:bCs/>
          <w:sz w:val="24"/>
          <w:szCs w:val="24"/>
          <w:u w:val="single"/>
          <w:lang w:eastAsia="ja-JP"/>
        </w:rPr>
        <w:t>Relation between "assistance information" and "model identification"</w:t>
      </w:r>
    </w:p>
    <w:p w14:paraId="2B298339" w14:textId="77777777" w:rsidR="00903FA1" w:rsidRPr="004A50ED" w:rsidRDefault="00903FA1" w:rsidP="00903FA1">
      <w:pPr>
        <w:rPr>
          <w:rFonts w:eastAsia="ＭＳ 明朝"/>
          <w:lang w:eastAsia="ja-JP"/>
        </w:rPr>
      </w:pPr>
    </w:p>
    <w:p w14:paraId="729BDC4D" w14:textId="11CBDCEF" w:rsidR="00903FA1" w:rsidRDefault="00903FA1" w:rsidP="00903FA1">
      <w:pPr>
        <w:rPr>
          <w:lang w:eastAsia="ja-JP"/>
        </w:rPr>
      </w:pPr>
      <w:r>
        <w:rPr>
          <w:lang w:eastAsia="ja-JP"/>
        </w:rPr>
        <w:t xml:space="preserve">In </w:t>
      </w:r>
      <w:r w:rsidR="001E4C44">
        <w:rPr>
          <w:lang w:eastAsia="ja-JP"/>
        </w:rPr>
        <w:t>functional</w:t>
      </w:r>
      <w:r w:rsidR="00381878">
        <w:rPr>
          <w:lang w:eastAsia="ja-JP"/>
        </w:rPr>
        <w:t>ity-</w:t>
      </w:r>
      <w:r w:rsidR="001E4C44">
        <w:rPr>
          <w:lang w:eastAsia="ja-JP"/>
        </w:rPr>
        <w:t>based LCM, assistance information can be used to select suitable model by UE.</w:t>
      </w:r>
    </w:p>
    <w:p w14:paraId="42784ECE" w14:textId="2E4D2608" w:rsidR="001E4C44" w:rsidRDefault="001E4C44" w:rsidP="00903FA1">
      <w:pPr>
        <w:rPr>
          <w:rFonts w:eastAsia="ＭＳ 明朝"/>
          <w:lang w:eastAsia="ja-JP"/>
        </w:rPr>
      </w:pPr>
      <w:r>
        <w:rPr>
          <w:rFonts w:eastAsia="ＭＳ 明朝" w:hint="eastAsia"/>
          <w:lang w:eastAsia="ja-JP"/>
        </w:rPr>
        <w:t>I</w:t>
      </w:r>
      <w:r>
        <w:rPr>
          <w:rFonts w:eastAsia="ＭＳ 明朝"/>
          <w:lang w:eastAsia="ja-JP"/>
        </w:rPr>
        <w:t>n model based LCM, assistance information can be used as "model input" for the inference. The same can be applied for functional</w:t>
      </w:r>
      <w:r w:rsidR="00381878">
        <w:rPr>
          <w:rFonts w:eastAsia="ＭＳ 明朝"/>
          <w:lang w:eastAsia="ja-JP"/>
        </w:rPr>
        <w:t>ity-</w:t>
      </w:r>
      <w:r>
        <w:rPr>
          <w:rFonts w:eastAsia="ＭＳ 明朝"/>
          <w:lang w:eastAsia="ja-JP"/>
        </w:rPr>
        <w:t xml:space="preserve">based LCM as UE implementation. </w:t>
      </w:r>
    </w:p>
    <w:p w14:paraId="732312F8" w14:textId="6768C76A" w:rsidR="001E4C44" w:rsidRPr="0044262C" w:rsidRDefault="001E4C44" w:rsidP="00903FA1">
      <w:pPr>
        <w:rPr>
          <w:rFonts w:eastAsia="ＭＳ 明朝"/>
          <w:lang w:eastAsia="ja-JP"/>
        </w:rPr>
      </w:pPr>
      <w:r>
        <w:rPr>
          <w:rFonts w:eastAsia="ＭＳ 明朝" w:hint="eastAsia"/>
          <w:lang w:eastAsia="ja-JP"/>
        </w:rPr>
        <w:t>I</w:t>
      </w:r>
      <w:r>
        <w:rPr>
          <w:rFonts w:eastAsia="ＭＳ 明朝"/>
          <w:lang w:eastAsia="ja-JP"/>
        </w:rPr>
        <w:t>n model based LCM, assistance information may be used for the identification of data.</w:t>
      </w:r>
    </w:p>
    <w:p w14:paraId="7B2D3E5A" w14:textId="77777777" w:rsidR="00903FA1" w:rsidRDefault="00903FA1" w:rsidP="005B6039">
      <w:pPr>
        <w:rPr>
          <w:rFonts w:eastAsia="ＭＳ 明朝"/>
          <w:lang w:eastAsia="ja-JP"/>
        </w:rPr>
      </w:pPr>
    </w:p>
    <w:p w14:paraId="62F753AA" w14:textId="6C061060" w:rsidR="001E4C44" w:rsidRPr="00903FA1" w:rsidRDefault="00A11748" w:rsidP="005B6039">
      <w:pPr>
        <w:rPr>
          <w:rFonts w:eastAsia="ＭＳ 明朝"/>
          <w:lang w:eastAsia="ja-JP"/>
        </w:rPr>
      </w:pPr>
      <w:r w:rsidRPr="00262E75">
        <w:rPr>
          <w:b/>
          <w:bCs/>
          <w:lang w:eastAsia="ja-JP"/>
        </w:rPr>
        <w:t xml:space="preserve">Proposal </w:t>
      </w:r>
      <w:r w:rsidR="00321A62">
        <w:rPr>
          <w:b/>
          <w:bCs/>
          <w:lang w:eastAsia="ja-JP"/>
        </w:rPr>
        <w:t>9</w:t>
      </w:r>
      <w:r w:rsidRPr="00262E75">
        <w:rPr>
          <w:b/>
          <w:bCs/>
          <w:lang w:eastAsia="ja-JP"/>
        </w:rPr>
        <w:t xml:space="preserve">: </w:t>
      </w:r>
      <w:r>
        <w:rPr>
          <w:b/>
          <w:bCs/>
          <w:lang w:eastAsia="ja-JP"/>
        </w:rPr>
        <w:t xml:space="preserve">Assistance information may be used for the model selection and also used for the data identification for the training. </w:t>
      </w:r>
    </w:p>
    <w:p w14:paraId="0A1419FE" w14:textId="77777777" w:rsidR="00FF7419" w:rsidRDefault="00FF7419" w:rsidP="005B6039">
      <w:pPr>
        <w:rPr>
          <w:rFonts w:eastAsia="ＭＳ 明朝"/>
          <w:lang w:eastAsia="ja-JP"/>
        </w:rPr>
      </w:pPr>
    </w:p>
    <w:p w14:paraId="2686E066" w14:textId="77777777" w:rsidR="00A11748" w:rsidRDefault="00A11748" w:rsidP="005B6039">
      <w:pPr>
        <w:rPr>
          <w:rFonts w:eastAsia="ＭＳ 明朝"/>
          <w:lang w:eastAsia="ja-JP"/>
        </w:rPr>
      </w:pPr>
    </w:p>
    <w:p w14:paraId="38DFC4C5" w14:textId="12C44983" w:rsidR="003662BB" w:rsidRDefault="003662BB" w:rsidP="003662BB">
      <w:pPr>
        <w:rPr>
          <w:rFonts w:eastAsia="ＭＳ 明朝"/>
          <w:b/>
          <w:bCs/>
          <w:sz w:val="24"/>
          <w:szCs w:val="24"/>
          <w:u w:val="single"/>
          <w:lang w:eastAsia="ja-JP"/>
        </w:rPr>
      </w:pPr>
      <w:r w:rsidRPr="003662BB">
        <w:rPr>
          <w:rFonts w:eastAsia="ＭＳ 明朝"/>
          <w:b/>
          <w:bCs/>
          <w:sz w:val="24"/>
          <w:szCs w:val="24"/>
          <w:u w:val="single"/>
          <w:lang w:eastAsia="ja-JP"/>
        </w:rPr>
        <w:t>Relation between functional</w:t>
      </w:r>
      <w:r w:rsidR="00381878">
        <w:rPr>
          <w:rFonts w:eastAsia="ＭＳ 明朝"/>
          <w:b/>
          <w:bCs/>
          <w:sz w:val="24"/>
          <w:szCs w:val="24"/>
          <w:u w:val="single"/>
          <w:lang w:eastAsia="ja-JP"/>
        </w:rPr>
        <w:t>ity-</w:t>
      </w:r>
      <w:r w:rsidRPr="003662BB">
        <w:rPr>
          <w:rFonts w:eastAsia="ＭＳ 明朝"/>
          <w:b/>
          <w:bCs/>
          <w:sz w:val="24"/>
          <w:szCs w:val="24"/>
          <w:u w:val="single"/>
          <w:lang w:eastAsia="ja-JP"/>
        </w:rPr>
        <w:t>based LCM and physical/logical model based LCM</w:t>
      </w:r>
    </w:p>
    <w:p w14:paraId="7B8C9A38" w14:textId="77777777" w:rsidR="003662BB" w:rsidRPr="003662BB" w:rsidRDefault="003662BB" w:rsidP="003662BB">
      <w:pPr>
        <w:rPr>
          <w:rFonts w:eastAsia="ＭＳ 明朝"/>
          <w:lang w:eastAsia="ja-JP"/>
        </w:rPr>
      </w:pPr>
    </w:p>
    <w:p w14:paraId="5440FE2A" w14:textId="33C71B34" w:rsidR="00321A62" w:rsidRDefault="00321A62" w:rsidP="003662BB">
      <w:pPr>
        <w:rPr>
          <w:lang w:eastAsia="ja-JP"/>
        </w:rPr>
      </w:pPr>
      <w:r>
        <w:rPr>
          <w:lang w:eastAsia="ja-JP"/>
        </w:rPr>
        <w:t>"Logical model is indicated by NW" and "assistance information is indicated in functional</w:t>
      </w:r>
      <w:r w:rsidR="00381878">
        <w:rPr>
          <w:lang w:eastAsia="ja-JP"/>
        </w:rPr>
        <w:t>ity-</w:t>
      </w:r>
      <w:r>
        <w:rPr>
          <w:lang w:eastAsia="ja-JP"/>
        </w:rPr>
        <w:t xml:space="preserve">based LCM" are quite similar function from LCM perspective. In both cases, </w:t>
      </w:r>
      <w:r w:rsidRPr="00321A62">
        <w:rPr>
          <w:lang w:eastAsia="ja-JP"/>
        </w:rPr>
        <w:t>UE can select physical model using logical model ID or assistance information.</w:t>
      </w:r>
      <w:r>
        <w:rPr>
          <w:lang w:eastAsia="ja-JP"/>
        </w:rPr>
        <w:t xml:space="preserve"> </w:t>
      </w:r>
      <w:r w:rsidRPr="00321A62">
        <w:rPr>
          <w:lang w:eastAsia="ja-JP"/>
        </w:rPr>
        <w:t>In both cases, some of proprietary information related to data may be required to be shared</w:t>
      </w:r>
      <w:r>
        <w:rPr>
          <w:lang w:eastAsia="ja-JP"/>
        </w:rPr>
        <w:t xml:space="preserve"> to UE.</w:t>
      </w:r>
    </w:p>
    <w:p w14:paraId="0C2ABA96" w14:textId="10D325B3" w:rsidR="00321A62" w:rsidRPr="0044262C" w:rsidRDefault="00321A62" w:rsidP="003662BB">
      <w:pPr>
        <w:rPr>
          <w:rFonts w:eastAsia="ＭＳ 明朝"/>
          <w:lang w:eastAsia="ja-JP"/>
        </w:rPr>
      </w:pPr>
      <w:r>
        <w:rPr>
          <w:rFonts w:eastAsia="ＭＳ 明朝"/>
          <w:lang w:eastAsia="ja-JP"/>
        </w:rPr>
        <w:t xml:space="preserve">In physical model based LCM, </w:t>
      </w:r>
      <w:r w:rsidRPr="00321A62">
        <w:rPr>
          <w:rFonts w:eastAsia="ＭＳ 明朝"/>
          <w:lang w:eastAsia="ja-JP"/>
        </w:rPr>
        <w:t>UE is not required to know the data set for the training/validation/test. UE does not have the flexibility to select physical model.</w:t>
      </w:r>
      <w:r>
        <w:rPr>
          <w:rFonts w:eastAsia="ＭＳ 明朝"/>
          <w:lang w:eastAsia="ja-JP"/>
        </w:rPr>
        <w:t xml:space="preserve"> On the other hand, i</w:t>
      </w:r>
      <w:r w:rsidRPr="00321A62">
        <w:rPr>
          <w:rFonts w:eastAsia="ＭＳ 明朝"/>
          <w:lang w:eastAsia="ja-JP"/>
        </w:rPr>
        <w:t>f/when the data set for the training/validation/test has proprietary information</w:t>
      </w:r>
      <w:r w:rsidR="00CE7197">
        <w:rPr>
          <w:rFonts w:eastAsia="ＭＳ 明朝"/>
          <w:lang w:eastAsia="ja-JP"/>
        </w:rPr>
        <w:t xml:space="preserve"> for NW side</w:t>
      </w:r>
      <w:r w:rsidRPr="00321A62">
        <w:rPr>
          <w:rFonts w:eastAsia="ＭＳ 明朝"/>
          <w:lang w:eastAsia="ja-JP"/>
        </w:rPr>
        <w:t>, th</w:t>
      </w:r>
      <w:r>
        <w:rPr>
          <w:rFonts w:eastAsia="ＭＳ 明朝"/>
          <w:lang w:eastAsia="ja-JP"/>
        </w:rPr>
        <w:t>e</w:t>
      </w:r>
      <w:r w:rsidRPr="00321A62">
        <w:rPr>
          <w:rFonts w:eastAsia="ＭＳ 明朝"/>
          <w:lang w:eastAsia="ja-JP"/>
        </w:rPr>
        <w:t xml:space="preserve"> physical model based LCM with case z4 can hide proprietary information</w:t>
      </w:r>
      <w:r w:rsidR="00453071">
        <w:rPr>
          <w:rFonts w:eastAsia="ＭＳ 明朝"/>
          <w:lang w:eastAsia="ja-JP"/>
        </w:rPr>
        <w:t xml:space="preserve"> of the NW</w:t>
      </w:r>
      <w:r w:rsidRPr="00321A62">
        <w:rPr>
          <w:rFonts w:eastAsia="ＭＳ 明朝"/>
          <w:lang w:eastAsia="ja-JP"/>
        </w:rPr>
        <w:t>.</w:t>
      </w:r>
      <w:r w:rsidR="00B9429B">
        <w:rPr>
          <w:rFonts w:eastAsia="ＭＳ 明朝"/>
          <w:lang w:eastAsia="ja-JP"/>
        </w:rPr>
        <w:t xml:space="preserve"> </w:t>
      </w:r>
      <w:r w:rsidR="00B9429B" w:rsidRPr="00B9429B">
        <w:rPr>
          <w:rFonts w:eastAsia="ＭＳ 明朝"/>
          <w:lang w:eastAsia="ja-JP"/>
        </w:rPr>
        <w:t xml:space="preserve">On the other hand, the model related aspect </w:t>
      </w:r>
      <w:r w:rsidR="00453071">
        <w:rPr>
          <w:rFonts w:eastAsia="ＭＳ 明朝"/>
          <w:lang w:eastAsia="ja-JP"/>
        </w:rPr>
        <w:t xml:space="preserve">within UE </w:t>
      </w:r>
      <w:r w:rsidR="00B9429B" w:rsidRPr="00B9429B">
        <w:rPr>
          <w:rFonts w:eastAsia="ＭＳ 明朝"/>
          <w:lang w:eastAsia="ja-JP"/>
        </w:rPr>
        <w:t>needs to be standardized.</w:t>
      </w:r>
    </w:p>
    <w:p w14:paraId="37DA7713" w14:textId="77777777" w:rsidR="003662BB" w:rsidRDefault="003662BB" w:rsidP="003662BB">
      <w:pPr>
        <w:rPr>
          <w:rFonts w:eastAsia="ＭＳ 明朝"/>
          <w:lang w:eastAsia="ja-JP"/>
        </w:rPr>
      </w:pPr>
    </w:p>
    <w:p w14:paraId="0EA01758" w14:textId="073E2815" w:rsidR="00321A62" w:rsidRDefault="003662BB" w:rsidP="003662BB">
      <w:pPr>
        <w:rPr>
          <w:b/>
          <w:bCs/>
          <w:lang w:eastAsia="ja-JP"/>
        </w:rPr>
      </w:pPr>
      <w:r w:rsidRPr="00262E75">
        <w:rPr>
          <w:b/>
          <w:bCs/>
          <w:lang w:eastAsia="ja-JP"/>
        </w:rPr>
        <w:t xml:space="preserve">Proposal </w:t>
      </w:r>
      <w:r w:rsidR="00321A62">
        <w:rPr>
          <w:b/>
          <w:bCs/>
          <w:lang w:eastAsia="ja-JP"/>
        </w:rPr>
        <w:t>10:</w:t>
      </w:r>
      <w:r w:rsidRPr="00262E75">
        <w:rPr>
          <w:b/>
          <w:bCs/>
          <w:lang w:eastAsia="ja-JP"/>
        </w:rPr>
        <w:t xml:space="preserve"> </w:t>
      </w:r>
      <w:r w:rsidR="00321A62" w:rsidRPr="00321A62">
        <w:rPr>
          <w:b/>
          <w:bCs/>
          <w:lang w:eastAsia="ja-JP"/>
        </w:rPr>
        <w:t xml:space="preserve">"Logical model is indicated by NW" and "assistance information is indicated in </w:t>
      </w:r>
      <w:r w:rsidR="00A2413B" w:rsidRPr="00321A62">
        <w:rPr>
          <w:b/>
          <w:bCs/>
          <w:lang w:eastAsia="ja-JP"/>
        </w:rPr>
        <w:t>functional</w:t>
      </w:r>
      <w:r w:rsidR="00A2413B">
        <w:rPr>
          <w:b/>
          <w:bCs/>
          <w:lang w:eastAsia="ja-JP"/>
        </w:rPr>
        <w:t>ity-</w:t>
      </w:r>
      <w:r w:rsidR="00321A62" w:rsidRPr="00321A62">
        <w:rPr>
          <w:b/>
          <w:bCs/>
          <w:lang w:eastAsia="ja-JP"/>
        </w:rPr>
        <w:t>based LCM" are quite similar function from LCM perspective.</w:t>
      </w:r>
    </w:p>
    <w:p w14:paraId="4E81570C" w14:textId="484EC060" w:rsidR="00321A62" w:rsidRDefault="00321A62" w:rsidP="00321A62">
      <w:pPr>
        <w:rPr>
          <w:b/>
          <w:bCs/>
          <w:lang w:eastAsia="ja-JP"/>
        </w:rPr>
      </w:pPr>
      <w:r w:rsidRPr="00262E75">
        <w:rPr>
          <w:b/>
          <w:bCs/>
          <w:lang w:eastAsia="ja-JP"/>
        </w:rPr>
        <w:t xml:space="preserve">Proposal </w:t>
      </w:r>
      <w:r w:rsidR="00B9429B">
        <w:rPr>
          <w:b/>
          <w:bCs/>
          <w:lang w:eastAsia="ja-JP"/>
        </w:rPr>
        <w:t>11</w:t>
      </w:r>
      <w:r w:rsidRPr="00262E75">
        <w:rPr>
          <w:b/>
          <w:bCs/>
          <w:lang w:eastAsia="ja-JP"/>
        </w:rPr>
        <w:t xml:space="preserve">: </w:t>
      </w:r>
      <w:r w:rsidR="00B9429B" w:rsidRPr="00B9429B">
        <w:rPr>
          <w:b/>
          <w:bCs/>
          <w:lang w:eastAsia="ja-JP"/>
        </w:rPr>
        <w:t>In physical model based LCM</w:t>
      </w:r>
      <w:r w:rsidR="00B9429B">
        <w:rPr>
          <w:b/>
          <w:bCs/>
          <w:lang w:eastAsia="ja-JP"/>
        </w:rPr>
        <w:t xml:space="preserve"> trained by NW</w:t>
      </w:r>
      <w:r w:rsidR="00B9429B" w:rsidRPr="00B9429B">
        <w:rPr>
          <w:b/>
          <w:bCs/>
          <w:lang w:eastAsia="ja-JP"/>
        </w:rPr>
        <w:t>,</w:t>
      </w:r>
      <w:r w:rsidR="00B9429B">
        <w:rPr>
          <w:b/>
          <w:bCs/>
          <w:lang w:eastAsia="ja-JP"/>
        </w:rPr>
        <w:t xml:space="preserve"> proprietary inforamtion </w:t>
      </w:r>
      <w:r w:rsidR="00EA6CF7">
        <w:rPr>
          <w:b/>
          <w:bCs/>
          <w:lang w:eastAsia="ja-JP"/>
        </w:rPr>
        <w:t>of</w:t>
      </w:r>
      <w:r w:rsidR="00002857">
        <w:rPr>
          <w:b/>
          <w:bCs/>
          <w:lang w:eastAsia="ja-JP"/>
        </w:rPr>
        <w:t xml:space="preserve"> NW like </w:t>
      </w:r>
      <w:r w:rsidR="00B9429B">
        <w:rPr>
          <w:b/>
          <w:bCs/>
          <w:lang w:eastAsia="ja-JP"/>
        </w:rPr>
        <w:t xml:space="preserve">site/deployment can </w:t>
      </w:r>
      <w:r w:rsidR="00A2413B">
        <w:rPr>
          <w:b/>
          <w:bCs/>
          <w:lang w:eastAsia="ja-JP"/>
        </w:rPr>
        <w:t xml:space="preserve">be </w:t>
      </w:r>
      <w:r w:rsidR="00B9429B">
        <w:rPr>
          <w:b/>
          <w:bCs/>
          <w:lang w:eastAsia="ja-JP"/>
        </w:rPr>
        <w:t>hid</w:t>
      </w:r>
      <w:r w:rsidR="00A2413B">
        <w:rPr>
          <w:b/>
          <w:bCs/>
          <w:lang w:eastAsia="ja-JP"/>
        </w:rPr>
        <w:t>d</w:t>
      </w:r>
      <w:r w:rsidR="00B9429B">
        <w:rPr>
          <w:b/>
          <w:bCs/>
          <w:lang w:eastAsia="ja-JP"/>
        </w:rPr>
        <w:t>e</w:t>
      </w:r>
      <w:r w:rsidR="00A2413B">
        <w:rPr>
          <w:b/>
          <w:bCs/>
          <w:lang w:eastAsia="ja-JP"/>
        </w:rPr>
        <w:t>n</w:t>
      </w:r>
      <w:r w:rsidR="00B9429B">
        <w:rPr>
          <w:b/>
          <w:bCs/>
          <w:lang w:eastAsia="ja-JP"/>
        </w:rPr>
        <w:t xml:space="preserve"> from UE. On the other hand, the model related aspect </w:t>
      </w:r>
      <w:r w:rsidR="00002857">
        <w:rPr>
          <w:b/>
          <w:bCs/>
          <w:lang w:eastAsia="ja-JP"/>
        </w:rPr>
        <w:t xml:space="preserve">within UE </w:t>
      </w:r>
      <w:r w:rsidR="00B9429B">
        <w:rPr>
          <w:b/>
          <w:bCs/>
          <w:lang w:eastAsia="ja-JP"/>
        </w:rPr>
        <w:t xml:space="preserve">needs to be standardized. </w:t>
      </w:r>
    </w:p>
    <w:p w14:paraId="369E8811" w14:textId="77777777" w:rsidR="003662BB" w:rsidRPr="00321A62" w:rsidRDefault="003662BB" w:rsidP="005B6039">
      <w:pPr>
        <w:rPr>
          <w:rFonts w:eastAsia="ＭＳ 明朝"/>
          <w:lang w:eastAsia="ja-JP"/>
        </w:rPr>
      </w:pPr>
    </w:p>
    <w:p w14:paraId="553AB5F0" w14:textId="77777777" w:rsidR="003F2272" w:rsidRPr="003F2272" w:rsidRDefault="003F2272" w:rsidP="00B42397">
      <w:pPr>
        <w:rPr>
          <w:rFonts w:eastAsia="ＭＳ 明朝"/>
          <w:b/>
          <w:bCs/>
          <w:sz w:val="24"/>
          <w:szCs w:val="24"/>
          <w:lang w:eastAsia="ja-JP"/>
        </w:rPr>
      </w:pPr>
    </w:p>
    <w:p w14:paraId="5E33D7B2" w14:textId="77777777" w:rsidR="00341DEF" w:rsidRDefault="00341DEF">
      <w:pPr>
        <w:pStyle w:val="1"/>
        <w:numPr>
          <w:ilvl w:val="0"/>
          <w:numId w:val="17"/>
        </w:numPr>
        <w:tabs>
          <w:tab w:val="clear" w:pos="4969"/>
          <w:tab w:val="num" w:pos="426"/>
        </w:tabs>
        <w:snapToGrid w:val="0"/>
        <w:spacing w:beforeLines="100" w:afterLines="50" w:after="120"/>
        <w:ind w:left="426" w:hanging="426"/>
        <w:rPr>
          <w:szCs w:val="36"/>
          <w:lang w:eastAsia="ja-JP"/>
        </w:rPr>
      </w:pPr>
      <w:r>
        <w:rPr>
          <w:rFonts w:hint="eastAsia"/>
          <w:szCs w:val="36"/>
          <w:lang w:eastAsia="ja-JP"/>
        </w:rPr>
        <w:t>Conclusion</w:t>
      </w:r>
    </w:p>
    <w:p w14:paraId="3FD857DF" w14:textId="1E16CE56" w:rsidR="00D02131" w:rsidRDefault="00D02131" w:rsidP="00D02131">
      <w:pPr>
        <w:rPr>
          <w:rFonts w:eastAsia="ＭＳ 明朝"/>
          <w:lang w:eastAsia="ja-JP"/>
        </w:rPr>
      </w:pPr>
      <w:r>
        <w:rPr>
          <w:rFonts w:eastAsia="ＭＳ 明朝"/>
          <w:lang w:eastAsia="ja-JP"/>
        </w:rPr>
        <w:t>We propose following.</w:t>
      </w:r>
    </w:p>
    <w:p w14:paraId="07D2141E" w14:textId="77777777" w:rsidR="00AF20AF" w:rsidRDefault="00AF20AF" w:rsidP="00D02131">
      <w:pPr>
        <w:rPr>
          <w:rFonts w:eastAsia="ＭＳ 明朝"/>
          <w:lang w:eastAsia="ja-JP"/>
        </w:rPr>
      </w:pPr>
    </w:p>
    <w:p w14:paraId="586EC3B1" w14:textId="77777777" w:rsidR="004946ED" w:rsidRDefault="004946ED" w:rsidP="004946ED">
      <w:pPr>
        <w:rPr>
          <w:b/>
          <w:bCs/>
          <w:lang w:eastAsia="ja-JP"/>
        </w:rPr>
      </w:pPr>
      <w:r w:rsidRPr="00262E75">
        <w:rPr>
          <w:b/>
          <w:bCs/>
          <w:lang w:eastAsia="ja-JP"/>
        </w:rPr>
        <w:t xml:space="preserve">Proposal 1: </w:t>
      </w:r>
      <w:r>
        <w:rPr>
          <w:b/>
          <w:bCs/>
          <w:lang w:eastAsia="ja-JP"/>
        </w:rPr>
        <w:t>T</w:t>
      </w:r>
      <w:r w:rsidRPr="006471A6">
        <w:rPr>
          <w:b/>
          <w:bCs/>
          <w:lang w:eastAsia="ja-JP"/>
        </w:rPr>
        <w:t xml:space="preserve">he </w:t>
      </w:r>
      <w:r>
        <w:rPr>
          <w:b/>
          <w:bCs/>
          <w:lang w:eastAsia="ja-JP"/>
        </w:rPr>
        <w:t xml:space="preserve">logical </w:t>
      </w:r>
      <w:r w:rsidRPr="006471A6">
        <w:rPr>
          <w:b/>
          <w:bCs/>
          <w:lang w:eastAsia="ja-JP"/>
        </w:rPr>
        <w:t xml:space="preserve">model identification is to have the same understanding between UE and NW on what data set is used for the training and/or the validation and/or test. </w:t>
      </w:r>
      <w:r>
        <w:rPr>
          <w:b/>
          <w:bCs/>
          <w:lang w:eastAsia="ja-JP"/>
        </w:rPr>
        <w:t>It does not require the knowledge of the the model structure and parameters.</w:t>
      </w:r>
    </w:p>
    <w:p w14:paraId="2C563D96" w14:textId="77777777" w:rsidR="004946ED" w:rsidRDefault="004946ED" w:rsidP="004946ED">
      <w:pPr>
        <w:rPr>
          <w:b/>
          <w:bCs/>
          <w:lang w:eastAsia="ja-JP"/>
        </w:rPr>
      </w:pPr>
      <w:r w:rsidRPr="00262E75">
        <w:rPr>
          <w:b/>
          <w:bCs/>
          <w:lang w:eastAsia="ja-JP"/>
        </w:rPr>
        <w:t xml:space="preserve">Proposal </w:t>
      </w:r>
      <w:r>
        <w:rPr>
          <w:b/>
          <w:bCs/>
          <w:lang w:eastAsia="ja-JP"/>
        </w:rPr>
        <w:t>2</w:t>
      </w:r>
      <w:r w:rsidRPr="00262E75">
        <w:rPr>
          <w:b/>
          <w:bCs/>
          <w:lang w:eastAsia="ja-JP"/>
        </w:rPr>
        <w:t xml:space="preserve">: </w:t>
      </w:r>
      <w:r>
        <w:rPr>
          <w:b/>
          <w:bCs/>
          <w:lang w:eastAsia="ja-JP"/>
        </w:rPr>
        <w:t>T</w:t>
      </w:r>
      <w:r w:rsidRPr="006471A6">
        <w:rPr>
          <w:b/>
          <w:bCs/>
          <w:lang w:eastAsia="ja-JP"/>
        </w:rPr>
        <w:t xml:space="preserve">he </w:t>
      </w:r>
      <w:r>
        <w:rPr>
          <w:b/>
          <w:bCs/>
          <w:lang w:eastAsia="ja-JP"/>
        </w:rPr>
        <w:t xml:space="preserve">physical </w:t>
      </w:r>
      <w:r w:rsidRPr="006471A6">
        <w:rPr>
          <w:b/>
          <w:bCs/>
          <w:lang w:eastAsia="ja-JP"/>
        </w:rPr>
        <w:t xml:space="preserve">model identification is to have the same understanding between UE and NW on what </w:t>
      </w:r>
      <w:r w:rsidRPr="004C26A5">
        <w:rPr>
          <w:b/>
          <w:bCs/>
          <w:lang w:eastAsia="ja-JP"/>
        </w:rPr>
        <w:t>parameters/structure inside the model is used.</w:t>
      </w:r>
      <w:r>
        <w:rPr>
          <w:b/>
          <w:bCs/>
          <w:lang w:eastAsia="ja-JP"/>
        </w:rPr>
        <w:t xml:space="preserve"> It does not require the knowledge on </w:t>
      </w:r>
      <w:r w:rsidRPr="006471A6">
        <w:rPr>
          <w:b/>
          <w:bCs/>
          <w:lang w:eastAsia="ja-JP"/>
        </w:rPr>
        <w:t>what data set is used for the training and/or the validation and/or test.</w:t>
      </w:r>
    </w:p>
    <w:p w14:paraId="0BDE57A9" w14:textId="5B73DE6E" w:rsidR="004946ED" w:rsidRDefault="004946ED" w:rsidP="004946ED">
      <w:pPr>
        <w:rPr>
          <w:b/>
          <w:bCs/>
          <w:lang w:eastAsia="ja-JP"/>
        </w:rPr>
      </w:pPr>
      <w:r w:rsidRPr="00262E75">
        <w:rPr>
          <w:b/>
          <w:bCs/>
          <w:lang w:eastAsia="ja-JP"/>
        </w:rPr>
        <w:t xml:space="preserve">Proposal </w:t>
      </w:r>
      <w:r>
        <w:rPr>
          <w:b/>
          <w:bCs/>
          <w:lang w:eastAsia="ja-JP"/>
        </w:rPr>
        <w:t>3</w:t>
      </w:r>
      <w:r w:rsidRPr="00262E75">
        <w:rPr>
          <w:b/>
          <w:bCs/>
          <w:lang w:eastAsia="ja-JP"/>
        </w:rPr>
        <w:t xml:space="preserve">: </w:t>
      </w:r>
      <w:r>
        <w:rPr>
          <w:b/>
          <w:bCs/>
          <w:lang w:eastAsia="ja-JP"/>
        </w:rPr>
        <w:t xml:space="preserve">Private logical model ID is used if the </w:t>
      </w:r>
      <w:r w:rsidRPr="00B82B68">
        <w:rPr>
          <w:b/>
          <w:bCs/>
          <w:lang w:eastAsia="ja-JP"/>
        </w:rPr>
        <w:t>data set used for the training and/or the validation and/or test is priorietary</w:t>
      </w:r>
      <w:r>
        <w:rPr>
          <w:b/>
          <w:bCs/>
          <w:lang w:eastAsia="ja-JP"/>
        </w:rPr>
        <w:t xml:space="preserve">.  3gpp assigned logical model ID is used if the </w:t>
      </w:r>
      <w:r w:rsidRPr="00B82B68">
        <w:rPr>
          <w:b/>
          <w:bCs/>
          <w:lang w:eastAsia="ja-JP"/>
        </w:rPr>
        <w:t xml:space="preserve">data set used for the training and/or the validation and/or test is </w:t>
      </w:r>
      <w:r>
        <w:rPr>
          <w:b/>
          <w:bCs/>
          <w:lang w:eastAsia="ja-JP"/>
        </w:rPr>
        <w:t>standardized.</w:t>
      </w:r>
    </w:p>
    <w:p w14:paraId="79B4D3C4" w14:textId="77777777" w:rsidR="004946ED" w:rsidRPr="0044262C" w:rsidRDefault="004946ED" w:rsidP="004946ED">
      <w:pPr>
        <w:rPr>
          <w:rFonts w:eastAsia="ＭＳ 明朝"/>
          <w:lang w:eastAsia="ja-JP"/>
        </w:rPr>
      </w:pPr>
      <w:r w:rsidRPr="00262E75">
        <w:rPr>
          <w:b/>
          <w:bCs/>
          <w:lang w:eastAsia="ja-JP"/>
        </w:rPr>
        <w:t xml:space="preserve">Proposal </w:t>
      </w:r>
      <w:r>
        <w:rPr>
          <w:b/>
          <w:bCs/>
          <w:lang w:eastAsia="ja-JP"/>
        </w:rPr>
        <w:t>4</w:t>
      </w:r>
      <w:r w:rsidRPr="00262E75">
        <w:rPr>
          <w:b/>
          <w:bCs/>
          <w:lang w:eastAsia="ja-JP"/>
        </w:rPr>
        <w:t xml:space="preserve">: </w:t>
      </w:r>
      <w:r>
        <w:rPr>
          <w:b/>
          <w:bCs/>
          <w:lang w:eastAsia="ja-JP"/>
        </w:rPr>
        <w:t>In order to have the same understanding on the usage scenario and/or applicable condition between UE and NW, logical model identification is necessary. This is achieved in type A model identification.</w:t>
      </w:r>
    </w:p>
    <w:p w14:paraId="1FE992D2" w14:textId="77777777" w:rsidR="004946ED" w:rsidRDefault="004946ED" w:rsidP="004946ED">
      <w:pPr>
        <w:rPr>
          <w:b/>
          <w:bCs/>
          <w:lang w:eastAsia="ja-JP"/>
        </w:rPr>
      </w:pPr>
      <w:r>
        <w:rPr>
          <w:b/>
          <w:bCs/>
          <w:lang w:eastAsia="ja-JP"/>
        </w:rPr>
        <w:t>Observation1</w:t>
      </w:r>
      <w:r w:rsidRPr="00262E75">
        <w:rPr>
          <w:b/>
          <w:bCs/>
          <w:lang w:eastAsia="ja-JP"/>
        </w:rPr>
        <w:t xml:space="preserve">: </w:t>
      </w:r>
      <w:r>
        <w:rPr>
          <w:b/>
          <w:bCs/>
          <w:lang w:eastAsia="ja-JP"/>
        </w:rPr>
        <w:t>T</w:t>
      </w:r>
      <w:r w:rsidRPr="00730BE4">
        <w:rPr>
          <w:b/>
          <w:bCs/>
          <w:lang w:eastAsia="ja-JP"/>
        </w:rPr>
        <w:t>o inform the data set used for the training and/or the validation and/or test from UE to NW</w:t>
      </w:r>
      <w:r>
        <w:rPr>
          <w:b/>
          <w:bCs/>
          <w:lang w:eastAsia="ja-JP"/>
        </w:rPr>
        <w:t xml:space="preserve"> is difficult. One way is to use assistance information from NW to UE on what </w:t>
      </w:r>
      <w:r w:rsidRPr="00730BE4">
        <w:rPr>
          <w:b/>
          <w:bCs/>
          <w:lang w:eastAsia="ja-JP"/>
        </w:rPr>
        <w:t>the data set is used for the training and/or the validation and/or test</w:t>
      </w:r>
      <w:r>
        <w:rPr>
          <w:b/>
          <w:bCs/>
          <w:lang w:eastAsia="ja-JP"/>
        </w:rPr>
        <w:t>.</w:t>
      </w:r>
    </w:p>
    <w:p w14:paraId="5EB247D2" w14:textId="77777777" w:rsidR="004946ED" w:rsidRDefault="004946ED" w:rsidP="004946ED">
      <w:pPr>
        <w:rPr>
          <w:b/>
          <w:bCs/>
          <w:lang w:eastAsia="ja-JP"/>
        </w:rPr>
      </w:pPr>
      <w:r w:rsidRPr="00262E75">
        <w:rPr>
          <w:b/>
          <w:bCs/>
          <w:lang w:eastAsia="ja-JP"/>
        </w:rPr>
        <w:t xml:space="preserve">Proposal </w:t>
      </w:r>
      <w:r>
        <w:rPr>
          <w:b/>
          <w:bCs/>
          <w:lang w:eastAsia="ja-JP"/>
        </w:rPr>
        <w:t>5</w:t>
      </w:r>
      <w:r w:rsidRPr="00262E75">
        <w:rPr>
          <w:b/>
          <w:bCs/>
          <w:lang w:eastAsia="ja-JP"/>
        </w:rPr>
        <w:t xml:space="preserve">: </w:t>
      </w:r>
      <w:r>
        <w:rPr>
          <w:b/>
          <w:bCs/>
          <w:lang w:eastAsia="ja-JP"/>
        </w:rPr>
        <w:t xml:space="preserve">Type B1 can be used for the notification of new trained physical model from UE to NW when the logical model identification was already carried out in type A. </w:t>
      </w:r>
    </w:p>
    <w:p w14:paraId="787A32B4" w14:textId="77777777" w:rsidR="004946ED" w:rsidRPr="004E6472" w:rsidRDefault="004946ED" w:rsidP="004946ED">
      <w:pPr>
        <w:rPr>
          <w:rFonts w:eastAsia="ＭＳ 明朝"/>
          <w:b/>
          <w:bCs/>
          <w:lang w:eastAsia="ja-JP"/>
        </w:rPr>
      </w:pPr>
      <w:r>
        <w:rPr>
          <w:rFonts w:eastAsia="ＭＳ 明朝"/>
          <w:b/>
          <w:bCs/>
          <w:lang w:eastAsia="ja-JP"/>
        </w:rPr>
        <w:t xml:space="preserve">Proposal 6: </w:t>
      </w:r>
      <w:r w:rsidRPr="00FF7419">
        <w:rPr>
          <w:rFonts w:eastAsia="ＭＳ 明朝"/>
          <w:b/>
          <w:bCs/>
          <w:lang w:eastAsia="ja-JP"/>
        </w:rPr>
        <w:t>This can be used for collaboration case y, case z1, case z3 where training is UE/neutral side.</w:t>
      </w:r>
    </w:p>
    <w:p w14:paraId="577F5CB7" w14:textId="77777777" w:rsidR="004946ED" w:rsidRDefault="004946ED" w:rsidP="004946ED">
      <w:pPr>
        <w:rPr>
          <w:b/>
          <w:bCs/>
          <w:lang w:eastAsia="ja-JP"/>
        </w:rPr>
      </w:pPr>
      <w:r w:rsidRPr="00262E75">
        <w:rPr>
          <w:b/>
          <w:bCs/>
          <w:lang w:eastAsia="ja-JP"/>
        </w:rPr>
        <w:t xml:space="preserve">Proposal </w:t>
      </w:r>
      <w:r>
        <w:rPr>
          <w:b/>
          <w:bCs/>
          <w:lang w:eastAsia="ja-JP"/>
        </w:rPr>
        <w:t>7</w:t>
      </w:r>
      <w:r w:rsidRPr="00262E75">
        <w:rPr>
          <w:b/>
          <w:bCs/>
          <w:lang w:eastAsia="ja-JP"/>
        </w:rPr>
        <w:t xml:space="preserve">: </w:t>
      </w:r>
      <w:r>
        <w:rPr>
          <w:b/>
          <w:bCs/>
          <w:lang w:eastAsia="ja-JP"/>
        </w:rPr>
        <w:t xml:space="preserve">Type B2 can be used NW side trained physical model is carried out by UE. UE is not required to know </w:t>
      </w:r>
      <w:r w:rsidRPr="00FF7419">
        <w:rPr>
          <w:b/>
          <w:bCs/>
          <w:lang w:eastAsia="ja-JP"/>
        </w:rPr>
        <w:t>what data set is used for the training and/or the validation and/or test.</w:t>
      </w:r>
    </w:p>
    <w:p w14:paraId="4C14B877" w14:textId="77777777" w:rsidR="004946ED" w:rsidRPr="004E6472" w:rsidRDefault="004946ED" w:rsidP="004946ED">
      <w:pPr>
        <w:rPr>
          <w:rFonts w:eastAsia="ＭＳ 明朝"/>
          <w:b/>
          <w:bCs/>
          <w:lang w:eastAsia="ja-JP"/>
        </w:rPr>
      </w:pPr>
      <w:r>
        <w:rPr>
          <w:rFonts w:eastAsia="ＭＳ 明朝"/>
          <w:b/>
          <w:bCs/>
          <w:lang w:eastAsia="ja-JP"/>
        </w:rPr>
        <w:t xml:space="preserve">Proposal 8: </w:t>
      </w:r>
      <w:r w:rsidRPr="00FF7419">
        <w:rPr>
          <w:rFonts w:eastAsia="ＭＳ 明朝"/>
          <w:b/>
          <w:bCs/>
          <w:lang w:eastAsia="ja-JP"/>
        </w:rPr>
        <w:t>This can be used for collaboration case y, case z</w:t>
      </w:r>
      <w:r>
        <w:rPr>
          <w:rFonts w:eastAsia="ＭＳ 明朝"/>
          <w:b/>
          <w:bCs/>
          <w:lang w:eastAsia="ja-JP"/>
        </w:rPr>
        <w:t>2</w:t>
      </w:r>
      <w:r w:rsidRPr="00FF7419">
        <w:rPr>
          <w:rFonts w:eastAsia="ＭＳ 明朝"/>
          <w:b/>
          <w:bCs/>
          <w:lang w:eastAsia="ja-JP"/>
        </w:rPr>
        <w:t>, case z</w:t>
      </w:r>
      <w:r>
        <w:rPr>
          <w:rFonts w:eastAsia="ＭＳ 明朝"/>
          <w:b/>
          <w:bCs/>
          <w:lang w:eastAsia="ja-JP"/>
        </w:rPr>
        <w:t>4/5</w:t>
      </w:r>
      <w:r w:rsidRPr="00FF7419">
        <w:rPr>
          <w:rFonts w:eastAsia="ＭＳ 明朝"/>
          <w:b/>
          <w:bCs/>
          <w:lang w:eastAsia="ja-JP"/>
        </w:rPr>
        <w:t xml:space="preserve"> where training is </w:t>
      </w:r>
      <w:r>
        <w:rPr>
          <w:rFonts w:eastAsia="ＭＳ 明朝"/>
          <w:b/>
          <w:bCs/>
          <w:lang w:eastAsia="ja-JP"/>
        </w:rPr>
        <w:t>NW</w:t>
      </w:r>
      <w:r w:rsidRPr="00FF7419">
        <w:rPr>
          <w:rFonts w:eastAsia="ＭＳ 明朝"/>
          <w:b/>
          <w:bCs/>
          <w:lang w:eastAsia="ja-JP"/>
        </w:rPr>
        <w:t xml:space="preserve"> side.</w:t>
      </w:r>
    </w:p>
    <w:p w14:paraId="4E6C530F" w14:textId="77777777" w:rsidR="004946ED" w:rsidRPr="00903FA1" w:rsidRDefault="004946ED" w:rsidP="004946ED">
      <w:pPr>
        <w:rPr>
          <w:rFonts w:eastAsia="ＭＳ 明朝"/>
          <w:lang w:eastAsia="ja-JP"/>
        </w:rPr>
      </w:pPr>
      <w:r w:rsidRPr="00262E75">
        <w:rPr>
          <w:b/>
          <w:bCs/>
          <w:lang w:eastAsia="ja-JP"/>
        </w:rPr>
        <w:t xml:space="preserve">Proposal </w:t>
      </w:r>
      <w:r>
        <w:rPr>
          <w:b/>
          <w:bCs/>
          <w:lang w:eastAsia="ja-JP"/>
        </w:rPr>
        <w:t>9</w:t>
      </w:r>
      <w:r w:rsidRPr="00262E75">
        <w:rPr>
          <w:b/>
          <w:bCs/>
          <w:lang w:eastAsia="ja-JP"/>
        </w:rPr>
        <w:t xml:space="preserve">: </w:t>
      </w:r>
      <w:r>
        <w:rPr>
          <w:b/>
          <w:bCs/>
          <w:lang w:eastAsia="ja-JP"/>
        </w:rPr>
        <w:t xml:space="preserve">Assistance information may be used for the model selection and also used for the data identification for the training. </w:t>
      </w:r>
    </w:p>
    <w:p w14:paraId="5EBEFD9F" w14:textId="77777777" w:rsidR="004946ED" w:rsidRDefault="004946ED" w:rsidP="004946ED">
      <w:pPr>
        <w:rPr>
          <w:b/>
          <w:bCs/>
          <w:lang w:eastAsia="ja-JP"/>
        </w:rPr>
      </w:pPr>
      <w:r w:rsidRPr="00262E75">
        <w:rPr>
          <w:b/>
          <w:bCs/>
          <w:lang w:eastAsia="ja-JP"/>
        </w:rPr>
        <w:t xml:space="preserve">Proposal </w:t>
      </w:r>
      <w:r>
        <w:rPr>
          <w:b/>
          <w:bCs/>
          <w:lang w:eastAsia="ja-JP"/>
        </w:rPr>
        <w:t>10:</w:t>
      </w:r>
      <w:r w:rsidRPr="00262E75">
        <w:rPr>
          <w:b/>
          <w:bCs/>
          <w:lang w:eastAsia="ja-JP"/>
        </w:rPr>
        <w:t xml:space="preserve"> </w:t>
      </w:r>
      <w:r w:rsidRPr="00321A62">
        <w:rPr>
          <w:b/>
          <w:bCs/>
          <w:lang w:eastAsia="ja-JP"/>
        </w:rPr>
        <w:t>"Logical model is indicated by NW" and "assistance information is indicated in functional</w:t>
      </w:r>
      <w:r>
        <w:rPr>
          <w:b/>
          <w:bCs/>
          <w:lang w:eastAsia="ja-JP"/>
        </w:rPr>
        <w:t>ity-</w:t>
      </w:r>
      <w:r w:rsidRPr="00321A62">
        <w:rPr>
          <w:b/>
          <w:bCs/>
          <w:lang w:eastAsia="ja-JP"/>
        </w:rPr>
        <w:t>based LCM" are quite similar function from LCM perspective.</w:t>
      </w:r>
    </w:p>
    <w:p w14:paraId="7A5F3F24" w14:textId="109603A2" w:rsidR="00507EEF" w:rsidRPr="0041054B" w:rsidRDefault="004946ED" w:rsidP="00D02131">
      <w:pPr>
        <w:rPr>
          <w:rFonts w:eastAsia="ＭＳ 明朝"/>
          <w:b/>
          <w:bCs/>
          <w:lang w:eastAsia="ja-JP"/>
        </w:rPr>
      </w:pPr>
      <w:r w:rsidRPr="00262E75">
        <w:rPr>
          <w:b/>
          <w:bCs/>
          <w:lang w:eastAsia="ja-JP"/>
        </w:rPr>
        <w:t xml:space="preserve">Proposal </w:t>
      </w:r>
      <w:r>
        <w:rPr>
          <w:b/>
          <w:bCs/>
          <w:lang w:eastAsia="ja-JP"/>
        </w:rPr>
        <w:t>11</w:t>
      </w:r>
      <w:r w:rsidRPr="00262E75">
        <w:rPr>
          <w:b/>
          <w:bCs/>
          <w:lang w:eastAsia="ja-JP"/>
        </w:rPr>
        <w:t xml:space="preserve">: </w:t>
      </w:r>
      <w:r w:rsidRPr="00B9429B">
        <w:rPr>
          <w:b/>
          <w:bCs/>
          <w:lang w:eastAsia="ja-JP"/>
        </w:rPr>
        <w:t>In physical model based LCM</w:t>
      </w:r>
      <w:r>
        <w:rPr>
          <w:b/>
          <w:bCs/>
          <w:lang w:eastAsia="ja-JP"/>
        </w:rPr>
        <w:t xml:space="preserve"> trained by NW</w:t>
      </w:r>
      <w:r w:rsidRPr="00B9429B">
        <w:rPr>
          <w:b/>
          <w:bCs/>
          <w:lang w:eastAsia="ja-JP"/>
        </w:rPr>
        <w:t>,</w:t>
      </w:r>
      <w:r>
        <w:rPr>
          <w:b/>
          <w:bCs/>
          <w:lang w:eastAsia="ja-JP"/>
        </w:rPr>
        <w:t xml:space="preserve"> proprietary inforamtion of NW like site/deployment can be hidden from UE. On the other hand, the model related aspect within UE needs to be standardized. </w:t>
      </w:r>
    </w:p>
    <w:p w14:paraId="6E4B95BE" w14:textId="77777777" w:rsidR="00FC0839" w:rsidRPr="00FC0839" w:rsidRDefault="00FC0839" w:rsidP="00B42397">
      <w:pPr>
        <w:rPr>
          <w:rFonts w:eastAsia="ＭＳ 明朝"/>
          <w:b/>
          <w:bCs/>
          <w:sz w:val="24"/>
          <w:szCs w:val="24"/>
          <w:lang w:eastAsia="ja-JP"/>
        </w:rPr>
      </w:pPr>
    </w:p>
    <w:p w14:paraId="75DBD00A" w14:textId="77777777" w:rsidR="00341DEF" w:rsidRDefault="00341DEF" w:rsidP="00341DEF">
      <w:pPr>
        <w:pStyle w:val="1"/>
        <w:numPr>
          <w:ilvl w:val="0"/>
          <w:numId w:val="0"/>
        </w:numPr>
        <w:snapToGrid w:val="0"/>
        <w:spacing w:beforeLines="100" w:afterLines="50" w:after="120"/>
        <w:rPr>
          <w:szCs w:val="36"/>
          <w:lang w:eastAsia="ja-JP"/>
        </w:rPr>
      </w:pPr>
      <w:r>
        <w:rPr>
          <w:szCs w:val="36"/>
          <w:lang w:eastAsia="ja-JP"/>
        </w:rPr>
        <w:t>Reference</w:t>
      </w:r>
    </w:p>
    <w:p w14:paraId="0CC9166F" w14:textId="326FB702" w:rsidR="00341DEF" w:rsidRDefault="00341DEF" w:rsidP="00341DEF">
      <w:pPr>
        <w:snapToGrid w:val="0"/>
        <w:rPr>
          <w:lang w:eastAsia="ja-JP"/>
        </w:rPr>
      </w:pPr>
      <w:r w:rsidRPr="007755F3">
        <w:rPr>
          <w:rFonts w:hint="eastAsia"/>
          <w:lang w:eastAsia="ja-JP"/>
        </w:rPr>
        <w:t>[</w:t>
      </w:r>
      <w:r w:rsidRPr="007755F3">
        <w:rPr>
          <w:lang w:eastAsia="ja-JP"/>
        </w:rPr>
        <w:t>1]</w:t>
      </w:r>
      <w:r>
        <w:rPr>
          <w:lang w:eastAsia="ja-JP"/>
        </w:rPr>
        <w:tab/>
      </w:r>
      <w:r w:rsidRPr="0066059B">
        <w:rPr>
          <w:lang w:eastAsia="ja-JP"/>
        </w:rPr>
        <w:t>RP-213599</w:t>
      </w:r>
      <w:r>
        <w:rPr>
          <w:lang w:eastAsia="ja-JP"/>
        </w:rPr>
        <w:t>, “New SI: Study on Artificial Intelligence (AI) / Machine Learning (ML) for NR Air Interface,”</w:t>
      </w:r>
      <w:r w:rsidRPr="001E7CD8">
        <w:rPr>
          <w:lang w:eastAsia="ja-JP"/>
        </w:rPr>
        <w:tab/>
        <w:t xml:space="preserve">Qualcomm </w:t>
      </w:r>
      <w:r>
        <w:rPr>
          <w:lang w:eastAsia="ja-JP"/>
        </w:rPr>
        <w:t>(Moderator), RAN#94e.</w:t>
      </w:r>
    </w:p>
    <w:p w14:paraId="02CC8698" w14:textId="6BBB9F49" w:rsidR="009152F9" w:rsidRDefault="009152F9" w:rsidP="00341DEF">
      <w:pPr>
        <w:snapToGrid w:val="0"/>
      </w:pPr>
      <w:r>
        <w:rPr>
          <w:rFonts w:eastAsia="ＭＳ 明朝" w:hint="eastAsia"/>
          <w:lang w:eastAsia="ja-JP"/>
        </w:rPr>
        <w:t>[</w:t>
      </w:r>
      <w:r>
        <w:rPr>
          <w:rFonts w:eastAsia="ＭＳ 明朝"/>
          <w:lang w:eastAsia="ja-JP"/>
        </w:rPr>
        <w:t xml:space="preserve">2] </w:t>
      </w:r>
      <w:r w:rsidR="00A50EC4" w:rsidRPr="00A50EC4">
        <w:rPr>
          <w:rFonts w:eastAsia="ＭＳ 明朝"/>
          <w:lang w:eastAsia="ja-JP"/>
        </w:rPr>
        <w:t>R1-2308292</w:t>
      </w:r>
      <w:r>
        <w:t>, "</w:t>
      </w:r>
      <w:r w:rsidR="002B278E" w:rsidRPr="002B278E">
        <w:t xml:space="preserve">Final Summary of General Aspects of AIML Framework </w:t>
      </w:r>
      <w:r>
        <w:t>"</w:t>
      </w:r>
      <w:r w:rsidR="004E495E">
        <w:t xml:space="preserve">, </w:t>
      </w:r>
      <w:r w:rsidR="004E495E" w:rsidRPr="004E495E">
        <w:t>Moderator (Qualcomm)</w:t>
      </w:r>
      <w:r>
        <w:t>, RAN1#11</w:t>
      </w:r>
      <w:r w:rsidR="00A50EC4">
        <w:t>4</w:t>
      </w:r>
    </w:p>
    <w:p w14:paraId="0B1C9DDC" w14:textId="4B3A8B13" w:rsidR="00341DEF" w:rsidRDefault="00341DEF" w:rsidP="00341DEF">
      <w:pPr>
        <w:snapToGrid w:val="0"/>
        <w:rPr>
          <w:rFonts w:eastAsia="ＭＳ 明朝"/>
          <w:lang w:eastAsia="ja-JP"/>
        </w:rPr>
      </w:pPr>
    </w:p>
    <w:p w14:paraId="1FF641C7" w14:textId="77777777" w:rsidR="00341DEF" w:rsidRPr="00341DEF" w:rsidRDefault="00341DEF" w:rsidP="00341DEF">
      <w:pPr>
        <w:snapToGrid w:val="0"/>
        <w:rPr>
          <w:rFonts w:eastAsia="ＭＳ 明朝"/>
          <w:lang w:eastAsia="ja-JP"/>
        </w:rPr>
      </w:pPr>
    </w:p>
    <w:p w14:paraId="37444026" w14:textId="77777777" w:rsidR="00341DEF" w:rsidRDefault="00341DEF" w:rsidP="00341DEF">
      <w:pPr>
        <w:pStyle w:val="1"/>
        <w:numPr>
          <w:ilvl w:val="0"/>
          <w:numId w:val="0"/>
        </w:numPr>
        <w:snapToGrid w:val="0"/>
        <w:spacing w:beforeLines="100" w:afterLines="50" w:after="120"/>
        <w:rPr>
          <w:szCs w:val="36"/>
          <w:lang w:eastAsia="ja-JP"/>
        </w:rPr>
      </w:pPr>
      <w:r>
        <w:rPr>
          <w:szCs w:val="36"/>
          <w:lang w:eastAsia="ja-JP"/>
        </w:rPr>
        <w:t>Past agreements</w:t>
      </w:r>
    </w:p>
    <w:p w14:paraId="43A57DC0" w14:textId="77777777" w:rsidR="00341DEF" w:rsidRDefault="00341DEF" w:rsidP="00B42397">
      <w:pPr>
        <w:rPr>
          <w:rFonts w:eastAsia="ＭＳ 明朝"/>
          <w:b/>
          <w:bCs/>
          <w:sz w:val="24"/>
          <w:szCs w:val="24"/>
          <w:lang w:eastAsia="ja-JP"/>
        </w:rPr>
      </w:pPr>
    </w:p>
    <w:p w14:paraId="3D22E6B6" w14:textId="77777777" w:rsidR="00225939" w:rsidRDefault="00225939" w:rsidP="00225939">
      <w:pPr>
        <w:snapToGrid w:val="0"/>
        <w:spacing w:afterLines="50" w:after="120"/>
        <w:rPr>
          <w:b/>
          <w:bCs/>
          <w:lang w:eastAsia="ja-JP"/>
        </w:rPr>
      </w:pPr>
      <w:r w:rsidRPr="005A2885">
        <w:rPr>
          <w:b/>
          <w:bCs/>
          <w:lang w:eastAsia="ja-JP"/>
        </w:rPr>
        <w:t>Agreements in RAN1#109</w:t>
      </w:r>
      <w:r>
        <w:rPr>
          <w:b/>
          <w:bCs/>
          <w:lang w:eastAsia="ja-JP"/>
        </w:rPr>
        <w:t>:</w:t>
      </w:r>
    </w:p>
    <w:p w14:paraId="7EF9AF14" w14:textId="77777777" w:rsidR="00225939" w:rsidRPr="005A2885" w:rsidRDefault="00225939" w:rsidP="00225939">
      <w:pPr>
        <w:snapToGrid w:val="0"/>
        <w:spacing w:afterLines="50" w:after="120"/>
        <w:rPr>
          <w:b/>
          <w:bCs/>
          <w:lang w:eastAsia="ja-JP"/>
        </w:rPr>
      </w:pPr>
    </w:p>
    <w:p w14:paraId="4BBE7FBC" w14:textId="77777777" w:rsidR="00225939" w:rsidRPr="00E17BC6" w:rsidRDefault="00225939" w:rsidP="00225939">
      <w:pPr>
        <w:rPr>
          <w:rFonts w:eastAsia="DengXian"/>
          <w:iCs/>
          <w:highlight w:val="green"/>
          <w:lang w:eastAsia="zh-CN"/>
        </w:rPr>
      </w:pPr>
      <w:r w:rsidRPr="00E17BC6">
        <w:rPr>
          <w:rFonts w:eastAsia="DengXian" w:hint="eastAsia"/>
          <w:iCs/>
          <w:highlight w:val="green"/>
          <w:lang w:eastAsia="zh-CN"/>
        </w:rPr>
        <w:t>Agreement</w:t>
      </w:r>
    </w:p>
    <w:p w14:paraId="663737AC" w14:textId="77777777" w:rsidR="00225939" w:rsidRDefault="00225939" w:rsidP="00225939">
      <w:pPr>
        <w:ind w:leftChars="200" w:left="440"/>
        <w:rPr>
          <w:b/>
          <w:bCs/>
        </w:rPr>
      </w:pPr>
      <w:r>
        <w:rPr>
          <w:b/>
          <w:bCs/>
        </w:rPr>
        <w:t xml:space="preserve">Use 3gpp channel models (TR 38.901) as the baseline for evaluations. </w:t>
      </w:r>
    </w:p>
    <w:p w14:paraId="6F5F9C4B" w14:textId="77777777" w:rsidR="00225939" w:rsidRDefault="00225939" w:rsidP="00225939">
      <w:pPr>
        <w:ind w:leftChars="200" w:left="440"/>
        <w:rPr>
          <w:b/>
          <w:bCs/>
        </w:rPr>
      </w:pPr>
      <w:r>
        <w:rPr>
          <w:b/>
          <w:bCs/>
        </w:rPr>
        <w:t>Note: Companies may submit additional results based on other dataset than generated by 3GPP channel models</w:t>
      </w:r>
    </w:p>
    <w:p w14:paraId="41FBEF25" w14:textId="77777777" w:rsidR="00225939" w:rsidRPr="00317186" w:rsidRDefault="00225939" w:rsidP="00225939">
      <w:pPr>
        <w:rPr>
          <w:highlight w:val="darkYellow"/>
        </w:rPr>
      </w:pPr>
      <w:r w:rsidRPr="00317186">
        <w:rPr>
          <w:highlight w:val="darkYellow"/>
        </w:rPr>
        <w:t xml:space="preserve">Working Assumption </w:t>
      </w:r>
    </w:p>
    <w:p w14:paraId="791228B1" w14:textId="77777777" w:rsidR="00225939" w:rsidRDefault="00225939" w:rsidP="00225939">
      <w:pPr>
        <w:ind w:leftChars="200" w:left="440"/>
      </w:pPr>
      <w:r>
        <w:t xml:space="preserve">Include the following into a working list of terminologies to be used for RAN1 AI/ML air interface SI discussion. </w:t>
      </w:r>
    </w:p>
    <w:p w14:paraId="48B00EBA" w14:textId="77777777" w:rsidR="00225939" w:rsidRDefault="00225939" w:rsidP="00225939">
      <w:pPr>
        <w:ind w:leftChars="200" w:left="440"/>
      </w:pPr>
      <w:r>
        <w:t>The description of the terminologies may be further refined as the study progresses.</w:t>
      </w:r>
    </w:p>
    <w:p w14:paraId="2531DC4D" w14:textId="77777777" w:rsidR="00225939" w:rsidRDefault="00225939" w:rsidP="00225939">
      <w:pPr>
        <w:ind w:leftChars="200" w:left="440"/>
      </w:pPr>
      <w:r>
        <w:t>New terminologies may be added as the study progresses.</w:t>
      </w:r>
    </w:p>
    <w:p w14:paraId="04DD2A94" w14:textId="77777777" w:rsidR="00225939" w:rsidRDefault="00225939" w:rsidP="00225939">
      <w:pPr>
        <w:ind w:leftChars="200" w:left="440"/>
      </w:pPr>
      <w:r>
        <w:t>It is FFS which subset of terminologies to capture into the TR.</w:t>
      </w:r>
    </w:p>
    <w:p w14:paraId="33B71083" w14:textId="77777777" w:rsidR="00225939" w:rsidRDefault="00225939" w:rsidP="00225939"/>
    <w:p w14:paraId="11013388" w14:textId="77777777" w:rsidR="00225939" w:rsidRDefault="00225939" w:rsidP="00225939">
      <w:pPr>
        <w:pStyle w:val="a6"/>
      </w:pPr>
      <w:r>
        <w:t>Table: Working list of terminologies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225939" w14:paraId="65B3B437" w14:textId="77777777" w:rsidTr="00CF7D19">
        <w:tc>
          <w:tcPr>
            <w:tcW w:w="3145" w:type="dxa"/>
            <w:shd w:val="clear" w:color="auto" w:fill="auto"/>
          </w:tcPr>
          <w:p w14:paraId="762295E2" w14:textId="77777777" w:rsidR="00225939" w:rsidRDefault="00225939" w:rsidP="00CF7D19">
            <w:r>
              <w:t>Terminology</w:t>
            </w:r>
          </w:p>
        </w:tc>
        <w:tc>
          <w:tcPr>
            <w:tcW w:w="6817" w:type="dxa"/>
            <w:shd w:val="clear" w:color="auto" w:fill="auto"/>
          </w:tcPr>
          <w:p w14:paraId="27DD091F" w14:textId="77777777" w:rsidR="00225939" w:rsidRDefault="00225939" w:rsidP="00CF7D19">
            <w:r>
              <w:t>Description</w:t>
            </w:r>
          </w:p>
        </w:tc>
      </w:tr>
      <w:tr w:rsidR="00225939" w14:paraId="621FF51F" w14:textId="77777777" w:rsidTr="00CF7D19">
        <w:tc>
          <w:tcPr>
            <w:tcW w:w="3145" w:type="dxa"/>
            <w:shd w:val="clear" w:color="auto" w:fill="auto"/>
          </w:tcPr>
          <w:p w14:paraId="3A158689" w14:textId="77777777" w:rsidR="00225939" w:rsidRDefault="00225939" w:rsidP="00CF7D19">
            <w:r>
              <w:t>Data collection</w:t>
            </w:r>
          </w:p>
        </w:tc>
        <w:tc>
          <w:tcPr>
            <w:tcW w:w="6817" w:type="dxa"/>
            <w:shd w:val="clear" w:color="auto" w:fill="auto"/>
          </w:tcPr>
          <w:p w14:paraId="66D70677" w14:textId="77777777" w:rsidR="00225939" w:rsidRDefault="00225939" w:rsidP="00CF7D19">
            <w:pPr>
              <w:rPr>
                <w:lang w:eastAsia="zh-CN"/>
              </w:rPr>
            </w:pPr>
            <w:r>
              <w:t>A process of collecting data</w:t>
            </w:r>
            <w:r>
              <w:rPr>
                <w:rFonts w:hint="eastAsia"/>
              </w:rPr>
              <w:t xml:space="preserve"> </w:t>
            </w:r>
            <w:r>
              <w:t>by</w:t>
            </w:r>
            <w:r>
              <w:rPr>
                <w:rFonts w:hint="eastAsia"/>
              </w:rPr>
              <w:t xml:space="preserve"> the </w:t>
            </w:r>
            <w:r>
              <w:t>network nodes,</w:t>
            </w:r>
            <w:r>
              <w:rPr>
                <w:rFonts w:hint="eastAsia"/>
              </w:rPr>
              <w:t xml:space="preserve"> management entity</w:t>
            </w:r>
            <w:r>
              <w:t>, or UE</w:t>
            </w:r>
            <w:r>
              <w:rPr>
                <w:rFonts w:hint="eastAsia"/>
              </w:rPr>
              <w:t xml:space="preserve"> </w:t>
            </w:r>
            <w:r>
              <w:t>for the purpose of</w:t>
            </w:r>
            <w:r>
              <w:rPr>
                <w:rFonts w:hint="eastAsia"/>
              </w:rPr>
              <w:t xml:space="preserve"> </w:t>
            </w:r>
            <w:r>
              <w:t>AI/</w:t>
            </w:r>
            <w:r>
              <w:rPr>
                <w:rFonts w:hint="eastAsia"/>
              </w:rPr>
              <w:t>ML model training</w:t>
            </w:r>
            <w:r>
              <w:t>,</w:t>
            </w:r>
            <w:r>
              <w:rPr>
                <w:rFonts w:hint="eastAsia"/>
              </w:rPr>
              <w:t xml:space="preserve"> data analytics and inference</w:t>
            </w:r>
          </w:p>
        </w:tc>
      </w:tr>
      <w:tr w:rsidR="00225939" w14:paraId="56092E30" w14:textId="77777777" w:rsidTr="00CF7D19">
        <w:tc>
          <w:tcPr>
            <w:tcW w:w="3145" w:type="dxa"/>
            <w:shd w:val="clear" w:color="auto" w:fill="auto"/>
          </w:tcPr>
          <w:p w14:paraId="7F0B83B2" w14:textId="77777777" w:rsidR="00225939" w:rsidRDefault="00225939" w:rsidP="00CF7D19">
            <w:r>
              <w:t>AI/ML Model</w:t>
            </w:r>
          </w:p>
        </w:tc>
        <w:tc>
          <w:tcPr>
            <w:tcW w:w="6817" w:type="dxa"/>
            <w:shd w:val="clear" w:color="auto" w:fill="auto"/>
          </w:tcPr>
          <w:p w14:paraId="77C830E8" w14:textId="77777777" w:rsidR="00225939" w:rsidRDefault="00225939" w:rsidP="00CF7D19">
            <w:r>
              <w:t xml:space="preserve">A data driven algorithm that applies AI/ML techniques to generate a set of outputs based on a set of inputs. </w:t>
            </w:r>
          </w:p>
        </w:tc>
      </w:tr>
      <w:tr w:rsidR="00225939" w14:paraId="20CC3AE2" w14:textId="77777777" w:rsidTr="00CF7D19">
        <w:tc>
          <w:tcPr>
            <w:tcW w:w="3145" w:type="dxa"/>
            <w:shd w:val="clear" w:color="auto" w:fill="auto"/>
          </w:tcPr>
          <w:p w14:paraId="393DD5A8" w14:textId="77777777" w:rsidR="00225939" w:rsidRDefault="00225939" w:rsidP="00CF7D19">
            <w:r>
              <w:t>AI/ML model training</w:t>
            </w:r>
          </w:p>
        </w:tc>
        <w:tc>
          <w:tcPr>
            <w:tcW w:w="6817" w:type="dxa"/>
            <w:shd w:val="clear" w:color="auto" w:fill="auto"/>
          </w:tcPr>
          <w:p w14:paraId="143A6F4B" w14:textId="77777777" w:rsidR="00225939" w:rsidRDefault="00225939" w:rsidP="00CF7D19">
            <w:r>
              <w:t xml:space="preserve">A process to train an </w:t>
            </w:r>
            <w:r>
              <w:rPr>
                <w:lang w:eastAsia="zh-CN"/>
              </w:rPr>
              <w:t>AI/</w:t>
            </w:r>
            <w:r>
              <w:t>ML Model [</w:t>
            </w:r>
            <w:r w:rsidRPr="00317186">
              <w:t>by learning the input/output relationship</w:t>
            </w:r>
            <w:r>
              <w:t>]</w:t>
            </w:r>
            <w:r w:rsidRPr="00317186">
              <w:t xml:space="preserve"> </w:t>
            </w:r>
            <w:r>
              <w:t xml:space="preserve">in a data driven manner </w:t>
            </w:r>
            <w:r>
              <w:rPr>
                <w:rFonts w:hint="eastAsia"/>
                <w:lang w:eastAsia="zh-CN"/>
              </w:rPr>
              <w:t xml:space="preserve">and </w:t>
            </w:r>
            <w:r>
              <w:rPr>
                <w:lang w:eastAsia="zh-CN"/>
              </w:rPr>
              <w:t>obtain</w:t>
            </w:r>
            <w:r>
              <w:rPr>
                <w:rFonts w:hint="eastAsia"/>
                <w:lang w:eastAsia="zh-CN"/>
              </w:rPr>
              <w:t xml:space="preserve"> the trained </w:t>
            </w:r>
            <w:r>
              <w:rPr>
                <w:lang w:eastAsia="zh-CN"/>
              </w:rPr>
              <w:t>AI/</w:t>
            </w:r>
            <w:r>
              <w:rPr>
                <w:rFonts w:hint="eastAsia"/>
                <w:lang w:eastAsia="zh-CN"/>
              </w:rPr>
              <w:t xml:space="preserve">ML </w:t>
            </w:r>
            <w:r>
              <w:rPr>
                <w:lang w:eastAsia="zh-CN"/>
              </w:rPr>
              <w:t>M</w:t>
            </w:r>
            <w:r>
              <w:rPr>
                <w:rFonts w:hint="eastAsia"/>
                <w:lang w:eastAsia="zh-CN"/>
              </w:rPr>
              <w:t>odel for inference</w:t>
            </w:r>
          </w:p>
        </w:tc>
      </w:tr>
      <w:tr w:rsidR="00225939" w14:paraId="07611E4A" w14:textId="77777777" w:rsidTr="00CF7D19">
        <w:tc>
          <w:tcPr>
            <w:tcW w:w="3145" w:type="dxa"/>
            <w:shd w:val="clear" w:color="auto" w:fill="auto"/>
          </w:tcPr>
          <w:p w14:paraId="55FBB123" w14:textId="77777777" w:rsidR="00225939" w:rsidRPr="00AE191E" w:rsidRDefault="00225939" w:rsidP="00CF7D19">
            <w:pPr>
              <w:rPr>
                <w:color w:val="000000"/>
              </w:rPr>
            </w:pPr>
            <w:r w:rsidRPr="00AE191E">
              <w:rPr>
                <w:color w:val="000000"/>
              </w:rPr>
              <w:t>AI/ML model Inference</w:t>
            </w:r>
          </w:p>
        </w:tc>
        <w:tc>
          <w:tcPr>
            <w:tcW w:w="6817" w:type="dxa"/>
            <w:shd w:val="clear" w:color="auto" w:fill="auto"/>
          </w:tcPr>
          <w:p w14:paraId="33C77F08" w14:textId="77777777" w:rsidR="00225939" w:rsidRPr="00AE191E" w:rsidRDefault="00225939" w:rsidP="00CF7D19">
            <w:pPr>
              <w:rPr>
                <w:color w:val="000000"/>
              </w:rPr>
            </w:pPr>
            <w:r w:rsidRPr="00AE191E">
              <w:rPr>
                <w:color w:val="000000"/>
              </w:rPr>
              <w:t>A process of using a trained AI/ML model to produce a set of outputs based on a set of inputs</w:t>
            </w:r>
          </w:p>
        </w:tc>
      </w:tr>
      <w:tr w:rsidR="00225939" w14:paraId="36586316" w14:textId="77777777" w:rsidTr="00CF7D19">
        <w:tc>
          <w:tcPr>
            <w:tcW w:w="3145" w:type="dxa"/>
            <w:shd w:val="clear" w:color="auto" w:fill="auto"/>
          </w:tcPr>
          <w:p w14:paraId="33D3C231" w14:textId="77777777" w:rsidR="00225939" w:rsidRPr="00AE191E" w:rsidRDefault="00225939" w:rsidP="00CF7D19">
            <w:pPr>
              <w:rPr>
                <w:color w:val="000000"/>
              </w:rPr>
            </w:pPr>
            <w:r w:rsidRPr="00AE191E">
              <w:rPr>
                <w:color w:val="000000"/>
              </w:rPr>
              <w:t>AI/ML model validation</w:t>
            </w:r>
          </w:p>
        </w:tc>
        <w:tc>
          <w:tcPr>
            <w:tcW w:w="6817" w:type="dxa"/>
            <w:shd w:val="clear" w:color="auto" w:fill="auto"/>
          </w:tcPr>
          <w:p w14:paraId="5DCDAC50" w14:textId="77777777" w:rsidR="00225939" w:rsidRPr="00AE191E" w:rsidRDefault="00225939" w:rsidP="00CF7D19">
            <w:pPr>
              <w:rPr>
                <w:color w:val="000000"/>
              </w:rPr>
            </w:pPr>
            <w:r w:rsidRPr="00AE191E">
              <w:rPr>
                <w:color w:val="000000"/>
              </w:rPr>
              <w:t xml:space="preserve">A subprocess of training, to evaluate the quality of </w:t>
            </w:r>
            <w:r w:rsidRPr="00AE191E">
              <w:rPr>
                <w:rFonts w:eastAsia="Malgun Gothic"/>
                <w:color w:val="000000"/>
                <w:lang w:eastAsia="ko-KR"/>
              </w:rPr>
              <w:t xml:space="preserve">an AI/ML model </w:t>
            </w:r>
            <w:r w:rsidRPr="00AE191E">
              <w:rPr>
                <w:color w:val="000000"/>
              </w:rPr>
              <w:t>using a dataset different from one used for model training, that helps selecting model parameters that generalize beyond the dataset used for model training.</w:t>
            </w:r>
          </w:p>
        </w:tc>
      </w:tr>
      <w:tr w:rsidR="00225939" w14:paraId="5773FDFC" w14:textId="77777777" w:rsidTr="00CF7D19">
        <w:tc>
          <w:tcPr>
            <w:tcW w:w="3145" w:type="dxa"/>
            <w:shd w:val="clear" w:color="auto" w:fill="auto"/>
          </w:tcPr>
          <w:p w14:paraId="77DE1DA7" w14:textId="77777777" w:rsidR="00225939" w:rsidRPr="00AE191E" w:rsidRDefault="00225939" w:rsidP="00CF7D19">
            <w:pPr>
              <w:rPr>
                <w:color w:val="000000"/>
              </w:rPr>
            </w:pPr>
            <w:r w:rsidRPr="00AE191E">
              <w:rPr>
                <w:color w:val="000000"/>
              </w:rPr>
              <w:t>AI/ML model testing</w:t>
            </w:r>
          </w:p>
        </w:tc>
        <w:tc>
          <w:tcPr>
            <w:tcW w:w="6817" w:type="dxa"/>
            <w:shd w:val="clear" w:color="auto" w:fill="auto"/>
          </w:tcPr>
          <w:p w14:paraId="1F2487A1" w14:textId="77777777" w:rsidR="00225939" w:rsidRPr="00AE191E" w:rsidRDefault="00225939" w:rsidP="00CF7D19">
            <w:pPr>
              <w:rPr>
                <w:color w:val="000000"/>
              </w:rPr>
            </w:pPr>
            <w:r w:rsidRPr="00AE191E">
              <w:rPr>
                <w:color w:val="00000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225939" w14:paraId="40A0425F" w14:textId="77777777" w:rsidTr="00CF7D19">
        <w:tc>
          <w:tcPr>
            <w:tcW w:w="3145" w:type="dxa"/>
            <w:shd w:val="clear" w:color="auto" w:fill="auto"/>
          </w:tcPr>
          <w:p w14:paraId="17E385DD" w14:textId="77777777" w:rsidR="00225939" w:rsidRPr="00AE191E" w:rsidRDefault="00225939" w:rsidP="00CF7D19">
            <w:pPr>
              <w:rPr>
                <w:color w:val="000000"/>
                <w:lang w:val="it-IT"/>
              </w:rPr>
            </w:pPr>
            <w:r w:rsidRPr="00AE191E">
              <w:rPr>
                <w:color w:val="000000"/>
                <w:lang w:val="it-IT"/>
              </w:rPr>
              <w:t>UE-side (AI/ML) model</w:t>
            </w:r>
          </w:p>
        </w:tc>
        <w:tc>
          <w:tcPr>
            <w:tcW w:w="6817" w:type="dxa"/>
            <w:shd w:val="clear" w:color="auto" w:fill="auto"/>
          </w:tcPr>
          <w:p w14:paraId="0E93368C" w14:textId="77777777" w:rsidR="00225939" w:rsidRPr="00AE191E" w:rsidRDefault="00225939" w:rsidP="00CF7D19">
            <w:pPr>
              <w:rPr>
                <w:color w:val="000000"/>
              </w:rPr>
            </w:pPr>
            <w:r w:rsidRPr="00AE191E">
              <w:rPr>
                <w:color w:val="000000"/>
              </w:rPr>
              <w:t>An AI/ML Model whose inference is performed entirely at the UE</w:t>
            </w:r>
          </w:p>
        </w:tc>
      </w:tr>
      <w:tr w:rsidR="00225939" w14:paraId="112E3E51" w14:textId="77777777" w:rsidTr="00CF7D19">
        <w:tc>
          <w:tcPr>
            <w:tcW w:w="3145" w:type="dxa"/>
            <w:shd w:val="clear" w:color="auto" w:fill="auto"/>
          </w:tcPr>
          <w:p w14:paraId="5F1F021D" w14:textId="77777777" w:rsidR="00225939" w:rsidRPr="00AE191E" w:rsidRDefault="00225939" w:rsidP="00CF7D19">
            <w:pPr>
              <w:rPr>
                <w:color w:val="000000"/>
              </w:rPr>
            </w:pPr>
            <w:r w:rsidRPr="00AE191E">
              <w:rPr>
                <w:color w:val="000000"/>
              </w:rPr>
              <w:t>Network-side (AI/ML) model</w:t>
            </w:r>
          </w:p>
        </w:tc>
        <w:tc>
          <w:tcPr>
            <w:tcW w:w="6817" w:type="dxa"/>
            <w:shd w:val="clear" w:color="auto" w:fill="auto"/>
          </w:tcPr>
          <w:p w14:paraId="43A0F6F0" w14:textId="77777777" w:rsidR="00225939" w:rsidRPr="00AE191E" w:rsidRDefault="00225939" w:rsidP="00CF7D19">
            <w:pPr>
              <w:rPr>
                <w:color w:val="000000"/>
              </w:rPr>
            </w:pPr>
            <w:r w:rsidRPr="00AE191E">
              <w:rPr>
                <w:color w:val="000000"/>
              </w:rPr>
              <w:t>An AI/ML Model whose inference is performed entirely at the network</w:t>
            </w:r>
          </w:p>
        </w:tc>
      </w:tr>
      <w:tr w:rsidR="00225939" w14:paraId="78668819" w14:textId="77777777" w:rsidTr="00CF7D19">
        <w:tc>
          <w:tcPr>
            <w:tcW w:w="3145" w:type="dxa"/>
            <w:shd w:val="clear" w:color="auto" w:fill="auto"/>
          </w:tcPr>
          <w:p w14:paraId="361956D5" w14:textId="77777777" w:rsidR="00225939" w:rsidRPr="00AE191E" w:rsidRDefault="00225939" w:rsidP="00CF7D19">
            <w:pPr>
              <w:rPr>
                <w:color w:val="000000"/>
                <w:lang w:val="it-IT"/>
              </w:rPr>
            </w:pPr>
            <w:r w:rsidRPr="00AE191E">
              <w:rPr>
                <w:color w:val="000000"/>
                <w:lang w:val="it-IT"/>
              </w:rPr>
              <w:t>One-sided (AI/ML) model</w:t>
            </w:r>
          </w:p>
        </w:tc>
        <w:tc>
          <w:tcPr>
            <w:tcW w:w="6817" w:type="dxa"/>
            <w:shd w:val="clear" w:color="auto" w:fill="auto"/>
          </w:tcPr>
          <w:p w14:paraId="05250612" w14:textId="77777777" w:rsidR="00225939" w:rsidRPr="00AE191E" w:rsidRDefault="00225939" w:rsidP="00CF7D19">
            <w:pPr>
              <w:rPr>
                <w:color w:val="000000"/>
              </w:rPr>
            </w:pPr>
            <w:r w:rsidRPr="00AE191E">
              <w:rPr>
                <w:color w:val="000000"/>
              </w:rPr>
              <w:t>A UE-side (AI/ML) model or a Network-side (AI/ML) model</w:t>
            </w:r>
          </w:p>
        </w:tc>
      </w:tr>
      <w:tr w:rsidR="00225939" w14:paraId="76BA4F4E" w14:textId="77777777" w:rsidTr="00CF7D19">
        <w:tc>
          <w:tcPr>
            <w:tcW w:w="3145" w:type="dxa"/>
            <w:shd w:val="clear" w:color="auto" w:fill="auto"/>
          </w:tcPr>
          <w:p w14:paraId="108023B1" w14:textId="77777777" w:rsidR="00225939" w:rsidRPr="00AE191E" w:rsidRDefault="00225939" w:rsidP="00CF7D19">
            <w:pPr>
              <w:rPr>
                <w:color w:val="000000"/>
              </w:rPr>
            </w:pPr>
            <w:r w:rsidRPr="00AE191E">
              <w:rPr>
                <w:color w:val="000000"/>
              </w:rPr>
              <w:t>Two-sided (AI/ML) model</w:t>
            </w:r>
          </w:p>
        </w:tc>
        <w:tc>
          <w:tcPr>
            <w:tcW w:w="6817" w:type="dxa"/>
            <w:shd w:val="clear" w:color="auto" w:fill="auto"/>
          </w:tcPr>
          <w:p w14:paraId="1EE5F37A" w14:textId="77777777" w:rsidR="00225939" w:rsidRPr="00AE191E" w:rsidRDefault="00225939" w:rsidP="00CF7D19">
            <w:pPr>
              <w:rPr>
                <w:color w:val="000000"/>
              </w:rPr>
            </w:pPr>
            <w:r w:rsidRPr="00AE191E">
              <w:rPr>
                <w:color w:val="000000"/>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225939" w14:paraId="70EF1B51" w14:textId="77777777" w:rsidTr="00CF7D19">
        <w:tc>
          <w:tcPr>
            <w:tcW w:w="3145" w:type="dxa"/>
            <w:shd w:val="clear" w:color="auto" w:fill="auto"/>
          </w:tcPr>
          <w:p w14:paraId="6481682F" w14:textId="77777777" w:rsidR="00225939" w:rsidRPr="00AE191E" w:rsidRDefault="00225939" w:rsidP="00CF7D19">
            <w:pPr>
              <w:rPr>
                <w:color w:val="000000"/>
              </w:rPr>
            </w:pPr>
            <w:r w:rsidRPr="00AE191E">
              <w:rPr>
                <w:color w:val="000000"/>
              </w:rPr>
              <w:t>AI/ML model transfer</w:t>
            </w:r>
          </w:p>
        </w:tc>
        <w:tc>
          <w:tcPr>
            <w:tcW w:w="6817" w:type="dxa"/>
            <w:shd w:val="clear" w:color="auto" w:fill="auto"/>
          </w:tcPr>
          <w:p w14:paraId="5386AEDC" w14:textId="77777777" w:rsidR="00225939" w:rsidRPr="00AE191E" w:rsidRDefault="00225939" w:rsidP="00CF7D19">
            <w:pPr>
              <w:rPr>
                <w:color w:val="000000"/>
              </w:rPr>
            </w:pPr>
            <w:r w:rsidRPr="00AE191E">
              <w:rPr>
                <w:color w:val="000000"/>
              </w:rPr>
              <w:t>Delivery of an AI/ML model over the air interface, either parameters of a model structure known at the receiving end or a new model with parameters. Delivery may contain a full model or a partial model.</w:t>
            </w:r>
          </w:p>
        </w:tc>
      </w:tr>
      <w:tr w:rsidR="00225939" w14:paraId="2F725F34" w14:textId="77777777" w:rsidTr="00CF7D19">
        <w:tc>
          <w:tcPr>
            <w:tcW w:w="3145" w:type="dxa"/>
            <w:shd w:val="clear" w:color="auto" w:fill="auto"/>
          </w:tcPr>
          <w:p w14:paraId="1FF7D3C3" w14:textId="77777777" w:rsidR="00225939" w:rsidRDefault="00225939" w:rsidP="00CF7D19">
            <w:r>
              <w:t>Model download</w:t>
            </w:r>
          </w:p>
        </w:tc>
        <w:tc>
          <w:tcPr>
            <w:tcW w:w="6817" w:type="dxa"/>
            <w:shd w:val="clear" w:color="auto" w:fill="auto"/>
          </w:tcPr>
          <w:p w14:paraId="01839185" w14:textId="77777777" w:rsidR="00225939" w:rsidRPr="00AE191E" w:rsidRDefault="00225939" w:rsidP="00CF7D19">
            <w:pPr>
              <w:rPr>
                <w:color w:val="000000"/>
              </w:rPr>
            </w:pPr>
            <w:r w:rsidRPr="00AE191E">
              <w:rPr>
                <w:color w:val="000000"/>
              </w:rPr>
              <w:t>Model transfer from the network to UE</w:t>
            </w:r>
          </w:p>
        </w:tc>
      </w:tr>
      <w:tr w:rsidR="00225939" w14:paraId="5A4A3615" w14:textId="77777777" w:rsidTr="00CF7D19">
        <w:tc>
          <w:tcPr>
            <w:tcW w:w="3145" w:type="dxa"/>
            <w:shd w:val="clear" w:color="auto" w:fill="auto"/>
          </w:tcPr>
          <w:p w14:paraId="51BB1719" w14:textId="77777777" w:rsidR="00225939" w:rsidRDefault="00225939" w:rsidP="00CF7D19">
            <w:r>
              <w:t>Model upload</w:t>
            </w:r>
          </w:p>
        </w:tc>
        <w:tc>
          <w:tcPr>
            <w:tcW w:w="6817" w:type="dxa"/>
            <w:shd w:val="clear" w:color="auto" w:fill="auto"/>
          </w:tcPr>
          <w:p w14:paraId="1171EAD2" w14:textId="77777777" w:rsidR="00225939" w:rsidRPr="00AE191E" w:rsidRDefault="00225939" w:rsidP="00CF7D19">
            <w:pPr>
              <w:rPr>
                <w:color w:val="000000"/>
              </w:rPr>
            </w:pPr>
            <w:r w:rsidRPr="00AE191E">
              <w:rPr>
                <w:color w:val="000000"/>
              </w:rPr>
              <w:t>Model transfer from UE to the network</w:t>
            </w:r>
          </w:p>
        </w:tc>
      </w:tr>
      <w:tr w:rsidR="00225939" w14:paraId="640406EF" w14:textId="77777777" w:rsidTr="00CF7D19">
        <w:tc>
          <w:tcPr>
            <w:tcW w:w="3145" w:type="dxa"/>
            <w:shd w:val="clear" w:color="auto" w:fill="auto"/>
          </w:tcPr>
          <w:p w14:paraId="6C099B84" w14:textId="77777777" w:rsidR="00225939" w:rsidRDefault="00225939" w:rsidP="00CF7D19">
            <w:r>
              <w:t>Federated learning / federated training</w:t>
            </w:r>
          </w:p>
        </w:tc>
        <w:tc>
          <w:tcPr>
            <w:tcW w:w="6817" w:type="dxa"/>
            <w:shd w:val="clear" w:color="auto" w:fill="auto"/>
          </w:tcPr>
          <w:p w14:paraId="47A019A1" w14:textId="77777777" w:rsidR="00225939" w:rsidRPr="00AE191E" w:rsidRDefault="00225939" w:rsidP="00CF7D19">
            <w:pPr>
              <w:rPr>
                <w:color w:val="000000"/>
              </w:rPr>
            </w:pPr>
            <w:r w:rsidRPr="00AE191E">
              <w:rPr>
                <w:color w:val="000000"/>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225939" w14:paraId="17141189" w14:textId="77777777" w:rsidTr="00CF7D19">
        <w:tc>
          <w:tcPr>
            <w:tcW w:w="3145" w:type="dxa"/>
            <w:shd w:val="clear" w:color="auto" w:fill="auto"/>
          </w:tcPr>
          <w:p w14:paraId="098AE9AD" w14:textId="77777777" w:rsidR="00225939" w:rsidRDefault="00225939" w:rsidP="00CF7D19">
            <w:r>
              <w:t>Offline field data</w:t>
            </w:r>
          </w:p>
        </w:tc>
        <w:tc>
          <w:tcPr>
            <w:tcW w:w="6817" w:type="dxa"/>
            <w:shd w:val="clear" w:color="auto" w:fill="auto"/>
          </w:tcPr>
          <w:p w14:paraId="31334613" w14:textId="77777777" w:rsidR="00225939" w:rsidRDefault="00225939" w:rsidP="00CF7D19">
            <w:r>
              <w:t>The data collected from field and used for offline training of the AI/ML model</w:t>
            </w:r>
          </w:p>
        </w:tc>
      </w:tr>
      <w:tr w:rsidR="00225939" w14:paraId="4A3CB64D" w14:textId="77777777" w:rsidTr="00CF7D19">
        <w:tc>
          <w:tcPr>
            <w:tcW w:w="3145" w:type="dxa"/>
            <w:shd w:val="clear" w:color="auto" w:fill="auto"/>
          </w:tcPr>
          <w:p w14:paraId="77F164F2" w14:textId="77777777" w:rsidR="00225939" w:rsidRDefault="00225939" w:rsidP="00CF7D19">
            <w:r>
              <w:t>Online field data</w:t>
            </w:r>
          </w:p>
        </w:tc>
        <w:tc>
          <w:tcPr>
            <w:tcW w:w="6817" w:type="dxa"/>
            <w:shd w:val="clear" w:color="auto" w:fill="auto"/>
          </w:tcPr>
          <w:p w14:paraId="02BA9041" w14:textId="77777777" w:rsidR="00225939" w:rsidRDefault="00225939" w:rsidP="00CF7D19">
            <w:r>
              <w:t>The data collected from field and used for online training of the AI/ML model</w:t>
            </w:r>
          </w:p>
        </w:tc>
      </w:tr>
      <w:tr w:rsidR="00225939" w14:paraId="22B15426" w14:textId="77777777" w:rsidTr="00CF7D19">
        <w:tc>
          <w:tcPr>
            <w:tcW w:w="3145" w:type="dxa"/>
            <w:shd w:val="clear" w:color="auto" w:fill="auto"/>
          </w:tcPr>
          <w:p w14:paraId="162A73A8" w14:textId="77777777" w:rsidR="00225939" w:rsidRDefault="00225939" w:rsidP="00CF7D19">
            <w:r>
              <w:t>Model monitoring</w:t>
            </w:r>
          </w:p>
        </w:tc>
        <w:tc>
          <w:tcPr>
            <w:tcW w:w="6817" w:type="dxa"/>
            <w:shd w:val="clear" w:color="auto" w:fill="auto"/>
          </w:tcPr>
          <w:p w14:paraId="75A3A9AD" w14:textId="77777777" w:rsidR="00225939" w:rsidRDefault="00225939" w:rsidP="00CF7D19">
            <w:r>
              <w:t>A procedure that monitors the inference performance of the AI/ML model</w:t>
            </w:r>
          </w:p>
        </w:tc>
      </w:tr>
      <w:tr w:rsidR="00225939" w14:paraId="13142D6D" w14:textId="77777777" w:rsidTr="00CF7D19">
        <w:tc>
          <w:tcPr>
            <w:tcW w:w="3145" w:type="dxa"/>
            <w:shd w:val="clear" w:color="auto" w:fill="auto"/>
          </w:tcPr>
          <w:p w14:paraId="07F60ADA" w14:textId="77777777" w:rsidR="00225939" w:rsidRDefault="00225939" w:rsidP="00CF7D19">
            <w:r>
              <w:t>Supervised learning</w:t>
            </w:r>
          </w:p>
        </w:tc>
        <w:tc>
          <w:tcPr>
            <w:tcW w:w="6817" w:type="dxa"/>
            <w:shd w:val="clear" w:color="auto" w:fill="auto"/>
          </w:tcPr>
          <w:p w14:paraId="050B06E5" w14:textId="77777777" w:rsidR="00225939" w:rsidRDefault="00225939" w:rsidP="00CF7D19">
            <w:r>
              <w:t xml:space="preserve">A process of training a model from input and its corresponding </w:t>
            </w:r>
            <w:r>
              <w:rPr>
                <w:i/>
              </w:rPr>
              <w:t>labels</w:t>
            </w:r>
            <w:r>
              <w:t xml:space="preserve">. </w:t>
            </w:r>
          </w:p>
        </w:tc>
      </w:tr>
      <w:tr w:rsidR="00225939" w14:paraId="5D3AE2BF" w14:textId="77777777" w:rsidTr="00CF7D19">
        <w:tc>
          <w:tcPr>
            <w:tcW w:w="3145" w:type="dxa"/>
            <w:shd w:val="clear" w:color="auto" w:fill="auto"/>
          </w:tcPr>
          <w:p w14:paraId="081F64D9" w14:textId="77777777" w:rsidR="00225939" w:rsidRDefault="00225939" w:rsidP="00CF7D19">
            <w:r>
              <w:t>Unsupervised learning</w:t>
            </w:r>
          </w:p>
        </w:tc>
        <w:tc>
          <w:tcPr>
            <w:tcW w:w="6817" w:type="dxa"/>
            <w:shd w:val="clear" w:color="auto" w:fill="auto"/>
          </w:tcPr>
          <w:p w14:paraId="376C9FCA" w14:textId="77777777" w:rsidR="00225939" w:rsidRDefault="00225939" w:rsidP="00CF7D19">
            <w:r>
              <w:t>A process of training a model without labelled data.</w:t>
            </w:r>
          </w:p>
        </w:tc>
      </w:tr>
      <w:tr w:rsidR="00225939" w14:paraId="61216022" w14:textId="77777777" w:rsidTr="00CF7D19">
        <w:tc>
          <w:tcPr>
            <w:tcW w:w="3145" w:type="dxa"/>
            <w:shd w:val="clear" w:color="auto" w:fill="auto"/>
          </w:tcPr>
          <w:p w14:paraId="37199579" w14:textId="77777777" w:rsidR="00225939" w:rsidRDefault="00225939" w:rsidP="00CF7D19">
            <w:r>
              <w:t>Semi-supervised learning </w:t>
            </w:r>
          </w:p>
        </w:tc>
        <w:tc>
          <w:tcPr>
            <w:tcW w:w="6817" w:type="dxa"/>
            <w:shd w:val="clear" w:color="auto" w:fill="auto"/>
          </w:tcPr>
          <w:p w14:paraId="6B8825DC" w14:textId="77777777" w:rsidR="00225939" w:rsidRDefault="00225939" w:rsidP="00CF7D19">
            <w:r>
              <w:t>A process of training a model with a mix of labelled data and unlabelled data</w:t>
            </w:r>
          </w:p>
        </w:tc>
      </w:tr>
      <w:tr w:rsidR="00225939" w14:paraId="5DD61AC8" w14:textId="77777777" w:rsidTr="00CF7D19">
        <w:tc>
          <w:tcPr>
            <w:tcW w:w="3145" w:type="dxa"/>
            <w:shd w:val="clear" w:color="auto" w:fill="auto"/>
          </w:tcPr>
          <w:p w14:paraId="5871D1E4" w14:textId="77777777" w:rsidR="00225939" w:rsidRDefault="00225939" w:rsidP="00CF7D19">
            <w:r>
              <w:t>Reinforcement Learning (RL)</w:t>
            </w:r>
          </w:p>
        </w:tc>
        <w:tc>
          <w:tcPr>
            <w:tcW w:w="6817" w:type="dxa"/>
            <w:shd w:val="clear" w:color="auto" w:fill="auto"/>
          </w:tcPr>
          <w:p w14:paraId="218DF3FE" w14:textId="77777777" w:rsidR="00225939" w:rsidRDefault="00225939" w:rsidP="00CF7D19">
            <w:r>
              <w:t>A process of training an AI/ML model from input (a.k.a. state) and a feedback signal (a.k.a.  reward) resulting from the model’s output (a.k.a. action) in an environment the model is interacting with.</w:t>
            </w:r>
          </w:p>
        </w:tc>
      </w:tr>
      <w:tr w:rsidR="00225939" w14:paraId="01CC7CD2" w14:textId="77777777" w:rsidTr="00CF7D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79CE5DBE" w14:textId="77777777" w:rsidR="00225939" w:rsidRDefault="00225939" w:rsidP="00CF7D19">
            <w:r>
              <w:t>Model 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7CEF4239" w14:textId="77777777" w:rsidR="00225939" w:rsidRDefault="00225939" w:rsidP="00CF7D19">
            <w:r>
              <w:t>enable an AI/ML model for a specific function</w:t>
            </w:r>
          </w:p>
        </w:tc>
      </w:tr>
      <w:tr w:rsidR="00225939" w14:paraId="29218726" w14:textId="77777777" w:rsidTr="00CF7D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1CDD3E5C" w14:textId="77777777" w:rsidR="00225939" w:rsidRDefault="00225939" w:rsidP="00CF7D19">
            <w:r>
              <w:t>Model deactivation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6EAE207E" w14:textId="77777777" w:rsidR="00225939" w:rsidRDefault="00225939" w:rsidP="00CF7D19">
            <w:r>
              <w:t>disable an AI/ML model for a specific function</w:t>
            </w:r>
          </w:p>
        </w:tc>
      </w:tr>
      <w:tr w:rsidR="00225939" w14:paraId="0DFFB37A" w14:textId="77777777" w:rsidTr="00CF7D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064A7C93" w14:textId="77777777" w:rsidR="00225939" w:rsidRDefault="00225939" w:rsidP="00CF7D19">
            <w:r>
              <w:t>Model switching</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7299B69E" w14:textId="77777777" w:rsidR="00225939" w:rsidRDefault="00225939" w:rsidP="00CF7D19">
            <w:r>
              <w:t>Deactivating a currently active AI/ML model and activating a different AI/ML model for a specific function</w:t>
            </w:r>
          </w:p>
        </w:tc>
      </w:tr>
    </w:tbl>
    <w:p w14:paraId="25950E56" w14:textId="77777777" w:rsidR="00225939" w:rsidRDefault="00225939" w:rsidP="00225939">
      <w:pPr>
        <w:rPr>
          <w:highlight w:val="green"/>
        </w:rPr>
      </w:pPr>
    </w:p>
    <w:p w14:paraId="6253C9DD" w14:textId="77777777" w:rsidR="00225939" w:rsidRPr="00496915" w:rsidRDefault="00225939" w:rsidP="00225939">
      <w:r w:rsidRPr="00496915">
        <w:t>Conclusion</w:t>
      </w:r>
    </w:p>
    <w:p w14:paraId="43740E35" w14:textId="77777777" w:rsidR="00225939" w:rsidRDefault="00225939" w:rsidP="00225939">
      <w:pPr>
        <w:ind w:leftChars="200" w:left="440"/>
        <w:rPr>
          <w:lang w:eastAsia="zh-CN"/>
        </w:rPr>
      </w:pPr>
      <w:r>
        <w:t xml:space="preserve">As indicated in SID, although specific AI/ML algorithms and models may be studied for evaluation purposes, </w:t>
      </w:r>
      <w:r>
        <w:rPr>
          <w:lang w:eastAsia="zh-CN"/>
        </w:rPr>
        <w:t xml:space="preserve">AI/ML algorithms and models are </w:t>
      </w:r>
      <w:r>
        <w:t>implementation specific and</w:t>
      </w:r>
      <w:r>
        <w:rPr>
          <w:lang w:eastAsia="zh-CN"/>
        </w:rPr>
        <w:t xml:space="preserve"> are not expected to be specified.</w:t>
      </w:r>
    </w:p>
    <w:p w14:paraId="5651E8CF" w14:textId="77777777" w:rsidR="00225939" w:rsidRPr="00C612DD" w:rsidRDefault="00225939" w:rsidP="00225939">
      <w:r w:rsidRPr="00C612DD">
        <w:t>Observation</w:t>
      </w:r>
    </w:p>
    <w:p w14:paraId="1F5D3A13" w14:textId="77777777" w:rsidR="00225939" w:rsidRDefault="00225939" w:rsidP="00225939">
      <w:pPr>
        <w:ind w:leftChars="200" w:left="440"/>
      </w:pPr>
      <w:r>
        <w:t>Where AI/ML functionality resides depends on specific use cases and sub-use cases.</w:t>
      </w:r>
    </w:p>
    <w:p w14:paraId="56899B74" w14:textId="77777777" w:rsidR="00225939" w:rsidRPr="00E32D43" w:rsidRDefault="00225939" w:rsidP="00225939">
      <w:r w:rsidRPr="00E32D43">
        <w:t>Conclusion</w:t>
      </w:r>
    </w:p>
    <w:p w14:paraId="781DA5F3" w14:textId="77777777" w:rsidR="00225939" w:rsidRDefault="00225939">
      <w:pPr>
        <w:numPr>
          <w:ilvl w:val="0"/>
          <w:numId w:val="18"/>
        </w:numPr>
      </w:pPr>
      <w:r w:rsidRPr="00F45CFF">
        <w:t xml:space="preserve">RAN1 discussion should focus on network-UE </w:t>
      </w:r>
      <w:r>
        <w:t>interaction</w:t>
      </w:r>
      <w:r w:rsidRPr="00F45CFF">
        <w:t>.</w:t>
      </w:r>
    </w:p>
    <w:p w14:paraId="2474624D" w14:textId="77777777" w:rsidR="00225939" w:rsidRPr="00C612DD" w:rsidRDefault="00225939">
      <w:pPr>
        <w:numPr>
          <w:ilvl w:val="1"/>
          <w:numId w:val="18"/>
        </w:numPr>
      </w:pPr>
      <w:r w:rsidRPr="00F45CFF">
        <w:t>AI/ML functionality mapping within the network (such as gNB</w:t>
      </w:r>
      <w:r>
        <w:t>, LMF,</w:t>
      </w:r>
      <w:r w:rsidRPr="00F45CFF">
        <w:t xml:space="preserve"> or OAM) is up to RAN2/3 discussion.</w:t>
      </w:r>
    </w:p>
    <w:p w14:paraId="1FEBE3BD" w14:textId="77777777" w:rsidR="00225939" w:rsidRPr="001B0C0D" w:rsidRDefault="00225939" w:rsidP="00225939">
      <w:pPr>
        <w:rPr>
          <w:highlight w:val="green"/>
        </w:rPr>
      </w:pPr>
      <w:r w:rsidRPr="001B0C0D">
        <w:rPr>
          <w:highlight w:val="green"/>
        </w:rPr>
        <w:t>Agreement</w:t>
      </w:r>
    </w:p>
    <w:p w14:paraId="378C933E" w14:textId="77777777" w:rsidR="00225939" w:rsidRPr="004C62CC" w:rsidRDefault="00225939" w:rsidP="00225939">
      <w:pPr>
        <w:shd w:val="clear" w:color="auto" w:fill="FFFFFF"/>
        <w:spacing w:before="120"/>
        <w:ind w:leftChars="200" w:left="440"/>
        <w:rPr>
          <w:rStyle w:val="mc-span"/>
          <w:rFonts w:eastAsia="Times New Roman"/>
        </w:rPr>
      </w:pPr>
      <w:r w:rsidRPr="004C62CC">
        <w:rPr>
          <w:rStyle w:val="mc-span"/>
          <w:rFonts w:eastAsia="Times New Roman"/>
        </w:rPr>
        <w:t>Take the following network-UE collaboration levels as one aspect for defining collaboration levels</w:t>
      </w:r>
    </w:p>
    <w:p w14:paraId="26F9733D" w14:textId="77777777" w:rsidR="00225939" w:rsidRPr="004C62CC" w:rsidRDefault="00225939">
      <w:pPr>
        <w:numPr>
          <w:ilvl w:val="0"/>
          <w:numId w:val="19"/>
        </w:numPr>
        <w:shd w:val="clear" w:color="auto" w:fill="FFFFFF"/>
        <w:rPr>
          <w:rStyle w:val="mc-span"/>
        </w:rPr>
      </w:pPr>
      <w:r w:rsidRPr="004C62CC">
        <w:rPr>
          <w:rStyle w:val="mc-span"/>
          <w:rFonts w:eastAsia="Times New Roman"/>
        </w:rPr>
        <w:t>Level x: No collaboration</w:t>
      </w:r>
    </w:p>
    <w:p w14:paraId="4AC6AA19" w14:textId="77777777" w:rsidR="00225939" w:rsidRPr="004C62CC" w:rsidRDefault="00225939">
      <w:pPr>
        <w:numPr>
          <w:ilvl w:val="0"/>
          <w:numId w:val="19"/>
        </w:numPr>
        <w:shd w:val="clear" w:color="auto" w:fill="FFFFFF"/>
        <w:ind w:leftChars="380" w:left="1196"/>
        <w:rPr>
          <w:rStyle w:val="mc-span"/>
        </w:rPr>
      </w:pPr>
      <w:r w:rsidRPr="004C62CC">
        <w:rPr>
          <w:rStyle w:val="mc-span"/>
          <w:rFonts w:eastAsia="Times New Roman"/>
        </w:rPr>
        <w:t>Level y: Signaling-based collaboration without model transfer</w:t>
      </w:r>
    </w:p>
    <w:p w14:paraId="4278711A" w14:textId="77777777" w:rsidR="00225939" w:rsidRPr="004C62CC" w:rsidRDefault="00225939">
      <w:pPr>
        <w:numPr>
          <w:ilvl w:val="0"/>
          <w:numId w:val="19"/>
        </w:numPr>
        <w:shd w:val="clear" w:color="auto" w:fill="FFFFFF"/>
        <w:ind w:leftChars="380" w:left="1196"/>
        <w:rPr>
          <w:rStyle w:val="mc-span"/>
        </w:rPr>
      </w:pPr>
      <w:r w:rsidRPr="004C62CC">
        <w:rPr>
          <w:rStyle w:val="mc-span"/>
          <w:rFonts w:eastAsia="Times New Roman"/>
        </w:rPr>
        <w:t>Level z: Signaling-based collaboration with model transfer</w:t>
      </w:r>
    </w:p>
    <w:p w14:paraId="2197BB21" w14:textId="77777777" w:rsidR="00225939" w:rsidRDefault="00225939" w:rsidP="00225939">
      <w:pPr>
        <w:shd w:val="clear" w:color="auto" w:fill="FFFFFF"/>
        <w:ind w:leftChars="200" w:left="440"/>
        <w:rPr>
          <w:rStyle w:val="mc-span"/>
          <w:rFonts w:eastAsia="Times New Roman"/>
        </w:rPr>
      </w:pPr>
      <w:r w:rsidRPr="004C62CC">
        <w:rPr>
          <w:rStyle w:val="mc-span"/>
          <w:rFonts w:eastAsia="Times New Roman"/>
        </w:rPr>
        <w:t>Note: Other aspect(s), for defining collaboration levels is not precluded and will be discussed in later meetings</w:t>
      </w:r>
      <w:r>
        <w:rPr>
          <w:rStyle w:val="mc-span"/>
          <w:rFonts w:eastAsia="Times New Roman"/>
        </w:rPr>
        <w:t>,</w:t>
      </w:r>
      <w:r w:rsidRPr="00D16FEB">
        <w:rPr>
          <w:rStyle w:val="mc-span"/>
          <w:rFonts w:eastAsia="Times New Roman"/>
        </w:rPr>
        <w:t xml:space="preserve"> e.g., with/without model updating, to support training/inference, for defining collaboration levels will be discussed in later meetings</w:t>
      </w:r>
    </w:p>
    <w:p w14:paraId="54F29BCE" w14:textId="77777777" w:rsidR="00225939" w:rsidRPr="00771FF6" w:rsidRDefault="00225939" w:rsidP="00225939">
      <w:pPr>
        <w:shd w:val="clear" w:color="auto" w:fill="FFFFFF"/>
        <w:ind w:leftChars="200" w:left="440"/>
        <w:rPr>
          <w:rStyle w:val="mc-span"/>
          <w:rFonts w:eastAsia="DengXian"/>
          <w:lang w:eastAsia="zh-CN"/>
        </w:rPr>
      </w:pPr>
      <w:r w:rsidRPr="00771FF6">
        <w:rPr>
          <w:rStyle w:val="mc-span"/>
          <w:rFonts w:eastAsia="DengXian"/>
          <w:lang w:eastAsia="zh-CN"/>
        </w:rPr>
        <w:t xml:space="preserve">FFS: Clarification is needed for Level x-y boundary </w:t>
      </w:r>
    </w:p>
    <w:p w14:paraId="7A501E3A" w14:textId="77777777" w:rsidR="00225939" w:rsidRDefault="00225939" w:rsidP="00225939">
      <w:pPr>
        <w:snapToGrid w:val="0"/>
        <w:rPr>
          <w:lang w:eastAsia="ja-JP"/>
        </w:rPr>
      </w:pPr>
    </w:p>
    <w:p w14:paraId="6EA48297" w14:textId="77777777" w:rsidR="00225939" w:rsidRPr="005A2885" w:rsidRDefault="00225939" w:rsidP="00225939">
      <w:pPr>
        <w:snapToGrid w:val="0"/>
        <w:spacing w:afterLines="50" w:after="120"/>
        <w:rPr>
          <w:b/>
          <w:bCs/>
          <w:lang w:eastAsia="ja-JP"/>
        </w:rPr>
      </w:pPr>
      <w:r w:rsidRPr="005A2885">
        <w:rPr>
          <w:b/>
          <w:bCs/>
          <w:lang w:eastAsia="ja-JP"/>
        </w:rPr>
        <w:t>Agreements in RAN1#110:</w:t>
      </w:r>
    </w:p>
    <w:p w14:paraId="3832CDDF" w14:textId="77777777" w:rsidR="00225939" w:rsidRDefault="00225939" w:rsidP="00225939">
      <w:pPr>
        <w:snapToGrid w:val="0"/>
        <w:rPr>
          <w:lang w:eastAsia="ja-JP"/>
        </w:rPr>
      </w:pPr>
    </w:p>
    <w:p w14:paraId="1010B6F6" w14:textId="77777777" w:rsidR="00225939" w:rsidRPr="008E70B9" w:rsidRDefault="00225939" w:rsidP="00225939">
      <w:pPr>
        <w:rPr>
          <w:highlight w:val="green"/>
        </w:rPr>
      </w:pPr>
      <w:r w:rsidRPr="008E70B9">
        <w:rPr>
          <w:highlight w:val="green"/>
        </w:rPr>
        <w:t xml:space="preserve">Agreement </w:t>
      </w:r>
    </w:p>
    <w:p w14:paraId="6C47B1C3" w14:textId="77777777" w:rsidR="00225939" w:rsidRDefault="00225939" w:rsidP="00225939">
      <w:pPr>
        <w:pStyle w:val="a6"/>
        <w:rPr>
          <w:i/>
          <w:iCs/>
        </w:rPr>
      </w:pPr>
      <w:r>
        <w:rPr>
          <w:i/>
          <w:iCs/>
        </w:rPr>
        <w:t>Study the following aspects, including the definition of components (if needed) and necessity, in Life Cycle Management</w:t>
      </w:r>
    </w:p>
    <w:p w14:paraId="157B811A" w14:textId="77777777" w:rsidR="00225939" w:rsidRDefault="00225939">
      <w:pPr>
        <w:pStyle w:val="aff0"/>
        <w:numPr>
          <w:ilvl w:val="0"/>
          <w:numId w:val="10"/>
        </w:numPr>
      </w:pPr>
      <w:r>
        <w:t>Data collection</w:t>
      </w:r>
    </w:p>
    <w:p w14:paraId="3E146E47" w14:textId="77777777" w:rsidR="00225939" w:rsidRDefault="00225939">
      <w:pPr>
        <w:pStyle w:val="aff0"/>
        <w:numPr>
          <w:ilvl w:val="1"/>
          <w:numId w:val="10"/>
        </w:numPr>
      </w:pPr>
      <w:r>
        <w:t>Note: This also includes associated assistance information, if applicable.</w:t>
      </w:r>
    </w:p>
    <w:p w14:paraId="30D77D99" w14:textId="77777777" w:rsidR="00225939" w:rsidRDefault="00225939">
      <w:pPr>
        <w:pStyle w:val="aff0"/>
        <w:numPr>
          <w:ilvl w:val="0"/>
          <w:numId w:val="10"/>
        </w:numPr>
      </w:pPr>
      <w:r>
        <w:t>Model training</w:t>
      </w:r>
    </w:p>
    <w:p w14:paraId="55FA2E52" w14:textId="77777777" w:rsidR="00225939" w:rsidRDefault="00225939">
      <w:pPr>
        <w:pStyle w:val="aff0"/>
        <w:numPr>
          <w:ilvl w:val="0"/>
          <w:numId w:val="10"/>
        </w:numPr>
      </w:pPr>
      <w:r>
        <w:t>[Model registration]</w:t>
      </w:r>
    </w:p>
    <w:p w14:paraId="79CFF486" w14:textId="77777777" w:rsidR="00225939" w:rsidRDefault="00225939">
      <w:pPr>
        <w:pStyle w:val="aff0"/>
        <w:numPr>
          <w:ilvl w:val="0"/>
          <w:numId w:val="10"/>
        </w:numPr>
      </w:pPr>
      <w:r>
        <w:t>Model deployment</w:t>
      </w:r>
    </w:p>
    <w:p w14:paraId="39E4B8BC" w14:textId="77777777" w:rsidR="00225939" w:rsidRDefault="00225939">
      <w:pPr>
        <w:pStyle w:val="aff0"/>
        <w:numPr>
          <w:ilvl w:val="1"/>
          <w:numId w:val="10"/>
        </w:numPr>
      </w:pPr>
      <w:r>
        <w:t xml:space="preserve">Note: Terminology is to be defined. </w:t>
      </w:r>
      <w:r w:rsidRPr="005A7B16">
        <w:rPr>
          <w:strike/>
        </w:rPr>
        <w:t>This includes process of compiling a trained AI/ML model and packaging it into an executable format and delivering to a target device.</w:t>
      </w:r>
      <w:r>
        <w:t xml:space="preserve"> </w:t>
      </w:r>
    </w:p>
    <w:p w14:paraId="168FC81C" w14:textId="77777777" w:rsidR="00225939" w:rsidRDefault="00225939">
      <w:pPr>
        <w:pStyle w:val="aff0"/>
        <w:numPr>
          <w:ilvl w:val="0"/>
          <w:numId w:val="10"/>
        </w:numPr>
      </w:pPr>
      <w:r>
        <w:t>[Model configuration]</w:t>
      </w:r>
    </w:p>
    <w:p w14:paraId="24FC9C69" w14:textId="77777777" w:rsidR="00225939" w:rsidRDefault="00225939">
      <w:pPr>
        <w:pStyle w:val="aff0"/>
        <w:numPr>
          <w:ilvl w:val="0"/>
          <w:numId w:val="10"/>
        </w:numPr>
      </w:pPr>
      <w:r>
        <w:t>Model inference operation</w:t>
      </w:r>
    </w:p>
    <w:p w14:paraId="0A093181" w14:textId="77777777" w:rsidR="00225939" w:rsidRDefault="00225939">
      <w:pPr>
        <w:pStyle w:val="aff0"/>
        <w:numPr>
          <w:ilvl w:val="0"/>
          <w:numId w:val="10"/>
        </w:numPr>
      </w:pPr>
      <w:r>
        <w:t xml:space="preserve">Model selection, activation, deactivation, </w:t>
      </w:r>
      <w:r w:rsidRPr="004F5326">
        <w:t>switching</w:t>
      </w:r>
      <w:r>
        <w:t>, and fallback operation</w:t>
      </w:r>
    </w:p>
    <w:p w14:paraId="1DBCCEAC" w14:textId="77777777" w:rsidR="00225939" w:rsidRPr="004F5326" w:rsidRDefault="00225939">
      <w:pPr>
        <w:pStyle w:val="aff0"/>
        <w:numPr>
          <w:ilvl w:val="1"/>
          <w:numId w:val="10"/>
        </w:numPr>
        <w:rPr>
          <w:strike/>
        </w:rPr>
      </w:pPr>
      <w:r>
        <w:rPr>
          <w:rFonts w:eastAsia="DengXian" w:hint="eastAsia"/>
          <w:strike/>
          <w:lang w:eastAsia="zh-CN"/>
        </w:rPr>
        <w:t>N</w:t>
      </w:r>
      <w:r>
        <w:rPr>
          <w:rFonts w:eastAsia="DengXian"/>
          <w:strike/>
          <w:lang w:eastAsia="zh-CN"/>
        </w:rPr>
        <w:t>ote: some of them to be refined</w:t>
      </w:r>
    </w:p>
    <w:p w14:paraId="6F5167C9" w14:textId="77777777" w:rsidR="00225939" w:rsidRDefault="00225939">
      <w:pPr>
        <w:pStyle w:val="aff0"/>
        <w:numPr>
          <w:ilvl w:val="0"/>
          <w:numId w:val="10"/>
        </w:numPr>
      </w:pPr>
      <w:r>
        <w:t>Model monitoring</w:t>
      </w:r>
    </w:p>
    <w:p w14:paraId="210778EA" w14:textId="77777777" w:rsidR="00225939" w:rsidRDefault="00225939">
      <w:pPr>
        <w:pStyle w:val="aff0"/>
        <w:numPr>
          <w:ilvl w:val="0"/>
          <w:numId w:val="10"/>
        </w:numPr>
      </w:pPr>
      <w:r>
        <w:t>Model update</w:t>
      </w:r>
    </w:p>
    <w:p w14:paraId="36B67C41" w14:textId="77777777" w:rsidR="00225939" w:rsidRDefault="00225939">
      <w:pPr>
        <w:pStyle w:val="aff0"/>
        <w:numPr>
          <w:ilvl w:val="1"/>
          <w:numId w:val="10"/>
        </w:numPr>
      </w:pPr>
      <w:r>
        <w:t>Note: Terminology is to be defined. This includes model finetuning, retraining, and re-development via online/offline training.</w:t>
      </w:r>
    </w:p>
    <w:p w14:paraId="11C99BE3" w14:textId="77777777" w:rsidR="00225939" w:rsidRDefault="00225939">
      <w:pPr>
        <w:pStyle w:val="aff0"/>
        <w:numPr>
          <w:ilvl w:val="0"/>
          <w:numId w:val="10"/>
        </w:numPr>
      </w:pPr>
      <w:r>
        <w:t>Model transfer</w:t>
      </w:r>
    </w:p>
    <w:p w14:paraId="7E6E17DF" w14:textId="77777777" w:rsidR="00225939" w:rsidRDefault="00225939">
      <w:pPr>
        <w:pStyle w:val="aff0"/>
        <w:numPr>
          <w:ilvl w:val="0"/>
          <w:numId w:val="10"/>
        </w:numPr>
      </w:pPr>
      <w:r>
        <w:t>UE capability</w:t>
      </w:r>
    </w:p>
    <w:p w14:paraId="6096BFFE" w14:textId="77777777" w:rsidR="00225939" w:rsidRDefault="00225939" w:rsidP="00225939">
      <w:r>
        <w:t>Note: Some aspects in the list may not have specification impact.</w:t>
      </w:r>
    </w:p>
    <w:p w14:paraId="12506864" w14:textId="77777777" w:rsidR="00225939" w:rsidRDefault="00225939" w:rsidP="00225939">
      <w:r>
        <w:t>Note: Aspects with square brackets are tentative</w:t>
      </w:r>
      <w:r w:rsidRPr="005A7B16">
        <w:rPr>
          <w:strike/>
        </w:rPr>
        <w:t xml:space="preserve"> and pending terminology definition</w:t>
      </w:r>
      <w:r>
        <w:t>.</w:t>
      </w:r>
    </w:p>
    <w:p w14:paraId="31C17422" w14:textId="77777777" w:rsidR="00225939" w:rsidRPr="00AA2A5B" w:rsidRDefault="00225939" w:rsidP="00225939">
      <w:r>
        <w:t xml:space="preserve">Note: More aspects may be added as study progresses. </w:t>
      </w:r>
    </w:p>
    <w:p w14:paraId="659111D8" w14:textId="77777777" w:rsidR="00225939" w:rsidRDefault="00225939" w:rsidP="00225939">
      <w:pPr>
        <w:rPr>
          <w:rFonts w:eastAsia="DengXian"/>
          <w:iCs/>
          <w:lang w:eastAsia="zh-CN"/>
        </w:rPr>
      </w:pPr>
    </w:p>
    <w:p w14:paraId="09666EFA" w14:textId="77777777" w:rsidR="00225939" w:rsidRDefault="00225939" w:rsidP="00225939">
      <w:pPr>
        <w:rPr>
          <w:rFonts w:eastAsia="DengXian"/>
          <w:iCs/>
          <w:lang w:eastAsia="zh-CN"/>
        </w:rPr>
      </w:pPr>
    </w:p>
    <w:p w14:paraId="39BC28B0" w14:textId="77777777" w:rsidR="00225939" w:rsidRPr="00CC19D1" w:rsidRDefault="00225939" w:rsidP="00225939">
      <w:pPr>
        <w:rPr>
          <w:highlight w:val="green"/>
        </w:rPr>
      </w:pPr>
      <w:r w:rsidRPr="00CC19D1">
        <w:rPr>
          <w:highlight w:val="green"/>
        </w:rPr>
        <w:t>Agreement</w:t>
      </w:r>
    </w:p>
    <w:p w14:paraId="0271C6CD" w14:textId="77777777" w:rsidR="00225939" w:rsidRDefault="00225939" w:rsidP="00225939">
      <w:pPr>
        <w:rPr>
          <w:b/>
          <w:bCs/>
          <w:i/>
          <w:iCs/>
        </w:rPr>
      </w:pPr>
      <w:r>
        <w:rPr>
          <w:b/>
          <w:bCs/>
          <w:i/>
          <w:iCs/>
        </w:rPr>
        <w:t>The following is an initial list of common KPIs (if applicable) for evaluating performance benefits of AI/ML</w:t>
      </w:r>
    </w:p>
    <w:p w14:paraId="61E4584C" w14:textId="77777777" w:rsidR="00225939" w:rsidRPr="001C41D4" w:rsidRDefault="00225939">
      <w:pPr>
        <w:pStyle w:val="aff0"/>
        <w:numPr>
          <w:ilvl w:val="0"/>
          <w:numId w:val="20"/>
        </w:numPr>
        <w:tabs>
          <w:tab w:val="clear" w:pos="1008"/>
          <w:tab w:val="left" w:pos="720"/>
        </w:tabs>
        <w:spacing w:beforeLines="50" w:before="120"/>
        <w:ind w:left="720"/>
        <w:rPr>
          <w:b/>
          <w:bCs/>
          <w:i/>
          <w:iCs/>
        </w:rPr>
      </w:pPr>
      <w:r w:rsidRPr="001C41D4">
        <w:rPr>
          <w:b/>
          <w:bCs/>
          <w:i/>
          <w:iCs/>
        </w:rPr>
        <w:t>Performance</w:t>
      </w:r>
    </w:p>
    <w:p w14:paraId="101C53CD" w14:textId="77777777" w:rsidR="00225939" w:rsidRPr="001C41D4" w:rsidRDefault="00225939">
      <w:pPr>
        <w:pStyle w:val="aff0"/>
        <w:numPr>
          <w:ilvl w:val="1"/>
          <w:numId w:val="21"/>
        </w:numPr>
        <w:spacing w:beforeLines="50" w:before="120"/>
        <w:rPr>
          <w:b/>
          <w:bCs/>
          <w:i/>
          <w:iCs/>
        </w:rPr>
      </w:pPr>
      <w:r w:rsidRPr="001C41D4">
        <w:rPr>
          <w:b/>
          <w:bCs/>
          <w:i/>
          <w:iCs/>
        </w:rPr>
        <w:t>Intermediate KPIs</w:t>
      </w:r>
    </w:p>
    <w:p w14:paraId="29C79114" w14:textId="77777777" w:rsidR="00225939" w:rsidRPr="001C41D4" w:rsidRDefault="00225939">
      <w:pPr>
        <w:pStyle w:val="aff0"/>
        <w:numPr>
          <w:ilvl w:val="1"/>
          <w:numId w:val="21"/>
        </w:numPr>
        <w:spacing w:beforeLines="50" w:before="120"/>
        <w:rPr>
          <w:b/>
          <w:bCs/>
          <w:i/>
          <w:iCs/>
        </w:rPr>
      </w:pPr>
      <w:r w:rsidRPr="001C41D4">
        <w:rPr>
          <w:b/>
          <w:bCs/>
          <w:i/>
          <w:iCs/>
        </w:rPr>
        <w:t xml:space="preserve">Link and system level performance </w:t>
      </w:r>
    </w:p>
    <w:p w14:paraId="6815692E" w14:textId="77777777" w:rsidR="00225939" w:rsidRPr="001C41D4" w:rsidRDefault="00225939">
      <w:pPr>
        <w:pStyle w:val="aff0"/>
        <w:numPr>
          <w:ilvl w:val="1"/>
          <w:numId w:val="21"/>
        </w:numPr>
        <w:spacing w:beforeLines="50" w:before="120"/>
        <w:rPr>
          <w:b/>
          <w:bCs/>
          <w:i/>
          <w:iCs/>
        </w:rPr>
      </w:pPr>
      <w:r w:rsidRPr="001C41D4">
        <w:rPr>
          <w:b/>
          <w:bCs/>
          <w:i/>
          <w:iCs/>
        </w:rPr>
        <w:t>Generalization performance</w:t>
      </w:r>
    </w:p>
    <w:p w14:paraId="1870FD67" w14:textId="77777777" w:rsidR="00225939" w:rsidRPr="001C41D4" w:rsidRDefault="00225939">
      <w:pPr>
        <w:pStyle w:val="aff0"/>
        <w:numPr>
          <w:ilvl w:val="0"/>
          <w:numId w:val="20"/>
        </w:numPr>
        <w:tabs>
          <w:tab w:val="clear" w:pos="1008"/>
          <w:tab w:val="left" w:pos="720"/>
        </w:tabs>
        <w:spacing w:beforeLines="50" w:before="120"/>
        <w:ind w:left="720"/>
        <w:rPr>
          <w:b/>
          <w:bCs/>
          <w:i/>
          <w:iCs/>
        </w:rPr>
      </w:pPr>
      <w:r w:rsidRPr="001C41D4">
        <w:rPr>
          <w:b/>
          <w:bCs/>
          <w:i/>
          <w:iCs/>
        </w:rPr>
        <w:t>Over-the-air Overhead</w:t>
      </w:r>
    </w:p>
    <w:p w14:paraId="41B61D47" w14:textId="77777777" w:rsidR="00225939" w:rsidRPr="001C41D4" w:rsidRDefault="00225939">
      <w:pPr>
        <w:pStyle w:val="aff0"/>
        <w:numPr>
          <w:ilvl w:val="1"/>
          <w:numId w:val="22"/>
        </w:numPr>
        <w:spacing w:beforeLines="50" w:before="120"/>
        <w:rPr>
          <w:b/>
          <w:bCs/>
          <w:i/>
          <w:iCs/>
        </w:rPr>
      </w:pPr>
      <w:r w:rsidRPr="001C41D4">
        <w:rPr>
          <w:b/>
          <w:bCs/>
          <w:i/>
          <w:iCs/>
        </w:rPr>
        <w:t>Overhead of assistance information</w:t>
      </w:r>
    </w:p>
    <w:p w14:paraId="028E03DD" w14:textId="77777777" w:rsidR="00225939" w:rsidRPr="001C41D4" w:rsidRDefault="00225939">
      <w:pPr>
        <w:pStyle w:val="aff0"/>
        <w:numPr>
          <w:ilvl w:val="1"/>
          <w:numId w:val="22"/>
        </w:numPr>
        <w:spacing w:beforeLines="50" w:before="120"/>
        <w:rPr>
          <w:b/>
          <w:bCs/>
          <w:i/>
          <w:iCs/>
        </w:rPr>
      </w:pPr>
      <w:r w:rsidRPr="001C41D4">
        <w:rPr>
          <w:b/>
          <w:bCs/>
          <w:i/>
          <w:iCs/>
        </w:rPr>
        <w:t>Overhead of data collection</w:t>
      </w:r>
    </w:p>
    <w:p w14:paraId="1D36EB50" w14:textId="77777777" w:rsidR="00225939" w:rsidRPr="001C41D4" w:rsidRDefault="00225939">
      <w:pPr>
        <w:pStyle w:val="aff0"/>
        <w:numPr>
          <w:ilvl w:val="1"/>
          <w:numId w:val="22"/>
        </w:numPr>
        <w:spacing w:beforeLines="50" w:before="120"/>
        <w:rPr>
          <w:b/>
          <w:bCs/>
          <w:i/>
          <w:iCs/>
        </w:rPr>
      </w:pPr>
      <w:r w:rsidRPr="001C41D4">
        <w:rPr>
          <w:b/>
          <w:bCs/>
          <w:i/>
          <w:iCs/>
        </w:rPr>
        <w:t>Overhead of model delivery/transfer</w:t>
      </w:r>
    </w:p>
    <w:p w14:paraId="5EEE0E1E" w14:textId="77777777" w:rsidR="00225939" w:rsidRPr="001C41D4" w:rsidRDefault="00225939">
      <w:pPr>
        <w:pStyle w:val="aff0"/>
        <w:numPr>
          <w:ilvl w:val="1"/>
          <w:numId w:val="22"/>
        </w:numPr>
        <w:spacing w:beforeLines="50" w:before="120"/>
        <w:rPr>
          <w:b/>
          <w:bCs/>
          <w:i/>
          <w:iCs/>
        </w:rPr>
      </w:pPr>
      <w:r w:rsidRPr="001C41D4">
        <w:rPr>
          <w:b/>
          <w:bCs/>
          <w:i/>
          <w:iCs/>
        </w:rPr>
        <w:t>Overhead of other AI/ML-related signaling</w:t>
      </w:r>
    </w:p>
    <w:p w14:paraId="6DA06C43" w14:textId="77777777" w:rsidR="00225939" w:rsidRPr="001C41D4" w:rsidRDefault="00225939">
      <w:pPr>
        <w:pStyle w:val="aff0"/>
        <w:numPr>
          <w:ilvl w:val="0"/>
          <w:numId w:val="20"/>
        </w:numPr>
        <w:tabs>
          <w:tab w:val="clear" w:pos="1008"/>
          <w:tab w:val="left" w:pos="720"/>
        </w:tabs>
        <w:spacing w:beforeLines="50" w:before="120"/>
        <w:ind w:left="720"/>
        <w:rPr>
          <w:b/>
          <w:bCs/>
          <w:i/>
          <w:iCs/>
        </w:rPr>
      </w:pPr>
      <w:r w:rsidRPr="001C41D4">
        <w:rPr>
          <w:b/>
          <w:bCs/>
          <w:i/>
          <w:iCs/>
        </w:rPr>
        <w:t>Inference complexity</w:t>
      </w:r>
    </w:p>
    <w:p w14:paraId="3E663E9A" w14:textId="77777777" w:rsidR="00225939" w:rsidRPr="001C41D4" w:rsidRDefault="00225939">
      <w:pPr>
        <w:pStyle w:val="aff0"/>
        <w:numPr>
          <w:ilvl w:val="1"/>
          <w:numId w:val="23"/>
        </w:numPr>
        <w:spacing w:beforeLines="50" w:before="120"/>
        <w:rPr>
          <w:b/>
          <w:bCs/>
          <w:i/>
          <w:iCs/>
        </w:rPr>
      </w:pPr>
      <w:r w:rsidRPr="001C41D4">
        <w:rPr>
          <w:b/>
          <w:bCs/>
          <w:i/>
          <w:iCs/>
        </w:rPr>
        <w:t>Computational complexity of model inference: FLOPs</w:t>
      </w:r>
    </w:p>
    <w:p w14:paraId="737C61F3" w14:textId="77777777" w:rsidR="00225939" w:rsidRPr="001C41D4" w:rsidRDefault="00225939">
      <w:pPr>
        <w:pStyle w:val="aff0"/>
        <w:numPr>
          <w:ilvl w:val="1"/>
          <w:numId w:val="23"/>
        </w:numPr>
        <w:spacing w:beforeLines="50" w:before="120"/>
        <w:rPr>
          <w:b/>
          <w:bCs/>
          <w:i/>
          <w:iCs/>
        </w:rPr>
      </w:pPr>
      <w:r w:rsidRPr="001C41D4">
        <w:rPr>
          <w:b/>
          <w:bCs/>
          <w:i/>
          <w:iCs/>
        </w:rPr>
        <w:t>Computational complexity for pre- and post-processing</w:t>
      </w:r>
    </w:p>
    <w:p w14:paraId="05C6967A" w14:textId="77777777" w:rsidR="00225939" w:rsidRPr="001C41D4" w:rsidRDefault="00225939">
      <w:pPr>
        <w:pStyle w:val="aff0"/>
        <w:numPr>
          <w:ilvl w:val="1"/>
          <w:numId w:val="23"/>
        </w:numPr>
        <w:spacing w:beforeLines="50" w:before="120"/>
        <w:rPr>
          <w:b/>
          <w:bCs/>
          <w:i/>
          <w:iCs/>
        </w:rPr>
      </w:pPr>
      <w:r w:rsidRPr="001C41D4">
        <w:rPr>
          <w:b/>
          <w:bCs/>
          <w:i/>
          <w:iCs/>
        </w:rPr>
        <w:t>Model complexity: e.g., the number of parameters and/or size (e.g. Mbyte)</w:t>
      </w:r>
    </w:p>
    <w:p w14:paraId="2E8768B7" w14:textId="77777777" w:rsidR="00225939" w:rsidRPr="001C41D4" w:rsidRDefault="00225939">
      <w:pPr>
        <w:pStyle w:val="aff0"/>
        <w:numPr>
          <w:ilvl w:val="0"/>
          <w:numId w:val="23"/>
        </w:numPr>
        <w:tabs>
          <w:tab w:val="left" w:pos="1440"/>
        </w:tabs>
        <w:spacing w:beforeLines="50" w:before="120"/>
        <w:rPr>
          <w:b/>
          <w:bCs/>
          <w:i/>
          <w:iCs/>
        </w:rPr>
      </w:pPr>
      <w:r>
        <w:rPr>
          <w:rFonts w:eastAsia="DengXian" w:hint="eastAsia"/>
          <w:b/>
          <w:bCs/>
          <w:i/>
          <w:iCs/>
          <w:lang w:eastAsia="zh-CN"/>
        </w:rPr>
        <w:t>T</w:t>
      </w:r>
      <w:r>
        <w:rPr>
          <w:rFonts w:eastAsia="DengXian"/>
          <w:b/>
          <w:bCs/>
          <w:i/>
          <w:iCs/>
          <w:lang w:eastAsia="zh-CN"/>
        </w:rPr>
        <w:t>raining complexity</w:t>
      </w:r>
    </w:p>
    <w:p w14:paraId="1BC8F645" w14:textId="77777777" w:rsidR="00225939" w:rsidRPr="001C41D4" w:rsidRDefault="00225939">
      <w:pPr>
        <w:pStyle w:val="aff0"/>
        <w:numPr>
          <w:ilvl w:val="0"/>
          <w:numId w:val="23"/>
        </w:numPr>
        <w:spacing w:beforeLines="50" w:before="120"/>
        <w:rPr>
          <w:b/>
          <w:bCs/>
          <w:i/>
          <w:iCs/>
        </w:rPr>
      </w:pPr>
      <w:r w:rsidRPr="001C41D4">
        <w:rPr>
          <w:b/>
          <w:bCs/>
          <w:i/>
          <w:iCs/>
        </w:rPr>
        <w:t>LCM related complexity and storage overhead</w:t>
      </w:r>
    </w:p>
    <w:p w14:paraId="079C7AFA" w14:textId="77777777" w:rsidR="00225939" w:rsidRPr="001C41D4" w:rsidRDefault="00225939">
      <w:pPr>
        <w:pStyle w:val="aff0"/>
        <w:numPr>
          <w:ilvl w:val="1"/>
          <w:numId w:val="23"/>
        </w:numPr>
        <w:tabs>
          <w:tab w:val="left" w:pos="720"/>
        </w:tabs>
        <w:spacing w:beforeLines="50" w:before="120"/>
        <w:rPr>
          <w:b/>
          <w:bCs/>
          <w:i/>
          <w:iCs/>
        </w:rPr>
      </w:pPr>
      <w:r w:rsidRPr="001C41D4">
        <w:rPr>
          <w:b/>
          <w:bCs/>
          <w:i/>
          <w:iCs/>
        </w:rPr>
        <w:t>FFS: specific aspects</w:t>
      </w:r>
    </w:p>
    <w:p w14:paraId="19268E5B" w14:textId="77777777" w:rsidR="00225939" w:rsidRPr="00290E40" w:rsidRDefault="00225939">
      <w:pPr>
        <w:pStyle w:val="aff0"/>
        <w:numPr>
          <w:ilvl w:val="0"/>
          <w:numId w:val="23"/>
        </w:numPr>
        <w:spacing w:beforeLines="50" w:before="120"/>
        <w:rPr>
          <w:b/>
          <w:bCs/>
          <w:i/>
          <w:iCs/>
        </w:rPr>
      </w:pPr>
      <w:r w:rsidRPr="001C41D4">
        <w:rPr>
          <w:b/>
          <w:bCs/>
          <w:i/>
          <w:iCs/>
        </w:rPr>
        <w:t>FFS: Latency</w:t>
      </w:r>
      <w:r>
        <w:rPr>
          <w:b/>
          <w:bCs/>
          <w:i/>
          <w:iCs/>
        </w:rPr>
        <w:t xml:space="preserve">, </w:t>
      </w:r>
      <w:r>
        <w:rPr>
          <w:rFonts w:eastAsia="DengXian" w:hint="eastAsia"/>
          <w:b/>
          <w:bCs/>
          <w:i/>
          <w:iCs/>
          <w:lang w:eastAsia="zh-CN"/>
        </w:rPr>
        <w:t>e</w:t>
      </w:r>
      <w:r>
        <w:rPr>
          <w:rFonts w:eastAsia="DengXian"/>
          <w:b/>
          <w:bCs/>
          <w:i/>
          <w:iCs/>
          <w:lang w:eastAsia="zh-CN"/>
        </w:rPr>
        <w:t xml:space="preserve">.g., </w:t>
      </w:r>
      <w:r w:rsidRPr="00290E40">
        <w:rPr>
          <w:b/>
          <w:bCs/>
          <w:i/>
          <w:iCs/>
        </w:rPr>
        <w:t>Inference latency</w:t>
      </w:r>
    </w:p>
    <w:p w14:paraId="7730021C" w14:textId="77777777" w:rsidR="00225939" w:rsidRPr="001C41D4" w:rsidRDefault="00225939" w:rsidP="00225939">
      <w:pPr>
        <w:rPr>
          <w:b/>
          <w:bCs/>
          <w:i/>
          <w:iCs/>
        </w:rPr>
      </w:pPr>
      <w:r w:rsidRPr="001C41D4">
        <w:rPr>
          <w:b/>
          <w:bCs/>
          <w:i/>
          <w:iCs/>
        </w:rPr>
        <w:t xml:space="preserve">Note: Other aspects may be added in the future, e.g. training related KPIsNote: Use-case specific KPIs may be additionally considered for the given use-case. </w:t>
      </w:r>
    </w:p>
    <w:p w14:paraId="07CDF033" w14:textId="77777777" w:rsidR="00225939" w:rsidRPr="006B7897" w:rsidRDefault="00225939" w:rsidP="00225939">
      <w:pPr>
        <w:rPr>
          <w:rFonts w:eastAsia="DengXian"/>
          <w:iCs/>
          <w:highlight w:val="darkYellow"/>
          <w:lang w:eastAsia="zh-CN"/>
        </w:rPr>
      </w:pPr>
    </w:p>
    <w:p w14:paraId="02848A1B" w14:textId="77777777" w:rsidR="00225939" w:rsidRPr="006B7897" w:rsidRDefault="00225939" w:rsidP="00225939">
      <w:pPr>
        <w:rPr>
          <w:rFonts w:eastAsia="DengXian"/>
          <w:iCs/>
          <w:highlight w:val="darkYellow"/>
          <w:lang w:eastAsia="zh-CN"/>
        </w:rPr>
      </w:pPr>
      <w:r w:rsidRPr="006B7897">
        <w:rPr>
          <w:rFonts w:eastAsia="DengXian"/>
          <w:iCs/>
          <w:highlight w:val="darkYellow"/>
          <w:lang w:eastAsia="zh-CN"/>
        </w:rPr>
        <w:t>Working Assumption</w:t>
      </w:r>
    </w:p>
    <w:tbl>
      <w:tblPr>
        <w:tblW w:w="0" w:type="auto"/>
        <w:tblLayout w:type="fixed"/>
        <w:tblLook w:val="04A0" w:firstRow="1" w:lastRow="0" w:firstColumn="1" w:lastColumn="0" w:noHBand="0" w:noVBand="1"/>
      </w:tblPr>
      <w:tblGrid>
        <w:gridCol w:w="3046"/>
        <w:gridCol w:w="6584"/>
      </w:tblGrid>
      <w:tr w:rsidR="00225939" w14:paraId="6E30884C" w14:textId="77777777" w:rsidTr="00CF7D19">
        <w:tc>
          <w:tcPr>
            <w:tcW w:w="3046" w:type="dxa"/>
            <w:tcBorders>
              <w:top w:val="single" w:sz="8" w:space="0" w:color="auto"/>
              <w:left w:val="single" w:sz="8" w:space="0" w:color="auto"/>
              <w:bottom w:val="single" w:sz="8" w:space="0" w:color="auto"/>
              <w:right w:val="single" w:sz="8" w:space="0" w:color="auto"/>
            </w:tcBorders>
          </w:tcPr>
          <w:p w14:paraId="31B2DC6A" w14:textId="77777777" w:rsidR="00225939" w:rsidRDefault="00225939" w:rsidP="00CF7D19">
            <w:r>
              <w:rPr>
                <w:rFonts w:eastAsia="Times" w:cs="Times"/>
              </w:rPr>
              <w:t>Terminology</w:t>
            </w:r>
          </w:p>
        </w:tc>
        <w:tc>
          <w:tcPr>
            <w:tcW w:w="6584" w:type="dxa"/>
            <w:tcBorders>
              <w:top w:val="single" w:sz="8" w:space="0" w:color="auto"/>
              <w:left w:val="single" w:sz="8" w:space="0" w:color="auto"/>
              <w:bottom w:val="single" w:sz="8" w:space="0" w:color="auto"/>
              <w:right w:val="single" w:sz="8" w:space="0" w:color="auto"/>
            </w:tcBorders>
          </w:tcPr>
          <w:p w14:paraId="35BEA79A" w14:textId="77777777" w:rsidR="00225939" w:rsidRDefault="00225939" w:rsidP="00CF7D19">
            <w:r>
              <w:rPr>
                <w:rFonts w:eastAsia="Times" w:cs="Times"/>
              </w:rPr>
              <w:t>Description</w:t>
            </w:r>
          </w:p>
        </w:tc>
      </w:tr>
      <w:tr w:rsidR="00225939" w14:paraId="3E91B081" w14:textId="77777777" w:rsidTr="00CF7D19">
        <w:tc>
          <w:tcPr>
            <w:tcW w:w="3046" w:type="dxa"/>
            <w:tcBorders>
              <w:top w:val="single" w:sz="8" w:space="0" w:color="auto"/>
              <w:left w:val="single" w:sz="8" w:space="0" w:color="auto"/>
              <w:bottom w:val="single" w:sz="8" w:space="0" w:color="auto"/>
              <w:right w:val="single" w:sz="8" w:space="0" w:color="auto"/>
            </w:tcBorders>
          </w:tcPr>
          <w:p w14:paraId="56E9C524" w14:textId="77777777" w:rsidR="00225939" w:rsidRDefault="00225939" w:rsidP="00CF7D19">
            <w:r>
              <w:t>Online training</w:t>
            </w:r>
          </w:p>
        </w:tc>
        <w:tc>
          <w:tcPr>
            <w:tcW w:w="6584" w:type="dxa"/>
            <w:tcBorders>
              <w:top w:val="single" w:sz="8" w:space="0" w:color="auto"/>
              <w:left w:val="single" w:sz="8" w:space="0" w:color="auto"/>
              <w:bottom w:val="single" w:sz="8" w:space="0" w:color="auto"/>
              <w:right w:val="single" w:sz="8" w:space="0" w:color="auto"/>
            </w:tcBorders>
          </w:tcPr>
          <w:p w14:paraId="613CE7E4" w14:textId="77777777" w:rsidR="00225939" w:rsidRDefault="00225939" w:rsidP="00CF7D19">
            <w:r w:rsidRPr="008B25A6">
              <w:t xml:space="preserve">An AI/ML training </w:t>
            </w:r>
            <w:r>
              <w:t>process</w:t>
            </w:r>
            <w:r w:rsidRPr="008B25A6">
              <w:t xml:space="preserve"> where the model being used for inference</w:t>
            </w:r>
            <w:r>
              <w:t>)</w:t>
            </w:r>
            <w:r w:rsidRPr="008B25A6">
              <w:t xml:space="preserve"> is </w:t>
            </w:r>
            <w:r>
              <w:t>(typically continuously) trained</w:t>
            </w:r>
            <w:r w:rsidRPr="008B25A6">
              <w:t xml:space="preserve"> </w:t>
            </w:r>
            <w:r>
              <w:t xml:space="preserve">in (near) real-time </w:t>
            </w:r>
            <w:r w:rsidRPr="008B25A6">
              <w:t xml:space="preserve">with </w:t>
            </w:r>
            <w:r>
              <w:t>the ar</w:t>
            </w:r>
            <w:r w:rsidRPr="008B25A6">
              <w:t>rival of new training samples</w:t>
            </w:r>
            <w:r>
              <w:t xml:space="preserve">. </w:t>
            </w:r>
          </w:p>
          <w:p w14:paraId="789912A8" w14:textId="77777777" w:rsidR="00225939" w:rsidRDefault="00225939" w:rsidP="00CF7D19">
            <w:r>
              <w:t>Note: the notion of (near) real-time vs. non real-time is context-dependent and is relative to the inference time-scale.</w:t>
            </w:r>
          </w:p>
          <w:p w14:paraId="236DA866" w14:textId="77777777" w:rsidR="00225939" w:rsidRDefault="00225939" w:rsidP="00CF7D19">
            <w:r>
              <w:t>Note: This definition only serves as a guidance. There may be cases that may not exactly conform to this definition but could still be categorized as online training by commonly accepted conventions.</w:t>
            </w:r>
          </w:p>
          <w:p w14:paraId="40E22427" w14:textId="77777777" w:rsidR="00225939" w:rsidRDefault="00225939" w:rsidP="00CF7D19">
            <w:r>
              <w:t>Note: Fine-tuning/re-training may be done via online or offline training. (This note could be removed when we define the term fine-tuning.)</w:t>
            </w:r>
          </w:p>
        </w:tc>
      </w:tr>
      <w:tr w:rsidR="00225939" w14:paraId="5EF6112B" w14:textId="77777777" w:rsidTr="00CF7D19">
        <w:tc>
          <w:tcPr>
            <w:tcW w:w="3046" w:type="dxa"/>
            <w:tcBorders>
              <w:top w:val="single" w:sz="8" w:space="0" w:color="auto"/>
              <w:left w:val="single" w:sz="8" w:space="0" w:color="auto"/>
              <w:bottom w:val="single" w:sz="8" w:space="0" w:color="auto"/>
              <w:right w:val="single" w:sz="8" w:space="0" w:color="auto"/>
            </w:tcBorders>
          </w:tcPr>
          <w:p w14:paraId="762D1183" w14:textId="77777777" w:rsidR="00225939" w:rsidRDefault="00225939" w:rsidP="00CF7D19">
            <w:r>
              <w:t>Offline training</w:t>
            </w:r>
          </w:p>
        </w:tc>
        <w:tc>
          <w:tcPr>
            <w:tcW w:w="6584" w:type="dxa"/>
            <w:tcBorders>
              <w:top w:val="single" w:sz="8" w:space="0" w:color="auto"/>
              <w:left w:val="single" w:sz="8" w:space="0" w:color="auto"/>
              <w:bottom w:val="single" w:sz="8" w:space="0" w:color="auto"/>
              <w:right w:val="single" w:sz="8" w:space="0" w:color="auto"/>
            </w:tcBorders>
          </w:tcPr>
          <w:p w14:paraId="3A05C7D3" w14:textId="77777777" w:rsidR="00225939" w:rsidRDefault="00225939" w:rsidP="00CF7D19">
            <w:r>
              <w:t>An AI/ML training process where the model is trained based on collected dataset, and where the trained model is later used or delivered for inference.</w:t>
            </w:r>
          </w:p>
          <w:p w14:paraId="0ACFBF99" w14:textId="77777777" w:rsidR="00225939" w:rsidRDefault="00225939" w:rsidP="00CF7D19">
            <w:r>
              <w:t>Note: This definition only serves as a guidance. There may be cases that may not exactly conform to this definition but could still be categorized as offline training by commonly accepted conventions.</w:t>
            </w:r>
          </w:p>
        </w:tc>
      </w:tr>
    </w:tbl>
    <w:p w14:paraId="20FD8E7E" w14:textId="77777777" w:rsidR="00225939" w:rsidRDefault="00225939" w:rsidP="00225939"/>
    <w:p w14:paraId="3A503285" w14:textId="77777777" w:rsidR="00225939" w:rsidRDefault="00225939" w:rsidP="00225939">
      <w:r>
        <w:t>Note: It is encouraged for the 3gpp discussion to proceed without waiting for online/offline training terminologies.</w:t>
      </w:r>
    </w:p>
    <w:p w14:paraId="31AEDB61" w14:textId="77777777" w:rsidR="00225939" w:rsidRDefault="00225939" w:rsidP="00225939">
      <w:pPr>
        <w:rPr>
          <w:rFonts w:eastAsia="DengXian"/>
          <w:iCs/>
          <w:lang w:eastAsia="zh-CN"/>
        </w:rPr>
      </w:pPr>
    </w:p>
    <w:p w14:paraId="1C22E185" w14:textId="77777777" w:rsidR="00225939" w:rsidRPr="00F17E15" w:rsidRDefault="00225939" w:rsidP="00225939">
      <w:pPr>
        <w:rPr>
          <w:rFonts w:eastAsia="DengXian"/>
          <w:iCs/>
          <w:highlight w:val="darkYellow"/>
          <w:lang w:eastAsia="zh-CN"/>
        </w:rPr>
      </w:pPr>
      <w:r w:rsidRPr="00F17E15">
        <w:rPr>
          <w:rFonts w:eastAsia="DengXian"/>
          <w:iCs/>
          <w:highlight w:val="darkYellow"/>
          <w:lang w:eastAsia="zh-CN"/>
        </w:rPr>
        <w:t>Working Assumption</w:t>
      </w:r>
    </w:p>
    <w:p w14:paraId="01327786" w14:textId="77777777" w:rsidR="00225939" w:rsidRDefault="00225939" w:rsidP="00225939">
      <w:pPr>
        <w:rPr>
          <w:rFonts w:eastAsia="DengXian"/>
          <w:iCs/>
          <w:lang w:eastAsia="zh-CN"/>
        </w:rPr>
      </w:pPr>
      <w:r>
        <w:rPr>
          <w:rFonts w:eastAsia="Times" w:cs="Times"/>
        </w:rPr>
        <w:t>Include the following into a working list of terminologies to be used for RAN1 AI/ML air interface SI discussion.</w:t>
      </w:r>
    </w:p>
    <w:tbl>
      <w:tblPr>
        <w:tblW w:w="0" w:type="auto"/>
        <w:tblLayout w:type="fixed"/>
        <w:tblLook w:val="04A0" w:firstRow="1" w:lastRow="0" w:firstColumn="1" w:lastColumn="0" w:noHBand="0" w:noVBand="1"/>
      </w:tblPr>
      <w:tblGrid>
        <w:gridCol w:w="3046"/>
        <w:gridCol w:w="6584"/>
      </w:tblGrid>
      <w:tr w:rsidR="00225939" w14:paraId="1BE81BFB" w14:textId="77777777" w:rsidTr="00CF7D19">
        <w:tc>
          <w:tcPr>
            <w:tcW w:w="3046" w:type="dxa"/>
            <w:tcBorders>
              <w:top w:val="single" w:sz="8" w:space="0" w:color="auto"/>
              <w:left w:val="single" w:sz="8" w:space="0" w:color="auto"/>
              <w:bottom w:val="single" w:sz="8" w:space="0" w:color="auto"/>
              <w:right w:val="single" w:sz="8" w:space="0" w:color="auto"/>
            </w:tcBorders>
          </w:tcPr>
          <w:p w14:paraId="081FF8BE" w14:textId="77777777" w:rsidR="00225939" w:rsidRDefault="00225939" w:rsidP="00CF7D19">
            <w:r>
              <w:rPr>
                <w:rFonts w:eastAsia="Times" w:cs="Times"/>
              </w:rPr>
              <w:t>Terminology</w:t>
            </w:r>
          </w:p>
        </w:tc>
        <w:tc>
          <w:tcPr>
            <w:tcW w:w="6584" w:type="dxa"/>
            <w:tcBorders>
              <w:top w:val="single" w:sz="8" w:space="0" w:color="auto"/>
              <w:left w:val="single" w:sz="8" w:space="0" w:color="auto"/>
              <w:bottom w:val="single" w:sz="8" w:space="0" w:color="auto"/>
              <w:right w:val="single" w:sz="8" w:space="0" w:color="auto"/>
            </w:tcBorders>
          </w:tcPr>
          <w:p w14:paraId="4D96592E" w14:textId="77777777" w:rsidR="00225939" w:rsidRDefault="00225939" w:rsidP="00CF7D19">
            <w:r>
              <w:rPr>
                <w:rFonts w:eastAsia="Times" w:cs="Times"/>
              </w:rPr>
              <w:t>Description</w:t>
            </w:r>
          </w:p>
        </w:tc>
      </w:tr>
      <w:tr w:rsidR="00225939" w:rsidRPr="005B6190" w14:paraId="60D27CB8" w14:textId="77777777" w:rsidTr="00CF7D19">
        <w:tc>
          <w:tcPr>
            <w:tcW w:w="3046" w:type="dxa"/>
            <w:tcBorders>
              <w:top w:val="single" w:sz="8" w:space="0" w:color="auto"/>
              <w:left w:val="single" w:sz="8" w:space="0" w:color="auto"/>
              <w:bottom w:val="single" w:sz="8" w:space="0" w:color="auto"/>
              <w:right w:val="single" w:sz="8" w:space="0" w:color="auto"/>
            </w:tcBorders>
          </w:tcPr>
          <w:p w14:paraId="32863B4F" w14:textId="77777777" w:rsidR="00225939" w:rsidRPr="005B6190" w:rsidRDefault="00225939" w:rsidP="00CF7D19">
            <w:pPr>
              <w:rPr>
                <w:iCs/>
              </w:rPr>
            </w:pPr>
            <w:r w:rsidRPr="005B6190">
              <w:rPr>
                <w:iCs/>
              </w:rPr>
              <w:t>AI/ML model delivery</w:t>
            </w:r>
          </w:p>
        </w:tc>
        <w:tc>
          <w:tcPr>
            <w:tcW w:w="6584" w:type="dxa"/>
            <w:tcBorders>
              <w:top w:val="single" w:sz="8" w:space="0" w:color="auto"/>
              <w:left w:val="single" w:sz="8" w:space="0" w:color="auto"/>
              <w:bottom w:val="single" w:sz="8" w:space="0" w:color="auto"/>
              <w:right w:val="single" w:sz="8" w:space="0" w:color="auto"/>
            </w:tcBorders>
          </w:tcPr>
          <w:p w14:paraId="629E1858" w14:textId="77777777" w:rsidR="00225939" w:rsidRPr="005B6190" w:rsidRDefault="00225939" w:rsidP="00CF7D19">
            <w:pPr>
              <w:rPr>
                <w:iCs/>
              </w:rPr>
            </w:pPr>
            <w:r w:rsidRPr="005B6190">
              <w:rPr>
                <w:iCs/>
              </w:rPr>
              <w:t>A generic term referring to delivery of an AI/ML model from one entity to another entity in any manner.</w:t>
            </w:r>
          </w:p>
          <w:p w14:paraId="6618CF38" w14:textId="77777777" w:rsidR="00225939" w:rsidRPr="005B6190" w:rsidRDefault="00225939" w:rsidP="00CF7D19">
            <w:pPr>
              <w:rPr>
                <w:iCs/>
              </w:rPr>
            </w:pPr>
            <w:r w:rsidRPr="005B6190">
              <w:rPr>
                <w:iCs/>
              </w:rPr>
              <w:t>Note: An entity could mean a network node/function (e.g., gNB, LMF, etc.), UE, proprietary server, etc.</w:t>
            </w:r>
          </w:p>
        </w:tc>
      </w:tr>
    </w:tbl>
    <w:p w14:paraId="060795D5" w14:textId="77777777" w:rsidR="00225939" w:rsidRDefault="00225939" w:rsidP="00225939">
      <w:pPr>
        <w:rPr>
          <w:rFonts w:eastAsia="DengXian"/>
          <w:iCs/>
          <w:lang w:eastAsia="zh-CN"/>
        </w:rPr>
      </w:pPr>
    </w:p>
    <w:p w14:paraId="6C0BD0F0" w14:textId="77777777" w:rsidR="00225939" w:rsidRDefault="00225939" w:rsidP="00225939">
      <w:r>
        <w:t>Note:</w:t>
      </w:r>
    </w:p>
    <w:p w14:paraId="1C5B68BF" w14:textId="77777777" w:rsidR="00225939" w:rsidRPr="005B6190" w:rsidRDefault="00225939" w:rsidP="00225939">
      <w:pPr>
        <w:rPr>
          <w:rFonts w:eastAsia="DengXian"/>
          <w:iCs/>
          <w:lang w:eastAsia="zh-CN"/>
        </w:rPr>
      </w:pPr>
      <w:r>
        <w:t>Companies are encouraged to bring discussions on various options and their views on how to define Level y/z boundary in the next RAN1 meeting.</w:t>
      </w:r>
    </w:p>
    <w:p w14:paraId="79CE2E0A" w14:textId="77777777" w:rsidR="00225939" w:rsidRDefault="00225939" w:rsidP="00225939">
      <w:pPr>
        <w:snapToGrid w:val="0"/>
        <w:rPr>
          <w:lang w:eastAsia="ja-JP"/>
        </w:rPr>
      </w:pPr>
    </w:p>
    <w:p w14:paraId="75C940D9" w14:textId="77777777" w:rsidR="00225939" w:rsidRDefault="00225939" w:rsidP="00225939">
      <w:pPr>
        <w:snapToGrid w:val="0"/>
        <w:spacing w:afterLines="50" w:after="120"/>
        <w:rPr>
          <w:b/>
          <w:bCs/>
          <w:lang w:eastAsia="ja-JP"/>
        </w:rPr>
      </w:pPr>
      <w:r w:rsidRPr="005A2885">
        <w:rPr>
          <w:b/>
          <w:bCs/>
          <w:lang w:eastAsia="ja-JP"/>
        </w:rPr>
        <w:t>Agreements in RAN1#1</w:t>
      </w:r>
      <w:r>
        <w:rPr>
          <w:b/>
          <w:bCs/>
          <w:lang w:eastAsia="ja-JP"/>
        </w:rPr>
        <w:t>10bis:</w:t>
      </w:r>
    </w:p>
    <w:p w14:paraId="44C9B18E" w14:textId="77777777" w:rsidR="00225939" w:rsidRDefault="00225939" w:rsidP="00225939">
      <w:pPr>
        <w:snapToGrid w:val="0"/>
        <w:rPr>
          <w:lang w:eastAsia="ja-JP"/>
        </w:rPr>
      </w:pPr>
    </w:p>
    <w:p w14:paraId="08AD5DA5" w14:textId="77777777" w:rsidR="00225939" w:rsidRDefault="00225939" w:rsidP="00225939">
      <w:pPr>
        <w:rPr>
          <w:rFonts w:eastAsia="DengXian"/>
          <w:highlight w:val="darkYellow"/>
          <w:lang w:eastAsia="zh-CN"/>
        </w:rPr>
      </w:pPr>
      <w:r>
        <w:rPr>
          <w:rFonts w:eastAsia="DengXian"/>
          <w:highlight w:val="darkYellow"/>
          <w:lang w:eastAsia="zh-CN"/>
        </w:rPr>
        <w:t>Working Assumption</w:t>
      </w:r>
    </w:p>
    <w:p w14:paraId="7DEE3A3C" w14:textId="77777777" w:rsidR="00225939" w:rsidRDefault="00225939">
      <w:pPr>
        <w:numPr>
          <w:ilvl w:val="0"/>
          <w:numId w:val="9"/>
        </w:numPr>
      </w:pPr>
      <w:r>
        <w:t>Define Level y-z boundary based on whether model delivery is transparent to 3gpp signalling over the air interface or not.</w:t>
      </w:r>
    </w:p>
    <w:p w14:paraId="373D11F3" w14:textId="77777777" w:rsidR="00225939" w:rsidRDefault="00225939">
      <w:pPr>
        <w:numPr>
          <w:ilvl w:val="0"/>
          <w:numId w:val="9"/>
        </w:numPr>
      </w:pPr>
      <w:r>
        <w:rPr>
          <w:rFonts w:eastAsia="DengXian" w:hint="eastAsia"/>
          <w:lang w:eastAsia="zh-CN"/>
        </w:rPr>
        <w:t>N</w:t>
      </w:r>
      <w:r>
        <w:rPr>
          <w:rFonts w:eastAsia="DengXian"/>
          <w:lang w:eastAsia="zh-CN"/>
        </w:rPr>
        <w:t>ote: other procedures than model transfer/delivery are decoupled with collaboration level y-z</w:t>
      </w:r>
    </w:p>
    <w:p w14:paraId="3CE65E63" w14:textId="77777777" w:rsidR="00225939" w:rsidRDefault="00225939">
      <w:pPr>
        <w:numPr>
          <w:ilvl w:val="0"/>
          <w:numId w:val="9"/>
        </w:numPr>
      </w:pPr>
      <w:r>
        <w:t>Clarifying note: Level y includes cases without model delivery.</w:t>
      </w:r>
    </w:p>
    <w:p w14:paraId="6CBFBDE6" w14:textId="77777777" w:rsidR="00225939" w:rsidRDefault="00225939" w:rsidP="00225939">
      <w:pPr>
        <w:ind w:left="420"/>
      </w:pPr>
    </w:p>
    <w:p w14:paraId="12E51AC4" w14:textId="77777777" w:rsidR="00225939" w:rsidRDefault="00225939" w:rsidP="00225939">
      <w:pPr>
        <w:ind w:left="420"/>
      </w:pPr>
    </w:p>
    <w:p w14:paraId="7A408E91" w14:textId="77777777" w:rsidR="00225939" w:rsidRDefault="00225939" w:rsidP="00225939">
      <w:pPr>
        <w:ind w:left="420"/>
      </w:pPr>
    </w:p>
    <w:p w14:paraId="19AA47D0" w14:textId="77777777" w:rsidR="00225939" w:rsidRDefault="00225939" w:rsidP="00225939">
      <w:pPr>
        <w:ind w:left="420"/>
      </w:pPr>
    </w:p>
    <w:p w14:paraId="3491C936" w14:textId="77777777" w:rsidR="00225939" w:rsidRDefault="00225939" w:rsidP="00225939">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7E0DD81" w14:textId="77777777" w:rsidR="00225939" w:rsidRDefault="00225939" w:rsidP="00225939">
      <w:r>
        <w:t>Clarify Level x/y boundary as:</w:t>
      </w:r>
    </w:p>
    <w:p w14:paraId="689E833D" w14:textId="77777777" w:rsidR="00225939" w:rsidRDefault="00225939">
      <w:pPr>
        <w:pStyle w:val="aff0"/>
        <w:numPr>
          <w:ilvl w:val="0"/>
          <w:numId w:val="15"/>
        </w:numPr>
        <w:ind w:left="840" w:firstLine="0"/>
      </w:pPr>
      <w:r>
        <w:t xml:space="preserve">Level x is implementation-based AI/ML operation without any dedicated AI/ML-specific enhancement </w:t>
      </w:r>
      <w:r w:rsidRPr="003C3030">
        <w:t>(e.g., LCM related signalling, RS)</w:t>
      </w:r>
      <w:r>
        <w:t xml:space="preserve"> collaboration between network and UE.</w:t>
      </w:r>
      <w:r>
        <w:br/>
        <w:t>(Note: The AI/ML operation may rely on future specification not related to AI/ML collaboration. The AI/ML approaches can be used as baseline for performance evaluation for future releases.)</w:t>
      </w:r>
    </w:p>
    <w:p w14:paraId="241DB226" w14:textId="77777777" w:rsidR="00225939" w:rsidRDefault="00225939" w:rsidP="00225939"/>
    <w:p w14:paraId="2248205E" w14:textId="77777777" w:rsidR="00225939" w:rsidRPr="00CB4657" w:rsidRDefault="00225939" w:rsidP="00225939">
      <w:pPr>
        <w:rPr>
          <w:highlight w:val="green"/>
        </w:rPr>
      </w:pPr>
      <w:r w:rsidRPr="00CB4657">
        <w:rPr>
          <w:rFonts w:hint="eastAsia"/>
          <w:highlight w:val="green"/>
        </w:rPr>
        <w:t>A</w:t>
      </w:r>
      <w:r w:rsidRPr="00CB4657">
        <w:rPr>
          <w:highlight w:val="green"/>
        </w:rPr>
        <w:t>greement</w:t>
      </w:r>
    </w:p>
    <w:p w14:paraId="440E7158" w14:textId="77777777" w:rsidR="00225939" w:rsidRDefault="00225939" w:rsidP="00225939">
      <w:r>
        <w:t xml:space="preserve">Study LCM procedure on the basis that an AI/ML model has a model ID with associated information </w:t>
      </w:r>
      <w:r w:rsidRPr="00E95738">
        <w:t>and</w:t>
      </w:r>
      <w:r>
        <w:t>/or</w:t>
      </w:r>
      <w:r w:rsidRPr="00E95738">
        <w:t xml:space="preserve"> model </w:t>
      </w:r>
      <w:r>
        <w:t xml:space="preserve">functionality </w:t>
      </w:r>
      <w:r w:rsidRPr="00D44944">
        <w:t>at least for some AI/M</w:t>
      </w:r>
      <w:r w:rsidRPr="00D44944">
        <w:rPr>
          <w:rFonts w:hint="eastAsia"/>
        </w:rPr>
        <w:t>L</w:t>
      </w:r>
      <w:r w:rsidRPr="00D44944">
        <w:t xml:space="preserve"> operation</w:t>
      </w:r>
      <w:r>
        <w:t xml:space="preserve">s </w:t>
      </w:r>
      <w:r w:rsidRPr="00674F77">
        <w:rPr>
          <w:strike/>
        </w:rPr>
        <w:t>when network needs to be aware of UE AI/ML models</w:t>
      </w:r>
    </w:p>
    <w:p w14:paraId="791F0379" w14:textId="77777777" w:rsidR="00225939" w:rsidRDefault="00225939" w:rsidP="00225939">
      <w:r>
        <w:t xml:space="preserve">FFS: Detailed discussion of model ID with associated information </w:t>
      </w:r>
      <w:r w:rsidRPr="00E95738">
        <w:t>and</w:t>
      </w:r>
      <w:r>
        <w:t>/or</w:t>
      </w:r>
      <w:r w:rsidRPr="00E95738">
        <w:t xml:space="preserve"> model </w:t>
      </w:r>
      <w:r>
        <w:t>functionality.</w:t>
      </w:r>
    </w:p>
    <w:p w14:paraId="35D5363D" w14:textId="77777777" w:rsidR="00225939" w:rsidRDefault="00225939" w:rsidP="00225939">
      <w:pPr>
        <w:rPr>
          <w:rFonts w:eastAsia="DengXian"/>
          <w:lang w:eastAsia="zh-CN"/>
        </w:rPr>
      </w:pPr>
      <w:r>
        <w:rPr>
          <w:rFonts w:eastAsia="DengXian" w:hint="eastAsia"/>
          <w:lang w:eastAsia="zh-CN"/>
        </w:rPr>
        <w:t>F</w:t>
      </w:r>
      <w:r>
        <w:rPr>
          <w:rFonts w:eastAsia="DengXian"/>
          <w:lang w:eastAsia="zh-CN"/>
        </w:rPr>
        <w:t xml:space="preserve">FS: usage of </w:t>
      </w:r>
      <w:r>
        <w:t xml:space="preserve">model ID with associated information </w:t>
      </w:r>
      <w:r w:rsidRPr="00E95738">
        <w:t>and</w:t>
      </w:r>
      <w:r>
        <w:t>/or</w:t>
      </w:r>
      <w:r w:rsidRPr="00E95738">
        <w:t xml:space="preserve"> model </w:t>
      </w:r>
      <w:r>
        <w:t>functionality</w:t>
      </w:r>
      <w:r w:rsidRPr="00674F77">
        <w:rPr>
          <w:rFonts w:eastAsia="DengXian"/>
          <w:lang w:eastAsia="zh-CN"/>
        </w:rPr>
        <w:t xml:space="preserve"> </w:t>
      </w:r>
      <w:r>
        <w:rPr>
          <w:rFonts w:eastAsia="DengXian"/>
          <w:lang w:eastAsia="zh-CN"/>
        </w:rPr>
        <w:t>based LCM procedure</w:t>
      </w:r>
    </w:p>
    <w:p w14:paraId="4F8E909C" w14:textId="77777777" w:rsidR="00225939" w:rsidRDefault="00225939" w:rsidP="00225939">
      <w:pPr>
        <w:rPr>
          <w:rFonts w:eastAsia="DengXian"/>
          <w:lang w:eastAsia="zh-CN"/>
        </w:rPr>
      </w:pPr>
      <w:r>
        <w:rPr>
          <w:rFonts w:eastAsia="DengXian" w:hint="eastAsia"/>
          <w:lang w:eastAsia="zh-CN"/>
        </w:rPr>
        <w:t>F</w:t>
      </w:r>
      <w:r>
        <w:rPr>
          <w:rFonts w:eastAsia="DengXian"/>
          <w:lang w:eastAsia="zh-CN"/>
        </w:rPr>
        <w:t>FS: whether support of model ID</w:t>
      </w:r>
    </w:p>
    <w:p w14:paraId="2B4E9155" w14:textId="77777777" w:rsidR="00225939" w:rsidRDefault="00225939" w:rsidP="00225939">
      <w:pPr>
        <w:rPr>
          <w:rFonts w:eastAsia="DengXian"/>
          <w:lang w:eastAsia="zh-CN"/>
        </w:rPr>
      </w:pPr>
      <w:r>
        <w:rPr>
          <w:rFonts w:eastAsia="DengXian" w:hint="eastAsia"/>
          <w:lang w:eastAsia="zh-CN"/>
        </w:rPr>
        <w:t>F</w:t>
      </w:r>
      <w:r>
        <w:rPr>
          <w:rFonts w:eastAsia="DengXian"/>
          <w:lang w:eastAsia="zh-CN"/>
        </w:rPr>
        <w:t>FS: the detailed applicable AI/ML</w:t>
      </w:r>
      <w:r>
        <w:rPr>
          <w:rFonts w:eastAsia="DengXian" w:hint="eastAsia"/>
          <w:lang w:eastAsia="zh-CN"/>
        </w:rPr>
        <w:t xml:space="preserve"> </w:t>
      </w:r>
      <w:r>
        <w:rPr>
          <w:rFonts w:eastAsia="DengXian"/>
          <w:lang w:eastAsia="zh-CN"/>
        </w:rPr>
        <w:t>operations</w:t>
      </w:r>
    </w:p>
    <w:p w14:paraId="002A297F" w14:textId="77777777" w:rsidR="00225939" w:rsidRDefault="00225939" w:rsidP="00225939">
      <w:pPr>
        <w:rPr>
          <w:rFonts w:eastAsia="DengXian"/>
          <w:lang w:eastAsia="zh-CN"/>
        </w:rPr>
      </w:pPr>
    </w:p>
    <w:p w14:paraId="6C86A8C7" w14:textId="77777777" w:rsidR="00225939" w:rsidRDefault="00225939" w:rsidP="00225939">
      <w:pPr>
        <w:rPr>
          <w:rFonts w:eastAsia="DengXian"/>
          <w:lang w:eastAsia="zh-CN"/>
        </w:rPr>
      </w:pPr>
    </w:p>
    <w:p w14:paraId="0505CA9E" w14:textId="77777777" w:rsidR="00225939" w:rsidRDefault="00225939" w:rsidP="00225939">
      <w:pPr>
        <w:rPr>
          <w:rFonts w:eastAsia="DengXian"/>
          <w:highlight w:val="green"/>
          <w:lang w:eastAsia="zh-CN"/>
        </w:rPr>
      </w:pPr>
      <w:r>
        <w:rPr>
          <w:rFonts w:eastAsia="DengXian"/>
          <w:highlight w:val="green"/>
          <w:lang w:eastAsia="zh-CN"/>
        </w:rPr>
        <w:t>Agreement</w:t>
      </w:r>
    </w:p>
    <w:p w14:paraId="4A3AB5B0" w14:textId="77777777" w:rsidR="00225939" w:rsidRDefault="00225939" w:rsidP="00225939">
      <w:r>
        <w:t>For model selection, activation, deactivation, switching, and fallback at least for UE sided models and two-sided models, study the following mechanisms:</w:t>
      </w:r>
    </w:p>
    <w:p w14:paraId="4958F3CF" w14:textId="77777777" w:rsidR="00225939" w:rsidRDefault="00225939">
      <w:pPr>
        <w:pStyle w:val="aff0"/>
        <w:numPr>
          <w:ilvl w:val="0"/>
          <w:numId w:val="11"/>
        </w:numPr>
      </w:pPr>
      <w:r>
        <w:t xml:space="preserve">Decision by the network </w:t>
      </w:r>
    </w:p>
    <w:p w14:paraId="748E21FD" w14:textId="77777777" w:rsidR="00225939" w:rsidRDefault="00225939">
      <w:pPr>
        <w:pStyle w:val="aff0"/>
        <w:numPr>
          <w:ilvl w:val="1"/>
          <w:numId w:val="11"/>
        </w:numPr>
      </w:pPr>
      <w:r>
        <w:t>Network-initiated</w:t>
      </w:r>
    </w:p>
    <w:p w14:paraId="0BBAE64B" w14:textId="77777777" w:rsidR="00225939" w:rsidRDefault="00225939">
      <w:pPr>
        <w:pStyle w:val="aff0"/>
        <w:numPr>
          <w:ilvl w:val="1"/>
          <w:numId w:val="11"/>
        </w:numPr>
      </w:pPr>
      <w:r>
        <w:t>UE-initiated, requested to the network</w:t>
      </w:r>
    </w:p>
    <w:p w14:paraId="1C2176A2" w14:textId="77777777" w:rsidR="00225939" w:rsidRDefault="00225939">
      <w:pPr>
        <w:pStyle w:val="aff0"/>
        <w:numPr>
          <w:ilvl w:val="0"/>
          <w:numId w:val="11"/>
        </w:numPr>
      </w:pPr>
      <w:r>
        <w:t>Decision by the UE</w:t>
      </w:r>
    </w:p>
    <w:p w14:paraId="4AD0DED9" w14:textId="77777777" w:rsidR="00225939" w:rsidRDefault="00225939">
      <w:pPr>
        <w:pStyle w:val="aff0"/>
        <w:numPr>
          <w:ilvl w:val="1"/>
          <w:numId w:val="11"/>
        </w:numPr>
      </w:pPr>
      <w:r>
        <w:t xml:space="preserve">Event-triggered as configured by the network, UE’s decision is </w:t>
      </w:r>
      <w:r w:rsidRPr="00E36461">
        <w:t>reported to network</w:t>
      </w:r>
    </w:p>
    <w:p w14:paraId="4A01F4F0" w14:textId="77777777" w:rsidR="00225939" w:rsidRDefault="00225939">
      <w:pPr>
        <w:pStyle w:val="aff0"/>
        <w:numPr>
          <w:ilvl w:val="1"/>
          <w:numId w:val="11"/>
        </w:numPr>
      </w:pPr>
      <w:r>
        <w:t>UE-autonomous, UE’s decision is reported to the network</w:t>
      </w:r>
    </w:p>
    <w:p w14:paraId="481E6751" w14:textId="77777777" w:rsidR="00225939" w:rsidRPr="000D20F7" w:rsidRDefault="00225939">
      <w:pPr>
        <w:pStyle w:val="aff0"/>
        <w:numPr>
          <w:ilvl w:val="1"/>
          <w:numId w:val="11"/>
        </w:numPr>
      </w:pPr>
      <w:r>
        <w:t>UE-autonomous, UE’s decision is not reported to the network</w:t>
      </w:r>
    </w:p>
    <w:p w14:paraId="516E56E1" w14:textId="77777777" w:rsidR="00225939" w:rsidRDefault="00225939" w:rsidP="00225939">
      <w:pPr>
        <w:pStyle w:val="aff0"/>
        <w:ind w:left="0"/>
        <w:rPr>
          <w:rFonts w:eastAsia="DengXian"/>
          <w:lang w:eastAsia="zh-CN"/>
        </w:rPr>
      </w:pPr>
      <w:r>
        <w:rPr>
          <w:rFonts w:eastAsia="DengXian"/>
          <w:lang w:eastAsia="zh-CN"/>
        </w:rPr>
        <w:t>FFS: for network sided models</w:t>
      </w:r>
    </w:p>
    <w:p w14:paraId="1107E862" w14:textId="77777777" w:rsidR="00225939" w:rsidRDefault="00225939" w:rsidP="00225939">
      <w:pPr>
        <w:pStyle w:val="aff0"/>
        <w:ind w:left="0"/>
        <w:rPr>
          <w:rFonts w:eastAsia="DengXian"/>
          <w:lang w:eastAsia="zh-CN"/>
        </w:rPr>
      </w:pPr>
      <w:r>
        <w:rPr>
          <w:rFonts w:eastAsia="DengXian" w:hint="eastAsia"/>
          <w:lang w:eastAsia="zh-CN"/>
        </w:rPr>
        <w:t>F</w:t>
      </w:r>
      <w:r>
        <w:rPr>
          <w:rFonts w:eastAsia="DengXian"/>
          <w:lang w:eastAsia="zh-CN"/>
        </w:rPr>
        <w:t>FS: other mechanisms</w:t>
      </w:r>
    </w:p>
    <w:p w14:paraId="776AA7A1" w14:textId="77777777" w:rsidR="00225939" w:rsidRDefault="00225939" w:rsidP="00225939">
      <w:pPr>
        <w:rPr>
          <w:rFonts w:eastAsia="DengXian"/>
          <w:lang w:eastAsia="zh-CN"/>
        </w:rPr>
      </w:pPr>
    </w:p>
    <w:p w14:paraId="51ADB5E3" w14:textId="77777777" w:rsidR="00225939" w:rsidRDefault="00225939" w:rsidP="00225939">
      <w:pPr>
        <w:rPr>
          <w:rFonts w:eastAsia="DengXian"/>
          <w:lang w:eastAsia="zh-CN"/>
        </w:rPr>
      </w:pPr>
    </w:p>
    <w:p w14:paraId="10279C9C" w14:textId="77777777" w:rsidR="00225939" w:rsidRDefault="00225939" w:rsidP="00225939">
      <w:pPr>
        <w:rPr>
          <w:rFonts w:eastAsia="DengXian"/>
          <w:lang w:eastAsia="zh-CN"/>
        </w:rPr>
      </w:pPr>
    </w:p>
    <w:p w14:paraId="5AAFC9AA" w14:textId="77777777" w:rsidR="00225939" w:rsidRPr="001B529B" w:rsidRDefault="00225939" w:rsidP="00225939">
      <w:pPr>
        <w:ind w:left="420"/>
      </w:pPr>
    </w:p>
    <w:p w14:paraId="24D8530E" w14:textId="77777777" w:rsidR="00225939" w:rsidRPr="00B679DA" w:rsidRDefault="00225939" w:rsidP="00225939">
      <w:pPr>
        <w:rPr>
          <w:rFonts w:eastAsia="DengXian"/>
          <w:lang w:eastAsia="zh-CN"/>
        </w:rPr>
      </w:pPr>
      <w:r w:rsidRPr="00B679DA">
        <w:rPr>
          <w:rFonts w:eastAsia="DengXian" w:hint="eastAsia"/>
          <w:lang w:eastAsia="zh-CN"/>
        </w:rPr>
        <w:t>C</w:t>
      </w:r>
      <w:r w:rsidRPr="00B679DA">
        <w:rPr>
          <w:rFonts w:eastAsia="DengXian"/>
          <w:lang w:eastAsia="zh-CN"/>
        </w:rPr>
        <w:t>onclusion</w:t>
      </w:r>
    </w:p>
    <w:p w14:paraId="19F700D4" w14:textId="77777777" w:rsidR="00225939" w:rsidRDefault="00225939" w:rsidP="00225939">
      <w:r>
        <w:t xml:space="preserve">Data collection may be performed for different purposes </w:t>
      </w:r>
      <w:r w:rsidRPr="003C3030">
        <w:t>in LCM</w:t>
      </w:r>
      <w:r>
        <w:t xml:space="preserve">, e.g., model training, model inference, model monitoring, model selection, </w:t>
      </w:r>
      <w:r w:rsidRPr="003C3030">
        <w:t>model update</w:t>
      </w:r>
      <w:r>
        <w:t>, etc. each may be done with different requirements and potential specification impact.</w:t>
      </w:r>
    </w:p>
    <w:p w14:paraId="33E77618" w14:textId="77777777" w:rsidR="00225939" w:rsidRPr="003C3030" w:rsidRDefault="00225939" w:rsidP="00225939">
      <w:r w:rsidRPr="003C3030">
        <w:t>FFS: Model selection refers to the selection of an AI/ML model among models for the same functionality. (Exact terminology to be discussed/defined)</w:t>
      </w:r>
    </w:p>
    <w:p w14:paraId="51AA4F95" w14:textId="77777777" w:rsidR="00225939" w:rsidRDefault="00225939" w:rsidP="00225939">
      <w:pPr>
        <w:rPr>
          <w:color w:val="FF0000"/>
        </w:rPr>
      </w:pPr>
    </w:p>
    <w:p w14:paraId="0DBBF14E" w14:textId="77777777" w:rsidR="00225939" w:rsidRDefault="00225939" w:rsidP="00225939">
      <w:pPr>
        <w:rPr>
          <w:color w:val="FF0000"/>
        </w:rPr>
      </w:pPr>
    </w:p>
    <w:p w14:paraId="7E24FF92" w14:textId="77777777" w:rsidR="00225939" w:rsidRPr="00B679DA" w:rsidRDefault="00225939" w:rsidP="00225939">
      <w:pPr>
        <w:rPr>
          <w:rFonts w:eastAsia="DengXian"/>
          <w:highlight w:val="green"/>
          <w:lang w:eastAsia="zh-CN"/>
        </w:rPr>
      </w:pPr>
      <w:r w:rsidRPr="00B679DA">
        <w:rPr>
          <w:rFonts w:eastAsia="DengXian" w:hint="eastAsia"/>
          <w:highlight w:val="green"/>
          <w:lang w:eastAsia="zh-CN"/>
        </w:rPr>
        <w:t>A</w:t>
      </w:r>
      <w:r w:rsidRPr="00B679DA">
        <w:rPr>
          <w:rFonts w:eastAsia="DengXian"/>
          <w:highlight w:val="green"/>
          <w:lang w:eastAsia="zh-CN"/>
        </w:rPr>
        <w:t>greement</w:t>
      </w:r>
    </w:p>
    <w:p w14:paraId="6C6D73C1" w14:textId="77777777" w:rsidR="00225939" w:rsidRDefault="00225939" w:rsidP="00225939">
      <w:r>
        <w:t xml:space="preserve">Study potential specification impact needed to enable the development of </w:t>
      </w:r>
      <w:r w:rsidRPr="003C3030">
        <w:t>a set of specific models, e.g.,</w:t>
      </w:r>
      <w:r>
        <w:t xml:space="preserve"> scenario-/configuration-specific and site-specific models</w:t>
      </w:r>
      <w:r w:rsidRPr="003C3030">
        <w:t>,</w:t>
      </w:r>
      <w:r>
        <w:t xml:space="preserve"> as</w:t>
      </w:r>
      <w:r w:rsidRPr="003C3030">
        <w:t xml:space="preserve"> compared </w:t>
      </w:r>
      <w:r>
        <w:t>to unified models.</w:t>
      </w:r>
    </w:p>
    <w:p w14:paraId="3DFEACB9" w14:textId="77777777" w:rsidR="00225939" w:rsidRPr="003C3030" w:rsidRDefault="00225939" w:rsidP="00225939">
      <w:r>
        <w:t>Note:</w:t>
      </w:r>
      <w:r w:rsidRPr="003C3030">
        <w:t xml:space="preserve"> User data privacy needs to be preserved. The provision of assistance information may need to consider feasibility of disclosing proprietary information to the other side</w:t>
      </w:r>
      <w:r w:rsidRPr="003C3030">
        <w:rPr>
          <w:rFonts w:hint="eastAsia"/>
        </w:rPr>
        <w:t>.</w:t>
      </w:r>
    </w:p>
    <w:p w14:paraId="6E35078D" w14:textId="77777777" w:rsidR="00225939" w:rsidRDefault="00225939" w:rsidP="00225939">
      <w:pPr>
        <w:rPr>
          <w:color w:val="FF0000"/>
        </w:rPr>
      </w:pPr>
    </w:p>
    <w:p w14:paraId="036F9DF8" w14:textId="77777777" w:rsidR="00225939" w:rsidRPr="00B679DA" w:rsidRDefault="00225939" w:rsidP="00225939">
      <w:pPr>
        <w:rPr>
          <w:rFonts w:eastAsia="DengXian"/>
          <w:highlight w:val="green"/>
          <w:lang w:eastAsia="zh-CN"/>
        </w:rPr>
      </w:pPr>
      <w:r w:rsidRPr="00B679DA">
        <w:rPr>
          <w:rFonts w:eastAsia="DengXian" w:hint="eastAsia"/>
          <w:highlight w:val="green"/>
          <w:lang w:eastAsia="zh-CN"/>
        </w:rPr>
        <w:t>A</w:t>
      </w:r>
      <w:r w:rsidRPr="00B679DA">
        <w:rPr>
          <w:rFonts w:eastAsia="DengXian"/>
          <w:highlight w:val="green"/>
          <w:lang w:eastAsia="zh-CN"/>
        </w:rPr>
        <w:t>greement</w:t>
      </w:r>
    </w:p>
    <w:p w14:paraId="6C0BDC60" w14:textId="77777777" w:rsidR="00225939" w:rsidRDefault="00225939" w:rsidP="00225939">
      <w:r>
        <w:t>Study the specification impact to support multiple AI models for the same function</w:t>
      </w:r>
      <w:r w:rsidRPr="003C3030">
        <w:t>ality</w:t>
      </w:r>
      <w:r>
        <w:t>, at least including the following aspects:</w:t>
      </w:r>
    </w:p>
    <w:p w14:paraId="1E12524D" w14:textId="77777777" w:rsidR="00225939" w:rsidRDefault="00225939" w:rsidP="00225939">
      <w:r>
        <w:t>-</w:t>
      </w:r>
      <w:r>
        <w:tab/>
        <w:t>Procedure and assistance signaling for the AI model switch</w:t>
      </w:r>
      <w:r w:rsidRPr="003C3030">
        <w:t>ing and/or selection</w:t>
      </w:r>
    </w:p>
    <w:p w14:paraId="3FEC1E87" w14:textId="77777777" w:rsidR="00225939" w:rsidRPr="003C3030" w:rsidRDefault="00225939" w:rsidP="00225939">
      <w:r w:rsidRPr="003C3030">
        <w:t>FFS: Model selection refers to the selection of an AI/ML model among models for the same functionality. (Exact terminology to be discussed/defined)</w:t>
      </w:r>
    </w:p>
    <w:p w14:paraId="605BF09D" w14:textId="77777777" w:rsidR="00225939" w:rsidRDefault="00225939" w:rsidP="00225939">
      <w:pPr>
        <w:rPr>
          <w:color w:val="FF0000"/>
        </w:rPr>
      </w:pPr>
    </w:p>
    <w:p w14:paraId="422AB37E" w14:textId="77777777" w:rsidR="00225939" w:rsidRPr="00B679DA" w:rsidRDefault="00225939" w:rsidP="00225939">
      <w:pPr>
        <w:rPr>
          <w:rFonts w:eastAsia="DengXian"/>
          <w:highlight w:val="green"/>
          <w:lang w:eastAsia="zh-CN"/>
        </w:rPr>
      </w:pPr>
      <w:r w:rsidRPr="00B679DA">
        <w:rPr>
          <w:rFonts w:eastAsia="DengXian" w:hint="eastAsia"/>
          <w:highlight w:val="green"/>
          <w:lang w:eastAsia="zh-CN"/>
        </w:rPr>
        <w:t>A</w:t>
      </w:r>
      <w:r w:rsidRPr="00B679DA">
        <w:rPr>
          <w:rFonts w:eastAsia="DengXian"/>
          <w:highlight w:val="green"/>
          <w:lang w:eastAsia="zh-CN"/>
        </w:rPr>
        <w:t>greement</w:t>
      </w:r>
    </w:p>
    <w:p w14:paraId="7B34B74C" w14:textId="77777777" w:rsidR="00225939" w:rsidRDefault="00225939" w:rsidP="00225939">
      <w:r>
        <w:t>Study AI/ML model monitoring for at least the following purposes: model activation, deactivation, selection, switching, fallback, and update (including re-training).</w:t>
      </w:r>
    </w:p>
    <w:p w14:paraId="3068C63D" w14:textId="77777777" w:rsidR="00225939" w:rsidRPr="003C3030" w:rsidRDefault="00225939" w:rsidP="00225939">
      <w:r w:rsidRPr="003C3030">
        <w:t>FFS: Model selection refers to the selection of an AI/ML model among models for the same functionality. (Exact terminology to be discussed/defined)</w:t>
      </w:r>
    </w:p>
    <w:p w14:paraId="3E89CDBB" w14:textId="77777777" w:rsidR="00225939" w:rsidRDefault="00225939" w:rsidP="00225939">
      <w:pPr>
        <w:rPr>
          <w:rFonts w:eastAsia="DengXian"/>
          <w:iCs/>
          <w:lang w:eastAsia="zh-CN"/>
        </w:rPr>
      </w:pPr>
    </w:p>
    <w:p w14:paraId="47A641EB" w14:textId="77777777" w:rsidR="00225939" w:rsidRPr="00B679DA" w:rsidRDefault="00225939" w:rsidP="00225939">
      <w:pPr>
        <w:rPr>
          <w:rFonts w:eastAsia="DengXian"/>
          <w:highlight w:val="green"/>
          <w:lang w:eastAsia="zh-CN"/>
        </w:rPr>
      </w:pPr>
      <w:r w:rsidRPr="00B679DA">
        <w:rPr>
          <w:rFonts w:eastAsia="DengXian" w:hint="eastAsia"/>
          <w:highlight w:val="green"/>
          <w:lang w:eastAsia="zh-CN"/>
        </w:rPr>
        <w:t>A</w:t>
      </w:r>
      <w:r w:rsidRPr="00B679DA">
        <w:rPr>
          <w:rFonts w:eastAsia="DengXian"/>
          <w:highlight w:val="green"/>
          <w:lang w:eastAsia="zh-CN"/>
        </w:rPr>
        <w:t>greement</w:t>
      </w:r>
    </w:p>
    <w:p w14:paraId="503BBD0C" w14:textId="77777777" w:rsidR="00225939" w:rsidRDefault="00225939" w:rsidP="00225939">
      <w:pPr>
        <w:rPr>
          <w:rFonts w:ascii="Calibri" w:hAnsi="Calibri" w:cs="Calibri"/>
          <w:lang w:eastAsia="zh-CN"/>
        </w:rPr>
      </w:pPr>
      <w:r>
        <w:rPr>
          <w:lang w:eastAsia="zh-CN"/>
        </w:rPr>
        <w:t>Study at least the following</w:t>
      </w:r>
      <w:r w:rsidRPr="00953FBB">
        <w:rPr>
          <w:lang w:eastAsia="zh-CN"/>
        </w:rPr>
        <w:t xml:space="preserve"> </w:t>
      </w:r>
      <w:r>
        <w:rPr>
          <w:lang w:eastAsia="zh-CN"/>
        </w:rPr>
        <w:t>metrics</w:t>
      </w:r>
      <w:r w:rsidRPr="00E30B3B">
        <w:rPr>
          <w:rFonts w:eastAsia="Times New Roman"/>
          <w:lang w:eastAsia="zh-CN"/>
        </w:rPr>
        <w:t>/methods fo</w:t>
      </w:r>
      <w:r>
        <w:rPr>
          <w:lang w:eastAsia="zh-CN"/>
        </w:rPr>
        <w:t xml:space="preserve">r AI/ML model monitoring in lifecycle management </w:t>
      </w:r>
      <w:r>
        <w:rPr>
          <w:color w:val="7030A0"/>
          <w:lang w:eastAsia="zh-CN"/>
        </w:rPr>
        <w:t>per use case</w:t>
      </w:r>
      <w:r>
        <w:rPr>
          <w:lang w:eastAsia="zh-CN"/>
        </w:rPr>
        <w:t>:</w:t>
      </w:r>
    </w:p>
    <w:p w14:paraId="1ED045AF" w14:textId="77777777" w:rsidR="00225939" w:rsidRDefault="00225939">
      <w:pPr>
        <w:pStyle w:val="aff0"/>
        <w:numPr>
          <w:ilvl w:val="2"/>
          <w:numId w:val="24"/>
        </w:numPr>
        <w:rPr>
          <w:rFonts w:eastAsia="Times New Roman"/>
          <w:lang w:eastAsia="zh-CN"/>
        </w:rPr>
      </w:pPr>
      <w:r>
        <w:rPr>
          <w:rFonts w:eastAsia="Times New Roman"/>
          <w:lang w:eastAsia="zh-CN"/>
        </w:rPr>
        <w:t>Monitoring based on inference accuracy, including metrics related to intermediate KPIs</w:t>
      </w:r>
    </w:p>
    <w:p w14:paraId="370E19A0" w14:textId="77777777" w:rsidR="00225939" w:rsidRPr="00E30B3B" w:rsidRDefault="00225939">
      <w:pPr>
        <w:pStyle w:val="aff0"/>
        <w:numPr>
          <w:ilvl w:val="2"/>
          <w:numId w:val="24"/>
        </w:numPr>
        <w:rPr>
          <w:rFonts w:eastAsia="Times New Roman"/>
          <w:lang w:eastAsia="zh-CN"/>
        </w:rPr>
      </w:pPr>
      <w:r>
        <w:rPr>
          <w:rFonts w:eastAsia="Times New Roman"/>
          <w:lang w:eastAsia="zh-CN"/>
        </w:rPr>
        <w:t>Monitoring based on system performance</w:t>
      </w:r>
      <w:r w:rsidRPr="00953FBB">
        <w:rPr>
          <w:rFonts w:eastAsia="Times New Roman"/>
          <w:lang w:eastAsia="zh-CN"/>
        </w:rPr>
        <w:t xml:space="preserve">, </w:t>
      </w:r>
      <w:r>
        <w:rPr>
          <w:rFonts w:eastAsia="Times New Roman"/>
          <w:lang w:eastAsia="zh-CN"/>
        </w:rPr>
        <w:t>including metrics related to system peformance KPIs</w:t>
      </w:r>
    </w:p>
    <w:p w14:paraId="32F9DACE" w14:textId="77777777" w:rsidR="00225939" w:rsidRPr="00E30B3B" w:rsidRDefault="00225939">
      <w:pPr>
        <w:pStyle w:val="aff0"/>
        <w:numPr>
          <w:ilvl w:val="2"/>
          <w:numId w:val="24"/>
        </w:numPr>
        <w:rPr>
          <w:rFonts w:eastAsia="Times New Roman"/>
          <w:lang w:eastAsia="zh-CN"/>
        </w:rPr>
      </w:pPr>
      <w:r w:rsidRPr="00E30B3B">
        <w:rPr>
          <w:rFonts w:eastAsia="Times New Roman"/>
          <w:lang w:eastAsia="zh-CN"/>
        </w:rPr>
        <w:t>Other monitoring solutions, at least following 2 options.</w:t>
      </w:r>
    </w:p>
    <w:p w14:paraId="364BD5D9" w14:textId="77777777" w:rsidR="00225939" w:rsidRDefault="00225939">
      <w:pPr>
        <w:pStyle w:val="aff0"/>
        <w:numPr>
          <w:ilvl w:val="3"/>
          <w:numId w:val="24"/>
        </w:numPr>
        <w:rPr>
          <w:rFonts w:eastAsia="Times New Roman"/>
          <w:color w:val="7030A0"/>
          <w:lang w:eastAsia="zh-CN"/>
        </w:rPr>
      </w:pPr>
      <w:r>
        <w:rPr>
          <w:rFonts w:eastAsia="Times New Roman"/>
          <w:color w:val="7030A0"/>
          <w:lang w:eastAsia="zh-CN"/>
        </w:rPr>
        <w:t>Monitoring based on data distribution</w:t>
      </w:r>
    </w:p>
    <w:p w14:paraId="1657A47A" w14:textId="77777777" w:rsidR="00225939" w:rsidRDefault="00225939">
      <w:pPr>
        <w:pStyle w:val="aff0"/>
        <w:numPr>
          <w:ilvl w:val="4"/>
          <w:numId w:val="24"/>
        </w:numPr>
        <w:rPr>
          <w:rFonts w:eastAsia="Times New Roman"/>
          <w:lang w:eastAsia="zh-CN"/>
        </w:rPr>
      </w:pPr>
      <w:r>
        <w:rPr>
          <w:rFonts w:eastAsia="Times New Roman"/>
          <w:lang w:eastAsia="zh-CN"/>
        </w:rPr>
        <w:t xml:space="preserve">Input-based: </w:t>
      </w:r>
      <w:r w:rsidRPr="00E30B3B">
        <w:rPr>
          <w:rFonts w:eastAsia="Times New Roman"/>
          <w:lang w:eastAsia="zh-CN"/>
        </w:rPr>
        <w:t xml:space="preserve">e.g., </w:t>
      </w:r>
      <w:r>
        <w:rPr>
          <w:rFonts w:eastAsia="Times New Roman"/>
          <w:lang w:eastAsia="zh-CN"/>
        </w:rPr>
        <w:t xml:space="preserve">Monitoring the validity of the AI/ML input, e.g., out-of-distribution detection, drift detection of input data, or </w:t>
      </w:r>
      <w:r w:rsidRPr="00E30B3B">
        <w:rPr>
          <w:rFonts w:eastAsia="Times New Roman"/>
          <w:strike/>
          <w:lang w:eastAsia="zh-CN"/>
        </w:rPr>
        <w:t>something simple like checking</w:t>
      </w:r>
      <w:r>
        <w:rPr>
          <w:rFonts w:eastAsia="Times New Roman"/>
          <w:lang w:eastAsia="zh-CN"/>
        </w:rPr>
        <w:t xml:space="preserve"> SNR, delay spread, etc.</w:t>
      </w:r>
    </w:p>
    <w:p w14:paraId="3B4D8A1A" w14:textId="77777777" w:rsidR="00225939" w:rsidRPr="00E30B3B" w:rsidRDefault="00225939">
      <w:pPr>
        <w:pStyle w:val="aff0"/>
        <w:numPr>
          <w:ilvl w:val="4"/>
          <w:numId w:val="24"/>
        </w:numPr>
        <w:rPr>
          <w:lang w:eastAsia="zh-CN"/>
        </w:rPr>
      </w:pPr>
      <w:r>
        <w:rPr>
          <w:rFonts w:eastAsia="Times New Roman"/>
          <w:lang w:eastAsia="zh-CN"/>
        </w:rPr>
        <w:t xml:space="preserve">Output-based: </w:t>
      </w:r>
      <w:r w:rsidRPr="00E30B3B">
        <w:rPr>
          <w:lang w:eastAsia="zh-CN"/>
        </w:rPr>
        <w:t>e.g., drift detection of output data</w:t>
      </w:r>
    </w:p>
    <w:p w14:paraId="28B7E09D" w14:textId="77777777" w:rsidR="00225939" w:rsidRPr="00E30B3B" w:rsidRDefault="00225939">
      <w:pPr>
        <w:pStyle w:val="aff0"/>
        <w:numPr>
          <w:ilvl w:val="3"/>
          <w:numId w:val="24"/>
        </w:numPr>
        <w:rPr>
          <w:lang w:eastAsia="zh-CN"/>
        </w:rPr>
      </w:pPr>
      <w:r w:rsidRPr="00E30B3B">
        <w:rPr>
          <w:lang w:eastAsia="zh-CN"/>
        </w:rPr>
        <w:t>Monitoring based on applicable condition</w:t>
      </w:r>
    </w:p>
    <w:p w14:paraId="3130A05B" w14:textId="77777777" w:rsidR="00225939" w:rsidRDefault="00225939" w:rsidP="00225939">
      <w:pPr>
        <w:rPr>
          <w:lang w:eastAsia="zh-CN"/>
        </w:rPr>
      </w:pPr>
      <w:r>
        <w:rPr>
          <w:lang w:eastAsia="zh-CN"/>
        </w:rPr>
        <w:t>Note: Model monitoring metric calculation may be done at NW or UE</w:t>
      </w:r>
    </w:p>
    <w:p w14:paraId="31849B2D" w14:textId="77777777" w:rsidR="00225939" w:rsidRPr="00E41C1A" w:rsidRDefault="00225939" w:rsidP="00225939">
      <w:pPr>
        <w:rPr>
          <w:rFonts w:eastAsia="DengXian"/>
          <w:iCs/>
          <w:lang w:eastAsia="zh-CN"/>
        </w:rPr>
      </w:pPr>
    </w:p>
    <w:p w14:paraId="4741D833" w14:textId="77777777" w:rsidR="00225939" w:rsidRDefault="00225939" w:rsidP="00225939">
      <w:pPr>
        <w:rPr>
          <w:rFonts w:eastAsia="DengXian"/>
          <w:iCs/>
          <w:lang w:eastAsia="zh-CN"/>
        </w:rPr>
      </w:pPr>
    </w:p>
    <w:p w14:paraId="441007F9" w14:textId="77777777" w:rsidR="00225939" w:rsidRPr="00F23DE9" w:rsidRDefault="00225939" w:rsidP="00225939">
      <w:pPr>
        <w:rPr>
          <w:highlight w:val="green"/>
        </w:rPr>
      </w:pPr>
      <w:r w:rsidRPr="00F23DE9">
        <w:rPr>
          <w:highlight w:val="green"/>
        </w:rPr>
        <w:t>Agreement</w:t>
      </w:r>
    </w:p>
    <w:p w14:paraId="360EC76E" w14:textId="77777777" w:rsidR="00225939" w:rsidRDefault="00225939" w:rsidP="00225939">
      <w:r>
        <w:t>Study performance monitoring approaches, considering the following model monitoring KPIs as general guidance</w:t>
      </w:r>
    </w:p>
    <w:p w14:paraId="700596FB" w14:textId="77777777" w:rsidR="00225939" w:rsidRDefault="00225939">
      <w:pPr>
        <w:pStyle w:val="aff0"/>
        <w:numPr>
          <w:ilvl w:val="2"/>
          <w:numId w:val="13"/>
        </w:numPr>
        <w:tabs>
          <w:tab w:val="left" w:pos="720"/>
          <w:tab w:val="left" w:pos="1440"/>
        </w:tabs>
      </w:pPr>
      <w:r>
        <w:t>Accuracy and relevance (i.e., how well does the given monitoring metric/methods reflect the model and system performance)</w:t>
      </w:r>
    </w:p>
    <w:p w14:paraId="217E1B17" w14:textId="77777777" w:rsidR="00225939" w:rsidRDefault="00225939">
      <w:pPr>
        <w:pStyle w:val="aff0"/>
        <w:numPr>
          <w:ilvl w:val="2"/>
          <w:numId w:val="13"/>
        </w:numPr>
        <w:tabs>
          <w:tab w:val="left" w:pos="720"/>
          <w:tab w:val="left" w:pos="1440"/>
        </w:tabs>
      </w:pPr>
      <w:r>
        <w:t>Overhead (e.g., signaling overhead associated with model monitoring)</w:t>
      </w:r>
    </w:p>
    <w:p w14:paraId="7DE1F73A" w14:textId="77777777" w:rsidR="00225939" w:rsidRDefault="00225939">
      <w:pPr>
        <w:pStyle w:val="aff0"/>
        <w:numPr>
          <w:ilvl w:val="2"/>
          <w:numId w:val="13"/>
        </w:numPr>
        <w:tabs>
          <w:tab w:val="left" w:pos="720"/>
          <w:tab w:val="left" w:pos="1440"/>
          <w:tab w:val="left" w:pos="2160"/>
        </w:tabs>
      </w:pPr>
      <w:r>
        <w:t>Complexity (e.g., computation and memory cost for model monitoring)</w:t>
      </w:r>
    </w:p>
    <w:p w14:paraId="60D65CE9" w14:textId="77777777" w:rsidR="00225939" w:rsidRDefault="00225939">
      <w:pPr>
        <w:pStyle w:val="aff0"/>
        <w:numPr>
          <w:ilvl w:val="2"/>
          <w:numId w:val="13"/>
        </w:numPr>
        <w:tabs>
          <w:tab w:val="left" w:pos="720"/>
          <w:tab w:val="left" w:pos="1440"/>
          <w:tab w:val="left" w:pos="2160"/>
        </w:tabs>
      </w:pPr>
      <w:r>
        <w:t>Latency (i.e., timeliness of monitoring result, from model failure to action, given the purpose of model monitoring)</w:t>
      </w:r>
    </w:p>
    <w:p w14:paraId="1AB745C4" w14:textId="77777777" w:rsidR="00225939" w:rsidRPr="003C3030" w:rsidRDefault="00225939">
      <w:pPr>
        <w:pStyle w:val="aff0"/>
        <w:numPr>
          <w:ilvl w:val="2"/>
          <w:numId w:val="13"/>
        </w:numPr>
        <w:tabs>
          <w:tab w:val="left" w:pos="720"/>
          <w:tab w:val="left" w:pos="1440"/>
          <w:tab w:val="left" w:pos="2160"/>
        </w:tabs>
      </w:pPr>
      <w:r w:rsidRPr="003C3030">
        <w:t>FFS: Power consumption</w:t>
      </w:r>
    </w:p>
    <w:p w14:paraId="03FC31FF" w14:textId="77777777" w:rsidR="00225939" w:rsidRPr="003C3030" w:rsidRDefault="00225939">
      <w:pPr>
        <w:pStyle w:val="aff0"/>
        <w:numPr>
          <w:ilvl w:val="2"/>
          <w:numId w:val="13"/>
        </w:numPr>
        <w:tabs>
          <w:tab w:val="left" w:pos="720"/>
          <w:tab w:val="left" w:pos="1440"/>
          <w:tab w:val="left" w:pos="2160"/>
        </w:tabs>
      </w:pPr>
      <w:r w:rsidRPr="003C3030">
        <w:t>Other KPIs are not precluded.</w:t>
      </w:r>
    </w:p>
    <w:p w14:paraId="7D16A32E" w14:textId="77777777" w:rsidR="00225939" w:rsidRPr="003C3030" w:rsidRDefault="00225939" w:rsidP="00225939">
      <w:pPr>
        <w:tabs>
          <w:tab w:val="left" w:pos="720"/>
          <w:tab w:val="left" w:pos="1440"/>
          <w:tab w:val="left" w:pos="2160"/>
        </w:tabs>
        <w:rPr>
          <w:lang w:eastAsia="x-none"/>
        </w:rPr>
      </w:pPr>
      <w:r w:rsidRPr="003C3030">
        <w:rPr>
          <w:lang w:eastAsia="x-none"/>
        </w:rPr>
        <w:t>Note: Relevant KPIs may vary across different model monitoring approaches.</w:t>
      </w:r>
    </w:p>
    <w:p w14:paraId="687F079B" w14:textId="77777777" w:rsidR="00225939" w:rsidRPr="003C3030" w:rsidRDefault="00225939" w:rsidP="00225939">
      <w:pPr>
        <w:tabs>
          <w:tab w:val="left" w:pos="720"/>
          <w:tab w:val="left" w:pos="1440"/>
          <w:tab w:val="left" w:pos="2160"/>
        </w:tabs>
        <w:rPr>
          <w:lang w:eastAsia="x-none"/>
        </w:rPr>
      </w:pPr>
      <w:r w:rsidRPr="003C3030">
        <w:rPr>
          <w:lang w:eastAsia="x-none"/>
        </w:rPr>
        <w:t>FFS: Discussion of KPIs for other LCM procedures</w:t>
      </w:r>
    </w:p>
    <w:p w14:paraId="6C53B4B9" w14:textId="77777777" w:rsidR="00225939" w:rsidRDefault="00225939" w:rsidP="00225939">
      <w:pPr>
        <w:tabs>
          <w:tab w:val="left" w:pos="720"/>
          <w:tab w:val="left" w:pos="1440"/>
          <w:tab w:val="left" w:pos="2160"/>
        </w:tabs>
        <w:rPr>
          <w:color w:val="0070C0"/>
        </w:rPr>
      </w:pPr>
    </w:p>
    <w:p w14:paraId="6249213B" w14:textId="77777777" w:rsidR="00225939" w:rsidRDefault="00225939" w:rsidP="00225939">
      <w:pPr>
        <w:tabs>
          <w:tab w:val="left" w:pos="720"/>
          <w:tab w:val="left" w:pos="1440"/>
          <w:tab w:val="left" w:pos="2160"/>
        </w:tabs>
        <w:rPr>
          <w:rFonts w:eastAsia="DengXian"/>
          <w:color w:val="0070C0"/>
          <w:highlight w:val="green"/>
          <w:lang w:eastAsia="zh-CN"/>
        </w:rPr>
      </w:pPr>
      <w:r>
        <w:rPr>
          <w:rFonts w:eastAsia="DengXian" w:hint="eastAsia"/>
          <w:color w:val="0070C0"/>
          <w:highlight w:val="green"/>
          <w:lang w:eastAsia="zh-CN"/>
        </w:rPr>
        <w:t>A</w:t>
      </w:r>
      <w:r>
        <w:rPr>
          <w:rFonts w:eastAsia="DengXian"/>
          <w:color w:val="0070C0"/>
          <w:highlight w:val="green"/>
          <w:lang w:eastAsia="zh-CN"/>
        </w:rPr>
        <w:t>greement</w:t>
      </w:r>
    </w:p>
    <w:p w14:paraId="2A8CB05F" w14:textId="77777777" w:rsidR="00225939" w:rsidRDefault="00225939" w:rsidP="00225939">
      <w:r>
        <w:t>Study various approaches for achieving good performance across different scenarios/configurations/sites, including</w:t>
      </w:r>
    </w:p>
    <w:p w14:paraId="7257017A" w14:textId="77777777" w:rsidR="00225939" w:rsidRDefault="00225939">
      <w:pPr>
        <w:numPr>
          <w:ilvl w:val="2"/>
          <w:numId w:val="13"/>
        </w:numPr>
      </w:pPr>
      <w:r>
        <w:t>Model generalization, i.e., using one model that is generalizable to different scenarios/configurations/sites</w:t>
      </w:r>
    </w:p>
    <w:p w14:paraId="0EE0A4C7" w14:textId="77777777" w:rsidR="00225939" w:rsidRDefault="00225939">
      <w:pPr>
        <w:numPr>
          <w:ilvl w:val="2"/>
          <w:numId w:val="13"/>
        </w:numPr>
      </w:pPr>
      <w:r>
        <w:t>Model switching, i.e., switching among a group of models where each model is for a particular scenario/configuration/site</w:t>
      </w:r>
    </w:p>
    <w:p w14:paraId="5B1E18B8" w14:textId="77777777" w:rsidR="00225939" w:rsidRDefault="00225939">
      <w:pPr>
        <w:numPr>
          <w:ilvl w:val="3"/>
          <w:numId w:val="13"/>
        </w:numPr>
      </w:pPr>
      <w:r w:rsidRPr="003C3030">
        <w:t>[Models in a group of models may have varying model structures, share a common model structure, or partially share a common sub-structure. Models in a group of models may have different input/output format and/or different pre-/post-processing.]</w:t>
      </w:r>
    </w:p>
    <w:p w14:paraId="2CA72E0D" w14:textId="77777777" w:rsidR="00225939" w:rsidRDefault="00225939">
      <w:pPr>
        <w:numPr>
          <w:ilvl w:val="2"/>
          <w:numId w:val="13"/>
        </w:numPr>
      </w:pPr>
      <w:r w:rsidRPr="003C3030">
        <w:rPr>
          <w:rFonts w:hint="eastAsia"/>
        </w:rPr>
        <w:t>M</w:t>
      </w:r>
      <w:r>
        <w:t xml:space="preserve">odel update, i.e., using one model whose parameters are flexibly updated as the scenario/configuration/site that the device experiences changes over time. </w:t>
      </w:r>
      <w:r w:rsidRPr="003C3030">
        <w:t>F</w:t>
      </w:r>
      <w:r>
        <w:t>ine-tuning is one example.</w:t>
      </w:r>
    </w:p>
    <w:p w14:paraId="249E6F15" w14:textId="77777777" w:rsidR="00225939" w:rsidRDefault="00225939" w:rsidP="00225939">
      <w:pPr>
        <w:tabs>
          <w:tab w:val="left" w:pos="720"/>
          <w:tab w:val="left" w:pos="1440"/>
          <w:tab w:val="left" w:pos="2160"/>
        </w:tabs>
        <w:rPr>
          <w:color w:val="0070C0"/>
        </w:rPr>
      </w:pPr>
    </w:p>
    <w:p w14:paraId="6D18419B" w14:textId="77777777" w:rsidR="00225939" w:rsidRPr="009114A2" w:rsidRDefault="00225939" w:rsidP="00225939">
      <w:pPr>
        <w:tabs>
          <w:tab w:val="left" w:pos="720"/>
          <w:tab w:val="left" w:pos="1440"/>
          <w:tab w:val="left" w:pos="2160"/>
        </w:tabs>
        <w:rPr>
          <w:color w:val="0070C0"/>
        </w:rPr>
      </w:pPr>
    </w:p>
    <w:p w14:paraId="5699D45D" w14:textId="77777777" w:rsidR="00225939" w:rsidRPr="000F53EC" w:rsidRDefault="00225939" w:rsidP="00225939">
      <w:pPr>
        <w:rPr>
          <w:highlight w:val="green"/>
          <w:lang w:eastAsia="x-none"/>
        </w:rPr>
      </w:pPr>
      <w:r w:rsidRPr="000F53EC">
        <w:rPr>
          <w:rFonts w:hint="eastAsia"/>
          <w:highlight w:val="green"/>
          <w:lang w:eastAsia="x-none"/>
        </w:rPr>
        <w:t>A</w:t>
      </w:r>
      <w:r w:rsidRPr="000F53EC">
        <w:rPr>
          <w:highlight w:val="green"/>
          <w:lang w:eastAsia="x-none"/>
        </w:rPr>
        <w:t>greement</w:t>
      </w:r>
    </w:p>
    <w:p w14:paraId="6674D3C4" w14:textId="77777777" w:rsidR="00225939" w:rsidRPr="003C3030" w:rsidRDefault="00225939" w:rsidP="00225939">
      <w:pPr>
        <w:rPr>
          <w:lang w:eastAsia="x-none"/>
        </w:rPr>
      </w:pPr>
      <w:r w:rsidRPr="003C3030">
        <w:rPr>
          <w:lang w:eastAsia="x-none"/>
        </w:rPr>
        <w:t>The following are additionally considered for the initial list of common KPIs (if applicable) for evaluating performance benefits of AI/ML</w:t>
      </w:r>
    </w:p>
    <w:p w14:paraId="2AECFA32" w14:textId="77777777" w:rsidR="00225939" w:rsidRDefault="00225939">
      <w:pPr>
        <w:pStyle w:val="aff0"/>
        <w:numPr>
          <w:ilvl w:val="0"/>
          <w:numId w:val="16"/>
        </w:numPr>
        <w:overflowPunct w:val="0"/>
        <w:autoSpaceDE w:val="0"/>
        <w:autoSpaceDN w:val="0"/>
        <w:adjustRightInd w:val="0"/>
        <w:textAlignment w:val="baseline"/>
      </w:pPr>
      <w:r>
        <w:t>Clarification on inference complexity</w:t>
      </w:r>
    </w:p>
    <w:p w14:paraId="60470A88" w14:textId="77777777" w:rsidR="00225939" w:rsidRPr="003C3030" w:rsidRDefault="00225939">
      <w:pPr>
        <w:pStyle w:val="aff0"/>
        <w:numPr>
          <w:ilvl w:val="1"/>
          <w:numId w:val="16"/>
        </w:numPr>
      </w:pPr>
      <w:r w:rsidRPr="003C3030">
        <w:t>Note: Inference complexity includes complexity for pre- and post-processing.</w:t>
      </w:r>
    </w:p>
    <w:p w14:paraId="206BF05B" w14:textId="77777777" w:rsidR="00225939" w:rsidRPr="003C3030" w:rsidRDefault="00225939">
      <w:pPr>
        <w:pStyle w:val="aff0"/>
        <w:numPr>
          <w:ilvl w:val="0"/>
          <w:numId w:val="16"/>
        </w:numPr>
        <w:overflowPunct w:val="0"/>
        <w:autoSpaceDE w:val="0"/>
        <w:autoSpaceDN w:val="0"/>
        <w:adjustRightInd w:val="0"/>
        <w:textAlignment w:val="baseline"/>
      </w:pPr>
      <w:r w:rsidRPr="003C3030">
        <w:t>LCM related complexity and storage overhead</w:t>
      </w:r>
    </w:p>
    <w:p w14:paraId="67F08A94" w14:textId="77777777" w:rsidR="00225939" w:rsidRPr="003C3030" w:rsidRDefault="00225939">
      <w:pPr>
        <w:pStyle w:val="aff0"/>
        <w:numPr>
          <w:ilvl w:val="1"/>
          <w:numId w:val="16"/>
        </w:numPr>
        <w:overflowPunct w:val="0"/>
        <w:autoSpaceDE w:val="0"/>
        <w:autoSpaceDN w:val="0"/>
        <w:adjustRightInd w:val="0"/>
        <w:contextualSpacing/>
        <w:textAlignment w:val="baseline"/>
      </w:pPr>
      <w:r w:rsidRPr="003C3030">
        <w:t>Storage/computation</w:t>
      </w:r>
      <w:r w:rsidRPr="003C3030">
        <w:rPr>
          <w:color w:val="0070C0"/>
        </w:rPr>
        <w:t xml:space="preserve"> </w:t>
      </w:r>
      <w:r w:rsidRPr="003C3030">
        <w:t>for training data collection.</w:t>
      </w:r>
    </w:p>
    <w:p w14:paraId="12014076" w14:textId="77777777" w:rsidR="00225939" w:rsidRPr="003C3030" w:rsidRDefault="00225939">
      <w:pPr>
        <w:pStyle w:val="aff0"/>
        <w:numPr>
          <w:ilvl w:val="1"/>
          <w:numId w:val="16"/>
        </w:numPr>
        <w:overflowPunct w:val="0"/>
        <w:autoSpaceDE w:val="0"/>
        <w:autoSpaceDN w:val="0"/>
        <w:adjustRightInd w:val="0"/>
        <w:contextualSpacing/>
        <w:textAlignment w:val="baseline"/>
      </w:pPr>
      <w:r w:rsidRPr="003C3030">
        <w:t>Storage/computation</w:t>
      </w:r>
      <w:r w:rsidRPr="003C3030">
        <w:rPr>
          <w:color w:val="0070C0"/>
        </w:rPr>
        <w:t xml:space="preserve"> </w:t>
      </w:r>
      <w:r w:rsidRPr="003C3030">
        <w:t>for training and model update</w:t>
      </w:r>
    </w:p>
    <w:p w14:paraId="5512A989" w14:textId="77777777" w:rsidR="00225939" w:rsidRPr="007772C6" w:rsidRDefault="00225939">
      <w:pPr>
        <w:pStyle w:val="aff0"/>
        <w:numPr>
          <w:ilvl w:val="1"/>
          <w:numId w:val="16"/>
        </w:numPr>
        <w:overflowPunct w:val="0"/>
        <w:autoSpaceDE w:val="0"/>
        <w:autoSpaceDN w:val="0"/>
        <w:adjustRightInd w:val="0"/>
        <w:contextualSpacing/>
        <w:textAlignment w:val="baseline"/>
        <w:rPr>
          <w:lang w:val="it-IT"/>
        </w:rPr>
      </w:pPr>
      <w:r w:rsidRPr="007772C6">
        <w:rPr>
          <w:lang w:val="it-IT"/>
        </w:rPr>
        <w:t>Storage/computation</w:t>
      </w:r>
      <w:r w:rsidRPr="007772C6">
        <w:rPr>
          <w:color w:val="0070C0"/>
          <w:lang w:val="it-IT"/>
        </w:rPr>
        <w:t xml:space="preserve"> </w:t>
      </w:r>
      <w:r w:rsidRPr="007772C6">
        <w:rPr>
          <w:lang w:val="it-IT"/>
        </w:rPr>
        <w:t>for model monitoring.</w:t>
      </w:r>
    </w:p>
    <w:p w14:paraId="47FECF3A" w14:textId="77777777" w:rsidR="00225939" w:rsidRPr="003C3030" w:rsidRDefault="00225939">
      <w:pPr>
        <w:pStyle w:val="aff0"/>
        <w:numPr>
          <w:ilvl w:val="1"/>
          <w:numId w:val="16"/>
        </w:numPr>
        <w:overflowPunct w:val="0"/>
        <w:autoSpaceDE w:val="0"/>
        <w:autoSpaceDN w:val="0"/>
        <w:adjustRightInd w:val="0"/>
        <w:contextualSpacing/>
        <w:textAlignment w:val="baseline"/>
      </w:pPr>
      <w:r w:rsidRPr="003C3030">
        <w:t>Storage/computation</w:t>
      </w:r>
      <w:r w:rsidRPr="003C3030">
        <w:rPr>
          <w:color w:val="0070C0"/>
        </w:rPr>
        <w:t xml:space="preserve"> </w:t>
      </w:r>
      <w:r w:rsidRPr="003C3030">
        <w:t>for other LCM procedures, e.g., model activation, deactivation, selection, switching, fallback operation.</w:t>
      </w:r>
    </w:p>
    <w:p w14:paraId="1560B179" w14:textId="77777777" w:rsidR="00225939" w:rsidRDefault="00225939">
      <w:pPr>
        <w:pStyle w:val="aff0"/>
        <w:numPr>
          <w:ilvl w:val="0"/>
          <w:numId w:val="16"/>
        </w:numPr>
        <w:overflowPunct w:val="0"/>
        <w:autoSpaceDE w:val="0"/>
        <w:autoSpaceDN w:val="0"/>
        <w:adjustRightInd w:val="0"/>
        <w:contextualSpacing/>
        <w:textAlignment w:val="baseline"/>
        <w:rPr>
          <w:b/>
          <w:bCs/>
        </w:rPr>
      </w:pPr>
      <w:r>
        <w:t>FFS: Power consumption</w:t>
      </w:r>
      <w:r w:rsidRPr="003C3030">
        <w:t>, latency (e.g., Inference latency</w:t>
      </w:r>
      <w:r w:rsidRPr="003C3030">
        <w:rPr>
          <w:rFonts w:hint="eastAsia"/>
        </w:rPr>
        <w:t>)</w:t>
      </w:r>
    </w:p>
    <w:p w14:paraId="39853AC9" w14:textId="77777777" w:rsidR="00225939" w:rsidRPr="00F23DE9" w:rsidRDefault="00225939" w:rsidP="00225939">
      <w:pPr>
        <w:rPr>
          <w:rFonts w:eastAsia="DengXian"/>
          <w:iCs/>
          <w:lang w:eastAsia="zh-CN"/>
        </w:rPr>
      </w:pPr>
    </w:p>
    <w:p w14:paraId="472D03F7" w14:textId="77777777" w:rsidR="00225939" w:rsidRPr="009529CB" w:rsidRDefault="00225939" w:rsidP="00225939">
      <w:pPr>
        <w:rPr>
          <w:lang w:eastAsia="zh-CN"/>
        </w:rPr>
      </w:pPr>
      <w:r w:rsidRPr="009529CB">
        <w:rPr>
          <w:lang w:eastAsia="zh-CN"/>
        </w:rPr>
        <w:t>Conclusion</w:t>
      </w:r>
    </w:p>
    <w:p w14:paraId="24FDF77E" w14:textId="77777777" w:rsidR="00225939" w:rsidRDefault="00225939" w:rsidP="00225939">
      <w:r>
        <w:t>This RAN1 study considers ML TOP/FLOP/MACs as KPIs for computational complexity for inference. However, there may be a disconnect</w:t>
      </w:r>
      <w:r>
        <w:rPr>
          <w:rFonts w:hint="eastAsia"/>
          <w:lang w:eastAsia="zh-CN"/>
        </w:rPr>
        <w:t>ion</w:t>
      </w:r>
      <w:r>
        <w:t xml:space="preserve"> between actual complexity and the complexity evaluated using these KPIs due to the platform- dependen</w:t>
      </w:r>
      <w:r w:rsidRPr="009529CB">
        <w:t>cy</w:t>
      </w:r>
      <w:r>
        <w:t xml:space="preserve"> and implementation (hardware and software) optimization solutions, which are out of the scope of 3GPP.</w:t>
      </w:r>
    </w:p>
    <w:p w14:paraId="3E0C71AB" w14:textId="77777777" w:rsidR="00225939" w:rsidRPr="009B292C" w:rsidRDefault="00225939" w:rsidP="00225939">
      <w:pPr>
        <w:snapToGrid w:val="0"/>
        <w:rPr>
          <w:lang w:eastAsia="ja-JP"/>
        </w:rPr>
      </w:pPr>
    </w:p>
    <w:p w14:paraId="555A29C9" w14:textId="62C12E36" w:rsidR="00160240" w:rsidRPr="00225939" w:rsidRDefault="00160240" w:rsidP="00B42397">
      <w:pPr>
        <w:rPr>
          <w:rFonts w:eastAsia="ＭＳ 明朝"/>
          <w:b/>
          <w:bCs/>
          <w:sz w:val="24"/>
          <w:szCs w:val="24"/>
          <w:lang w:eastAsia="ja-JP"/>
        </w:rPr>
      </w:pPr>
    </w:p>
    <w:p w14:paraId="6952BD4A" w14:textId="77D3C97C" w:rsidR="00225939" w:rsidRDefault="00225939" w:rsidP="00225939">
      <w:pPr>
        <w:snapToGrid w:val="0"/>
        <w:spacing w:afterLines="50" w:after="120"/>
        <w:rPr>
          <w:b/>
          <w:bCs/>
          <w:lang w:eastAsia="ja-JP"/>
        </w:rPr>
      </w:pPr>
      <w:r w:rsidRPr="005A2885">
        <w:rPr>
          <w:b/>
          <w:bCs/>
          <w:lang w:eastAsia="ja-JP"/>
        </w:rPr>
        <w:t>Agreements in RAN1#1</w:t>
      </w:r>
      <w:r>
        <w:rPr>
          <w:b/>
          <w:bCs/>
          <w:lang w:eastAsia="ja-JP"/>
        </w:rPr>
        <w:t>11:</w:t>
      </w:r>
    </w:p>
    <w:p w14:paraId="12E582BA" w14:textId="77777777" w:rsidR="00B33D8E" w:rsidRDefault="00B33D8E" w:rsidP="00225939">
      <w:pPr>
        <w:snapToGrid w:val="0"/>
        <w:spacing w:afterLines="50" w:after="120"/>
        <w:rPr>
          <w:b/>
          <w:bCs/>
          <w:lang w:eastAsia="ja-JP"/>
        </w:rPr>
      </w:pPr>
    </w:p>
    <w:p w14:paraId="762AA1EC" w14:textId="77777777" w:rsidR="00B33D8E" w:rsidRPr="007D2051" w:rsidRDefault="00B33D8E" w:rsidP="00B33D8E">
      <w:pPr>
        <w:rPr>
          <w:rFonts w:eastAsia="DengXian"/>
          <w:highlight w:val="green"/>
          <w:lang w:eastAsia="zh-CN"/>
        </w:rPr>
      </w:pPr>
      <w:r w:rsidRPr="007D2051">
        <w:rPr>
          <w:rFonts w:eastAsia="DengXian" w:hint="eastAsia"/>
          <w:highlight w:val="green"/>
          <w:lang w:eastAsia="zh-CN"/>
        </w:rPr>
        <w:t>A</w:t>
      </w:r>
      <w:r w:rsidRPr="007D2051">
        <w:rPr>
          <w:rFonts w:eastAsia="DengXian"/>
          <w:highlight w:val="green"/>
          <w:lang w:eastAsia="zh-CN"/>
        </w:rPr>
        <w:t>greement</w:t>
      </w:r>
    </w:p>
    <w:p w14:paraId="5C92D817" w14:textId="77777777" w:rsidR="00B33D8E" w:rsidRDefault="00B33D8E" w:rsidP="00B33D8E">
      <w:r>
        <w:t>For UE-part/UE-side models, study the following mechanisms for LCM procedures:</w:t>
      </w:r>
    </w:p>
    <w:p w14:paraId="0878BFDA" w14:textId="77777777" w:rsidR="00B33D8E" w:rsidRDefault="00B33D8E">
      <w:pPr>
        <w:pStyle w:val="aff0"/>
        <w:numPr>
          <w:ilvl w:val="0"/>
          <w:numId w:val="12"/>
        </w:numPr>
        <w:overflowPunct w:val="0"/>
        <w:autoSpaceDE w:val="0"/>
        <w:autoSpaceDN w:val="0"/>
        <w:adjustRightInd w:val="0"/>
        <w:spacing w:after="180"/>
        <w:contextualSpacing/>
        <w:textAlignment w:val="baseline"/>
      </w:pPr>
      <w:r>
        <w:t>For functionality-based LCM procedure: indication of activation/deactivation/switching/fallback based on individual AI/ML functionality</w:t>
      </w:r>
    </w:p>
    <w:p w14:paraId="1B64CB57" w14:textId="77777777" w:rsidR="00B33D8E" w:rsidRDefault="00B33D8E">
      <w:pPr>
        <w:pStyle w:val="aff0"/>
        <w:numPr>
          <w:ilvl w:val="1"/>
          <w:numId w:val="12"/>
        </w:numPr>
        <w:overflowPunct w:val="0"/>
        <w:autoSpaceDE w:val="0"/>
        <w:autoSpaceDN w:val="0"/>
        <w:adjustRightInd w:val="0"/>
        <w:spacing w:after="180"/>
        <w:contextualSpacing/>
        <w:textAlignment w:val="baseline"/>
        <w:rPr>
          <w:rFonts w:eastAsia="DengXian"/>
          <w:lang w:eastAsia="zh-CN"/>
        </w:rPr>
      </w:pPr>
      <w:r>
        <w:rPr>
          <w:rFonts w:eastAsia="DengXian"/>
          <w:lang w:eastAsia="zh-CN"/>
        </w:rPr>
        <w:t>Note: UE may have one AI/ML model for the functionality, or UE may have multiple AI/ML models for the functionality.</w:t>
      </w:r>
    </w:p>
    <w:p w14:paraId="04D9847A" w14:textId="77777777" w:rsidR="00B33D8E" w:rsidRDefault="00B33D8E">
      <w:pPr>
        <w:pStyle w:val="aff0"/>
        <w:numPr>
          <w:ilvl w:val="1"/>
          <w:numId w:val="12"/>
        </w:numPr>
        <w:overflowPunct w:val="0"/>
        <w:autoSpaceDE w:val="0"/>
        <w:autoSpaceDN w:val="0"/>
        <w:adjustRightInd w:val="0"/>
        <w:spacing w:after="180"/>
        <w:contextualSpacing/>
        <w:textAlignment w:val="baseline"/>
      </w:pPr>
      <w:r>
        <w:rPr>
          <w:rFonts w:eastAsia="DengXian"/>
          <w:lang w:eastAsia="zh-CN"/>
        </w:rPr>
        <w:t xml:space="preserve">FFS: Whether or how to indicate </w:t>
      </w:r>
      <w:r>
        <w:rPr>
          <w:rFonts w:eastAsia="DengXian" w:hint="eastAsia"/>
          <w:lang w:eastAsia="zh-CN"/>
        </w:rPr>
        <w:t>F</w:t>
      </w:r>
      <w:r>
        <w:rPr>
          <w:rFonts w:eastAsia="DengXian"/>
          <w:lang w:eastAsia="zh-CN"/>
        </w:rPr>
        <w:t>untionality</w:t>
      </w:r>
    </w:p>
    <w:p w14:paraId="27BBF4D1" w14:textId="77777777" w:rsidR="00B33D8E" w:rsidRDefault="00B33D8E">
      <w:pPr>
        <w:pStyle w:val="aff0"/>
        <w:numPr>
          <w:ilvl w:val="0"/>
          <w:numId w:val="12"/>
        </w:numPr>
        <w:overflowPunct w:val="0"/>
        <w:autoSpaceDE w:val="0"/>
        <w:autoSpaceDN w:val="0"/>
        <w:adjustRightInd w:val="0"/>
        <w:spacing w:after="180"/>
        <w:contextualSpacing/>
        <w:textAlignment w:val="baseline"/>
      </w:pPr>
      <w:r>
        <w:t>For model-ID-based LCM procedure, indication of model selection/activation/deactivation/switching/fallback based on individual model IDs</w:t>
      </w:r>
    </w:p>
    <w:p w14:paraId="70ABCE1D" w14:textId="77777777" w:rsidR="00B33D8E" w:rsidRDefault="00B33D8E" w:rsidP="00B33D8E">
      <w:pPr>
        <w:rPr>
          <w:rFonts w:eastAsia="DengXian"/>
          <w:iCs/>
          <w:lang w:eastAsia="zh-CN"/>
        </w:rPr>
      </w:pPr>
    </w:p>
    <w:p w14:paraId="0A0F26B9" w14:textId="77777777" w:rsidR="00B33D8E" w:rsidRDefault="00B33D8E" w:rsidP="00B33D8E">
      <w:pPr>
        <w:rPr>
          <w:rFonts w:eastAsia="DengXian"/>
          <w:iCs/>
          <w:lang w:eastAsia="zh-CN"/>
        </w:rPr>
      </w:pPr>
    </w:p>
    <w:p w14:paraId="024D482D" w14:textId="77777777" w:rsidR="00B33D8E" w:rsidRPr="00E43B1D" w:rsidRDefault="00B33D8E" w:rsidP="00B33D8E">
      <w:pPr>
        <w:rPr>
          <w:rFonts w:eastAsia="DengXian"/>
          <w:iCs/>
          <w:highlight w:val="darkYellow"/>
          <w:lang w:eastAsia="zh-CN"/>
        </w:rPr>
      </w:pPr>
      <w:r w:rsidRPr="00E43B1D">
        <w:rPr>
          <w:rFonts w:eastAsia="DengXian"/>
          <w:iCs/>
          <w:highlight w:val="darkYellow"/>
          <w:lang w:eastAsia="zh-CN"/>
        </w:rPr>
        <w:t>Working Assumption</w:t>
      </w:r>
    </w:p>
    <w:p w14:paraId="69D685F7" w14:textId="77777777" w:rsidR="00B33D8E" w:rsidRDefault="00B33D8E" w:rsidP="00B33D8E">
      <w:pPr>
        <w:jc w:val="both"/>
      </w:pPr>
      <w:r>
        <w:t xml:space="preserve">Consider “proprietary model” and “open-format model” as two separate model format categories for RAN1 discussion, </w:t>
      </w:r>
    </w:p>
    <w:p w14:paraId="65DE4799" w14:textId="77777777" w:rsidR="00B33D8E" w:rsidRDefault="00B33D8E" w:rsidP="00B33D8E">
      <w:pPr>
        <w:jc w:val="both"/>
      </w:pPr>
    </w:p>
    <w:tbl>
      <w:tblPr>
        <w:tblW w:w="0" w:type="auto"/>
        <w:tblLook w:val="04A0" w:firstRow="1" w:lastRow="0" w:firstColumn="1" w:lastColumn="0" w:noHBand="0" w:noVBand="1"/>
      </w:tblPr>
      <w:tblGrid>
        <w:gridCol w:w="2902"/>
        <w:gridCol w:w="6717"/>
      </w:tblGrid>
      <w:tr w:rsidR="00B33D8E" w14:paraId="15123D64" w14:textId="77777777" w:rsidTr="00CF7D19">
        <w:trPr>
          <w:trHeight w:val="410"/>
        </w:trPr>
        <w:tc>
          <w:tcPr>
            <w:tcW w:w="2902"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1B6D9486" w14:textId="77777777" w:rsidR="00B33D8E" w:rsidRDefault="00B33D8E" w:rsidP="00CF7D19">
            <w:pPr>
              <w:jc w:val="both"/>
              <w:rPr>
                <w:lang w:eastAsia="ja-JP"/>
              </w:rPr>
            </w:pPr>
            <w:r>
              <w:t>Proprietary-format models</w:t>
            </w:r>
          </w:p>
        </w:tc>
        <w:tc>
          <w:tcPr>
            <w:tcW w:w="6717"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55E78749" w14:textId="77777777" w:rsidR="00B33D8E" w:rsidRPr="00547308" w:rsidRDefault="00B33D8E" w:rsidP="00CF7D19">
            <w:pPr>
              <w:rPr>
                <w:b/>
                <w:bCs/>
                <w:lang w:eastAsia="ja-JP"/>
              </w:rPr>
            </w:pPr>
            <w:r w:rsidRPr="00547308">
              <w:rPr>
                <w:lang w:eastAsia="ja-JP"/>
              </w:rPr>
              <w:t>ML models of vendor-/device-specific proprietary format, from 3GPP perspective</w:t>
            </w:r>
          </w:p>
          <w:p w14:paraId="2E3DD49C" w14:textId="77777777" w:rsidR="00B33D8E" w:rsidRPr="00547308" w:rsidRDefault="00B33D8E" w:rsidP="00CF7D19">
            <w:pPr>
              <w:rPr>
                <w:lang w:eastAsia="ja-JP"/>
              </w:rPr>
            </w:pPr>
            <w:r w:rsidRPr="00547308">
              <w:rPr>
                <w:lang w:eastAsia="ja-JP"/>
              </w:rPr>
              <w:t>NOTE: An example is a device-specific binary executable format</w:t>
            </w:r>
          </w:p>
        </w:tc>
      </w:tr>
      <w:tr w:rsidR="00B33D8E" w14:paraId="78DF1944" w14:textId="77777777" w:rsidTr="00CF7D19">
        <w:trPr>
          <w:trHeight w:val="410"/>
        </w:trPr>
        <w:tc>
          <w:tcPr>
            <w:tcW w:w="2902"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77C9DB33" w14:textId="77777777" w:rsidR="00B33D8E" w:rsidRDefault="00B33D8E" w:rsidP="00CF7D19">
            <w:pPr>
              <w:jc w:val="both"/>
              <w:rPr>
                <w:lang w:eastAsia="ja-JP"/>
              </w:rPr>
            </w:pPr>
            <w:r>
              <w:t>Open-format models</w:t>
            </w:r>
          </w:p>
        </w:tc>
        <w:tc>
          <w:tcPr>
            <w:tcW w:w="6717"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15EB245F" w14:textId="77777777" w:rsidR="00B33D8E" w:rsidRPr="00E43B1D" w:rsidRDefault="00B33D8E" w:rsidP="00CF7D19">
            <w:pPr>
              <w:rPr>
                <w:rFonts w:eastAsia="游明朝"/>
                <w:lang w:eastAsia="ja-JP"/>
              </w:rPr>
            </w:pPr>
            <w:r>
              <w:rPr>
                <w:lang w:eastAsia="ja-JP"/>
              </w:rPr>
              <w:t>ML models of specified format that are mutually recognizable across vendors and allow interoperability, from 3GPP perspecive</w:t>
            </w:r>
          </w:p>
        </w:tc>
      </w:tr>
    </w:tbl>
    <w:p w14:paraId="21D92DDB" w14:textId="77777777" w:rsidR="00B33D8E" w:rsidRDefault="00B33D8E" w:rsidP="00B33D8E">
      <w:r>
        <w:t>From RAN1 discussion viewpoint, RAN1 may assume that:</w:t>
      </w:r>
    </w:p>
    <w:p w14:paraId="23C0F09E" w14:textId="77777777" w:rsidR="00B33D8E" w:rsidRDefault="00B33D8E">
      <w:pPr>
        <w:pStyle w:val="aff0"/>
        <w:numPr>
          <w:ilvl w:val="0"/>
          <w:numId w:val="14"/>
        </w:numPr>
      </w:pPr>
      <w:r>
        <w:t>Proprietary-format models are not mutually recognizable across vendors, hide model design information from other vendors when shared.</w:t>
      </w:r>
    </w:p>
    <w:p w14:paraId="3BDBB0DE" w14:textId="77777777" w:rsidR="00B33D8E" w:rsidRDefault="00B33D8E">
      <w:pPr>
        <w:pStyle w:val="aff0"/>
        <w:numPr>
          <w:ilvl w:val="0"/>
          <w:numId w:val="14"/>
        </w:numPr>
      </w:pPr>
      <w:r>
        <w:t>Open-format models are mutually recognizable between vendors, do not hide model design information from other vendors when shared</w:t>
      </w:r>
    </w:p>
    <w:p w14:paraId="761D1BD2" w14:textId="77777777" w:rsidR="00B33D8E" w:rsidRDefault="00B33D8E" w:rsidP="00B33D8E">
      <w:pPr>
        <w:rPr>
          <w:rFonts w:eastAsia="DengXian"/>
          <w:lang w:eastAsia="zh-CN"/>
        </w:rPr>
      </w:pPr>
    </w:p>
    <w:p w14:paraId="55C14C10" w14:textId="77777777" w:rsidR="00B33D8E" w:rsidRDefault="00B33D8E" w:rsidP="00B33D8E">
      <w:r>
        <w:rPr>
          <w:rFonts w:eastAsia="Times" w:cs="Times"/>
          <w:szCs w:val="20"/>
          <w:highlight w:val="darkYellow"/>
        </w:rPr>
        <w:t xml:space="preserve">Working Assumption </w:t>
      </w:r>
    </w:p>
    <w:tbl>
      <w:tblPr>
        <w:tblW w:w="0" w:type="auto"/>
        <w:tblLayout w:type="fixed"/>
        <w:tblLook w:val="04A0" w:firstRow="1" w:lastRow="0" w:firstColumn="1" w:lastColumn="0" w:noHBand="0" w:noVBand="1"/>
      </w:tblPr>
      <w:tblGrid>
        <w:gridCol w:w="3046"/>
        <w:gridCol w:w="6584"/>
      </w:tblGrid>
      <w:tr w:rsidR="00B33D8E" w14:paraId="20D72D95" w14:textId="77777777" w:rsidTr="00CF7D19">
        <w:tc>
          <w:tcPr>
            <w:tcW w:w="3046" w:type="dxa"/>
            <w:tcBorders>
              <w:top w:val="single" w:sz="8" w:space="0" w:color="auto"/>
              <w:left w:val="single" w:sz="8" w:space="0" w:color="auto"/>
              <w:bottom w:val="single" w:sz="8" w:space="0" w:color="auto"/>
              <w:right w:val="single" w:sz="8" w:space="0" w:color="auto"/>
            </w:tcBorders>
          </w:tcPr>
          <w:p w14:paraId="738FD68E" w14:textId="77777777" w:rsidR="00B33D8E" w:rsidRPr="004E1F27" w:rsidRDefault="00B33D8E" w:rsidP="00CF7D19">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7026F022" w14:textId="77777777" w:rsidR="00B33D8E" w:rsidRDefault="00B33D8E" w:rsidP="00CF7D19">
            <w:r>
              <w:rPr>
                <w:rFonts w:eastAsia="Times" w:cs="Times"/>
                <w:szCs w:val="20"/>
              </w:rPr>
              <w:t>Description</w:t>
            </w:r>
          </w:p>
        </w:tc>
      </w:tr>
      <w:tr w:rsidR="00B33D8E" w14:paraId="4FD5FD72" w14:textId="77777777" w:rsidTr="00CF7D19">
        <w:tc>
          <w:tcPr>
            <w:tcW w:w="3046" w:type="dxa"/>
            <w:tcBorders>
              <w:top w:val="single" w:sz="8" w:space="0" w:color="auto"/>
              <w:left w:val="single" w:sz="8" w:space="0" w:color="auto"/>
              <w:bottom w:val="single" w:sz="8" w:space="0" w:color="auto"/>
              <w:right w:val="single" w:sz="8" w:space="0" w:color="auto"/>
            </w:tcBorders>
          </w:tcPr>
          <w:p w14:paraId="79FC6FE3" w14:textId="77777777" w:rsidR="00B33D8E" w:rsidRDefault="00B33D8E" w:rsidP="00CF7D19">
            <w:r w:rsidRPr="004E1F27">
              <w:t>Model identification</w:t>
            </w:r>
          </w:p>
        </w:tc>
        <w:tc>
          <w:tcPr>
            <w:tcW w:w="6584" w:type="dxa"/>
            <w:tcBorders>
              <w:top w:val="single" w:sz="8" w:space="0" w:color="auto"/>
              <w:left w:val="single" w:sz="8" w:space="0" w:color="auto"/>
              <w:bottom w:val="single" w:sz="8" w:space="0" w:color="auto"/>
              <w:right w:val="single" w:sz="8" w:space="0" w:color="auto"/>
            </w:tcBorders>
          </w:tcPr>
          <w:p w14:paraId="645D5199" w14:textId="77777777" w:rsidR="00B33D8E" w:rsidRDefault="00B33D8E" w:rsidP="00CF7D19">
            <w:r>
              <w:t>A process/method of identifying an AI/ML model for the common understanding between the NW and the UE</w:t>
            </w:r>
          </w:p>
          <w:p w14:paraId="6B10376A" w14:textId="77777777" w:rsidR="00B33D8E" w:rsidRDefault="00B33D8E" w:rsidP="00CF7D19">
            <w:r>
              <w:t>Note: The process/method of model identification may or may not be applicable.</w:t>
            </w:r>
          </w:p>
          <w:p w14:paraId="682ADFBB" w14:textId="77777777" w:rsidR="00B33D8E" w:rsidRDefault="00B33D8E" w:rsidP="00CF7D19">
            <w:r>
              <w:t>Note: Information regarding the AI/ML model may be shared during model identification.</w:t>
            </w:r>
          </w:p>
        </w:tc>
      </w:tr>
    </w:tbl>
    <w:p w14:paraId="5F68E98F" w14:textId="77777777" w:rsidR="00B33D8E" w:rsidRDefault="00B33D8E" w:rsidP="00B33D8E">
      <w:pPr>
        <w:rPr>
          <w:u w:val="single"/>
        </w:rPr>
      </w:pPr>
    </w:p>
    <w:tbl>
      <w:tblPr>
        <w:tblW w:w="0" w:type="auto"/>
        <w:tblLayout w:type="fixed"/>
        <w:tblLook w:val="04A0" w:firstRow="1" w:lastRow="0" w:firstColumn="1" w:lastColumn="0" w:noHBand="0" w:noVBand="1"/>
      </w:tblPr>
      <w:tblGrid>
        <w:gridCol w:w="3046"/>
        <w:gridCol w:w="6584"/>
      </w:tblGrid>
      <w:tr w:rsidR="00B33D8E" w14:paraId="5F9B9BB5" w14:textId="77777777" w:rsidTr="00CF7D19">
        <w:tc>
          <w:tcPr>
            <w:tcW w:w="3046" w:type="dxa"/>
            <w:tcBorders>
              <w:top w:val="single" w:sz="8" w:space="0" w:color="auto"/>
              <w:left w:val="single" w:sz="8" w:space="0" w:color="auto"/>
              <w:bottom w:val="single" w:sz="8" w:space="0" w:color="auto"/>
              <w:right w:val="single" w:sz="8" w:space="0" w:color="auto"/>
            </w:tcBorders>
          </w:tcPr>
          <w:p w14:paraId="56D50969" w14:textId="77777777" w:rsidR="00B33D8E" w:rsidRPr="004E1F27" w:rsidRDefault="00B33D8E" w:rsidP="00CF7D19">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45D6E1A7" w14:textId="77777777" w:rsidR="00B33D8E" w:rsidRDefault="00B33D8E" w:rsidP="00CF7D19">
            <w:r>
              <w:rPr>
                <w:rFonts w:eastAsia="Times" w:cs="Times"/>
                <w:szCs w:val="20"/>
              </w:rPr>
              <w:t>Description</w:t>
            </w:r>
          </w:p>
        </w:tc>
      </w:tr>
      <w:tr w:rsidR="00B33D8E" w:rsidRPr="00DE5AC9" w14:paraId="5D24797E" w14:textId="77777777" w:rsidTr="00CF7D19">
        <w:tc>
          <w:tcPr>
            <w:tcW w:w="3046" w:type="dxa"/>
            <w:tcBorders>
              <w:top w:val="single" w:sz="8" w:space="0" w:color="auto"/>
              <w:left w:val="single" w:sz="8" w:space="0" w:color="auto"/>
              <w:bottom w:val="single" w:sz="8" w:space="0" w:color="auto"/>
              <w:right w:val="single" w:sz="8" w:space="0" w:color="auto"/>
            </w:tcBorders>
          </w:tcPr>
          <w:p w14:paraId="6FB15900" w14:textId="77777777" w:rsidR="00B33D8E" w:rsidRDefault="00B33D8E" w:rsidP="00CF7D19">
            <w:r w:rsidRPr="00DE5AC9">
              <w:rPr>
                <w:rFonts w:cs="Times"/>
                <w:color w:val="000000"/>
                <w:lang w:eastAsia="zh-CN"/>
              </w:rPr>
              <w:t xml:space="preserve">Functionality </w:t>
            </w:r>
            <w:r w:rsidRPr="004E1F27">
              <w:t>identification</w:t>
            </w:r>
          </w:p>
        </w:tc>
        <w:tc>
          <w:tcPr>
            <w:tcW w:w="6584" w:type="dxa"/>
            <w:tcBorders>
              <w:top w:val="single" w:sz="8" w:space="0" w:color="auto"/>
              <w:left w:val="single" w:sz="8" w:space="0" w:color="auto"/>
              <w:bottom w:val="single" w:sz="8" w:space="0" w:color="auto"/>
              <w:right w:val="single" w:sz="8" w:space="0" w:color="auto"/>
            </w:tcBorders>
          </w:tcPr>
          <w:p w14:paraId="01B04493" w14:textId="77777777" w:rsidR="00B33D8E" w:rsidRDefault="00B33D8E" w:rsidP="00CF7D19">
            <w:r>
              <w:t>A process/method of identifying an AI/ML functionality for the common understanding between the NW and the UE</w:t>
            </w:r>
          </w:p>
          <w:p w14:paraId="62435A59" w14:textId="77777777" w:rsidR="00B33D8E" w:rsidRDefault="00B33D8E" w:rsidP="00CF7D19">
            <w:r>
              <w:t xml:space="preserve">Note: Information regarding the AI/ML </w:t>
            </w:r>
            <w:r w:rsidRPr="00DE5AC9">
              <w:rPr>
                <w:rFonts w:cs="Times"/>
                <w:color w:val="000000"/>
                <w:lang w:eastAsia="zh-CN"/>
              </w:rPr>
              <w:t xml:space="preserve">functionality </w:t>
            </w:r>
            <w:r>
              <w:t xml:space="preserve">may be shared during </w:t>
            </w:r>
            <w:r w:rsidRPr="00DE5AC9">
              <w:rPr>
                <w:rFonts w:cs="Times"/>
                <w:color w:val="000000"/>
                <w:lang w:eastAsia="zh-CN"/>
              </w:rPr>
              <w:t xml:space="preserve">functionality </w:t>
            </w:r>
            <w:r>
              <w:t>identification.</w:t>
            </w:r>
          </w:p>
          <w:p w14:paraId="4CEDE2D9" w14:textId="77777777" w:rsidR="00B33D8E" w:rsidRPr="00DE5AC9" w:rsidRDefault="00B33D8E" w:rsidP="00CF7D19">
            <w:pPr>
              <w:rPr>
                <w:rFonts w:cs="Times"/>
                <w:color w:val="000000"/>
                <w:lang w:eastAsia="zh-CN"/>
              </w:rPr>
            </w:pPr>
            <w:r>
              <w:t>FFS: granularity of functionality</w:t>
            </w:r>
          </w:p>
        </w:tc>
      </w:tr>
    </w:tbl>
    <w:p w14:paraId="5B55CEBB" w14:textId="77777777" w:rsidR="00B33D8E" w:rsidRDefault="00B33D8E" w:rsidP="00B33D8E">
      <w:pPr>
        <w:rPr>
          <w:rFonts w:eastAsia="DengXian"/>
          <w:lang w:eastAsia="zh-CN"/>
        </w:rPr>
      </w:pPr>
      <w:r>
        <w:rPr>
          <w:rFonts w:eastAsia="DengXian"/>
          <w:lang w:eastAsia="zh-CN"/>
        </w:rPr>
        <w:t xml:space="preserve">Note: whether and how to indicate Functionality will be discussed separately. </w:t>
      </w:r>
    </w:p>
    <w:p w14:paraId="05E8D4B9" w14:textId="77777777" w:rsidR="00B33D8E" w:rsidRDefault="00B33D8E" w:rsidP="00B33D8E">
      <w:pPr>
        <w:rPr>
          <w:rFonts w:eastAsia="DengXian"/>
          <w:u w:val="single"/>
          <w:lang w:eastAsia="zh-CN"/>
        </w:rPr>
      </w:pPr>
    </w:p>
    <w:p w14:paraId="50356930" w14:textId="77777777" w:rsidR="00B33D8E" w:rsidRPr="00B07F08" w:rsidRDefault="00B33D8E" w:rsidP="00B33D8E">
      <w:pPr>
        <w:rPr>
          <w:highlight w:val="darkYellow"/>
        </w:rPr>
      </w:pPr>
      <w:r w:rsidRPr="00B07F08">
        <w:rPr>
          <w:highlight w:val="darkYellow"/>
        </w:rPr>
        <w:t>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6563"/>
      </w:tblGrid>
      <w:tr w:rsidR="00B33D8E" w14:paraId="71AED2BD" w14:textId="77777777" w:rsidTr="00CF7D19">
        <w:tc>
          <w:tcPr>
            <w:tcW w:w="3066" w:type="dxa"/>
            <w:tcBorders>
              <w:top w:val="single" w:sz="4" w:space="0" w:color="auto"/>
              <w:left w:val="single" w:sz="4" w:space="0" w:color="auto"/>
              <w:bottom w:val="single" w:sz="4" w:space="0" w:color="auto"/>
              <w:right w:val="single" w:sz="4" w:space="0" w:color="auto"/>
            </w:tcBorders>
            <w:shd w:val="clear" w:color="auto" w:fill="auto"/>
          </w:tcPr>
          <w:p w14:paraId="2C11482E" w14:textId="77777777" w:rsidR="00B33D8E" w:rsidRDefault="00B33D8E" w:rsidP="00CF7D19">
            <w:pPr>
              <w:rPr>
                <w:rFonts w:cs="DengXian"/>
                <w:lang w:eastAsia="zh-CN"/>
              </w:rPr>
            </w:pPr>
            <w:r>
              <w:rPr>
                <w:rFonts w:eastAsia="Times" w:cs="Times"/>
                <w:szCs w:val="20"/>
              </w:rPr>
              <w:t>Terminology</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2E0ADC36" w14:textId="77777777" w:rsidR="00B33D8E" w:rsidRDefault="00B33D8E" w:rsidP="00CF7D19">
            <w:pPr>
              <w:rPr>
                <w:rFonts w:eastAsia="Malgun Gothic" w:cs="DengXian"/>
                <w:lang w:eastAsia="zh-CN"/>
              </w:rPr>
            </w:pPr>
            <w:r>
              <w:rPr>
                <w:rFonts w:eastAsia="Times" w:cs="Times"/>
                <w:szCs w:val="20"/>
              </w:rPr>
              <w:t>Description</w:t>
            </w:r>
          </w:p>
        </w:tc>
      </w:tr>
      <w:tr w:rsidR="00B33D8E" w:rsidRPr="00894167" w14:paraId="576C09C2" w14:textId="77777777" w:rsidTr="00CF7D19">
        <w:tc>
          <w:tcPr>
            <w:tcW w:w="3066" w:type="dxa"/>
            <w:tcBorders>
              <w:top w:val="single" w:sz="4" w:space="0" w:color="auto"/>
              <w:left w:val="single" w:sz="4" w:space="0" w:color="auto"/>
              <w:bottom w:val="single" w:sz="4" w:space="0" w:color="auto"/>
              <w:right w:val="single" w:sz="4" w:space="0" w:color="auto"/>
            </w:tcBorders>
            <w:shd w:val="clear" w:color="auto" w:fill="auto"/>
          </w:tcPr>
          <w:p w14:paraId="5AD795AB" w14:textId="77777777" w:rsidR="00B33D8E" w:rsidRDefault="00B33D8E" w:rsidP="00CF7D19">
            <w:pPr>
              <w:rPr>
                <w:lang w:eastAsia="zh-CN"/>
              </w:rPr>
            </w:pPr>
            <w:r>
              <w:rPr>
                <w:rFonts w:cs="DengXian"/>
                <w:lang w:eastAsia="zh-CN"/>
              </w:rPr>
              <w:t>Model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1B95A873" w14:textId="77777777" w:rsidR="00B33D8E" w:rsidRDefault="00B33D8E" w:rsidP="00CF7D19">
            <w:pPr>
              <w:rPr>
                <w:rFonts w:eastAsia="DengXian" w:cs="DengXian"/>
                <w:lang w:eastAsia="zh-CN"/>
              </w:rPr>
            </w:pPr>
            <w:r>
              <w:rPr>
                <w:rFonts w:eastAsia="Malgun Gothic" w:cs="DengXian"/>
                <w:lang w:eastAsia="zh-CN"/>
              </w:rPr>
              <w:t>Process of updating the model parameters and/or model structure of a model</w:t>
            </w:r>
          </w:p>
        </w:tc>
      </w:tr>
      <w:tr w:rsidR="00B33D8E" w:rsidRPr="00894167" w14:paraId="69A839F3" w14:textId="77777777" w:rsidTr="00CF7D19">
        <w:tc>
          <w:tcPr>
            <w:tcW w:w="3066" w:type="dxa"/>
            <w:tcBorders>
              <w:top w:val="single" w:sz="4" w:space="0" w:color="auto"/>
              <w:left w:val="single" w:sz="4" w:space="0" w:color="auto"/>
              <w:bottom w:val="single" w:sz="4" w:space="0" w:color="auto"/>
              <w:right w:val="single" w:sz="4" w:space="0" w:color="auto"/>
            </w:tcBorders>
            <w:shd w:val="clear" w:color="auto" w:fill="auto"/>
          </w:tcPr>
          <w:p w14:paraId="66BF4A57" w14:textId="77777777" w:rsidR="00B33D8E" w:rsidRDefault="00B33D8E" w:rsidP="00CF7D19">
            <w:pPr>
              <w:rPr>
                <w:rFonts w:eastAsia="DengXian" w:cs="DengXian"/>
                <w:lang w:eastAsia="zh-CN"/>
              </w:rPr>
            </w:pPr>
            <w:r>
              <w:rPr>
                <w:rFonts w:eastAsia="DengXian" w:cs="DengXian" w:hint="eastAsia"/>
                <w:lang w:eastAsia="zh-CN"/>
              </w:rPr>
              <w:t>M</w:t>
            </w:r>
            <w:r>
              <w:rPr>
                <w:rFonts w:eastAsia="DengXian" w:cs="DengXian"/>
                <w:lang w:eastAsia="zh-CN"/>
              </w:rPr>
              <w:t>odel parameter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5393D6E7" w14:textId="77777777" w:rsidR="00B33D8E" w:rsidRDefault="00B33D8E" w:rsidP="00CF7D19">
            <w:pPr>
              <w:rPr>
                <w:rFonts w:eastAsia="Malgun Gothic" w:cs="DengXian"/>
                <w:lang w:eastAsia="zh-CN"/>
              </w:rPr>
            </w:pPr>
            <w:r>
              <w:rPr>
                <w:rFonts w:eastAsia="Malgun Gothic" w:cs="DengXian"/>
                <w:lang w:eastAsia="zh-CN"/>
              </w:rPr>
              <w:t>Process of updating the model parameters of a model</w:t>
            </w:r>
          </w:p>
        </w:tc>
      </w:tr>
    </w:tbl>
    <w:p w14:paraId="75C41DE7" w14:textId="7811F93B" w:rsidR="00B33D8E" w:rsidRDefault="00B33D8E" w:rsidP="00B33D8E">
      <w:pPr>
        <w:rPr>
          <w:rFonts w:eastAsia="DengXian"/>
          <w:lang w:eastAsia="zh-CN"/>
        </w:rPr>
      </w:pPr>
    </w:p>
    <w:p w14:paraId="64934A29" w14:textId="77777777" w:rsidR="000C43E2" w:rsidRDefault="000C43E2" w:rsidP="00B33D8E">
      <w:pPr>
        <w:rPr>
          <w:rFonts w:eastAsia="DengXian"/>
          <w:lang w:eastAsia="zh-CN"/>
        </w:rPr>
      </w:pPr>
    </w:p>
    <w:bookmarkEnd w:id="1"/>
    <w:p w14:paraId="6A785CB3" w14:textId="04FEF388" w:rsidR="00AF37EA" w:rsidRDefault="00AF37EA" w:rsidP="00AF37EA">
      <w:pPr>
        <w:snapToGrid w:val="0"/>
        <w:spacing w:afterLines="50" w:after="120"/>
        <w:rPr>
          <w:b/>
          <w:bCs/>
          <w:lang w:eastAsia="ja-JP"/>
        </w:rPr>
      </w:pPr>
      <w:r w:rsidRPr="005A2885">
        <w:rPr>
          <w:b/>
          <w:bCs/>
          <w:lang w:eastAsia="ja-JP"/>
        </w:rPr>
        <w:t>Agreements in RAN1#1</w:t>
      </w:r>
      <w:r>
        <w:rPr>
          <w:b/>
          <w:bCs/>
          <w:lang w:eastAsia="ja-JP"/>
        </w:rPr>
        <w:t>12:</w:t>
      </w:r>
    </w:p>
    <w:p w14:paraId="6D23F6E5" w14:textId="77777777" w:rsidR="000C43E2" w:rsidRDefault="000C43E2" w:rsidP="000C43E2">
      <w:pPr>
        <w:rPr>
          <w:rFonts w:eastAsia="DengXian"/>
          <w:b/>
          <w:highlight w:val="green"/>
          <w:lang w:eastAsia="zh-CN"/>
        </w:rPr>
      </w:pPr>
      <w:r>
        <w:rPr>
          <w:rFonts w:eastAsia="DengXian" w:hint="eastAsia"/>
          <w:b/>
          <w:highlight w:val="green"/>
          <w:lang w:eastAsia="zh-CN"/>
        </w:rPr>
        <w:t>A</w:t>
      </w:r>
      <w:r>
        <w:rPr>
          <w:rFonts w:eastAsia="DengXian"/>
          <w:b/>
          <w:highlight w:val="green"/>
          <w:lang w:eastAsia="zh-CN"/>
        </w:rPr>
        <w:t>greement</w:t>
      </w:r>
    </w:p>
    <w:p w14:paraId="17C3B025" w14:textId="77777777" w:rsidR="000C43E2" w:rsidRDefault="000C43E2" w:rsidP="000C43E2">
      <w:pPr>
        <w:rPr>
          <w:b/>
        </w:rPr>
      </w:pPr>
      <w:r>
        <w:rPr>
          <w:b/>
        </w:rPr>
        <w:t xml:space="preserve">To facilitate the discussion, consider at least the following Cases for model delivery/transfer to UE, training location, and model delivery/transfer format combinations for UE-side models and UE-part of two-sided models. </w:t>
      </w:r>
    </w:p>
    <w:p w14:paraId="49494625" w14:textId="77777777" w:rsidR="000C43E2" w:rsidRDefault="000C43E2" w:rsidP="000C43E2">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3924"/>
        <w:gridCol w:w="2250"/>
        <w:gridCol w:w="3060"/>
      </w:tblGrid>
      <w:tr w:rsidR="000C43E2" w14:paraId="2F1FFD90" w14:textId="77777777" w:rsidTr="00F93CE2">
        <w:tc>
          <w:tcPr>
            <w:tcW w:w="684" w:type="dxa"/>
            <w:shd w:val="clear" w:color="auto" w:fill="auto"/>
          </w:tcPr>
          <w:p w14:paraId="1B14D6F4" w14:textId="77777777" w:rsidR="000C43E2" w:rsidRDefault="000C43E2" w:rsidP="00F93CE2">
            <w:pPr>
              <w:rPr>
                <w:b/>
              </w:rPr>
            </w:pPr>
            <w:r>
              <w:rPr>
                <w:b/>
              </w:rPr>
              <w:t>Case</w:t>
            </w:r>
          </w:p>
        </w:tc>
        <w:tc>
          <w:tcPr>
            <w:tcW w:w="3924" w:type="dxa"/>
            <w:shd w:val="clear" w:color="auto" w:fill="auto"/>
          </w:tcPr>
          <w:p w14:paraId="09871C7F" w14:textId="77777777" w:rsidR="000C43E2" w:rsidRDefault="000C43E2" w:rsidP="00F93CE2">
            <w:pPr>
              <w:rPr>
                <w:b/>
              </w:rPr>
            </w:pPr>
            <w:r>
              <w:rPr>
                <w:b/>
              </w:rPr>
              <w:t>Model delivery/transfer</w:t>
            </w:r>
          </w:p>
        </w:tc>
        <w:tc>
          <w:tcPr>
            <w:tcW w:w="2250" w:type="dxa"/>
            <w:shd w:val="clear" w:color="auto" w:fill="auto"/>
          </w:tcPr>
          <w:p w14:paraId="1F5CDD0D" w14:textId="77777777" w:rsidR="000C43E2" w:rsidRDefault="000C43E2" w:rsidP="00F93CE2">
            <w:pPr>
              <w:rPr>
                <w:b/>
              </w:rPr>
            </w:pPr>
            <w:r>
              <w:rPr>
                <w:b/>
              </w:rPr>
              <w:t>Model storage location</w:t>
            </w:r>
          </w:p>
        </w:tc>
        <w:tc>
          <w:tcPr>
            <w:tcW w:w="3060" w:type="dxa"/>
            <w:shd w:val="clear" w:color="auto" w:fill="auto"/>
          </w:tcPr>
          <w:p w14:paraId="4898F5F1" w14:textId="77777777" w:rsidR="000C43E2" w:rsidRDefault="000C43E2" w:rsidP="00F93CE2">
            <w:pPr>
              <w:rPr>
                <w:b/>
              </w:rPr>
            </w:pPr>
            <w:r>
              <w:rPr>
                <w:b/>
              </w:rPr>
              <w:t>Training location</w:t>
            </w:r>
          </w:p>
        </w:tc>
      </w:tr>
      <w:tr w:rsidR="000C43E2" w14:paraId="107615C8" w14:textId="77777777" w:rsidTr="00F93CE2">
        <w:tc>
          <w:tcPr>
            <w:tcW w:w="684" w:type="dxa"/>
            <w:shd w:val="clear" w:color="auto" w:fill="auto"/>
          </w:tcPr>
          <w:p w14:paraId="794F3D13" w14:textId="77777777" w:rsidR="000C43E2" w:rsidRDefault="000C43E2" w:rsidP="00F93CE2">
            <w:pPr>
              <w:rPr>
                <w:b/>
              </w:rPr>
            </w:pPr>
            <w:r>
              <w:rPr>
                <w:b/>
              </w:rPr>
              <w:t>y</w:t>
            </w:r>
          </w:p>
        </w:tc>
        <w:tc>
          <w:tcPr>
            <w:tcW w:w="3924" w:type="dxa"/>
            <w:shd w:val="clear" w:color="auto" w:fill="auto"/>
          </w:tcPr>
          <w:p w14:paraId="6FE6F1D8" w14:textId="77777777" w:rsidR="000C43E2" w:rsidRDefault="000C43E2" w:rsidP="00F93CE2">
            <w:r>
              <w:t>model delivery (if needed) over-the-top</w:t>
            </w:r>
          </w:p>
        </w:tc>
        <w:tc>
          <w:tcPr>
            <w:tcW w:w="2250" w:type="dxa"/>
            <w:shd w:val="clear" w:color="auto" w:fill="auto"/>
          </w:tcPr>
          <w:p w14:paraId="09D8D3B3" w14:textId="77777777" w:rsidR="000C43E2" w:rsidRDefault="000C43E2" w:rsidP="00F93CE2">
            <w:r>
              <w:t>Outside 3gpp Network</w:t>
            </w:r>
          </w:p>
        </w:tc>
        <w:tc>
          <w:tcPr>
            <w:tcW w:w="3060" w:type="dxa"/>
            <w:shd w:val="clear" w:color="auto" w:fill="auto"/>
          </w:tcPr>
          <w:p w14:paraId="5E3E209D" w14:textId="77777777" w:rsidR="000C43E2" w:rsidRDefault="000C43E2" w:rsidP="00F93CE2">
            <w:r>
              <w:t>UE-side / NW-side / neutral site</w:t>
            </w:r>
          </w:p>
        </w:tc>
      </w:tr>
      <w:tr w:rsidR="000C43E2" w14:paraId="22F22F47" w14:textId="77777777" w:rsidTr="00F93CE2">
        <w:tc>
          <w:tcPr>
            <w:tcW w:w="684" w:type="dxa"/>
            <w:shd w:val="clear" w:color="auto" w:fill="auto"/>
          </w:tcPr>
          <w:p w14:paraId="1D2E5EF8" w14:textId="77777777" w:rsidR="000C43E2" w:rsidRDefault="000C43E2" w:rsidP="00F93CE2">
            <w:pPr>
              <w:rPr>
                <w:b/>
              </w:rPr>
            </w:pPr>
            <w:r>
              <w:rPr>
                <w:b/>
              </w:rPr>
              <w:t>z1</w:t>
            </w:r>
          </w:p>
        </w:tc>
        <w:tc>
          <w:tcPr>
            <w:tcW w:w="3924" w:type="dxa"/>
            <w:shd w:val="clear" w:color="auto" w:fill="auto"/>
          </w:tcPr>
          <w:p w14:paraId="16FE043F" w14:textId="77777777" w:rsidR="000C43E2" w:rsidRDefault="000C43E2" w:rsidP="00F93CE2">
            <w:r>
              <w:t>model transfer in proprietary format</w:t>
            </w:r>
          </w:p>
        </w:tc>
        <w:tc>
          <w:tcPr>
            <w:tcW w:w="2250" w:type="dxa"/>
            <w:shd w:val="clear" w:color="auto" w:fill="auto"/>
          </w:tcPr>
          <w:p w14:paraId="29F5A88C" w14:textId="77777777" w:rsidR="000C43E2" w:rsidRDefault="000C43E2" w:rsidP="00F93CE2">
            <w:r>
              <w:t>3GPP Network</w:t>
            </w:r>
          </w:p>
        </w:tc>
        <w:tc>
          <w:tcPr>
            <w:tcW w:w="3060" w:type="dxa"/>
            <w:shd w:val="clear" w:color="auto" w:fill="auto"/>
          </w:tcPr>
          <w:p w14:paraId="504FDD86" w14:textId="77777777" w:rsidR="000C43E2" w:rsidRDefault="000C43E2" w:rsidP="00F93CE2">
            <w:r>
              <w:t>UE-side / neutral site</w:t>
            </w:r>
          </w:p>
        </w:tc>
      </w:tr>
      <w:tr w:rsidR="000C43E2" w14:paraId="7DD4476C" w14:textId="77777777" w:rsidTr="00F93CE2">
        <w:tc>
          <w:tcPr>
            <w:tcW w:w="684" w:type="dxa"/>
            <w:shd w:val="clear" w:color="auto" w:fill="auto"/>
          </w:tcPr>
          <w:p w14:paraId="400C8937" w14:textId="77777777" w:rsidR="000C43E2" w:rsidRDefault="000C43E2" w:rsidP="00F93CE2">
            <w:pPr>
              <w:rPr>
                <w:b/>
              </w:rPr>
            </w:pPr>
            <w:r>
              <w:rPr>
                <w:b/>
              </w:rPr>
              <w:t>z2</w:t>
            </w:r>
          </w:p>
        </w:tc>
        <w:tc>
          <w:tcPr>
            <w:tcW w:w="3924" w:type="dxa"/>
            <w:shd w:val="clear" w:color="auto" w:fill="auto"/>
          </w:tcPr>
          <w:p w14:paraId="3BF8D554" w14:textId="77777777" w:rsidR="000C43E2" w:rsidRDefault="000C43E2" w:rsidP="00F93CE2">
            <w:r>
              <w:t>model transfer in proprietary format</w:t>
            </w:r>
          </w:p>
        </w:tc>
        <w:tc>
          <w:tcPr>
            <w:tcW w:w="2250" w:type="dxa"/>
            <w:shd w:val="clear" w:color="auto" w:fill="auto"/>
          </w:tcPr>
          <w:p w14:paraId="541CC2E5" w14:textId="77777777" w:rsidR="000C43E2" w:rsidRDefault="000C43E2" w:rsidP="00F93CE2">
            <w:r>
              <w:t>3GPP Network</w:t>
            </w:r>
          </w:p>
        </w:tc>
        <w:tc>
          <w:tcPr>
            <w:tcW w:w="3060" w:type="dxa"/>
            <w:shd w:val="clear" w:color="auto" w:fill="auto"/>
          </w:tcPr>
          <w:p w14:paraId="6E6D9AB0" w14:textId="77777777" w:rsidR="000C43E2" w:rsidRDefault="000C43E2" w:rsidP="00F93CE2">
            <w:r>
              <w:t>NW-side</w:t>
            </w:r>
          </w:p>
        </w:tc>
      </w:tr>
      <w:tr w:rsidR="000C43E2" w14:paraId="51E360EA" w14:textId="77777777" w:rsidTr="00F93CE2">
        <w:tc>
          <w:tcPr>
            <w:tcW w:w="684" w:type="dxa"/>
            <w:shd w:val="clear" w:color="auto" w:fill="auto"/>
          </w:tcPr>
          <w:p w14:paraId="53C4F33E" w14:textId="77777777" w:rsidR="000C43E2" w:rsidRDefault="000C43E2" w:rsidP="00F93CE2">
            <w:pPr>
              <w:rPr>
                <w:b/>
              </w:rPr>
            </w:pPr>
            <w:r>
              <w:rPr>
                <w:b/>
              </w:rPr>
              <w:t>z3</w:t>
            </w:r>
          </w:p>
        </w:tc>
        <w:tc>
          <w:tcPr>
            <w:tcW w:w="3924" w:type="dxa"/>
            <w:shd w:val="clear" w:color="auto" w:fill="auto"/>
          </w:tcPr>
          <w:p w14:paraId="45B478D9" w14:textId="77777777" w:rsidR="000C43E2" w:rsidRDefault="000C43E2" w:rsidP="00F93CE2">
            <w:r>
              <w:t>model transfer in open format</w:t>
            </w:r>
          </w:p>
        </w:tc>
        <w:tc>
          <w:tcPr>
            <w:tcW w:w="2250" w:type="dxa"/>
            <w:shd w:val="clear" w:color="auto" w:fill="auto"/>
          </w:tcPr>
          <w:p w14:paraId="378D092E" w14:textId="77777777" w:rsidR="000C43E2" w:rsidRDefault="000C43E2" w:rsidP="00F93CE2">
            <w:r>
              <w:t>3GPP Network</w:t>
            </w:r>
          </w:p>
        </w:tc>
        <w:tc>
          <w:tcPr>
            <w:tcW w:w="3060" w:type="dxa"/>
            <w:shd w:val="clear" w:color="auto" w:fill="auto"/>
          </w:tcPr>
          <w:p w14:paraId="38A5F637" w14:textId="77777777" w:rsidR="000C43E2" w:rsidRDefault="000C43E2" w:rsidP="00F93CE2">
            <w:r>
              <w:t>UE-side / neutral site</w:t>
            </w:r>
          </w:p>
        </w:tc>
      </w:tr>
      <w:tr w:rsidR="000C43E2" w14:paraId="36BF5586" w14:textId="77777777" w:rsidTr="00F93CE2">
        <w:tc>
          <w:tcPr>
            <w:tcW w:w="684" w:type="dxa"/>
            <w:shd w:val="clear" w:color="auto" w:fill="auto"/>
          </w:tcPr>
          <w:p w14:paraId="1B09CF0C" w14:textId="77777777" w:rsidR="000C43E2" w:rsidRDefault="000C43E2" w:rsidP="00F93CE2">
            <w:pPr>
              <w:rPr>
                <w:b/>
              </w:rPr>
            </w:pPr>
            <w:r>
              <w:rPr>
                <w:b/>
              </w:rPr>
              <w:t>z4</w:t>
            </w:r>
          </w:p>
        </w:tc>
        <w:tc>
          <w:tcPr>
            <w:tcW w:w="3924" w:type="dxa"/>
            <w:shd w:val="clear" w:color="auto" w:fill="auto"/>
          </w:tcPr>
          <w:p w14:paraId="6258B143" w14:textId="77777777" w:rsidR="000C43E2" w:rsidRDefault="000C43E2" w:rsidP="00F93CE2">
            <w:r>
              <w:t>model transfer in open format of a known model structure at UE</w:t>
            </w:r>
          </w:p>
        </w:tc>
        <w:tc>
          <w:tcPr>
            <w:tcW w:w="2250" w:type="dxa"/>
            <w:shd w:val="clear" w:color="auto" w:fill="auto"/>
          </w:tcPr>
          <w:p w14:paraId="7F953020" w14:textId="77777777" w:rsidR="000C43E2" w:rsidRDefault="000C43E2" w:rsidP="00F93CE2">
            <w:r>
              <w:t>3GPP Network</w:t>
            </w:r>
          </w:p>
        </w:tc>
        <w:tc>
          <w:tcPr>
            <w:tcW w:w="3060" w:type="dxa"/>
            <w:shd w:val="clear" w:color="auto" w:fill="auto"/>
          </w:tcPr>
          <w:p w14:paraId="19644532" w14:textId="77777777" w:rsidR="000C43E2" w:rsidRDefault="000C43E2" w:rsidP="00F93CE2">
            <w:r>
              <w:t>NW-side</w:t>
            </w:r>
          </w:p>
        </w:tc>
      </w:tr>
      <w:tr w:rsidR="000C43E2" w14:paraId="357EF342" w14:textId="77777777" w:rsidTr="00F93CE2">
        <w:tc>
          <w:tcPr>
            <w:tcW w:w="684" w:type="dxa"/>
            <w:shd w:val="clear" w:color="auto" w:fill="auto"/>
          </w:tcPr>
          <w:p w14:paraId="6540BEA8" w14:textId="77777777" w:rsidR="000C43E2" w:rsidRDefault="000C43E2" w:rsidP="00F93CE2">
            <w:pPr>
              <w:rPr>
                <w:b/>
              </w:rPr>
            </w:pPr>
            <w:r>
              <w:rPr>
                <w:b/>
              </w:rPr>
              <w:t>z5</w:t>
            </w:r>
          </w:p>
        </w:tc>
        <w:tc>
          <w:tcPr>
            <w:tcW w:w="3924" w:type="dxa"/>
            <w:shd w:val="clear" w:color="auto" w:fill="auto"/>
          </w:tcPr>
          <w:p w14:paraId="7FDF3015" w14:textId="77777777" w:rsidR="000C43E2" w:rsidRDefault="000C43E2" w:rsidP="00F93CE2">
            <w:r>
              <w:t>model transfer in open format of an unknown model structure at UE</w:t>
            </w:r>
          </w:p>
        </w:tc>
        <w:tc>
          <w:tcPr>
            <w:tcW w:w="2250" w:type="dxa"/>
            <w:shd w:val="clear" w:color="auto" w:fill="auto"/>
          </w:tcPr>
          <w:p w14:paraId="30449BE7" w14:textId="77777777" w:rsidR="000C43E2" w:rsidRDefault="000C43E2" w:rsidP="00F93CE2">
            <w:r>
              <w:t>3GPP Network</w:t>
            </w:r>
          </w:p>
        </w:tc>
        <w:tc>
          <w:tcPr>
            <w:tcW w:w="3060" w:type="dxa"/>
            <w:shd w:val="clear" w:color="auto" w:fill="auto"/>
          </w:tcPr>
          <w:p w14:paraId="531DB393" w14:textId="77777777" w:rsidR="000C43E2" w:rsidRDefault="000C43E2" w:rsidP="00F93CE2">
            <w:r>
              <w:t>NW-side</w:t>
            </w:r>
          </w:p>
        </w:tc>
      </w:tr>
    </w:tbl>
    <w:p w14:paraId="6246F12F" w14:textId="77777777" w:rsidR="000C43E2" w:rsidRDefault="000C43E2" w:rsidP="000C43E2">
      <w:pPr>
        <w:rPr>
          <w:b/>
        </w:rPr>
      </w:pPr>
    </w:p>
    <w:p w14:paraId="569F797B" w14:textId="77777777" w:rsidR="000C43E2" w:rsidRDefault="000C43E2" w:rsidP="000C43E2">
      <w:pPr>
        <w:rPr>
          <w:b/>
        </w:rPr>
      </w:pPr>
      <w:r>
        <w:rPr>
          <w:b/>
        </w:rPr>
        <w:t>Note: The Case definition is only for the purpose of facilitating discussion and does not imply applicability, feasibility, entity mapping, architecture, signalling nor any prioritization.</w:t>
      </w:r>
    </w:p>
    <w:p w14:paraId="3F04429E" w14:textId="77777777" w:rsidR="000C43E2" w:rsidRDefault="000C43E2" w:rsidP="000C43E2">
      <w:pPr>
        <w:rPr>
          <w:b/>
        </w:rPr>
      </w:pPr>
      <w:r>
        <w:rPr>
          <w:b/>
        </w:rPr>
        <w:t>Note: The Case definition is NOT intended to introduce sub-levels of Level z.</w:t>
      </w:r>
    </w:p>
    <w:p w14:paraId="217C868F" w14:textId="77777777" w:rsidR="000C43E2" w:rsidRDefault="000C43E2" w:rsidP="000C43E2">
      <w:pPr>
        <w:rPr>
          <w:b/>
        </w:rPr>
      </w:pPr>
      <w:r>
        <w:rPr>
          <w:b/>
        </w:rPr>
        <w:t>Note: Other cases may be included further upon interest from companies.</w:t>
      </w:r>
    </w:p>
    <w:p w14:paraId="4142E9A6" w14:textId="77777777" w:rsidR="000C43E2" w:rsidRDefault="000C43E2" w:rsidP="000C43E2">
      <w:pPr>
        <w:rPr>
          <w:rFonts w:eastAsia="DengXian"/>
          <w:b/>
          <w:lang w:eastAsia="zh-CN"/>
        </w:rPr>
      </w:pPr>
      <w:r>
        <w:rPr>
          <w:rFonts w:eastAsia="DengXian" w:hint="eastAsia"/>
          <w:b/>
          <w:lang w:eastAsia="zh-CN"/>
        </w:rPr>
        <w:t>F</w:t>
      </w:r>
      <w:r>
        <w:rPr>
          <w:rFonts w:eastAsia="DengXian"/>
          <w:b/>
          <w:lang w:eastAsia="zh-CN"/>
        </w:rPr>
        <w:t xml:space="preserve">FS: Z4 and Z5 boundary </w:t>
      </w:r>
    </w:p>
    <w:p w14:paraId="7D6F822A" w14:textId="77777777" w:rsidR="000C43E2" w:rsidRDefault="000C43E2" w:rsidP="000C43E2"/>
    <w:p w14:paraId="39E18FF3" w14:textId="77777777" w:rsidR="000C43E2" w:rsidRDefault="000C43E2" w:rsidP="000C43E2">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1D5C3F83" w14:textId="77777777" w:rsidR="000C43E2" w:rsidRDefault="000C43E2" w:rsidP="000C43E2">
      <w:r>
        <w:t>For UE-side models and UE-part of two-sided models:</w:t>
      </w:r>
    </w:p>
    <w:p w14:paraId="76FD3D15" w14:textId="77777777" w:rsidR="000C43E2" w:rsidRDefault="000C43E2" w:rsidP="000C43E2">
      <w:pPr>
        <w:pStyle w:val="aff0"/>
        <w:numPr>
          <w:ilvl w:val="0"/>
          <w:numId w:val="25"/>
        </w:numPr>
        <w:spacing w:after="160" w:line="252" w:lineRule="auto"/>
      </w:pPr>
      <w:r>
        <w:t>For AI/ML functionality identification</w:t>
      </w:r>
    </w:p>
    <w:p w14:paraId="6C1D4D2E" w14:textId="77777777" w:rsidR="000C43E2" w:rsidRPr="00CC41CA" w:rsidRDefault="000C43E2" w:rsidP="000C43E2">
      <w:pPr>
        <w:pStyle w:val="aff0"/>
        <w:numPr>
          <w:ilvl w:val="1"/>
          <w:numId w:val="25"/>
        </w:numPr>
        <w:spacing w:before="100" w:beforeAutospacing="1" w:after="160" w:line="252" w:lineRule="auto"/>
      </w:pPr>
      <w:r w:rsidRPr="00CC41CA">
        <w:t>Reuse legacy 3GPP framework of Features as a starting point for discussion.</w:t>
      </w:r>
    </w:p>
    <w:p w14:paraId="3B26D5F9" w14:textId="77777777" w:rsidR="000C43E2" w:rsidRPr="00CC41CA" w:rsidRDefault="000C43E2" w:rsidP="000C43E2">
      <w:pPr>
        <w:pStyle w:val="aff0"/>
        <w:numPr>
          <w:ilvl w:val="1"/>
          <w:numId w:val="25"/>
        </w:numPr>
        <w:spacing w:before="100" w:beforeAutospacing="1" w:after="160" w:line="252" w:lineRule="auto"/>
      </w:pPr>
      <w:r w:rsidRPr="00CC41CA">
        <w:t>UE indicates supported functionalities/functionality for a given sub-use-case.</w:t>
      </w:r>
    </w:p>
    <w:p w14:paraId="5BEB7976" w14:textId="77777777" w:rsidR="000C43E2" w:rsidRPr="00CC41CA" w:rsidRDefault="000C43E2" w:rsidP="000C43E2">
      <w:pPr>
        <w:pStyle w:val="aff0"/>
        <w:numPr>
          <w:ilvl w:val="2"/>
          <w:numId w:val="25"/>
        </w:numPr>
        <w:spacing w:before="100" w:beforeAutospacing="1" w:after="160" w:line="252" w:lineRule="auto"/>
      </w:pPr>
      <w:r w:rsidRPr="00CC41CA">
        <w:rPr>
          <w:rFonts w:eastAsia="DengXian"/>
          <w:lang w:eastAsia="zh-CN"/>
        </w:rPr>
        <w:t>UE capability reporting is taken as starting point.</w:t>
      </w:r>
    </w:p>
    <w:p w14:paraId="739F930F" w14:textId="77777777" w:rsidR="000C43E2" w:rsidRPr="00CC41CA" w:rsidRDefault="000C43E2" w:rsidP="000C43E2">
      <w:pPr>
        <w:pStyle w:val="aff0"/>
        <w:numPr>
          <w:ilvl w:val="0"/>
          <w:numId w:val="25"/>
        </w:numPr>
        <w:spacing w:before="100" w:beforeAutospacing="1" w:after="160" w:line="252" w:lineRule="auto"/>
      </w:pPr>
      <w:r w:rsidRPr="00CC41CA">
        <w:t xml:space="preserve">For AI/ML model identification </w:t>
      </w:r>
    </w:p>
    <w:p w14:paraId="4BD99591" w14:textId="77777777" w:rsidR="000C43E2" w:rsidRPr="00CC41CA" w:rsidRDefault="000C43E2" w:rsidP="000C43E2">
      <w:pPr>
        <w:pStyle w:val="aff0"/>
        <w:numPr>
          <w:ilvl w:val="1"/>
          <w:numId w:val="25"/>
        </w:numPr>
        <w:spacing w:before="100" w:beforeAutospacing="1" w:after="160" w:line="252" w:lineRule="auto"/>
      </w:pPr>
      <w:r w:rsidRPr="00CC41CA">
        <w:t>Models are identified by model ID at the Network. UE indicates supported AI/ML models.</w:t>
      </w:r>
    </w:p>
    <w:p w14:paraId="754BC3E6" w14:textId="77777777" w:rsidR="000C43E2" w:rsidRPr="00CC41CA" w:rsidRDefault="000C43E2" w:rsidP="000C43E2">
      <w:pPr>
        <w:pStyle w:val="aff0"/>
        <w:numPr>
          <w:ilvl w:val="0"/>
          <w:numId w:val="25"/>
        </w:numPr>
        <w:spacing w:before="100" w:beforeAutospacing="1" w:after="160" w:line="252" w:lineRule="auto"/>
      </w:pPr>
      <w:r w:rsidRPr="00CC41CA">
        <w:t>In functionality-based LCM</w:t>
      </w:r>
    </w:p>
    <w:p w14:paraId="76A741CB" w14:textId="77777777" w:rsidR="000C43E2" w:rsidRPr="00CC41CA" w:rsidRDefault="000C43E2" w:rsidP="000C43E2">
      <w:pPr>
        <w:pStyle w:val="aff0"/>
        <w:numPr>
          <w:ilvl w:val="1"/>
          <w:numId w:val="25"/>
        </w:numPr>
        <w:spacing w:before="100" w:beforeAutospacing="1" w:after="160" w:line="252" w:lineRule="auto"/>
      </w:pPr>
      <w:r w:rsidRPr="00CC41CA">
        <w:t xml:space="preserve">Network indicates activation/deactivation/fallback/switching of AI/ML functionality via 3GPP signaling (e.g., RRC, MAC-CE, DCI). </w:t>
      </w:r>
    </w:p>
    <w:p w14:paraId="0993F0AD" w14:textId="77777777" w:rsidR="000C43E2" w:rsidRPr="00CC41CA" w:rsidRDefault="000C43E2" w:rsidP="000C43E2">
      <w:pPr>
        <w:pStyle w:val="aff0"/>
        <w:numPr>
          <w:ilvl w:val="1"/>
          <w:numId w:val="25"/>
        </w:numPr>
        <w:spacing w:before="100" w:beforeAutospacing="1" w:after="160" w:line="252" w:lineRule="auto"/>
      </w:pPr>
      <w:r w:rsidRPr="00CC41CA">
        <w:t>Models may not be identified at the Network, and UE may perform model-level LCM.</w:t>
      </w:r>
    </w:p>
    <w:p w14:paraId="0B84CDEE" w14:textId="77777777" w:rsidR="000C43E2" w:rsidRPr="00CC41CA" w:rsidRDefault="000C43E2" w:rsidP="000C43E2">
      <w:pPr>
        <w:pStyle w:val="aff0"/>
        <w:numPr>
          <w:ilvl w:val="2"/>
          <w:numId w:val="25"/>
        </w:numPr>
        <w:spacing w:before="100" w:beforeAutospacing="1" w:after="160" w:line="252" w:lineRule="auto"/>
      </w:pPr>
      <w:r w:rsidRPr="00CC41CA">
        <w:t>Study whether and how much awareness/interaction NW should have about model-level LCM</w:t>
      </w:r>
    </w:p>
    <w:p w14:paraId="00DCD5F7" w14:textId="77777777" w:rsidR="000C43E2" w:rsidRPr="00CC41CA" w:rsidRDefault="000C43E2" w:rsidP="000C43E2">
      <w:pPr>
        <w:pStyle w:val="aff0"/>
        <w:numPr>
          <w:ilvl w:val="0"/>
          <w:numId w:val="25"/>
        </w:numPr>
        <w:spacing w:before="100" w:beforeAutospacing="1" w:after="160" w:line="252" w:lineRule="auto"/>
      </w:pPr>
      <w:r w:rsidRPr="00CC41CA">
        <w:t xml:space="preserve">In model-ID-based LCM, models are identified at the Network, and Network/UE may activate/deactivate/select/switch individual AI/ML models via model ID. </w:t>
      </w:r>
    </w:p>
    <w:p w14:paraId="3309288B" w14:textId="77777777" w:rsidR="000C43E2" w:rsidRPr="00CC41CA" w:rsidRDefault="000C43E2" w:rsidP="000C43E2">
      <w:pPr>
        <w:spacing w:line="252" w:lineRule="auto"/>
      </w:pPr>
      <w:r w:rsidRPr="00CC41CA">
        <w:t>FFS: Relationship between functionality identification and model identification</w:t>
      </w:r>
    </w:p>
    <w:p w14:paraId="01651EBD" w14:textId="77777777" w:rsidR="000C43E2" w:rsidRPr="00CC41CA" w:rsidRDefault="000C43E2" w:rsidP="000C43E2">
      <w:r w:rsidRPr="00CC41CA">
        <w:t>FFS: Performance monitoring and RAN4 impact</w:t>
      </w:r>
      <w:r w:rsidRPr="00CC41CA">
        <w:rPr>
          <w:strike/>
        </w:rPr>
        <w:t xml:space="preserve"> </w:t>
      </w:r>
    </w:p>
    <w:p w14:paraId="1F58E728" w14:textId="77777777" w:rsidR="000C43E2" w:rsidRPr="00CC41CA" w:rsidRDefault="000C43E2" w:rsidP="000C43E2">
      <w:r w:rsidRPr="00CC41CA">
        <w:t xml:space="preserve">FFS: detailed understanding on model </w:t>
      </w:r>
    </w:p>
    <w:p w14:paraId="30A8A4FD" w14:textId="77777777" w:rsidR="000C43E2" w:rsidRDefault="000C43E2" w:rsidP="000C43E2"/>
    <w:p w14:paraId="50CE5520" w14:textId="77777777" w:rsidR="000C43E2" w:rsidRDefault="000C43E2" w:rsidP="000C43E2"/>
    <w:p w14:paraId="16A496F3" w14:textId="77777777" w:rsidR="000C43E2" w:rsidRDefault="000C43E2" w:rsidP="000C43E2">
      <w:pPr>
        <w:pStyle w:val="aff0"/>
        <w:ind w:left="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433FB873" w14:textId="77777777" w:rsidR="000C43E2" w:rsidRDefault="000C43E2" w:rsidP="000C43E2">
      <w:pPr>
        <w:pStyle w:val="aff0"/>
        <w:numPr>
          <w:ilvl w:val="0"/>
          <w:numId w:val="25"/>
        </w:numPr>
      </w:pPr>
      <w:r>
        <w:t xml:space="preserve">AI/ML-enabled Feature refers to a Feature where AI/ML may be used. </w:t>
      </w:r>
    </w:p>
    <w:p w14:paraId="7E93FB40" w14:textId="77777777" w:rsidR="000C43E2" w:rsidRDefault="000C43E2" w:rsidP="000C43E2">
      <w:pPr>
        <w:pStyle w:val="aff0"/>
        <w:ind w:left="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0E1AC089" w14:textId="77777777" w:rsidR="000C43E2" w:rsidRDefault="000C43E2" w:rsidP="000C43E2">
      <w:pPr>
        <w:pStyle w:val="aff0"/>
        <w:numPr>
          <w:ilvl w:val="0"/>
          <w:numId w:val="25"/>
        </w:numPr>
      </w:pPr>
      <w:r>
        <w:t>For functionality identification, there may be either one or more than one Functionalities defined within an AI/ML-enabled feature.</w:t>
      </w:r>
    </w:p>
    <w:p w14:paraId="33590C08" w14:textId="77777777" w:rsidR="000C43E2" w:rsidRDefault="000C43E2" w:rsidP="000C43E2">
      <w:pPr>
        <w:pStyle w:val="aff0"/>
        <w:ind w:left="360"/>
      </w:pPr>
    </w:p>
    <w:p w14:paraId="7A2F5496" w14:textId="77777777" w:rsidR="000C43E2" w:rsidRDefault="000C43E2" w:rsidP="000C43E2">
      <w:pPr>
        <w:rPr>
          <w:rFonts w:eastAsia="DengXian"/>
          <w:b/>
          <w:highlight w:val="green"/>
          <w:lang w:eastAsia="zh-CN"/>
        </w:rPr>
      </w:pPr>
      <w:r>
        <w:rPr>
          <w:rFonts w:eastAsia="DengXian" w:hint="eastAsia"/>
          <w:b/>
          <w:highlight w:val="green"/>
          <w:lang w:eastAsia="zh-CN"/>
        </w:rPr>
        <w:t>A</w:t>
      </w:r>
      <w:r>
        <w:rPr>
          <w:rFonts w:eastAsia="DengXian"/>
          <w:b/>
          <w:highlight w:val="green"/>
          <w:lang w:eastAsia="zh-CN"/>
        </w:rPr>
        <w:t>greement</w:t>
      </w:r>
    </w:p>
    <w:p w14:paraId="04CCFBDA" w14:textId="77777777" w:rsidR="000C43E2" w:rsidRDefault="000C43E2" w:rsidP="000C43E2">
      <w:pPr>
        <w:rPr>
          <w:b/>
        </w:rPr>
      </w:pPr>
      <w:r>
        <w:rPr>
          <w:b/>
        </w:rPr>
        <w:t>For 3GPP AI/ML for PHY SI discussion, when companies report model complexity, the complexity shall be reported in terms of “number of real-value model parameters” and “number of real-value operations” regardless of underlying model arithmetic.</w:t>
      </w:r>
    </w:p>
    <w:p w14:paraId="0B145226" w14:textId="57117FF5" w:rsidR="00B42397" w:rsidRDefault="00B42397">
      <w:pPr>
        <w:tabs>
          <w:tab w:val="right" w:pos="10000"/>
        </w:tabs>
        <w:rPr>
          <w:rFonts w:ascii="Arial" w:eastAsia="Arial" w:hAnsi="Arial" w:cs="Arial"/>
          <w:b/>
          <w:bCs/>
        </w:rPr>
      </w:pPr>
    </w:p>
    <w:p w14:paraId="54E27197" w14:textId="77777777" w:rsidR="00EC4FA9" w:rsidRDefault="00EC4FA9" w:rsidP="000E06D9">
      <w:pPr>
        <w:snapToGrid w:val="0"/>
        <w:spacing w:afterLines="50" w:after="120"/>
        <w:rPr>
          <w:b/>
          <w:bCs/>
          <w:lang w:eastAsia="ja-JP"/>
        </w:rPr>
      </w:pPr>
    </w:p>
    <w:p w14:paraId="60BD8F40" w14:textId="1832187F" w:rsidR="000E06D9" w:rsidRDefault="000E06D9" w:rsidP="000E06D9">
      <w:pPr>
        <w:snapToGrid w:val="0"/>
        <w:spacing w:afterLines="50" w:after="120"/>
        <w:rPr>
          <w:b/>
          <w:bCs/>
          <w:lang w:eastAsia="ja-JP"/>
        </w:rPr>
      </w:pPr>
      <w:r w:rsidRPr="005A2885">
        <w:rPr>
          <w:b/>
          <w:bCs/>
          <w:lang w:eastAsia="ja-JP"/>
        </w:rPr>
        <w:t>Agreements in RAN1#1</w:t>
      </w:r>
      <w:r>
        <w:rPr>
          <w:b/>
          <w:bCs/>
          <w:lang w:eastAsia="ja-JP"/>
        </w:rPr>
        <w:t>12bis:</w:t>
      </w:r>
    </w:p>
    <w:p w14:paraId="0EA48318" w14:textId="4CBF60CC" w:rsidR="000E06D9" w:rsidRDefault="000E06D9" w:rsidP="000E06D9">
      <w:pPr>
        <w:snapToGrid w:val="0"/>
        <w:spacing w:afterLines="50" w:after="120"/>
        <w:rPr>
          <w:rFonts w:eastAsia="ＭＳ 明朝"/>
          <w:b/>
          <w:bCs/>
          <w:lang w:eastAsia="ja-JP"/>
        </w:rPr>
      </w:pPr>
    </w:p>
    <w:p w14:paraId="745C40E4" w14:textId="77777777" w:rsidR="00BC05FF" w:rsidRPr="0068301B" w:rsidRDefault="00BC05FF" w:rsidP="00BC05FF">
      <w:pPr>
        <w:rPr>
          <w:highlight w:val="green"/>
          <w:lang w:eastAsia="x-none"/>
        </w:rPr>
      </w:pPr>
      <w:r w:rsidRPr="0068301B">
        <w:rPr>
          <w:rFonts w:hint="eastAsia"/>
          <w:highlight w:val="green"/>
          <w:lang w:eastAsia="x-none"/>
        </w:rPr>
        <w:t>A</w:t>
      </w:r>
      <w:r w:rsidRPr="0068301B">
        <w:rPr>
          <w:highlight w:val="green"/>
          <w:lang w:eastAsia="x-none"/>
        </w:rPr>
        <w:t>greement</w:t>
      </w:r>
    </w:p>
    <w:p w14:paraId="123264D1" w14:textId="77777777" w:rsidR="00BC05FF" w:rsidRPr="0084210C" w:rsidRDefault="00BC05FF" w:rsidP="00BC05FF">
      <w:pPr>
        <w:numPr>
          <w:ilvl w:val="0"/>
          <w:numId w:val="27"/>
        </w:numPr>
        <w:rPr>
          <w:lang w:eastAsia="x-none"/>
        </w:rPr>
      </w:pPr>
      <w:r w:rsidRPr="0084210C">
        <w:rPr>
          <w:lang w:eastAsia="x-none"/>
        </w:rPr>
        <w:t>For AI/ML functionality identification and functionality-based LCM of UE-side models and/or UE-part of two-sided models:</w:t>
      </w:r>
    </w:p>
    <w:p w14:paraId="32524E50" w14:textId="77777777" w:rsidR="00BC05FF" w:rsidRPr="0084210C" w:rsidRDefault="00BC05FF" w:rsidP="00BC05FF">
      <w:pPr>
        <w:pStyle w:val="aff0"/>
        <w:numPr>
          <w:ilvl w:val="1"/>
          <w:numId w:val="26"/>
        </w:numPr>
        <w:spacing w:line="360" w:lineRule="auto"/>
      </w:pPr>
      <w:r w:rsidRPr="0084210C">
        <w:t>Functionality refers to</w:t>
      </w:r>
      <w:r w:rsidRPr="0084210C">
        <w:rPr>
          <w:rFonts w:eastAsia="ＭＳ 明朝"/>
          <w:lang w:eastAsia="ja-JP"/>
        </w:rPr>
        <w:t xml:space="preserve"> an AI/ML-</w:t>
      </w:r>
      <w:r>
        <w:rPr>
          <w:rFonts w:eastAsia="ＭＳ 明朝"/>
          <w:lang w:eastAsia="ja-JP"/>
        </w:rPr>
        <w:t xml:space="preserve">enabled </w:t>
      </w:r>
      <w:r w:rsidRPr="0084210C">
        <w:rPr>
          <w:rFonts w:eastAsia="ＭＳ 明朝"/>
          <w:lang w:eastAsia="ja-JP"/>
        </w:rPr>
        <w:t>Feature/FG</w:t>
      </w:r>
      <w:r>
        <w:rPr>
          <w:rFonts w:eastAsia="ＭＳ 明朝"/>
          <w:lang w:eastAsia="ja-JP"/>
        </w:rPr>
        <w:t xml:space="preserve"> enabled by configuration(s)</w:t>
      </w:r>
      <w:r w:rsidRPr="0084210C">
        <w:rPr>
          <w:rFonts w:eastAsia="ＭＳ 明朝"/>
          <w:lang w:eastAsia="ja-JP"/>
        </w:rPr>
        <w:t>, where configuration(s) is(are) supported based on conditions indicated by UE capability.</w:t>
      </w:r>
    </w:p>
    <w:p w14:paraId="1A93293C" w14:textId="77777777" w:rsidR="00BC05FF" w:rsidRPr="0084210C" w:rsidRDefault="00BC05FF" w:rsidP="00BC05FF">
      <w:pPr>
        <w:pStyle w:val="aff0"/>
        <w:numPr>
          <w:ilvl w:val="1"/>
          <w:numId w:val="26"/>
        </w:numPr>
        <w:spacing w:line="360" w:lineRule="auto"/>
        <w:rPr>
          <w:rFonts w:eastAsia="ＭＳ 明朝"/>
          <w:lang w:eastAsia="ja-JP"/>
        </w:rPr>
      </w:pPr>
      <w:r w:rsidRPr="0084210C">
        <w:t>Correspo</w:t>
      </w:r>
      <w:r w:rsidRPr="0084210C">
        <w:rPr>
          <w:rFonts w:eastAsia="ＭＳ 明朝"/>
          <w:lang w:eastAsia="ja-JP"/>
        </w:rPr>
        <w:t>ndingly, functionality-based LCM operates based on, at least, one configuration of AI/ML-enabled Feature/FG or specific configurations of an AI/ML-enabled Feature/FG.</w:t>
      </w:r>
    </w:p>
    <w:p w14:paraId="1AA191EE" w14:textId="77777777" w:rsidR="00BC05FF" w:rsidRPr="0084210C" w:rsidRDefault="00BC05FF" w:rsidP="00BC05FF">
      <w:pPr>
        <w:pStyle w:val="aff0"/>
        <w:numPr>
          <w:ilvl w:val="2"/>
          <w:numId w:val="26"/>
        </w:numPr>
        <w:spacing w:line="360" w:lineRule="auto"/>
        <w:rPr>
          <w:rFonts w:eastAsia="ＭＳ 明朝"/>
          <w:lang w:eastAsia="ja-JP"/>
        </w:rPr>
      </w:pPr>
      <w:r w:rsidRPr="0084210C">
        <w:rPr>
          <w:rFonts w:eastAsia="ＭＳ 明朝"/>
          <w:lang w:eastAsia="ja-JP"/>
        </w:rPr>
        <w:t xml:space="preserve">FFS: </w:t>
      </w:r>
      <w:r w:rsidRPr="0084210C">
        <w:rPr>
          <w:rFonts w:eastAsia="ＭＳ 明朝" w:hint="eastAsia"/>
          <w:lang w:eastAsia="ja-JP"/>
        </w:rPr>
        <w:t>S</w:t>
      </w:r>
      <w:r w:rsidRPr="0084210C">
        <w:rPr>
          <w:rFonts w:eastAsia="ＭＳ 明朝"/>
          <w:lang w:eastAsia="ja-JP"/>
        </w:rPr>
        <w:t>ignaling to support functionality-based LCM operations, e.g., to activate/deactivate/fallback/switch AI/ML functionalities</w:t>
      </w:r>
    </w:p>
    <w:p w14:paraId="4368149A" w14:textId="77777777" w:rsidR="00BC05FF" w:rsidRPr="0084210C" w:rsidRDefault="00BC05FF" w:rsidP="00BC05FF">
      <w:pPr>
        <w:pStyle w:val="aff0"/>
        <w:numPr>
          <w:ilvl w:val="2"/>
          <w:numId w:val="26"/>
        </w:numPr>
        <w:spacing w:line="360" w:lineRule="auto"/>
      </w:pPr>
      <w:r w:rsidRPr="0084210C">
        <w:rPr>
          <w:rFonts w:eastAsia="ＭＳ 明朝" w:hint="eastAsia"/>
          <w:lang w:eastAsia="ja-JP"/>
        </w:rPr>
        <w:t>F</w:t>
      </w:r>
      <w:r w:rsidRPr="0084210C">
        <w:rPr>
          <w:rFonts w:eastAsia="ＭＳ 明朝"/>
          <w:lang w:eastAsia="ja-JP"/>
        </w:rPr>
        <w:t>FS: Whether/how to address additional conditions (e.g., scenarios, sites, and datasets) to aid UE-side transparent model operat</w:t>
      </w:r>
      <w:r w:rsidRPr="0084210C">
        <w:t>ions (without model identification) at the Functionality level</w:t>
      </w:r>
    </w:p>
    <w:p w14:paraId="0AEB3A2E" w14:textId="77777777" w:rsidR="00BC05FF" w:rsidRPr="0084210C" w:rsidRDefault="00BC05FF" w:rsidP="00BC05FF">
      <w:pPr>
        <w:pStyle w:val="aff0"/>
        <w:numPr>
          <w:ilvl w:val="2"/>
          <w:numId w:val="26"/>
        </w:numPr>
        <w:spacing w:line="360" w:lineRule="auto"/>
      </w:pPr>
      <w:r w:rsidRPr="0084210C">
        <w:rPr>
          <w:rFonts w:eastAsia="ＭＳ 明朝" w:hint="eastAsia"/>
          <w:lang w:eastAsia="ja-JP"/>
        </w:rPr>
        <w:t>F</w:t>
      </w:r>
      <w:r w:rsidRPr="0084210C">
        <w:rPr>
          <w:rFonts w:eastAsia="ＭＳ 明朝"/>
          <w:lang w:eastAsia="ja-JP"/>
        </w:rPr>
        <w:t>FS: Other aspects that may constitute Functionality</w:t>
      </w:r>
    </w:p>
    <w:p w14:paraId="7D23AF34" w14:textId="77777777" w:rsidR="00BC05FF" w:rsidRPr="0084210C" w:rsidRDefault="00BC05FF" w:rsidP="00BC05FF">
      <w:pPr>
        <w:pStyle w:val="aff0"/>
        <w:numPr>
          <w:ilvl w:val="1"/>
          <w:numId w:val="26"/>
        </w:numPr>
        <w:spacing w:line="360" w:lineRule="auto"/>
        <w:jc w:val="both"/>
      </w:pPr>
      <w:r w:rsidRPr="0084210C">
        <w:t>FFS: which aspects should be specified as conditions of a Feature/FG available for functionality will be discussed in each sub-use-case agenda.</w:t>
      </w:r>
    </w:p>
    <w:p w14:paraId="5D055C71" w14:textId="77777777" w:rsidR="00BC05FF" w:rsidRPr="0084210C" w:rsidRDefault="00BC05FF" w:rsidP="00BC05FF">
      <w:pPr>
        <w:numPr>
          <w:ilvl w:val="0"/>
          <w:numId w:val="27"/>
        </w:numPr>
        <w:rPr>
          <w:rFonts w:ascii="Calibri" w:eastAsia="SimSun" w:hAnsi="Calibri" w:cs="Arial"/>
        </w:rPr>
      </w:pPr>
      <w:r w:rsidRPr="0084210C">
        <w:rPr>
          <w:lang w:eastAsia="x-none"/>
        </w:rPr>
        <w:t>For AI/ML model identification and model-ID-based LCM of UE-side models and/or UE-part of two-sided models:</w:t>
      </w:r>
    </w:p>
    <w:p w14:paraId="31B85350" w14:textId="77777777" w:rsidR="00BC05FF" w:rsidRPr="0084210C" w:rsidRDefault="00BC05FF" w:rsidP="00BC05FF">
      <w:pPr>
        <w:pStyle w:val="aff0"/>
        <w:numPr>
          <w:ilvl w:val="1"/>
          <w:numId w:val="26"/>
        </w:numPr>
        <w:spacing w:line="360" w:lineRule="auto"/>
        <w:jc w:val="both"/>
      </w:pPr>
      <w:r w:rsidRPr="0084210C">
        <w:t xml:space="preserve">model-ID-based LCM operates based on identified models, where a model may be associated with specific </w:t>
      </w:r>
      <w:r w:rsidRPr="00406A2B">
        <w:t>configuration</w:t>
      </w:r>
      <w:r>
        <w:t>s/</w:t>
      </w:r>
      <w:r w:rsidRPr="0084210C">
        <w:t xml:space="preserve">conditions associated with </w:t>
      </w:r>
      <w:r>
        <w:t xml:space="preserve">UE capability of </w:t>
      </w:r>
      <w:r w:rsidRPr="0084210C">
        <w:t>an AI/ML-enabled Feature/FG and additional conditions (e.g., scenarios, sites, and datasets)</w:t>
      </w:r>
      <w:r w:rsidRPr="00F658FF">
        <w:t xml:space="preserve"> as determined/identified between UE-side and NW-side.</w:t>
      </w:r>
    </w:p>
    <w:p w14:paraId="0760EBFF" w14:textId="77777777" w:rsidR="00BC05FF" w:rsidRPr="0084210C" w:rsidRDefault="00BC05FF" w:rsidP="00BC05FF">
      <w:pPr>
        <w:pStyle w:val="aff0"/>
        <w:numPr>
          <w:ilvl w:val="1"/>
          <w:numId w:val="26"/>
        </w:numPr>
        <w:spacing w:line="360" w:lineRule="auto"/>
        <w:jc w:val="both"/>
      </w:pPr>
      <w:r w:rsidRPr="0084210C">
        <w:t>FFS: Which aspects should be considered as additional conditions, and how to include them into model description information during model identification will be discussed in each sub-use-case agenda.</w:t>
      </w:r>
    </w:p>
    <w:p w14:paraId="2C4A5780" w14:textId="77777777" w:rsidR="00BC05FF" w:rsidRPr="0084210C" w:rsidRDefault="00BC05FF" w:rsidP="00BC05FF">
      <w:pPr>
        <w:pStyle w:val="aff0"/>
        <w:numPr>
          <w:ilvl w:val="1"/>
          <w:numId w:val="26"/>
        </w:numPr>
        <w:spacing w:line="360" w:lineRule="auto"/>
        <w:jc w:val="both"/>
      </w:pPr>
      <w:r w:rsidRPr="0084210C">
        <w:t>FFS: Relationship between functionality and model, e.g., whether a model may be identified referring to functionality(s).</w:t>
      </w:r>
    </w:p>
    <w:p w14:paraId="3B0B9661" w14:textId="77777777" w:rsidR="00BC05FF" w:rsidRPr="0084210C" w:rsidRDefault="00BC05FF" w:rsidP="00BC05FF">
      <w:pPr>
        <w:pStyle w:val="aff0"/>
        <w:numPr>
          <w:ilvl w:val="1"/>
          <w:numId w:val="26"/>
        </w:numPr>
        <w:spacing w:line="360" w:lineRule="auto"/>
        <w:jc w:val="both"/>
      </w:pPr>
      <w:r w:rsidRPr="0084210C">
        <w:t>FFS: relationship between functionality-based LCM and model-ID-based LCM</w:t>
      </w:r>
    </w:p>
    <w:p w14:paraId="4694C8A7" w14:textId="77777777" w:rsidR="00BC05FF" w:rsidRPr="0084210C" w:rsidRDefault="00BC05FF" w:rsidP="00BC05FF">
      <w:pPr>
        <w:pStyle w:val="aff0"/>
        <w:numPr>
          <w:ilvl w:val="0"/>
          <w:numId w:val="26"/>
        </w:numPr>
        <w:spacing w:line="360" w:lineRule="auto"/>
        <w:jc w:val="both"/>
      </w:pPr>
      <w:r w:rsidRPr="0084210C">
        <w:t>Note: Applicability of functionality-based LCM and model-ID-based LCM is a separate discussion.</w:t>
      </w:r>
    </w:p>
    <w:p w14:paraId="54E27819" w14:textId="77777777" w:rsidR="00BC05FF" w:rsidRDefault="00BC05FF" w:rsidP="00BC05FF">
      <w:pPr>
        <w:spacing w:line="360" w:lineRule="auto"/>
        <w:jc w:val="both"/>
        <w:rPr>
          <w:rFonts w:eastAsia="DengXian"/>
          <w:lang w:eastAsia="zh-CN"/>
        </w:rPr>
      </w:pPr>
    </w:p>
    <w:p w14:paraId="0F263139" w14:textId="77777777" w:rsidR="00BC05FF" w:rsidRDefault="00BC05FF" w:rsidP="00BC05FF">
      <w:pPr>
        <w:jc w:val="both"/>
        <w:rPr>
          <w:rFonts w:eastAsia="DengXian"/>
          <w:lang w:eastAsia="zh-CN"/>
        </w:rPr>
      </w:pPr>
      <w:r>
        <w:rPr>
          <w:rFonts w:eastAsia="DengXian" w:hint="eastAsia"/>
          <w:lang w:eastAsia="zh-CN"/>
        </w:rPr>
        <w:t>C</w:t>
      </w:r>
      <w:r>
        <w:rPr>
          <w:rFonts w:eastAsia="DengXian"/>
          <w:lang w:eastAsia="zh-CN"/>
        </w:rPr>
        <w:t>onclusion</w:t>
      </w:r>
    </w:p>
    <w:p w14:paraId="473B1EE4" w14:textId="77777777" w:rsidR="00BC05FF" w:rsidRPr="00013540" w:rsidRDefault="00BC05FF" w:rsidP="00BC05FF">
      <w:pPr>
        <w:jc w:val="both"/>
      </w:pPr>
      <w:r w:rsidRPr="00013540">
        <w:t>From RAN1 perspective, it is clarified that an AI/ML model identified by a model ID may be logical, and how it maps to physical AI/ML model(s) may be up to implementation.</w:t>
      </w:r>
    </w:p>
    <w:p w14:paraId="421CD9BC" w14:textId="77777777" w:rsidR="00BC05FF" w:rsidRPr="00013540" w:rsidRDefault="00BC05FF" w:rsidP="00BC05FF">
      <w:pPr>
        <w:numPr>
          <w:ilvl w:val="0"/>
          <w:numId w:val="25"/>
        </w:numPr>
        <w:jc w:val="both"/>
        <w:rPr>
          <w:rFonts w:eastAsia="Calibri"/>
        </w:rPr>
      </w:pPr>
      <w:r w:rsidRPr="00013540">
        <w:rPr>
          <w:rFonts w:eastAsia="Calibri"/>
        </w:rPr>
        <w:t>When distinction is necessary for discussion purposes, companies may use the term a logical AI/ML model to refer to a model that is identified and assigned a model ID, and physical AI/ML model(s) to refer to an actual implementation of such a model.</w:t>
      </w:r>
    </w:p>
    <w:p w14:paraId="67D9D105" w14:textId="77777777" w:rsidR="00BC05FF" w:rsidRDefault="00BC05FF" w:rsidP="00BC05FF">
      <w:pPr>
        <w:spacing w:line="360" w:lineRule="auto"/>
        <w:jc w:val="both"/>
        <w:rPr>
          <w:rFonts w:eastAsia="DengXian"/>
          <w:lang w:eastAsia="zh-CN"/>
        </w:rPr>
      </w:pPr>
    </w:p>
    <w:p w14:paraId="2A3490D9" w14:textId="77777777" w:rsidR="00BC05FF" w:rsidRPr="00CD3DF0" w:rsidRDefault="00BC05FF" w:rsidP="00BC05FF">
      <w:pPr>
        <w:spacing w:line="360" w:lineRule="auto"/>
        <w:jc w:val="both"/>
        <w:rPr>
          <w:rFonts w:eastAsia="DengXian"/>
          <w:highlight w:val="green"/>
          <w:lang w:eastAsia="zh-CN"/>
        </w:rPr>
      </w:pPr>
      <w:r w:rsidRPr="00CD3DF0">
        <w:rPr>
          <w:rFonts w:eastAsia="DengXian" w:hint="eastAsia"/>
          <w:highlight w:val="green"/>
          <w:lang w:eastAsia="zh-CN"/>
        </w:rPr>
        <w:t>A</w:t>
      </w:r>
      <w:r w:rsidRPr="00CD3DF0">
        <w:rPr>
          <w:rFonts w:eastAsia="DengXian"/>
          <w:highlight w:val="green"/>
          <w:lang w:eastAsia="zh-CN"/>
        </w:rPr>
        <w:t>greement</w:t>
      </w:r>
    </w:p>
    <w:p w14:paraId="3DA59B1E" w14:textId="77777777" w:rsidR="00BC05FF" w:rsidRPr="00F70D99" w:rsidRDefault="00BC05FF" w:rsidP="00BC05FF">
      <w:pPr>
        <w:numPr>
          <w:ilvl w:val="0"/>
          <w:numId w:val="28"/>
        </w:numPr>
        <w:shd w:val="clear" w:color="auto" w:fill="FFFFFF"/>
        <w:rPr>
          <w:iCs/>
        </w:rPr>
      </w:pPr>
      <w:r w:rsidRPr="00CD3DF0">
        <w:rPr>
          <w:iCs/>
        </w:rPr>
        <w:t>S</w:t>
      </w:r>
      <w:r w:rsidRPr="00F70D99">
        <w:rPr>
          <w:iCs/>
        </w:rPr>
        <w:t>tudy </w:t>
      </w:r>
      <w:r w:rsidRPr="00CD3DF0">
        <w:rPr>
          <w:iCs/>
        </w:rPr>
        <w:t xml:space="preserve">necessity, </w:t>
      </w:r>
      <w:r w:rsidRPr="00F70D99">
        <w:rPr>
          <w:iCs/>
        </w:rPr>
        <w:t>mechanisms, after functionality identification, for UE to report updates on applicable functionality(es) among </w:t>
      </w:r>
      <w:r w:rsidRPr="00CD3DF0">
        <w:rPr>
          <w:iCs/>
        </w:rPr>
        <w:t>[</w:t>
      </w:r>
      <w:r w:rsidRPr="00F70D99">
        <w:rPr>
          <w:iCs/>
        </w:rPr>
        <w:t>configured</w:t>
      </w:r>
      <w:r w:rsidRPr="00CD3DF0">
        <w:rPr>
          <w:iCs/>
        </w:rPr>
        <w:t>/identified]</w:t>
      </w:r>
      <w:r w:rsidRPr="00F70D99">
        <w:rPr>
          <w:iCs/>
        </w:rPr>
        <w:t xml:space="preserve"> functionality(es), where the applicable functionalities may be a subset of all </w:t>
      </w:r>
      <w:r w:rsidRPr="00CD3DF0">
        <w:rPr>
          <w:iCs/>
        </w:rPr>
        <w:t>[</w:t>
      </w:r>
      <w:r w:rsidRPr="00F70D99">
        <w:rPr>
          <w:iCs/>
        </w:rPr>
        <w:t>configured</w:t>
      </w:r>
      <w:r w:rsidRPr="00CD3DF0">
        <w:rPr>
          <w:iCs/>
        </w:rPr>
        <w:t>/identified]</w:t>
      </w:r>
      <w:r w:rsidRPr="00F70D99">
        <w:rPr>
          <w:iCs/>
        </w:rPr>
        <w:t> functionalities.</w:t>
      </w:r>
    </w:p>
    <w:p w14:paraId="153C8FEA" w14:textId="77777777" w:rsidR="00BC05FF" w:rsidRPr="00F70D99" w:rsidRDefault="00BC05FF" w:rsidP="00BC05FF">
      <w:pPr>
        <w:numPr>
          <w:ilvl w:val="0"/>
          <w:numId w:val="28"/>
        </w:numPr>
        <w:shd w:val="clear" w:color="auto" w:fill="FFFFFF"/>
        <w:rPr>
          <w:iCs/>
        </w:rPr>
      </w:pPr>
      <w:r w:rsidRPr="00F70D99">
        <w:rPr>
          <w:iCs/>
        </w:rPr>
        <w:t>Study </w:t>
      </w:r>
      <w:r w:rsidRPr="00CD3DF0">
        <w:rPr>
          <w:iCs/>
        </w:rPr>
        <w:t xml:space="preserve">necessity, </w:t>
      </w:r>
      <w:r w:rsidRPr="00F70D99">
        <w:rPr>
          <w:iCs/>
        </w:rPr>
        <w:t>mechanisms, after model identification, for UE to report updates on applicable UE part/UE-side model(s), where the applicable models may be a subset of all identified models.</w:t>
      </w:r>
    </w:p>
    <w:p w14:paraId="4F69B875" w14:textId="77777777" w:rsidR="00BC05FF" w:rsidRDefault="00BC05FF" w:rsidP="00BC05FF">
      <w:pPr>
        <w:spacing w:line="360" w:lineRule="auto"/>
        <w:jc w:val="both"/>
        <w:rPr>
          <w:rFonts w:eastAsia="DengXian"/>
          <w:lang w:eastAsia="zh-CN"/>
        </w:rPr>
      </w:pPr>
    </w:p>
    <w:p w14:paraId="25D6400A" w14:textId="77777777" w:rsidR="00BC05FF" w:rsidRPr="001A7857" w:rsidRDefault="00BC05FF" w:rsidP="00BC05FF">
      <w:pPr>
        <w:spacing w:line="360" w:lineRule="auto"/>
        <w:jc w:val="both"/>
        <w:rPr>
          <w:rFonts w:eastAsia="DengXian"/>
          <w:highlight w:val="darkYellow"/>
          <w:lang w:eastAsia="zh-CN"/>
        </w:rPr>
      </w:pPr>
      <w:r w:rsidRPr="001A7857">
        <w:rPr>
          <w:rFonts w:eastAsia="DengXian" w:hint="eastAsia"/>
          <w:highlight w:val="darkYellow"/>
          <w:lang w:eastAsia="zh-CN"/>
        </w:rPr>
        <w:t>Working</w:t>
      </w:r>
      <w:r w:rsidRPr="001A7857">
        <w:rPr>
          <w:rFonts w:eastAsia="DengXian"/>
          <w:highlight w:val="darkYellow"/>
          <w:lang w:eastAsia="zh-CN"/>
        </w:rPr>
        <w:t xml:space="preserve"> </w:t>
      </w:r>
      <w:r w:rsidRPr="001A7857">
        <w:rPr>
          <w:rFonts w:eastAsia="DengXian" w:hint="eastAsia"/>
          <w:highlight w:val="darkYellow"/>
          <w:lang w:eastAsia="zh-CN"/>
        </w:rPr>
        <w:t>Assumption</w:t>
      </w:r>
    </w:p>
    <w:p w14:paraId="276389D0" w14:textId="77777777" w:rsidR="00BC05FF" w:rsidRPr="00BC3B68" w:rsidRDefault="00BC05FF" w:rsidP="00BC05FF">
      <w:pPr>
        <w:spacing w:line="360" w:lineRule="auto"/>
        <w:jc w:val="both"/>
        <w:rPr>
          <w:rFonts w:ascii="SimSun" w:eastAsia="SimSun" w:hAnsi="SimSun" w:cs="SimSun"/>
          <w:color w:val="000000"/>
          <w:sz w:val="24"/>
          <w:lang w:eastAsia="zh-CN"/>
        </w:rPr>
      </w:pPr>
      <w:r w:rsidRPr="00BC3B68">
        <w:rPr>
          <w:rFonts w:eastAsia="DengXian"/>
          <w:lang w:eastAsia="zh-CN"/>
        </w:rPr>
        <w:t xml:space="preserve">The definition of ‘AI/ML model transfer’ is revised (marked in </w:t>
      </w:r>
      <w:r w:rsidRPr="00955435">
        <w:rPr>
          <w:rFonts w:eastAsia="DengXian"/>
          <w:color w:val="FF0000"/>
          <w:lang w:eastAsia="zh-CN"/>
        </w:rPr>
        <w:t>red</w:t>
      </w:r>
      <w:r w:rsidRPr="00BC3B68">
        <w:rPr>
          <w:rFonts w:eastAsia="DengXian"/>
          <w:lang w:eastAsia="zh-CN"/>
        </w:rPr>
        <w:t>) as follows:</w:t>
      </w:r>
    </w:p>
    <w:tbl>
      <w:tblPr>
        <w:tblW w:w="0" w:type="auto"/>
        <w:tblInd w:w="170" w:type="dxa"/>
        <w:shd w:val="clear" w:color="auto" w:fill="FFFFFF"/>
        <w:tblCellMar>
          <w:left w:w="0" w:type="dxa"/>
          <w:right w:w="0" w:type="dxa"/>
        </w:tblCellMar>
        <w:tblLook w:val="04A0" w:firstRow="1" w:lastRow="0" w:firstColumn="1" w:lastColumn="0" w:noHBand="0" w:noVBand="1"/>
      </w:tblPr>
      <w:tblGrid>
        <w:gridCol w:w="2552"/>
        <w:gridCol w:w="6520"/>
      </w:tblGrid>
      <w:tr w:rsidR="00BC05FF" w:rsidRPr="00BC3B68" w14:paraId="64734895" w14:textId="77777777" w:rsidTr="009743EE">
        <w:tc>
          <w:tcPr>
            <w:tcW w:w="255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0AAC3A9" w14:textId="77777777" w:rsidR="00BC05FF" w:rsidRPr="00BC3B68" w:rsidRDefault="00BC05FF" w:rsidP="009743EE">
            <w:pPr>
              <w:spacing w:after="120"/>
              <w:rPr>
                <w:rFonts w:eastAsia="DengXian"/>
                <w:lang w:eastAsia="zh-CN"/>
              </w:rPr>
            </w:pPr>
            <w:r w:rsidRPr="00BC3B68">
              <w:rPr>
                <w:rFonts w:eastAsia="DengXian"/>
                <w:lang w:eastAsia="zh-CN"/>
              </w:rPr>
              <w:t>AI/ML model transfer</w:t>
            </w:r>
          </w:p>
        </w:tc>
        <w:tc>
          <w:tcPr>
            <w:tcW w:w="652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220EEBB" w14:textId="77777777" w:rsidR="00BC05FF" w:rsidRPr="00BC3B68" w:rsidRDefault="00BC05FF" w:rsidP="009743EE">
            <w:pPr>
              <w:spacing w:after="120"/>
              <w:rPr>
                <w:rFonts w:eastAsia="DengXian"/>
                <w:lang w:eastAsia="zh-CN"/>
              </w:rPr>
            </w:pPr>
            <w:r w:rsidRPr="00BC3B68">
              <w:rPr>
                <w:rFonts w:eastAsia="DengXian"/>
                <w:lang w:eastAsia="zh-CN"/>
              </w:rPr>
              <w:t>Delivery of an AI/ML model over the air interface </w:t>
            </w:r>
            <w:r w:rsidRPr="00BC3B68">
              <w:rPr>
                <w:rFonts w:eastAsia="DengXian"/>
                <w:color w:val="FF0000"/>
                <w:lang w:eastAsia="zh-CN"/>
              </w:rPr>
              <w:t>in a manner that is not transparent to 3GPP signaling</w:t>
            </w:r>
            <w:r w:rsidRPr="00BC3B68">
              <w:rPr>
                <w:rFonts w:eastAsia="DengXian"/>
                <w:lang w:eastAsia="zh-CN"/>
              </w:rPr>
              <w:t>, either parameters of a model structure known at the receiving end or a new model with parameters. Delivery may contain a full model or a partial model.</w:t>
            </w:r>
          </w:p>
        </w:tc>
      </w:tr>
    </w:tbl>
    <w:p w14:paraId="35B4755D" w14:textId="77777777" w:rsidR="00BC05FF" w:rsidRPr="00BC3B68" w:rsidRDefault="00BC05FF" w:rsidP="00BC05FF">
      <w:pPr>
        <w:shd w:val="clear" w:color="auto" w:fill="FFFFFF"/>
        <w:rPr>
          <w:rFonts w:ascii="SimSun" w:eastAsia="SimSun" w:hAnsi="SimSun" w:cs="SimSun"/>
          <w:color w:val="000000"/>
          <w:sz w:val="24"/>
          <w:lang w:eastAsia="zh-CN"/>
        </w:rPr>
      </w:pPr>
      <w:r w:rsidRPr="00BC3B68">
        <w:rPr>
          <w:rFonts w:ascii="Calibri" w:eastAsia="SimSun" w:hAnsi="Calibri" w:cs="Calibri"/>
          <w:color w:val="000000"/>
          <w:lang w:eastAsia="zh-CN"/>
        </w:rPr>
        <w:t> </w:t>
      </w:r>
    </w:p>
    <w:p w14:paraId="67074693" w14:textId="77777777" w:rsidR="00BC05FF" w:rsidRPr="00080CEB" w:rsidRDefault="00BC05FF" w:rsidP="00BC05FF">
      <w:pPr>
        <w:spacing w:line="360" w:lineRule="auto"/>
        <w:jc w:val="both"/>
        <w:rPr>
          <w:rFonts w:eastAsia="DengXian"/>
          <w:highlight w:val="darkYellow"/>
          <w:lang w:eastAsia="zh-CN"/>
        </w:rPr>
      </w:pPr>
      <w:r w:rsidRPr="00080CEB">
        <w:rPr>
          <w:rFonts w:eastAsia="DengXian" w:hint="eastAsia"/>
          <w:highlight w:val="darkYellow"/>
          <w:lang w:eastAsia="zh-CN"/>
        </w:rPr>
        <w:t>W</w:t>
      </w:r>
      <w:r w:rsidRPr="00080CEB">
        <w:rPr>
          <w:rFonts w:eastAsia="DengXian"/>
          <w:highlight w:val="darkYellow"/>
          <w:lang w:eastAsia="zh-CN"/>
        </w:rPr>
        <w:t>orking Assumption</w:t>
      </w:r>
    </w:p>
    <w:tbl>
      <w:tblPr>
        <w:tblW w:w="9629" w:type="dxa"/>
        <w:shd w:val="clear" w:color="auto" w:fill="FFFFFF"/>
        <w:tblCellMar>
          <w:left w:w="0" w:type="dxa"/>
          <w:right w:w="0" w:type="dxa"/>
        </w:tblCellMar>
        <w:tblLook w:val="04A0" w:firstRow="1" w:lastRow="0" w:firstColumn="1" w:lastColumn="0" w:noHBand="0" w:noVBand="1"/>
      </w:tblPr>
      <w:tblGrid>
        <w:gridCol w:w="3066"/>
        <w:gridCol w:w="6563"/>
      </w:tblGrid>
      <w:tr w:rsidR="00BC05FF" w:rsidRPr="00080CEB" w14:paraId="6A612D65" w14:textId="77777777" w:rsidTr="009743EE">
        <w:tc>
          <w:tcPr>
            <w:tcW w:w="306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D2B74C8" w14:textId="77777777" w:rsidR="00BC05FF" w:rsidRPr="00080CEB" w:rsidRDefault="00BC05FF" w:rsidP="009743EE">
            <w:pPr>
              <w:spacing w:line="233" w:lineRule="atLeast"/>
              <w:rPr>
                <w:rFonts w:eastAsia="DengXian"/>
                <w:lang w:eastAsia="zh-CN"/>
              </w:rPr>
            </w:pPr>
            <w:r w:rsidRPr="00080CEB">
              <w:rPr>
                <w:rFonts w:eastAsia="DengXian" w:hint="eastAsia"/>
                <w:lang w:eastAsia="zh-CN"/>
              </w:rPr>
              <w:t>Model selection</w:t>
            </w:r>
          </w:p>
        </w:tc>
        <w:tc>
          <w:tcPr>
            <w:tcW w:w="656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72BEE68" w14:textId="77777777" w:rsidR="00BC05FF" w:rsidRPr="00080CEB" w:rsidRDefault="00BC05FF" w:rsidP="009743EE">
            <w:pPr>
              <w:spacing w:line="280" w:lineRule="atLeast"/>
              <w:jc w:val="both"/>
              <w:rPr>
                <w:rFonts w:eastAsia="DengXian"/>
                <w:lang w:eastAsia="zh-CN"/>
              </w:rPr>
            </w:pPr>
            <w:r w:rsidRPr="00080CEB">
              <w:rPr>
                <w:rFonts w:eastAsia="DengXian"/>
                <w:lang w:eastAsia="zh-CN"/>
              </w:rPr>
              <w:t>The process of selecting </w:t>
            </w:r>
            <w:r w:rsidRPr="00080CEB">
              <w:rPr>
                <w:rFonts w:eastAsia="DengXian" w:hint="eastAsia"/>
                <w:lang w:eastAsia="zh-CN"/>
              </w:rPr>
              <w:t>an AI/ML model for activation among multiple models for the same AI/ML enabled feature.</w:t>
            </w:r>
          </w:p>
          <w:p w14:paraId="5B65C5C6" w14:textId="77777777" w:rsidR="00BC05FF" w:rsidRPr="00080CEB" w:rsidRDefault="00BC05FF" w:rsidP="009743EE">
            <w:pPr>
              <w:spacing w:line="280" w:lineRule="atLeast"/>
              <w:jc w:val="both"/>
              <w:rPr>
                <w:rFonts w:eastAsia="DengXian"/>
                <w:lang w:eastAsia="zh-CN"/>
              </w:rPr>
            </w:pPr>
            <w:r w:rsidRPr="00080CEB">
              <w:rPr>
                <w:rFonts w:eastAsia="DengXian" w:hint="eastAsia"/>
                <w:lang w:eastAsia="zh-CN"/>
              </w:rPr>
              <w:t>Note: Model selection may or may not be carried out simultaneously with model activation</w:t>
            </w:r>
          </w:p>
        </w:tc>
      </w:tr>
    </w:tbl>
    <w:p w14:paraId="2D176E2F" w14:textId="77777777" w:rsidR="00BC05FF" w:rsidRPr="00080CEB" w:rsidRDefault="00BC05FF" w:rsidP="00BC05FF">
      <w:pPr>
        <w:spacing w:line="360" w:lineRule="auto"/>
        <w:jc w:val="both"/>
        <w:rPr>
          <w:rFonts w:eastAsia="DengXian"/>
          <w:lang w:eastAsia="zh-CN"/>
        </w:rPr>
      </w:pPr>
    </w:p>
    <w:p w14:paraId="64F14D5F" w14:textId="77777777" w:rsidR="00EC4FA9" w:rsidRDefault="00EC4FA9" w:rsidP="000E06D9">
      <w:pPr>
        <w:snapToGrid w:val="0"/>
        <w:spacing w:afterLines="50" w:after="120"/>
        <w:rPr>
          <w:rFonts w:eastAsia="ＭＳ 明朝"/>
          <w:b/>
          <w:bCs/>
          <w:lang w:eastAsia="ja-JP"/>
        </w:rPr>
      </w:pPr>
    </w:p>
    <w:p w14:paraId="1F0FA777" w14:textId="651093B1" w:rsidR="00783F8A" w:rsidRDefault="00783F8A" w:rsidP="00783F8A">
      <w:pPr>
        <w:snapToGrid w:val="0"/>
        <w:spacing w:afterLines="50" w:after="120"/>
        <w:rPr>
          <w:b/>
          <w:bCs/>
          <w:lang w:eastAsia="ja-JP"/>
        </w:rPr>
      </w:pPr>
      <w:r w:rsidRPr="005A2885">
        <w:rPr>
          <w:b/>
          <w:bCs/>
          <w:lang w:eastAsia="ja-JP"/>
        </w:rPr>
        <w:t>Agreements in RAN1#1</w:t>
      </w:r>
      <w:r>
        <w:rPr>
          <w:b/>
          <w:bCs/>
          <w:lang w:eastAsia="ja-JP"/>
        </w:rPr>
        <w:t>13:</w:t>
      </w:r>
    </w:p>
    <w:p w14:paraId="5665EBB0" w14:textId="77777777" w:rsidR="00783F8A" w:rsidRPr="00BC05FF" w:rsidRDefault="00783F8A" w:rsidP="000E06D9">
      <w:pPr>
        <w:snapToGrid w:val="0"/>
        <w:spacing w:afterLines="50" w:after="120"/>
        <w:rPr>
          <w:rFonts w:eastAsia="ＭＳ 明朝"/>
          <w:b/>
          <w:bCs/>
          <w:lang w:eastAsia="ja-JP"/>
        </w:rPr>
      </w:pPr>
    </w:p>
    <w:p w14:paraId="770652AE" w14:textId="77777777" w:rsidR="00580B40" w:rsidRPr="00FE6CCD" w:rsidRDefault="00580B40" w:rsidP="00580B40">
      <w:pPr>
        <w:rPr>
          <w:highlight w:val="green"/>
          <w:lang w:eastAsia="zh-CN"/>
        </w:rPr>
      </w:pPr>
      <w:r w:rsidRPr="00FE6CCD">
        <w:rPr>
          <w:rFonts w:hint="eastAsia"/>
          <w:highlight w:val="green"/>
          <w:lang w:eastAsia="zh-CN"/>
        </w:rPr>
        <w:t>A</w:t>
      </w:r>
      <w:r w:rsidRPr="00FE6CCD">
        <w:rPr>
          <w:highlight w:val="green"/>
          <w:lang w:eastAsia="zh-CN"/>
        </w:rPr>
        <w:t>greement</w:t>
      </w:r>
    </w:p>
    <w:p w14:paraId="489ED53F" w14:textId="77777777" w:rsidR="00580B40" w:rsidRDefault="00580B40" w:rsidP="00580B40">
      <w:pPr>
        <w:autoSpaceDE w:val="0"/>
        <w:autoSpaceDN w:val="0"/>
        <w:snapToGrid w:val="0"/>
        <w:spacing w:before="100" w:beforeAutospacing="1" w:after="120"/>
        <w:rPr>
          <w:rFonts w:ascii="SimSun" w:eastAsia="SimSun" w:hAnsi="SimSun" w:cs="Calibri"/>
          <w:sz w:val="24"/>
          <w:lang w:eastAsia="zh-CN"/>
        </w:rPr>
      </w:pPr>
      <w:r>
        <w:rPr>
          <w:rFonts w:hint="eastAsia"/>
          <w:lang w:eastAsia="zh-CN"/>
        </w:rPr>
        <w:t>Consider at least the following aspects and if applicable, the corresponding potential specification impact related to data collection:</w:t>
      </w:r>
    </w:p>
    <w:p w14:paraId="1067AB6E" w14:textId="77777777" w:rsidR="00580B40" w:rsidRDefault="00580B40">
      <w:pPr>
        <w:numPr>
          <w:ilvl w:val="0"/>
          <w:numId w:val="29"/>
        </w:numPr>
        <w:autoSpaceDE w:val="0"/>
        <w:autoSpaceDN w:val="0"/>
        <w:snapToGrid w:val="0"/>
        <w:spacing w:after="120"/>
        <w:ind w:left="720"/>
        <w:rPr>
          <w:lang w:eastAsia="zh-CN"/>
        </w:rPr>
      </w:pPr>
      <w:r>
        <w:rPr>
          <w:rFonts w:hint="eastAsia"/>
          <w:lang w:eastAsia="zh-CN"/>
        </w:rPr>
        <w:t>Measurement configuration and reporting</w:t>
      </w:r>
    </w:p>
    <w:p w14:paraId="742850C2" w14:textId="77777777" w:rsidR="00580B40" w:rsidRDefault="00580B40">
      <w:pPr>
        <w:numPr>
          <w:ilvl w:val="0"/>
          <w:numId w:val="29"/>
        </w:numPr>
        <w:autoSpaceDE w:val="0"/>
        <w:autoSpaceDN w:val="0"/>
        <w:snapToGrid w:val="0"/>
        <w:spacing w:after="120"/>
        <w:ind w:left="720"/>
        <w:rPr>
          <w:lang w:eastAsia="zh-CN"/>
        </w:rPr>
      </w:pPr>
      <w:r>
        <w:rPr>
          <w:rFonts w:hint="eastAsia"/>
          <w:lang w:eastAsia="zh-CN"/>
        </w:rPr>
        <w:t>Contents, type and format of data including:</w:t>
      </w:r>
    </w:p>
    <w:p w14:paraId="49AF0C5A" w14:textId="77777777" w:rsidR="00580B40" w:rsidRDefault="00580B40">
      <w:pPr>
        <w:numPr>
          <w:ilvl w:val="1"/>
          <w:numId w:val="29"/>
        </w:numPr>
        <w:autoSpaceDE w:val="0"/>
        <w:autoSpaceDN w:val="0"/>
        <w:snapToGrid w:val="0"/>
        <w:spacing w:after="120"/>
        <w:ind w:left="1440"/>
        <w:rPr>
          <w:lang w:eastAsia="zh-CN"/>
        </w:rPr>
      </w:pPr>
      <w:r>
        <w:rPr>
          <w:rFonts w:hint="eastAsia"/>
          <w:lang w:eastAsia="zh-CN"/>
        </w:rPr>
        <w:t>Data related to model input</w:t>
      </w:r>
    </w:p>
    <w:p w14:paraId="5B79A57F" w14:textId="77777777" w:rsidR="00580B40" w:rsidRDefault="00580B40">
      <w:pPr>
        <w:numPr>
          <w:ilvl w:val="1"/>
          <w:numId w:val="29"/>
        </w:numPr>
        <w:autoSpaceDE w:val="0"/>
        <w:autoSpaceDN w:val="0"/>
        <w:snapToGrid w:val="0"/>
        <w:spacing w:after="120"/>
        <w:ind w:left="1440"/>
        <w:rPr>
          <w:lang w:eastAsia="zh-CN"/>
        </w:rPr>
      </w:pPr>
      <w:r>
        <w:rPr>
          <w:rFonts w:hint="eastAsia"/>
          <w:lang w:eastAsia="zh-CN"/>
        </w:rPr>
        <w:t>Data related to ground truth</w:t>
      </w:r>
      <w:r>
        <w:rPr>
          <w:rFonts w:hint="eastAsia"/>
          <w:strike/>
          <w:color w:val="7030A0"/>
          <w:lang w:eastAsia="zh-CN"/>
        </w:rPr>
        <w:t xml:space="preserve"> </w:t>
      </w:r>
    </w:p>
    <w:p w14:paraId="64CED9F1" w14:textId="77777777" w:rsidR="00580B40" w:rsidRDefault="00580B40">
      <w:pPr>
        <w:numPr>
          <w:ilvl w:val="1"/>
          <w:numId w:val="29"/>
        </w:numPr>
        <w:autoSpaceDE w:val="0"/>
        <w:autoSpaceDN w:val="0"/>
        <w:snapToGrid w:val="0"/>
        <w:spacing w:after="120"/>
        <w:ind w:left="1440"/>
        <w:rPr>
          <w:lang w:eastAsia="zh-CN"/>
        </w:rPr>
      </w:pPr>
      <w:r>
        <w:rPr>
          <w:rFonts w:hint="eastAsia"/>
          <w:lang w:eastAsia="zh-CN"/>
        </w:rPr>
        <w:t>Quality of the data</w:t>
      </w:r>
    </w:p>
    <w:p w14:paraId="6E8BE676" w14:textId="77777777" w:rsidR="00580B40" w:rsidRDefault="00580B40">
      <w:pPr>
        <w:numPr>
          <w:ilvl w:val="1"/>
          <w:numId w:val="29"/>
        </w:numPr>
        <w:autoSpaceDE w:val="0"/>
        <w:autoSpaceDN w:val="0"/>
        <w:snapToGrid w:val="0"/>
        <w:spacing w:after="120"/>
        <w:ind w:left="1440"/>
        <w:rPr>
          <w:lang w:eastAsia="zh-CN"/>
        </w:rPr>
      </w:pPr>
      <w:r>
        <w:rPr>
          <w:rFonts w:hint="eastAsia"/>
          <w:lang w:eastAsia="zh-CN"/>
        </w:rPr>
        <w:t>Other information</w:t>
      </w:r>
    </w:p>
    <w:p w14:paraId="08153D00" w14:textId="77777777" w:rsidR="00580B40" w:rsidRDefault="00580B40">
      <w:pPr>
        <w:numPr>
          <w:ilvl w:val="0"/>
          <w:numId w:val="29"/>
        </w:numPr>
        <w:autoSpaceDE w:val="0"/>
        <w:autoSpaceDN w:val="0"/>
        <w:snapToGrid w:val="0"/>
        <w:spacing w:after="120"/>
        <w:ind w:left="720"/>
        <w:rPr>
          <w:lang w:eastAsia="zh-CN"/>
        </w:rPr>
      </w:pPr>
      <w:r>
        <w:rPr>
          <w:rFonts w:hint="eastAsia"/>
          <w:lang w:eastAsia="zh-CN"/>
        </w:rPr>
        <w:t>Signaling of assistance information for categorizing the data</w:t>
      </w:r>
    </w:p>
    <w:p w14:paraId="31D1CD7E" w14:textId="77777777" w:rsidR="00580B40" w:rsidRDefault="00580B40">
      <w:pPr>
        <w:numPr>
          <w:ilvl w:val="1"/>
          <w:numId w:val="29"/>
        </w:numPr>
        <w:autoSpaceDE w:val="0"/>
        <w:autoSpaceDN w:val="0"/>
        <w:snapToGrid w:val="0"/>
        <w:spacing w:after="120"/>
        <w:ind w:left="1440"/>
        <w:rPr>
          <w:lang w:eastAsia="zh-CN"/>
        </w:rPr>
      </w:pPr>
      <w:r>
        <w:rPr>
          <w:rFonts w:hint="eastAsia"/>
          <w:lang w:eastAsia="zh-CN"/>
        </w:rPr>
        <w:t>Note: The study should consider the feasibility of disclosure of proprietary information</w:t>
      </w:r>
    </w:p>
    <w:p w14:paraId="58C51FDB" w14:textId="77777777" w:rsidR="00580B40" w:rsidRDefault="00580B40">
      <w:pPr>
        <w:numPr>
          <w:ilvl w:val="0"/>
          <w:numId w:val="29"/>
        </w:numPr>
        <w:autoSpaceDE w:val="0"/>
        <w:autoSpaceDN w:val="0"/>
        <w:snapToGrid w:val="0"/>
        <w:spacing w:after="120"/>
        <w:ind w:left="720"/>
        <w:rPr>
          <w:lang w:eastAsia="zh-CN"/>
        </w:rPr>
      </w:pPr>
      <w:r>
        <w:rPr>
          <w:rFonts w:hint="eastAsia"/>
          <w:lang w:eastAsia="zh-CN"/>
        </w:rPr>
        <w:t>Signaling for data collection procedure</w:t>
      </w:r>
    </w:p>
    <w:p w14:paraId="1D640088" w14:textId="77777777" w:rsidR="00580B40" w:rsidRDefault="00580B40">
      <w:pPr>
        <w:numPr>
          <w:ilvl w:val="0"/>
          <w:numId w:val="29"/>
        </w:numPr>
        <w:autoSpaceDE w:val="0"/>
        <w:autoSpaceDN w:val="0"/>
        <w:snapToGrid w:val="0"/>
        <w:spacing w:after="120"/>
        <w:ind w:left="720"/>
        <w:rPr>
          <w:lang w:eastAsia="zh-CN"/>
        </w:rPr>
      </w:pPr>
      <w:r>
        <w:rPr>
          <w:rFonts w:hint="eastAsia"/>
          <w:lang w:eastAsia="zh-CN"/>
        </w:rPr>
        <w:t>Note 1: Use-case specific details can be studied in respective agenda items</w:t>
      </w:r>
    </w:p>
    <w:p w14:paraId="2075316F" w14:textId="77777777" w:rsidR="00580B40" w:rsidRDefault="00580B40">
      <w:pPr>
        <w:numPr>
          <w:ilvl w:val="0"/>
          <w:numId w:val="29"/>
        </w:numPr>
        <w:autoSpaceDE w:val="0"/>
        <w:autoSpaceDN w:val="0"/>
        <w:snapToGrid w:val="0"/>
        <w:spacing w:after="120"/>
        <w:ind w:left="720"/>
        <w:rPr>
          <w:lang w:eastAsia="zh-CN"/>
        </w:rPr>
      </w:pPr>
      <w:r>
        <w:rPr>
          <w:rFonts w:hint="eastAsia"/>
          <w:lang w:eastAsia="zh-CN"/>
        </w:rPr>
        <w:t>Note 2: Signaling mechanism details can be studied by appropriate working groups.</w:t>
      </w:r>
    </w:p>
    <w:p w14:paraId="4AF62280" w14:textId="77777777" w:rsidR="00580B40" w:rsidRDefault="00580B40" w:rsidP="00580B40">
      <w:pPr>
        <w:rPr>
          <w:i/>
          <w:iCs/>
        </w:rPr>
      </w:pPr>
    </w:p>
    <w:p w14:paraId="5F9664A9" w14:textId="77777777" w:rsidR="00580B40" w:rsidRDefault="00580B40" w:rsidP="00580B40">
      <w:pPr>
        <w:rPr>
          <w:i/>
          <w:iCs/>
        </w:rPr>
      </w:pPr>
    </w:p>
    <w:p w14:paraId="27A09145" w14:textId="77777777" w:rsidR="00580B40" w:rsidRDefault="00580B40" w:rsidP="00580B40">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5F1D0CB" w14:textId="77777777" w:rsidR="00580B40" w:rsidRDefault="00580B40" w:rsidP="00580B40">
      <w:r>
        <w:t>For model identification of UE-side or UE-part of two-sided models, categorize model identification types as follows, and further study relevant aspects, necessity, and specification impact (if any).</w:t>
      </w:r>
    </w:p>
    <w:p w14:paraId="38E3D596" w14:textId="77777777" w:rsidR="00580B40" w:rsidRDefault="00580B40" w:rsidP="00580B40">
      <w:pPr>
        <w:numPr>
          <w:ilvl w:val="0"/>
          <w:numId w:val="25"/>
        </w:numPr>
        <w:ind w:left="688"/>
        <w:rPr>
          <w:rFonts w:eastAsia="Calibri"/>
        </w:rPr>
      </w:pPr>
      <w:r>
        <w:rPr>
          <w:rFonts w:eastAsia="Calibri"/>
        </w:rPr>
        <w:t>Type A: Model is identified to NW (if applicable) and UE (if applicable) without over-the-air signaling</w:t>
      </w:r>
    </w:p>
    <w:p w14:paraId="1785AD2B" w14:textId="77777777" w:rsidR="00580B40" w:rsidRDefault="00580B40" w:rsidP="00580B40">
      <w:pPr>
        <w:numPr>
          <w:ilvl w:val="1"/>
          <w:numId w:val="25"/>
        </w:numPr>
        <w:ind w:left="1408"/>
        <w:rPr>
          <w:rFonts w:eastAsia="Calibri"/>
        </w:rPr>
      </w:pPr>
      <w:r>
        <w:rPr>
          <w:rFonts w:eastAsia="Calibri"/>
        </w:rPr>
        <w:t>The model may be assigned with a model ID</w:t>
      </w:r>
      <w:r>
        <w:rPr>
          <w:rFonts w:eastAsia="SimSun" w:hint="eastAsia"/>
          <w:lang w:eastAsia="zh-CN"/>
        </w:rPr>
        <w:t xml:space="preserve"> during the model identification</w:t>
      </w:r>
      <w:r>
        <w:rPr>
          <w:rFonts w:eastAsia="Calibri"/>
        </w:rPr>
        <w:t xml:space="preserve">, which may be referred/used in over-the-air signaling after model identification. </w:t>
      </w:r>
    </w:p>
    <w:p w14:paraId="7E50FDA5" w14:textId="77777777" w:rsidR="00580B40" w:rsidRPr="00A0151A" w:rsidRDefault="00580B40" w:rsidP="00580B40">
      <w:pPr>
        <w:numPr>
          <w:ilvl w:val="1"/>
          <w:numId w:val="25"/>
        </w:numPr>
        <w:ind w:left="1408"/>
        <w:rPr>
          <w:rFonts w:eastAsia="Calibri"/>
        </w:rPr>
      </w:pPr>
      <w:r w:rsidRPr="00A0151A">
        <w:rPr>
          <w:rFonts w:eastAsia="Calibri" w:hint="eastAsia"/>
          <w:lang w:eastAsia="zh-CN"/>
        </w:rPr>
        <w:t>F</w:t>
      </w:r>
      <w:r w:rsidRPr="00A0151A">
        <w:rPr>
          <w:rFonts w:eastAsia="Calibri"/>
          <w:lang w:eastAsia="zh-CN"/>
        </w:rPr>
        <w:t>FS: Spec impact to other WGs</w:t>
      </w:r>
    </w:p>
    <w:p w14:paraId="041F9789" w14:textId="77777777" w:rsidR="00580B40" w:rsidRDefault="00580B40" w:rsidP="00580B40">
      <w:pPr>
        <w:numPr>
          <w:ilvl w:val="0"/>
          <w:numId w:val="25"/>
        </w:numPr>
        <w:ind w:left="688"/>
        <w:rPr>
          <w:rFonts w:eastAsia="Calibri"/>
        </w:rPr>
      </w:pPr>
      <w:r>
        <w:rPr>
          <w:rFonts w:eastAsia="Calibri"/>
        </w:rPr>
        <w:t xml:space="preserve">Type B: Model is identified via over-the-air signaling, </w:t>
      </w:r>
    </w:p>
    <w:p w14:paraId="4B050829" w14:textId="77777777" w:rsidR="00580B40" w:rsidRPr="00007242" w:rsidRDefault="00580B40" w:rsidP="00580B40">
      <w:pPr>
        <w:numPr>
          <w:ilvl w:val="1"/>
          <w:numId w:val="25"/>
        </w:numPr>
        <w:ind w:left="1408"/>
        <w:rPr>
          <w:rFonts w:eastAsia="Calibri"/>
          <w:strike/>
        </w:rPr>
      </w:pPr>
      <w:r>
        <w:rPr>
          <w:rFonts w:eastAsia="Calibri"/>
        </w:rPr>
        <w:t xml:space="preserve">Type B1: </w:t>
      </w:r>
    </w:p>
    <w:p w14:paraId="1B16D8E0" w14:textId="77777777" w:rsidR="00580B40" w:rsidRDefault="00580B40" w:rsidP="00580B40">
      <w:pPr>
        <w:numPr>
          <w:ilvl w:val="2"/>
          <w:numId w:val="25"/>
        </w:numPr>
        <w:ind w:left="2128"/>
        <w:rPr>
          <w:rFonts w:eastAsia="Calibri"/>
        </w:rPr>
      </w:pPr>
      <w:r>
        <w:rPr>
          <w:rFonts w:eastAsia="Calibri"/>
        </w:rPr>
        <w:t>Model identification initiated by the UE, and NW assists the remaining steps (if any) of the model identification</w:t>
      </w:r>
    </w:p>
    <w:p w14:paraId="568AC3E5" w14:textId="77777777" w:rsidR="00580B40" w:rsidRDefault="00580B40" w:rsidP="00580B40">
      <w:pPr>
        <w:numPr>
          <w:ilvl w:val="3"/>
          <w:numId w:val="25"/>
        </w:numPr>
        <w:ind w:left="2848"/>
        <w:rPr>
          <w:rFonts w:eastAsia="Calibri"/>
        </w:rPr>
      </w:pPr>
      <w:r>
        <w:rPr>
          <w:rFonts w:eastAsia="Calibri"/>
        </w:rPr>
        <w:t>the model may be assigned with a model ID</w:t>
      </w:r>
      <w:r>
        <w:rPr>
          <w:rFonts w:eastAsia="SimSun" w:hint="eastAsia"/>
          <w:lang w:eastAsia="zh-CN"/>
        </w:rPr>
        <w:t xml:space="preserve"> during the model identification</w:t>
      </w:r>
    </w:p>
    <w:p w14:paraId="2489FCB6" w14:textId="77777777" w:rsidR="00580B40" w:rsidRDefault="00580B40" w:rsidP="00580B40">
      <w:pPr>
        <w:numPr>
          <w:ilvl w:val="2"/>
          <w:numId w:val="25"/>
        </w:numPr>
        <w:ind w:left="2128"/>
        <w:rPr>
          <w:rFonts w:eastAsia="Calibri"/>
        </w:rPr>
      </w:pPr>
      <w:r>
        <w:rPr>
          <w:rFonts w:eastAsia="Calibri"/>
        </w:rPr>
        <w:t>FFS: details of steps</w:t>
      </w:r>
    </w:p>
    <w:p w14:paraId="5CB0A7C2" w14:textId="77777777" w:rsidR="00580B40" w:rsidRDefault="00580B40" w:rsidP="00580B40">
      <w:pPr>
        <w:numPr>
          <w:ilvl w:val="1"/>
          <w:numId w:val="25"/>
        </w:numPr>
        <w:ind w:left="1408"/>
        <w:rPr>
          <w:rFonts w:eastAsia="Calibri"/>
        </w:rPr>
      </w:pPr>
      <w:r>
        <w:rPr>
          <w:rFonts w:eastAsia="Calibri"/>
        </w:rPr>
        <w:t>Type B2:</w:t>
      </w:r>
      <w:r w:rsidRPr="00007242">
        <w:rPr>
          <w:rFonts w:eastAsia="Calibri"/>
          <w:strike/>
        </w:rPr>
        <w:t xml:space="preserve"> </w:t>
      </w:r>
    </w:p>
    <w:p w14:paraId="0020AEEC" w14:textId="77777777" w:rsidR="00580B40" w:rsidRDefault="00580B40" w:rsidP="00580B40">
      <w:pPr>
        <w:numPr>
          <w:ilvl w:val="2"/>
          <w:numId w:val="25"/>
        </w:numPr>
        <w:ind w:left="2128"/>
        <w:rPr>
          <w:rFonts w:eastAsia="Calibri"/>
        </w:rPr>
      </w:pPr>
      <w:r w:rsidRPr="00A0151A">
        <w:rPr>
          <w:rFonts w:eastAsia="Calibri"/>
        </w:rPr>
        <w:t>Model identification initiated by the NW, and UE responds (if applicable) for the remaining steps</w:t>
      </w:r>
      <w:r>
        <w:rPr>
          <w:rFonts w:eastAsia="Calibri"/>
        </w:rPr>
        <w:t xml:space="preserve"> (if any)</w:t>
      </w:r>
      <w:r w:rsidRPr="00A0151A">
        <w:rPr>
          <w:rFonts w:eastAsia="Calibri"/>
        </w:rPr>
        <w:t xml:space="preserve"> of the model identification</w:t>
      </w:r>
    </w:p>
    <w:p w14:paraId="00E3475D" w14:textId="77777777" w:rsidR="00580B40" w:rsidRPr="00A0151A" w:rsidRDefault="00580B40" w:rsidP="00580B40">
      <w:pPr>
        <w:numPr>
          <w:ilvl w:val="3"/>
          <w:numId w:val="25"/>
        </w:numPr>
        <w:ind w:left="2848"/>
        <w:rPr>
          <w:rFonts w:eastAsia="Calibri"/>
        </w:rPr>
      </w:pPr>
      <w:r>
        <w:rPr>
          <w:rFonts w:eastAsia="Calibri"/>
        </w:rPr>
        <w:t>the model may be assigned with a model ID</w:t>
      </w:r>
      <w:r>
        <w:rPr>
          <w:rFonts w:eastAsia="SimSun" w:hint="eastAsia"/>
          <w:lang w:eastAsia="zh-CN"/>
        </w:rPr>
        <w:t xml:space="preserve"> during the model identification</w:t>
      </w:r>
    </w:p>
    <w:p w14:paraId="2A357409" w14:textId="77777777" w:rsidR="00580B40" w:rsidRDefault="00580B40" w:rsidP="00580B40">
      <w:pPr>
        <w:numPr>
          <w:ilvl w:val="2"/>
          <w:numId w:val="25"/>
        </w:numPr>
        <w:ind w:left="2128"/>
        <w:rPr>
          <w:rFonts w:eastAsia="Calibri"/>
        </w:rPr>
      </w:pPr>
      <w:r>
        <w:rPr>
          <w:rFonts w:eastAsia="Calibri"/>
        </w:rPr>
        <w:t>FFS: details of steps</w:t>
      </w:r>
    </w:p>
    <w:p w14:paraId="5FB1366D" w14:textId="77777777" w:rsidR="00580B40" w:rsidRDefault="00580B40">
      <w:pPr>
        <w:numPr>
          <w:ilvl w:val="0"/>
          <w:numId w:val="30"/>
        </w:numPr>
        <w:rPr>
          <w:rFonts w:eastAsia="Calibri"/>
          <w:strike/>
        </w:rPr>
      </w:pPr>
      <w:r>
        <w:t>Note: The support and applicability of each model identification Type is a separate discussion. This study does not imply that model identification is necessary.</w:t>
      </w:r>
    </w:p>
    <w:p w14:paraId="2C81D8C1" w14:textId="77777777" w:rsidR="00580B40" w:rsidRDefault="00580B40" w:rsidP="00580B40">
      <w:pPr>
        <w:rPr>
          <w:i/>
          <w:iCs/>
        </w:rPr>
      </w:pPr>
    </w:p>
    <w:p w14:paraId="0C651FD6" w14:textId="77777777" w:rsidR="00580B40" w:rsidRPr="00513E04" w:rsidRDefault="00580B40" w:rsidP="00580B40">
      <w:pPr>
        <w:rPr>
          <w:highlight w:val="green"/>
        </w:rPr>
      </w:pPr>
      <w:r w:rsidRPr="00513E04">
        <w:rPr>
          <w:highlight w:val="green"/>
        </w:rPr>
        <w:t>Agreement</w:t>
      </w:r>
    </w:p>
    <w:p w14:paraId="1E82FF4E" w14:textId="77777777" w:rsidR="00580B40" w:rsidRDefault="00580B40" w:rsidP="00580B40">
      <w:pPr>
        <w:shd w:val="clear" w:color="auto" w:fill="FFFFFF"/>
        <w:spacing w:line="330" w:lineRule="atLeast"/>
      </w:pPr>
      <w:r w:rsidRPr="00635FD9">
        <w:t>For functionality/model-ID based LCM,</w:t>
      </w:r>
    </w:p>
    <w:p w14:paraId="22890D68" w14:textId="77777777" w:rsidR="00580B40" w:rsidRPr="00635FD9" w:rsidRDefault="00580B40">
      <w:pPr>
        <w:numPr>
          <w:ilvl w:val="0"/>
          <w:numId w:val="31"/>
        </w:numPr>
        <w:shd w:val="clear" w:color="auto" w:fill="FFFFFF"/>
        <w:spacing w:line="330" w:lineRule="atLeast"/>
      </w:pPr>
      <w:r w:rsidRPr="00635FD9">
        <w:t>Once functionalities/models are identified, the same or similar procedures may be used for their activation, deactivation, switching, fallback, and monitoring.</w:t>
      </w:r>
    </w:p>
    <w:p w14:paraId="7ED41FDA" w14:textId="77777777" w:rsidR="00580B40" w:rsidRDefault="00580B40" w:rsidP="00580B40">
      <w:pPr>
        <w:pStyle w:val="aff0"/>
        <w:shd w:val="clear" w:color="auto" w:fill="FFFFFF"/>
        <w:spacing w:line="330" w:lineRule="atLeast"/>
        <w:ind w:left="360" w:hanging="360"/>
      </w:pPr>
    </w:p>
    <w:p w14:paraId="2AD6DC91" w14:textId="77777777" w:rsidR="00580B40" w:rsidRPr="00F96CE8" w:rsidRDefault="00580B40" w:rsidP="00580B40">
      <w:pPr>
        <w:pStyle w:val="aff0"/>
        <w:shd w:val="clear" w:color="auto" w:fill="FFFFFF"/>
        <w:spacing w:line="330" w:lineRule="atLeast"/>
        <w:ind w:left="360" w:hanging="360"/>
        <w:rPr>
          <w:highlight w:val="green"/>
        </w:rPr>
      </w:pPr>
      <w:r w:rsidRPr="00F96CE8">
        <w:rPr>
          <w:highlight w:val="green"/>
        </w:rPr>
        <w:t>Agreement</w:t>
      </w:r>
    </w:p>
    <w:p w14:paraId="0FD86F96" w14:textId="77777777" w:rsidR="00580B40" w:rsidRPr="007B3F82" w:rsidRDefault="00580B40">
      <w:pPr>
        <w:pStyle w:val="aff0"/>
        <w:numPr>
          <w:ilvl w:val="0"/>
          <w:numId w:val="32"/>
        </w:numPr>
        <w:spacing w:line="360" w:lineRule="auto"/>
      </w:pPr>
      <w:r w:rsidRPr="007B3F82">
        <w:rPr>
          <w:rFonts w:eastAsia="Microsoft YaHei"/>
        </w:rPr>
        <w:t>Once models are identified</w:t>
      </w:r>
      <w:r w:rsidRPr="007B3F82">
        <w:t>, UE can indicate supported AI/ML model IDs for a given AI/ML-enabled Feature/FG in a UE capability report as starting point.</w:t>
      </w:r>
    </w:p>
    <w:p w14:paraId="7D3D76D9" w14:textId="77777777" w:rsidR="00580B40" w:rsidRPr="007B3F82" w:rsidRDefault="00580B40">
      <w:pPr>
        <w:pStyle w:val="aff0"/>
        <w:numPr>
          <w:ilvl w:val="1"/>
          <w:numId w:val="32"/>
        </w:numPr>
        <w:spacing w:line="360" w:lineRule="auto"/>
      </w:pPr>
      <w:r w:rsidRPr="007B3F82">
        <w:rPr>
          <w:rFonts w:eastAsia="DengXian" w:hint="eastAsia"/>
          <w:lang w:eastAsia="zh-CN"/>
        </w:rPr>
        <w:t>F</w:t>
      </w:r>
      <w:r w:rsidRPr="007B3F82">
        <w:rPr>
          <w:rFonts w:eastAsia="DengXian"/>
          <w:lang w:eastAsia="zh-CN"/>
        </w:rPr>
        <w:t xml:space="preserve">FS: applicability to model identification, Type A, type B1 and type B2 </w:t>
      </w:r>
    </w:p>
    <w:p w14:paraId="3A056D3A" w14:textId="77777777" w:rsidR="00580B40" w:rsidRPr="007B3F82" w:rsidRDefault="00580B40">
      <w:pPr>
        <w:pStyle w:val="aff0"/>
        <w:numPr>
          <w:ilvl w:val="2"/>
          <w:numId w:val="32"/>
        </w:numPr>
        <w:spacing w:line="360" w:lineRule="auto"/>
      </w:pPr>
      <w:r w:rsidRPr="007B3F82">
        <w:t>FFS: Using a procedure other than UE capability report</w:t>
      </w:r>
    </w:p>
    <w:p w14:paraId="7D3C106D" w14:textId="77777777" w:rsidR="00580B40" w:rsidRPr="007B3F82" w:rsidRDefault="00580B40">
      <w:pPr>
        <w:pStyle w:val="aff0"/>
        <w:numPr>
          <w:ilvl w:val="1"/>
          <w:numId w:val="32"/>
        </w:numPr>
        <w:spacing w:line="360" w:lineRule="auto"/>
      </w:pPr>
      <w:r w:rsidRPr="007B3F82">
        <w:rPr>
          <w:rFonts w:eastAsia="DengXian" w:hint="eastAsia"/>
          <w:lang w:eastAsia="zh-CN"/>
        </w:rPr>
        <w:t>N</w:t>
      </w:r>
      <w:r w:rsidRPr="007B3F82">
        <w:rPr>
          <w:rFonts w:eastAsia="DengXian"/>
          <w:lang w:eastAsia="zh-CN"/>
        </w:rPr>
        <w:t>ote: model identification using capability report is not precluded for type B1 and type B2</w:t>
      </w:r>
    </w:p>
    <w:p w14:paraId="044F14F2" w14:textId="77777777" w:rsidR="00580B40" w:rsidRPr="007B3F82" w:rsidRDefault="00580B40" w:rsidP="00580B40">
      <w:pPr>
        <w:pStyle w:val="aff0"/>
        <w:shd w:val="clear" w:color="auto" w:fill="FFFFFF"/>
        <w:spacing w:line="330" w:lineRule="atLeast"/>
        <w:ind w:left="360" w:hanging="360"/>
        <w:rPr>
          <w:rFonts w:ascii="Calibri" w:hAnsi="Calibri" w:cs="Calibri"/>
        </w:rPr>
      </w:pPr>
    </w:p>
    <w:p w14:paraId="68E33864" w14:textId="77777777" w:rsidR="00580B40" w:rsidRPr="007B3F82" w:rsidRDefault="00580B40" w:rsidP="00580B40">
      <w:pPr>
        <w:pStyle w:val="a"/>
        <w:numPr>
          <w:ilvl w:val="0"/>
          <w:numId w:val="0"/>
        </w:numPr>
        <w:rPr>
          <w:lang w:val="en-GB"/>
        </w:rPr>
      </w:pPr>
    </w:p>
    <w:p w14:paraId="6FF7422C" w14:textId="77777777" w:rsidR="00580B40" w:rsidRPr="007B3F82" w:rsidRDefault="00580B40" w:rsidP="00580B40">
      <w:pPr>
        <w:shd w:val="clear" w:color="auto" w:fill="FFFFFF"/>
        <w:rPr>
          <w:rFonts w:eastAsia="DengXian"/>
          <w:iCs/>
          <w:highlight w:val="green"/>
          <w:lang w:eastAsia="zh-CN"/>
        </w:rPr>
      </w:pPr>
      <w:r w:rsidRPr="007B3F82">
        <w:rPr>
          <w:rFonts w:eastAsia="DengXian" w:hint="eastAsia"/>
          <w:iCs/>
          <w:highlight w:val="green"/>
          <w:lang w:eastAsia="zh-CN"/>
        </w:rPr>
        <w:t>A</w:t>
      </w:r>
      <w:r w:rsidRPr="007B3F82">
        <w:rPr>
          <w:rFonts w:eastAsia="DengXian"/>
          <w:iCs/>
          <w:highlight w:val="green"/>
          <w:lang w:eastAsia="zh-CN"/>
        </w:rPr>
        <w:t>greement</w:t>
      </w:r>
    </w:p>
    <w:p w14:paraId="7BB276C2" w14:textId="77777777" w:rsidR="00580B40" w:rsidRPr="007B3F82" w:rsidRDefault="00580B40" w:rsidP="00580B40">
      <w:pPr>
        <w:shd w:val="clear" w:color="auto" w:fill="FFFFFF"/>
      </w:pPr>
      <w:r w:rsidRPr="007B3F82">
        <w:rPr>
          <w:iCs/>
        </w:rPr>
        <w:t xml:space="preserve">Study how to handle the impact of UE’s internal conditions </w:t>
      </w:r>
      <w:r w:rsidRPr="007B3F82">
        <w:t>such as memory, battery, and other hardware limitations on functionality/model operations and AI/ML-enabled Feature.</w:t>
      </w:r>
    </w:p>
    <w:p w14:paraId="0882FC85" w14:textId="77777777" w:rsidR="00580B40" w:rsidRDefault="00580B40" w:rsidP="00580B40">
      <w:pPr>
        <w:shd w:val="clear" w:color="auto" w:fill="FFFFFF"/>
        <w:rPr>
          <w:rFonts w:eastAsia="DengXian"/>
          <w:iCs/>
          <w:color w:val="00B050"/>
          <w:lang w:eastAsia="zh-CN"/>
        </w:rPr>
      </w:pPr>
      <w:r w:rsidRPr="007B3F82">
        <w:rPr>
          <w:rFonts w:eastAsia="DengXian" w:hint="eastAsia"/>
          <w:lang w:eastAsia="zh-CN"/>
        </w:rPr>
        <w:t>N</w:t>
      </w:r>
      <w:r w:rsidRPr="007B3F82">
        <w:rPr>
          <w:rFonts w:eastAsia="DengXian"/>
          <w:lang w:eastAsia="zh-CN"/>
        </w:rPr>
        <w:t>ote: it does not preclude any existing solutions</w:t>
      </w:r>
      <w:r>
        <w:rPr>
          <w:rFonts w:eastAsia="DengXian"/>
          <w:color w:val="00B050"/>
          <w:lang w:eastAsia="zh-CN"/>
        </w:rPr>
        <w:t>.</w:t>
      </w:r>
    </w:p>
    <w:p w14:paraId="241E4087" w14:textId="77777777" w:rsidR="00580B40" w:rsidRDefault="00580B40" w:rsidP="00580B40">
      <w:pPr>
        <w:shd w:val="clear" w:color="auto" w:fill="FFFFFF"/>
        <w:rPr>
          <w:iCs/>
        </w:rPr>
      </w:pPr>
    </w:p>
    <w:p w14:paraId="379E3616" w14:textId="77777777" w:rsidR="00580B40" w:rsidRPr="00592F93" w:rsidRDefault="00580B40" w:rsidP="00580B40">
      <w:pPr>
        <w:shd w:val="clear" w:color="auto" w:fill="FFFFFF"/>
        <w:rPr>
          <w:rFonts w:eastAsia="DengXian"/>
          <w:highlight w:val="green"/>
          <w:lang w:eastAsia="zh-CN"/>
        </w:rPr>
      </w:pPr>
      <w:r w:rsidRPr="00592F93">
        <w:rPr>
          <w:rFonts w:eastAsia="DengXian" w:hint="eastAsia"/>
          <w:highlight w:val="green"/>
          <w:lang w:eastAsia="zh-CN"/>
        </w:rPr>
        <w:t>A</w:t>
      </w:r>
      <w:r w:rsidRPr="00592F93">
        <w:rPr>
          <w:rFonts w:eastAsia="DengXian"/>
          <w:highlight w:val="green"/>
          <w:lang w:eastAsia="zh-CN"/>
        </w:rPr>
        <w:t>greement</w:t>
      </w:r>
    </w:p>
    <w:p w14:paraId="4B8DC8ED" w14:textId="77777777" w:rsidR="00580B40" w:rsidRPr="00592F93" w:rsidRDefault="00580B40" w:rsidP="00580B40">
      <w:pPr>
        <w:pStyle w:val="ZTE-Proposal-20210505"/>
        <w:numPr>
          <w:ilvl w:val="0"/>
          <w:numId w:val="0"/>
        </w:numPr>
        <w:spacing w:before="72" w:after="72"/>
        <w:rPr>
          <w:rFonts w:ascii="Times" w:eastAsia="DengXian" w:hAnsi="Times" w:cs="Times New Roman"/>
          <w:b w:val="0"/>
          <w:bCs w:val="0"/>
          <w:i w:val="0"/>
          <w:iCs w:val="0"/>
          <w:kern w:val="0"/>
          <w:szCs w:val="24"/>
        </w:rPr>
      </w:pPr>
      <w:r w:rsidRPr="00592F93">
        <w:rPr>
          <w:rFonts w:ascii="Times" w:eastAsia="DengXian" w:hAnsi="Times" w:cs="Times New Roman"/>
          <w:b w:val="0"/>
          <w:bCs w:val="0"/>
          <w:i w:val="0"/>
          <w:iCs w:val="0"/>
          <w:kern w:val="0"/>
          <w:szCs w:val="24"/>
        </w:rPr>
        <w:t>Revise the following terminologies for model activation, model deactivation, and model switching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580B40" w14:paraId="55C4C48C" w14:textId="77777777" w:rsidTr="00AC7B87">
        <w:tc>
          <w:tcPr>
            <w:tcW w:w="3145" w:type="dxa"/>
            <w:tcBorders>
              <w:top w:val="single" w:sz="4" w:space="0" w:color="auto"/>
              <w:left w:val="single" w:sz="4" w:space="0" w:color="auto"/>
              <w:bottom w:val="single" w:sz="4" w:space="0" w:color="auto"/>
              <w:right w:val="single" w:sz="4" w:space="0" w:color="auto"/>
            </w:tcBorders>
          </w:tcPr>
          <w:p w14:paraId="19620B42" w14:textId="77777777" w:rsidR="00580B40" w:rsidRDefault="00580B40" w:rsidP="00AC7B87">
            <w:pPr>
              <w:spacing w:before="120" w:after="120"/>
            </w:pPr>
            <w:r>
              <w:t>Model activation</w:t>
            </w:r>
          </w:p>
        </w:tc>
        <w:tc>
          <w:tcPr>
            <w:tcW w:w="6817" w:type="dxa"/>
            <w:tcBorders>
              <w:top w:val="single" w:sz="4" w:space="0" w:color="auto"/>
              <w:left w:val="nil"/>
              <w:bottom w:val="single" w:sz="4" w:space="0" w:color="auto"/>
              <w:right w:val="single" w:sz="4" w:space="0" w:color="auto"/>
            </w:tcBorders>
          </w:tcPr>
          <w:p w14:paraId="6156B0AD" w14:textId="77777777" w:rsidR="00580B40" w:rsidRDefault="00580B40" w:rsidP="00AC7B87">
            <w:pPr>
              <w:spacing w:before="120" w:after="120"/>
              <w:rPr>
                <w:rFonts w:eastAsia="SimSun"/>
              </w:rPr>
            </w:pPr>
            <w:r>
              <w:t xml:space="preserve">Enable an AI/ML model for a specific </w:t>
            </w:r>
            <w:r>
              <w:rPr>
                <w:strike/>
              </w:rPr>
              <w:t>function</w:t>
            </w:r>
            <w:r>
              <w:rPr>
                <w:rFonts w:eastAsia="SimSun" w:hint="eastAsia"/>
              </w:rPr>
              <w:t xml:space="preserve"> </w:t>
            </w:r>
            <w:r>
              <w:rPr>
                <w:rFonts w:eastAsia="SimSun" w:hint="eastAsia"/>
                <w:b/>
                <w:bCs/>
              </w:rPr>
              <w:t>AI/ML-enabled feature</w:t>
            </w:r>
          </w:p>
        </w:tc>
      </w:tr>
      <w:tr w:rsidR="00580B40" w14:paraId="66F442B2" w14:textId="77777777" w:rsidTr="00AC7B87">
        <w:tc>
          <w:tcPr>
            <w:tcW w:w="3145" w:type="dxa"/>
            <w:tcBorders>
              <w:top w:val="single" w:sz="4" w:space="0" w:color="auto"/>
              <w:left w:val="single" w:sz="4" w:space="0" w:color="auto"/>
              <w:bottom w:val="single" w:sz="4" w:space="0" w:color="auto"/>
              <w:right w:val="single" w:sz="4" w:space="0" w:color="auto"/>
            </w:tcBorders>
          </w:tcPr>
          <w:p w14:paraId="78B517AE" w14:textId="77777777" w:rsidR="00580B40" w:rsidRDefault="00580B40" w:rsidP="00AC7B87">
            <w:pPr>
              <w:spacing w:before="120" w:after="120"/>
            </w:pPr>
            <w:r>
              <w:t>Model deactivation</w:t>
            </w:r>
          </w:p>
        </w:tc>
        <w:tc>
          <w:tcPr>
            <w:tcW w:w="6817" w:type="dxa"/>
            <w:tcBorders>
              <w:top w:val="single" w:sz="4" w:space="0" w:color="auto"/>
              <w:left w:val="nil"/>
              <w:bottom w:val="single" w:sz="4" w:space="0" w:color="auto"/>
              <w:right w:val="single" w:sz="4" w:space="0" w:color="auto"/>
            </w:tcBorders>
          </w:tcPr>
          <w:p w14:paraId="565A72D5" w14:textId="77777777" w:rsidR="00580B40" w:rsidRDefault="00580B40" w:rsidP="00AC7B87">
            <w:pPr>
              <w:spacing w:before="120" w:after="120"/>
            </w:pPr>
            <w:r>
              <w:t xml:space="preserve">Disable an AI/ML model for a specific </w:t>
            </w:r>
            <w:r>
              <w:rPr>
                <w:strike/>
              </w:rPr>
              <w:t>function</w:t>
            </w:r>
            <w:r>
              <w:rPr>
                <w:rFonts w:eastAsia="SimSun" w:hint="eastAsia"/>
              </w:rPr>
              <w:t xml:space="preserve"> </w:t>
            </w:r>
            <w:r>
              <w:rPr>
                <w:rFonts w:eastAsia="SimSun" w:hint="eastAsia"/>
                <w:b/>
                <w:bCs/>
              </w:rPr>
              <w:t>AI/ML-enabled feature</w:t>
            </w:r>
          </w:p>
        </w:tc>
      </w:tr>
      <w:tr w:rsidR="00580B40" w14:paraId="027F5C6B" w14:textId="77777777" w:rsidTr="00AC7B87">
        <w:tc>
          <w:tcPr>
            <w:tcW w:w="3145" w:type="dxa"/>
            <w:tcBorders>
              <w:top w:val="single" w:sz="4" w:space="0" w:color="auto"/>
              <w:left w:val="single" w:sz="4" w:space="0" w:color="auto"/>
              <w:bottom w:val="single" w:sz="4" w:space="0" w:color="auto"/>
              <w:right w:val="single" w:sz="4" w:space="0" w:color="auto"/>
            </w:tcBorders>
          </w:tcPr>
          <w:p w14:paraId="43AFA764" w14:textId="77777777" w:rsidR="00580B40" w:rsidRDefault="00580B40" w:rsidP="00AC7B87">
            <w:pPr>
              <w:spacing w:before="120" w:after="120"/>
            </w:pPr>
            <w:r>
              <w:t>Model switching</w:t>
            </w:r>
          </w:p>
        </w:tc>
        <w:tc>
          <w:tcPr>
            <w:tcW w:w="6817" w:type="dxa"/>
            <w:tcBorders>
              <w:top w:val="single" w:sz="4" w:space="0" w:color="auto"/>
              <w:left w:val="nil"/>
              <w:bottom w:val="single" w:sz="4" w:space="0" w:color="auto"/>
              <w:right w:val="single" w:sz="4" w:space="0" w:color="auto"/>
            </w:tcBorders>
          </w:tcPr>
          <w:p w14:paraId="44B5836A" w14:textId="77777777" w:rsidR="00580B40" w:rsidRDefault="00580B40" w:rsidP="00AC7B87">
            <w:pPr>
              <w:spacing w:before="120" w:after="120"/>
            </w:pPr>
            <w:r>
              <w:t xml:space="preserve">Deactivating a currently active AI/ML model and activating a different AI/ML model for a specific </w:t>
            </w:r>
            <w:r>
              <w:rPr>
                <w:strike/>
              </w:rPr>
              <w:t>function</w:t>
            </w:r>
            <w:r>
              <w:rPr>
                <w:rFonts w:eastAsia="SimSun" w:hint="eastAsia"/>
              </w:rPr>
              <w:t xml:space="preserve"> </w:t>
            </w:r>
            <w:r>
              <w:rPr>
                <w:rFonts w:eastAsia="SimSun" w:hint="eastAsia"/>
                <w:b/>
                <w:bCs/>
              </w:rPr>
              <w:t>AI/ML-enabled feature</w:t>
            </w:r>
          </w:p>
        </w:tc>
      </w:tr>
    </w:tbl>
    <w:p w14:paraId="6B091F5A" w14:textId="77777777" w:rsidR="00580B40" w:rsidRPr="00592F93" w:rsidRDefault="00580B40" w:rsidP="00580B40">
      <w:pPr>
        <w:rPr>
          <w:rFonts w:cs="DengXian"/>
        </w:rPr>
      </w:pPr>
    </w:p>
    <w:p w14:paraId="5804BF86" w14:textId="77777777" w:rsidR="00580B40" w:rsidRDefault="00580B40" w:rsidP="00580B40">
      <w:pPr>
        <w:rPr>
          <w:rFonts w:eastAsia="DengXian"/>
          <w:bCs/>
          <w:highlight w:val="green"/>
          <w:lang w:eastAsia="zh-CN"/>
        </w:rPr>
      </w:pPr>
      <w:r>
        <w:rPr>
          <w:rFonts w:eastAsia="DengXian" w:hint="eastAsia"/>
          <w:bCs/>
          <w:highlight w:val="green"/>
          <w:lang w:eastAsia="zh-CN"/>
        </w:rPr>
        <w:t>A</w:t>
      </w:r>
      <w:r>
        <w:rPr>
          <w:rFonts w:eastAsia="DengXian"/>
          <w:bCs/>
          <w:highlight w:val="green"/>
          <w:lang w:eastAsia="zh-CN"/>
        </w:rPr>
        <w:t>greement</w:t>
      </w:r>
    </w:p>
    <w:p w14:paraId="493463F3" w14:textId="77777777" w:rsidR="00580B40" w:rsidRPr="00F308B0" w:rsidRDefault="00580B40" w:rsidP="00580B40">
      <w:pPr>
        <w:rPr>
          <w:bCs/>
        </w:rPr>
      </w:pPr>
      <w:r w:rsidRPr="00F308B0">
        <w:rPr>
          <w:bCs/>
        </w:rPr>
        <w:t>In model delivery/transfer Case z4, the “known model structure” means an exact model structure as has been previously identified between NW and UE and for which the UE has explicitly indicated its support.</w:t>
      </w:r>
    </w:p>
    <w:p w14:paraId="79EB4D2C" w14:textId="77777777" w:rsidR="00580B40" w:rsidRPr="00F308B0" w:rsidRDefault="00580B40" w:rsidP="00580B40">
      <w:pPr>
        <w:rPr>
          <w:bCs/>
        </w:rPr>
      </w:pPr>
      <w:r w:rsidRPr="00F308B0">
        <w:rPr>
          <w:bCs/>
        </w:rPr>
        <w:t xml:space="preserve">In model delivery/transfer Case z5, the “unknown model structure” means any other model structure not covered in z4, including any model structure that is only partially known. </w:t>
      </w:r>
    </w:p>
    <w:p w14:paraId="52FC8067" w14:textId="77777777" w:rsidR="00580B40" w:rsidRDefault="00580B40" w:rsidP="00580B40">
      <w:pPr>
        <w:pStyle w:val="aff0"/>
        <w:shd w:val="clear" w:color="auto" w:fill="FFFFFF"/>
        <w:spacing w:line="330" w:lineRule="atLeast"/>
        <w:ind w:left="360" w:hanging="360"/>
      </w:pPr>
    </w:p>
    <w:p w14:paraId="3BD6CD27" w14:textId="77777777" w:rsidR="00580B40" w:rsidRPr="00503499" w:rsidRDefault="00580B40" w:rsidP="00580B40">
      <w:pPr>
        <w:autoSpaceDE w:val="0"/>
        <w:autoSpaceDN w:val="0"/>
        <w:adjustRightInd w:val="0"/>
        <w:snapToGrid w:val="0"/>
        <w:spacing w:after="120"/>
        <w:rPr>
          <w:rFonts w:eastAsia="SimSun" w:cs="DengXian"/>
          <w:bCs/>
          <w:iCs/>
          <w:color w:val="000000"/>
          <w:sz w:val="21"/>
          <w:szCs w:val="21"/>
          <w:highlight w:val="green"/>
          <w:lang w:eastAsia="zh-CN"/>
        </w:rPr>
      </w:pPr>
      <w:r w:rsidRPr="00503499">
        <w:rPr>
          <w:rFonts w:eastAsia="SimSun" w:cs="DengXian" w:hint="eastAsia"/>
          <w:bCs/>
          <w:iCs/>
          <w:color w:val="000000"/>
          <w:sz w:val="21"/>
          <w:szCs w:val="21"/>
          <w:highlight w:val="green"/>
          <w:lang w:eastAsia="zh-CN"/>
        </w:rPr>
        <w:t>A</w:t>
      </w:r>
      <w:r w:rsidRPr="00503499">
        <w:rPr>
          <w:rFonts w:eastAsia="SimSun" w:cs="DengXian"/>
          <w:bCs/>
          <w:iCs/>
          <w:color w:val="000000"/>
          <w:sz w:val="21"/>
          <w:szCs w:val="21"/>
          <w:highlight w:val="green"/>
          <w:lang w:eastAsia="zh-CN"/>
        </w:rPr>
        <w:t>greement</w:t>
      </w:r>
    </w:p>
    <w:p w14:paraId="3A8933ED" w14:textId="77777777" w:rsidR="00580B40" w:rsidRPr="000F6445" w:rsidRDefault="00580B40" w:rsidP="00580B40">
      <w:pPr>
        <w:autoSpaceDE w:val="0"/>
        <w:autoSpaceDN w:val="0"/>
        <w:adjustRightInd w:val="0"/>
        <w:snapToGrid w:val="0"/>
        <w:spacing w:after="120"/>
        <w:rPr>
          <w:rFonts w:eastAsia="SimSun" w:cs="DengXian"/>
          <w:bCs/>
          <w:iCs/>
          <w:sz w:val="21"/>
          <w:szCs w:val="21"/>
          <w:lang w:eastAsia="zh-CN"/>
        </w:rPr>
      </w:pPr>
      <w:r w:rsidRPr="000F6445">
        <w:rPr>
          <w:rFonts w:eastAsia="SimSun" w:cs="DengXian"/>
          <w:bCs/>
          <w:iCs/>
          <w:sz w:val="21"/>
          <w:szCs w:val="21"/>
          <w:lang w:eastAsia="zh-CN"/>
        </w:rPr>
        <w:t>For the purpose of activation/selection/switching of UE-side models/UE-part of two-sided models /functionalities (if applicable), study necessity, feasibility and potential specification impact for methods to assess</w:t>
      </w:r>
      <w:r>
        <w:rPr>
          <w:rFonts w:eastAsia="SimSun" w:cs="DengXian"/>
          <w:bCs/>
          <w:iCs/>
          <w:sz w:val="21"/>
          <w:szCs w:val="21"/>
          <w:lang w:eastAsia="zh-CN"/>
        </w:rPr>
        <w:t>/monitor</w:t>
      </w:r>
      <w:r w:rsidRPr="000F6445">
        <w:rPr>
          <w:rFonts w:eastAsia="SimSun" w:cs="DengXian"/>
          <w:bCs/>
          <w:iCs/>
          <w:sz w:val="21"/>
          <w:szCs w:val="21"/>
          <w:lang w:eastAsia="zh-CN"/>
        </w:rPr>
        <w:t xml:space="preserve"> the applicability and expected performance of an inactive model/functionality, including the following examples:</w:t>
      </w:r>
    </w:p>
    <w:p w14:paraId="3C99CE02" w14:textId="77777777" w:rsidR="00580B40" w:rsidRPr="000F6445" w:rsidRDefault="00580B40">
      <w:pPr>
        <w:pStyle w:val="aff0"/>
        <w:numPr>
          <w:ilvl w:val="0"/>
          <w:numId w:val="34"/>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sidRPr="000F6445">
        <w:rPr>
          <w:rFonts w:eastAsia="SimSun" w:cs="DengXian"/>
          <w:bCs/>
          <w:iCs/>
          <w:sz w:val="21"/>
          <w:szCs w:val="21"/>
          <w:lang w:eastAsia="zh-CN"/>
        </w:rPr>
        <w:t>Assessment/Monitoring based on the additional conditions associated with the model/functionality</w:t>
      </w:r>
    </w:p>
    <w:p w14:paraId="7381046E" w14:textId="77777777" w:rsidR="00580B40" w:rsidRPr="000F6445" w:rsidRDefault="00580B40">
      <w:pPr>
        <w:pStyle w:val="aff0"/>
        <w:numPr>
          <w:ilvl w:val="0"/>
          <w:numId w:val="34"/>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sidRPr="000F6445">
        <w:rPr>
          <w:rFonts w:eastAsia="SimSun" w:cs="DengXian"/>
          <w:bCs/>
          <w:iCs/>
          <w:sz w:val="21"/>
          <w:szCs w:val="21"/>
          <w:lang w:eastAsia="zh-CN"/>
        </w:rPr>
        <w:t>Assessment/Monitoring based on input/output data distribution</w:t>
      </w:r>
    </w:p>
    <w:p w14:paraId="3793EAC5" w14:textId="77777777" w:rsidR="00580B40" w:rsidRPr="000F6445" w:rsidRDefault="00580B40">
      <w:pPr>
        <w:pStyle w:val="aff0"/>
        <w:numPr>
          <w:ilvl w:val="0"/>
          <w:numId w:val="34"/>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sidRPr="000F6445">
        <w:rPr>
          <w:rFonts w:eastAsia="SimSun" w:cs="DengXian"/>
          <w:bCs/>
          <w:iCs/>
          <w:sz w:val="21"/>
          <w:szCs w:val="21"/>
          <w:lang w:eastAsia="zh-CN"/>
        </w:rPr>
        <w:t>Assessment/Monitoring using the inactive model/functionality for monitoring purpose and measuring the inference accuracy</w:t>
      </w:r>
    </w:p>
    <w:p w14:paraId="40A25651" w14:textId="77777777" w:rsidR="00580B40" w:rsidRPr="000F6445" w:rsidRDefault="00580B40">
      <w:pPr>
        <w:pStyle w:val="aff0"/>
        <w:numPr>
          <w:ilvl w:val="0"/>
          <w:numId w:val="34"/>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sidRPr="000F6445">
        <w:rPr>
          <w:rFonts w:eastAsia="SimSun" w:cs="DengXian"/>
          <w:bCs/>
          <w:iCs/>
          <w:sz w:val="21"/>
          <w:szCs w:val="21"/>
          <w:lang w:eastAsia="zh-CN"/>
        </w:rPr>
        <w:t>Assessment/Monitoring based on past knowledge of the performance of the same model/functionality (e.g., based on other UEs)</w:t>
      </w:r>
    </w:p>
    <w:p w14:paraId="2ED63798" w14:textId="77777777" w:rsidR="00580B40" w:rsidRPr="000F6445" w:rsidRDefault="00580B40" w:rsidP="00580B40">
      <w:pPr>
        <w:tabs>
          <w:tab w:val="left" w:pos="-4820"/>
        </w:tabs>
        <w:autoSpaceDE w:val="0"/>
        <w:autoSpaceDN w:val="0"/>
        <w:adjustRightInd w:val="0"/>
        <w:snapToGrid w:val="0"/>
        <w:spacing w:after="120" w:line="259" w:lineRule="auto"/>
        <w:ind w:left="360"/>
        <w:contextualSpacing/>
        <w:rPr>
          <w:rFonts w:eastAsia="SimSun" w:cs="DengXian"/>
          <w:bCs/>
          <w:iCs/>
          <w:sz w:val="21"/>
          <w:szCs w:val="21"/>
          <w:lang w:eastAsia="zh-CN"/>
        </w:rPr>
      </w:pPr>
      <w:r w:rsidRPr="000F6445">
        <w:rPr>
          <w:rFonts w:eastAsia="SimSun" w:cs="DengXian"/>
          <w:bCs/>
          <w:iCs/>
          <w:sz w:val="21"/>
          <w:szCs w:val="21"/>
          <w:lang w:eastAsia="zh-CN"/>
        </w:rPr>
        <w:t>FFS: Requirements for the assessment</w:t>
      </w:r>
      <w:r>
        <w:rPr>
          <w:rFonts w:eastAsia="SimSun" w:cs="DengXian"/>
          <w:bCs/>
          <w:iCs/>
          <w:sz w:val="21"/>
          <w:szCs w:val="21"/>
          <w:lang w:eastAsia="zh-CN"/>
        </w:rPr>
        <w:t>/monitoring</w:t>
      </w:r>
      <w:r w:rsidRPr="000F6445">
        <w:rPr>
          <w:rFonts w:eastAsia="SimSun" w:cs="DengXian"/>
          <w:bCs/>
          <w:iCs/>
          <w:sz w:val="21"/>
          <w:szCs w:val="21"/>
          <w:lang w:eastAsia="zh-CN"/>
        </w:rPr>
        <w:t xml:space="preserve"> to be reliable (e.g., sufficient data coverage during evaluation)</w:t>
      </w:r>
    </w:p>
    <w:p w14:paraId="6B1F97B6" w14:textId="77777777" w:rsidR="00580B40" w:rsidRPr="000F6445" w:rsidRDefault="00580B40" w:rsidP="00580B40">
      <w:pPr>
        <w:tabs>
          <w:tab w:val="left" w:pos="-4820"/>
        </w:tabs>
        <w:autoSpaceDE w:val="0"/>
        <w:autoSpaceDN w:val="0"/>
        <w:adjustRightInd w:val="0"/>
        <w:snapToGrid w:val="0"/>
        <w:spacing w:after="120" w:line="259" w:lineRule="auto"/>
        <w:ind w:left="360"/>
        <w:contextualSpacing/>
        <w:rPr>
          <w:rFonts w:eastAsia="SimSun" w:cs="DengXian"/>
          <w:bCs/>
          <w:iCs/>
          <w:sz w:val="21"/>
          <w:szCs w:val="21"/>
          <w:lang w:eastAsia="zh-CN"/>
        </w:rPr>
      </w:pPr>
      <w:r w:rsidRPr="000F6445">
        <w:rPr>
          <w:rFonts w:eastAsia="SimSun" w:cs="DengXian"/>
          <w:bCs/>
          <w:iCs/>
          <w:sz w:val="21"/>
          <w:szCs w:val="21"/>
          <w:lang w:eastAsia="zh-CN"/>
        </w:rPr>
        <w:t>FFS: Additional aspects specific to the case where the inactive model has never been activated before, if any.</w:t>
      </w:r>
    </w:p>
    <w:p w14:paraId="360C049F" w14:textId="77777777" w:rsidR="00580B40" w:rsidRPr="00400E56" w:rsidRDefault="00580B40" w:rsidP="00580B40">
      <w:pPr>
        <w:pStyle w:val="aff0"/>
        <w:shd w:val="clear" w:color="auto" w:fill="FFFFFF"/>
        <w:spacing w:line="330" w:lineRule="atLeast"/>
        <w:ind w:left="360" w:hanging="360"/>
        <w:rPr>
          <w:rFonts w:ascii="Calibri" w:hAnsi="Calibri" w:cs="Calibri"/>
          <w:color w:val="7030A0"/>
        </w:rPr>
      </w:pPr>
    </w:p>
    <w:p w14:paraId="228A6048" w14:textId="4E4819CA" w:rsidR="00F7733D" w:rsidRPr="0044262C" w:rsidRDefault="00F7733D" w:rsidP="00F7733D">
      <w:pPr>
        <w:snapToGrid w:val="0"/>
        <w:spacing w:afterLines="50" w:after="120"/>
        <w:rPr>
          <w:rFonts w:cstheme="minorHAnsi"/>
          <w:b/>
          <w:bCs/>
          <w:sz w:val="21"/>
          <w:szCs w:val="21"/>
          <w:lang w:eastAsia="ja-JP"/>
        </w:rPr>
      </w:pPr>
      <w:r w:rsidRPr="0044262C">
        <w:rPr>
          <w:rFonts w:cstheme="minorHAnsi"/>
          <w:b/>
          <w:bCs/>
          <w:sz w:val="21"/>
          <w:szCs w:val="21"/>
          <w:lang w:eastAsia="ja-JP"/>
        </w:rPr>
        <w:t>Agreements in RAN1#114:</w:t>
      </w:r>
    </w:p>
    <w:p w14:paraId="3C28E113" w14:textId="77777777" w:rsidR="00A77D8C" w:rsidRPr="0044262C" w:rsidRDefault="00A77D8C" w:rsidP="00A77D8C">
      <w:pPr>
        <w:pStyle w:val="aff0"/>
        <w:spacing w:line="360" w:lineRule="auto"/>
        <w:ind w:left="0"/>
        <w:rPr>
          <w:rFonts w:cstheme="minorHAnsi"/>
          <w:sz w:val="21"/>
          <w:szCs w:val="21"/>
          <w:highlight w:val="green"/>
        </w:rPr>
      </w:pPr>
      <w:r w:rsidRPr="0044262C">
        <w:rPr>
          <w:rFonts w:cstheme="minorHAnsi"/>
          <w:sz w:val="21"/>
          <w:szCs w:val="21"/>
          <w:highlight w:val="green"/>
        </w:rPr>
        <w:t>Agreement</w:t>
      </w:r>
    </w:p>
    <w:p w14:paraId="074F7717" w14:textId="77777777" w:rsidR="00A77D8C" w:rsidRPr="0044262C" w:rsidRDefault="00A77D8C" w:rsidP="0044262C">
      <w:pPr>
        <w:autoSpaceDE w:val="0"/>
        <w:autoSpaceDN w:val="0"/>
        <w:adjustRightInd w:val="0"/>
        <w:snapToGrid w:val="0"/>
        <w:spacing w:after="120"/>
        <w:rPr>
          <w:rFonts w:eastAsia="SimSun" w:cstheme="minorHAnsi"/>
          <w:bCs/>
          <w:iCs/>
          <w:sz w:val="21"/>
          <w:szCs w:val="21"/>
          <w:lang w:eastAsia="zh-CN"/>
        </w:rPr>
      </w:pPr>
      <w:r w:rsidRPr="0044262C">
        <w:rPr>
          <w:rFonts w:eastAsia="SimSun" w:cstheme="minorHAnsi"/>
          <w:bCs/>
          <w:iCs/>
          <w:sz w:val="21"/>
          <w:szCs w:val="21"/>
          <w:lang w:eastAsia="zh-CN"/>
        </w:rPr>
        <w:t>Conclude that applicable functionalities/models can be reported by UE.</w:t>
      </w:r>
    </w:p>
    <w:p w14:paraId="0E985106" w14:textId="77777777" w:rsidR="00A77D8C" w:rsidRPr="0044262C" w:rsidRDefault="00A77D8C" w:rsidP="00A77D8C">
      <w:pPr>
        <w:rPr>
          <w:rFonts w:eastAsia="DengXian" w:cstheme="minorHAnsi"/>
          <w:sz w:val="21"/>
          <w:szCs w:val="21"/>
          <w:lang w:eastAsia="zh-CN"/>
        </w:rPr>
      </w:pPr>
    </w:p>
    <w:p w14:paraId="4ED78E2E" w14:textId="482889D5" w:rsidR="00A77D8C" w:rsidRPr="0044262C" w:rsidRDefault="00A77D8C" w:rsidP="00A77D8C">
      <w:pPr>
        <w:rPr>
          <w:rFonts w:cstheme="minorHAnsi"/>
          <w:bCs/>
          <w:sz w:val="21"/>
          <w:szCs w:val="21"/>
          <w:highlight w:val="green"/>
          <w:lang w:eastAsia="zh-CN"/>
        </w:rPr>
      </w:pPr>
      <w:r w:rsidRPr="0044262C">
        <w:rPr>
          <w:rFonts w:cstheme="minorHAnsi"/>
          <w:bCs/>
          <w:sz w:val="21"/>
          <w:szCs w:val="21"/>
          <w:highlight w:val="green"/>
          <w:lang w:eastAsia="zh-CN"/>
        </w:rPr>
        <w:t>Agreement</w:t>
      </w:r>
    </w:p>
    <w:p w14:paraId="3E766CFA" w14:textId="77777777" w:rsidR="00A77D8C" w:rsidRPr="0044262C" w:rsidRDefault="00A77D8C">
      <w:pPr>
        <w:pStyle w:val="aff0"/>
        <w:numPr>
          <w:ilvl w:val="0"/>
          <w:numId w:val="37"/>
        </w:numPr>
        <w:spacing w:after="160" w:line="360" w:lineRule="auto"/>
        <w:rPr>
          <w:rFonts w:cstheme="minorHAnsi"/>
          <w:sz w:val="21"/>
          <w:szCs w:val="21"/>
          <w:lang w:eastAsia="ko-KR"/>
        </w:rPr>
      </w:pPr>
      <w:r w:rsidRPr="0044262C">
        <w:rPr>
          <w:rFonts w:eastAsia="Microsoft YaHei" w:cstheme="minorHAnsi"/>
          <w:sz w:val="21"/>
          <w:szCs w:val="21"/>
        </w:rPr>
        <w:t>Once models are identified via Type A</w:t>
      </w:r>
      <w:r w:rsidRPr="0044262C">
        <w:rPr>
          <w:rFonts w:cstheme="minorHAnsi"/>
          <w:sz w:val="21"/>
          <w:szCs w:val="21"/>
        </w:rPr>
        <w:t>, UE can indicate supported AI/ML model IDs for a given AI/ML-enabled Feature/FG in a UE capability report as starting point.</w:t>
      </w:r>
    </w:p>
    <w:p w14:paraId="603F8CBC" w14:textId="77777777" w:rsidR="00A77D8C" w:rsidRPr="0044262C" w:rsidRDefault="00A77D8C">
      <w:pPr>
        <w:pStyle w:val="aff0"/>
        <w:numPr>
          <w:ilvl w:val="1"/>
          <w:numId w:val="37"/>
        </w:numPr>
        <w:spacing w:after="160" w:line="360" w:lineRule="auto"/>
        <w:rPr>
          <w:rFonts w:cstheme="minorHAnsi"/>
          <w:sz w:val="21"/>
          <w:szCs w:val="21"/>
          <w:lang w:eastAsia="ko-KR"/>
        </w:rPr>
      </w:pPr>
      <w:r w:rsidRPr="0044262C">
        <w:rPr>
          <w:rFonts w:cstheme="minorHAnsi"/>
          <w:sz w:val="21"/>
          <w:szCs w:val="21"/>
        </w:rPr>
        <w:t>FFS: Using a procedure other than UE capability report</w:t>
      </w:r>
    </w:p>
    <w:p w14:paraId="0106E0F1" w14:textId="77777777" w:rsidR="00A77D8C" w:rsidRPr="0044262C" w:rsidRDefault="00A77D8C">
      <w:pPr>
        <w:numPr>
          <w:ilvl w:val="0"/>
          <w:numId w:val="37"/>
        </w:numPr>
        <w:rPr>
          <w:rFonts w:eastAsia="Calibri" w:cstheme="minorHAnsi"/>
          <w:strike/>
          <w:sz w:val="21"/>
          <w:szCs w:val="21"/>
        </w:rPr>
      </w:pPr>
      <w:r w:rsidRPr="0044262C">
        <w:rPr>
          <w:rFonts w:cstheme="minorHAnsi"/>
          <w:sz w:val="21"/>
          <w:szCs w:val="21"/>
        </w:rPr>
        <w:t>Note: The support and applicability of model identification Type A is a separate discussion.</w:t>
      </w:r>
    </w:p>
    <w:p w14:paraId="7FF02C74" w14:textId="77777777" w:rsidR="00A77D8C" w:rsidRPr="0044262C" w:rsidRDefault="00A77D8C" w:rsidP="00A77D8C">
      <w:pPr>
        <w:pStyle w:val="aff0"/>
        <w:spacing w:after="160" w:line="360" w:lineRule="auto"/>
        <w:ind w:left="360"/>
        <w:rPr>
          <w:rFonts w:cstheme="minorHAnsi"/>
          <w:strike/>
          <w:sz w:val="21"/>
          <w:szCs w:val="21"/>
          <w:lang w:eastAsia="ko-KR"/>
        </w:rPr>
      </w:pPr>
    </w:p>
    <w:p w14:paraId="3BE6531B" w14:textId="77777777" w:rsidR="00A77D8C" w:rsidRPr="0044262C" w:rsidRDefault="00A77D8C" w:rsidP="00A77D8C">
      <w:pPr>
        <w:rPr>
          <w:rFonts w:cstheme="minorHAnsi"/>
          <w:bCs/>
          <w:sz w:val="21"/>
          <w:szCs w:val="21"/>
          <w:highlight w:val="green"/>
          <w:lang w:eastAsia="zh-CN"/>
        </w:rPr>
      </w:pPr>
      <w:r w:rsidRPr="0044262C">
        <w:rPr>
          <w:rFonts w:cstheme="minorHAnsi"/>
          <w:bCs/>
          <w:sz w:val="21"/>
          <w:szCs w:val="21"/>
          <w:highlight w:val="green"/>
          <w:lang w:eastAsia="zh-CN"/>
        </w:rPr>
        <w:t>Agreement</w:t>
      </w:r>
    </w:p>
    <w:p w14:paraId="0E0F06A8" w14:textId="77777777" w:rsidR="00A77D8C" w:rsidRPr="0044262C" w:rsidRDefault="00A77D8C">
      <w:pPr>
        <w:pStyle w:val="aff0"/>
        <w:numPr>
          <w:ilvl w:val="0"/>
          <w:numId w:val="37"/>
        </w:numPr>
        <w:spacing w:after="160" w:line="360" w:lineRule="auto"/>
        <w:jc w:val="both"/>
        <w:rPr>
          <w:rFonts w:cstheme="minorHAnsi"/>
          <w:bCs/>
          <w:sz w:val="21"/>
          <w:szCs w:val="21"/>
          <w:lang w:eastAsia="zh-CN"/>
        </w:rPr>
      </w:pPr>
      <w:r w:rsidRPr="0044262C">
        <w:rPr>
          <w:rFonts w:cstheme="minorHAnsi"/>
          <w:bCs/>
          <w:sz w:val="21"/>
          <w:szCs w:val="21"/>
          <w:lang w:eastAsia="zh-CN"/>
        </w:rPr>
        <w:t>When a model of a known structure at UE (e.g., Case z4) is transferred from NW, the new model being identified (e.g., via Type B2) has the same structure as an previously identified model at the Network and UE</w:t>
      </w:r>
    </w:p>
    <w:p w14:paraId="33D4F1F5" w14:textId="3D69DBEC" w:rsidR="00A77D8C" w:rsidRPr="0044262C" w:rsidRDefault="00A77D8C">
      <w:pPr>
        <w:pStyle w:val="aff0"/>
        <w:numPr>
          <w:ilvl w:val="1"/>
          <w:numId w:val="37"/>
        </w:numPr>
        <w:spacing w:after="160" w:line="360" w:lineRule="auto"/>
        <w:jc w:val="both"/>
        <w:rPr>
          <w:rFonts w:cstheme="minorHAnsi"/>
          <w:bCs/>
          <w:sz w:val="21"/>
          <w:szCs w:val="21"/>
          <w:lang w:eastAsia="zh-CN"/>
        </w:rPr>
      </w:pPr>
      <w:r w:rsidRPr="0044262C">
        <w:rPr>
          <w:rFonts w:eastAsia="DengXian" w:cstheme="minorHAnsi"/>
          <w:bCs/>
          <w:sz w:val="21"/>
          <w:szCs w:val="21"/>
          <w:lang w:eastAsia="zh-CN"/>
        </w:rPr>
        <w:t>Note: the need of model transfer will be discussed separately</w:t>
      </w:r>
    </w:p>
    <w:p w14:paraId="0B531AB3" w14:textId="77777777" w:rsidR="00A77D8C" w:rsidRPr="0044262C" w:rsidRDefault="00A77D8C" w:rsidP="00A77D8C">
      <w:pPr>
        <w:rPr>
          <w:rFonts w:cstheme="minorHAnsi"/>
          <w:sz w:val="21"/>
          <w:szCs w:val="21"/>
          <w:highlight w:val="green"/>
        </w:rPr>
      </w:pPr>
      <w:r w:rsidRPr="0044262C">
        <w:rPr>
          <w:rFonts w:cstheme="minorHAnsi"/>
          <w:sz w:val="21"/>
          <w:szCs w:val="21"/>
          <w:highlight w:val="green"/>
        </w:rPr>
        <w:t>Agreement</w:t>
      </w:r>
    </w:p>
    <w:p w14:paraId="0E33FE93" w14:textId="77777777" w:rsidR="00A77D8C" w:rsidRPr="0044262C" w:rsidRDefault="00A77D8C">
      <w:pPr>
        <w:numPr>
          <w:ilvl w:val="0"/>
          <w:numId w:val="38"/>
        </w:numPr>
        <w:rPr>
          <w:rFonts w:cstheme="minorHAnsi"/>
          <w:sz w:val="21"/>
          <w:szCs w:val="21"/>
        </w:rPr>
      </w:pPr>
      <w:r w:rsidRPr="0044262C">
        <w:rPr>
          <w:rFonts w:cstheme="minorHAnsi"/>
          <w:sz w:val="21"/>
          <w:szCs w:val="21"/>
        </w:rPr>
        <w:t xml:space="preserve">Model ID in RAN1 discussion may or may not be globally unique, and different types of model IDs may be created for a single model for various LCM purposes. </w:t>
      </w:r>
    </w:p>
    <w:p w14:paraId="7BBA140E" w14:textId="77777777" w:rsidR="00A77D8C" w:rsidRPr="0044262C" w:rsidRDefault="00A77D8C">
      <w:pPr>
        <w:numPr>
          <w:ilvl w:val="0"/>
          <w:numId w:val="38"/>
        </w:numPr>
        <w:spacing w:line="360" w:lineRule="auto"/>
        <w:rPr>
          <w:rFonts w:cstheme="minorHAnsi"/>
          <w:sz w:val="21"/>
          <w:szCs w:val="21"/>
        </w:rPr>
      </w:pPr>
      <w:r w:rsidRPr="0044262C">
        <w:rPr>
          <w:rFonts w:cstheme="minorHAnsi"/>
          <w:sz w:val="21"/>
          <w:szCs w:val="21"/>
        </w:rPr>
        <w:t>Note: Details can be studied in the WI phase.</w:t>
      </w:r>
    </w:p>
    <w:p w14:paraId="2CA0684E" w14:textId="77777777" w:rsidR="00A77D8C" w:rsidRPr="0044262C" w:rsidRDefault="00A77D8C" w:rsidP="00A77D8C">
      <w:pPr>
        <w:rPr>
          <w:rFonts w:cstheme="minorHAnsi"/>
          <w:sz w:val="21"/>
          <w:szCs w:val="21"/>
          <w:highlight w:val="green"/>
        </w:rPr>
      </w:pPr>
      <w:r w:rsidRPr="0044262C">
        <w:rPr>
          <w:rFonts w:cstheme="minorHAnsi"/>
          <w:sz w:val="21"/>
          <w:szCs w:val="21"/>
          <w:highlight w:val="green"/>
        </w:rPr>
        <w:t>Agreement</w:t>
      </w:r>
    </w:p>
    <w:p w14:paraId="20CE3EB2" w14:textId="77777777" w:rsidR="00A77D8C" w:rsidRPr="0044262C" w:rsidRDefault="00A77D8C" w:rsidP="00A77D8C">
      <w:pPr>
        <w:rPr>
          <w:rFonts w:cstheme="minorHAnsi"/>
          <w:sz w:val="21"/>
          <w:szCs w:val="21"/>
        </w:rPr>
      </w:pPr>
      <w:r w:rsidRPr="0044262C">
        <w:rPr>
          <w:rFonts w:cstheme="minorHAnsi"/>
          <w:sz w:val="21"/>
          <w:szCs w:val="21"/>
        </w:rPr>
        <w:t>RAN1 confirms Assumption 2 in RAN2 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A77D8C" w:rsidRPr="00A77D8C" w14:paraId="0F0B767C" w14:textId="77777777" w:rsidTr="004E6472">
        <w:tc>
          <w:tcPr>
            <w:tcW w:w="9857" w:type="dxa"/>
            <w:shd w:val="clear" w:color="auto" w:fill="auto"/>
          </w:tcPr>
          <w:p w14:paraId="2347FBA5" w14:textId="77777777" w:rsidR="00A77D8C" w:rsidRPr="0044262C" w:rsidRDefault="00A77D8C" w:rsidP="004E6472">
            <w:pPr>
              <w:spacing w:after="120"/>
              <w:rPr>
                <w:rFonts w:cstheme="minorHAnsi"/>
                <w:b/>
                <w:sz w:val="21"/>
                <w:szCs w:val="21"/>
                <w:lang w:eastAsia="zh-CN"/>
              </w:rPr>
            </w:pPr>
            <w:r w:rsidRPr="0044262C">
              <w:rPr>
                <w:rFonts w:cstheme="minorHAnsi"/>
                <w:b/>
                <w:sz w:val="21"/>
                <w:szCs w:val="21"/>
                <w:lang w:eastAsia="zh-CN"/>
              </w:rPr>
              <w:t>Assumption 2:</w:t>
            </w:r>
          </w:p>
          <w:p w14:paraId="1B8DBFA3" w14:textId="77777777" w:rsidR="00A77D8C" w:rsidRPr="0044262C" w:rsidRDefault="00A77D8C" w:rsidP="004E6472">
            <w:pPr>
              <w:rPr>
                <w:rFonts w:cstheme="minorHAnsi"/>
                <w:sz w:val="21"/>
                <w:szCs w:val="21"/>
                <w:lang w:eastAsia="zh-CN"/>
              </w:rPr>
            </w:pPr>
            <w:r w:rsidRPr="0044262C">
              <w:rPr>
                <w:rFonts w:cstheme="minorHAnsi"/>
                <w:sz w:val="21"/>
                <w:szCs w:val="21"/>
                <w:lang w:eastAsia="zh-CN"/>
              </w:rPr>
              <w:t>For the latency requirement of data collection, RAN2 assumes:</w:t>
            </w:r>
          </w:p>
          <w:p w14:paraId="27FD89C3" w14:textId="77777777" w:rsidR="00A77D8C" w:rsidRPr="0044262C" w:rsidRDefault="00A77D8C">
            <w:pPr>
              <w:pStyle w:val="aff0"/>
              <w:widowControl w:val="0"/>
              <w:numPr>
                <w:ilvl w:val="0"/>
                <w:numId w:val="35"/>
              </w:numPr>
              <w:spacing w:before="120" w:after="160"/>
              <w:rPr>
                <w:rFonts w:cstheme="minorHAnsi"/>
                <w:sz w:val="21"/>
                <w:szCs w:val="21"/>
                <w:lang w:eastAsia="zh-CN"/>
              </w:rPr>
            </w:pPr>
            <w:r w:rsidRPr="0044262C">
              <w:rPr>
                <w:rFonts w:cstheme="minorHAnsi"/>
                <w:sz w:val="21"/>
                <w:szCs w:val="21"/>
                <w:lang w:eastAsia="zh-CN"/>
              </w:rPr>
              <w:t xml:space="preserve">For all types of offline model training (i.e., UE- /NW-/ two-sided model training), there is no latency requirement for data collection </w:t>
            </w:r>
          </w:p>
          <w:p w14:paraId="449AC47F" w14:textId="77777777" w:rsidR="00A77D8C" w:rsidRPr="0044262C" w:rsidRDefault="00A77D8C">
            <w:pPr>
              <w:pStyle w:val="aff0"/>
              <w:widowControl w:val="0"/>
              <w:numPr>
                <w:ilvl w:val="0"/>
                <w:numId w:val="35"/>
              </w:numPr>
              <w:spacing w:before="120" w:after="160"/>
              <w:rPr>
                <w:rFonts w:cstheme="minorHAnsi"/>
                <w:sz w:val="21"/>
                <w:szCs w:val="21"/>
                <w:lang w:eastAsia="zh-CN"/>
              </w:rPr>
            </w:pPr>
            <w:r w:rsidRPr="0044262C">
              <w:rPr>
                <w:rFonts w:cstheme="minorHAnsi"/>
                <w:sz w:val="21"/>
                <w:szCs w:val="21"/>
                <w:lang w:eastAsia="zh-CN"/>
              </w:rPr>
              <w:t>For model inference, when required data comes from other entities, there is a latency requirement for data collection</w:t>
            </w:r>
          </w:p>
          <w:p w14:paraId="007120FF" w14:textId="77777777" w:rsidR="00A77D8C" w:rsidRPr="0044262C" w:rsidRDefault="00A77D8C">
            <w:pPr>
              <w:pStyle w:val="aff0"/>
              <w:widowControl w:val="0"/>
              <w:numPr>
                <w:ilvl w:val="0"/>
                <w:numId w:val="35"/>
              </w:numPr>
              <w:spacing w:before="120" w:after="160"/>
              <w:rPr>
                <w:rFonts w:cstheme="minorHAnsi"/>
                <w:sz w:val="21"/>
                <w:szCs w:val="21"/>
                <w:lang w:eastAsia="zh-CN"/>
              </w:rPr>
            </w:pPr>
            <w:r w:rsidRPr="0044262C">
              <w:rPr>
                <w:rFonts w:cstheme="minorHAnsi"/>
                <w:sz w:val="21"/>
                <w:szCs w:val="21"/>
                <w:lang w:eastAsia="zh-CN"/>
              </w:rPr>
              <w:t>For (real-time) model monitoring, when required monitoring data (e.g., performance metric) comes from other entities, there is a latency requirement for data collection.</w:t>
            </w:r>
          </w:p>
        </w:tc>
      </w:tr>
    </w:tbl>
    <w:p w14:paraId="45CD2E17" w14:textId="77777777" w:rsidR="00A77D8C" w:rsidRPr="0044262C" w:rsidRDefault="00A77D8C" w:rsidP="00A77D8C">
      <w:pPr>
        <w:rPr>
          <w:rFonts w:eastAsia="DengXian" w:cstheme="minorHAnsi"/>
          <w:b/>
          <w:bCs/>
          <w:i/>
          <w:iCs/>
          <w:sz w:val="21"/>
          <w:szCs w:val="21"/>
          <w:highlight w:val="yellow"/>
          <w:lang w:eastAsia="zh-CN"/>
        </w:rPr>
      </w:pPr>
    </w:p>
    <w:p w14:paraId="6B6E12CA" w14:textId="77777777" w:rsidR="00A77D8C" w:rsidRPr="0044262C" w:rsidRDefault="00A77D8C" w:rsidP="00A77D8C">
      <w:pPr>
        <w:rPr>
          <w:rFonts w:eastAsia="DengXian" w:cstheme="minorHAnsi"/>
          <w:sz w:val="21"/>
          <w:szCs w:val="21"/>
          <w:highlight w:val="green"/>
          <w:lang w:eastAsia="zh-CN"/>
        </w:rPr>
      </w:pPr>
      <w:r w:rsidRPr="0044262C">
        <w:rPr>
          <w:rFonts w:eastAsia="DengXian" w:cstheme="minorHAnsi"/>
          <w:sz w:val="21"/>
          <w:szCs w:val="21"/>
          <w:highlight w:val="green"/>
          <w:lang w:eastAsia="zh-CN"/>
        </w:rPr>
        <w:t>Agreement</w:t>
      </w:r>
    </w:p>
    <w:p w14:paraId="78D3BD39" w14:textId="77777777" w:rsidR="00A77D8C" w:rsidRPr="0044262C" w:rsidRDefault="00A77D8C" w:rsidP="00A77D8C">
      <w:pPr>
        <w:rPr>
          <w:rFonts w:cstheme="minorHAnsi"/>
          <w:sz w:val="21"/>
          <w:szCs w:val="21"/>
        </w:rPr>
      </w:pPr>
      <w:r w:rsidRPr="0044262C">
        <w:rPr>
          <w:rFonts w:cstheme="minorHAnsi"/>
          <w:sz w:val="21"/>
          <w:szCs w:val="21"/>
        </w:rPr>
        <w:t>RAN1 confirms RAN2’s Assumption 3 for CSI compression, CSI prediction, beam prediction and Positioning use cases.</w:t>
      </w:r>
    </w:p>
    <w:p w14:paraId="6E0F3EFF" w14:textId="77777777" w:rsidR="00A77D8C" w:rsidRPr="0044262C" w:rsidRDefault="00A77D8C" w:rsidP="00A77D8C">
      <w:pPr>
        <w:rPr>
          <w:rFonts w:cstheme="minorHAnsi"/>
          <w:sz w:val="21"/>
          <w:szCs w:val="21"/>
        </w:rPr>
      </w:pPr>
      <w:r w:rsidRPr="0044262C">
        <w:rPr>
          <w:rFonts w:cstheme="minorHAnsi"/>
          <w:sz w:val="21"/>
          <w:szCs w:val="21"/>
        </w:rPr>
        <w:t xml:space="preserve">For positioning, it is noted that existing specification supports DL PRS measurement and UE positioning in both RRC_CONNECTED and RRC_INACTIVE state.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A77D8C" w:rsidRPr="00A77D8C" w14:paraId="6879EEEB" w14:textId="77777777" w:rsidTr="004E6472">
        <w:tc>
          <w:tcPr>
            <w:tcW w:w="9962" w:type="dxa"/>
            <w:tcBorders>
              <w:top w:val="single" w:sz="4" w:space="0" w:color="auto"/>
              <w:left w:val="single" w:sz="4" w:space="0" w:color="auto"/>
              <w:bottom w:val="single" w:sz="4" w:space="0" w:color="auto"/>
              <w:right w:val="single" w:sz="4" w:space="0" w:color="auto"/>
            </w:tcBorders>
            <w:shd w:val="clear" w:color="auto" w:fill="auto"/>
            <w:hideMark/>
          </w:tcPr>
          <w:p w14:paraId="59F0B040" w14:textId="77777777" w:rsidR="00A77D8C" w:rsidRPr="0044262C" w:rsidRDefault="00A77D8C" w:rsidP="004E6472">
            <w:pPr>
              <w:spacing w:after="120"/>
              <w:rPr>
                <w:rFonts w:cstheme="minorHAnsi"/>
                <w:b/>
                <w:sz w:val="21"/>
                <w:szCs w:val="21"/>
                <w:lang w:eastAsia="zh-CN"/>
              </w:rPr>
            </w:pPr>
            <w:r w:rsidRPr="0044262C">
              <w:rPr>
                <w:rFonts w:cstheme="minorHAnsi"/>
                <w:b/>
                <w:sz w:val="21"/>
                <w:szCs w:val="21"/>
                <w:lang w:eastAsia="zh-CN"/>
              </w:rPr>
              <w:t>Assumption 3:</w:t>
            </w:r>
          </w:p>
          <w:p w14:paraId="01A66B95" w14:textId="77777777" w:rsidR="00A77D8C" w:rsidRPr="0044262C" w:rsidRDefault="00A77D8C" w:rsidP="004E6472">
            <w:pPr>
              <w:rPr>
                <w:rFonts w:cstheme="minorHAnsi"/>
                <w:sz w:val="21"/>
                <w:szCs w:val="21"/>
                <w:lang w:eastAsia="zh-CN"/>
              </w:rPr>
            </w:pPr>
            <w:r w:rsidRPr="0044262C">
              <w:rPr>
                <w:rFonts w:cstheme="minorHAnsi"/>
                <w:sz w:val="21"/>
                <w:szCs w:val="21"/>
                <w:lang w:eastAsia="zh-CN"/>
              </w:rPr>
              <w:t>RAN2 assumes that the analysis/selection of the data collection frameworks should focus on the RRC_CONNECTED state (for both data generation and reporting). Analysis and potential enhancement of the non-connected state can be revisited when needed.</w:t>
            </w:r>
          </w:p>
        </w:tc>
      </w:tr>
    </w:tbl>
    <w:p w14:paraId="28CFABA1" w14:textId="77777777" w:rsidR="00A77D8C" w:rsidRPr="0044262C" w:rsidRDefault="00A77D8C" w:rsidP="00A77D8C">
      <w:pPr>
        <w:rPr>
          <w:rFonts w:cstheme="minorHAnsi"/>
          <w:sz w:val="21"/>
          <w:szCs w:val="21"/>
        </w:rPr>
      </w:pPr>
    </w:p>
    <w:p w14:paraId="41F800E7" w14:textId="77777777" w:rsidR="00A77D8C" w:rsidRPr="0044262C" w:rsidRDefault="00A77D8C" w:rsidP="00A77D8C">
      <w:pPr>
        <w:rPr>
          <w:rFonts w:cstheme="minorHAnsi"/>
          <w:sz w:val="21"/>
          <w:szCs w:val="21"/>
        </w:rPr>
      </w:pPr>
    </w:p>
    <w:p w14:paraId="62476759" w14:textId="77777777" w:rsidR="00A77D8C" w:rsidRPr="0044262C" w:rsidRDefault="00A77D8C" w:rsidP="00A77D8C">
      <w:pPr>
        <w:spacing w:after="160" w:line="256" w:lineRule="auto"/>
        <w:rPr>
          <w:rFonts w:eastAsia="DengXian" w:cstheme="minorHAnsi"/>
          <w:sz w:val="21"/>
          <w:szCs w:val="21"/>
          <w:highlight w:val="green"/>
          <w:lang w:eastAsia="zh-CN"/>
        </w:rPr>
      </w:pPr>
      <w:r w:rsidRPr="0044262C">
        <w:rPr>
          <w:rFonts w:eastAsia="DengXian" w:cstheme="minorHAnsi"/>
          <w:sz w:val="21"/>
          <w:szCs w:val="21"/>
          <w:highlight w:val="green"/>
          <w:lang w:eastAsia="zh-CN"/>
        </w:rPr>
        <w:t>Agreement (For Replying RAN2 LS)</w:t>
      </w:r>
    </w:p>
    <w:p w14:paraId="68549B78" w14:textId="77777777" w:rsidR="00A77D8C" w:rsidRPr="0044262C" w:rsidRDefault="00A77D8C">
      <w:pPr>
        <w:numPr>
          <w:ilvl w:val="0"/>
          <w:numId w:val="35"/>
        </w:numPr>
        <w:spacing w:after="160" w:line="254" w:lineRule="auto"/>
        <w:rPr>
          <w:rFonts w:eastAsia="SimSun" w:cstheme="minorHAnsi"/>
          <w:sz w:val="21"/>
          <w:szCs w:val="21"/>
          <w:lang w:eastAsia="ko-KR"/>
        </w:rPr>
      </w:pPr>
      <w:r w:rsidRPr="0044262C">
        <w:rPr>
          <w:rFonts w:eastAsia="SimSun" w:cstheme="minorHAnsi"/>
          <w:sz w:val="21"/>
          <w:szCs w:val="21"/>
        </w:rPr>
        <w:t xml:space="preserve">For CSI </w:t>
      </w:r>
      <w:r w:rsidRPr="0044262C">
        <w:rPr>
          <w:rFonts w:eastAsia="SimSun" w:cstheme="minorHAnsi"/>
          <w:color w:val="FF0000"/>
          <w:sz w:val="21"/>
          <w:szCs w:val="21"/>
        </w:rPr>
        <w:t xml:space="preserve">compression </w:t>
      </w:r>
      <w:r w:rsidRPr="0044262C">
        <w:rPr>
          <w:rFonts w:eastAsia="SimSun" w:cstheme="minorHAnsi"/>
          <w:strike/>
          <w:color w:val="FF0000"/>
          <w:sz w:val="21"/>
          <w:szCs w:val="21"/>
        </w:rPr>
        <w:t>enhancement</w:t>
      </w:r>
      <w:r w:rsidRPr="0044262C">
        <w:rPr>
          <w:rFonts w:eastAsia="SimSun" w:cstheme="minorHAnsi"/>
          <w:sz w:val="21"/>
          <w:szCs w:val="21"/>
        </w:rPr>
        <w:t xml:space="preserve"> </w:t>
      </w:r>
      <w:r w:rsidRPr="0044262C">
        <w:rPr>
          <w:rFonts w:eastAsia="SimSun" w:cstheme="minorHAnsi"/>
          <w:strike/>
          <w:sz w:val="21"/>
          <w:szCs w:val="21"/>
        </w:rPr>
        <w:t>and beam management</w:t>
      </w:r>
      <w:r w:rsidRPr="0044262C">
        <w:rPr>
          <w:rFonts w:eastAsia="SimSun" w:cstheme="minorHAnsi"/>
          <w:sz w:val="21"/>
          <w:szCs w:val="21"/>
        </w:rPr>
        <w:t xml:space="preserve"> use cases:</w:t>
      </w:r>
    </w:p>
    <w:p w14:paraId="10DD3824" w14:textId="77777777" w:rsidR="00A77D8C" w:rsidRPr="0044262C" w:rsidRDefault="00A77D8C">
      <w:pPr>
        <w:widowControl w:val="0"/>
        <w:numPr>
          <w:ilvl w:val="0"/>
          <w:numId w:val="36"/>
        </w:numPr>
        <w:spacing w:after="160" w:line="254" w:lineRule="auto"/>
        <w:ind w:leftChars="100" w:left="640"/>
        <w:rPr>
          <w:rFonts w:eastAsia="SimSun" w:cstheme="minorHAnsi"/>
          <w:sz w:val="21"/>
          <w:szCs w:val="21"/>
        </w:rPr>
      </w:pPr>
      <w:r w:rsidRPr="0044262C">
        <w:rPr>
          <w:rFonts w:eastAsia="SimSun" w:cstheme="minorHAnsi"/>
          <w:sz w:val="21"/>
          <w:szCs w:val="21"/>
        </w:rPr>
        <w:t xml:space="preserve">For model training, training data can be generated by UE/gNB </w:t>
      </w:r>
      <w:r w:rsidRPr="0044262C">
        <w:rPr>
          <w:rFonts w:eastAsia="SimSun" w:cstheme="minorHAnsi"/>
          <w:strike/>
          <w:sz w:val="21"/>
          <w:szCs w:val="21"/>
        </w:rPr>
        <w:t xml:space="preserve">and terminated at </w:t>
      </w:r>
      <w:r w:rsidRPr="0044262C">
        <w:rPr>
          <w:rFonts w:eastAsia="SimSun" w:cstheme="minorHAnsi"/>
          <w:strike/>
          <w:color w:val="FF0000"/>
          <w:sz w:val="21"/>
          <w:szCs w:val="21"/>
        </w:rPr>
        <w:t>NW/gNB/OAM</w:t>
      </w:r>
      <w:r w:rsidRPr="0044262C">
        <w:rPr>
          <w:rFonts w:eastAsia="SimSun" w:cstheme="minorHAnsi"/>
          <w:sz w:val="21"/>
          <w:szCs w:val="21"/>
        </w:rPr>
        <w:t>/</w:t>
      </w:r>
      <w:r w:rsidRPr="0044262C">
        <w:rPr>
          <w:rFonts w:eastAsia="SimSun" w:cstheme="minorHAnsi"/>
          <w:strike/>
          <w:sz w:val="21"/>
          <w:szCs w:val="21"/>
        </w:rPr>
        <w:t>OTT server</w:t>
      </w:r>
      <w:r w:rsidRPr="0044262C">
        <w:rPr>
          <w:rFonts w:eastAsia="SimSun" w:cstheme="minorHAnsi"/>
          <w:sz w:val="21"/>
          <w:szCs w:val="21"/>
        </w:rPr>
        <w:t xml:space="preserve"> </w:t>
      </w:r>
    </w:p>
    <w:p w14:paraId="11BF85FD" w14:textId="77777777" w:rsidR="00A77D8C" w:rsidRPr="0044262C" w:rsidRDefault="00A77D8C">
      <w:pPr>
        <w:widowControl w:val="0"/>
        <w:numPr>
          <w:ilvl w:val="0"/>
          <w:numId w:val="36"/>
        </w:numPr>
        <w:spacing w:after="160" w:line="254" w:lineRule="auto"/>
        <w:ind w:leftChars="100" w:left="640"/>
        <w:rPr>
          <w:rFonts w:eastAsia="SimSun" w:cstheme="minorHAnsi"/>
          <w:sz w:val="21"/>
          <w:szCs w:val="21"/>
        </w:rPr>
      </w:pPr>
      <w:r w:rsidRPr="0044262C">
        <w:rPr>
          <w:rFonts w:eastAsia="SimSun" w:cstheme="minorHAnsi"/>
          <w:sz w:val="21"/>
          <w:szCs w:val="21"/>
        </w:rPr>
        <w:t xml:space="preserve">For </w:t>
      </w:r>
      <w:r w:rsidRPr="0044262C">
        <w:rPr>
          <w:rFonts w:eastAsia="SimSun" w:cstheme="minorHAnsi"/>
          <w:strike/>
          <w:sz w:val="21"/>
          <w:szCs w:val="21"/>
        </w:rPr>
        <w:t>NW-sided model inference</w:t>
      </w:r>
      <w:r w:rsidRPr="0044262C">
        <w:rPr>
          <w:rFonts w:eastAsia="SimSun" w:cstheme="minorHAnsi"/>
          <w:strike/>
          <w:color w:val="FF0000"/>
          <w:sz w:val="21"/>
          <w:szCs w:val="21"/>
        </w:rPr>
        <w:t xml:space="preserve"> and</w:t>
      </w:r>
      <w:r w:rsidRPr="0044262C">
        <w:rPr>
          <w:rFonts w:eastAsia="SimSun" w:cstheme="minorHAnsi"/>
          <w:color w:val="FF0000"/>
          <w:sz w:val="21"/>
          <w:szCs w:val="21"/>
        </w:rPr>
        <w:t xml:space="preserve"> NW-part of two-sided model inference</w:t>
      </w:r>
      <w:r w:rsidRPr="0044262C">
        <w:rPr>
          <w:rFonts w:eastAsia="SimSun" w:cstheme="minorHAnsi"/>
          <w:sz w:val="21"/>
          <w:szCs w:val="21"/>
        </w:rPr>
        <w:t xml:space="preserve">, input data </w:t>
      </w:r>
      <w:r w:rsidRPr="0044262C">
        <w:rPr>
          <w:rFonts w:eastAsia="SimSun" w:cstheme="minorHAnsi"/>
          <w:strike/>
          <w:color w:val="FF0000"/>
          <w:sz w:val="21"/>
          <w:szCs w:val="21"/>
        </w:rPr>
        <w:t>and assistance information (if needed)</w:t>
      </w:r>
      <w:r w:rsidRPr="0044262C">
        <w:rPr>
          <w:rFonts w:eastAsia="SimSun" w:cstheme="minorHAnsi"/>
          <w:color w:val="FF0000"/>
          <w:sz w:val="21"/>
          <w:szCs w:val="21"/>
        </w:rPr>
        <w:t xml:space="preserve"> </w:t>
      </w:r>
      <w:r w:rsidRPr="0044262C">
        <w:rPr>
          <w:rFonts w:eastAsia="SimSun" w:cstheme="minorHAnsi"/>
          <w:sz w:val="21"/>
          <w:szCs w:val="21"/>
        </w:rPr>
        <w:t>can be generated by UE and terminated at gNB.</w:t>
      </w:r>
    </w:p>
    <w:p w14:paraId="7B83E444" w14:textId="77777777" w:rsidR="00A77D8C" w:rsidRPr="0044262C" w:rsidRDefault="00A77D8C">
      <w:pPr>
        <w:widowControl w:val="0"/>
        <w:numPr>
          <w:ilvl w:val="0"/>
          <w:numId w:val="36"/>
        </w:numPr>
        <w:spacing w:after="160" w:line="254" w:lineRule="auto"/>
        <w:ind w:leftChars="100" w:left="640"/>
        <w:rPr>
          <w:rFonts w:eastAsia="SimSun" w:cstheme="minorHAnsi"/>
          <w:sz w:val="21"/>
          <w:szCs w:val="21"/>
        </w:rPr>
      </w:pPr>
      <w:r w:rsidRPr="0044262C">
        <w:rPr>
          <w:rFonts w:eastAsia="SimSun" w:cstheme="minorHAnsi"/>
          <w:sz w:val="21"/>
          <w:szCs w:val="21"/>
        </w:rPr>
        <w:t xml:space="preserve">For </w:t>
      </w:r>
      <w:r w:rsidRPr="0044262C">
        <w:rPr>
          <w:rFonts w:eastAsia="SimSun" w:cstheme="minorHAnsi"/>
          <w:strike/>
          <w:sz w:val="21"/>
          <w:szCs w:val="21"/>
        </w:rPr>
        <w:t>UE-side model inference</w:t>
      </w:r>
      <w:r w:rsidRPr="0044262C">
        <w:rPr>
          <w:rFonts w:eastAsia="SimSun" w:cstheme="minorHAnsi"/>
          <w:strike/>
          <w:color w:val="FF0000"/>
          <w:sz w:val="21"/>
          <w:szCs w:val="21"/>
        </w:rPr>
        <w:t xml:space="preserve"> and</w:t>
      </w:r>
      <w:r w:rsidRPr="0044262C">
        <w:rPr>
          <w:rFonts w:eastAsia="SimSun" w:cstheme="minorHAnsi"/>
          <w:color w:val="FF0000"/>
          <w:sz w:val="21"/>
          <w:szCs w:val="21"/>
        </w:rPr>
        <w:t xml:space="preserve"> UE-part of two-sided model inference</w:t>
      </w:r>
      <w:r w:rsidRPr="0044262C">
        <w:rPr>
          <w:rFonts w:eastAsia="SimSun" w:cstheme="minorHAnsi"/>
          <w:sz w:val="21"/>
          <w:szCs w:val="21"/>
        </w:rPr>
        <w:t xml:space="preserve">, </w:t>
      </w:r>
      <w:r w:rsidRPr="0044262C">
        <w:rPr>
          <w:rFonts w:eastAsia="SimSun" w:cstheme="minorHAnsi"/>
          <w:color w:val="FF0000"/>
          <w:sz w:val="21"/>
          <w:szCs w:val="21"/>
        </w:rPr>
        <w:t>input data</w:t>
      </w:r>
      <w:r w:rsidRPr="0044262C">
        <w:rPr>
          <w:rFonts w:eastAsia="SimSun" w:cstheme="minorHAnsi"/>
          <w:color w:val="FF0000"/>
          <w:sz w:val="21"/>
          <w:szCs w:val="21"/>
          <w:u w:val="single"/>
        </w:rPr>
        <w:t xml:space="preserve"> is internally available</w:t>
      </w:r>
      <w:r w:rsidRPr="0044262C">
        <w:rPr>
          <w:rFonts w:eastAsia="SimSun" w:cstheme="minorHAnsi"/>
          <w:color w:val="FF0000"/>
          <w:sz w:val="21"/>
          <w:szCs w:val="21"/>
        </w:rPr>
        <w:t xml:space="preserve"> at UE/</w:t>
      </w:r>
      <w:r w:rsidRPr="0044262C">
        <w:rPr>
          <w:rFonts w:eastAsia="SimSun" w:cstheme="minorHAnsi"/>
          <w:strike/>
          <w:sz w:val="21"/>
          <w:szCs w:val="21"/>
        </w:rPr>
        <w:t xml:space="preserve">assistance information </w:t>
      </w:r>
      <w:r w:rsidRPr="0044262C">
        <w:rPr>
          <w:rFonts w:eastAsia="SimSun" w:cstheme="minorHAnsi"/>
          <w:strike/>
          <w:color w:val="FF0000"/>
          <w:sz w:val="21"/>
          <w:szCs w:val="21"/>
        </w:rPr>
        <w:t>(if needed)</w:t>
      </w:r>
      <w:r w:rsidRPr="0044262C">
        <w:rPr>
          <w:rFonts w:eastAsia="SimSun" w:cstheme="minorHAnsi"/>
          <w:color w:val="FF0000"/>
          <w:sz w:val="21"/>
          <w:szCs w:val="21"/>
        </w:rPr>
        <w:t xml:space="preserve"> </w:t>
      </w:r>
      <w:r w:rsidRPr="0044262C">
        <w:rPr>
          <w:rFonts w:eastAsia="SimSun" w:cstheme="minorHAnsi"/>
          <w:strike/>
          <w:sz w:val="21"/>
          <w:szCs w:val="21"/>
        </w:rPr>
        <w:t>can be generated by gNB and terminated at UE</w:t>
      </w:r>
      <w:r w:rsidRPr="0044262C">
        <w:rPr>
          <w:rFonts w:eastAsia="SimSun" w:cstheme="minorHAnsi"/>
          <w:sz w:val="21"/>
          <w:szCs w:val="21"/>
        </w:rPr>
        <w:t>.</w:t>
      </w:r>
    </w:p>
    <w:p w14:paraId="0DD90F19" w14:textId="77777777" w:rsidR="00A77D8C" w:rsidRPr="0044262C" w:rsidRDefault="00A77D8C">
      <w:pPr>
        <w:widowControl w:val="0"/>
        <w:numPr>
          <w:ilvl w:val="0"/>
          <w:numId w:val="36"/>
        </w:numPr>
        <w:spacing w:after="160" w:line="254" w:lineRule="auto"/>
        <w:ind w:leftChars="100" w:left="640"/>
        <w:rPr>
          <w:rFonts w:eastAsia="SimSun" w:cstheme="minorHAnsi"/>
          <w:sz w:val="21"/>
          <w:szCs w:val="21"/>
        </w:rPr>
      </w:pPr>
      <w:r w:rsidRPr="0044262C">
        <w:rPr>
          <w:rFonts w:eastAsia="SimSun" w:cstheme="minorHAnsi"/>
          <w:sz w:val="21"/>
          <w:szCs w:val="21"/>
        </w:rPr>
        <w:t xml:space="preserve">For </w:t>
      </w:r>
      <w:r w:rsidRPr="0044262C">
        <w:rPr>
          <w:rFonts w:eastAsia="SimSun" w:cstheme="minorHAnsi"/>
          <w:strike/>
          <w:color w:val="FF0000"/>
          <w:sz w:val="21"/>
          <w:szCs w:val="21"/>
        </w:rPr>
        <w:t xml:space="preserve">(real-time) model </w:t>
      </w:r>
      <w:r w:rsidRPr="0044262C">
        <w:rPr>
          <w:rFonts w:eastAsia="SimSun" w:cstheme="minorHAnsi"/>
          <w:sz w:val="21"/>
          <w:szCs w:val="21"/>
          <w:u w:val="single"/>
        </w:rPr>
        <w:t xml:space="preserve">performance </w:t>
      </w:r>
      <w:r w:rsidRPr="0044262C">
        <w:rPr>
          <w:rFonts w:eastAsia="SimSun" w:cstheme="minorHAnsi"/>
          <w:sz w:val="21"/>
          <w:szCs w:val="21"/>
        </w:rPr>
        <w:t>monitoring at the NW</w:t>
      </w:r>
      <w:r w:rsidRPr="0044262C">
        <w:rPr>
          <w:rFonts w:eastAsia="SimSun" w:cstheme="minorHAnsi"/>
          <w:strike/>
          <w:color w:val="4472C4"/>
          <w:sz w:val="21"/>
          <w:szCs w:val="21"/>
        </w:rPr>
        <w:t>/OTT</w:t>
      </w:r>
      <w:r w:rsidRPr="0044262C">
        <w:rPr>
          <w:rFonts w:eastAsia="SimSun" w:cstheme="minorHAnsi"/>
          <w:color w:val="FF0000"/>
          <w:sz w:val="21"/>
          <w:szCs w:val="21"/>
        </w:rPr>
        <w:t xml:space="preserve"> </w:t>
      </w:r>
      <w:r w:rsidRPr="0044262C">
        <w:rPr>
          <w:rFonts w:eastAsia="SimSun" w:cstheme="minorHAnsi"/>
          <w:sz w:val="21"/>
          <w:szCs w:val="21"/>
        </w:rPr>
        <w:t xml:space="preserve">side, </w:t>
      </w:r>
      <w:r w:rsidRPr="0044262C">
        <w:rPr>
          <w:rFonts w:eastAsia="SimSun" w:cstheme="minorHAnsi"/>
          <w:sz w:val="21"/>
          <w:szCs w:val="21"/>
          <w:u w:val="single"/>
        </w:rPr>
        <w:t xml:space="preserve">calculated </w:t>
      </w:r>
      <w:r w:rsidRPr="0044262C">
        <w:rPr>
          <w:rFonts w:eastAsia="SimSun" w:cstheme="minorHAnsi"/>
          <w:color w:val="FF0000"/>
          <w:sz w:val="21"/>
          <w:szCs w:val="21"/>
        </w:rPr>
        <w:t xml:space="preserve">performance metrics  </w:t>
      </w:r>
      <w:r w:rsidRPr="0044262C">
        <w:rPr>
          <w:rFonts w:eastAsia="Calibri" w:cstheme="minorHAnsi"/>
          <w:color w:val="FF0000"/>
          <w:sz w:val="21"/>
          <w:szCs w:val="21"/>
        </w:rPr>
        <w:t>(if needed</w:t>
      </w:r>
      <w:r w:rsidRPr="0044262C">
        <w:rPr>
          <w:rFonts w:cstheme="minorHAnsi"/>
          <w:color w:val="FF0000"/>
          <w:sz w:val="21"/>
          <w:szCs w:val="21"/>
        </w:rPr>
        <w:t xml:space="preserve">) </w:t>
      </w:r>
      <w:r w:rsidRPr="0044262C">
        <w:rPr>
          <w:rFonts w:eastAsia="SimSun" w:cstheme="minorHAnsi"/>
          <w:color w:val="FF0000"/>
          <w:sz w:val="21"/>
          <w:szCs w:val="21"/>
        </w:rPr>
        <w:t xml:space="preserve">or data needed for performance metric calculation (if needed) </w:t>
      </w:r>
      <w:r w:rsidRPr="0044262C">
        <w:rPr>
          <w:rFonts w:eastAsia="SimSun" w:cstheme="minorHAnsi"/>
          <w:sz w:val="21"/>
          <w:szCs w:val="21"/>
        </w:rPr>
        <w:t>can be generated by UE</w:t>
      </w:r>
      <w:r w:rsidRPr="0044262C">
        <w:rPr>
          <w:rFonts w:eastAsia="SimSun" w:cstheme="minorHAnsi"/>
          <w:color w:val="FF0000"/>
          <w:sz w:val="21"/>
          <w:szCs w:val="21"/>
        </w:rPr>
        <w:t xml:space="preserve"> </w:t>
      </w:r>
      <w:r w:rsidRPr="0044262C">
        <w:rPr>
          <w:rFonts w:eastAsia="SimSun" w:cstheme="minorHAnsi"/>
          <w:sz w:val="21"/>
          <w:szCs w:val="21"/>
        </w:rPr>
        <w:t>and terminated at gNB</w:t>
      </w:r>
      <w:r w:rsidRPr="0044262C">
        <w:rPr>
          <w:rFonts w:eastAsia="SimSun" w:cstheme="minorHAnsi"/>
          <w:color w:val="4472C4"/>
          <w:sz w:val="21"/>
          <w:szCs w:val="21"/>
        </w:rPr>
        <w:t>/</w:t>
      </w:r>
      <w:r w:rsidRPr="0044262C">
        <w:rPr>
          <w:rFonts w:eastAsia="SimSun" w:cstheme="minorHAnsi"/>
          <w:strike/>
          <w:color w:val="4472C4"/>
          <w:sz w:val="21"/>
          <w:szCs w:val="21"/>
        </w:rPr>
        <w:t>OTT</w:t>
      </w:r>
      <w:r w:rsidRPr="0044262C">
        <w:rPr>
          <w:rFonts w:eastAsia="SimSun" w:cstheme="minorHAnsi"/>
          <w:strike/>
          <w:sz w:val="21"/>
          <w:szCs w:val="21"/>
        </w:rPr>
        <w:t>.</w:t>
      </w:r>
    </w:p>
    <w:p w14:paraId="345BD008" w14:textId="77777777" w:rsidR="00A77D8C" w:rsidRPr="0044262C" w:rsidRDefault="00A77D8C" w:rsidP="00A77D8C">
      <w:pPr>
        <w:rPr>
          <w:rFonts w:eastAsia="DengXian" w:cstheme="minorHAnsi"/>
          <w:sz w:val="21"/>
          <w:szCs w:val="21"/>
          <w:lang w:eastAsia="zh-CN"/>
        </w:rPr>
      </w:pPr>
    </w:p>
    <w:p w14:paraId="1939627E" w14:textId="0697B472" w:rsidR="00A77D8C" w:rsidRPr="0044262C" w:rsidRDefault="00A77D8C" w:rsidP="0044262C">
      <w:pPr>
        <w:spacing w:after="160" w:line="256" w:lineRule="auto"/>
        <w:rPr>
          <w:rFonts w:eastAsia="DengXian" w:cstheme="minorHAnsi"/>
          <w:sz w:val="21"/>
          <w:szCs w:val="21"/>
          <w:highlight w:val="green"/>
          <w:lang w:eastAsia="zh-CN"/>
        </w:rPr>
      </w:pPr>
      <w:r w:rsidRPr="0044262C">
        <w:rPr>
          <w:rFonts w:eastAsia="DengXian" w:cstheme="minorHAnsi"/>
          <w:sz w:val="21"/>
          <w:szCs w:val="21"/>
          <w:highlight w:val="green"/>
          <w:lang w:eastAsia="zh-CN"/>
        </w:rPr>
        <w:t>Agreement (For Replying RAN2 LS)</w:t>
      </w:r>
    </w:p>
    <w:p w14:paraId="4984426E" w14:textId="77777777" w:rsidR="00A77D8C" w:rsidRPr="0044262C" w:rsidRDefault="00A77D8C">
      <w:pPr>
        <w:pStyle w:val="aff0"/>
        <w:numPr>
          <w:ilvl w:val="0"/>
          <w:numId w:val="35"/>
        </w:numPr>
        <w:rPr>
          <w:rFonts w:cstheme="minorHAnsi"/>
          <w:sz w:val="21"/>
          <w:szCs w:val="21"/>
        </w:rPr>
      </w:pPr>
      <w:r w:rsidRPr="0044262C">
        <w:rPr>
          <w:rFonts w:cstheme="minorHAnsi"/>
          <w:sz w:val="21"/>
          <w:szCs w:val="21"/>
        </w:rPr>
        <w:t xml:space="preserve">For </w:t>
      </w:r>
      <w:r w:rsidRPr="0044262C">
        <w:rPr>
          <w:rFonts w:cstheme="minorHAnsi"/>
          <w:strike/>
          <w:color w:val="FF0000"/>
          <w:sz w:val="21"/>
          <w:szCs w:val="21"/>
        </w:rPr>
        <w:t>CSI enhancement and</w:t>
      </w:r>
      <w:r w:rsidRPr="0044262C">
        <w:rPr>
          <w:rFonts w:cstheme="minorHAnsi"/>
          <w:color w:val="FF0000"/>
          <w:sz w:val="21"/>
          <w:szCs w:val="21"/>
        </w:rPr>
        <w:t xml:space="preserve"> </w:t>
      </w:r>
      <w:r w:rsidRPr="0044262C">
        <w:rPr>
          <w:rFonts w:cstheme="minorHAnsi"/>
          <w:sz w:val="21"/>
          <w:szCs w:val="21"/>
        </w:rPr>
        <w:t>beam management use cases:</w:t>
      </w:r>
    </w:p>
    <w:p w14:paraId="71F55AD0" w14:textId="77777777" w:rsidR="00A77D8C" w:rsidRPr="0044262C" w:rsidRDefault="00A77D8C">
      <w:pPr>
        <w:pStyle w:val="aff0"/>
        <w:widowControl w:val="0"/>
        <w:numPr>
          <w:ilvl w:val="0"/>
          <w:numId w:val="36"/>
        </w:numPr>
        <w:ind w:leftChars="100" w:left="640"/>
        <w:rPr>
          <w:rFonts w:cstheme="minorHAnsi"/>
          <w:sz w:val="21"/>
          <w:szCs w:val="21"/>
        </w:rPr>
      </w:pPr>
      <w:r w:rsidRPr="0044262C">
        <w:rPr>
          <w:rFonts w:cstheme="minorHAnsi"/>
          <w:sz w:val="21"/>
          <w:szCs w:val="21"/>
        </w:rPr>
        <w:t>For model training, training data can be generated by UE/gNB</w:t>
      </w:r>
      <w:r w:rsidRPr="0044262C">
        <w:rPr>
          <w:rFonts w:cstheme="minorHAnsi"/>
          <w:strike/>
          <w:color w:val="FF0000"/>
          <w:sz w:val="21"/>
          <w:szCs w:val="21"/>
        </w:rPr>
        <w:t xml:space="preserve"> and terminated at gNB/OAM/OTT server</w:t>
      </w:r>
      <w:r w:rsidRPr="0044262C">
        <w:rPr>
          <w:rFonts w:cstheme="minorHAnsi"/>
          <w:sz w:val="21"/>
          <w:szCs w:val="21"/>
        </w:rPr>
        <w:t>.</w:t>
      </w:r>
    </w:p>
    <w:p w14:paraId="6CA9CA22" w14:textId="77777777" w:rsidR="00A77D8C" w:rsidRPr="0044262C" w:rsidRDefault="00A77D8C">
      <w:pPr>
        <w:pStyle w:val="aff0"/>
        <w:widowControl w:val="0"/>
        <w:numPr>
          <w:ilvl w:val="0"/>
          <w:numId w:val="36"/>
        </w:numPr>
        <w:ind w:leftChars="100" w:left="640"/>
        <w:rPr>
          <w:rFonts w:cstheme="minorHAnsi"/>
          <w:sz w:val="21"/>
          <w:szCs w:val="21"/>
        </w:rPr>
      </w:pPr>
      <w:r w:rsidRPr="0044262C">
        <w:rPr>
          <w:rFonts w:cstheme="minorHAnsi"/>
          <w:sz w:val="21"/>
          <w:szCs w:val="21"/>
        </w:rPr>
        <w:t>For NW-sided model inference, input data can be generated by UE and terminated at gNB.</w:t>
      </w:r>
    </w:p>
    <w:p w14:paraId="48BC5BD5" w14:textId="77777777" w:rsidR="00A77D8C" w:rsidRPr="0044262C" w:rsidRDefault="00A77D8C">
      <w:pPr>
        <w:pStyle w:val="aff0"/>
        <w:widowControl w:val="0"/>
        <w:numPr>
          <w:ilvl w:val="0"/>
          <w:numId w:val="36"/>
        </w:numPr>
        <w:ind w:leftChars="100" w:left="640"/>
        <w:rPr>
          <w:rFonts w:cstheme="minorHAnsi"/>
          <w:sz w:val="21"/>
          <w:szCs w:val="21"/>
        </w:rPr>
      </w:pPr>
      <w:r w:rsidRPr="0044262C">
        <w:rPr>
          <w:rFonts w:cstheme="minorHAnsi"/>
          <w:sz w:val="21"/>
          <w:szCs w:val="21"/>
        </w:rPr>
        <w:t>For UE-side model inference, input data</w:t>
      </w:r>
      <w:r w:rsidRPr="0044262C">
        <w:rPr>
          <w:rFonts w:cstheme="minorHAnsi"/>
          <w:strike/>
          <w:color w:val="FF0000"/>
          <w:sz w:val="21"/>
          <w:szCs w:val="21"/>
        </w:rPr>
        <w:t>/assistance information</w:t>
      </w:r>
      <w:r w:rsidRPr="0044262C">
        <w:rPr>
          <w:rFonts w:cstheme="minorHAnsi"/>
          <w:sz w:val="21"/>
          <w:szCs w:val="21"/>
        </w:rPr>
        <w:t xml:space="preserve"> </w:t>
      </w:r>
      <w:r w:rsidRPr="0044262C">
        <w:rPr>
          <w:rFonts w:cstheme="minorHAnsi"/>
          <w:color w:val="FF0000"/>
          <w:sz w:val="21"/>
          <w:szCs w:val="21"/>
        </w:rPr>
        <w:t>is internally available at UE.</w:t>
      </w:r>
      <w:r w:rsidRPr="0044262C">
        <w:rPr>
          <w:rFonts w:cstheme="minorHAnsi"/>
          <w:sz w:val="21"/>
          <w:szCs w:val="21"/>
        </w:rPr>
        <w:t xml:space="preserve"> </w:t>
      </w:r>
      <w:r w:rsidRPr="0044262C">
        <w:rPr>
          <w:rFonts w:cstheme="minorHAnsi"/>
          <w:strike/>
          <w:color w:val="FF0000"/>
          <w:sz w:val="21"/>
          <w:szCs w:val="21"/>
        </w:rPr>
        <w:t>can be generated by gNB and terminated at UE.</w:t>
      </w:r>
    </w:p>
    <w:p w14:paraId="7D1BE05A" w14:textId="77777777" w:rsidR="00A77D8C" w:rsidRPr="0044262C" w:rsidRDefault="00A77D8C">
      <w:pPr>
        <w:pStyle w:val="aff0"/>
        <w:widowControl w:val="0"/>
        <w:numPr>
          <w:ilvl w:val="0"/>
          <w:numId w:val="36"/>
        </w:numPr>
        <w:ind w:leftChars="100" w:left="640"/>
        <w:rPr>
          <w:rFonts w:cstheme="minorHAnsi"/>
          <w:sz w:val="21"/>
          <w:szCs w:val="21"/>
        </w:rPr>
      </w:pPr>
      <w:r w:rsidRPr="0044262C">
        <w:rPr>
          <w:rFonts w:cstheme="minorHAnsi"/>
          <w:sz w:val="21"/>
          <w:szCs w:val="21"/>
        </w:rPr>
        <w:t xml:space="preserve">For </w:t>
      </w:r>
      <w:r w:rsidRPr="0044262C">
        <w:rPr>
          <w:rFonts w:cstheme="minorHAnsi"/>
          <w:color w:val="FF0000"/>
          <w:sz w:val="21"/>
          <w:szCs w:val="21"/>
        </w:rPr>
        <w:t>performance</w:t>
      </w:r>
      <w:r w:rsidRPr="0044262C">
        <w:rPr>
          <w:rFonts w:cstheme="minorHAnsi"/>
          <w:strike/>
          <w:color w:val="FF0000"/>
          <w:sz w:val="21"/>
          <w:szCs w:val="21"/>
        </w:rPr>
        <w:t>model</w:t>
      </w:r>
      <w:r w:rsidRPr="0044262C">
        <w:rPr>
          <w:rFonts w:cstheme="minorHAnsi"/>
          <w:sz w:val="21"/>
          <w:szCs w:val="21"/>
        </w:rPr>
        <w:t xml:space="preserve"> monitoring at the NW side, </w:t>
      </w:r>
      <w:r w:rsidRPr="0044262C">
        <w:rPr>
          <w:rFonts w:cstheme="minorHAnsi"/>
          <w:color w:val="FF0000"/>
          <w:sz w:val="21"/>
          <w:szCs w:val="21"/>
        </w:rPr>
        <w:t xml:space="preserve">calculated </w:t>
      </w:r>
      <w:r w:rsidRPr="0044262C">
        <w:rPr>
          <w:rFonts w:cstheme="minorHAnsi"/>
          <w:sz w:val="21"/>
          <w:szCs w:val="21"/>
        </w:rPr>
        <w:t xml:space="preserve">performance metrics </w:t>
      </w:r>
      <w:r w:rsidRPr="0044262C">
        <w:rPr>
          <w:rFonts w:cstheme="minorHAnsi"/>
          <w:color w:val="FF0000"/>
          <w:sz w:val="21"/>
          <w:szCs w:val="21"/>
        </w:rPr>
        <w:t xml:space="preserve">(if needed) or data needed for performance metric calculation (if needed) </w:t>
      </w:r>
      <w:r w:rsidRPr="0044262C">
        <w:rPr>
          <w:rFonts w:cstheme="minorHAnsi"/>
          <w:sz w:val="21"/>
          <w:szCs w:val="21"/>
        </w:rPr>
        <w:t>can be generated by UE and terminated at gNB.</w:t>
      </w:r>
    </w:p>
    <w:p w14:paraId="317AE511" w14:textId="77777777" w:rsidR="00A77D8C" w:rsidRPr="0044262C" w:rsidRDefault="00A77D8C">
      <w:pPr>
        <w:numPr>
          <w:ilvl w:val="0"/>
          <w:numId w:val="35"/>
        </w:numPr>
        <w:spacing w:after="160" w:line="256" w:lineRule="auto"/>
        <w:rPr>
          <w:rFonts w:eastAsia="SimSun" w:cstheme="minorHAnsi"/>
          <w:sz w:val="21"/>
          <w:szCs w:val="21"/>
          <w:lang w:eastAsia="ko-KR"/>
        </w:rPr>
      </w:pPr>
      <w:r w:rsidRPr="0044262C">
        <w:rPr>
          <w:rFonts w:eastAsia="SimSun" w:cstheme="minorHAnsi"/>
          <w:sz w:val="21"/>
          <w:szCs w:val="21"/>
          <w:lang w:eastAsia="ko-KR"/>
        </w:rPr>
        <w:t>For positioning enhancement use case:</w:t>
      </w:r>
    </w:p>
    <w:p w14:paraId="52B28721" w14:textId="77777777" w:rsidR="00A77D8C" w:rsidRPr="0044262C" w:rsidRDefault="00A77D8C">
      <w:pPr>
        <w:widowControl w:val="0"/>
        <w:numPr>
          <w:ilvl w:val="0"/>
          <w:numId w:val="36"/>
        </w:numPr>
        <w:spacing w:after="160" w:line="256" w:lineRule="auto"/>
        <w:ind w:leftChars="100" w:left="640"/>
        <w:rPr>
          <w:rFonts w:eastAsia="SimSun" w:cstheme="minorHAnsi"/>
          <w:sz w:val="21"/>
          <w:szCs w:val="21"/>
          <w:lang w:eastAsia="ko-KR"/>
        </w:rPr>
      </w:pPr>
      <w:r w:rsidRPr="0044262C">
        <w:rPr>
          <w:rFonts w:eastAsia="SimSun" w:cstheme="minorHAnsi"/>
          <w:sz w:val="21"/>
          <w:szCs w:val="21"/>
          <w:lang w:eastAsia="ko-KR"/>
        </w:rPr>
        <w:t>For model training, training data can be generated by UE/</w:t>
      </w:r>
      <w:r w:rsidRPr="0044262C">
        <w:rPr>
          <w:rFonts w:eastAsia="SimSun" w:cstheme="minorHAnsi"/>
          <w:color w:val="FF0000"/>
          <w:sz w:val="21"/>
          <w:szCs w:val="21"/>
          <w:lang w:eastAsia="ko-KR"/>
        </w:rPr>
        <w:t>PRU</w:t>
      </w:r>
      <w:r w:rsidRPr="0044262C">
        <w:rPr>
          <w:rFonts w:eastAsia="SimSun" w:cstheme="minorHAnsi"/>
          <w:sz w:val="21"/>
          <w:szCs w:val="21"/>
          <w:lang w:eastAsia="ko-KR"/>
        </w:rPr>
        <w:t>/gNB/</w:t>
      </w:r>
      <w:r w:rsidRPr="0044262C">
        <w:rPr>
          <w:rFonts w:eastAsia="SimSun" w:cstheme="minorHAnsi"/>
          <w:color w:val="FF0000"/>
          <w:sz w:val="21"/>
          <w:szCs w:val="21"/>
          <w:lang w:eastAsia="ko-KR"/>
        </w:rPr>
        <w:t xml:space="preserve">LMF </w:t>
      </w:r>
      <w:r w:rsidRPr="0044262C">
        <w:rPr>
          <w:rFonts w:eastAsia="SimSun" w:cstheme="minorHAnsi"/>
          <w:strike/>
          <w:color w:val="FF0000"/>
          <w:sz w:val="21"/>
          <w:szCs w:val="21"/>
          <w:lang w:eastAsia="ko-KR"/>
        </w:rPr>
        <w:t xml:space="preserve">and terminated at </w:t>
      </w:r>
      <w:r w:rsidRPr="0044262C">
        <w:rPr>
          <w:rFonts w:cstheme="minorHAnsi"/>
          <w:strike/>
          <w:color w:val="FF0000"/>
          <w:sz w:val="21"/>
          <w:szCs w:val="21"/>
          <w:lang w:eastAsia="ko-KR"/>
        </w:rPr>
        <w:t>LMF</w:t>
      </w:r>
      <w:r w:rsidRPr="0044262C">
        <w:rPr>
          <w:rFonts w:eastAsia="SimSun" w:cstheme="minorHAnsi"/>
          <w:strike/>
          <w:color w:val="FF0000"/>
          <w:sz w:val="21"/>
          <w:szCs w:val="21"/>
          <w:lang w:eastAsia="ko-KR"/>
        </w:rPr>
        <w:t>/OTT server</w:t>
      </w:r>
      <w:r w:rsidRPr="0044262C">
        <w:rPr>
          <w:rFonts w:eastAsia="SimSun" w:cstheme="minorHAnsi"/>
          <w:sz w:val="21"/>
          <w:szCs w:val="21"/>
          <w:lang w:eastAsia="ko-KR"/>
        </w:rPr>
        <w:t>.</w:t>
      </w:r>
    </w:p>
    <w:p w14:paraId="25F6E18B" w14:textId="77777777" w:rsidR="00A77D8C" w:rsidRPr="0044262C" w:rsidRDefault="00A77D8C">
      <w:pPr>
        <w:widowControl w:val="0"/>
        <w:numPr>
          <w:ilvl w:val="0"/>
          <w:numId w:val="36"/>
        </w:numPr>
        <w:spacing w:after="160" w:line="256" w:lineRule="auto"/>
        <w:ind w:leftChars="100" w:left="640"/>
        <w:rPr>
          <w:rFonts w:eastAsia="SimSun" w:cstheme="minorHAnsi"/>
          <w:sz w:val="21"/>
          <w:szCs w:val="21"/>
          <w:lang w:eastAsia="ko-KR"/>
        </w:rPr>
      </w:pPr>
      <w:r w:rsidRPr="0044262C">
        <w:rPr>
          <w:rFonts w:eastAsia="SimSun" w:cstheme="minorHAnsi"/>
          <w:sz w:val="21"/>
          <w:szCs w:val="21"/>
          <w:lang w:eastAsia="ko-KR"/>
        </w:rPr>
        <w:t xml:space="preserve">For </w:t>
      </w:r>
      <w:r w:rsidRPr="0044262C">
        <w:rPr>
          <w:rFonts w:eastAsia="SimSun" w:cstheme="minorHAnsi"/>
          <w:color w:val="FF0000"/>
          <w:sz w:val="21"/>
          <w:szCs w:val="21"/>
          <w:lang w:eastAsia="ko-KR"/>
        </w:rPr>
        <w:t>LMF</w:t>
      </w:r>
      <w:r w:rsidRPr="0044262C">
        <w:rPr>
          <w:rFonts w:eastAsia="SimSun" w:cstheme="minorHAnsi"/>
          <w:strike/>
          <w:color w:val="FF0000"/>
          <w:sz w:val="21"/>
          <w:szCs w:val="21"/>
          <w:lang w:eastAsia="ko-KR"/>
        </w:rPr>
        <w:t>NW</w:t>
      </w:r>
      <w:r w:rsidRPr="0044262C">
        <w:rPr>
          <w:rFonts w:eastAsia="SimSun" w:cstheme="minorHAnsi"/>
          <w:sz w:val="21"/>
          <w:szCs w:val="21"/>
          <w:lang w:eastAsia="ko-KR"/>
        </w:rPr>
        <w:t>-sided model inference</w:t>
      </w:r>
      <w:r w:rsidRPr="0044262C">
        <w:rPr>
          <w:rFonts w:eastAsia="SimSun" w:cstheme="minorHAnsi"/>
          <w:color w:val="FF0000"/>
          <w:sz w:val="21"/>
          <w:szCs w:val="21"/>
          <w:lang w:eastAsia="ko-KR"/>
        </w:rPr>
        <w:t xml:space="preserve"> (Case 2b, Case 3b)</w:t>
      </w:r>
      <w:r w:rsidRPr="0044262C">
        <w:rPr>
          <w:rFonts w:eastAsia="SimSun" w:cstheme="minorHAnsi"/>
          <w:sz w:val="21"/>
          <w:szCs w:val="21"/>
          <w:lang w:eastAsia="ko-KR"/>
        </w:rPr>
        <w:t>, input data can be generated by UE/gNB and terminated at LMF</w:t>
      </w:r>
      <w:r w:rsidRPr="0044262C">
        <w:rPr>
          <w:rFonts w:eastAsia="SimSun" w:cstheme="minorHAnsi"/>
          <w:strike/>
          <w:color w:val="FF0000"/>
          <w:sz w:val="21"/>
          <w:szCs w:val="21"/>
          <w:lang w:eastAsia="ko-KR"/>
        </w:rPr>
        <w:t xml:space="preserve"> gNB</w:t>
      </w:r>
      <w:r w:rsidRPr="0044262C">
        <w:rPr>
          <w:rFonts w:eastAsia="SimSun" w:cstheme="minorHAnsi"/>
          <w:sz w:val="21"/>
          <w:szCs w:val="21"/>
          <w:lang w:eastAsia="ko-KR"/>
        </w:rPr>
        <w:t>.</w:t>
      </w:r>
    </w:p>
    <w:p w14:paraId="0B376233" w14:textId="77777777" w:rsidR="00A77D8C" w:rsidRPr="0044262C" w:rsidRDefault="00A77D8C">
      <w:pPr>
        <w:widowControl w:val="0"/>
        <w:numPr>
          <w:ilvl w:val="0"/>
          <w:numId w:val="36"/>
        </w:numPr>
        <w:spacing w:after="160" w:line="256" w:lineRule="auto"/>
        <w:ind w:leftChars="100" w:left="640"/>
        <w:rPr>
          <w:rFonts w:eastAsia="SimSun" w:cstheme="minorHAnsi"/>
          <w:color w:val="FF0000"/>
          <w:sz w:val="21"/>
          <w:szCs w:val="21"/>
          <w:lang w:eastAsia="ko-KR"/>
        </w:rPr>
      </w:pPr>
      <w:r w:rsidRPr="0044262C">
        <w:rPr>
          <w:rFonts w:eastAsia="SimSun" w:cstheme="minorHAnsi"/>
          <w:color w:val="FF0000"/>
          <w:sz w:val="21"/>
          <w:szCs w:val="21"/>
          <w:lang w:eastAsia="ko-KR"/>
        </w:rPr>
        <w:t xml:space="preserve">For gNB-sided model inference (Case 3a), </w:t>
      </w:r>
      <w:r w:rsidRPr="0044262C">
        <w:rPr>
          <w:rFonts w:cstheme="minorHAnsi"/>
          <w:color w:val="FF0000"/>
          <w:sz w:val="21"/>
          <w:szCs w:val="21"/>
          <w:lang w:eastAsia="ko-KR"/>
        </w:rPr>
        <w:t>input data is internally available at gNB</w:t>
      </w:r>
      <w:r w:rsidRPr="0044262C">
        <w:rPr>
          <w:rFonts w:eastAsia="SimSun" w:cstheme="minorHAnsi"/>
          <w:color w:val="FF0000"/>
          <w:sz w:val="21"/>
          <w:szCs w:val="21"/>
          <w:lang w:eastAsia="ko-KR"/>
        </w:rPr>
        <w:t>.</w:t>
      </w:r>
    </w:p>
    <w:p w14:paraId="66BEE3B1" w14:textId="77777777" w:rsidR="00A77D8C" w:rsidRPr="0044262C" w:rsidRDefault="00A77D8C">
      <w:pPr>
        <w:widowControl w:val="0"/>
        <w:numPr>
          <w:ilvl w:val="0"/>
          <w:numId w:val="36"/>
        </w:numPr>
        <w:spacing w:after="160" w:line="256" w:lineRule="auto"/>
        <w:ind w:leftChars="100" w:left="640"/>
        <w:rPr>
          <w:rFonts w:eastAsia="SimSun" w:cstheme="minorHAnsi"/>
          <w:sz w:val="21"/>
          <w:szCs w:val="21"/>
          <w:lang w:eastAsia="ko-KR"/>
        </w:rPr>
      </w:pPr>
      <w:r w:rsidRPr="0044262C">
        <w:rPr>
          <w:rFonts w:eastAsia="SimSun" w:cstheme="minorHAnsi"/>
          <w:sz w:val="21"/>
          <w:szCs w:val="21"/>
          <w:lang w:eastAsia="ko-KR"/>
        </w:rPr>
        <w:t xml:space="preserve">For UE-side model inference </w:t>
      </w:r>
      <w:r w:rsidRPr="0044262C">
        <w:rPr>
          <w:rFonts w:eastAsia="SimSun" w:cstheme="minorHAnsi"/>
          <w:color w:val="FF0000"/>
          <w:sz w:val="21"/>
          <w:szCs w:val="21"/>
          <w:lang w:eastAsia="ko-KR"/>
        </w:rPr>
        <w:t>(Case 1, Case 2a)</w:t>
      </w:r>
      <w:r w:rsidRPr="0044262C">
        <w:rPr>
          <w:rFonts w:eastAsia="SimSun" w:cstheme="minorHAnsi"/>
          <w:sz w:val="21"/>
          <w:szCs w:val="21"/>
          <w:lang w:eastAsia="ko-KR"/>
        </w:rPr>
        <w:t>,</w:t>
      </w:r>
      <w:r w:rsidRPr="0044262C">
        <w:rPr>
          <w:rFonts w:cstheme="minorHAnsi"/>
          <w:sz w:val="21"/>
          <w:szCs w:val="21"/>
          <w:lang w:eastAsia="ko-KR"/>
        </w:rPr>
        <w:t xml:space="preserve"> input data</w:t>
      </w:r>
      <w:r w:rsidRPr="0044262C">
        <w:rPr>
          <w:rFonts w:cstheme="minorHAnsi"/>
          <w:strike/>
          <w:color w:val="FF0000"/>
          <w:sz w:val="21"/>
          <w:szCs w:val="21"/>
          <w:lang w:eastAsia="ko-KR"/>
        </w:rPr>
        <w:t>/assistance information</w:t>
      </w:r>
      <w:r w:rsidRPr="0044262C">
        <w:rPr>
          <w:rFonts w:eastAsia="SimSun" w:cstheme="minorHAnsi"/>
          <w:color w:val="FF0000"/>
          <w:sz w:val="21"/>
          <w:szCs w:val="21"/>
          <w:lang w:eastAsia="ko-KR"/>
        </w:rPr>
        <w:t xml:space="preserve"> </w:t>
      </w:r>
      <w:r w:rsidRPr="0044262C">
        <w:rPr>
          <w:rFonts w:cstheme="minorHAnsi"/>
          <w:color w:val="FF0000"/>
          <w:sz w:val="21"/>
          <w:szCs w:val="21"/>
          <w:lang w:eastAsia="ko-KR"/>
        </w:rPr>
        <w:t>is internally available at UE</w:t>
      </w:r>
      <w:r w:rsidRPr="0044262C">
        <w:rPr>
          <w:rFonts w:cstheme="minorHAnsi"/>
          <w:sz w:val="21"/>
          <w:szCs w:val="21"/>
          <w:lang w:eastAsia="ko-KR"/>
        </w:rPr>
        <w:t xml:space="preserve"> </w:t>
      </w:r>
      <w:r w:rsidRPr="0044262C">
        <w:rPr>
          <w:rFonts w:eastAsia="SimSun" w:cstheme="minorHAnsi"/>
          <w:strike/>
          <w:color w:val="FF0000"/>
          <w:sz w:val="21"/>
          <w:szCs w:val="21"/>
          <w:lang w:eastAsia="ko-KR"/>
        </w:rPr>
        <w:t>can be generated by LMF/gNB and terminated at the UE</w:t>
      </w:r>
      <w:r w:rsidRPr="0044262C">
        <w:rPr>
          <w:rFonts w:eastAsia="SimSun" w:cstheme="minorHAnsi"/>
          <w:sz w:val="21"/>
          <w:szCs w:val="21"/>
          <w:lang w:eastAsia="ko-KR"/>
        </w:rPr>
        <w:t>.</w:t>
      </w:r>
    </w:p>
    <w:p w14:paraId="4431DABD" w14:textId="77777777" w:rsidR="00A77D8C" w:rsidRPr="0044262C" w:rsidRDefault="00A77D8C">
      <w:pPr>
        <w:widowControl w:val="0"/>
        <w:numPr>
          <w:ilvl w:val="0"/>
          <w:numId w:val="36"/>
        </w:numPr>
        <w:spacing w:after="160" w:line="256" w:lineRule="auto"/>
        <w:ind w:leftChars="100" w:left="640"/>
        <w:rPr>
          <w:rFonts w:eastAsia="SimSun" w:cstheme="minorHAnsi"/>
          <w:sz w:val="21"/>
          <w:szCs w:val="21"/>
          <w:lang w:eastAsia="zh-CN"/>
        </w:rPr>
      </w:pPr>
      <w:r w:rsidRPr="0044262C">
        <w:rPr>
          <w:rFonts w:eastAsia="SimSun" w:cstheme="minorHAnsi"/>
          <w:sz w:val="21"/>
          <w:szCs w:val="21"/>
          <w:lang w:eastAsia="ko-KR"/>
        </w:rPr>
        <w:t xml:space="preserve">For </w:t>
      </w:r>
      <w:r w:rsidRPr="0044262C">
        <w:rPr>
          <w:rFonts w:eastAsia="SimSun" w:cstheme="minorHAnsi"/>
          <w:strike/>
          <w:color w:val="FF0000"/>
          <w:sz w:val="21"/>
          <w:szCs w:val="21"/>
          <w:lang w:eastAsia="ko-KR"/>
        </w:rPr>
        <w:t>model</w:t>
      </w:r>
      <w:r w:rsidRPr="0044262C">
        <w:rPr>
          <w:rFonts w:eastAsia="SimSun" w:cstheme="minorHAnsi"/>
          <w:color w:val="FF0000"/>
          <w:sz w:val="21"/>
          <w:szCs w:val="21"/>
          <w:lang w:eastAsia="ko-KR"/>
        </w:rPr>
        <w:t xml:space="preserve">performance </w:t>
      </w:r>
      <w:r w:rsidRPr="0044262C">
        <w:rPr>
          <w:rFonts w:eastAsia="SimSun" w:cstheme="minorHAnsi"/>
          <w:sz w:val="21"/>
          <w:szCs w:val="21"/>
          <w:lang w:eastAsia="ko-KR"/>
        </w:rPr>
        <w:t xml:space="preserve">monitoring at the </w:t>
      </w:r>
      <w:r w:rsidRPr="0044262C">
        <w:rPr>
          <w:rFonts w:eastAsia="SimSun" w:cstheme="minorHAnsi"/>
          <w:strike/>
          <w:color w:val="FF0000"/>
          <w:sz w:val="21"/>
          <w:szCs w:val="21"/>
          <w:lang w:eastAsia="ko-KR"/>
        </w:rPr>
        <w:t>NW</w:t>
      </w:r>
      <w:r w:rsidRPr="0044262C">
        <w:rPr>
          <w:rFonts w:eastAsia="SimSun" w:cstheme="minorHAnsi"/>
          <w:color w:val="FF0000"/>
          <w:sz w:val="21"/>
          <w:szCs w:val="21"/>
          <w:lang w:eastAsia="ko-KR"/>
        </w:rPr>
        <w:t xml:space="preserve">LMF </w:t>
      </w:r>
      <w:r w:rsidRPr="0044262C">
        <w:rPr>
          <w:rFonts w:eastAsia="SimSun" w:cstheme="minorHAnsi"/>
          <w:sz w:val="21"/>
          <w:szCs w:val="21"/>
          <w:lang w:eastAsia="ko-KR"/>
        </w:rPr>
        <w:t xml:space="preserve">side, </w:t>
      </w:r>
      <w:r w:rsidRPr="0044262C">
        <w:rPr>
          <w:rFonts w:cstheme="minorHAnsi"/>
          <w:color w:val="FF0000"/>
          <w:sz w:val="21"/>
          <w:szCs w:val="21"/>
          <w:lang w:eastAsia="ko-KR"/>
        </w:rPr>
        <w:t xml:space="preserve">calculated </w:t>
      </w:r>
      <w:r w:rsidRPr="0044262C">
        <w:rPr>
          <w:rFonts w:eastAsia="SimSun" w:cstheme="minorHAnsi"/>
          <w:sz w:val="21"/>
          <w:szCs w:val="21"/>
          <w:lang w:eastAsia="ko-KR"/>
        </w:rPr>
        <w:t xml:space="preserve">performance metrics </w:t>
      </w:r>
      <w:r w:rsidRPr="0044262C">
        <w:rPr>
          <w:rFonts w:eastAsia="Calibri" w:cstheme="minorHAnsi"/>
          <w:color w:val="FF0000"/>
          <w:sz w:val="21"/>
          <w:szCs w:val="21"/>
        </w:rPr>
        <w:t>(if needed</w:t>
      </w:r>
      <w:r w:rsidRPr="0044262C">
        <w:rPr>
          <w:rFonts w:cstheme="minorHAnsi"/>
          <w:color w:val="FF0000"/>
          <w:sz w:val="21"/>
          <w:szCs w:val="21"/>
        </w:rPr>
        <w:t>)</w:t>
      </w:r>
      <w:r w:rsidRPr="0044262C">
        <w:rPr>
          <w:rFonts w:eastAsia="SimSun" w:cstheme="minorHAnsi"/>
          <w:sz w:val="21"/>
          <w:szCs w:val="21"/>
          <w:lang w:eastAsia="ko-KR"/>
        </w:rPr>
        <w:t xml:space="preserve"> </w:t>
      </w:r>
      <w:r w:rsidRPr="0044262C">
        <w:rPr>
          <w:rFonts w:cstheme="minorHAnsi"/>
          <w:color w:val="FF0000"/>
          <w:sz w:val="21"/>
          <w:szCs w:val="21"/>
          <w:lang w:eastAsia="ko-KR"/>
        </w:rPr>
        <w:t xml:space="preserve">or </w:t>
      </w:r>
      <w:r w:rsidRPr="0044262C">
        <w:rPr>
          <w:rFonts w:eastAsia="SimSun" w:cstheme="minorHAnsi"/>
          <w:color w:val="FF0000"/>
          <w:sz w:val="21"/>
          <w:szCs w:val="21"/>
          <w:lang w:eastAsia="ko-KR"/>
        </w:rPr>
        <w:t xml:space="preserve">data needed for performance metric calculation (if needed) </w:t>
      </w:r>
      <w:r w:rsidRPr="0044262C">
        <w:rPr>
          <w:rFonts w:eastAsia="SimSun" w:cstheme="minorHAnsi"/>
          <w:sz w:val="21"/>
          <w:szCs w:val="21"/>
          <w:lang w:eastAsia="ko-KR"/>
        </w:rPr>
        <w:t>can be generated by UE/gNB and terminated at LMF.</w:t>
      </w:r>
    </w:p>
    <w:p w14:paraId="47A14B8B" w14:textId="77777777" w:rsidR="00A77D8C" w:rsidRPr="0044262C" w:rsidRDefault="00A77D8C">
      <w:pPr>
        <w:widowControl w:val="0"/>
        <w:numPr>
          <w:ilvl w:val="0"/>
          <w:numId w:val="36"/>
        </w:numPr>
        <w:spacing w:after="160" w:line="256" w:lineRule="auto"/>
        <w:ind w:leftChars="100" w:left="640"/>
        <w:rPr>
          <w:rFonts w:eastAsia="SimSun" w:cstheme="minorHAnsi"/>
          <w:sz w:val="21"/>
          <w:szCs w:val="21"/>
          <w:lang w:eastAsia="zh-CN"/>
        </w:rPr>
      </w:pPr>
      <w:r w:rsidRPr="0044262C">
        <w:rPr>
          <w:rFonts w:eastAsia="SimSun" w:cstheme="minorHAnsi"/>
          <w:sz w:val="21"/>
          <w:szCs w:val="21"/>
          <w:lang w:eastAsia="ko-KR"/>
        </w:rPr>
        <w:t xml:space="preserve">For </w:t>
      </w:r>
      <w:r w:rsidRPr="0044262C">
        <w:rPr>
          <w:rFonts w:eastAsia="SimSun" w:cstheme="minorHAnsi"/>
          <w:strike/>
          <w:color w:val="FF0000"/>
          <w:sz w:val="21"/>
          <w:szCs w:val="21"/>
          <w:lang w:eastAsia="ko-KR"/>
        </w:rPr>
        <w:t>model</w:t>
      </w:r>
      <w:r w:rsidRPr="0044262C">
        <w:rPr>
          <w:rFonts w:eastAsia="SimSun" w:cstheme="minorHAnsi"/>
          <w:color w:val="FF0000"/>
          <w:sz w:val="21"/>
          <w:szCs w:val="21"/>
          <w:lang w:eastAsia="ko-KR"/>
        </w:rPr>
        <w:t xml:space="preserve">performance </w:t>
      </w:r>
      <w:r w:rsidRPr="0044262C">
        <w:rPr>
          <w:rFonts w:eastAsia="SimSun" w:cstheme="minorHAnsi"/>
          <w:sz w:val="21"/>
          <w:szCs w:val="21"/>
          <w:lang w:eastAsia="ko-KR"/>
        </w:rPr>
        <w:t xml:space="preserve">monitoring at the </w:t>
      </w:r>
      <w:r w:rsidRPr="0044262C">
        <w:rPr>
          <w:rFonts w:eastAsia="SimSun" w:cstheme="minorHAnsi"/>
          <w:strike/>
          <w:color w:val="FF0000"/>
          <w:sz w:val="21"/>
          <w:szCs w:val="21"/>
          <w:lang w:eastAsia="ko-KR"/>
        </w:rPr>
        <w:t>NW</w:t>
      </w:r>
      <w:r w:rsidRPr="0044262C">
        <w:rPr>
          <w:rFonts w:eastAsia="SimSun" w:cstheme="minorHAnsi"/>
          <w:color w:val="FF0000"/>
          <w:sz w:val="21"/>
          <w:szCs w:val="21"/>
          <w:lang w:eastAsia="ko-KR"/>
        </w:rPr>
        <w:t xml:space="preserve">gNB </w:t>
      </w:r>
      <w:r w:rsidRPr="0044262C">
        <w:rPr>
          <w:rFonts w:eastAsia="SimSun" w:cstheme="minorHAnsi"/>
          <w:sz w:val="21"/>
          <w:szCs w:val="21"/>
          <w:lang w:eastAsia="ko-KR"/>
        </w:rPr>
        <w:t xml:space="preserve">side, </w:t>
      </w:r>
      <w:r w:rsidRPr="0044262C">
        <w:rPr>
          <w:rFonts w:cstheme="minorHAnsi"/>
          <w:color w:val="FF0000"/>
          <w:sz w:val="21"/>
          <w:szCs w:val="21"/>
          <w:lang w:eastAsia="ko-KR"/>
        </w:rPr>
        <w:t xml:space="preserve">calculated </w:t>
      </w:r>
      <w:r w:rsidRPr="0044262C">
        <w:rPr>
          <w:rFonts w:eastAsia="SimSun" w:cstheme="minorHAnsi"/>
          <w:sz w:val="21"/>
          <w:szCs w:val="21"/>
          <w:lang w:eastAsia="ko-KR"/>
        </w:rPr>
        <w:t xml:space="preserve">performance metrics </w:t>
      </w:r>
      <w:r w:rsidRPr="0044262C">
        <w:rPr>
          <w:rFonts w:eastAsia="Calibri" w:cstheme="minorHAnsi"/>
          <w:color w:val="FF0000"/>
          <w:sz w:val="21"/>
          <w:szCs w:val="21"/>
        </w:rPr>
        <w:t>(if needed</w:t>
      </w:r>
      <w:r w:rsidRPr="0044262C">
        <w:rPr>
          <w:rFonts w:cstheme="minorHAnsi"/>
          <w:color w:val="FF0000"/>
          <w:sz w:val="21"/>
          <w:szCs w:val="21"/>
        </w:rPr>
        <w:t xml:space="preserve">) </w:t>
      </w:r>
      <w:r w:rsidRPr="0044262C">
        <w:rPr>
          <w:rFonts w:cstheme="minorHAnsi"/>
          <w:color w:val="FF0000"/>
          <w:sz w:val="21"/>
          <w:szCs w:val="21"/>
          <w:lang w:eastAsia="ko-KR"/>
        </w:rPr>
        <w:t xml:space="preserve">or </w:t>
      </w:r>
      <w:r w:rsidRPr="0044262C">
        <w:rPr>
          <w:rFonts w:eastAsia="SimSun" w:cstheme="minorHAnsi"/>
          <w:color w:val="FF0000"/>
          <w:sz w:val="21"/>
          <w:szCs w:val="21"/>
          <w:lang w:eastAsia="ko-KR"/>
        </w:rPr>
        <w:t>data needed for performance metric calculation (if needed) can be generated by at least gNB.</w:t>
      </w:r>
    </w:p>
    <w:p w14:paraId="11DBE6E5" w14:textId="77777777" w:rsidR="00A77D8C" w:rsidRPr="0044262C" w:rsidRDefault="00A77D8C" w:rsidP="00A77D8C">
      <w:pPr>
        <w:spacing w:after="160" w:line="256" w:lineRule="auto"/>
        <w:rPr>
          <w:rFonts w:eastAsia="SimSun" w:cstheme="minorHAnsi"/>
          <w:sz w:val="21"/>
          <w:szCs w:val="21"/>
          <w:lang w:eastAsia="zh-CN"/>
        </w:rPr>
      </w:pPr>
      <w:r w:rsidRPr="0044262C">
        <w:rPr>
          <w:rFonts w:eastAsia="SimSun" w:cstheme="minorHAnsi"/>
          <w:sz w:val="21"/>
          <w:szCs w:val="21"/>
          <w:lang w:eastAsia="zh-CN"/>
        </w:rPr>
        <w:t xml:space="preserve">Note: </w:t>
      </w:r>
      <w:r w:rsidRPr="0044262C">
        <w:rPr>
          <w:rFonts w:eastAsia="SimSun" w:cstheme="minorHAnsi"/>
          <w:sz w:val="21"/>
          <w:szCs w:val="21"/>
          <w:u w:val="single"/>
          <w:lang w:eastAsia="zh-CN"/>
        </w:rPr>
        <w:t>RAN1 did not reply on the</w:t>
      </w:r>
      <w:r w:rsidRPr="0044262C">
        <w:rPr>
          <w:rFonts w:eastAsia="SimSun" w:cstheme="minorHAnsi"/>
          <w:sz w:val="21"/>
          <w:szCs w:val="21"/>
          <w:lang w:eastAsia="zh-CN"/>
        </w:rPr>
        <w:t xml:space="preserve"> </w:t>
      </w:r>
      <w:r w:rsidRPr="0044262C">
        <w:rPr>
          <w:rFonts w:eastAsia="SimSun" w:cstheme="minorHAnsi"/>
          <w:strike/>
          <w:sz w:val="21"/>
          <w:szCs w:val="21"/>
          <w:lang w:eastAsia="zh-CN"/>
        </w:rPr>
        <w:t>notes that, regarding training,</w:t>
      </w:r>
      <w:r w:rsidRPr="0044262C">
        <w:rPr>
          <w:rFonts w:eastAsia="SimSun" w:cstheme="minorHAnsi"/>
          <w:sz w:val="21"/>
          <w:szCs w:val="21"/>
          <w:lang w:eastAsia="zh-CN"/>
        </w:rPr>
        <w:t xml:space="preserve"> different NW entities for training (gNB/CN/LMF/OAM) </w:t>
      </w:r>
      <w:r w:rsidRPr="0044262C">
        <w:rPr>
          <w:rFonts w:eastAsia="SimSun" w:cstheme="minorHAnsi"/>
          <w:sz w:val="21"/>
          <w:szCs w:val="21"/>
          <w:u w:val="single"/>
          <w:lang w:eastAsia="zh-CN"/>
        </w:rPr>
        <w:t>as it</w:t>
      </w:r>
      <w:r w:rsidRPr="0044262C">
        <w:rPr>
          <w:rFonts w:eastAsia="SimSun" w:cstheme="minorHAnsi"/>
          <w:sz w:val="21"/>
          <w:szCs w:val="21"/>
          <w:lang w:eastAsia="zh-CN"/>
        </w:rPr>
        <w:t xml:space="preserve"> is out of RAN1’s expertise that RAN1 cannot confirm. </w:t>
      </w:r>
      <w:r w:rsidRPr="0044262C">
        <w:rPr>
          <w:rFonts w:eastAsia="SimSun" w:cstheme="minorHAnsi"/>
          <w:strike/>
          <w:color w:val="FF0000"/>
          <w:sz w:val="21"/>
          <w:szCs w:val="21"/>
          <w:lang w:eastAsia="zh-CN"/>
        </w:rPr>
        <w:t>RAN1 simply denoted them as NW in the reply.</w:t>
      </w:r>
    </w:p>
    <w:p w14:paraId="3C359909" w14:textId="77777777" w:rsidR="00A77D8C" w:rsidRPr="0044262C" w:rsidRDefault="00A77D8C" w:rsidP="00A77D8C">
      <w:pPr>
        <w:spacing w:after="160" w:line="256" w:lineRule="auto"/>
        <w:rPr>
          <w:rFonts w:eastAsia="SimSun" w:cstheme="minorHAnsi"/>
          <w:sz w:val="21"/>
          <w:szCs w:val="21"/>
          <w:lang w:eastAsia="zh-CN"/>
        </w:rPr>
      </w:pPr>
      <w:r w:rsidRPr="0044262C">
        <w:rPr>
          <w:rFonts w:eastAsia="SimSun" w:cstheme="minorHAnsi"/>
          <w:sz w:val="21"/>
          <w:szCs w:val="21"/>
          <w:lang w:eastAsia="zh-CN"/>
        </w:rPr>
        <w:t>Note: For assistance information, inform RAN2 related conclusions/agreements/observations. RAN1 did not reply on assistance information.</w:t>
      </w:r>
    </w:p>
    <w:p w14:paraId="6F3CD0CC" w14:textId="77777777" w:rsidR="00A77D8C" w:rsidRPr="0044262C" w:rsidRDefault="00A77D8C" w:rsidP="00A77D8C">
      <w:pPr>
        <w:spacing w:after="160" w:line="256" w:lineRule="auto"/>
        <w:rPr>
          <w:rFonts w:eastAsia="SimSun" w:cstheme="minorHAnsi"/>
          <w:sz w:val="21"/>
          <w:szCs w:val="21"/>
          <w:lang w:eastAsia="zh-CN"/>
        </w:rPr>
      </w:pPr>
      <w:r w:rsidRPr="0044262C">
        <w:rPr>
          <w:rFonts w:eastAsia="SimSun" w:cstheme="minorHAnsi"/>
          <w:sz w:val="21"/>
          <w:szCs w:val="21"/>
          <w:lang w:eastAsia="zh-CN"/>
        </w:rPr>
        <w:t xml:space="preserve">Note: RAN1’s understanding is that “input data” in the LS </w:t>
      </w:r>
      <w:r w:rsidRPr="0044262C">
        <w:rPr>
          <w:rFonts w:eastAsia="SimSun" w:cstheme="minorHAnsi"/>
          <w:strike/>
          <w:sz w:val="21"/>
          <w:szCs w:val="21"/>
          <w:lang w:eastAsia="zh-CN"/>
        </w:rPr>
        <w:t>refers to essential inputs for the given use case and</w:t>
      </w:r>
      <w:r w:rsidRPr="0044262C">
        <w:rPr>
          <w:rFonts w:eastAsia="SimSun" w:cstheme="minorHAnsi"/>
          <w:sz w:val="21"/>
          <w:szCs w:val="21"/>
          <w:lang w:eastAsia="zh-CN"/>
        </w:rPr>
        <w:t xml:space="preserve"> does not include assistance information that a model may additionally use as </w:t>
      </w:r>
      <w:r w:rsidRPr="0044262C">
        <w:rPr>
          <w:rFonts w:eastAsia="SimSun" w:cstheme="minorHAnsi"/>
          <w:sz w:val="21"/>
          <w:szCs w:val="21"/>
          <w:u w:val="single"/>
          <w:lang w:eastAsia="zh-CN"/>
        </w:rPr>
        <w:t>model i</w:t>
      </w:r>
      <w:r w:rsidRPr="0044262C">
        <w:rPr>
          <w:rFonts w:eastAsia="SimSun" w:cstheme="minorHAnsi"/>
          <w:sz w:val="21"/>
          <w:szCs w:val="21"/>
          <w:lang w:eastAsia="zh-CN"/>
        </w:rPr>
        <w:t xml:space="preserve">nput.  </w:t>
      </w:r>
    </w:p>
    <w:p w14:paraId="0B231CD8" w14:textId="77777777" w:rsidR="00A77D8C" w:rsidRPr="0044262C" w:rsidRDefault="00A77D8C" w:rsidP="00A77D8C">
      <w:pPr>
        <w:spacing w:after="160" w:line="256" w:lineRule="auto"/>
        <w:rPr>
          <w:rFonts w:eastAsia="SimSun" w:cstheme="minorHAnsi"/>
          <w:strike/>
          <w:color w:val="FF0000"/>
          <w:sz w:val="21"/>
          <w:szCs w:val="21"/>
          <w:lang w:eastAsia="zh-CN"/>
        </w:rPr>
      </w:pPr>
      <w:r w:rsidRPr="0044262C">
        <w:rPr>
          <w:rFonts w:eastAsia="SimSun" w:cstheme="minorHAnsi"/>
          <w:strike/>
          <w:color w:val="FF0000"/>
          <w:sz w:val="21"/>
          <w:szCs w:val="21"/>
          <w:lang w:eastAsia="zh-CN"/>
        </w:rPr>
        <w:t>Note: RAN1 notes that, regarding model monitoring, performance metric is not a part of data collection but should rather be discussed as a procedure for performance monitoring. Instead, data needed for performance metric calculation (if needed) should be captured in the data collection requirement.</w:t>
      </w:r>
    </w:p>
    <w:p w14:paraId="74655C24" w14:textId="77777777" w:rsidR="00A77D8C" w:rsidRPr="0044262C" w:rsidRDefault="00A77D8C" w:rsidP="00A77D8C">
      <w:pPr>
        <w:rPr>
          <w:rFonts w:eastAsia="DengXian" w:cstheme="minorHAnsi"/>
          <w:sz w:val="21"/>
          <w:szCs w:val="21"/>
          <w:lang w:eastAsia="zh-CN"/>
        </w:rPr>
      </w:pPr>
    </w:p>
    <w:p w14:paraId="6F8CB87A" w14:textId="77777777" w:rsidR="00A77D8C" w:rsidRPr="0044262C" w:rsidRDefault="00A77D8C" w:rsidP="00A77D8C">
      <w:pPr>
        <w:rPr>
          <w:rFonts w:eastAsia="DengXian" w:cstheme="minorHAnsi"/>
          <w:sz w:val="21"/>
          <w:szCs w:val="21"/>
          <w:lang w:eastAsia="zh-CN"/>
        </w:rPr>
      </w:pPr>
      <w:r w:rsidRPr="0044262C">
        <w:rPr>
          <w:rFonts w:eastAsia="DengXian" w:cstheme="minorHAnsi"/>
          <w:sz w:val="21"/>
          <w:szCs w:val="21"/>
          <w:lang w:eastAsia="zh-CN"/>
        </w:rPr>
        <w:t>Observation</w:t>
      </w:r>
    </w:p>
    <w:p w14:paraId="048E13A4" w14:textId="77777777" w:rsidR="00A77D8C" w:rsidRPr="0044262C" w:rsidRDefault="00A77D8C">
      <w:pPr>
        <w:pStyle w:val="aff0"/>
        <w:numPr>
          <w:ilvl w:val="0"/>
          <w:numId w:val="39"/>
        </w:numPr>
        <w:spacing w:line="360" w:lineRule="auto"/>
        <w:rPr>
          <w:rFonts w:cstheme="minorHAnsi"/>
          <w:sz w:val="21"/>
          <w:szCs w:val="21"/>
          <w:lang w:eastAsia="zh-CN"/>
        </w:rPr>
      </w:pPr>
      <w:r w:rsidRPr="0044262C">
        <w:rPr>
          <w:rFonts w:cstheme="minorHAnsi"/>
          <w:sz w:val="21"/>
          <w:szCs w:val="21"/>
          <w:lang w:eastAsia="zh-CN"/>
        </w:rPr>
        <w:t>Scenario/configuration specific (including site-specific configuration/channel conditions) models may provide performance benefits in some studied use cases (i.e., when a single model cannot generalize well to multiple scenarios/configurations/sites).</w:t>
      </w:r>
    </w:p>
    <w:p w14:paraId="59941CAB" w14:textId="77777777" w:rsidR="00A77D8C" w:rsidRPr="0044262C" w:rsidRDefault="00A77D8C">
      <w:pPr>
        <w:pStyle w:val="aff0"/>
        <w:numPr>
          <w:ilvl w:val="1"/>
          <w:numId w:val="39"/>
        </w:numPr>
        <w:spacing w:line="360" w:lineRule="auto"/>
        <w:rPr>
          <w:rFonts w:cstheme="minorHAnsi"/>
          <w:sz w:val="21"/>
          <w:szCs w:val="21"/>
          <w:lang w:eastAsia="zh-CN"/>
        </w:rPr>
      </w:pPr>
      <w:r w:rsidRPr="0044262C">
        <w:rPr>
          <w:rFonts w:cstheme="minorHAnsi"/>
          <w:sz w:val="21"/>
          <w:szCs w:val="21"/>
          <w:lang w:eastAsia="zh-CN"/>
        </w:rPr>
        <w:t>At least, when UE has limitation to store all related models, model delivery/transfer, if feasible, to UE may be beneficial, at the cost of overhead/latency associated with model delivery/transfer.</w:t>
      </w:r>
    </w:p>
    <w:p w14:paraId="221CBEC3" w14:textId="77777777" w:rsidR="00A77D8C" w:rsidRPr="0044262C" w:rsidRDefault="00A77D8C">
      <w:pPr>
        <w:pStyle w:val="aff0"/>
        <w:numPr>
          <w:ilvl w:val="1"/>
          <w:numId w:val="39"/>
        </w:numPr>
        <w:spacing w:line="360" w:lineRule="auto"/>
        <w:rPr>
          <w:rFonts w:cstheme="minorHAnsi"/>
          <w:sz w:val="21"/>
          <w:szCs w:val="21"/>
          <w:lang w:eastAsia="zh-CN"/>
        </w:rPr>
      </w:pPr>
      <w:r w:rsidRPr="0044262C">
        <w:rPr>
          <w:rFonts w:cstheme="minorHAnsi"/>
          <w:sz w:val="21"/>
          <w:szCs w:val="21"/>
          <w:lang w:eastAsia="zh-CN"/>
        </w:rPr>
        <w:t xml:space="preserve">Note: On-device </w:t>
      </w:r>
      <w:r w:rsidRPr="0044262C">
        <w:rPr>
          <w:rFonts w:cstheme="minorHAnsi"/>
          <w:sz w:val="21"/>
          <w:szCs w:val="21"/>
        </w:rPr>
        <w:t>Finetuning/retraining, if feasible, of a single model may be an alternative to model delivery/transfer.</w:t>
      </w:r>
    </w:p>
    <w:p w14:paraId="43CF153B" w14:textId="77777777" w:rsidR="00A77D8C" w:rsidRPr="0044262C" w:rsidRDefault="00A77D8C">
      <w:pPr>
        <w:pStyle w:val="aff0"/>
        <w:numPr>
          <w:ilvl w:val="1"/>
          <w:numId w:val="39"/>
        </w:numPr>
        <w:spacing w:line="360" w:lineRule="auto"/>
        <w:rPr>
          <w:rFonts w:cstheme="minorHAnsi"/>
          <w:sz w:val="21"/>
          <w:szCs w:val="21"/>
          <w:lang w:eastAsia="zh-CN"/>
        </w:rPr>
      </w:pPr>
      <w:r w:rsidRPr="0044262C">
        <w:rPr>
          <w:rFonts w:cstheme="minorHAnsi"/>
          <w:sz w:val="21"/>
          <w:szCs w:val="21"/>
          <w:lang w:eastAsia="zh-CN"/>
        </w:rPr>
        <w:t xml:space="preserve">Note: a single model may generalize well in some studied use cases. </w:t>
      </w:r>
    </w:p>
    <w:p w14:paraId="7A6E62D4" w14:textId="77777777" w:rsidR="00A77D8C" w:rsidRPr="0044262C" w:rsidRDefault="00A77D8C">
      <w:pPr>
        <w:pStyle w:val="aff0"/>
        <w:numPr>
          <w:ilvl w:val="1"/>
          <w:numId w:val="39"/>
        </w:numPr>
        <w:spacing w:line="360" w:lineRule="auto"/>
        <w:rPr>
          <w:rFonts w:cstheme="minorHAnsi"/>
          <w:sz w:val="21"/>
          <w:szCs w:val="21"/>
        </w:rPr>
      </w:pPr>
      <w:r w:rsidRPr="0044262C">
        <w:rPr>
          <w:rFonts w:eastAsia="DengXian" w:cstheme="minorHAnsi"/>
          <w:sz w:val="21"/>
          <w:szCs w:val="21"/>
          <w:lang w:eastAsia="zh-CN"/>
        </w:rPr>
        <w:t>Note: Model transfer/delivery to UE may also face challenges, e.g., proprietary issues /burdens in some scenarios</w:t>
      </w:r>
    </w:p>
    <w:p w14:paraId="77D25C84" w14:textId="77777777" w:rsidR="00A77D8C" w:rsidRPr="0044262C" w:rsidRDefault="00A77D8C" w:rsidP="00A77D8C">
      <w:pPr>
        <w:rPr>
          <w:rFonts w:eastAsia="DengXian" w:cstheme="minorHAnsi"/>
          <w:b/>
          <w:bCs/>
          <w:sz w:val="21"/>
          <w:szCs w:val="21"/>
          <w:lang w:eastAsia="zh-CN"/>
        </w:rPr>
      </w:pPr>
      <w:r w:rsidRPr="0044262C">
        <w:rPr>
          <w:rFonts w:eastAsia="DengXian" w:cstheme="minorHAnsi"/>
          <w:b/>
          <w:bCs/>
          <w:sz w:val="21"/>
          <w:szCs w:val="21"/>
          <w:lang w:eastAsia="zh-CN"/>
        </w:rPr>
        <w:t>Observation</w:t>
      </w:r>
    </w:p>
    <w:p w14:paraId="5C343DBF" w14:textId="77777777" w:rsidR="00A77D8C" w:rsidRPr="0044262C" w:rsidRDefault="00A77D8C">
      <w:pPr>
        <w:numPr>
          <w:ilvl w:val="0"/>
          <w:numId w:val="39"/>
        </w:numPr>
        <w:spacing w:after="160" w:line="360" w:lineRule="auto"/>
        <w:rPr>
          <w:rFonts w:eastAsia="Calibri" w:cstheme="minorHAnsi"/>
          <w:sz w:val="21"/>
          <w:szCs w:val="21"/>
        </w:rPr>
      </w:pPr>
      <w:r w:rsidRPr="0044262C">
        <w:rPr>
          <w:rFonts w:eastAsia="Calibri" w:cstheme="minorHAnsi"/>
          <w:sz w:val="21"/>
          <w:szCs w:val="21"/>
        </w:rPr>
        <w:t>Model transfer/delivery of an unknown structure at UE has more challenges related to feasibility (e.g. UE implementation feasibility) compared to delivery/transfer of a known structure at UE.</w:t>
      </w:r>
    </w:p>
    <w:p w14:paraId="5B31A3B9" w14:textId="77777777" w:rsidR="00A77D8C" w:rsidRPr="0044262C" w:rsidRDefault="00A77D8C" w:rsidP="00A77D8C">
      <w:pPr>
        <w:spacing w:after="160" w:line="256" w:lineRule="auto"/>
        <w:rPr>
          <w:rFonts w:eastAsia="DengXian" w:cstheme="minorHAnsi"/>
          <w:sz w:val="21"/>
          <w:szCs w:val="21"/>
          <w:highlight w:val="green"/>
          <w:lang w:eastAsia="zh-CN"/>
        </w:rPr>
      </w:pPr>
      <w:r w:rsidRPr="0044262C">
        <w:rPr>
          <w:rFonts w:eastAsia="DengXian" w:cstheme="minorHAnsi"/>
          <w:sz w:val="21"/>
          <w:szCs w:val="21"/>
          <w:highlight w:val="green"/>
          <w:lang w:eastAsia="zh-CN"/>
        </w:rPr>
        <w:t>Agreement (For Replying RAN2 LS)</w:t>
      </w:r>
    </w:p>
    <w:p w14:paraId="1A62DA29" w14:textId="77777777" w:rsidR="00A77D8C" w:rsidRPr="0044262C" w:rsidRDefault="00A77D8C">
      <w:pPr>
        <w:numPr>
          <w:ilvl w:val="0"/>
          <w:numId w:val="35"/>
        </w:numPr>
        <w:spacing w:after="160" w:line="256" w:lineRule="auto"/>
        <w:rPr>
          <w:rFonts w:eastAsia="SimSun" w:cstheme="minorHAnsi"/>
          <w:sz w:val="21"/>
          <w:szCs w:val="21"/>
          <w:lang w:eastAsia="ko-KR"/>
        </w:rPr>
      </w:pPr>
      <w:r w:rsidRPr="0044262C">
        <w:rPr>
          <w:rFonts w:eastAsia="SimSun" w:cstheme="minorHAnsi"/>
          <w:sz w:val="21"/>
          <w:szCs w:val="21"/>
          <w:lang w:eastAsia="ko-KR"/>
        </w:rPr>
        <w:t xml:space="preserve">For CSI prediction </w:t>
      </w:r>
      <w:r w:rsidRPr="0044262C">
        <w:rPr>
          <w:rFonts w:eastAsia="SimSun" w:cstheme="minorHAnsi"/>
          <w:strike/>
          <w:color w:val="FF0000"/>
          <w:sz w:val="21"/>
          <w:szCs w:val="21"/>
          <w:lang w:eastAsia="ko-KR"/>
        </w:rPr>
        <w:t xml:space="preserve">enhancement and beam management </w:t>
      </w:r>
      <w:r w:rsidRPr="0044262C">
        <w:rPr>
          <w:rFonts w:eastAsia="SimSun" w:cstheme="minorHAnsi"/>
          <w:sz w:val="21"/>
          <w:szCs w:val="21"/>
          <w:lang w:eastAsia="ko-KR"/>
        </w:rPr>
        <w:t>use cases:</w:t>
      </w:r>
    </w:p>
    <w:p w14:paraId="5D58043A" w14:textId="77777777" w:rsidR="00A77D8C" w:rsidRPr="0044262C" w:rsidRDefault="00A77D8C">
      <w:pPr>
        <w:pStyle w:val="aff0"/>
        <w:widowControl w:val="0"/>
        <w:numPr>
          <w:ilvl w:val="0"/>
          <w:numId w:val="36"/>
        </w:numPr>
        <w:ind w:leftChars="100" w:left="640"/>
        <w:rPr>
          <w:rFonts w:cstheme="minorHAnsi"/>
          <w:sz w:val="21"/>
          <w:szCs w:val="21"/>
        </w:rPr>
      </w:pPr>
      <w:r w:rsidRPr="0044262C">
        <w:rPr>
          <w:rFonts w:cstheme="minorHAnsi"/>
          <w:sz w:val="21"/>
          <w:szCs w:val="21"/>
        </w:rPr>
        <w:t>For model training, training data can be generated by UE</w:t>
      </w:r>
      <w:r w:rsidRPr="0044262C">
        <w:rPr>
          <w:rFonts w:cstheme="minorHAnsi"/>
          <w:strike/>
          <w:color w:val="FF0000"/>
          <w:sz w:val="21"/>
          <w:szCs w:val="21"/>
        </w:rPr>
        <w:t>/gNB and terminated at gNB/OAM/OTT server</w:t>
      </w:r>
      <w:r w:rsidRPr="0044262C">
        <w:rPr>
          <w:rFonts w:cstheme="minorHAnsi"/>
          <w:sz w:val="21"/>
          <w:szCs w:val="21"/>
        </w:rPr>
        <w:t>.</w:t>
      </w:r>
    </w:p>
    <w:p w14:paraId="14A6FACB" w14:textId="77777777" w:rsidR="00A77D8C" w:rsidRPr="0044262C" w:rsidRDefault="00A77D8C">
      <w:pPr>
        <w:pStyle w:val="aff0"/>
        <w:widowControl w:val="0"/>
        <w:numPr>
          <w:ilvl w:val="0"/>
          <w:numId w:val="36"/>
        </w:numPr>
        <w:ind w:leftChars="100" w:left="640"/>
        <w:rPr>
          <w:rFonts w:cstheme="minorHAnsi"/>
          <w:strike/>
          <w:color w:val="FF0000"/>
          <w:sz w:val="21"/>
          <w:szCs w:val="21"/>
        </w:rPr>
      </w:pPr>
      <w:r w:rsidRPr="0044262C">
        <w:rPr>
          <w:rFonts w:cstheme="minorHAnsi"/>
          <w:strike/>
          <w:color w:val="FF0000"/>
          <w:sz w:val="21"/>
          <w:szCs w:val="21"/>
        </w:rPr>
        <w:t>For NW-sided model inference, input data can be generated by UE and terminated at gNB.</w:t>
      </w:r>
    </w:p>
    <w:p w14:paraId="64EFE96D" w14:textId="77777777" w:rsidR="00A77D8C" w:rsidRPr="0044262C" w:rsidRDefault="00A77D8C">
      <w:pPr>
        <w:pStyle w:val="aff0"/>
        <w:widowControl w:val="0"/>
        <w:numPr>
          <w:ilvl w:val="0"/>
          <w:numId w:val="36"/>
        </w:numPr>
        <w:ind w:leftChars="100" w:left="640"/>
        <w:rPr>
          <w:rFonts w:cstheme="minorHAnsi"/>
          <w:sz w:val="21"/>
          <w:szCs w:val="21"/>
        </w:rPr>
      </w:pPr>
      <w:r w:rsidRPr="0044262C">
        <w:rPr>
          <w:rFonts w:cstheme="minorHAnsi"/>
          <w:sz w:val="21"/>
          <w:szCs w:val="21"/>
        </w:rPr>
        <w:t>For UE-side model inference, input data</w:t>
      </w:r>
      <w:r w:rsidRPr="0044262C">
        <w:rPr>
          <w:rFonts w:cstheme="minorHAnsi"/>
          <w:strike/>
          <w:color w:val="FF0000"/>
          <w:sz w:val="21"/>
          <w:szCs w:val="21"/>
        </w:rPr>
        <w:t>/assistance information</w:t>
      </w:r>
      <w:r w:rsidRPr="0044262C">
        <w:rPr>
          <w:rFonts w:cstheme="minorHAnsi"/>
          <w:sz w:val="21"/>
          <w:szCs w:val="21"/>
        </w:rPr>
        <w:t xml:space="preserve"> </w:t>
      </w:r>
      <w:r w:rsidRPr="0044262C">
        <w:rPr>
          <w:rFonts w:cstheme="minorHAnsi"/>
          <w:color w:val="FF0000"/>
          <w:sz w:val="21"/>
          <w:szCs w:val="21"/>
        </w:rPr>
        <w:t xml:space="preserve">is internally available at UE </w:t>
      </w:r>
      <w:r w:rsidRPr="0044262C">
        <w:rPr>
          <w:rFonts w:cstheme="minorHAnsi"/>
          <w:strike/>
          <w:color w:val="FF0000"/>
          <w:sz w:val="21"/>
          <w:szCs w:val="21"/>
        </w:rPr>
        <w:t>can be generated by gNB and terminated at UE</w:t>
      </w:r>
      <w:r w:rsidRPr="0044262C">
        <w:rPr>
          <w:rFonts w:cstheme="minorHAnsi"/>
          <w:color w:val="FF0000"/>
          <w:sz w:val="21"/>
          <w:szCs w:val="21"/>
        </w:rPr>
        <w:t>.</w:t>
      </w:r>
    </w:p>
    <w:p w14:paraId="62DAF6D4" w14:textId="77777777" w:rsidR="00A77D8C" w:rsidRPr="0044262C" w:rsidRDefault="00A77D8C">
      <w:pPr>
        <w:pStyle w:val="aff0"/>
        <w:widowControl w:val="0"/>
        <w:numPr>
          <w:ilvl w:val="0"/>
          <w:numId w:val="36"/>
        </w:numPr>
        <w:ind w:leftChars="100" w:left="640"/>
        <w:rPr>
          <w:rFonts w:cstheme="minorHAnsi"/>
          <w:sz w:val="21"/>
          <w:szCs w:val="21"/>
        </w:rPr>
      </w:pPr>
      <w:r w:rsidRPr="0044262C">
        <w:rPr>
          <w:rFonts w:cstheme="minorHAnsi"/>
          <w:sz w:val="21"/>
          <w:szCs w:val="21"/>
        </w:rPr>
        <w:t xml:space="preserve">For </w:t>
      </w:r>
      <w:r w:rsidRPr="0044262C">
        <w:rPr>
          <w:rFonts w:cstheme="minorHAnsi"/>
          <w:color w:val="FF0000"/>
          <w:sz w:val="21"/>
          <w:szCs w:val="21"/>
        </w:rPr>
        <w:t>performance</w:t>
      </w:r>
      <w:r w:rsidRPr="0044262C">
        <w:rPr>
          <w:rFonts w:cstheme="minorHAnsi"/>
          <w:strike/>
          <w:color w:val="FF0000"/>
          <w:sz w:val="21"/>
          <w:szCs w:val="21"/>
        </w:rPr>
        <w:t>model</w:t>
      </w:r>
      <w:r w:rsidRPr="0044262C">
        <w:rPr>
          <w:rFonts w:cstheme="minorHAnsi"/>
          <w:sz w:val="21"/>
          <w:szCs w:val="21"/>
        </w:rPr>
        <w:t xml:space="preserve"> monitoring at the NW side, </w:t>
      </w:r>
      <w:r w:rsidRPr="0044262C">
        <w:rPr>
          <w:rFonts w:cstheme="minorHAnsi"/>
          <w:color w:val="FF0000"/>
          <w:sz w:val="21"/>
          <w:szCs w:val="21"/>
        </w:rPr>
        <w:t xml:space="preserve">calculated </w:t>
      </w:r>
      <w:r w:rsidRPr="0044262C">
        <w:rPr>
          <w:rFonts w:cstheme="minorHAnsi"/>
          <w:sz w:val="21"/>
          <w:szCs w:val="21"/>
        </w:rPr>
        <w:t xml:space="preserve">performance metrics </w:t>
      </w:r>
      <w:r w:rsidRPr="0044262C">
        <w:rPr>
          <w:rFonts w:cstheme="minorHAnsi"/>
          <w:color w:val="FF0000"/>
          <w:sz w:val="21"/>
          <w:szCs w:val="21"/>
        </w:rPr>
        <w:t>(if needed)</w:t>
      </w:r>
      <w:r w:rsidRPr="0044262C">
        <w:rPr>
          <w:rFonts w:cstheme="minorHAnsi"/>
          <w:sz w:val="21"/>
          <w:szCs w:val="21"/>
        </w:rPr>
        <w:t xml:space="preserve"> </w:t>
      </w:r>
      <w:r w:rsidRPr="0044262C">
        <w:rPr>
          <w:rFonts w:cstheme="minorHAnsi"/>
          <w:color w:val="FF0000"/>
          <w:sz w:val="21"/>
          <w:szCs w:val="21"/>
        </w:rPr>
        <w:t xml:space="preserve">or data needed for performance metric calculation (if needed) </w:t>
      </w:r>
      <w:r w:rsidRPr="0044262C">
        <w:rPr>
          <w:rFonts w:cstheme="minorHAnsi"/>
          <w:sz w:val="21"/>
          <w:szCs w:val="21"/>
        </w:rPr>
        <w:t>can be generated by UE and terminated at gNB.</w:t>
      </w:r>
    </w:p>
    <w:p w14:paraId="053C0301" w14:textId="77777777" w:rsidR="00A77D8C" w:rsidRPr="0044262C" w:rsidRDefault="00A77D8C" w:rsidP="00A77D8C">
      <w:pPr>
        <w:rPr>
          <w:rFonts w:eastAsia="DengXian" w:cstheme="minorHAnsi"/>
          <w:b/>
          <w:bCs/>
          <w:i/>
          <w:iCs/>
          <w:sz w:val="21"/>
          <w:szCs w:val="21"/>
          <w:lang w:eastAsia="zh-CN"/>
        </w:rPr>
      </w:pPr>
    </w:p>
    <w:p w14:paraId="6A4BE4A0" w14:textId="77777777" w:rsidR="00A77D8C" w:rsidRPr="0044262C" w:rsidRDefault="00A77D8C" w:rsidP="00A77D8C">
      <w:pPr>
        <w:rPr>
          <w:rFonts w:eastAsia="DengXian" w:cstheme="minorHAnsi"/>
          <w:b/>
          <w:bCs/>
          <w:i/>
          <w:iCs/>
          <w:sz w:val="21"/>
          <w:szCs w:val="21"/>
          <w:lang w:eastAsia="zh-CN"/>
        </w:rPr>
      </w:pPr>
    </w:p>
    <w:p w14:paraId="7C8EAEDB" w14:textId="77777777" w:rsidR="00A77D8C" w:rsidRPr="0044262C" w:rsidRDefault="00A77D8C" w:rsidP="00A77D8C">
      <w:pPr>
        <w:spacing w:before="120" w:after="120"/>
        <w:rPr>
          <w:rFonts w:cstheme="minorHAnsi"/>
          <w:sz w:val="21"/>
          <w:szCs w:val="21"/>
          <w:highlight w:val="green"/>
          <w:lang w:eastAsia="zh-CN"/>
        </w:rPr>
      </w:pPr>
      <w:r w:rsidRPr="0044262C">
        <w:rPr>
          <w:rFonts w:cstheme="minorHAnsi"/>
          <w:sz w:val="21"/>
          <w:szCs w:val="21"/>
          <w:highlight w:val="green"/>
          <w:lang w:eastAsia="zh-CN"/>
        </w:rPr>
        <w:t>Agreement</w:t>
      </w:r>
    </w:p>
    <w:p w14:paraId="08D6F482" w14:textId="77777777" w:rsidR="00A77D8C" w:rsidRPr="0044262C" w:rsidRDefault="00A77D8C" w:rsidP="00A77D8C">
      <w:pPr>
        <w:spacing w:after="120"/>
        <w:rPr>
          <w:rFonts w:cstheme="minorHAnsi"/>
          <w:sz w:val="21"/>
          <w:szCs w:val="21"/>
          <w:lang w:eastAsia="zh-CN"/>
        </w:rPr>
      </w:pPr>
      <w:r w:rsidRPr="0044262C">
        <w:rPr>
          <w:rFonts w:cstheme="minorHAnsi"/>
          <w:sz w:val="21"/>
          <w:szCs w:val="21"/>
          <w:lang w:eastAsia="zh-CN"/>
        </w:rPr>
        <w:t xml:space="preserve">To reply RAN2 LS, for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A77D8C" w:rsidRPr="00A77D8C" w14:paraId="1E46BC30" w14:textId="77777777" w:rsidTr="004E6472">
        <w:tc>
          <w:tcPr>
            <w:tcW w:w="9857" w:type="dxa"/>
            <w:shd w:val="clear" w:color="auto" w:fill="auto"/>
          </w:tcPr>
          <w:p w14:paraId="396ED6E6" w14:textId="77777777" w:rsidR="00A77D8C" w:rsidRPr="0044262C" w:rsidRDefault="00A77D8C" w:rsidP="004E6472">
            <w:pPr>
              <w:spacing w:after="120"/>
              <w:rPr>
                <w:rFonts w:cstheme="minorHAnsi"/>
                <w:sz w:val="21"/>
                <w:szCs w:val="21"/>
                <w:lang w:eastAsia="zh-CN"/>
              </w:rPr>
            </w:pPr>
            <w:r w:rsidRPr="0044262C">
              <w:rPr>
                <w:rFonts w:cstheme="minorHAnsi"/>
                <w:sz w:val="21"/>
                <w:szCs w:val="21"/>
                <w:lang w:eastAsia="zh-CN"/>
              </w:rPr>
              <w:t>Assumption 1:</w:t>
            </w:r>
          </w:p>
          <w:p w14:paraId="6C370DD1" w14:textId="77777777" w:rsidR="00A77D8C" w:rsidRPr="0044262C" w:rsidRDefault="00A77D8C" w:rsidP="004E6472">
            <w:pPr>
              <w:spacing w:after="120"/>
              <w:rPr>
                <w:rFonts w:cstheme="minorHAnsi"/>
                <w:sz w:val="21"/>
                <w:szCs w:val="21"/>
                <w:lang w:eastAsia="zh-CN"/>
              </w:rPr>
            </w:pPr>
            <w:r w:rsidRPr="0044262C">
              <w:rPr>
                <w:rFonts w:cstheme="minorHAnsi"/>
                <w:sz w:val="21"/>
                <w:szCs w:val="21"/>
                <w:lang w:eastAsia="zh-CN"/>
              </w:rPr>
              <w:t>RAN2 assumes that for the data collection in some scenarios (e.g., internal data up to implementation or the existing data are enough), possibly no RAN2 specification effort is needed in some scenarios, e.g. (not exhaustive):</w:t>
            </w:r>
          </w:p>
          <w:p w14:paraId="171A0A15" w14:textId="77777777" w:rsidR="00A77D8C" w:rsidRPr="0044262C" w:rsidRDefault="00A77D8C">
            <w:pPr>
              <w:pStyle w:val="aff0"/>
              <w:widowControl w:val="0"/>
              <w:numPr>
                <w:ilvl w:val="0"/>
                <w:numId w:val="35"/>
              </w:numPr>
              <w:spacing w:before="120"/>
              <w:rPr>
                <w:rFonts w:cstheme="minorHAnsi"/>
                <w:sz w:val="21"/>
                <w:szCs w:val="21"/>
              </w:rPr>
            </w:pPr>
            <w:r w:rsidRPr="0044262C">
              <w:rPr>
                <w:rFonts w:cstheme="minorHAnsi"/>
                <w:sz w:val="21"/>
                <w:szCs w:val="21"/>
              </w:rPr>
              <w:t>For model inference of the UE-sided model, input data for model inference is available inside the UE.</w:t>
            </w:r>
          </w:p>
          <w:p w14:paraId="5D01848B" w14:textId="77777777" w:rsidR="00A77D8C" w:rsidRPr="0044262C" w:rsidRDefault="00A77D8C">
            <w:pPr>
              <w:pStyle w:val="aff0"/>
              <w:widowControl w:val="0"/>
              <w:numPr>
                <w:ilvl w:val="0"/>
                <w:numId w:val="35"/>
              </w:numPr>
              <w:spacing w:before="120"/>
              <w:rPr>
                <w:rFonts w:cstheme="minorHAnsi"/>
                <w:sz w:val="21"/>
                <w:szCs w:val="21"/>
                <w:lang w:eastAsia="zh-CN"/>
              </w:rPr>
            </w:pPr>
            <w:r w:rsidRPr="0044262C">
              <w:rPr>
                <w:rFonts w:cstheme="minorHAnsi"/>
                <w:sz w:val="21"/>
                <w:szCs w:val="21"/>
              </w:rPr>
              <w:t>For UE-side (real-time) monitoring of the UE-sided model, performance metrics are available inside the UE. UE can independently monitor a model's performance without any data input from NW.</w:t>
            </w:r>
          </w:p>
        </w:tc>
      </w:tr>
    </w:tbl>
    <w:p w14:paraId="1AAE424D" w14:textId="77777777" w:rsidR="00A77D8C" w:rsidRPr="0044262C" w:rsidRDefault="00A77D8C" w:rsidP="00A77D8C">
      <w:pPr>
        <w:spacing w:before="120" w:after="120"/>
        <w:rPr>
          <w:rFonts w:cstheme="minorHAnsi"/>
          <w:sz w:val="21"/>
          <w:szCs w:val="21"/>
          <w:lang w:eastAsia="zh-CN"/>
        </w:rPr>
      </w:pPr>
      <w:r w:rsidRPr="0044262C">
        <w:rPr>
          <w:rFonts w:cstheme="minorHAnsi"/>
          <w:sz w:val="21"/>
          <w:szCs w:val="21"/>
          <w:lang w:eastAsia="zh-CN"/>
        </w:rPr>
        <w:t>RAN1 informs RAN2:</w:t>
      </w:r>
    </w:p>
    <w:p w14:paraId="2A3234AD" w14:textId="77777777" w:rsidR="00A77D8C" w:rsidRPr="0044262C" w:rsidRDefault="00A77D8C">
      <w:pPr>
        <w:pStyle w:val="aff0"/>
        <w:widowControl w:val="0"/>
        <w:numPr>
          <w:ilvl w:val="0"/>
          <w:numId w:val="35"/>
        </w:numPr>
        <w:rPr>
          <w:rFonts w:cstheme="minorHAnsi"/>
          <w:sz w:val="21"/>
          <w:szCs w:val="21"/>
        </w:rPr>
      </w:pPr>
      <w:r w:rsidRPr="0044262C">
        <w:rPr>
          <w:rFonts w:cstheme="minorHAnsi"/>
          <w:sz w:val="21"/>
          <w:szCs w:val="21"/>
        </w:rPr>
        <w:t>For model inference of the UE-sided model, input data for model inference is available inside the UE.</w:t>
      </w:r>
    </w:p>
    <w:p w14:paraId="631BAD3C" w14:textId="77777777" w:rsidR="00A77D8C" w:rsidRPr="0044262C" w:rsidRDefault="00A77D8C" w:rsidP="00A77D8C">
      <w:pPr>
        <w:widowControl w:val="0"/>
        <w:rPr>
          <w:rFonts w:cstheme="minorHAnsi"/>
          <w:sz w:val="21"/>
          <w:szCs w:val="21"/>
        </w:rPr>
      </w:pPr>
    </w:p>
    <w:p w14:paraId="37D1AF37" w14:textId="77777777" w:rsidR="00A77D8C" w:rsidRPr="0044262C" w:rsidRDefault="00A77D8C">
      <w:pPr>
        <w:pStyle w:val="aff0"/>
        <w:widowControl w:val="0"/>
        <w:numPr>
          <w:ilvl w:val="0"/>
          <w:numId w:val="35"/>
        </w:numPr>
        <w:rPr>
          <w:rFonts w:cstheme="minorHAnsi"/>
          <w:sz w:val="21"/>
          <w:szCs w:val="21"/>
        </w:rPr>
      </w:pPr>
      <w:r w:rsidRPr="0044262C">
        <w:rPr>
          <w:rFonts w:cstheme="minorHAnsi"/>
          <w:sz w:val="21"/>
          <w:szCs w:val="21"/>
        </w:rPr>
        <w:t xml:space="preserve">For </w:t>
      </w:r>
      <w:r w:rsidRPr="0044262C">
        <w:rPr>
          <w:rFonts w:eastAsia="SimSun" w:cstheme="minorHAnsi"/>
          <w:strike/>
          <w:color w:val="FF0000"/>
          <w:sz w:val="21"/>
          <w:szCs w:val="21"/>
        </w:rPr>
        <w:t xml:space="preserve">(real-time) model </w:t>
      </w:r>
      <w:r w:rsidRPr="0044262C">
        <w:rPr>
          <w:rFonts w:eastAsia="SimSun" w:cstheme="minorHAnsi"/>
          <w:color w:val="FF0000"/>
          <w:sz w:val="21"/>
          <w:szCs w:val="21"/>
        </w:rPr>
        <w:t xml:space="preserve">UE-side </w:t>
      </w:r>
      <w:r w:rsidRPr="0044262C">
        <w:rPr>
          <w:rFonts w:eastAsia="SimSun" w:cstheme="minorHAnsi"/>
          <w:sz w:val="21"/>
          <w:szCs w:val="21"/>
          <w:u w:val="single"/>
        </w:rPr>
        <w:t>performance</w:t>
      </w:r>
      <w:r w:rsidRPr="0044262C">
        <w:rPr>
          <w:rFonts w:cstheme="minorHAnsi"/>
          <w:sz w:val="21"/>
          <w:szCs w:val="21"/>
        </w:rPr>
        <w:t xml:space="preserve"> monitoring of the UE-sided model</w:t>
      </w:r>
      <w:r w:rsidRPr="0044262C">
        <w:rPr>
          <w:rFonts w:cstheme="minorHAnsi"/>
          <w:color w:val="FF0000"/>
          <w:sz w:val="21"/>
          <w:szCs w:val="21"/>
          <w:u w:val="single"/>
        </w:rPr>
        <w:t xml:space="preserve">, in some cases, </w:t>
      </w:r>
      <w:r w:rsidRPr="0044262C">
        <w:rPr>
          <w:rFonts w:cstheme="minorHAnsi"/>
          <w:color w:val="FF0000"/>
          <w:sz w:val="21"/>
          <w:szCs w:val="21"/>
          <w:u w:val="single"/>
          <w:lang w:eastAsia="zh-CN"/>
        </w:rPr>
        <w:t>e.g., for CSI prediction and beam prediction</w:t>
      </w:r>
      <w:r w:rsidRPr="0044262C">
        <w:rPr>
          <w:rFonts w:cstheme="minorHAnsi"/>
          <w:sz w:val="21"/>
          <w:szCs w:val="21"/>
          <w:lang w:eastAsia="zh-CN"/>
        </w:rPr>
        <w:t>,</w:t>
      </w:r>
      <w:r w:rsidRPr="0044262C">
        <w:rPr>
          <w:rFonts w:cstheme="minorHAnsi"/>
          <w:sz w:val="21"/>
          <w:szCs w:val="21"/>
        </w:rPr>
        <w:t xml:space="preserve"> performance metrics are available inside the UE. UE can independently monitor a model's performance without any data input from NW.</w:t>
      </w:r>
    </w:p>
    <w:p w14:paraId="023B9159" w14:textId="77777777" w:rsidR="00A77D8C" w:rsidRPr="0044262C" w:rsidRDefault="00A77D8C">
      <w:pPr>
        <w:pStyle w:val="aff0"/>
        <w:widowControl w:val="0"/>
        <w:numPr>
          <w:ilvl w:val="1"/>
          <w:numId w:val="35"/>
        </w:numPr>
        <w:rPr>
          <w:rFonts w:cstheme="minorHAnsi"/>
          <w:sz w:val="21"/>
          <w:szCs w:val="21"/>
        </w:rPr>
      </w:pPr>
      <w:r w:rsidRPr="0044262C">
        <w:rPr>
          <w:rFonts w:eastAsia="SimSun" w:cstheme="minorHAnsi"/>
          <w:sz w:val="21"/>
          <w:szCs w:val="21"/>
          <w:lang w:eastAsia="zh-CN"/>
        </w:rPr>
        <w:t xml:space="preserve">Note: RAN1’s understanding is that “data input” in the above </w:t>
      </w:r>
      <w:r w:rsidRPr="0044262C">
        <w:rPr>
          <w:rFonts w:eastAsia="SimSun" w:cstheme="minorHAnsi"/>
          <w:strike/>
          <w:sz w:val="21"/>
          <w:szCs w:val="21"/>
          <w:lang w:eastAsia="zh-CN"/>
        </w:rPr>
        <w:t>refers to essential inputs for the given use case and</w:t>
      </w:r>
      <w:r w:rsidRPr="0044262C">
        <w:rPr>
          <w:rFonts w:eastAsia="SimSun" w:cstheme="minorHAnsi"/>
          <w:sz w:val="21"/>
          <w:szCs w:val="21"/>
          <w:lang w:eastAsia="zh-CN"/>
        </w:rPr>
        <w:t xml:space="preserve"> does not include assistance information that a model may additionally use for performance metric calculation.</w:t>
      </w:r>
    </w:p>
    <w:p w14:paraId="4243B7EF" w14:textId="77777777" w:rsidR="00A77D8C" w:rsidRPr="0044262C" w:rsidRDefault="00A77D8C" w:rsidP="00A77D8C">
      <w:pPr>
        <w:pStyle w:val="aff0"/>
        <w:widowControl w:val="0"/>
        <w:ind w:left="0"/>
        <w:rPr>
          <w:rFonts w:eastAsia="SimSun" w:cstheme="minorHAnsi"/>
          <w:sz w:val="21"/>
          <w:szCs w:val="21"/>
          <w:lang w:eastAsia="zh-CN"/>
        </w:rPr>
      </w:pPr>
    </w:p>
    <w:p w14:paraId="3AF412EF" w14:textId="77777777" w:rsidR="00A77D8C" w:rsidRPr="0044262C" w:rsidRDefault="00A77D8C" w:rsidP="00A77D8C">
      <w:pPr>
        <w:pStyle w:val="aff0"/>
        <w:widowControl w:val="0"/>
        <w:ind w:left="0"/>
        <w:rPr>
          <w:rFonts w:eastAsia="SimSun" w:cstheme="minorHAnsi"/>
          <w:sz w:val="21"/>
          <w:szCs w:val="21"/>
          <w:lang w:eastAsia="zh-CN"/>
        </w:rPr>
      </w:pPr>
      <w:r w:rsidRPr="0044262C">
        <w:rPr>
          <w:rFonts w:eastAsia="SimSun" w:cstheme="minorHAnsi"/>
          <w:sz w:val="21"/>
          <w:szCs w:val="21"/>
          <w:lang w:eastAsia="zh-CN"/>
        </w:rPr>
        <w:t xml:space="preserve">Note: RAN1’s understanding is that “input data” in the LS </w:t>
      </w:r>
      <w:r w:rsidRPr="0044262C">
        <w:rPr>
          <w:rFonts w:eastAsia="SimSun" w:cstheme="minorHAnsi"/>
          <w:strike/>
          <w:sz w:val="21"/>
          <w:szCs w:val="21"/>
          <w:lang w:eastAsia="zh-CN"/>
        </w:rPr>
        <w:t>refers to essential inputs for the given use case and</w:t>
      </w:r>
      <w:r w:rsidRPr="0044262C">
        <w:rPr>
          <w:rFonts w:eastAsia="SimSun" w:cstheme="minorHAnsi"/>
          <w:sz w:val="21"/>
          <w:szCs w:val="21"/>
          <w:lang w:eastAsia="zh-CN"/>
        </w:rPr>
        <w:t xml:space="preserve"> does not include assistance information that a model may additionally use as model input. RAN1 did not reply on assistance information.</w:t>
      </w:r>
    </w:p>
    <w:p w14:paraId="5566B86A" w14:textId="77777777" w:rsidR="000E06D9" w:rsidRDefault="000E06D9">
      <w:pPr>
        <w:tabs>
          <w:tab w:val="right" w:pos="10000"/>
        </w:tabs>
        <w:rPr>
          <w:rFonts w:ascii="Arial" w:eastAsia="Arial" w:hAnsi="Arial" w:cs="Arial"/>
          <w:b/>
          <w:bCs/>
        </w:rPr>
      </w:pPr>
    </w:p>
    <w:sectPr w:rsidR="000E06D9">
      <w:headerReference w:type="even" r:id="rId20"/>
      <w:footerReference w:type="even" r:id="rId21"/>
      <w:footerReference w:type="default" r:id="rId22"/>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26C7" w14:textId="77777777" w:rsidR="00C10CE3" w:rsidRDefault="00C10CE3">
      <w:r>
        <w:separator/>
      </w:r>
    </w:p>
  </w:endnote>
  <w:endnote w:type="continuationSeparator" w:id="0">
    <w:p w14:paraId="38557E5A" w14:textId="77777777" w:rsidR="00C10CE3" w:rsidRDefault="00C10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ADE8F" w14:textId="77777777" w:rsidR="00AE4E08" w:rsidRDefault="00007878">
    <w:pPr>
      <w:pStyle w:val="ae"/>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separate"/>
    </w:r>
    <w:r>
      <w:rPr>
        <w:rStyle w:val="afa"/>
      </w:rPr>
      <w:t>2</w:t>
    </w:r>
    <w:r>
      <w:rPr>
        <w:rStyle w:val="afa"/>
      </w:rPr>
      <w:fldChar w:fldCharType="end"/>
    </w:r>
  </w:p>
  <w:p w14:paraId="368ADE90" w14:textId="77777777" w:rsidR="00AE4E08" w:rsidRDefault="00AE4E08">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ADE91" w14:textId="77777777" w:rsidR="00AE4E08" w:rsidRDefault="00007878">
    <w:pPr>
      <w:pStyle w:val="ae"/>
      <w:ind w:right="360"/>
    </w:pPr>
    <w:r>
      <w:rPr>
        <w:rStyle w:val="afa"/>
      </w:rPr>
      <w:fldChar w:fldCharType="begin"/>
    </w:r>
    <w:r>
      <w:rPr>
        <w:rStyle w:val="afa"/>
      </w:rPr>
      <w:instrText xml:space="preserve"> PAGE </w:instrText>
    </w:r>
    <w:r>
      <w:rPr>
        <w:rStyle w:val="afa"/>
      </w:rPr>
      <w:fldChar w:fldCharType="separate"/>
    </w:r>
    <w:r>
      <w:rPr>
        <w:rStyle w:val="afa"/>
      </w:rPr>
      <w:t>94</w:t>
    </w:r>
    <w:r>
      <w:rPr>
        <w:rStyle w:val="afa"/>
      </w:rPr>
      <w:fldChar w:fldCharType="end"/>
    </w:r>
    <w:r>
      <w:rPr>
        <w:rStyle w:val="afa"/>
      </w:rPr>
      <w:t>/</w:t>
    </w:r>
    <w:r>
      <w:rPr>
        <w:rStyle w:val="afa"/>
      </w:rPr>
      <w:fldChar w:fldCharType="begin"/>
    </w:r>
    <w:r>
      <w:rPr>
        <w:rStyle w:val="afa"/>
      </w:rPr>
      <w:instrText xml:space="preserve"> NUMPAGES </w:instrText>
    </w:r>
    <w:r>
      <w:rPr>
        <w:rStyle w:val="afa"/>
      </w:rPr>
      <w:fldChar w:fldCharType="separate"/>
    </w:r>
    <w:r>
      <w:rPr>
        <w:rStyle w:val="afa"/>
      </w:rPr>
      <w:t>132</w:t>
    </w:r>
    <w:r>
      <w:rPr>
        <w:rStyle w:val="af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B2BB0" w14:textId="77777777" w:rsidR="00C10CE3" w:rsidRDefault="00C10CE3">
      <w:r>
        <w:separator/>
      </w:r>
    </w:p>
  </w:footnote>
  <w:footnote w:type="continuationSeparator" w:id="0">
    <w:p w14:paraId="230C6676" w14:textId="77777777" w:rsidR="00C10CE3" w:rsidRDefault="00C10C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ADE8E" w14:textId="77777777" w:rsidR="00AE4E08" w:rsidRDefault="0000787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85C6F09"/>
    <w:multiLevelType w:val="multilevel"/>
    <w:tmpl w:val="085C6F09"/>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b w:val="0"/>
        <w:bCs w:val="0"/>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B6016E"/>
    <w:multiLevelType w:val="multilevel"/>
    <w:tmpl w:val="19B6016E"/>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A3228F1"/>
    <w:multiLevelType w:val="hybridMultilevel"/>
    <w:tmpl w:val="735ADF9C"/>
    <w:lvl w:ilvl="0" w:tplc="E946DEAE">
      <w:start w:val="8"/>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FD269EA"/>
    <w:multiLevelType w:val="multilevel"/>
    <w:tmpl w:val="1FD269EA"/>
    <w:lvl w:ilvl="0">
      <w:start w:val="1"/>
      <w:numFmt w:val="decimal"/>
      <w:pStyle w:val="Proposal"/>
      <w:lvlText w:val="Proposal %1: "/>
      <w:lvlJc w:val="left"/>
      <w:pPr>
        <w:ind w:left="1637" w:hanging="1637"/>
      </w:pPr>
      <w:rPr>
        <w:rFonts w:ascii="Times New Roman" w:hAnsi="Times New Roman"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234710"/>
    <w:multiLevelType w:val="hybridMultilevel"/>
    <w:tmpl w:val="E4CCE79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726B6F"/>
    <w:multiLevelType w:val="multilevel"/>
    <w:tmpl w:val="2F726B6F"/>
    <w:lvl w:ilvl="0">
      <w:start w:val="2"/>
      <w:numFmt w:val="bullet"/>
      <w:lvlText w:val="-"/>
      <w:lvlJc w:val="left"/>
      <w:pPr>
        <w:ind w:left="780" w:hanging="36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7" w15:restartNumberingAfterBreak="0">
    <w:nsid w:val="361D4352"/>
    <w:multiLevelType w:val="multilevel"/>
    <w:tmpl w:val="361D4352"/>
    <w:lvl w:ilvl="0">
      <w:start w:val="1"/>
      <w:numFmt w:val="bullet"/>
      <w:lvlText w:val=""/>
      <w:lvlJc w:val="left"/>
      <w:pPr>
        <w:tabs>
          <w:tab w:val="left" w:pos="1008"/>
        </w:tabs>
        <w:ind w:left="1008" w:hanging="720"/>
      </w:pPr>
      <w:rPr>
        <w:rFonts w:ascii="Symbol" w:hAnsi="Symbol" w:hint="default"/>
      </w:rPr>
    </w:lvl>
    <w:lvl w:ilvl="1">
      <w:start w:val="1"/>
      <w:numFmt w:val="bullet"/>
      <w:lvlText w:val=""/>
      <w:lvlJc w:val="left"/>
      <w:pPr>
        <w:tabs>
          <w:tab w:val="left" w:pos="1728"/>
        </w:tabs>
        <w:ind w:left="1728" w:hanging="720"/>
      </w:pPr>
      <w:rPr>
        <w:rFonts w:ascii="Symbol" w:hAnsi="Symbol" w:hint="default"/>
      </w:rPr>
    </w:lvl>
    <w:lvl w:ilvl="2">
      <w:start w:val="1"/>
      <w:numFmt w:val="decimal"/>
      <w:lvlText w:val="%3."/>
      <w:lvlJc w:val="left"/>
      <w:pPr>
        <w:tabs>
          <w:tab w:val="left" w:pos="2448"/>
        </w:tabs>
        <w:ind w:left="2448" w:hanging="720"/>
      </w:pPr>
    </w:lvl>
    <w:lvl w:ilvl="3">
      <w:start w:val="1"/>
      <w:numFmt w:val="decimal"/>
      <w:lvlText w:val="%4."/>
      <w:lvlJc w:val="left"/>
      <w:pPr>
        <w:tabs>
          <w:tab w:val="left" w:pos="3168"/>
        </w:tabs>
        <w:ind w:left="3168" w:hanging="720"/>
      </w:pPr>
    </w:lvl>
    <w:lvl w:ilvl="4">
      <w:start w:val="1"/>
      <w:numFmt w:val="decimal"/>
      <w:lvlText w:val="%5."/>
      <w:lvlJc w:val="left"/>
      <w:pPr>
        <w:tabs>
          <w:tab w:val="left" w:pos="3888"/>
        </w:tabs>
        <w:ind w:left="3888" w:hanging="720"/>
      </w:pPr>
    </w:lvl>
    <w:lvl w:ilvl="5">
      <w:start w:val="1"/>
      <w:numFmt w:val="decimal"/>
      <w:lvlText w:val="%6."/>
      <w:lvlJc w:val="left"/>
      <w:pPr>
        <w:tabs>
          <w:tab w:val="left" w:pos="4608"/>
        </w:tabs>
        <w:ind w:left="4608" w:hanging="720"/>
      </w:pPr>
    </w:lvl>
    <w:lvl w:ilvl="6">
      <w:start w:val="1"/>
      <w:numFmt w:val="decimal"/>
      <w:lvlText w:val="%7."/>
      <w:lvlJc w:val="left"/>
      <w:pPr>
        <w:tabs>
          <w:tab w:val="left" w:pos="5328"/>
        </w:tabs>
        <w:ind w:left="5328" w:hanging="720"/>
      </w:pPr>
    </w:lvl>
    <w:lvl w:ilvl="7">
      <w:start w:val="1"/>
      <w:numFmt w:val="decimal"/>
      <w:lvlText w:val="%8."/>
      <w:lvlJc w:val="left"/>
      <w:pPr>
        <w:tabs>
          <w:tab w:val="left" w:pos="6048"/>
        </w:tabs>
        <w:ind w:left="6048" w:hanging="720"/>
      </w:pPr>
    </w:lvl>
    <w:lvl w:ilvl="8">
      <w:start w:val="1"/>
      <w:numFmt w:val="decimal"/>
      <w:lvlText w:val="%9."/>
      <w:lvlJc w:val="left"/>
      <w:pPr>
        <w:tabs>
          <w:tab w:val="left" w:pos="6768"/>
        </w:tabs>
        <w:ind w:left="6768" w:hanging="720"/>
      </w:pPr>
    </w:lvl>
  </w:abstractNum>
  <w:abstractNum w:abstractNumId="18" w15:restartNumberingAfterBreak="0">
    <w:nsid w:val="36CC7596"/>
    <w:multiLevelType w:val="multilevel"/>
    <w:tmpl w:val="36CC7596"/>
    <w:lvl w:ilvl="0">
      <w:start w:val="1"/>
      <w:numFmt w:val="bullet"/>
      <w:pStyle w:val="bullet1"/>
      <w:lvlText w:val=""/>
      <w:lvlJc w:val="left"/>
      <w:pPr>
        <w:ind w:left="620" w:hanging="420"/>
      </w:pPr>
      <w:rPr>
        <w:rFonts w:ascii="Symbol" w:hAnsi="Symbol" w:hint="default"/>
      </w:rPr>
    </w:lvl>
    <w:lvl w:ilvl="1">
      <w:start w:val="1"/>
      <w:numFmt w:val="bullet"/>
      <w:lvlText w:val="-"/>
      <w:lvlJc w:val="left"/>
      <w:pPr>
        <w:ind w:left="1040" w:hanging="420"/>
      </w:pPr>
      <w:rPr>
        <w:rFonts w:ascii="Times New Roman" w:hAnsi="Times New Roman" w:cs="Times New Roman"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9"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0"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413D7518"/>
    <w:multiLevelType w:val="hybridMultilevel"/>
    <w:tmpl w:val="BE229064"/>
    <w:lvl w:ilvl="0" w:tplc="96F6F3D2">
      <w:start w:val="5"/>
      <w:numFmt w:val="bullet"/>
      <w:lvlText w:val=""/>
      <w:lvlJc w:val="left"/>
      <w:pPr>
        <w:ind w:left="988" w:hanging="420"/>
      </w:pPr>
      <w:rPr>
        <w:rFonts w:ascii="Symbol" w:eastAsia="SimSun" w:hAnsi="Symbol" w:cs="Times New Roman" w:hint="default"/>
      </w:rPr>
    </w:lvl>
    <w:lvl w:ilvl="1" w:tplc="4202C932">
      <w:start w:val="1"/>
      <w:numFmt w:val="bullet"/>
      <w:lvlText w:val=""/>
      <w:lvlJc w:val="left"/>
      <w:pPr>
        <w:ind w:left="1408" w:hanging="420"/>
      </w:pPr>
      <w:rPr>
        <w:rFonts w:ascii="Symbol" w:eastAsia="ＭＳ 明朝" w:hAnsi="Symbol"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6646FE7"/>
    <w:multiLevelType w:val="multilevel"/>
    <w:tmpl w:val="56646FE7"/>
    <w:lvl w:ilvl="0">
      <w:start w:val="2"/>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CB37D07"/>
    <w:multiLevelType w:val="multilevel"/>
    <w:tmpl w:val="109C90D0"/>
    <w:lvl w:ilvl="0">
      <w:start w:val="1"/>
      <w:numFmt w:val="decimal"/>
      <w:lvlText w:val="%1."/>
      <w:lvlJc w:val="left"/>
      <w:pPr>
        <w:tabs>
          <w:tab w:val="num" w:pos="1120"/>
        </w:tabs>
        <w:ind w:left="1120" w:hanging="360"/>
      </w:pPr>
    </w:lvl>
    <w:lvl w:ilvl="1">
      <w:numFmt w:val="decimal"/>
      <w:lvlText w:val="%2."/>
      <w:lvlJc w:val="left"/>
      <w:pPr>
        <w:tabs>
          <w:tab w:val="num" w:pos="1840"/>
        </w:tabs>
        <w:ind w:left="1840" w:hanging="360"/>
      </w:pPr>
    </w:lvl>
    <w:lvl w:ilvl="2">
      <w:numFmt w:val="decimal"/>
      <w:lvlText w:val="%3."/>
      <w:lvlJc w:val="left"/>
      <w:pPr>
        <w:tabs>
          <w:tab w:val="num" w:pos="2560"/>
        </w:tabs>
        <w:ind w:left="2560" w:hanging="360"/>
      </w:pPr>
    </w:lvl>
    <w:lvl w:ilvl="3">
      <w:numFmt w:val="decimal"/>
      <w:lvlText w:val="%4."/>
      <w:lvlJc w:val="left"/>
      <w:pPr>
        <w:tabs>
          <w:tab w:val="num" w:pos="3280"/>
        </w:tabs>
        <w:ind w:left="3280" w:hanging="360"/>
      </w:pPr>
    </w:lvl>
    <w:lvl w:ilvl="4">
      <w:numFmt w:val="decimal"/>
      <w:lvlText w:val="%5."/>
      <w:lvlJc w:val="left"/>
      <w:pPr>
        <w:tabs>
          <w:tab w:val="num" w:pos="4000"/>
        </w:tabs>
        <w:ind w:left="4000" w:hanging="360"/>
      </w:pPr>
    </w:lvl>
    <w:lvl w:ilvl="5">
      <w:numFmt w:val="decimal"/>
      <w:lvlText w:val="%6."/>
      <w:lvlJc w:val="left"/>
      <w:pPr>
        <w:tabs>
          <w:tab w:val="num" w:pos="4720"/>
        </w:tabs>
        <w:ind w:left="4720" w:hanging="360"/>
      </w:pPr>
    </w:lvl>
    <w:lvl w:ilvl="6">
      <w:numFmt w:val="decimal"/>
      <w:lvlText w:val="%7."/>
      <w:lvlJc w:val="left"/>
      <w:pPr>
        <w:tabs>
          <w:tab w:val="num" w:pos="5440"/>
        </w:tabs>
        <w:ind w:left="5440" w:hanging="360"/>
      </w:pPr>
    </w:lvl>
    <w:lvl w:ilvl="7">
      <w:numFmt w:val="decimal"/>
      <w:lvlText w:val="%8."/>
      <w:lvlJc w:val="left"/>
      <w:pPr>
        <w:tabs>
          <w:tab w:val="num" w:pos="6160"/>
        </w:tabs>
        <w:ind w:left="6160" w:hanging="360"/>
      </w:pPr>
    </w:lvl>
    <w:lvl w:ilvl="8">
      <w:numFmt w:val="decimal"/>
      <w:lvlText w:val="%9."/>
      <w:lvlJc w:val="left"/>
      <w:pPr>
        <w:tabs>
          <w:tab w:val="num" w:pos="6880"/>
        </w:tabs>
        <w:ind w:left="6880" w:hanging="360"/>
      </w:pPr>
    </w:lvl>
  </w:abstractNum>
  <w:abstractNum w:abstractNumId="29"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00B4ADE"/>
    <w:multiLevelType w:val="hybridMultilevel"/>
    <w:tmpl w:val="C00033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2"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33"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72C13EE"/>
    <w:multiLevelType w:val="multilevel"/>
    <w:tmpl w:val="FDAC678C"/>
    <w:lvl w:ilvl="0">
      <w:start w:val="1"/>
      <w:numFmt w:val="decimal"/>
      <w:lvlText w:val="%1"/>
      <w:lvlJc w:val="left"/>
      <w:pPr>
        <w:tabs>
          <w:tab w:val="num" w:pos="4969"/>
        </w:tabs>
        <w:ind w:left="4969" w:hanging="432"/>
      </w:pPr>
      <w:rPr>
        <w:rFonts w:hint="eastAsia"/>
        <w:lang w:val="en-GB"/>
      </w:rPr>
    </w:lvl>
    <w:lvl w:ilvl="1">
      <w:start w:val="1"/>
      <w:numFmt w:val="decimal"/>
      <w:lvlText w:val="%1.%2"/>
      <w:lvlJc w:val="left"/>
      <w:pPr>
        <w:tabs>
          <w:tab w:val="num" w:pos="284"/>
        </w:tabs>
        <w:ind w:left="284" w:firstLine="0"/>
      </w:pPr>
      <w:rPr>
        <w:rFonts w:hint="eastAsia"/>
        <w:lang w:val="en-GB"/>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6" w15:restartNumberingAfterBreak="0">
    <w:nsid w:val="780B7FC4"/>
    <w:multiLevelType w:val="hybridMultilevel"/>
    <w:tmpl w:val="BCFE17AA"/>
    <w:lvl w:ilvl="0" w:tplc="4202C932">
      <w:start w:val="1"/>
      <w:numFmt w:val="bullet"/>
      <w:lvlText w:val=""/>
      <w:lvlJc w:val="left"/>
      <w:pPr>
        <w:ind w:left="440" w:hanging="440"/>
      </w:pPr>
      <w:rPr>
        <w:rFonts w:ascii="Symbol" w:eastAsia="ＭＳ 明朝"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66289021">
    <w:abstractNumId w:val="1"/>
  </w:num>
  <w:num w:numId="2" w16cid:durableId="359211950">
    <w:abstractNumId w:val="0"/>
  </w:num>
  <w:num w:numId="3" w16cid:durableId="946544344">
    <w:abstractNumId w:val="9"/>
  </w:num>
  <w:num w:numId="4" w16cid:durableId="335772708">
    <w:abstractNumId w:val="21"/>
  </w:num>
  <w:num w:numId="5" w16cid:durableId="978997416">
    <w:abstractNumId w:val="31"/>
  </w:num>
  <w:num w:numId="6" w16cid:durableId="944000384">
    <w:abstractNumId w:val="34"/>
  </w:num>
  <w:num w:numId="7" w16cid:durableId="135684125">
    <w:abstractNumId w:val="7"/>
  </w:num>
  <w:num w:numId="8" w16cid:durableId="87121808">
    <w:abstractNumId w:val="18"/>
  </w:num>
  <w:num w:numId="9" w16cid:durableId="1756779870">
    <w:abstractNumId w:val="4"/>
  </w:num>
  <w:num w:numId="10" w16cid:durableId="1003894774">
    <w:abstractNumId w:val="14"/>
  </w:num>
  <w:num w:numId="11" w16cid:durableId="529612200">
    <w:abstractNumId w:val="26"/>
  </w:num>
  <w:num w:numId="12" w16cid:durableId="474185379">
    <w:abstractNumId w:val="11"/>
  </w:num>
  <w:num w:numId="13" w16cid:durableId="1962958531">
    <w:abstractNumId w:val="6"/>
  </w:num>
  <w:num w:numId="14" w16cid:durableId="1127968505">
    <w:abstractNumId w:val="32"/>
  </w:num>
  <w:num w:numId="15" w16cid:durableId="1423525699">
    <w:abstractNumId w:val="12"/>
  </w:num>
  <w:num w:numId="16" w16cid:durableId="558516353">
    <w:abstractNumId w:val="27"/>
  </w:num>
  <w:num w:numId="17" w16cid:durableId="1389915796">
    <w:abstractNumId w:val="35"/>
  </w:num>
  <w:num w:numId="18" w16cid:durableId="1239749324">
    <w:abstractNumId w:val="22"/>
  </w:num>
  <w:num w:numId="19" w16cid:durableId="219829262">
    <w:abstractNumId w:val="28"/>
  </w:num>
  <w:num w:numId="20" w16cid:durableId="377093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8389361">
    <w:abstractNumId w:val="24"/>
  </w:num>
  <w:num w:numId="22" w16cid:durableId="204607320">
    <w:abstractNumId w:val="33"/>
  </w:num>
  <w:num w:numId="23" w16cid:durableId="2109881803">
    <w:abstractNumId w:val="19"/>
  </w:num>
  <w:num w:numId="24" w16cid:durableId="145781018">
    <w:abstractNumId w:val="6"/>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15219798">
    <w:abstractNumId w:val="2"/>
  </w:num>
  <w:num w:numId="26" w16cid:durableId="1780484917">
    <w:abstractNumId w:val="37"/>
  </w:num>
  <w:num w:numId="27" w16cid:durableId="827211253">
    <w:abstractNumId w:val="15"/>
  </w:num>
  <w:num w:numId="28" w16cid:durableId="843712325">
    <w:abstractNumId w:val="36"/>
  </w:num>
  <w:num w:numId="29" w16cid:durableId="1280797744">
    <w:abstractNumId w:val="16"/>
  </w:num>
  <w:num w:numId="30" w16cid:durableId="980766066">
    <w:abstractNumId w:val="3"/>
  </w:num>
  <w:num w:numId="31" w16cid:durableId="1326860628">
    <w:abstractNumId w:val="30"/>
  </w:num>
  <w:num w:numId="32" w16cid:durableId="1912613889">
    <w:abstractNumId w:val="20"/>
  </w:num>
  <w:num w:numId="33" w16cid:durableId="1491478380">
    <w:abstractNumId w:val="29"/>
  </w:num>
  <w:num w:numId="34" w16cid:durableId="279266609">
    <w:abstractNumId w:val="13"/>
  </w:num>
  <w:num w:numId="35" w16cid:durableId="1187720951">
    <w:abstractNumId w:val="8"/>
  </w:num>
  <w:num w:numId="36" w16cid:durableId="1733119415">
    <w:abstractNumId w:val="23"/>
  </w:num>
  <w:num w:numId="37" w16cid:durableId="34238406">
    <w:abstractNumId w:val="25"/>
  </w:num>
  <w:num w:numId="38" w16cid:durableId="1047533460">
    <w:abstractNumId w:val="10"/>
  </w:num>
  <w:num w:numId="39" w16cid:durableId="955647091">
    <w:abstractNumId w:val="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tjA0NTWwNDAwtjRV0lEKTi0uzszPAykwqgUA8jhRESwAAAA="/>
  </w:docVars>
  <w:rsids>
    <w:rsidRoot w:val="008810FA"/>
    <w:rsid w:val="00000284"/>
    <w:rsid w:val="0000032C"/>
    <w:rsid w:val="000003F7"/>
    <w:rsid w:val="000004CA"/>
    <w:rsid w:val="00000515"/>
    <w:rsid w:val="0000060F"/>
    <w:rsid w:val="000007D3"/>
    <w:rsid w:val="000007F9"/>
    <w:rsid w:val="0000083F"/>
    <w:rsid w:val="00000919"/>
    <w:rsid w:val="00000922"/>
    <w:rsid w:val="00000979"/>
    <w:rsid w:val="000009BE"/>
    <w:rsid w:val="00000B64"/>
    <w:rsid w:val="00000D10"/>
    <w:rsid w:val="00000ECA"/>
    <w:rsid w:val="00000F7F"/>
    <w:rsid w:val="000010AD"/>
    <w:rsid w:val="0000111D"/>
    <w:rsid w:val="00001375"/>
    <w:rsid w:val="00001699"/>
    <w:rsid w:val="0000194B"/>
    <w:rsid w:val="000019EE"/>
    <w:rsid w:val="00001B72"/>
    <w:rsid w:val="00001CA3"/>
    <w:rsid w:val="00001F79"/>
    <w:rsid w:val="00001FC3"/>
    <w:rsid w:val="00002375"/>
    <w:rsid w:val="000023A1"/>
    <w:rsid w:val="000024E7"/>
    <w:rsid w:val="00002524"/>
    <w:rsid w:val="0000270A"/>
    <w:rsid w:val="00002770"/>
    <w:rsid w:val="00002857"/>
    <w:rsid w:val="000029E1"/>
    <w:rsid w:val="00002A8E"/>
    <w:rsid w:val="00002B56"/>
    <w:rsid w:val="00002BC6"/>
    <w:rsid w:val="00003131"/>
    <w:rsid w:val="00003179"/>
    <w:rsid w:val="000031DA"/>
    <w:rsid w:val="00003227"/>
    <w:rsid w:val="00003330"/>
    <w:rsid w:val="00003497"/>
    <w:rsid w:val="00003710"/>
    <w:rsid w:val="000037FB"/>
    <w:rsid w:val="00003852"/>
    <w:rsid w:val="00003907"/>
    <w:rsid w:val="00003C3C"/>
    <w:rsid w:val="00003CDB"/>
    <w:rsid w:val="00003EF4"/>
    <w:rsid w:val="00003F1A"/>
    <w:rsid w:val="00003F73"/>
    <w:rsid w:val="0000403F"/>
    <w:rsid w:val="000040D2"/>
    <w:rsid w:val="00004188"/>
    <w:rsid w:val="000042C3"/>
    <w:rsid w:val="000044A5"/>
    <w:rsid w:val="000047B0"/>
    <w:rsid w:val="00004885"/>
    <w:rsid w:val="000048E5"/>
    <w:rsid w:val="0000499E"/>
    <w:rsid w:val="000049C3"/>
    <w:rsid w:val="00004D8C"/>
    <w:rsid w:val="00004DCB"/>
    <w:rsid w:val="000051F0"/>
    <w:rsid w:val="00005269"/>
    <w:rsid w:val="00005499"/>
    <w:rsid w:val="0000553B"/>
    <w:rsid w:val="00005BEE"/>
    <w:rsid w:val="00005E57"/>
    <w:rsid w:val="00005F7B"/>
    <w:rsid w:val="0000601D"/>
    <w:rsid w:val="0000624B"/>
    <w:rsid w:val="000062D2"/>
    <w:rsid w:val="000062DA"/>
    <w:rsid w:val="000063BC"/>
    <w:rsid w:val="00006436"/>
    <w:rsid w:val="000065CC"/>
    <w:rsid w:val="000066F3"/>
    <w:rsid w:val="00006780"/>
    <w:rsid w:val="0000679D"/>
    <w:rsid w:val="0000689D"/>
    <w:rsid w:val="00006C7A"/>
    <w:rsid w:val="00006E61"/>
    <w:rsid w:val="000071B1"/>
    <w:rsid w:val="000071D7"/>
    <w:rsid w:val="0000730F"/>
    <w:rsid w:val="00007495"/>
    <w:rsid w:val="00007613"/>
    <w:rsid w:val="000076A9"/>
    <w:rsid w:val="00007705"/>
    <w:rsid w:val="0000773C"/>
    <w:rsid w:val="00007878"/>
    <w:rsid w:val="0000792C"/>
    <w:rsid w:val="00007B4B"/>
    <w:rsid w:val="00007D2E"/>
    <w:rsid w:val="00007DA1"/>
    <w:rsid w:val="00010061"/>
    <w:rsid w:val="00010082"/>
    <w:rsid w:val="000101CE"/>
    <w:rsid w:val="000101EF"/>
    <w:rsid w:val="00010265"/>
    <w:rsid w:val="00010361"/>
    <w:rsid w:val="00010462"/>
    <w:rsid w:val="0001073E"/>
    <w:rsid w:val="000108A7"/>
    <w:rsid w:val="000109F1"/>
    <w:rsid w:val="00010A5C"/>
    <w:rsid w:val="00010D10"/>
    <w:rsid w:val="00010E8B"/>
    <w:rsid w:val="00010E97"/>
    <w:rsid w:val="00010F61"/>
    <w:rsid w:val="00010FD1"/>
    <w:rsid w:val="000110B2"/>
    <w:rsid w:val="000110DC"/>
    <w:rsid w:val="00011144"/>
    <w:rsid w:val="0001116F"/>
    <w:rsid w:val="0001117C"/>
    <w:rsid w:val="00011185"/>
    <w:rsid w:val="00011239"/>
    <w:rsid w:val="000112D6"/>
    <w:rsid w:val="0001137B"/>
    <w:rsid w:val="000114B0"/>
    <w:rsid w:val="0001152F"/>
    <w:rsid w:val="000116BF"/>
    <w:rsid w:val="000119A9"/>
    <w:rsid w:val="00011A8E"/>
    <w:rsid w:val="00011B67"/>
    <w:rsid w:val="00011F1E"/>
    <w:rsid w:val="00012010"/>
    <w:rsid w:val="0001213E"/>
    <w:rsid w:val="00012144"/>
    <w:rsid w:val="00012296"/>
    <w:rsid w:val="000123BD"/>
    <w:rsid w:val="000124D1"/>
    <w:rsid w:val="0001258A"/>
    <w:rsid w:val="000126B2"/>
    <w:rsid w:val="00012706"/>
    <w:rsid w:val="00012926"/>
    <w:rsid w:val="00012BB5"/>
    <w:rsid w:val="00012C09"/>
    <w:rsid w:val="00012D57"/>
    <w:rsid w:val="00012E36"/>
    <w:rsid w:val="0001310E"/>
    <w:rsid w:val="0001321B"/>
    <w:rsid w:val="00013269"/>
    <w:rsid w:val="00013322"/>
    <w:rsid w:val="00013353"/>
    <w:rsid w:val="000133A9"/>
    <w:rsid w:val="000133D4"/>
    <w:rsid w:val="000137BA"/>
    <w:rsid w:val="00013910"/>
    <w:rsid w:val="00013AF8"/>
    <w:rsid w:val="00013B63"/>
    <w:rsid w:val="00013C84"/>
    <w:rsid w:val="00013DA1"/>
    <w:rsid w:val="00013E0B"/>
    <w:rsid w:val="00013F64"/>
    <w:rsid w:val="000141F0"/>
    <w:rsid w:val="0001441C"/>
    <w:rsid w:val="000145D2"/>
    <w:rsid w:val="00014631"/>
    <w:rsid w:val="0001472F"/>
    <w:rsid w:val="0001484F"/>
    <w:rsid w:val="00014A3C"/>
    <w:rsid w:val="00014B31"/>
    <w:rsid w:val="00014E0E"/>
    <w:rsid w:val="00014EFA"/>
    <w:rsid w:val="000155F2"/>
    <w:rsid w:val="00015805"/>
    <w:rsid w:val="000159C4"/>
    <w:rsid w:val="00015A7E"/>
    <w:rsid w:val="00015ABC"/>
    <w:rsid w:val="00015B79"/>
    <w:rsid w:val="00015BCB"/>
    <w:rsid w:val="00015C72"/>
    <w:rsid w:val="00015CED"/>
    <w:rsid w:val="00015E7D"/>
    <w:rsid w:val="00015F7F"/>
    <w:rsid w:val="000161C8"/>
    <w:rsid w:val="000162B2"/>
    <w:rsid w:val="0001645D"/>
    <w:rsid w:val="0001649E"/>
    <w:rsid w:val="000164BB"/>
    <w:rsid w:val="00016639"/>
    <w:rsid w:val="000167A6"/>
    <w:rsid w:val="00016879"/>
    <w:rsid w:val="00016BD0"/>
    <w:rsid w:val="00016DCE"/>
    <w:rsid w:val="00016EC9"/>
    <w:rsid w:val="00017149"/>
    <w:rsid w:val="00017309"/>
    <w:rsid w:val="0001746A"/>
    <w:rsid w:val="0001766D"/>
    <w:rsid w:val="00017761"/>
    <w:rsid w:val="00017928"/>
    <w:rsid w:val="00017D6F"/>
    <w:rsid w:val="00017DA3"/>
    <w:rsid w:val="00017DAB"/>
    <w:rsid w:val="00017DE1"/>
    <w:rsid w:val="0002002A"/>
    <w:rsid w:val="00020077"/>
    <w:rsid w:val="0002009F"/>
    <w:rsid w:val="000201BF"/>
    <w:rsid w:val="000201C1"/>
    <w:rsid w:val="000205C1"/>
    <w:rsid w:val="000206F4"/>
    <w:rsid w:val="0002081B"/>
    <w:rsid w:val="0002084A"/>
    <w:rsid w:val="0002085F"/>
    <w:rsid w:val="00020867"/>
    <w:rsid w:val="0002095A"/>
    <w:rsid w:val="000209D8"/>
    <w:rsid w:val="00020A2F"/>
    <w:rsid w:val="00020A4E"/>
    <w:rsid w:val="00020B05"/>
    <w:rsid w:val="00020B70"/>
    <w:rsid w:val="00020D61"/>
    <w:rsid w:val="00020F93"/>
    <w:rsid w:val="00021001"/>
    <w:rsid w:val="0002113C"/>
    <w:rsid w:val="000212A0"/>
    <w:rsid w:val="0002130A"/>
    <w:rsid w:val="00021364"/>
    <w:rsid w:val="000216D0"/>
    <w:rsid w:val="000218DF"/>
    <w:rsid w:val="00021911"/>
    <w:rsid w:val="00021A36"/>
    <w:rsid w:val="00021A4F"/>
    <w:rsid w:val="00021C2D"/>
    <w:rsid w:val="00021C67"/>
    <w:rsid w:val="00021DEC"/>
    <w:rsid w:val="00021EAD"/>
    <w:rsid w:val="0002214D"/>
    <w:rsid w:val="000221EB"/>
    <w:rsid w:val="000222F7"/>
    <w:rsid w:val="000223D4"/>
    <w:rsid w:val="00022650"/>
    <w:rsid w:val="00022CD6"/>
    <w:rsid w:val="00022D06"/>
    <w:rsid w:val="000230AF"/>
    <w:rsid w:val="00023164"/>
    <w:rsid w:val="0002323E"/>
    <w:rsid w:val="00023246"/>
    <w:rsid w:val="000233F4"/>
    <w:rsid w:val="000236CA"/>
    <w:rsid w:val="0002374E"/>
    <w:rsid w:val="00023BA6"/>
    <w:rsid w:val="00023BB0"/>
    <w:rsid w:val="00023C29"/>
    <w:rsid w:val="00023C9D"/>
    <w:rsid w:val="00023D59"/>
    <w:rsid w:val="00023E59"/>
    <w:rsid w:val="00023F1D"/>
    <w:rsid w:val="00024008"/>
    <w:rsid w:val="0002408D"/>
    <w:rsid w:val="000240FD"/>
    <w:rsid w:val="00024472"/>
    <w:rsid w:val="000244EF"/>
    <w:rsid w:val="00024566"/>
    <w:rsid w:val="00024794"/>
    <w:rsid w:val="000248C9"/>
    <w:rsid w:val="0002491F"/>
    <w:rsid w:val="0002496A"/>
    <w:rsid w:val="00024974"/>
    <w:rsid w:val="000249B3"/>
    <w:rsid w:val="00024AFA"/>
    <w:rsid w:val="00024BC1"/>
    <w:rsid w:val="00024C00"/>
    <w:rsid w:val="00024D64"/>
    <w:rsid w:val="00024E37"/>
    <w:rsid w:val="00024EE3"/>
    <w:rsid w:val="00024FD0"/>
    <w:rsid w:val="00025059"/>
    <w:rsid w:val="0002506A"/>
    <w:rsid w:val="00025336"/>
    <w:rsid w:val="0002533D"/>
    <w:rsid w:val="000255A1"/>
    <w:rsid w:val="000258DD"/>
    <w:rsid w:val="0002591B"/>
    <w:rsid w:val="000259C5"/>
    <w:rsid w:val="00025B60"/>
    <w:rsid w:val="00025C47"/>
    <w:rsid w:val="00025C7E"/>
    <w:rsid w:val="00025D56"/>
    <w:rsid w:val="00025F24"/>
    <w:rsid w:val="000260B6"/>
    <w:rsid w:val="000261F3"/>
    <w:rsid w:val="000266AE"/>
    <w:rsid w:val="00026782"/>
    <w:rsid w:val="000267EB"/>
    <w:rsid w:val="000268D4"/>
    <w:rsid w:val="000268EA"/>
    <w:rsid w:val="00026905"/>
    <w:rsid w:val="00026977"/>
    <w:rsid w:val="00026B7D"/>
    <w:rsid w:val="00026BDF"/>
    <w:rsid w:val="00026C64"/>
    <w:rsid w:val="00026CFC"/>
    <w:rsid w:val="00026EF9"/>
    <w:rsid w:val="00026F34"/>
    <w:rsid w:val="00026FED"/>
    <w:rsid w:val="0002701F"/>
    <w:rsid w:val="00027333"/>
    <w:rsid w:val="000273DF"/>
    <w:rsid w:val="0002740C"/>
    <w:rsid w:val="000275F4"/>
    <w:rsid w:val="000276D5"/>
    <w:rsid w:val="000276E7"/>
    <w:rsid w:val="00027B5C"/>
    <w:rsid w:val="00027D56"/>
    <w:rsid w:val="00027DEA"/>
    <w:rsid w:val="00027F9A"/>
    <w:rsid w:val="00030019"/>
    <w:rsid w:val="000300FE"/>
    <w:rsid w:val="0003032F"/>
    <w:rsid w:val="00030432"/>
    <w:rsid w:val="000304E5"/>
    <w:rsid w:val="00030506"/>
    <w:rsid w:val="00030619"/>
    <w:rsid w:val="000307C6"/>
    <w:rsid w:val="000308B6"/>
    <w:rsid w:val="000308EA"/>
    <w:rsid w:val="00030A5C"/>
    <w:rsid w:val="00030F74"/>
    <w:rsid w:val="00030F82"/>
    <w:rsid w:val="00030F85"/>
    <w:rsid w:val="000312B4"/>
    <w:rsid w:val="0003134F"/>
    <w:rsid w:val="00031503"/>
    <w:rsid w:val="00031601"/>
    <w:rsid w:val="000316F8"/>
    <w:rsid w:val="000317B2"/>
    <w:rsid w:val="0003186A"/>
    <w:rsid w:val="00031A15"/>
    <w:rsid w:val="00031B9F"/>
    <w:rsid w:val="00031BE6"/>
    <w:rsid w:val="00031C9A"/>
    <w:rsid w:val="00031D58"/>
    <w:rsid w:val="00031EDD"/>
    <w:rsid w:val="000321DC"/>
    <w:rsid w:val="000321EC"/>
    <w:rsid w:val="00032373"/>
    <w:rsid w:val="00032391"/>
    <w:rsid w:val="00032551"/>
    <w:rsid w:val="000325E1"/>
    <w:rsid w:val="000325EF"/>
    <w:rsid w:val="00032624"/>
    <w:rsid w:val="0003295E"/>
    <w:rsid w:val="000329E9"/>
    <w:rsid w:val="00032A0C"/>
    <w:rsid w:val="00032AFA"/>
    <w:rsid w:val="00032C84"/>
    <w:rsid w:val="00032D20"/>
    <w:rsid w:val="00032F26"/>
    <w:rsid w:val="00032F8C"/>
    <w:rsid w:val="00033102"/>
    <w:rsid w:val="000332CA"/>
    <w:rsid w:val="0003334B"/>
    <w:rsid w:val="00033381"/>
    <w:rsid w:val="0003347A"/>
    <w:rsid w:val="0003370A"/>
    <w:rsid w:val="000337AE"/>
    <w:rsid w:val="00033927"/>
    <w:rsid w:val="00033CA9"/>
    <w:rsid w:val="00034520"/>
    <w:rsid w:val="000345D2"/>
    <w:rsid w:val="00034808"/>
    <w:rsid w:val="00034831"/>
    <w:rsid w:val="00034882"/>
    <w:rsid w:val="000349B7"/>
    <w:rsid w:val="00034A2E"/>
    <w:rsid w:val="00034D30"/>
    <w:rsid w:val="00034E34"/>
    <w:rsid w:val="00035097"/>
    <w:rsid w:val="00035125"/>
    <w:rsid w:val="000351AB"/>
    <w:rsid w:val="000352AF"/>
    <w:rsid w:val="000352CF"/>
    <w:rsid w:val="0003540B"/>
    <w:rsid w:val="00035574"/>
    <w:rsid w:val="00035601"/>
    <w:rsid w:val="0003578B"/>
    <w:rsid w:val="0003579F"/>
    <w:rsid w:val="00035963"/>
    <w:rsid w:val="00035A4E"/>
    <w:rsid w:val="00035D8C"/>
    <w:rsid w:val="00035E08"/>
    <w:rsid w:val="00036199"/>
    <w:rsid w:val="0003623F"/>
    <w:rsid w:val="000365A2"/>
    <w:rsid w:val="000368FF"/>
    <w:rsid w:val="0003698E"/>
    <w:rsid w:val="0003699E"/>
    <w:rsid w:val="00036AC5"/>
    <w:rsid w:val="00036AF0"/>
    <w:rsid w:val="00036AFC"/>
    <w:rsid w:val="00036BEF"/>
    <w:rsid w:val="00036C45"/>
    <w:rsid w:val="00036FA7"/>
    <w:rsid w:val="000370B4"/>
    <w:rsid w:val="0003723F"/>
    <w:rsid w:val="00037751"/>
    <w:rsid w:val="000377E3"/>
    <w:rsid w:val="00037A21"/>
    <w:rsid w:val="00037C2D"/>
    <w:rsid w:val="00037D2E"/>
    <w:rsid w:val="00040042"/>
    <w:rsid w:val="000402B6"/>
    <w:rsid w:val="00040450"/>
    <w:rsid w:val="000404F2"/>
    <w:rsid w:val="00040538"/>
    <w:rsid w:val="000407D1"/>
    <w:rsid w:val="000408EB"/>
    <w:rsid w:val="00040977"/>
    <w:rsid w:val="00040A96"/>
    <w:rsid w:val="00040AAD"/>
    <w:rsid w:val="00040C15"/>
    <w:rsid w:val="00040CEF"/>
    <w:rsid w:val="00040DEE"/>
    <w:rsid w:val="00040ED9"/>
    <w:rsid w:val="0004125C"/>
    <w:rsid w:val="000413B8"/>
    <w:rsid w:val="0004143D"/>
    <w:rsid w:val="000416DE"/>
    <w:rsid w:val="00041790"/>
    <w:rsid w:val="000417DF"/>
    <w:rsid w:val="0004182E"/>
    <w:rsid w:val="000418C8"/>
    <w:rsid w:val="00041973"/>
    <w:rsid w:val="0004198A"/>
    <w:rsid w:val="0004198E"/>
    <w:rsid w:val="00041A91"/>
    <w:rsid w:val="00041AE1"/>
    <w:rsid w:val="00041B47"/>
    <w:rsid w:val="00041C00"/>
    <w:rsid w:val="00041D14"/>
    <w:rsid w:val="00041D3F"/>
    <w:rsid w:val="00041D52"/>
    <w:rsid w:val="00041EC3"/>
    <w:rsid w:val="00041F79"/>
    <w:rsid w:val="000420A8"/>
    <w:rsid w:val="000420BD"/>
    <w:rsid w:val="00042119"/>
    <w:rsid w:val="00042357"/>
    <w:rsid w:val="0004264B"/>
    <w:rsid w:val="00042859"/>
    <w:rsid w:val="000428F5"/>
    <w:rsid w:val="00042A11"/>
    <w:rsid w:val="00042BFC"/>
    <w:rsid w:val="00042C24"/>
    <w:rsid w:val="00042C28"/>
    <w:rsid w:val="00042C42"/>
    <w:rsid w:val="00042DAA"/>
    <w:rsid w:val="00043049"/>
    <w:rsid w:val="00043067"/>
    <w:rsid w:val="000430CF"/>
    <w:rsid w:val="000432DA"/>
    <w:rsid w:val="00043407"/>
    <w:rsid w:val="000435B4"/>
    <w:rsid w:val="00043703"/>
    <w:rsid w:val="000438F3"/>
    <w:rsid w:val="00043C5E"/>
    <w:rsid w:val="000440D4"/>
    <w:rsid w:val="00044225"/>
    <w:rsid w:val="000443F8"/>
    <w:rsid w:val="00044576"/>
    <w:rsid w:val="00044845"/>
    <w:rsid w:val="00044872"/>
    <w:rsid w:val="000449B0"/>
    <w:rsid w:val="00044C22"/>
    <w:rsid w:val="00044DBF"/>
    <w:rsid w:val="00044F4F"/>
    <w:rsid w:val="00044FBB"/>
    <w:rsid w:val="00044FC4"/>
    <w:rsid w:val="000451BD"/>
    <w:rsid w:val="000451E5"/>
    <w:rsid w:val="000452D6"/>
    <w:rsid w:val="000453F6"/>
    <w:rsid w:val="0004566A"/>
    <w:rsid w:val="00045740"/>
    <w:rsid w:val="00045965"/>
    <w:rsid w:val="00045A54"/>
    <w:rsid w:val="00045BB7"/>
    <w:rsid w:val="00045C35"/>
    <w:rsid w:val="00045D64"/>
    <w:rsid w:val="0004608E"/>
    <w:rsid w:val="00046190"/>
    <w:rsid w:val="0004625A"/>
    <w:rsid w:val="00046263"/>
    <w:rsid w:val="000463E3"/>
    <w:rsid w:val="000464FE"/>
    <w:rsid w:val="0004666A"/>
    <w:rsid w:val="0004687E"/>
    <w:rsid w:val="0004688F"/>
    <w:rsid w:val="00046AB2"/>
    <w:rsid w:val="00046B5E"/>
    <w:rsid w:val="00046C8F"/>
    <w:rsid w:val="00046CD6"/>
    <w:rsid w:val="00046CE4"/>
    <w:rsid w:val="00046DC6"/>
    <w:rsid w:val="00046E6F"/>
    <w:rsid w:val="00046ECD"/>
    <w:rsid w:val="00046F9A"/>
    <w:rsid w:val="00047033"/>
    <w:rsid w:val="00047112"/>
    <w:rsid w:val="00047161"/>
    <w:rsid w:val="000472F3"/>
    <w:rsid w:val="00047383"/>
    <w:rsid w:val="00047449"/>
    <w:rsid w:val="0004769C"/>
    <w:rsid w:val="000477BB"/>
    <w:rsid w:val="00047848"/>
    <w:rsid w:val="00047905"/>
    <w:rsid w:val="00047A1D"/>
    <w:rsid w:val="00047A82"/>
    <w:rsid w:val="00047B11"/>
    <w:rsid w:val="00047DE6"/>
    <w:rsid w:val="00047E39"/>
    <w:rsid w:val="000500AD"/>
    <w:rsid w:val="0005028B"/>
    <w:rsid w:val="00050335"/>
    <w:rsid w:val="00050489"/>
    <w:rsid w:val="0005055B"/>
    <w:rsid w:val="000505E0"/>
    <w:rsid w:val="000507B7"/>
    <w:rsid w:val="00050A47"/>
    <w:rsid w:val="00050CE3"/>
    <w:rsid w:val="00050EC4"/>
    <w:rsid w:val="00050F69"/>
    <w:rsid w:val="00050F7F"/>
    <w:rsid w:val="00051135"/>
    <w:rsid w:val="000515F7"/>
    <w:rsid w:val="0005166C"/>
    <w:rsid w:val="000518A0"/>
    <w:rsid w:val="0005192D"/>
    <w:rsid w:val="0005193E"/>
    <w:rsid w:val="000519E4"/>
    <w:rsid w:val="00051B10"/>
    <w:rsid w:val="00051C85"/>
    <w:rsid w:val="0005201C"/>
    <w:rsid w:val="000521BD"/>
    <w:rsid w:val="0005241E"/>
    <w:rsid w:val="000525B8"/>
    <w:rsid w:val="000525FD"/>
    <w:rsid w:val="0005291A"/>
    <w:rsid w:val="00052AE3"/>
    <w:rsid w:val="00052C37"/>
    <w:rsid w:val="00052CD1"/>
    <w:rsid w:val="00052F39"/>
    <w:rsid w:val="0005309A"/>
    <w:rsid w:val="000531A8"/>
    <w:rsid w:val="000531F5"/>
    <w:rsid w:val="000532B1"/>
    <w:rsid w:val="000532B4"/>
    <w:rsid w:val="000532C1"/>
    <w:rsid w:val="00053849"/>
    <w:rsid w:val="00053866"/>
    <w:rsid w:val="00053A47"/>
    <w:rsid w:val="00053A90"/>
    <w:rsid w:val="00053AD4"/>
    <w:rsid w:val="00053B14"/>
    <w:rsid w:val="00053C1B"/>
    <w:rsid w:val="00053FE1"/>
    <w:rsid w:val="000542CC"/>
    <w:rsid w:val="000543B1"/>
    <w:rsid w:val="0005456E"/>
    <w:rsid w:val="000545C0"/>
    <w:rsid w:val="000545E8"/>
    <w:rsid w:val="00054649"/>
    <w:rsid w:val="00054694"/>
    <w:rsid w:val="000546EA"/>
    <w:rsid w:val="00054877"/>
    <w:rsid w:val="00054A5F"/>
    <w:rsid w:val="00054ACE"/>
    <w:rsid w:val="00054AE4"/>
    <w:rsid w:val="00054B6B"/>
    <w:rsid w:val="00054C59"/>
    <w:rsid w:val="00054C73"/>
    <w:rsid w:val="00054DAB"/>
    <w:rsid w:val="00054EC9"/>
    <w:rsid w:val="0005504C"/>
    <w:rsid w:val="000550B0"/>
    <w:rsid w:val="00055345"/>
    <w:rsid w:val="0005543A"/>
    <w:rsid w:val="000554E2"/>
    <w:rsid w:val="00055873"/>
    <w:rsid w:val="00055975"/>
    <w:rsid w:val="00055981"/>
    <w:rsid w:val="0005598A"/>
    <w:rsid w:val="00055B6A"/>
    <w:rsid w:val="00055B8E"/>
    <w:rsid w:val="00055BC3"/>
    <w:rsid w:val="00055C1F"/>
    <w:rsid w:val="00055CB7"/>
    <w:rsid w:val="00055DFC"/>
    <w:rsid w:val="0005602E"/>
    <w:rsid w:val="0005604D"/>
    <w:rsid w:val="00056057"/>
    <w:rsid w:val="00056423"/>
    <w:rsid w:val="00056673"/>
    <w:rsid w:val="000569D7"/>
    <w:rsid w:val="00056A15"/>
    <w:rsid w:val="00056A6A"/>
    <w:rsid w:val="00056BFD"/>
    <w:rsid w:val="00056EC1"/>
    <w:rsid w:val="00056F35"/>
    <w:rsid w:val="00056F41"/>
    <w:rsid w:val="0005709B"/>
    <w:rsid w:val="000572A2"/>
    <w:rsid w:val="000572A7"/>
    <w:rsid w:val="00057307"/>
    <w:rsid w:val="00057388"/>
    <w:rsid w:val="00057413"/>
    <w:rsid w:val="00057474"/>
    <w:rsid w:val="00057642"/>
    <w:rsid w:val="00057816"/>
    <w:rsid w:val="00057A57"/>
    <w:rsid w:val="00057AA3"/>
    <w:rsid w:val="00057CCC"/>
    <w:rsid w:val="00057D7C"/>
    <w:rsid w:val="00057DCA"/>
    <w:rsid w:val="00057DF9"/>
    <w:rsid w:val="00057E3B"/>
    <w:rsid w:val="00057E83"/>
    <w:rsid w:val="00057F68"/>
    <w:rsid w:val="00057F6C"/>
    <w:rsid w:val="0006004A"/>
    <w:rsid w:val="000602B9"/>
    <w:rsid w:val="000602F9"/>
    <w:rsid w:val="0006031E"/>
    <w:rsid w:val="0006042A"/>
    <w:rsid w:val="0006055F"/>
    <w:rsid w:val="00060586"/>
    <w:rsid w:val="0006090A"/>
    <w:rsid w:val="00060932"/>
    <w:rsid w:val="00060959"/>
    <w:rsid w:val="00060B9E"/>
    <w:rsid w:val="00060BA2"/>
    <w:rsid w:val="00060DF5"/>
    <w:rsid w:val="00060E7B"/>
    <w:rsid w:val="00060F16"/>
    <w:rsid w:val="00060F2D"/>
    <w:rsid w:val="00060FDB"/>
    <w:rsid w:val="00061081"/>
    <w:rsid w:val="0006129E"/>
    <w:rsid w:val="000612C5"/>
    <w:rsid w:val="00061359"/>
    <w:rsid w:val="000613C1"/>
    <w:rsid w:val="000615EB"/>
    <w:rsid w:val="000616E1"/>
    <w:rsid w:val="000617E2"/>
    <w:rsid w:val="0006185A"/>
    <w:rsid w:val="00061867"/>
    <w:rsid w:val="0006191E"/>
    <w:rsid w:val="00061A59"/>
    <w:rsid w:val="00061BDC"/>
    <w:rsid w:val="00061CB7"/>
    <w:rsid w:val="00061D2A"/>
    <w:rsid w:val="00061D31"/>
    <w:rsid w:val="00061DC4"/>
    <w:rsid w:val="000620AE"/>
    <w:rsid w:val="00062135"/>
    <w:rsid w:val="000621A9"/>
    <w:rsid w:val="000621B3"/>
    <w:rsid w:val="000621C2"/>
    <w:rsid w:val="00062254"/>
    <w:rsid w:val="0006246B"/>
    <w:rsid w:val="0006247F"/>
    <w:rsid w:val="0006263A"/>
    <w:rsid w:val="00062D9A"/>
    <w:rsid w:val="000631CE"/>
    <w:rsid w:val="000633FF"/>
    <w:rsid w:val="00063485"/>
    <w:rsid w:val="000634A9"/>
    <w:rsid w:val="000634E5"/>
    <w:rsid w:val="00063683"/>
    <w:rsid w:val="000636F0"/>
    <w:rsid w:val="00063837"/>
    <w:rsid w:val="000639E0"/>
    <w:rsid w:val="00063A96"/>
    <w:rsid w:val="00063AC7"/>
    <w:rsid w:val="00063D23"/>
    <w:rsid w:val="00063D8E"/>
    <w:rsid w:val="00063DC0"/>
    <w:rsid w:val="00063F0F"/>
    <w:rsid w:val="00063F57"/>
    <w:rsid w:val="000641F5"/>
    <w:rsid w:val="00064331"/>
    <w:rsid w:val="000643BD"/>
    <w:rsid w:val="000644E4"/>
    <w:rsid w:val="0006480B"/>
    <w:rsid w:val="00064A2B"/>
    <w:rsid w:val="00064B46"/>
    <w:rsid w:val="00064CBA"/>
    <w:rsid w:val="00064F3C"/>
    <w:rsid w:val="00065016"/>
    <w:rsid w:val="00065031"/>
    <w:rsid w:val="00065053"/>
    <w:rsid w:val="00065201"/>
    <w:rsid w:val="0006526E"/>
    <w:rsid w:val="000653C3"/>
    <w:rsid w:val="0006549C"/>
    <w:rsid w:val="000654D2"/>
    <w:rsid w:val="00065638"/>
    <w:rsid w:val="0006571D"/>
    <w:rsid w:val="0006573E"/>
    <w:rsid w:val="000659DD"/>
    <w:rsid w:val="00065A02"/>
    <w:rsid w:val="00065ADC"/>
    <w:rsid w:val="00065B57"/>
    <w:rsid w:val="00065C2A"/>
    <w:rsid w:val="00065C9D"/>
    <w:rsid w:val="00065D64"/>
    <w:rsid w:val="00065DB6"/>
    <w:rsid w:val="000660B3"/>
    <w:rsid w:val="00066173"/>
    <w:rsid w:val="000662AA"/>
    <w:rsid w:val="000662FB"/>
    <w:rsid w:val="00066458"/>
    <w:rsid w:val="00066707"/>
    <w:rsid w:val="0006674D"/>
    <w:rsid w:val="000667D1"/>
    <w:rsid w:val="000668E7"/>
    <w:rsid w:val="00066A80"/>
    <w:rsid w:val="00066B22"/>
    <w:rsid w:val="00066E7E"/>
    <w:rsid w:val="0006702B"/>
    <w:rsid w:val="0006703F"/>
    <w:rsid w:val="00067087"/>
    <w:rsid w:val="0006709B"/>
    <w:rsid w:val="0006739D"/>
    <w:rsid w:val="00067440"/>
    <w:rsid w:val="00067463"/>
    <w:rsid w:val="00067510"/>
    <w:rsid w:val="00067659"/>
    <w:rsid w:val="0006777C"/>
    <w:rsid w:val="00067864"/>
    <w:rsid w:val="00067D1C"/>
    <w:rsid w:val="00067E4B"/>
    <w:rsid w:val="00067FE2"/>
    <w:rsid w:val="000700AB"/>
    <w:rsid w:val="00070101"/>
    <w:rsid w:val="00070192"/>
    <w:rsid w:val="00070519"/>
    <w:rsid w:val="0007069D"/>
    <w:rsid w:val="0007072D"/>
    <w:rsid w:val="00070A6B"/>
    <w:rsid w:val="00070BEA"/>
    <w:rsid w:val="00070E14"/>
    <w:rsid w:val="00070FB6"/>
    <w:rsid w:val="0007114E"/>
    <w:rsid w:val="0007116A"/>
    <w:rsid w:val="0007118F"/>
    <w:rsid w:val="000711C1"/>
    <w:rsid w:val="000713B6"/>
    <w:rsid w:val="0007162A"/>
    <w:rsid w:val="000716FB"/>
    <w:rsid w:val="00071740"/>
    <w:rsid w:val="00071B97"/>
    <w:rsid w:val="00071E2F"/>
    <w:rsid w:val="00071FD0"/>
    <w:rsid w:val="00071FF9"/>
    <w:rsid w:val="000721EC"/>
    <w:rsid w:val="000722A1"/>
    <w:rsid w:val="000722DD"/>
    <w:rsid w:val="00072726"/>
    <w:rsid w:val="00072A59"/>
    <w:rsid w:val="00072C3A"/>
    <w:rsid w:val="00072E75"/>
    <w:rsid w:val="00072EFA"/>
    <w:rsid w:val="00072FF7"/>
    <w:rsid w:val="0007337F"/>
    <w:rsid w:val="0007339A"/>
    <w:rsid w:val="000735A6"/>
    <w:rsid w:val="0007368E"/>
    <w:rsid w:val="000736C7"/>
    <w:rsid w:val="00073785"/>
    <w:rsid w:val="000738A6"/>
    <w:rsid w:val="000738E1"/>
    <w:rsid w:val="0007396A"/>
    <w:rsid w:val="00073974"/>
    <w:rsid w:val="00073A0A"/>
    <w:rsid w:val="00073B85"/>
    <w:rsid w:val="00073C58"/>
    <w:rsid w:val="00073DE2"/>
    <w:rsid w:val="00073E1A"/>
    <w:rsid w:val="000740D3"/>
    <w:rsid w:val="00074195"/>
    <w:rsid w:val="000741B3"/>
    <w:rsid w:val="000742DB"/>
    <w:rsid w:val="00074375"/>
    <w:rsid w:val="000743A0"/>
    <w:rsid w:val="00074A9E"/>
    <w:rsid w:val="00074BF5"/>
    <w:rsid w:val="00074CFB"/>
    <w:rsid w:val="00074EE9"/>
    <w:rsid w:val="000752CD"/>
    <w:rsid w:val="000752EC"/>
    <w:rsid w:val="00075381"/>
    <w:rsid w:val="00075648"/>
    <w:rsid w:val="00075680"/>
    <w:rsid w:val="00075713"/>
    <w:rsid w:val="00075999"/>
    <w:rsid w:val="00075AB6"/>
    <w:rsid w:val="00075B29"/>
    <w:rsid w:val="00075D10"/>
    <w:rsid w:val="00075D34"/>
    <w:rsid w:val="00075DAB"/>
    <w:rsid w:val="00075F9A"/>
    <w:rsid w:val="00076084"/>
    <w:rsid w:val="00076408"/>
    <w:rsid w:val="0007661E"/>
    <w:rsid w:val="00076809"/>
    <w:rsid w:val="00076826"/>
    <w:rsid w:val="00076880"/>
    <w:rsid w:val="0007692B"/>
    <w:rsid w:val="000769E7"/>
    <w:rsid w:val="00076B98"/>
    <w:rsid w:val="00076C83"/>
    <w:rsid w:val="00076D3D"/>
    <w:rsid w:val="00076FD1"/>
    <w:rsid w:val="00076FED"/>
    <w:rsid w:val="00077073"/>
    <w:rsid w:val="0007722D"/>
    <w:rsid w:val="000773E9"/>
    <w:rsid w:val="000774F3"/>
    <w:rsid w:val="0007796F"/>
    <w:rsid w:val="00077BBF"/>
    <w:rsid w:val="00077C3C"/>
    <w:rsid w:val="00077F2F"/>
    <w:rsid w:val="00077FFC"/>
    <w:rsid w:val="000800F3"/>
    <w:rsid w:val="000801D0"/>
    <w:rsid w:val="0008022A"/>
    <w:rsid w:val="00080418"/>
    <w:rsid w:val="0008043F"/>
    <w:rsid w:val="000805B2"/>
    <w:rsid w:val="000805FD"/>
    <w:rsid w:val="00080696"/>
    <w:rsid w:val="00080810"/>
    <w:rsid w:val="000808A3"/>
    <w:rsid w:val="00080D74"/>
    <w:rsid w:val="00080DD1"/>
    <w:rsid w:val="00080F1C"/>
    <w:rsid w:val="00080FED"/>
    <w:rsid w:val="00081265"/>
    <w:rsid w:val="00081383"/>
    <w:rsid w:val="0008140D"/>
    <w:rsid w:val="000815DB"/>
    <w:rsid w:val="000819C6"/>
    <w:rsid w:val="00081B61"/>
    <w:rsid w:val="00081E39"/>
    <w:rsid w:val="00081F1D"/>
    <w:rsid w:val="0008264C"/>
    <w:rsid w:val="000826D7"/>
    <w:rsid w:val="000826FF"/>
    <w:rsid w:val="00082768"/>
    <w:rsid w:val="00082A49"/>
    <w:rsid w:val="00082B12"/>
    <w:rsid w:val="00082C18"/>
    <w:rsid w:val="00082C90"/>
    <w:rsid w:val="00082D97"/>
    <w:rsid w:val="00083124"/>
    <w:rsid w:val="00083207"/>
    <w:rsid w:val="000832AA"/>
    <w:rsid w:val="000832D0"/>
    <w:rsid w:val="00083305"/>
    <w:rsid w:val="00083322"/>
    <w:rsid w:val="00083466"/>
    <w:rsid w:val="000834D0"/>
    <w:rsid w:val="0008353B"/>
    <w:rsid w:val="000838E5"/>
    <w:rsid w:val="0008399B"/>
    <w:rsid w:val="00083ABE"/>
    <w:rsid w:val="00083E37"/>
    <w:rsid w:val="00083EF9"/>
    <w:rsid w:val="00083FDE"/>
    <w:rsid w:val="00084206"/>
    <w:rsid w:val="00084255"/>
    <w:rsid w:val="0008433A"/>
    <w:rsid w:val="00084552"/>
    <w:rsid w:val="0008461F"/>
    <w:rsid w:val="0008473D"/>
    <w:rsid w:val="0008491D"/>
    <w:rsid w:val="00084B80"/>
    <w:rsid w:val="00084D77"/>
    <w:rsid w:val="00084EE6"/>
    <w:rsid w:val="00085239"/>
    <w:rsid w:val="00085535"/>
    <w:rsid w:val="00085558"/>
    <w:rsid w:val="000855E8"/>
    <w:rsid w:val="00085637"/>
    <w:rsid w:val="000856A3"/>
    <w:rsid w:val="000858F5"/>
    <w:rsid w:val="00085943"/>
    <w:rsid w:val="00085C6C"/>
    <w:rsid w:val="00085CB8"/>
    <w:rsid w:val="00085DF2"/>
    <w:rsid w:val="00085E73"/>
    <w:rsid w:val="00085F08"/>
    <w:rsid w:val="000862BA"/>
    <w:rsid w:val="000862BF"/>
    <w:rsid w:val="000862F6"/>
    <w:rsid w:val="0008633B"/>
    <w:rsid w:val="0008635A"/>
    <w:rsid w:val="0008652A"/>
    <w:rsid w:val="00086780"/>
    <w:rsid w:val="00086864"/>
    <w:rsid w:val="000868B5"/>
    <w:rsid w:val="000868F4"/>
    <w:rsid w:val="00086936"/>
    <w:rsid w:val="00086B50"/>
    <w:rsid w:val="00086B78"/>
    <w:rsid w:val="00086C4D"/>
    <w:rsid w:val="00087107"/>
    <w:rsid w:val="000871EA"/>
    <w:rsid w:val="000874F0"/>
    <w:rsid w:val="0008755A"/>
    <w:rsid w:val="0008760B"/>
    <w:rsid w:val="00087624"/>
    <w:rsid w:val="0008782D"/>
    <w:rsid w:val="00087E29"/>
    <w:rsid w:val="00090010"/>
    <w:rsid w:val="000900E0"/>
    <w:rsid w:val="00090200"/>
    <w:rsid w:val="000902A3"/>
    <w:rsid w:val="00090336"/>
    <w:rsid w:val="00090339"/>
    <w:rsid w:val="0009037D"/>
    <w:rsid w:val="00090394"/>
    <w:rsid w:val="00090466"/>
    <w:rsid w:val="000904F3"/>
    <w:rsid w:val="00090573"/>
    <w:rsid w:val="000905CF"/>
    <w:rsid w:val="00090674"/>
    <w:rsid w:val="00090779"/>
    <w:rsid w:val="00090805"/>
    <w:rsid w:val="000908E5"/>
    <w:rsid w:val="00090B8E"/>
    <w:rsid w:val="00090C13"/>
    <w:rsid w:val="00090FFD"/>
    <w:rsid w:val="000915D9"/>
    <w:rsid w:val="0009168D"/>
    <w:rsid w:val="000916C9"/>
    <w:rsid w:val="000916F5"/>
    <w:rsid w:val="00091E49"/>
    <w:rsid w:val="0009214D"/>
    <w:rsid w:val="0009216D"/>
    <w:rsid w:val="0009217E"/>
    <w:rsid w:val="000921E3"/>
    <w:rsid w:val="00092270"/>
    <w:rsid w:val="00092368"/>
    <w:rsid w:val="000923AF"/>
    <w:rsid w:val="000923C5"/>
    <w:rsid w:val="000926F7"/>
    <w:rsid w:val="000927C3"/>
    <w:rsid w:val="000928A5"/>
    <w:rsid w:val="00092987"/>
    <w:rsid w:val="00092A3D"/>
    <w:rsid w:val="00092C3F"/>
    <w:rsid w:val="00092DEB"/>
    <w:rsid w:val="00092E29"/>
    <w:rsid w:val="00092F03"/>
    <w:rsid w:val="000931C3"/>
    <w:rsid w:val="00093276"/>
    <w:rsid w:val="00093566"/>
    <w:rsid w:val="00093815"/>
    <w:rsid w:val="00093AAA"/>
    <w:rsid w:val="00093CF6"/>
    <w:rsid w:val="00093EF0"/>
    <w:rsid w:val="00093F75"/>
    <w:rsid w:val="00094179"/>
    <w:rsid w:val="0009437A"/>
    <w:rsid w:val="00094489"/>
    <w:rsid w:val="0009448B"/>
    <w:rsid w:val="00094627"/>
    <w:rsid w:val="000947B7"/>
    <w:rsid w:val="000948A6"/>
    <w:rsid w:val="00094D53"/>
    <w:rsid w:val="0009512D"/>
    <w:rsid w:val="0009536E"/>
    <w:rsid w:val="000954C6"/>
    <w:rsid w:val="00095545"/>
    <w:rsid w:val="00095671"/>
    <w:rsid w:val="000956BC"/>
    <w:rsid w:val="000957FF"/>
    <w:rsid w:val="00095920"/>
    <w:rsid w:val="00095F53"/>
    <w:rsid w:val="00096039"/>
    <w:rsid w:val="000960C2"/>
    <w:rsid w:val="00096146"/>
    <w:rsid w:val="0009644F"/>
    <w:rsid w:val="0009653B"/>
    <w:rsid w:val="0009677A"/>
    <w:rsid w:val="000968D8"/>
    <w:rsid w:val="000969F6"/>
    <w:rsid w:val="00096C1C"/>
    <w:rsid w:val="00096C58"/>
    <w:rsid w:val="00096D47"/>
    <w:rsid w:val="00096E05"/>
    <w:rsid w:val="00096FF5"/>
    <w:rsid w:val="00097068"/>
    <w:rsid w:val="0009709B"/>
    <w:rsid w:val="000970D0"/>
    <w:rsid w:val="00097163"/>
    <w:rsid w:val="0009720E"/>
    <w:rsid w:val="0009725C"/>
    <w:rsid w:val="000972DB"/>
    <w:rsid w:val="00097407"/>
    <w:rsid w:val="00097581"/>
    <w:rsid w:val="000979F0"/>
    <w:rsid w:val="00097AC8"/>
    <w:rsid w:val="00097AE8"/>
    <w:rsid w:val="00097B9F"/>
    <w:rsid w:val="00097F87"/>
    <w:rsid w:val="00097FC2"/>
    <w:rsid w:val="000A02DC"/>
    <w:rsid w:val="000A05D5"/>
    <w:rsid w:val="000A05E4"/>
    <w:rsid w:val="000A08E0"/>
    <w:rsid w:val="000A0926"/>
    <w:rsid w:val="000A0934"/>
    <w:rsid w:val="000A09A2"/>
    <w:rsid w:val="000A0A3E"/>
    <w:rsid w:val="000A0A50"/>
    <w:rsid w:val="000A0B44"/>
    <w:rsid w:val="000A0B8F"/>
    <w:rsid w:val="000A0CA1"/>
    <w:rsid w:val="000A0D2C"/>
    <w:rsid w:val="000A0D70"/>
    <w:rsid w:val="000A0E28"/>
    <w:rsid w:val="000A0E99"/>
    <w:rsid w:val="000A111C"/>
    <w:rsid w:val="000A1298"/>
    <w:rsid w:val="000A1692"/>
    <w:rsid w:val="000A1736"/>
    <w:rsid w:val="000A17B9"/>
    <w:rsid w:val="000A18E3"/>
    <w:rsid w:val="000A195E"/>
    <w:rsid w:val="000A19E5"/>
    <w:rsid w:val="000A1A17"/>
    <w:rsid w:val="000A1ABC"/>
    <w:rsid w:val="000A1AD3"/>
    <w:rsid w:val="000A1B3C"/>
    <w:rsid w:val="000A1B63"/>
    <w:rsid w:val="000A1D49"/>
    <w:rsid w:val="000A1E7B"/>
    <w:rsid w:val="000A1F35"/>
    <w:rsid w:val="000A1FE6"/>
    <w:rsid w:val="000A219A"/>
    <w:rsid w:val="000A21AE"/>
    <w:rsid w:val="000A21FD"/>
    <w:rsid w:val="000A2241"/>
    <w:rsid w:val="000A224A"/>
    <w:rsid w:val="000A23E5"/>
    <w:rsid w:val="000A24A6"/>
    <w:rsid w:val="000A26E4"/>
    <w:rsid w:val="000A27C9"/>
    <w:rsid w:val="000A295F"/>
    <w:rsid w:val="000A2C00"/>
    <w:rsid w:val="000A2C06"/>
    <w:rsid w:val="000A2CFE"/>
    <w:rsid w:val="000A2D70"/>
    <w:rsid w:val="000A2DA8"/>
    <w:rsid w:val="000A31F7"/>
    <w:rsid w:val="000A3227"/>
    <w:rsid w:val="000A324C"/>
    <w:rsid w:val="000A325E"/>
    <w:rsid w:val="000A3405"/>
    <w:rsid w:val="000A34DE"/>
    <w:rsid w:val="000A35C2"/>
    <w:rsid w:val="000A37DD"/>
    <w:rsid w:val="000A37EA"/>
    <w:rsid w:val="000A39CA"/>
    <w:rsid w:val="000A39F2"/>
    <w:rsid w:val="000A3ACB"/>
    <w:rsid w:val="000A3AD6"/>
    <w:rsid w:val="000A3F43"/>
    <w:rsid w:val="000A424D"/>
    <w:rsid w:val="000A429A"/>
    <w:rsid w:val="000A45EE"/>
    <w:rsid w:val="000A4862"/>
    <w:rsid w:val="000A49DE"/>
    <w:rsid w:val="000A4B74"/>
    <w:rsid w:val="000A4FEA"/>
    <w:rsid w:val="000A50EC"/>
    <w:rsid w:val="000A527C"/>
    <w:rsid w:val="000A52F5"/>
    <w:rsid w:val="000A52FA"/>
    <w:rsid w:val="000A54DF"/>
    <w:rsid w:val="000A555A"/>
    <w:rsid w:val="000A566F"/>
    <w:rsid w:val="000A5796"/>
    <w:rsid w:val="000A5866"/>
    <w:rsid w:val="000A59F3"/>
    <w:rsid w:val="000A5B2E"/>
    <w:rsid w:val="000A5E3F"/>
    <w:rsid w:val="000A5E7A"/>
    <w:rsid w:val="000A5EEF"/>
    <w:rsid w:val="000A5FC2"/>
    <w:rsid w:val="000A6023"/>
    <w:rsid w:val="000A60D6"/>
    <w:rsid w:val="000A61CB"/>
    <w:rsid w:val="000A6243"/>
    <w:rsid w:val="000A6252"/>
    <w:rsid w:val="000A6318"/>
    <w:rsid w:val="000A6345"/>
    <w:rsid w:val="000A6405"/>
    <w:rsid w:val="000A647A"/>
    <w:rsid w:val="000A64D8"/>
    <w:rsid w:val="000A670C"/>
    <w:rsid w:val="000A6723"/>
    <w:rsid w:val="000A6788"/>
    <w:rsid w:val="000A68A9"/>
    <w:rsid w:val="000A69F2"/>
    <w:rsid w:val="000A6AC6"/>
    <w:rsid w:val="000A6B89"/>
    <w:rsid w:val="000A6CD5"/>
    <w:rsid w:val="000A6CFE"/>
    <w:rsid w:val="000A6E08"/>
    <w:rsid w:val="000A6EED"/>
    <w:rsid w:val="000A6F12"/>
    <w:rsid w:val="000A6F82"/>
    <w:rsid w:val="000A772C"/>
    <w:rsid w:val="000A77F6"/>
    <w:rsid w:val="000A7C88"/>
    <w:rsid w:val="000A7CA5"/>
    <w:rsid w:val="000A7F1F"/>
    <w:rsid w:val="000A7FBA"/>
    <w:rsid w:val="000B001A"/>
    <w:rsid w:val="000B014E"/>
    <w:rsid w:val="000B028D"/>
    <w:rsid w:val="000B0292"/>
    <w:rsid w:val="000B02C2"/>
    <w:rsid w:val="000B0592"/>
    <w:rsid w:val="000B0691"/>
    <w:rsid w:val="000B081C"/>
    <w:rsid w:val="000B0953"/>
    <w:rsid w:val="000B0A28"/>
    <w:rsid w:val="000B0B08"/>
    <w:rsid w:val="000B0D5D"/>
    <w:rsid w:val="000B0DFD"/>
    <w:rsid w:val="000B0E14"/>
    <w:rsid w:val="000B0E8D"/>
    <w:rsid w:val="000B0EE6"/>
    <w:rsid w:val="000B10AB"/>
    <w:rsid w:val="000B10E2"/>
    <w:rsid w:val="000B1145"/>
    <w:rsid w:val="000B1155"/>
    <w:rsid w:val="000B12BF"/>
    <w:rsid w:val="000B12D1"/>
    <w:rsid w:val="000B130E"/>
    <w:rsid w:val="000B1337"/>
    <w:rsid w:val="000B13BE"/>
    <w:rsid w:val="000B1411"/>
    <w:rsid w:val="000B1418"/>
    <w:rsid w:val="000B14BD"/>
    <w:rsid w:val="000B1535"/>
    <w:rsid w:val="000B1635"/>
    <w:rsid w:val="000B1B50"/>
    <w:rsid w:val="000B1C0F"/>
    <w:rsid w:val="000B1C39"/>
    <w:rsid w:val="000B1CD3"/>
    <w:rsid w:val="000B2097"/>
    <w:rsid w:val="000B21CB"/>
    <w:rsid w:val="000B2282"/>
    <w:rsid w:val="000B24C2"/>
    <w:rsid w:val="000B256B"/>
    <w:rsid w:val="000B29F6"/>
    <w:rsid w:val="000B2ACE"/>
    <w:rsid w:val="000B2CD3"/>
    <w:rsid w:val="000B2F30"/>
    <w:rsid w:val="000B3176"/>
    <w:rsid w:val="000B3236"/>
    <w:rsid w:val="000B3271"/>
    <w:rsid w:val="000B3285"/>
    <w:rsid w:val="000B32D4"/>
    <w:rsid w:val="000B33BA"/>
    <w:rsid w:val="000B3413"/>
    <w:rsid w:val="000B3475"/>
    <w:rsid w:val="000B34CD"/>
    <w:rsid w:val="000B38DA"/>
    <w:rsid w:val="000B38F3"/>
    <w:rsid w:val="000B3AE8"/>
    <w:rsid w:val="000B3BA0"/>
    <w:rsid w:val="000B3C94"/>
    <w:rsid w:val="000B3F37"/>
    <w:rsid w:val="000B4788"/>
    <w:rsid w:val="000B4793"/>
    <w:rsid w:val="000B48A6"/>
    <w:rsid w:val="000B498A"/>
    <w:rsid w:val="000B49D7"/>
    <w:rsid w:val="000B4A00"/>
    <w:rsid w:val="000B4A2A"/>
    <w:rsid w:val="000B4C3E"/>
    <w:rsid w:val="000B4CEE"/>
    <w:rsid w:val="000B4E1A"/>
    <w:rsid w:val="000B4FF1"/>
    <w:rsid w:val="000B5167"/>
    <w:rsid w:val="000B51A3"/>
    <w:rsid w:val="000B53D2"/>
    <w:rsid w:val="000B546F"/>
    <w:rsid w:val="000B564E"/>
    <w:rsid w:val="000B56A9"/>
    <w:rsid w:val="000B57A8"/>
    <w:rsid w:val="000B5832"/>
    <w:rsid w:val="000B5D4A"/>
    <w:rsid w:val="000B5FC8"/>
    <w:rsid w:val="000B6000"/>
    <w:rsid w:val="000B6030"/>
    <w:rsid w:val="000B6221"/>
    <w:rsid w:val="000B6305"/>
    <w:rsid w:val="000B632E"/>
    <w:rsid w:val="000B63D7"/>
    <w:rsid w:val="000B6512"/>
    <w:rsid w:val="000B65BE"/>
    <w:rsid w:val="000B6877"/>
    <w:rsid w:val="000B6BDF"/>
    <w:rsid w:val="000B6C8A"/>
    <w:rsid w:val="000B6C99"/>
    <w:rsid w:val="000B6E6C"/>
    <w:rsid w:val="000B6EAC"/>
    <w:rsid w:val="000B6F56"/>
    <w:rsid w:val="000B71B6"/>
    <w:rsid w:val="000B740F"/>
    <w:rsid w:val="000B7424"/>
    <w:rsid w:val="000B748E"/>
    <w:rsid w:val="000B757F"/>
    <w:rsid w:val="000B7859"/>
    <w:rsid w:val="000B7B2B"/>
    <w:rsid w:val="000B7C81"/>
    <w:rsid w:val="000B7D5E"/>
    <w:rsid w:val="000B7DEA"/>
    <w:rsid w:val="000B7FF8"/>
    <w:rsid w:val="000C0068"/>
    <w:rsid w:val="000C028F"/>
    <w:rsid w:val="000C0359"/>
    <w:rsid w:val="000C0394"/>
    <w:rsid w:val="000C03BF"/>
    <w:rsid w:val="000C071C"/>
    <w:rsid w:val="000C08CD"/>
    <w:rsid w:val="000C099E"/>
    <w:rsid w:val="000C0C40"/>
    <w:rsid w:val="000C0E3C"/>
    <w:rsid w:val="000C1133"/>
    <w:rsid w:val="000C1278"/>
    <w:rsid w:val="000C1294"/>
    <w:rsid w:val="000C12D1"/>
    <w:rsid w:val="000C133A"/>
    <w:rsid w:val="000C1378"/>
    <w:rsid w:val="000C1545"/>
    <w:rsid w:val="000C1756"/>
    <w:rsid w:val="000C1759"/>
    <w:rsid w:val="000C1769"/>
    <w:rsid w:val="000C17DB"/>
    <w:rsid w:val="000C1A3D"/>
    <w:rsid w:val="000C1A70"/>
    <w:rsid w:val="000C1DBD"/>
    <w:rsid w:val="000C2314"/>
    <w:rsid w:val="000C240A"/>
    <w:rsid w:val="000C243E"/>
    <w:rsid w:val="000C270A"/>
    <w:rsid w:val="000C2891"/>
    <w:rsid w:val="000C28CF"/>
    <w:rsid w:val="000C2DE1"/>
    <w:rsid w:val="000C2E7E"/>
    <w:rsid w:val="000C2F78"/>
    <w:rsid w:val="000C2FC0"/>
    <w:rsid w:val="000C3463"/>
    <w:rsid w:val="000C3900"/>
    <w:rsid w:val="000C393F"/>
    <w:rsid w:val="000C3A7D"/>
    <w:rsid w:val="000C3CC5"/>
    <w:rsid w:val="000C3F92"/>
    <w:rsid w:val="000C3FAE"/>
    <w:rsid w:val="000C4065"/>
    <w:rsid w:val="000C4137"/>
    <w:rsid w:val="000C42B7"/>
    <w:rsid w:val="000C43E2"/>
    <w:rsid w:val="000C4538"/>
    <w:rsid w:val="000C4600"/>
    <w:rsid w:val="000C4607"/>
    <w:rsid w:val="000C474A"/>
    <w:rsid w:val="000C487F"/>
    <w:rsid w:val="000C4C76"/>
    <w:rsid w:val="000C4E40"/>
    <w:rsid w:val="000C5023"/>
    <w:rsid w:val="000C5092"/>
    <w:rsid w:val="000C5351"/>
    <w:rsid w:val="000C5371"/>
    <w:rsid w:val="000C568D"/>
    <w:rsid w:val="000C5759"/>
    <w:rsid w:val="000C5AE3"/>
    <w:rsid w:val="000C5BC4"/>
    <w:rsid w:val="000C5E7D"/>
    <w:rsid w:val="000C5F42"/>
    <w:rsid w:val="000C63E6"/>
    <w:rsid w:val="000C64E2"/>
    <w:rsid w:val="000C64EA"/>
    <w:rsid w:val="000C673C"/>
    <w:rsid w:val="000C6817"/>
    <w:rsid w:val="000C68C4"/>
    <w:rsid w:val="000C69F8"/>
    <w:rsid w:val="000C6A01"/>
    <w:rsid w:val="000C6AC8"/>
    <w:rsid w:val="000C6B49"/>
    <w:rsid w:val="000C6B8E"/>
    <w:rsid w:val="000C6DC7"/>
    <w:rsid w:val="000C71BD"/>
    <w:rsid w:val="000C71D9"/>
    <w:rsid w:val="000C72A4"/>
    <w:rsid w:val="000C73EC"/>
    <w:rsid w:val="000C7432"/>
    <w:rsid w:val="000C75E2"/>
    <w:rsid w:val="000C7611"/>
    <w:rsid w:val="000C77E4"/>
    <w:rsid w:val="000C7A3E"/>
    <w:rsid w:val="000C7CAA"/>
    <w:rsid w:val="000C7E0A"/>
    <w:rsid w:val="000D0153"/>
    <w:rsid w:val="000D01E0"/>
    <w:rsid w:val="000D0211"/>
    <w:rsid w:val="000D037E"/>
    <w:rsid w:val="000D03BC"/>
    <w:rsid w:val="000D0486"/>
    <w:rsid w:val="000D0609"/>
    <w:rsid w:val="000D084E"/>
    <w:rsid w:val="000D0A0F"/>
    <w:rsid w:val="000D0A31"/>
    <w:rsid w:val="000D0AB8"/>
    <w:rsid w:val="000D0BCC"/>
    <w:rsid w:val="000D0CEB"/>
    <w:rsid w:val="000D0DC0"/>
    <w:rsid w:val="000D0EF2"/>
    <w:rsid w:val="000D0F9A"/>
    <w:rsid w:val="000D10A8"/>
    <w:rsid w:val="000D11B5"/>
    <w:rsid w:val="000D1393"/>
    <w:rsid w:val="000D148D"/>
    <w:rsid w:val="000D14EB"/>
    <w:rsid w:val="000D1610"/>
    <w:rsid w:val="000D175C"/>
    <w:rsid w:val="000D1870"/>
    <w:rsid w:val="000D18B8"/>
    <w:rsid w:val="000D19D6"/>
    <w:rsid w:val="000D1B60"/>
    <w:rsid w:val="000D1F64"/>
    <w:rsid w:val="000D1FBF"/>
    <w:rsid w:val="000D206C"/>
    <w:rsid w:val="000D20AF"/>
    <w:rsid w:val="000D2185"/>
    <w:rsid w:val="000D2464"/>
    <w:rsid w:val="000D2515"/>
    <w:rsid w:val="000D297A"/>
    <w:rsid w:val="000D2AE0"/>
    <w:rsid w:val="000D2CA5"/>
    <w:rsid w:val="000D2CC9"/>
    <w:rsid w:val="000D2CDA"/>
    <w:rsid w:val="000D30BC"/>
    <w:rsid w:val="000D314C"/>
    <w:rsid w:val="000D3319"/>
    <w:rsid w:val="000D3392"/>
    <w:rsid w:val="000D3441"/>
    <w:rsid w:val="000D362A"/>
    <w:rsid w:val="000D368B"/>
    <w:rsid w:val="000D3792"/>
    <w:rsid w:val="000D37FA"/>
    <w:rsid w:val="000D389E"/>
    <w:rsid w:val="000D3A78"/>
    <w:rsid w:val="000D3B38"/>
    <w:rsid w:val="000D3F8F"/>
    <w:rsid w:val="000D4126"/>
    <w:rsid w:val="000D426A"/>
    <w:rsid w:val="000D4324"/>
    <w:rsid w:val="000D46D6"/>
    <w:rsid w:val="000D46EE"/>
    <w:rsid w:val="000D4819"/>
    <w:rsid w:val="000D4896"/>
    <w:rsid w:val="000D48F5"/>
    <w:rsid w:val="000D4D31"/>
    <w:rsid w:val="000D4DBF"/>
    <w:rsid w:val="000D4DE6"/>
    <w:rsid w:val="000D4E7B"/>
    <w:rsid w:val="000D4FF2"/>
    <w:rsid w:val="000D5004"/>
    <w:rsid w:val="000D5158"/>
    <w:rsid w:val="000D54C3"/>
    <w:rsid w:val="000D55A1"/>
    <w:rsid w:val="000D55EA"/>
    <w:rsid w:val="000D56F8"/>
    <w:rsid w:val="000D5965"/>
    <w:rsid w:val="000D598A"/>
    <w:rsid w:val="000D59D6"/>
    <w:rsid w:val="000D5AB0"/>
    <w:rsid w:val="000D5AD1"/>
    <w:rsid w:val="000D5C5D"/>
    <w:rsid w:val="000D5CA9"/>
    <w:rsid w:val="000D5E4D"/>
    <w:rsid w:val="000D630C"/>
    <w:rsid w:val="000D6685"/>
    <w:rsid w:val="000D6CCE"/>
    <w:rsid w:val="000D6E27"/>
    <w:rsid w:val="000D6E96"/>
    <w:rsid w:val="000D700A"/>
    <w:rsid w:val="000D70D1"/>
    <w:rsid w:val="000D70EF"/>
    <w:rsid w:val="000D7268"/>
    <w:rsid w:val="000D7387"/>
    <w:rsid w:val="000D7445"/>
    <w:rsid w:val="000D7591"/>
    <w:rsid w:val="000D770F"/>
    <w:rsid w:val="000D771B"/>
    <w:rsid w:val="000D7783"/>
    <w:rsid w:val="000D7A6F"/>
    <w:rsid w:val="000D7EDF"/>
    <w:rsid w:val="000D7F33"/>
    <w:rsid w:val="000D7FA0"/>
    <w:rsid w:val="000D7FB8"/>
    <w:rsid w:val="000E011D"/>
    <w:rsid w:val="000E022B"/>
    <w:rsid w:val="000E02CB"/>
    <w:rsid w:val="000E03CF"/>
    <w:rsid w:val="000E03F8"/>
    <w:rsid w:val="000E0490"/>
    <w:rsid w:val="000E04C0"/>
    <w:rsid w:val="000E068C"/>
    <w:rsid w:val="000E06D9"/>
    <w:rsid w:val="000E0D89"/>
    <w:rsid w:val="000E0F48"/>
    <w:rsid w:val="000E1003"/>
    <w:rsid w:val="000E12C3"/>
    <w:rsid w:val="000E14B9"/>
    <w:rsid w:val="000E1547"/>
    <w:rsid w:val="000E16E4"/>
    <w:rsid w:val="000E1722"/>
    <w:rsid w:val="000E1820"/>
    <w:rsid w:val="000E182B"/>
    <w:rsid w:val="000E1CFC"/>
    <w:rsid w:val="000E1E8E"/>
    <w:rsid w:val="000E1EC9"/>
    <w:rsid w:val="000E2666"/>
    <w:rsid w:val="000E2734"/>
    <w:rsid w:val="000E2787"/>
    <w:rsid w:val="000E279B"/>
    <w:rsid w:val="000E28AE"/>
    <w:rsid w:val="000E28DA"/>
    <w:rsid w:val="000E2A2E"/>
    <w:rsid w:val="000E2BA8"/>
    <w:rsid w:val="000E2C65"/>
    <w:rsid w:val="000E2C7C"/>
    <w:rsid w:val="000E2DAD"/>
    <w:rsid w:val="000E2F02"/>
    <w:rsid w:val="000E3075"/>
    <w:rsid w:val="000E331F"/>
    <w:rsid w:val="000E3358"/>
    <w:rsid w:val="000E3456"/>
    <w:rsid w:val="000E366B"/>
    <w:rsid w:val="000E37C8"/>
    <w:rsid w:val="000E3821"/>
    <w:rsid w:val="000E38ED"/>
    <w:rsid w:val="000E3930"/>
    <w:rsid w:val="000E3986"/>
    <w:rsid w:val="000E39D6"/>
    <w:rsid w:val="000E3A10"/>
    <w:rsid w:val="000E3ACA"/>
    <w:rsid w:val="000E3CC6"/>
    <w:rsid w:val="000E3CF2"/>
    <w:rsid w:val="000E3DD8"/>
    <w:rsid w:val="000E3F14"/>
    <w:rsid w:val="000E3F84"/>
    <w:rsid w:val="000E40C3"/>
    <w:rsid w:val="000E47EB"/>
    <w:rsid w:val="000E4BD6"/>
    <w:rsid w:val="000E4C9B"/>
    <w:rsid w:val="000E4D01"/>
    <w:rsid w:val="000E4FD1"/>
    <w:rsid w:val="000E506B"/>
    <w:rsid w:val="000E515D"/>
    <w:rsid w:val="000E51D0"/>
    <w:rsid w:val="000E531C"/>
    <w:rsid w:val="000E539A"/>
    <w:rsid w:val="000E5830"/>
    <w:rsid w:val="000E5984"/>
    <w:rsid w:val="000E5A27"/>
    <w:rsid w:val="000E5AF5"/>
    <w:rsid w:val="000E5B39"/>
    <w:rsid w:val="000E5B63"/>
    <w:rsid w:val="000E5C4E"/>
    <w:rsid w:val="000E5CA5"/>
    <w:rsid w:val="000E5E14"/>
    <w:rsid w:val="000E5E3A"/>
    <w:rsid w:val="000E6187"/>
    <w:rsid w:val="000E6188"/>
    <w:rsid w:val="000E630C"/>
    <w:rsid w:val="000E64FA"/>
    <w:rsid w:val="000E6576"/>
    <w:rsid w:val="000E65A7"/>
    <w:rsid w:val="000E6635"/>
    <w:rsid w:val="000E6BAF"/>
    <w:rsid w:val="000E6ED9"/>
    <w:rsid w:val="000E6EED"/>
    <w:rsid w:val="000E6F62"/>
    <w:rsid w:val="000E70E0"/>
    <w:rsid w:val="000E73E7"/>
    <w:rsid w:val="000E73F5"/>
    <w:rsid w:val="000E74D3"/>
    <w:rsid w:val="000E75F5"/>
    <w:rsid w:val="000E7972"/>
    <w:rsid w:val="000E7C3A"/>
    <w:rsid w:val="000E7CB9"/>
    <w:rsid w:val="000E7E2C"/>
    <w:rsid w:val="000E7F51"/>
    <w:rsid w:val="000F00D8"/>
    <w:rsid w:val="000F00FA"/>
    <w:rsid w:val="000F02E1"/>
    <w:rsid w:val="000F03D6"/>
    <w:rsid w:val="000F0454"/>
    <w:rsid w:val="000F05CF"/>
    <w:rsid w:val="000F073D"/>
    <w:rsid w:val="000F0747"/>
    <w:rsid w:val="000F093E"/>
    <w:rsid w:val="000F095B"/>
    <w:rsid w:val="000F0AAF"/>
    <w:rsid w:val="000F0CD0"/>
    <w:rsid w:val="000F0EA4"/>
    <w:rsid w:val="000F0EC3"/>
    <w:rsid w:val="000F13C4"/>
    <w:rsid w:val="000F13D7"/>
    <w:rsid w:val="000F1540"/>
    <w:rsid w:val="000F17E4"/>
    <w:rsid w:val="000F1878"/>
    <w:rsid w:val="000F1A07"/>
    <w:rsid w:val="000F1AB5"/>
    <w:rsid w:val="000F1B8D"/>
    <w:rsid w:val="000F1CF3"/>
    <w:rsid w:val="000F1E17"/>
    <w:rsid w:val="000F1E76"/>
    <w:rsid w:val="000F1F98"/>
    <w:rsid w:val="000F20CD"/>
    <w:rsid w:val="000F230E"/>
    <w:rsid w:val="000F239A"/>
    <w:rsid w:val="000F24B4"/>
    <w:rsid w:val="000F2965"/>
    <w:rsid w:val="000F2A55"/>
    <w:rsid w:val="000F2B66"/>
    <w:rsid w:val="000F2DF2"/>
    <w:rsid w:val="000F2E18"/>
    <w:rsid w:val="000F30E7"/>
    <w:rsid w:val="000F32C0"/>
    <w:rsid w:val="000F33C4"/>
    <w:rsid w:val="000F34C7"/>
    <w:rsid w:val="000F34E4"/>
    <w:rsid w:val="000F34F8"/>
    <w:rsid w:val="000F35A9"/>
    <w:rsid w:val="000F396D"/>
    <w:rsid w:val="000F3A1B"/>
    <w:rsid w:val="000F3A68"/>
    <w:rsid w:val="000F3B40"/>
    <w:rsid w:val="000F3C06"/>
    <w:rsid w:val="000F3C58"/>
    <w:rsid w:val="000F3D60"/>
    <w:rsid w:val="000F3D6E"/>
    <w:rsid w:val="000F3E3D"/>
    <w:rsid w:val="000F3F2F"/>
    <w:rsid w:val="000F3F8E"/>
    <w:rsid w:val="000F4132"/>
    <w:rsid w:val="000F42EA"/>
    <w:rsid w:val="000F42FC"/>
    <w:rsid w:val="000F4327"/>
    <w:rsid w:val="000F444C"/>
    <w:rsid w:val="000F4469"/>
    <w:rsid w:val="000F446F"/>
    <w:rsid w:val="000F44E7"/>
    <w:rsid w:val="000F47DF"/>
    <w:rsid w:val="000F481F"/>
    <w:rsid w:val="000F48E0"/>
    <w:rsid w:val="000F4922"/>
    <w:rsid w:val="000F4A84"/>
    <w:rsid w:val="000F4A9E"/>
    <w:rsid w:val="000F4CAF"/>
    <w:rsid w:val="000F4D2F"/>
    <w:rsid w:val="000F4D65"/>
    <w:rsid w:val="000F4E96"/>
    <w:rsid w:val="000F4F44"/>
    <w:rsid w:val="000F4FA3"/>
    <w:rsid w:val="000F4FD0"/>
    <w:rsid w:val="000F5025"/>
    <w:rsid w:val="000F510C"/>
    <w:rsid w:val="000F52C0"/>
    <w:rsid w:val="000F53CB"/>
    <w:rsid w:val="000F53EB"/>
    <w:rsid w:val="000F547E"/>
    <w:rsid w:val="000F5525"/>
    <w:rsid w:val="000F58AC"/>
    <w:rsid w:val="000F5A98"/>
    <w:rsid w:val="000F5B09"/>
    <w:rsid w:val="000F5B7F"/>
    <w:rsid w:val="000F5BB4"/>
    <w:rsid w:val="000F5E11"/>
    <w:rsid w:val="000F5F28"/>
    <w:rsid w:val="000F5F50"/>
    <w:rsid w:val="000F6041"/>
    <w:rsid w:val="000F6099"/>
    <w:rsid w:val="000F633D"/>
    <w:rsid w:val="000F6359"/>
    <w:rsid w:val="000F6539"/>
    <w:rsid w:val="000F65AC"/>
    <w:rsid w:val="000F6799"/>
    <w:rsid w:val="000F6881"/>
    <w:rsid w:val="000F6C32"/>
    <w:rsid w:val="000F6C5F"/>
    <w:rsid w:val="000F6D08"/>
    <w:rsid w:val="000F6D86"/>
    <w:rsid w:val="000F6E0B"/>
    <w:rsid w:val="000F6F01"/>
    <w:rsid w:val="000F6F2C"/>
    <w:rsid w:val="000F73BA"/>
    <w:rsid w:val="000F7598"/>
    <w:rsid w:val="000F75F3"/>
    <w:rsid w:val="000F7935"/>
    <w:rsid w:val="000F7A0B"/>
    <w:rsid w:val="000F7CAD"/>
    <w:rsid w:val="00100097"/>
    <w:rsid w:val="001000E9"/>
    <w:rsid w:val="00100161"/>
    <w:rsid w:val="00100169"/>
    <w:rsid w:val="0010017A"/>
    <w:rsid w:val="00100185"/>
    <w:rsid w:val="001002D5"/>
    <w:rsid w:val="001005CE"/>
    <w:rsid w:val="0010067A"/>
    <w:rsid w:val="00100C4C"/>
    <w:rsid w:val="00100C5D"/>
    <w:rsid w:val="00100D9B"/>
    <w:rsid w:val="00101081"/>
    <w:rsid w:val="001010D7"/>
    <w:rsid w:val="001011D6"/>
    <w:rsid w:val="00101306"/>
    <w:rsid w:val="00101489"/>
    <w:rsid w:val="0010173D"/>
    <w:rsid w:val="00101799"/>
    <w:rsid w:val="001017C8"/>
    <w:rsid w:val="00101987"/>
    <w:rsid w:val="00101A0E"/>
    <w:rsid w:val="00101ACE"/>
    <w:rsid w:val="00101CAB"/>
    <w:rsid w:val="00101D6C"/>
    <w:rsid w:val="00102147"/>
    <w:rsid w:val="001021DD"/>
    <w:rsid w:val="001021F1"/>
    <w:rsid w:val="0010229C"/>
    <w:rsid w:val="001022DE"/>
    <w:rsid w:val="00102366"/>
    <w:rsid w:val="001023A6"/>
    <w:rsid w:val="001025B4"/>
    <w:rsid w:val="001025E4"/>
    <w:rsid w:val="00102692"/>
    <w:rsid w:val="001026E6"/>
    <w:rsid w:val="00102898"/>
    <w:rsid w:val="00102A33"/>
    <w:rsid w:val="00102B52"/>
    <w:rsid w:val="00102B88"/>
    <w:rsid w:val="00102B8B"/>
    <w:rsid w:val="00102C78"/>
    <w:rsid w:val="00102CA1"/>
    <w:rsid w:val="00102D46"/>
    <w:rsid w:val="00102E31"/>
    <w:rsid w:val="00102E56"/>
    <w:rsid w:val="001030A7"/>
    <w:rsid w:val="001032D0"/>
    <w:rsid w:val="00103382"/>
    <w:rsid w:val="0010342A"/>
    <w:rsid w:val="00103464"/>
    <w:rsid w:val="00103658"/>
    <w:rsid w:val="0010366C"/>
    <w:rsid w:val="00103881"/>
    <w:rsid w:val="0010397D"/>
    <w:rsid w:val="00103BD7"/>
    <w:rsid w:val="00103F60"/>
    <w:rsid w:val="00103FB7"/>
    <w:rsid w:val="00104058"/>
    <w:rsid w:val="0010405D"/>
    <w:rsid w:val="00104228"/>
    <w:rsid w:val="0010424E"/>
    <w:rsid w:val="00104979"/>
    <w:rsid w:val="00104A80"/>
    <w:rsid w:val="00104BB1"/>
    <w:rsid w:val="00104FBD"/>
    <w:rsid w:val="00105013"/>
    <w:rsid w:val="0010508E"/>
    <w:rsid w:val="001050B7"/>
    <w:rsid w:val="001050F9"/>
    <w:rsid w:val="0010512E"/>
    <w:rsid w:val="00105134"/>
    <w:rsid w:val="001051A7"/>
    <w:rsid w:val="001051AC"/>
    <w:rsid w:val="0010521E"/>
    <w:rsid w:val="00105301"/>
    <w:rsid w:val="001054F7"/>
    <w:rsid w:val="0010568A"/>
    <w:rsid w:val="001056C5"/>
    <w:rsid w:val="00105820"/>
    <w:rsid w:val="00105BA0"/>
    <w:rsid w:val="00105CEE"/>
    <w:rsid w:val="00105DA1"/>
    <w:rsid w:val="00105FA1"/>
    <w:rsid w:val="00106031"/>
    <w:rsid w:val="00106159"/>
    <w:rsid w:val="00106491"/>
    <w:rsid w:val="001064B7"/>
    <w:rsid w:val="0010660E"/>
    <w:rsid w:val="001068C8"/>
    <w:rsid w:val="0010698A"/>
    <w:rsid w:val="00106A08"/>
    <w:rsid w:val="00106A95"/>
    <w:rsid w:val="00106CC3"/>
    <w:rsid w:val="00106CF0"/>
    <w:rsid w:val="00106D29"/>
    <w:rsid w:val="00106E7E"/>
    <w:rsid w:val="00106FE3"/>
    <w:rsid w:val="00106FF1"/>
    <w:rsid w:val="001076F8"/>
    <w:rsid w:val="001077E8"/>
    <w:rsid w:val="0010795D"/>
    <w:rsid w:val="00107B09"/>
    <w:rsid w:val="00110165"/>
    <w:rsid w:val="001101F6"/>
    <w:rsid w:val="001102A0"/>
    <w:rsid w:val="0011034F"/>
    <w:rsid w:val="0011040A"/>
    <w:rsid w:val="001105A2"/>
    <w:rsid w:val="00110851"/>
    <w:rsid w:val="001108AC"/>
    <w:rsid w:val="00110B21"/>
    <w:rsid w:val="00110D83"/>
    <w:rsid w:val="00110E29"/>
    <w:rsid w:val="0011122F"/>
    <w:rsid w:val="0011124B"/>
    <w:rsid w:val="0011137D"/>
    <w:rsid w:val="001115C0"/>
    <w:rsid w:val="001115F4"/>
    <w:rsid w:val="001116D2"/>
    <w:rsid w:val="00111702"/>
    <w:rsid w:val="0011190B"/>
    <w:rsid w:val="00111AD9"/>
    <w:rsid w:val="00111BA4"/>
    <w:rsid w:val="00111C62"/>
    <w:rsid w:val="00111CCD"/>
    <w:rsid w:val="00111E71"/>
    <w:rsid w:val="001120A5"/>
    <w:rsid w:val="001120C3"/>
    <w:rsid w:val="001122D7"/>
    <w:rsid w:val="0011230B"/>
    <w:rsid w:val="001124EC"/>
    <w:rsid w:val="00112623"/>
    <w:rsid w:val="001126EA"/>
    <w:rsid w:val="001126ED"/>
    <w:rsid w:val="001128F3"/>
    <w:rsid w:val="00112975"/>
    <w:rsid w:val="00112B8F"/>
    <w:rsid w:val="00113281"/>
    <w:rsid w:val="001133FE"/>
    <w:rsid w:val="001134DA"/>
    <w:rsid w:val="00113509"/>
    <w:rsid w:val="001135A8"/>
    <w:rsid w:val="0011372B"/>
    <w:rsid w:val="0011380A"/>
    <w:rsid w:val="001139E7"/>
    <w:rsid w:val="00113C44"/>
    <w:rsid w:val="00113D8F"/>
    <w:rsid w:val="00113ECC"/>
    <w:rsid w:val="00113F0E"/>
    <w:rsid w:val="001140A0"/>
    <w:rsid w:val="001140FA"/>
    <w:rsid w:val="001141CF"/>
    <w:rsid w:val="001141E8"/>
    <w:rsid w:val="0011424F"/>
    <w:rsid w:val="00114379"/>
    <w:rsid w:val="001145A9"/>
    <w:rsid w:val="0011460A"/>
    <w:rsid w:val="0011462B"/>
    <w:rsid w:val="001146A3"/>
    <w:rsid w:val="001146C6"/>
    <w:rsid w:val="001147B8"/>
    <w:rsid w:val="00114949"/>
    <w:rsid w:val="00114B5C"/>
    <w:rsid w:val="00114E61"/>
    <w:rsid w:val="00114EA7"/>
    <w:rsid w:val="00114F42"/>
    <w:rsid w:val="00115213"/>
    <w:rsid w:val="0011536C"/>
    <w:rsid w:val="0011541B"/>
    <w:rsid w:val="00115716"/>
    <w:rsid w:val="0011584C"/>
    <w:rsid w:val="001158A5"/>
    <w:rsid w:val="001158D5"/>
    <w:rsid w:val="00115AB7"/>
    <w:rsid w:val="00115AD9"/>
    <w:rsid w:val="00115AFC"/>
    <w:rsid w:val="00115D1B"/>
    <w:rsid w:val="00115E5B"/>
    <w:rsid w:val="00115EA2"/>
    <w:rsid w:val="00116259"/>
    <w:rsid w:val="00116339"/>
    <w:rsid w:val="001163FC"/>
    <w:rsid w:val="0011644E"/>
    <w:rsid w:val="001169D8"/>
    <w:rsid w:val="00116A2D"/>
    <w:rsid w:val="00116D89"/>
    <w:rsid w:val="00116DC9"/>
    <w:rsid w:val="00116DF4"/>
    <w:rsid w:val="00116E33"/>
    <w:rsid w:val="00117096"/>
    <w:rsid w:val="001171C0"/>
    <w:rsid w:val="001173A0"/>
    <w:rsid w:val="001175EF"/>
    <w:rsid w:val="00117677"/>
    <w:rsid w:val="00117957"/>
    <w:rsid w:val="00117BD2"/>
    <w:rsid w:val="00117C78"/>
    <w:rsid w:val="00117F03"/>
    <w:rsid w:val="00120140"/>
    <w:rsid w:val="001201A2"/>
    <w:rsid w:val="001201EA"/>
    <w:rsid w:val="001203DB"/>
    <w:rsid w:val="001205EB"/>
    <w:rsid w:val="0012063E"/>
    <w:rsid w:val="0012077B"/>
    <w:rsid w:val="0012079F"/>
    <w:rsid w:val="001207F3"/>
    <w:rsid w:val="00120BC8"/>
    <w:rsid w:val="00120C0C"/>
    <w:rsid w:val="00120C13"/>
    <w:rsid w:val="00120C34"/>
    <w:rsid w:val="00120C56"/>
    <w:rsid w:val="00120F91"/>
    <w:rsid w:val="0012106B"/>
    <w:rsid w:val="0012134A"/>
    <w:rsid w:val="00121512"/>
    <w:rsid w:val="00121636"/>
    <w:rsid w:val="00121697"/>
    <w:rsid w:val="001216CF"/>
    <w:rsid w:val="00121769"/>
    <w:rsid w:val="00121AC6"/>
    <w:rsid w:val="00121E1A"/>
    <w:rsid w:val="00121ED8"/>
    <w:rsid w:val="00121EE8"/>
    <w:rsid w:val="001221AE"/>
    <w:rsid w:val="00122243"/>
    <w:rsid w:val="00122446"/>
    <w:rsid w:val="00122714"/>
    <w:rsid w:val="00122727"/>
    <w:rsid w:val="00122842"/>
    <w:rsid w:val="001229F0"/>
    <w:rsid w:val="00122B47"/>
    <w:rsid w:val="00122B4F"/>
    <w:rsid w:val="00122C42"/>
    <w:rsid w:val="00122CD2"/>
    <w:rsid w:val="00122D3F"/>
    <w:rsid w:val="00122DD0"/>
    <w:rsid w:val="001230FA"/>
    <w:rsid w:val="00123103"/>
    <w:rsid w:val="001232D2"/>
    <w:rsid w:val="00123325"/>
    <w:rsid w:val="0012345C"/>
    <w:rsid w:val="00123975"/>
    <w:rsid w:val="00123B7D"/>
    <w:rsid w:val="00123C7B"/>
    <w:rsid w:val="00123D30"/>
    <w:rsid w:val="00123D83"/>
    <w:rsid w:val="00123DED"/>
    <w:rsid w:val="0012407D"/>
    <w:rsid w:val="00124100"/>
    <w:rsid w:val="001245EF"/>
    <w:rsid w:val="0012467D"/>
    <w:rsid w:val="001246EC"/>
    <w:rsid w:val="001247A5"/>
    <w:rsid w:val="0012491E"/>
    <w:rsid w:val="001249D7"/>
    <w:rsid w:val="001249FC"/>
    <w:rsid w:val="00124AF4"/>
    <w:rsid w:val="00124D6B"/>
    <w:rsid w:val="00124D97"/>
    <w:rsid w:val="00124E10"/>
    <w:rsid w:val="00124EF1"/>
    <w:rsid w:val="00125078"/>
    <w:rsid w:val="001252FE"/>
    <w:rsid w:val="0012544C"/>
    <w:rsid w:val="001254AB"/>
    <w:rsid w:val="001254AE"/>
    <w:rsid w:val="001255A6"/>
    <w:rsid w:val="001255C4"/>
    <w:rsid w:val="0012563F"/>
    <w:rsid w:val="0012570B"/>
    <w:rsid w:val="00125883"/>
    <w:rsid w:val="00125A91"/>
    <w:rsid w:val="00125B18"/>
    <w:rsid w:val="00125D34"/>
    <w:rsid w:val="00125E8C"/>
    <w:rsid w:val="0012622B"/>
    <w:rsid w:val="0012636F"/>
    <w:rsid w:val="001263A4"/>
    <w:rsid w:val="001263E7"/>
    <w:rsid w:val="001264E7"/>
    <w:rsid w:val="001266E8"/>
    <w:rsid w:val="001268D1"/>
    <w:rsid w:val="001269AB"/>
    <w:rsid w:val="001269ED"/>
    <w:rsid w:val="00126B3D"/>
    <w:rsid w:val="00126CC9"/>
    <w:rsid w:val="00126D19"/>
    <w:rsid w:val="00126F32"/>
    <w:rsid w:val="001273F9"/>
    <w:rsid w:val="001274AC"/>
    <w:rsid w:val="001274D4"/>
    <w:rsid w:val="001275E6"/>
    <w:rsid w:val="0012773D"/>
    <w:rsid w:val="001279F1"/>
    <w:rsid w:val="00127CB2"/>
    <w:rsid w:val="00127DC1"/>
    <w:rsid w:val="00127DE2"/>
    <w:rsid w:val="00127E13"/>
    <w:rsid w:val="00127F28"/>
    <w:rsid w:val="00127FDB"/>
    <w:rsid w:val="00130032"/>
    <w:rsid w:val="0013016D"/>
    <w:rsid w:val="00130260"/>
    <w:rsid w:val="00130714"/>
    <w:rsid w:val="001307AE"/>
    <w:rsid w:val="00130953"/>
    <w:rsid w:val="00130962"/>
    <w:rsid w:val="001309F5"/>
    <w:rsid w:val="00130BBD"/>
    <w:rsid w:val="00130E1B"/>
    <w:rsid w:val="00131168"/>
    <w:rsid w:val="001313A5"/>
    <w:rsid w:val="00131416"/>
    <w:rsid w:val="00131683"/>
    <w:rsid w:val="00131922"/>
    <w:rsid w:val="00131AC6"/>
    <w:rsid w:val="00131B99"/>
    <w:rsid w:val="00131C17"/>
    <w:rsid w:val="00131C70"/>
    <w:rsid w:val="00132143"/>
    <w:rsid w:val="001321CE"/>
    <w:rsid w:val="001322B0"/>
    <w:rsid w:val="001322B7"/>
    <w:rsid w:val="00132321"/>
    <w:rsid w:val="00132435"/>
    <w:rsid w:val="00132500"/>
    <w:rsid w:val="0013260C"/>
    <w:rsid w:val="00132671"/>
    <w:rsid w:val="00132767"/>
    <w:rsid w:val="00132861"/>
    <w:rsid w:val="00132871"/>
    <w:rsid w:val="00132917"/>
    <w:rsid w:val="00132E89"/>
    <w:rsid w:val="00132F0E"/>
    <w:rsid w:val="00132F76"/>
    <w:rsid w:val="00132F84"/>
    <w:rsid w:val="00133020"/>
    <w:rsid w:val="0013305B"/>
    <w:rsid w:val="00133176"/>
    <w:rsid w:val="0013327F"/>
    <w:rsid w:val="0013334C"/>
    <w:rsid w:val="00133482"/>
    <w:rsid w:val="0013352C"/>
    <w:rsid w:val="001335D1"/>
    <w:rsid w:val="001336FD"/>
    <w:rsid w:val="00133CC8"/>
    <w:rsid w:val="00133EBD"/>
    <w:rsid w:val="001341C8"/>
    <w:rsid w:val="001341FA"/>
    <w:rsid w:val="0013421B"/>
    <w:rsid w:val="001342C3"/>
    <w:rsid w:val="00134334"/>
    <w:rsid w:val="0013446C"/>
    <w:rsid w:val="0013452A"/>
    <w:rsid w:val="001346A7"/>
    <w:rsid w:val="00134859"/>
    <w:rsid w:val="001349A2"/>
    <w:rsid w:val="00134AA1"/>
    <w:rsid w:val="00134AED"/>
    <w:rsid w:val="00134B46"/>
    <w:rsid w:val="00134BD9"/>
    <w:rsid w:val="00134C0D"/>
    <w:rsid w:val="00134DCD"/>
    <w:rsid w:val="00134F32"/>
    <w:rsid w:val="00135015"/>
    <w:rsid w:val="00135095"/>
    <w:rsid w:val="00135329"/>
    <w:rsid w:val="00135383"/>
    <w:rsid w:val="001353A7"/>
    <w:rsid w:val="001353D5"/>
    <w:rsid w:val="001353DE"/>
    <w:rsid w:val="001354C8"/>
    <w:rsid w:val="00135517"/>
    <w:rsid w:val="00135829"/>
    <w:rsid w:val="00135884"/>
    <w:rsid w:val="00135888"/>
    <w:rsid w:val="001358A7"/>
    <w:rsid w:val="001358F4"/>
    <w:rsid w:val="00135993"/>
    <w:rsid w:val="00135C4A"/>
    <w:rsid w:val="00135CC9"/>
    <w:rsid w:val="0013612A"/>
    <w:rsid w:val="001366E7"/>
    <w:rsid w:val="00136895"/>
    <w:rsid w:val="001368A1"/>
    <w:rsid w:val="00136998"/>
    <w:rsid w:val="00136A43"/>
    <w:rsid w:val="00136AAD"/>
    <w:rsid w:val="00136C34"/>
    <w:rsid w:val="00136D51"/>
    <w:rsid w:val="001371A6"/>
    <w:rsid w:val="001371D9"/>
    <w:rsid w:val="00137280"/>
    <w:rsid w:val="00137288"/>
    <w:rsid w:val="00137480"/>
    <w:rsid w:val="001375B9"/>
    <w:rsid w:val="00137653"/>
    <w:rsid w:val="001376F7"/>
    <w:rsid w:val="0013793E"/>
    <w:rsid w:val="00137A3A"/>
    <w:rsid w:val="00137EA0"/>
    <w:rsid w:val="00137F65"/>
    <w:rsid w:val="00140036"/>
    <w:rsid w:val="001403C3"/>
    <w:rsid w:val="0014058D"/>
    <w:rsid w:val="00140608"/>
    <w:rsid w:val="0014073C"/>
    <w:rsid w:val="00140762"/>
    <w:rsid w:val="00140825"/>
    <w:rsid w:val="0014086C"/>
    <w:rsid w:val="00140B48"/>
    <w:rsid w:val="00140B4A"/>
    <w:rsid w:val="00140CA6"/>
    <w:rsid w:val="00140D03"/>
    <w:rsid w:val="00140E5E"/>
    <w:rsid w:val="00140EA5"/>
    <w:rsid w:val="00140F7A"/>
    <w:rsid w:val="00140FD0"/>
    <w:rsid w:val="00141006"/>
    <w:rsid w:val="001410AA"/>
    <w:rsid w:val="001410F1"/>
    <w:rsid w:val="0014115B"/>
    <w:rsid w:val="0014127D"/>
    <w:rsid w:val="0014145E"/>
    <w:rsid w:val="0014154F"/>
    <w:rsid w:val="00141578"/>
    <w:rsid w:val="0014159E"/>
    <w:rsid w:val="001415D3"/>
    <w:rsid w:val="001416E3"/>
    <w:rsid w:val="001417CD"/>
    <w:rsid w:val="0014182E"/>
    <w:rsid w:val="00141853"/>
    <w:rsid w:val="001418FE"/>
    <w:rsid w:val="00141940"/>
    <w:rsid w:val="00141CE3"/>
    <w:rsid w:val="00141E46"/>
    <w:rsid w:val="00141E83"/>
    <w:rsid w:val="00141ED1"/>
    <w:rsid w:val="00141F02"/>
    <w:rsid w:val="00141F43"/>
    <w:rsid w:val="00141F58"/>
    <w:rsid w:val="00141F72"/>
    <w:rsid w:val="00141FD3"/>
    <w:rsid w:val="0014206B"/>
    <w:rsid w:val="00142093"/>
    <w:rsid w:val="001420EC"/>
    <w:rsid w:val="00142400"/>
    <w:rsid w:val="00142455"/>
    <w:rsid w:val="0014250A"/>
    <w:rsid w:val="00142781"/>
    <w:rsid w:val="001428DC"/>
    <w:rsid w:val="001429C2"/>
    <w:rsid w:val="00142E42"/>
    <w:rsid w:val="00143153"/>
    <w:rsid w:val="001435F0"/>
    <w:rsid w:val="0014371C"/>
    <w:rsid w:val="00143863"/>
    <w:rsid w:val="001439F8"/>
    <w:rsid w:val="00143B38"/>
    <w:rsid w:val="00143D7D"/>
    <w:rsid w:val="00143DF3"/>
    <w:rsid w:val="00143E96"/>
    <w:rsid w:val="00143EFE"/>
    <w:rsid w:val="00143FF5"/>
    <w:rsid w:val="00143FFE"/>
    <w:rsid w:val="00144349"/>
    <w:rsid w:val="001443C8"/>
    <w:rsid w:val="001443F5"/>
    <w:rsid w:val="001444C8"/>
    <w:rsid w:val="0014471E"/>
    <w:rsid w:val="001447A6"/>
    <w:rsid w:val="0014491B"/>
    <w:rsid w:val="00144A8E"/>
    <w:rsid w:val="00144B3F"/>
    <w:rsid w:val="00144CB2"/>
    <w:rsid w:val="00144D67"/>
    <w:rsid w:val="00144E04"/>
    <w:rsid w:val="00144E0F"/>
    <w:rsid w:val="00145264"/>
    <w:rsid w:val="00145346"/>
    <w:rsid w:val="00145438"/>
    <w:rsid w:val="001454C4"/>
    <w:rsid w:val="0014554B"/>
    <w:rsid w:val="0014560C"/>
    <w:rsid w:val="001456DA"/>
    <w:rsid w:val="001457C6"/>
    <w:rsid w:val="00145965"/>
    <w:rsid w:val="00145B83"/>
    <w:rsid w:val="001461E9"/>
    <w:rsid w:val="001462D7"/>
    <w:rsid w:val="0014654A"/>
    <w:rsid w:val="00146577"/>
    <w:rsid w:val="00146773"/>
    <w:rsid w:val="00146932"/>
    <w:rsid w:val="00146A1D"/>
    <w:rsid w:val="00146AC1"/>
    <w:rsid w:val="00146AD5"/>
    <w:rsid w:val="00146AE1"/>
    <w:rsid w:val="00146EE8"/>
    <w:rsid w:val="0014703E"/>
    <w:rsid w:val="0014708C"/>
    <w:rsid w:val="00147164"/>
    <w:rsid w:val="00147531"/>
    <w:rsid w:val="001475DE"/>
    <w:rsid w:val="00147630"/>
    <w:rsid w:val="001477BE"/>
    <w:rsid w:val="00147923"/>
    <w:rsid w:val="00147A27"/>
    <w:rsid w:val="00147AE7"/>
    <w:rsid w:val="00147C56"/>
    <w:rsid w:val="00147C5A"/>
    <w:rsid w:val="00147C5D"/>
    <w:rsid w:val="00147D65"/>
    <w:rsid w:val="00147D91"/>
    <w:rsid w:val="00147FB4"/>
    <w:rsid w:val="00147FC9"/>
    <w:rsid w:val="00150020"/>
    <w:rsid w:val="001501BE"/>
    <w:rsid w:val="00150427"/>
    <w:rsid w:val="001504D1"/>
    <w:rsid w:val="00150655"/>
    <w:rsid w:val="001506BB"/>
    <w:rsid w:val="001508E1"/>
    <w:rsid w:val="00150B8E"/>
    <w:rsid w:val="00150CB6"/>
    <w:rsid w:val="00150D09"/>
    <w:rsid w:val="00150D19"/>
    <w:rsid w:val="00150D41"/>
    <w:rsid w:val="00150D85"/>
    <w:rsid w:val="00150E73"/>
    <w:rsid w:val="00151038"/>
    <w:rsid w:val="00151044"/>
    <w:rsid w:val="0015109F"/>
    <w:rsid w:val="001510ED"/>
    <w:rsid w:val="00151253"/>
    <w:rsid w:val="00151358"/>
    <w:rsid w:val="001515DF"/>
    <w:rsid w:val="001517AB"/>
    <w:rsid w:val="00151805"/>
    <w:rsid w:val="00151897"/>
    <w:rsid w:val="001518C4"/>
    <w:rsid w:val="00151A8A"/>
    <w:rsid w:val="00151ACC"/>
    <w:rsid w:val="00151D41"/>
    <w:rsid w:val="00151D46"/>
    <w:rsid w:val="00151DB9"/>
    <w:rsid w:val="00151EF0"/>
    <w:rsid w:val="00152066"/>
    <w:rsid w:val="001522AB"/>
    <w:rsid w:val="0015233A"/>
    <w:rsid w:val="001524EC"/>
    <w:rsid w:val="00152559"/>
    <w:rsid w:val="00152579"/>
    <w:rsid w:val="0015282E"/>
    <w:rsid w:val="00152A3B"/>
    <w:rsid w:val="00152A97"/>
    <w:rsid w:val="00152D5E"/>
    <w:rsid w:val="00152DBF"/>
    <w:rsid w:val="00152E1D"/>
    <w:rsid w:val="00152E40"/>
    <w:rsid w:val="00152EEC"/>
    <w:rsid w:val="00153334"/>
    <w:rsid w:val="00153392"/>
    <w:rsid w:val="0015347E"/>
    <w:rsid w:val="0015356F"/>
    <w:rsid w:val="00153606"/>
    <w:rsid w:val="0015369B"/>
    <w:rsid w:val="00153816"/>
    <w:rsid w:val="00153A48"/>
    <w:rsid w:val="00153A6B"/>
    <w:rsid w:val="00153B4B"/>
    <w:rsid w:val="00153CB6"/>
    <w:rsid w:val="00153E39"/>
    <w:rsid w:val="00153E69"/>
    <w:rsid w:val="00153EEF"/>
    <w:rsid w:val="00153F18"/>
    <w:rsid w:val="00153F21"/>
    <w:rsid w:val="00153F29"/>
    <w:rsid w:val="001543C1"/>
    <w:rsid w:val="001544AB"/>
    <w:rsid w:val="00154740"/>
    <w:rsid w:val="001548AA"/>
    <w:rsid w:val="00154937"/>
    <w:rsid w:val="00154BA7"/>
    <w:rsid w:val="00154DE8"/>
    <w:rsid w:val="00154F0D"/>
    <w:rsid w:val="001550C4"/>
    <w:rsid w:val="00155178"/>
    <w:rsid w:val="00155385"/>
    <w:rsid w:val="001555D6"/>
    <w:rsid w:val="00155605"/>
    <w:rsid w:val="001557E7"/>
    <w:rsid w:val="00155A5A"/>
    <w:rsid w:val="00155B05"/>
    <w:rsid w:val="00155BE1"/>
    <w:rsid w:val="00155D53"/>
    <w:rsid w:val="00155DDF"/>
    <w:rsid w:val="00156164"/>
    <w:rsid w:val="001561B8"/>
    <w:rsid w:val="0015622B"/>
    <w:rsid w:val="00156260"/>
    <w:rsid w:val="00156284"/>
    <w:rsid w:val="00156446"/>
    <w:rsid w:val="00156497"/>
    <w:rsid w:val="00156502"/>
    <w:rsid w:val="001568FF"/>
    <w:rsid w:val="00156DD1"/>
    <w:rsid w:val="00156ECF"/>
    <w:rsid w:val="00156FAE"/>
    <w:rsid w:val="001571C5"/>
    <w:rsid w:val="0015722B"/>
    <w:rsid w:val="00157248"/>
    <w:rsid w:val="00157352"/>
    <w:rsid w:val="001573E7"/>
    <w:rsid w:val="00157621"/>
    <w:rsid w:val="00157FD0"/>
    <w:rsid w:val="0016019C"/>
    <w:rsid w:val="001601C7"/>
    <w:rsid w:val="00160240"/>
    <w:rsid w:val="001602C2"/>
    <w:rsid w:val="001603B9"/>
    <w:rsid w:val="00160674"/>
    <w:rsid w:val="00160786"/>
    <w:rsid w:val="001607A2"/>
    <w:rsid w:val="001607C6"/>
    <w:rsid w:val="00160ACD"/>
    <w:rsid w:val="00160B9D"/>
    <w:rsid w:val="001612A5"/>
    <w:rsid w:val="001613E9"/>
    <w:rsid w:val="0016164F"/>
    <w:rsid w:val="00161AD5"/>
    <w:rsid w:val="00161CB4"/>
    <w:rsid w:val="00161ECF"/>
    <w:rsid w:val="00162222"/>
    <w:rsid w:val="00162252"/>
    <w:rsid w:val="00162262"/>
    <w:rsid w:val="001623A3"/>
    <w:rsid w:val="00162488"/>
    <w:rsid w:val="00162492"/>
    <w:rsid w:val="0016253C"/>
    <w:rsid w:val="00162827"/>
    <w:rsid w:val="0016288F"/>
    <w:rsid w:val="00162BD5"/>
    <w:rsid w:val="00162CF1"/>
    <w:rsid w:val="00162E3D"/>
    <w:rsid w:val="00162E48"/>
    <w:rsid w:val="00162E4B"/>
    <w:rsid w:val="00162F82"/>
    <w:rsid w:val="00163071"/>
    <w:rsid w:val="001630E4"/>
    <w:rsid w:val="00163109"/>
    <w:rsid w:val="0016313F"/>
    <w:rsid w:val="001632BD"/>
    <w:rsid w:val="00163620"/>
    <w:rsid w:val="0016368F"/>
    <w:rsid w:val="001636EF"/>
    <w:rsid w:val="001639BC"/>
    <w:rsid w:val="00163AAF"/>
    <w:rsid w:val="00163AFC"/>
    <w:rsid w:val="00163BAC"/>
    <w:rsid w:val="00163C9A"/>
    <w:rsid w:val="00163D0D"/>
    <w:rsid w:val="001640E4"/>
    <w:rsid w:val="001641BF"/>
    <w:rsid w:val="001641CE"/>
    <w:rsid w:val="001642AB"/>
    <w:rsid w:val="001643BA"/>
    <w:rsid w:val="00164646"/>
    <w:rsid w:val="00164782"/>
    <w:rsid w:val="001647FA"/>
    <w:rsid w:val="00164BDB"/>
    <w:rsid w:val="00164D32"/>
    <w:rsid w:val="00164D9D"/>
    <w:rsid w:val="00164EED"/>
    <w:rsid w:val="00165137"/>
    <w:rsid w:val="00165155"/>
    <w:rsid w:val="001652DD"/>
    <w:rsid w:val="00165448"/>
    <w:rsid w:val="0016547F"/>
    <w:rsid w:val="00165532"/>
    <w:rsid w:val="0016554E"/>
    <w:rsid w:val="001657B9"/>
    <w:rsid w:val="00165987"/>
    <w:rsid w:val="00165A03"/>
    <w:rsid w:val="00165A63"/>
    <w:rsid w:val="00165B2B"/>
    <w:rsid w:val="00165B79"/>
    <w:rsid w:val="00165C62"/>
    <w:rsid w:val="00165C6C"/>
    <w:rsid w:val="00165D9A"/>
    <w:rsid w:val="00165E28"/>
    <w:rsid w:val="00165E71"/>
    <w:rsid w:val="00166348"/>
    <w:rsid w:val="0016634F"/>
    <w:rsid w:val="00166678"/>
    <w:rsid w:val="00166700"/>
    <w:rsid w:val="00166809"/>
    <w:rsid w:val="0016686C"/>
    <w:rsid w:val="00166879"/>
    <w:rsid w:val="001669F9"/>
    <w:rsid w:val="00166A92"/>
    <w:rsid w:val="00166D9E"/>
    <w:rsid w:val="00166EE2"/>
    <w:rsid w:val="00166FD8"/>
    <w:rsid w:val="0016700E"/>
    <w:rsid w:val="00167036"/>
    <w:rsid w:val="00167099"/>
    <w:rsid w:val="00167125"/>
    <w:rsid w:val="0016733C"/>
    <w:rsid w:val="001675E8"/>
    <w:rsid w:val="00167607"/>
    <w:rsid w:val="0016764C"/>
    <w:rsid w:val="00167A7B"/>
    <w:rsid w:val="00167AE2"/>
    <w:rsid w:val="00167B38"/>
    <w:rsid w:val="00167BBE"/>
    <w:rsid w:val="00167DAC"/>
    <w:rsid w:val="00167E37"/>
    <w:rsid w:val="0017014F"/>
    <w:rsid w:val="001701A3"/>
    <w:rsid w:val="00170397"/>
    <w:rsid w:val="001703AC"/>
    <w:rsid w:val="001703B3"/>
    <w:rsid w:val="00170482"/>
    <w:rsid w:val="00170687"/>
    <w:rsid w:val="001706E4"/>
    <w:rsid w:val="001708D0"/>
    <w:rsid w:val="00170B2D"/>
    <w:rsid w:val="00170B59"/>
    <w:rsid w:val="00170C1F"/>
    <w:rsid w:val="00170E05"/>
    <w:rsid w:val="00170E83"/>
    <w:rsid w:val="00170EA9"/>
    <w:rsid w:val="00170EDA"/>
    <w:rsid w:val="001711B9"/>
    <w:rsid w:val="0017133A"/>
    <w:rsid w:val="001714AC"/>
    <w:rsid w:val="00171551"/>
    <w:rsid w:val="00171661"/>
    <w:rsid w:val="00171687"/>
    <w:rsid w:val="00171995"/>
    <w:rsid w:val="00171A33"/>
    <w:rsid w:val="00171B5E"/>
    <w:rsid w:val="00171B63"/>
    <w:rsid w:val="00171BC2"/>
    <w:rsid w:val="00171C9E"/>
    <w:rsid w:val="00171D7E"/>
    <w:rsid w:val="00171DA2"/>
    <w:rsid w:val="00171DC8"/>
    <w:rsid w:val="00171E4E"/>
    <w:rsid w:val="00171F14"/>
    <w:rsid w:val="0017211D"/>
    <w:rsid w:val="001722BA"/>
    <w:rsid w:val="00172471"/>
    <w:rsid w:val="00172617"/>
    <w:rsid w:val="00172977"/>
    <w:rsid w:val="001729BC"/>
    <w:rsid w:val="001729E1"/>
    <w:rsid w:val="00172A66"/>
    <w:rsid w:val="00172B61"/>
    <w:rsid w:val="00172BDB"/>
    <w:rsid w:val="00172C20"/>
    <w:rsid w:val="00172E68"/>
    <w:rsid w:val="00172F4C"/>
    <w:rsid w:val="0017300F"/>
    <w:rsid w:val="001730EC"/>
    <w:rsid w:val="001731F5"/>
    <w:rsid w:val="0017337B"/>
    <w:rsid w:val="001736FA"/>
    <w:rsid w:val="00173777"/>
    <w:rsid w:val="001738A5"/>
    <w:rsid w:val="001738B5"/>
    <w:rsid w:val="001738CE"/>
    <w:rsid w:val="00173902"/>
    <w:rsid w:val="0017393F"/>
    <w:rsid w:val="001739C7"/>
    <w:rsid w:val="00173A00"/>
    <w:rsid w:val="00173A7E"/>
    <w:rsid w:val="00173D38"/>
    <w:rsid w:val="00173E42"/>
    <w:rsid w:val="001741DB"/>
    <w:rsid w:val="00174499"/>
    <w:rsid w:val="00174555"/>
    <w:rsid w:val="001745A5"/>
    <w:rsid w:val="001746F7"/>
    <w:rsid w:val="0017494C"/>
    <w:rsid w:val="00174AFC"/>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DE0"/>
    <w:rsid w:val="00175ECD"/>
    <w:rsid w:val="00175EF2"/>
    <w:rsid w:val="00176078"/>
    <w:rsid w:val="001760B4"/>
    <w:rsid w:val="00176296"/>
    <w:rsid w:val="001763FF"/>
    <w:rsid w:val="00176414"/>
    <w:rsid w:val="0017654A"/>
    <w:rsid w:val="00176606"/>
    <w:rsid w:val="00176B94"/>
    <w:rsid w:val="00176BD4"/>
    <w:rsid w:val="00176BDB"/>
    <w:rsid w:val="00176F9A"/>
    <w:rsid w:val="00176FD9"/>
    <w:rsid w:val="00177097"/>
    <w:rsid w:val="0017714C"/>
    <w:rsid w:val="0017722E"/>
    <w:rsid w:val="00177280"/>
    <w:rsid w:val="001772E1"/>
    <w:rsid w:val="00177482"/>
    <w:rsid w:val="001775B0"/>
    <w:rsid w:val="00177711"/>
    <w:rsid w:val="00177950"/>
    <w:rsid w:val="00177A0D"/>
    <w:rsid w:val="00177AC2"/>
    <w:rsid w:val="00177BAC"/>
    <w:rsid w:val="00177DFF"/>
    <w:rsid w:val="00177EBD"/>
    <w:rsid w:val="00180041"/>
    <w:rsid w:val="0018016C"/>
    <w:rsid w:val="001806A9"/>
    <w:rsid w:val="001807A3"/>
    <w:rsid w:val="00180860"/>
    <w:rsid w:val="00180A0C"/>
    <w:rsid w:val="00180A66"/>
    <w:rsid w:val="00180B4E"/>
    <w:rsid w:val="00180B9D"/>
    <w:rsid w:val="00180D96"/>
    <w:rsid w:val="00180E60"/>
    <w:rsid w:val="00180F5B"/>
    <w:rsid w:val="00180FE7"/>
    <w:rsid w:val="00181593"/>
    <w:rsid w:val="0018160F"/>
    <w:rsid w:val="0018168E"/>
    <w:rsid w:val="001816E5"/>
    <w:rsid w:val="001817BA"/>
    <w:rsid w:val="001817E5"/>
    <w:rsid w:val="001819C3"/>
    <w:rsid w:val="001819D4"/>
    <w:rsid w:val="00181B20"/>
    <w:rsid w:val="00181B3A"/>
    <w:rsid w:val="00181B43"/>
    <w:rsid w:val="00181BA0"/>
    <w:rsid w:val="00181DFB"/>
    <w:rsid w:val="00181ECB"/>
    <w:rsid w:val="00181F4A"/>
    <w:rsid w:val="00181F96"/>
    <w:rsid w:val="0018207D"/>
    <w:rsid w:val="001820A6"/>
    <w:rsid w:val="001820B2"/>
    <w:rsid w:val="001821E9"/>
    <w:rsid w:val="001821F9"/>
    <w:rsid w:val="001823B3"/>
    <w:rsid w:val="001823DC"/>
    <w:rsid w:val="0018246F"/>
    <w:rsid w:val="00182483"/>
    <w:rsid w:val="0018254B"/>
    <w:rsid w:val="00182718"/>
    <w:rsid w:val="00182757"/>
    <w:rsid w:val="001827C2"/>
    <w:rsid w:val="001828D1"/>
    <w:rsid w:val="00182A26"/>
    <w:rsid w:val="00182B61"/>
    <w:rsid w:val="00182F3F"/>
    <w:rsid w:val="00182FBF"/>
    <w:rsid w:val="00183064"/>
    <w:rsid w:val="00183110"/>
    <w:rsid w:val="001836B6"/>
    <w:rsid w:val="001836DF"/>
    <w:rsid w:val="00183733"/>
    <w:rsid w:val="00183835"/>
    <w:rsid w:val="00183876"/>
    <w:rsid w:val="0018395D"/>
    <w:rsid w:val="0018398E"/>
    <w:rsid w:val="001839F4"/>
    <w:rsid w:val="00183BF4"/>
    <w:rsid w:val="00183CB7"/>
    <w:rsid w:val="00183CC6"/>
    <w:rsid w:val="00183F11"/>
    <w:rsid w:val="00183F21"/>
    <w:rsid w:val="001840F5"/>
    <w:rsid w:val="00184229"/>
    <w:rsid w:val="00184412"/>
    <w:rsid w:val="001844B1"/>
    <w:rsid w:val="00184631"/>
    <w:rsid w:val="00184658"/>
    <w:rsid w:val="00184706"/>
    <w:rsid w:val="001848BF"/>
    <w:rsid w:val="00184946"/>
    <w:rsid w:val="00184A29"/>
    <w:rsid w:val="00184C9F"/>
    <w:rsid w:val="00184DAB"/>
    <w:rsid w:val="00184EC7"/>
    <w:rsid w:val="00184F51"/>
    <w:rsid w:val="0018501F"/>
    <w:rsid w:val="001850CF"/>
    <w:rsid w:val="00185249"/>
    <w:rsid w:val="00185257"/>
    <w:rsid w:val="001854A8"/>
    <w:rsid w:val="001855E2"/>
    <w:rsid w:val="00185705"/>
    <w:rsid w:val="00185A3C"/>
    <w:rsid w:val="00185AAD"/>
    <w:rsid w:val="00185BCC"/>
    <w:rsid w:val="00185E05"/>
    <w:rsid w:val="00185E59"/>
    <w:rsid w:val="00185EA5"/>
    <w:rsid w:val="00185F10"/>
    <w:rsid w:val="00185F15"/>
    <w:rsid w:val="00185FDA"/>
    <w:rsid w:val="00186133"/>
    <w:rsid w:val="00186163"/>
    <w:rsid w:val="0018633F"/>
    <w:rsid w:val="00186395"/>
    <w:rsid w:val="001863B3"/>
    <w:rsid w:val="001863E3"/>
    <w:rsid w:val="00186634"/>
    <w:rsid w:val="001867E6"/>
    <w:rsid w:val="0018680F"/>
    <w:rsid w:val="0018695F"/>
    <w:rsid w:val="00186B4D"/>
    <w:rsid w:val="00186BCD"/>
    <w:rsid w:val="00186EFA"/>
    <w:rsid w:val="001870D4"/>
    <w:rsid w:val="0018742A"/>
    <w:rsid w:val="0018767B"/>
    <w:rsid w:val="0018771C"/>
    <w:rsid w:val="0018773D"/>
    <w:rsid w:val="00187C0A"/>
    <w:rsid w:val="00187CFC"/>
    <w:rsid w:val="00187E13"/>
    <w:rsid w:val="0019002A"/>
    <w:rsid w:val="001908C5"/>
    <w:rsid w:val="00190927"/>
    <w:rsid w:val="0019094E"/>
    <w:rsid w:val="00190BD5"/>
    <w:rsid w:val="00190C05"/>
    <w:rsid w:val="00190C1E"/>
    <w:rsid w:val="00190C4F"/>
    <w:rsid w:val="00190C5A"/>
    <w:rsid w:val="00190D28"/>
    <w:rsid w:val="00190E17"/>
    <w:rsid w:val="00190E39"/>
    <w:rsid w:val="00191080"/>
    <w:rsid w:val="00191166"/>
    <w:rsid w:val="00191245"/>
    <w:rsid w:val="0019126B"/>
    <w:rsid w:val="00191279"/>
    <w:rsid w:val="00191445"/>
    <w:rsid w:val="001914CB"/>
    <w:rsid w:val="00191596"/>
    <w:rsid w:val="00191640"/>
    <w:rsid w:val="00191727"/>
    <w:rsid w:val="001918E1"/>
    <w:rsid w:val="00191925"/>
    <w:rsid w:val="00191CD3"/>
    <w:rsid w:val="00191DA1"/>
    <w:rsid w:val="00191EBF"/>
    <w:rsid w:val="00192040"/>
    <w:rsid w:val="0019209B"/>
    <w:rsid w:val="001920B3"/>
    <w:rsid w:val="00192125"/>
    <w:rsid w:val="00192207"/>
    <w:rsid w:val="00192338"/>
    <w:rsid w:val="0019238F"/>
    <w:rsid w:val="001923B3"/>
    <w:rsid w:val="00192484"/>
    <w:rsid w:val="00192589"/>
    <w:rsid w:val="001925E5"/>
    <w:rsid w:val="00192900"/>
    <w:rsid w:val="00192953"/>
    <w:rsid w:val="001929F7"/>
    <w:rsid w:val="00192A39"/>
    <w:rsid w:val="00192B20"/>
    <w:rsid w:val="00192BB2"/>
    <w:rsid w:val="00192BB3"/>
    <w:rsid w:val="00192C88"/>
    <w:rsid w:val="00192CEC"/>
    <w:rsid w:val="0019343A"/>
    <w:rsid w:val="0019351D"/>
    <w:rsid w:val="00193760"/>
    <w:rsid w:val="001937A2"/>
    <w:rsid w:val="00193987"/>
    <w:rsid w:val="001939D4"/>
    <w:rsid w:val="001939FD"/>
    <w:rsid w:val="00193A4E"/>
    <w:rsid w:val="00193A7C"/>
    <w:rsid w:val="00193D07"/>
    <w:rsid w:val="00193DC9"/>
    <w:rsid w:val="00193F21"/>
    <w:rsid w:val="00194009"/>
    <w:rsid w:val="001941AA"/>
    <w:rsid w:val="00194339"/>
    <w:rsid w:val="0019443E"/>
    <w:rsid w:val="001945BC"/>
    <w:rsid w:val="00194955"/>
    <w:rsid w:val="001949AF"/>
    <w:rsid w:val="00194BB6"/>
    <w:rsid w:val="00194C2F"/>
    <w:rsid w:val="00194D82"/>
    <w:rsid w:val="00195250"/>
    <w:rsid w:val="00195299"/>
    <w:rsid w:val="001952A4"/>
    <w:rsid w:val="00195334"/>
    <w:rsid w:val="001953A8"/>
    <w:rsid w:val="001953D5"/>
    <w:rsid w:val="00195517"/>
    <w:rsid w:val="00195657"/>
    <w:rsid w:val="0019573B"/>
    <w:rsid w:val="0019592C"/>
    <w:rsid w:val="001959D9"/>
    <w:rsid w:val="00195D3D"/>
    <w:rsid w:val="00195F41"/>
    <w:rsid w:val="00196085"/>
    <w:rsid w:val="00196183"/>
    <w:rsid w:val="0019631E"/>
    <w:rsid w:val="0019661A"/>
    <w:rsid w:val="001969BB"/>
    <w:rsid w:val="00196A2A"/>
    <w:rsid w:val="00196B90"/>
    <w:rsid w:val="00196D11"/>
    <w:rsid w:val="00196D1B"/>
    <w:rsid w:val="00196DE8"/>
    <w:rsid w:val="00196EF9"/>
    <w:rsid w:val="00196F4A"/>
    <w:rsid w:val="00196FA6"/>
    <w:rsid w:val="00196FF4"/>
    <w:rsid w:val="00197048"/>
    <w:rsid w:val="0019724B"/>
    <w:rsid w:val="0019734F"/>
    <w:rsid w:val="001976A3"/>
    <w:rsid w:val="00197BFC"/>
    <w:rsid w:val="00197EBE"/>
    <w:rsid w:val="001A00AE"/>
    <w:rsid w:val="001A017A"/>
    <w:rsid w:val="001A0221"/>
    <w:rsid w:val="001A0303"/>
    <w:rsid w:val="001A0313"/>
    <w:rsid w:val="001A05A0"/>
    <w:rsid w:val="001A064F"/>
    <w:rsid w:val="001A0676"/>
    <w:rsid w:val="001A067A"/>
    <w:rsid w:val="001A06A0"/>
    <w:rsid w:val="001A06C8"/>
    <w:rsid w:val="001A0919"/>
    <w:rsid w:val="001A0AA8"/>
    <w:rsid w:val="001A0AC3"/>
    <w:rsid w:val="001A0B1A"/>
    <w:rsid w:val="001A0CBF"/>
    <w:rsid w:val="001A1337"/>
    <w:rsid w:val="001A13D4"/>
    <w:rsid w:val="001A14D3"/>
    <w:rsid w:val="001A1695"/>
    <w:rsid w:val="001A16D0"/>
    <w:rsid w:val="001A1760"/>
    <w:rsid w:val="001A1767"/>
    <w:rsid w:val="001A1A95"/>
    <w:rsid w:val="001A1CC6"/>
    <w:rsid w:val="001A1F22"/>
    <w:rsid w:val="001A202B"/>
    <w:rsid w:val="001A2254"/>
    <w:rsid w:val="001A22E3"/>
    <w:rsid w:val="001A2357"/>
    <w:rsid w:val="001A261D"/>
    <w:rsid w:val="001A262E"/>
    <w:rsid w:val="001A273B"/>
    <w:rsid w:val="001A2939"/>
    <w:rsid w:val="001A29CE"/>
    <w:rsid w:val="001A2B6F"/>
    <w:rsid w:val="001A2EB3"/>
    <w:rsid w:val="001A2F60"/>
    <w:rsid w:val="001A2FD5"/>
    <w:rsid w:val="001A3037"/>
    <w:rsid w:val="001A3076"/>
    <w:rsid w:val="001A30FB"/>
    <w:rsid w:val="001A31BE"/>
    <w:rsid w:val="001A3273"/>
    <w:rsid w:val="001A33F4"/>
    <w:rsid w:val="001A3640"/>
    <w:rsid w:val="001A367B"/>
    <w:rsid w:val="001A36CF"/>
    <w:rsid w:val="001A3810"/>
    <w:rsid w:val="001A387D"/>
    <w:rsid w:val="001A3974"/>
    <w:rsid w:val="001A3BBA"/>
    <w:rsid w:val="001A3C92"/>
    <w:rsid w:val="001A3F0F"/>
    <w:rsid w:val="001A3F73"/>
    <w:rsid w:val="001A3FA5"/>
    <w:rsid w:val="001A4281"/>
    <w:rsid w:val="001A438D"/>
    <w:rsid w:val="001A44FB"/>
    <w:rsid w:val="001A4601"/>
    <w:rsid w:val="001A474D"/>
    <w:rsid w:val="001A47F1"/>
    <w:rsid w:val="001A4964"/>
    <w:rsid w:val="001A4EDF"/>
    <w:rsid w:val="001A51BB"/>
    <w:rsid w:val="001A5308"/>
    <w:rsid w:val="001A5383"/>
    <w:rsid w:val="001A54E5"/>
    <w:rsid w:val="001A5599"/>
    <w:rsid w:val="001A5772"/>
    <w:rsid w:val="001A5856"/>
    <w:rsid w:val="001A58C3"/>
    <w:rsid w:val="001A58DB"/>
    <w:rsid w:val="001A5AC0"/>
    <w:rsid w:val="001A5D97"/>
    <w:rsid w:val="001A5F09"/>
    <w:rsid w:val="001A6164"/>
    <w:rsid w:val="001A61A0"/>
    <w:rsid w:val="001A64B2"/>
    <w:rsid w:val="001A6729"/>
    <w:rsid w:val="001A682E"/>
    <w:rsid w:val="001A68A0"/>
    <w:rsid w:val="001A6990"/>
    <w:rsid w:val="001A6AFE"/>
    <w:rsid w:val="001A6BE1"/>
    <w:rsid w:val="001A6E27"/>
    <w:rsid w:val="001A706D"/>
    <w:rsid w:val="001A716F"/>
    <w:rsid w:val="001A7178"/>
    <w:rsid w:val="001A71EB"/>
    <w:rsid w:val="001A72B2"/>
    <w:rsid w:val="001A72EE"/>
    <w:rsid w:val="001A75C3"/>
    <w:rsid w:val="001A7704"/>
    <w:rsid w:val="001A771B"/>
    <w:rsid w:val="001A7826"/>
    <w:rsid w:val="001A79DA"/>
    <w:rsid w:val="001A7A25"/>
    <w:rsid w:val="001A7C02"/>
    <w:rsid w:val="001A7D43"/>
    <w:rsid w:val="001A7DB7"/>
    <w:rsid w:val="001A7EB4"/>
    <w:rsid w:val="001B0028"/>
    <w:rsid w:val="001B00B2"/>
    <w:rsid w:val="001B00D8"/>
    <w:rsid w:val="001B0149"/>
    <w:rsid w:val="001B01FD"/>
    <w:rsid w:val="001B0251"/>
    <w:rsid w:val="001B035D"/>
    <w:rsid w:val="001B054D"/>
    <w:rsid w:val="001B0BF8"/>
    <w:rsid w:val="001B0E78"/>
    <w:rsid w:val="001B0FE7"/>
    <w:rsid w:val="001B113B"/>
    <w:rsid w:val="001B11B9"/>
    <w:rsid w:val="001B12CC"/>
    <w:rsid w:val="001B1565"/>
    <w:rsid w:val="001B158B"/>
    <w:rsid w:val="001B15D0"/>
    <w:rsid w:val="001B17A5"/>
    <w:rsid w:val="001B1937"/>
    <w:rsid w:val="001B1962"/>
    <w:rsid w:val="001B19F5"/>
    <w:rsid w:val="001B1B6C"/>
    <w:rsid w:val="001B1CDC"/>
    <w:rsid w:val="001B1DBB"/>
    <w:rsid w:val="001B1E39"/>
    <w:rsid w:val="001B2013"/>
    <w:rsid w:val="001B2099"/>
    <w:rsid w:val="001B23D5"/>
    <w:rsid w:val="001B24DF"/>
    <w:rsid w:val="001B24FA"/>
    <w:rsid w:val="001B27AF"/>
    <w:rsid w:val="001B287B"/>
    <w:rsid w:val="001B28A9"/>
    <w:rsid w:val="001B2993"/>
    <w:rsid w:val="001B29C3"/>
    <w:rsid w:val="001B29E8"/>
    <w:rsid w:val="001B2A36"/>
    <w:rsid w:val="001B2C18"/>
    <w:rsid w:val="001B2EA9"/>
    <w:rsid w:val="001B33C7"/>
    <w:rsid w:val="001B35C1"/>
    <w:rsid w:val="001B35E8"/>
    <w:rsid w:val="001B361A"/>
    <w:rsid w:val="001B3754"/>
    <w:rsid w:val="001B3A10"/>
    <w:rsid w:val="001B3B35"/>
    <w:rsid w:val="001B3BDA"/>
    <w:rsid w:val="001B3D34"/>
    <w:rsid w:val="001B3D4B"/>
    <w:rsid w:val="001B3ECD"/>
    <w:rsid w:val="001B3FAC"/>
    <w:rsid w:val="001B3FF2"/>
    <w:rsid w:val="001B4094"/>
    <w:rsid w:val="001B41E4"/>
    <w:rsid w:val="001B429C"/>
    <w:rsid w:val="001B4371"/>
    <w:rsid w:val="001B4452"/>
    <w:rsid w:val="001B447F"/>
    <w:rsid w:val="001B44FD"/>
    <w:rsid w:val="001B45A0"/>
    <w:rsid w:val="001B4719"/>
    <w:rsid w:val="001B4868"/>
    <w:rsid w:val="001B489C"/>
    <w:rsid w:val="001B4D0E"/>
    <w:rsid w:val="001B4D33"/>
    <w:rsid w:val="001B4F67"/>
    <w:rsid w:val="001B5067"/>
    <w:rsid w:val="001B510D"/>
    <w:rsid w:val="001B5332"/>
    <w:rsid w:val="001B53DA"/>
    <w:rsid w:val="001B54E9"/>
    <w:rsid w:val="001B55DE"/>
    <w:rsid w:val="001B56B5"/>
    <w:rsid w:val="001B59C0"/>
    <w:rsid w:val="001B6018"/>
    <w:rsid w:val="001B6050"/>
    <w:rsid w:val="001B61E6"/>
    <w:rsid w:val="001B61EA"/>
    <w:rsid w:val="001B62F7"/>
    <w:rsid w:val="001B6618"/>
    <w:rsid w:val="001B6740"/>
    <w:rsid w:val="001B6839"/>
    <w:rsid w:val="001B684D"/>
    <w:rsid w:val="001B6883"/>
    <w:rsid w:val="001B68BE"/>
    <w:rsid w:val="001B6917"/>
    <w:rsid w:val="001B6A15"/>
    <w:rsid w:val="001B6B26"/>
    <w:rsid w:val="001B6B66"/>
    <w:rsid w:val="001B6E06"/>
    <w:rsid w:val="001B7038"/>
    <w:rsid w:val="001B7066"/>
    <w:rsid w:val="001B70CF"/>
    <w:rsid w:val="001B72D9"/>
    <w:rsid w:val="001B748B"/>
    <w:rsid w:val="001B7522"/>
    <w:rsid w:val="001B7614"/>
    <w:rsid w:val="001B76F6"/>
    <w:rsid w:val="001B7905"/>
    <w:rsid w:val="001B7979"/>
    <w:rsid w:val="001B7A35"/>
    <w:rsid w:val="001B7B2A"/>
    <w:rsid w:val="001B7C13"/>
    <w:rsid w:val="001B7FA0"/>
    <w:rsid w:val="001B7FBD"/>
    <w:rsid w:val="001C0085"/>
    <w:rsid w:val="001C02C2"/>
    <w:rsid w:val="001C041C"/>
    <w:rsid w:val="001C04EC"/>
    <w:rsid w:val="001C0555"/>
    <w:rsid w:val="001C063F"/>
    <w:rsid w:val="001C069E"/>
    <w:rsid w:val="001C06AF"/>
    <w:rsid w:val="001C0874"/>
    <w:rsid w:val="001C0883"/>
    <w:rsid w:val="001C09B6"/>
    <w:rsid w:val="001C0A6A"/>
    <w:rsid w:val="001C0B90"/>
    <w:rsid w:val="001C0BC6"/>
    <w:rsid w:val="001C0CBF"/>
    <w:rsid w:val="001C1044"/>
    <w:rsid w:val="001C1216"/>
    <w:rsid w:val="001C12A0"/>
    <w:rsid w:val="001C150B"/>
    <w:rsid w:val="001C1612"/>
    <w:rsid w:val="001C16A9"/>
    <w:rsid w:val="001C1729"/>
    <w:rsid w:val="001C17B8"/>
    <w:rsid w:val="001C1975"/>
    <w:rsid w:val="001C19EB"/>
    <w:rsid w:val="001C1B69"/>
    <w:rsid w:val="001C1BC7"/>
    <w:rsid w:val="001C1DD5"/>
    <w:rsid w:val="001C1E21"/>
    <w:rsid w:val="001C1E53"/>
    <w:rsid w:val="001C1F43"/>
    <w:rsid w:val="001C1F98"/>
    <w:rsid w:val="001C211D"/>
    <w:rsid w:val="001C27A6"/>
    <w:rsid w:val="001C27E9"/>
    <w:rsid w:val="001C2865"/>
    <w:rsid w:val="001C2A5B"/>
    <w:rsid w:val="001C2A6F"/>
    <w:rsid w:val="001C2A8B"/>
    <w:rsid w:val="001C2BA3"/>
    <w:rsid w:val="001C2C2C"/>
    <w:rsid w:val="001C2EF4"/>
    <w:rsid w:val="001C3001"/>
    <w:rsid w:val="001C306F"/>
    <w:rsid w:val="001C312D"/>
    <w:rsid w:val="001C3278"/>
    <w:rsid w:val="001C3397"/>
    <w:rsid w:val="001C3434"/>
    <w:rsid w:val="001C3474"/>
    <w:rsid w:val="001C3506"/>
    <w:rsid w:val="001C39E9"/>
    <w:rsid w:val="001C3ACC"/>
    <w:rsid w:val="001C3CA5"/>
    <w:rsid w:val="001C3D59"/>
    <w:rsid w:val="001C3DC6"/>
    <w:rsid w:val="001C3DCE"/>
    <w:rsid w:val="001C3DF9"/>
    <w:rsid w:val="001C3E02"/>
    <w:rsid w:val="001C3EC4"/>
    <w:rsid w:val="001C3F5C"/>
    <w:rsid w:val="001C45E0"/>
    <w:rsid w:val="001C4640"/>
    <w:rsid w:val="001C46C0"/>
    <w:rsid w:val="001C47C8"/>
    <w:rsid w:val="001C47E7"/>
    <w:rsid w:val="001C49C9"/>
    <w:rsid w:val="001C4A39"/>
    <w:rsid w:val="001C4D3A"/>
    <w:rsid w:val="001C4F09"/>
    <w:rsid w:val="001C4F5F"/>
    <w:rsid w:val="001C4FA2"/>
    <w:rsid w:val="001C5105"/>
    <w:rsid w:val="001C5373"/>
    <w:rsid w:val="001C54B8"/>
    <w:rsid w:val="001C54C0"/>
    <w:rsid w:val="001C553B"/>
    <w:rsid w:val="001C5663"/>
    <w:rsid w:val="001C5710"/>
    <w:rsid w:val="001C580F"/>
    <w:rsid w:val="001C589B"/>
    <w:rsid w:val="001C58A6"/>
    <w:rsid w:val="001C5AF9"/>
    <w:rsid w:val="001C5BC8"/>
    <w:rsid w:val="001C5D77"/>
    <w:rsid w:val="001C5DBB"/>
    <w:rsid w:val="001C5F88"/>
    <w:rsid w:val="001C60EC"/>
    <w:rsid w:val="001C60FF"/>
    <w:rsid w:val="001C614D"/>
    <w:rsid w:val="001C6182"/>
    <w:rsid w:val="001C619C"/>
    <w:rsid w:val="001C6204"/>
    <w:rsid w:val="001C6234"/>
    <w:rsid w:val="001C6269"/>
    <w:rsid w:val="001C629B"/>
    <w:rsid w:val="001C6488"/>
    <w:rsid w:val="001C66D2"/>
    <w:rsid w:val="001C6708"/>
    <w:rsid w:val="001C6D92"/>
    <w:rsid w:val="001C6F12"/>
    <w:rsid w:val="001C6FA1"/>
    <w:rsid w:val="001C71CC"/>
    <w:rsid w:val="001C734E"/>
    <w:rsid w:val="001C73D3"/>
    <w:rsid w:val="001C7456"/>
    <w:rsid w:val="001C760E"/>
    <w:rsid w:val="001C77C6"/>
    <w:rsid w:val="001C78A3"/>
    <w:rsid w:val="001C78E0"/>
    <w:rsid w:val="001C78F7"/>
    <w:rsid w:val="001C7981"/>
    <w:rsid w:val="001C7C19"/>
    <w:rsid w:val="001C7ED6"/>
    <w:rsid w:val="001C7F47"/>
    <w:rsid w:val="001C7F51"/>
    <w:rsid w:val="001C7FBE"/>
    <w:rsid w:val="001D0042"/>
    <w:rsid w:val="001D006C"/>
    <w:rsid w:val="001D016D"/>
    <w:rsid w:val="001D0338"/>
    <w:rsid w:val="001D048B"/>
    <w:rsid w:val="001D0521"/>
    <w:rsid w:val="001D053F"/>
    <w:rsid w:val="001D056C"/>
    <w:rsid w:val="001D0578"/>
    <w:rsid w:val="001D0593"/>
    <w:rsid w:val="001D0601"/>
    <w:rsid w:val="001D08E8"/>
    <w:rsid w:val="001D095B"/>
    <w:rsid w:val="001D0A09"/>
    <w:rsid w:val="001D0D95"/>
    <w:rsid w:val="001D0DF6"/>
    <w:rsid w:val="001D0E20"/>
    <w:rsid w:val="001D1023"/>
    <w:rsid w:val="001D1258"/>
    <w:rsid w:val="001D18D4"/>
    <w:rsid w:val="001D1968"/>
    <w:rsid w:val="001D19F8"/>
    <w:rsid w:val="001D1BE8"/>
    <w:rsid w:val="001D1BF0"/>
    <w:rsid w:val="001D1CFF"/>
    <w:rsid w:val="001D1E04"/>
    <w:rsid w:val="001D1F0C"/>
    <w:rsid w:val="001D216E"/>
    <w:rsid w:val="001D21B0"/>
    <w:rsid w:val="001D2386"/>
    <w:rsid w:val="001D25B8"/>
    <w:rsid w:val="001D27A7"/>
    <w:rsid w:val="001D28C1"/>
    <w:rsid w:val="001D29AE"/>
    <w:rsid w:val="001D2AFD"/>
    <w:rsid w:val="001D2B3C"/>
    <w:rsid w:val="001D2D03"/>
    <w:rsid w:val="001D2E6C"/>
    <w:rsid w:val="001D2E8F"/>
    <w:rsid w:val="001D2EEF"/>
    <w:rsid w:val="001D3257"/>
    <w:rsid w:val="001D330C"/>
    <w:rsid w:val="001D337F"/>
    <w:rsid w:val="001D3554"/>
    <w:rsid w:val="001D35DC"/>
    <w:rsid w:val="001D3808"/>
    <w:rsid w:val="001D383D"/>
    <w:rsid w:val="001D390E"/>
    <w:rsid w:val="001D3AA7"/>
    <w:rsid w:val="001D3F49"/>
    <w:rsid w:val="001D40D5"/>
    <w:rsid w:val="001D421A"/>
    <w:rsid w:val="001D43C0"/>
    <w:rsid w:val="001D448E"/>
    <w:rsid w:val="001D450A"/>
    <w:rsid w:val="001D4969"/>
    <w:rsid w:val="001D4AEE"/>
    <w:rsid w:val="001D4AF0"/>
    <w:rsid w:val="001D4B1F"/>
    <w:rsid w:val="001D4B96"/>
    <w:rsid w:val="001D4D57"/>
    <w:rsid w:val="001D4DFA"/>
    <w:rsid w:val="001D4F24"/>
    <w:rsid w:val="001D4FE3"/>
    <w:rsid w:val="001D506F"/>
    <w:rsid w:val="001D5149"/>
    <w:rsid w:val="001D519F"/>
    <w:rsid w:val="001D53BA"/>
    <w:rsid w:val="001D53F6"/>
    <w:rsid w:val="001D55F9"/>
    <w:rsid w:val="001D57BC"/>
    <w:rsid w:val="001D5AFB"/>
    <w:rsid w:val="001D5D4A"/>
    <w:rsid w:val="001D5FD3"/>
    <w:rsid w:val="001D5FF6"/>
    <w:rsid w:val="001D610D"/>
    <w:rsid w:val="001D61F5"/>
    <w:rsid w:val="001D62F5"/>
    <w:rsid w:val="001D63A8"/>
    <w:rsid w:val="001D63D6"/>
    <w:rsid w:val="001D686D"/>
    <w:rsid w:val="001D68CD"/>
    <w:rsid w:val="001D6A3E"/>
    <w:rsid w:val="001D6A47"/>
    <w:rsid w:val="001D6B2C"/>
    <w:rsid w:val="001D6BD1"/>
    <w:rsid w:val="001D6E61"/>
    <w:rsid w:val="001D6EE7"/>
    <w:rsid w:val="001D6F30"/>
    <w:rsid w:val="001D6FB4"/>
    <w:rsid w:val="001D70F4"/>
    <w:rsid w:val="001D7260"/>
    <w:rsid w:val="001D7471"/>
    <w:rsid w:val="001D747C"/>
    <w:rsid w:val="001D7816"/>
    <w:rsid w:val="001D785F"/>
    <w:rsid w:val="001D7898"/>
    <w:rsid w:val="001D7901"/>
    <w:rsid w:val="001D7ADE"/>
    <w:rsid w:val="001D7B58"/>
    <w:rsid w:val="001D7B96"/>
    <w:rsid w:val="001D7E70"/>
    <w:rsid w:val="001D7FE2"/>
    <w:rsid w:val="001E003E"/>
    <w:rsid w:val="001E00D4"/>
    <w:rsid w:val="001E02BA"/>
    <w:rsid w:val="001E041F"/>
    <w:rsid w:val="001E054C"/>
    <w:rsid w:val="001E05D2"/>
    <w:rsid w:val="001E061F"/>
    <w:rsid w:val="001E06C4"/>
    <w:rsid w:val="001E0767"/>
    <w:rsid w:val="001E0811"/>
    <w:rsid w:val="001E08EE"/>
    <w:rsid w:val="001E09F4"/>
    <w:rsid w:val="001E0A73"/>
    <w:rsid w:val="001E0D3F"/>
    <w:rsid w:val="001E0F8B"/>
    <w:rsid w:val="001E111F"/>
    <w:rsid w:val="001E1284"/>
    <w:rsid w:val="001E12F4"/>
    <w:rsid w:val="001E1524"/>
    <w:rsid w:val="001E1676"/>
    <w:rsid w:val="001E167D"/>
    <w:rsid w:val="001E16D8"/>
    <w:rsid w:val="001E1710"/>
    <w:rsid w:val="001E1B20"/>
    <w:rsid w:val="001E1D3C"/>
    <w:rsid w:val="001E1DDA"/>
    <w:rsid w:val="001E1E42"/>
    <w:rsid w:val="001E1ECB"/>
    <w:rsid w:val="001E1F63"/>
    <w:rsid w:val="001E1FD2"/>
    <w:rsid w:val="001E206B"/>
    <w:rsid w:val="001E220A"/>
    <w:rsid w:val="001E23EA"/>
    <w:rsid w:val="001E251E"/>
    <w:rsid w:val="001E2625"/>
    <w:rsid w:val="001E266E"/>
    <w:rsid w:val="001E2756"/>
    <w:rsid w:val="001E276F"/>
    <w:rsid w:val="001E27C2"/>
    <w:rsid w:val="001E27DA"/>
    <w:rsid w:val="001E2B4E"/>
    <w:rsid w:val="001E2C41"/>
    <w:rsid w:val="001E2D5E"/>
    <w:rsid w:val="001E2EEF"/>
    <w:rsid w:val="001E2F1F"/>
    <w:rsid w:val="001E3188"/>
    <w:rsid w:val="001E31D1"/>
    <w:rsid w:val="001E3219"/>
    <w:rsid w:val="001E32BE"/>
    <w:rsid w:val="001E32EF"/>
    <w:rsid w:val="001E33BF"/>
    <w:rsid w:val="001E37D4"/>
    <w:rsid w:val="001E3A45"/>
    <w:rsid w:val="001E3B0A"/>
    <w:rsid w:val="001E3C5E"/>
    <w:rsid w:val="001E3FE1"/>
    <w:rsid w:val="001E41E9"/>
    <w:rsid w:val="001E420B"/>
    <w:rsid w:val="001E43CB"/>
    <w:rsid w:val="001E4704"/>
    <w:rsid w:val="001E47A0"/>
    <w:rsid w:val="001E4809"/>
    <w:rsid w:val="001E48CC"/>
    <w:rsid w:val="001E4C44"/>
    <w:rsid w:val="001E5390"/>
    <w:rsid w:val="001E53E2"/>
    <w:rsid w:val="001E55AA"/>
    <w:rsid w:val="001E56B3"/>
    <w:rsid w:val="001E5994"/>
    <w:rsid w:val="001E5A3A"/>
    <w:rsid w:val="001E5BB2"/>
    <w:rsid w:val="001E5BD5"/>
    <w:rsid w:val="001E5D1F"/>
    <w:rsid w:val="001E5F64"/>
    <w:rsid w:val="001E60F8"/>
    <w:rsid w:val="001E6186"/>
    <w:rsid w:val="001E6199"/>
    <w:rsid w:val="001E61A2"/>
    <w:rsid w:val="001E62AA"/>
    <w:rsid w:val="001E6313"/>
    <w:rsid w:val="001E640A"/>
    <w:rsid w:val="001E644D"/>
    <w:rsid w:val="001E64FE"/>
    <w:rsid w:val="001E6BDA"/>
    <w:rsid w:val="001E6C1B"/>
    <w:rsid w:val="001E6E1A"/>
    <w:rsid w:val="001E7173"/>
    <w:rsid w:val="001E719A"/>
    <w:rsid w:val="001E750C"/>
    <w:rsid w:val="001E7A8F"/>
    <w:rsid w:val="001E7D26"/>
    <w:rsid w:val="001E7E81"/>
    <w:rsid w:val="001E7E85"/>
    <w:rsid w:val="001F014C"/>
    <w:rsid w:val="001F020C"/>
    <w:rsid w:val="001F02DE"/>
    <w:rsid w:val="001F0351"/>
    <w:rsid w:val="001F0475"/>
    <w:rsid w:val="001F0544"/>
    <w:rsid w:val="001F0546"/>
    <w:rsid w:val="001F06A7"/>
    <w:rsid w:val="001F07A7"/>
    <w:rsid w:val="001F0A09"/>
    <w:rsid w:val="001F0B89"/>
    <w:rsid w:val="001F0BDC"/>
    <w:rsid w:val="001F0DDF"/>
    <w:rsid w:val="001F0E8D"/>
    <w:rsid w:val="001F1116"/>
    <w:rsid w:val="001F11F0"/>
    <w:rsid w:val="001F132B"/>
    <w:rsid w:val="001F156D"/>
    <w:rsid w:val="001F15FA"/>
    <w:rsid w:val="001F18C3"/>
    <w:rsid w:val="001F18E2"/>
    <w:rsid w:val="001F1978"/>
    <w:rsid w:val="001F1B1E"/>
    <w:rsid w:val="001F1BEA"/>
    <w:rsid w:val="001F1DFA"/>
    <w:rsid w:val="001F1E26"/>
    <w:rsid w:val="001F1E2B"/>
    <w:rsid w:val="001F1F66"/>
    <w:rsid w:val="001F2046"/>
    <w:rsid w:val="001F217C"/>
    <w:rsid w:val="001F22A9"/>
    <w:rsid w:val="001F253A"/>
    <w:rsid w:val="001F2568"/>
    <w:rsid w:val="001F26E9"/>
    <w:rsid w:val="001F288A"/>
    <w:rsid w:val="001F2982"/>
    <w:rsid w:val="001F29D5"/>
    <w:rsid w:val="001F2A94"/>
    <w:rsid w:val="001F2B5B"/>
    <w:rsid w:val="001F2E08"/>
    <w:rsid w:val="001F307F"/>
    <w:rsid w:val="001F3322"/>
    <w:rsid w:val="001F3378"/>
    <w:rsid w:val="001F339F"/>
    <w:rsid w:val="001F33A0"/>
    <w:rsid w:val="001F348F"/>
    <w:rsid w:val="001F350F"/>
    <w:rsid w:val="001F35A8"/>
    <w:rsid w:val="001F36A8"/>
    <w:rsid w:val="001F36BC"/>
    <w:rsid w:val="001F36DD"/>
    <w:rsid w:val="001F39AB"/>
    <w:rsid w:val="001F3ABA"/>
    <w:rsid w:val="001F3C7F"/>
    <w:rsid w:val="001F3E14"/>
    <w:rsid w:val="001F41F4"/>
    <w:rsid w:val="001F4323"/>
    <w:rsid w:val="001F45E8"/>
    <w:rsid w:val="001F4650"/>
    <w:rsid w:val="001F47B3"/>
    <w:rsid w:val="001F4817"/>
    <w:rsid w:val="001F4BAF"/>
    <w:rsid w:val="001F4C15"/>
    <w:rsid w:val="001F4C35"/>
    <w:rsid w:val="001F4C71"/>
    <w:rsid w:val="001F4CBF"/>
    <w:rsid w:val="001F4D54"/>
    <w:rsid w:val="001F4DE8"/>
    <w:rsid w:val="001F4E3B"/>
    <w:rsid w:val="001F4E57"/>
    <w:rsid w:val="001F4ECB"/>
    <w:rsid w:val="001F5093"/>
    <w:rsid w:val="001F50E0"/>
    <w:rsid w:val="001F5172"/>
    <w:rsid w:val="001F5177"/>
    <w:rsid w:val="001F519C"/>
    <w:rsid w:val="001F53A2"/>
    <w:rsid w:val="001F53CA"/>
    <w:rsid w:val="001F5459"/>
    <w:rsid w:val="001F5599"/>
    <w:rsid w:val="001F565E"/>
    <w:rsid w:val="001F5913"/>
    <w:rsid w:val="001F5B3C"/>
    <w:rsid w:val="001F5BB9"/>
    <w:rsid w:val="001F5BCC"/>
    <w:rsid w:val="001F5C1A"/>
    <w:rsid w:val="001F5C95"/>
    <w:rsid w:val="001F5C9E"/>
    <w:rsid w:val="001F5E73"/>
    <w:rsid w:val="001F5E7E"/>
    <w:rsid w:val="001F5ED8"/>
    <w:rsid w:val="001F5F10"/>
    <w:rsid w:val="001F5F2A"/>
    <w:rsid w:val="001F60B5"/>
    <w:rsid w:val="001F628D"/>
    <w:rsid w:val="001F6292"/>
    <w:rsid w:val="001F644E"/>
    <w:rsid w:val="001F6563"/>
    <w:rsid w:val="001F662A"/>
    <w:rsid w:val="001F6748"/>
    <w:rsid w:val="001F6759"/>
    <w:rsid w:val="001F6820"/>
    <w:rsid w:val="001F6AC6"/>
    <w:rsid w:val="001F6B96"/>
    <w:rsid w:val="001F6BEA"/>
    <w:rsid w:val="001F6C7E"/>
    <w:rsid w:val="001F6CA0"/>
    <w:rsid w:val="001F6D65"/>
    <w:rsid w:val="001F6E45"/>
    <w:rsid w:val="001F7107"/>
    <w:rsid w:val="001F712D"/>
    <w:rsid w:val="001F7291"/>
    <w:rsid w:val="001F72A0"/>
    <w:rsid w:val="001F7317"/>
    <w:rsid w:val="001F737D"/>
    <w:rsid w:val="001F7408"/>
    <w:rsid w:val="001F7409"/>
    <w:rsid w:val="001F7543"/>
    <w:rsid w:val="001F7647"/>
    <w:rsid w:val="001F798D"/>
    <w:rsid w:val="001F79FC"/>
    <w:rsid w:val="001F7BB8"/>
    <w:rsid w:val="001F7C35"/>
    <w:rsid w:val="001F7DD6"/>
    <w:rsid w:val="00200084"/>
    <w:rsid w:val="00200094"/>
    <w:rsid w:val="002000F2"/>
    <w:rsid w:val="002000FC"/>
    <w:rsid w:val="002001B9"/>
    <w:rsid w:val="00200376"/>
    <w:rsid w:val="002003FD"/>
    <w:rsid w:val="0020087C"/>
    <w:rsid w:val="00200978"/>
    <w:rsid w:val="00200A3A"/>
    <w:rsid w:val="00200A92"/>
    <w:rsid w:val="00200B81"/>
    <w:rsid w:val="00200BF9"/>
    <w:rsid w:val="00200CC2"/>
    <w:rsid w:val="00200CE5"/>
    <w:rsid w:val="002010F1"/>
    <w:rsid w:val="00201288"/>
    <w:rsid w:val="00201368"/>
    <w:rsid w:val="0020142D"/>
    <w:rsid w:val="00201446"/>
    <w:rsid w:val="00201488"/>
    <w:rsid w:val="002016C0"/>
    <w:rsid w:val="0020182A"/>
    <w:rsid w:val="00201840"/>
    <w:rsid w:val="0020185F"/>
    <w:rsid w:val="00201942"/>
    <w:rsid w:val="002019C0"/>
    <w:rsid w:val="00201A5F"/>
    <w:rsid w:val="00201B59"/>
    <w:rsid w:val="00201DEC"/>
    <w:rsid w:val="00202269"/>
    <w:rsid w:val="00202285"/>
    <w:rsid w:val="002022D6"/>
    <w:rsid w:val="002022F1"/>
    <w:rsid w:val="0020233D"/>
    <w:rsid w:val="002024B8"/>
    <w:rsid w:val="002024E6"/>
    <w:rsid w:val="002024EC"/>
    <w:rsid w:val="002025CC"/>
    <w:rsid w:val="002027AD"/>
    <w:rsid w:val="00202883"/>
    <w:rsid w:val="002028D0"/>
    <w:rsid w:val="0020293E"/>
    <w:rsid w:val="00202B2C"/>
    <w:rsid w:val="00202BE4"/>
    <w:rsid w:val="00202D2E"/>
    <w:rsid w:val="0020300B"/>
    <w:rsid w:val="00203069"/>
    <w:rsid w:val="00203159"/>
    <w:rsid w:val="002031E7"/>
    <w:rsid w:val="002033D7"/>
    <w:rsid w:val="00203668"/>
    <w:rsid w:val="00203730"/>
    <w:rsid w:val="00203883"/>
    <w:rsid w:val="00203A6E"/>
    <w:rsid w:val="00203A71"/>
    <w:rsid w:val="00203BB9"/>
    <w:rsid w:val="00203CB0"/>
    <w:rsid w:val="00203EED"/>
    <w:rsid w:val="00203F00"/>
    <w:rsid w:val="00203F5C"/>
    <w:rsid w:val="00203FAF"/>
    <w:rsid w:val="00204016"/>
    <w:rsid w:val="00204074"/>
    <w:rsid w:val="0020416B"/>
    <w:rsid w:val="0020437E"/>
    <w:rsid w:val="00204448"/>
    <w:rsid w:val="00204773"/>
    <w:rsid w:val="002047DE"/>
    <w:rsid w:val="00204839"/>
    <w:rsid w:val="00204981"/>
    <w:rsid w:val="002049AE"/>
    <w:rsid w:val="00204A5A"/>
    <w:rsid w:val="00204B2A"/>
    <w:rsid w:val="00204C12"/>
    <w:rsid w:val="00204DDC"/>
    <w:rsid w:val="00204F1C"/>
    <w:rsid w:val="00204F32"/>
    <w:rsid w:val="00204F4A"/>
    <w:rsid w:val="00205000"/>
    <w:rsid w:val="00205124"/>
    <w:rsid w:val="00205236"/>
    <w:rsid w:val="0020523A"/>
    <w:rsid w:val="002055B7"/>
    <w:rsid w:val="002055D5"/>
    <w:rsid w:val="002055F2"/>
    <w:rsid w:val="00205610"/>
    <w:rsid w:val="00205635"/>
    <w:rsid w:val="0020563D"/>
    <w:rsid w:val="0020565C"/>
    <w:rsid w:val="0020598D"/>
    <w:rsid w:val="002059A3"/>
    <w:rsid w:val="00205A70"/>
    <w:rsid w:val="00205AB2"/>
    <w:rsid w:val="00205CB2"/>
    <w:rsid w:val="00205D19"/>
    <w:rsid w:val="00205D98"/>
    <w:rsid w:val="00205ECF"/>
    <w:rsid w:val="00205F46"/>
    <w:rsid w:val="00206015"/>
    <w:rsid w:val="0020610B"/>
    <w:rsid w:val="00206204"/>
    <w:rsid w:val="002062F1"/>
    <w:rsid w:val="0020631E"/>
    <w:rsid w:val="00206329"/>
    <w:rsid w:val="002063A7"/>
    <w:rsid w:val="00206417"/>
    <w:rsid w:val="002064AC"/>
    <w:rsid w:val="002065FC"/>
    <w:rsid w:val="00206602"/>
    <w:rsid w:val="00206693"/>
    <w:rsid w:val="00206700"/>
    <w:rsid w:val="0020671A"/>
    <w:rsid w:val="0020674D"/>
    <w:rsid w:val="002069A1"/>
    <w:rsid w:val="00206A24"/>
    <w:rsid w:val="00206B20"/>
    <w:rsid w:val="00206B53"/>
    <w:rsid w:val="00206BDE"/>
    <w:rsid w:val="00206BF6"/>
    <w:rsid w:val="00206C4E"/>
    <w:rsid w:val="00206E5A"/>
    <w:rsid w:val="00206FA6"/>
    <w:rsid w:val="00207116"/>
    <w:rsid w:val="002071D0"/>
    <w:rsid w:val="00207372"/>
    <w:rsid w:val="0020760F"/>
    <w:rsid w:val="00207613"/>
    <w:rsid w:val="0020765D"/>
    <w:rsid w:val="00207847"/>
    <w:rsid w:val="00207AF9"/>
    <w:rsid w:val="00207B02"/>
    <w:rsid w:val="00207BB9"/>
    <w:rsid w:val="00207EB6"/>
    <w:rsid w:val="0021002B"/>
    <w:rsid w:val="0021005B"/>
    <w:rsid w:val="002100DF"/>
    <w:rsid w:val="00210174"/>
    <w:rsid w:val="0021036C"/>
    <w:rsid w:val="002104AD"/>
    <w:rsid w:val="002104FB"/>
    <w:rsid w:val="0021065B"/>
    <w:rsid w:val="0021067D"/>
    <w:rsid w:val="002107E2"/>
    <w:rsid w:val="002109A6"/>
    <w:rsid w:val="002109D5"/>
    <w:rsid w:val="00210A2E"/>
    <w:rsid w:val="00210A3C"/>
    <w:rsid w:val="00210B05"/>
    <w:rsid w:val="00210C84"/>
    <w:rsid w:val="00210C91"/>
    <w:rsid w:val="00210D83"/>
    <w:rsid w:val="00210ED7"/>
    <w:rsid w:val="00210F42"/>
    <w:rsid w:val="00210F93"/>
    <w:rsid w:val="00211042"/>
    <w:rsid w:val="002110DC"/>
    <w:rsid w:val="00211345"/>
    <w:rsid w:val="002113F2"/>
    <w:rsid w:val="002114FA"/>
    <w:rsid w:val="002115BC"/>
    <w:rsid w:val="002117EC"/>
    <w:rsid w:val="00211AF1"/>
    <w:rsid w:val="00211BF0"/>
    <w:rsid w:val="00211CC0"/>
    <w:rsid w:val="00211D31"/>
    <w:rsid w:val="00211DD9"/>
    <w:rsid w:val="00211F24"/>
    <w:rsid w:val="002120D3"/>
    <w:rsid w:val="002121C0"/>
    <w:rsid w:val="00212358"/>
    <w:rsid w:val="0021254B"/>
    <w:rsid w:val="00212682"/>
    <w:rsid w:val="00212693"/>
    <w:rsid w:val="00212816"/>
    <w:rsid w:val="002128F8"/>
    <w:rsid w:val="00212A8F"/>
    <w:rsid w:val="00212DF5"/>
    <w:rsid w:val="00212E14"/>
    <w:rsid w:val="002130A9"/>
    <w:rsid w:val="002130BD"/>
    <w:rsid w:val="0021318B"/>
    <w:rsid w:val="00213428"/>
    <w:rsid w:val="00213494"/>
    <w:rsid w:val="00213721"/>
    <w:rsid w:val="00213776"/>
    <w:rsid w:val="00213796"/>
    <w:rsid w:val="00213851"/>
    <w:rsid w:val="002138A9"/>
    <w:rsid w:val="00213B8B"/>
    <w:rsid w:val="00213BB8"/>
    <w:rsid w:val="00213DCB"/>
    <w:rsid w:val="00213E3D"/>
    <w:rsid w:val="00213EA6"/>
    <w:rsid w:val="00213FB7"/>
    <w:rsid w:val="002141F2"/>
    <w:rsid w:val="00214298"/>
    <w:rsid w:val="00214375"/>
    <w:rsid w:val="00214489"/>
    <w:rsid w:val="00214721"/>
    <w:rsid w:val="00214789"/>
    <w:rsid w:val="002147AE"/>
    <w:rsid w:val="00214898"/>
    <w:rsid w:val="00214C99"/>
    <w:rsid w:val="00214DB1"/>
    <w:rsid w:val="00214E0D"/>
    <w:rsid w:val="00214E26"/>
    <w:rsid w:val="00214EC2"/>
    <w:rsid w:val="00214F12"/>
    <w:rsid w:val="00214FCA"/>
    <w:rsid w:val="0021512E"/>
    <w:rsid w:val="002151FA"/>
    <w:rsid w:val="00215550"/>
    <w:rsid w:val="0021558E"/>
    <w:rsid w:val="0021562B"/>
    <w:rsid w:val="002156E3"/>
    <w:rsid w:val="00215845"/>
    <w:rsid w:val="0021586D"/>
    <w:rsid w:val="00215BC4"/>
    <w:rsid w:val="00215C24"/>
    <w:rsid w:val="00215CDD"/>
    <w:rsid w:val="00215D76"/>
    <w:rsid w:val="00215E67"/>
    <w:rsid w:val="00215EA8"/>
    <w:rsid w:val="00215F0A"/>
    <w:rsid w:val="00215F86"/>
    <w:rsid w:val="00215FF7"/>
    <w:rsid w:val="00216181"/>
    <w:rsid w:val="002162EA"/>
    <w:rsid w:val="00216368"/>
    <w:rsid w:val="002163EA"/>
    <w:rsid w:val="00216437"/>
    <w:rsid w:val="002165F9"/>
    <w:rsid w:val="00216685"/>
    <w:rsid w:val="00216788"/>
    <w:rsid w:val="00216A1C"/>
    <w:rsid w:val="00216B17"/>
    <w:rsid w:val="00216BBF"/>
    <w:rsid w:val="00216C25"/>
    <w:rsid w:val="00216C53"/>
    <w:rsid w:val="00216C78"/>
    <w:rsid w:val="00216D0D"/>
    <w:rsid w:val="00216DA0"/>
    <w:rsid w:val="00216E6C"/>
    <w:rsid w:val="00217135"/>
    <w:rsid w:val="002172F0"/>
    <w:rsid w:val="00217381"/>
    <w:rsid w:val="00217685"/>
    <w:rsid w:val="002177BF"/>
    <w:rsid w:val="0021797D"/>
    <w:rsid w:val="00217C20"/>
    <w:rsid w:val="00217C32"/>
    <w:rsid w:val="00217CE8"/>
    <w:rsid w:val="00217F66"/>
    <w:rsid w:val="0022003A"/>
    <w:rsid w:val="002201F0"/>
    <w:rsid w:val="002202EC"/>
    <w:rsid w:val="00220441"/>
    <w:rsid w:val="002204ED"/>
    <w:rsid w:val="0022070D"/>
    <w:rsid w:val="0022073E"/>
    <w:rsid w:val="002208BE"/>
    <w:rsid w:val="0022091D"/>
    <w:rsid w:val="002209D3"/>
    <w:rsid w:val="00220A5F"/>
    <w:rsid w:val="00220E92"/>
    <w:rsid w:val="00221022"/>
    <w:rsid w:val="00221127"/>
    <w:rsid w:val="0022121E"/>
    <w:rsid w:val="0022135D"/>
    <w:rsid w:val="002217A6"/>
    <w:rsid w:val="00221989"/>
    <w:rsid w:val="00221A25"/>
    <w:rsid w:val="00221AC7"/>
    <w:rsid w:val="00221AD1"/>
    <w:rsid w:val="00221EA5"/>
    <w:rsid w:val="00221F49"/>
    <w:rsid w:val="00221F85"/>
    <w:rsid w:val="00222052"/>
    <w:rsid w:val="002221D4"/>
    <w:rsid w:val="00222217"/>
    <w:rsid w:val="002222A4"/>
    <w:rsid w:val="0022232E"/>
    <w:rsid w:val="00222336"/>
    <w:rsid w:val="002223FE"/>
    <w:rsid w:val="002227CB"/>
    <w:rsid w:val="002227D1"/>
    <w:rsid w:val="0022290C"/>
    <w:rsid w:val="002229B8"/>
    <w:rsid w:val="00222A09"/>
    <w:rsid w:val="00222AB8"/>
    <w:rsid w:val="00222ADF"/>
    <w:rsid w:val="00222B25"/>
    <w:rsid w:val="00222D8A"/>
    <w:rsid w:val="00222EFF"/>
    <w:rsid w:val="00222FA7"/>
    <w:rsid w:val="00222FC6"/>
    <w:rsid w:val="00222FE7"/>
    <w:rsid w:val="002231AD"/>
    <w:rsid w:val="002234BE"/>
    <w:rsid w:val="002235DF"/>
    <w:rsid w:val="00223833"/>
    <w:rsid w:val="00223ACD"/>
    <w:rsid w:val="00223C6E"/>
    <w:rsid w:val="00223CCE"/>
    <w:rsid w:val="00223F80"/>
    <w:rsid w:val="00224124"/>
    <w:rsid w:val="00224226"/>
    <w:rsid w:val="0022474F"/>
    <w:rsid w:val="00224794"/>
    <w:rsid w:val="00224A38"/>
    <w:rsid w:val="00224A9B"/>
    <w:rsid w:val="00224ACC"/>
    <w:rsid w:val="00224CC9"/>
    <w:rsid w:val="00224D32"/>
    <w:rsid w:val="00225154"/>
    <w:rsid w:val="00225418"/>
    <w:rsid w:val="00225480"/>
    <w:rsid w:val="002254F6"/>
    <w:rsid w:val="00225568"/>
    <w:rsid w:val="002255B3"/>
    <w:rsid w:val="00225643"/>
    <w:rsid w:val="0022585D"/>
    <w:rsid w:val="00225939"/>
    <w:rsid w:val="00225D36"/>
    <w:rsid w:val="00225DC1"/>
    <w:rsid w:val="00225F86"/>
    <w:rsid w:val="00225F8B"/>
    <w:rsid w:val="002262A2"/>
    <w:rsid w:val="00226467"/>
    <w:rsid w:val="0022657F"/>
    <w:rsid w:val="002265EF"/>
    <w:rsid w:val="002267F2"/>
    <w:rsid w:val="002269A7"/>
    <w:rsid w:val="00226A4A"/>
    <w:rsid w:val="00226A52"/>
    <w:rsid w:val="00226AD9"/>
    <w:rsid w:val="00226AE0"/>
    <w:rsid w:val="00226BD3"/>
    <w:rsid w:val="00226D75"/>
    <w:rsid w:val="00227101"/>
    <w:rsid w:val="0022735A"/>
    <w:rsid w:val="00227391"/>
    <w:rsid w:val="002274CD"/>
    <w:rsid w:val="00227652"/>
    <w:rsid w:val="0022768C"/>
    <w:rsid w:val="00227850"/>
    <w:rsid w:val="00227873"/>
    <w:rsid w:val="002279B7"/>
    <w:rsid w:val="002279D2"/>
    <w:rsid w:val="00227A1E"/>
    <w:rsid w:val="00227D0D"/>
    <w:rsid w:val="00227D34"/>
    <w:rsid w:val="00227E00"/>
    <w:rsid w:val="00227F78"/>
    <w:rsid w:val="00227F9E"/>
    <w:rsid w:val="00230040"/>
    <w:rsid w:val="00230189"/>
    <w:rsid w:val="00230637"/>
    <w:rsid w:val="0023098A"/>
    <w:rsid w:val="00230AD3"/>
    <w:rsid w:val="00230B62"/>
    <w:rsid w:val="00230B75"/>
    <w:rsid w:val="00230BB1"/>
    <w:rsid w:val="00230BF6"/>
    <w:rsid w:val="00230D64"/>
    <w:rsid w:val="00230F2E"/>
    <w:rsid w:val="002311E9"/>
    <w:rsid w:val="0023124C"/>
    <w:rsid w:val="0023148A"/>
    <w:rsid w:val="002314E6"/>
    <w:rsid w:val="002314EE"/>
    <w:rsid w:val="00231666"/>
    <w:rsid w:val="00231714"/>
    <w:rsid w:val="00231740"/>
    <w:rsid w:val="002317E3"/>
    <w:rsid w:val="0023187D"/>
    <w:rsid w:val="00231AA7"/>
    <w:rsid w:val="00231B30"/>
    <w:rsid w:val="00231B71"/>
    <w:rsid w:val="00231CD9"/>
    <w:rsid w:val="00231D67"/>
    <w:rsid w:val="00231DD0"/>
    <w:rsid w:val="00231F3A"/>
    <w:rsid w:val="002320BB"/>
    <w:rsid w:val="00232149"/>
    <w:rsid w:val="00232191"/>
    <w:rsid w:val="002321BB"/>
    <w:rsid w:val="00232397"/>
    <w:rsid w:val="00232715"/>
    <w:rsid w:val="0023278C"/>
    <w:rsid w:val="0023287C"/>
    <w:rsid w:val="002329B4"/>
    <w:rsid w:val="002329E3"/>
    <w:rsid w:val="00232A87"/>
    <w:rsid w:val="00232BB4"/>
    <w:rsid w:val="00232C37"/>
    <w:rsid w:val="00232C95"/>
    <w:rsid w:val="00232E9D"/>
    <w:rsid w:val="00232F62"/>
    <w:rsid w:val="0023324F"/>
    <w:rsid w:val="0023340E"/>
    <w:rsid w:val="00233543"/>
    <w:rsid w:val="0023357A"/>
    <w:rsid w:val="002335DE"/>
    <w:rsid w:val="002337C0"/>
    <w:rsid w:val="002338C7"/>
    <w:rsid w:val="00233A5F"/>
    <w:rsid w:val="0023423F"/>
    <w:rsid w:val="00234259"/>
    <w:rsid w:val="0023435E"/>
    <w:rsid w:val="00234480"/>
    <w:rsid w:val="002344C8"/>
    <w:rsid w:val="002344F2"/>
    <w:rsid w:val="00234615"/>
    <w:rsid w:val="00234827"/>
    <w:rsid w:val="002348C8"/>
    <w:rsid w:val="002348E3"/>
    <w:rsid w:val="00234981"/>
    <w:rsid w:val="002349C5"/>
    <w:rsid w:val="00234B73"/>
    <w:rsid w:val="00234BBB"/>
    <w:rsid w:val="00234D59"/>
    <w:rsid w:val="0023500B"/>
    <w:rsid w:val="00235025"/>
    <w:rsid w:val="002353C5"/>
    <w:rsid w:val="00235559"/>
    <w:rsid w:val="00235581"/>
    <w:rsid w:val="00235587"/>
    <w:rsid w:val="00235685"/>
    <w:rsid w:val="00235698"/>
    <w:rsid w:val="00235789"/>
    <w:rsid w:val="002357D8"/>
    <w:rsid w:val="002357EE"/>
    <w:rsid w:val="002358AB"/>
    <w:rsid w:val="00235A15"/>
    <w:rsid w:val="00235F14"/>
    <w:rsid w:val="00236106"/>
    <w:rsid w:val="00236426"/>
    <w:rsid w:val="0023651F"/>
    <w:rsid w:val="00236561"/>
    <w:rsid w:val="00236731"/>
    <w:rsid w:val="0023673E"/>
    <w:rsid w:val="0023697E"/>
    <w:rsid w:val="00236DD4"/>
    <w:rsid w:val="00236E6D"/>
    <w:rsid w:val="00236E7B"/>
    <w:rsid w:val="00236F71"/>
    <w:rsid w:val="00236F88"/>
    <w:rsid w:val="00237009"/>
    <w:rsid w:val="0023713D"/>
    <w:rsid w:val="00237233"/>
    <w:rsid w:val="002373FC"/>
    <w:rsid w:val="002376E1"/>
    <w:rsid w:val="002377B3"/>
    <w:rsid w:val="002377CC"/>
    <w:rsid w:val="00237C6F"/>
    <w:rsid w:val="00237D22"/>
    <w:rsid w:val="0024000A"/>
    <w:rsid w:val="0024019A"/>
    <w:rsid w:val="00240229"/>
    <w:rsid w:val="00240282"/>
    <w:rsid w:val="0024029F"/>
    <w:rsid w:val="0024045B"/>
    <w:rsid w:val="00240487"/>
    <w:rsid w:val="00240956"/>
    <w:rsid w:val="00240B7D"/>
    <w:rsid w:val="00240C63"/>
    <w:rsid w:val="00240C75"/>
    <w:rsid w:val="00240CB5"/>
    <w:rsid w:val="00240CF5"/>
    <w:rsid w:val="00240F65"/>
    <w:rsid w:val="0024103F"/>
    <w:rsid w:val="002415CD"/>
    <w:rsid w:val="0024173C"/>
    <w:rsid w:val="00241B0D"/>
    <w:rsid w:val="00241B51"/>
    <w:rsid w:val="00241C7B"/>
    <w:rsid w:val="00241C8C"/>
    <w:rsid w:val="00241CE7"/>
    <w:rsid w:val="00241D5D"/>
    <w:rsid w:val="00241D6D"/>
    <w:rsid w:val="00241FEC"/>
    <w:rsid w:val="002421F2"/>
    <w:rsid w:val="002421F5"/>
    <w:rsid w:val="002422C9"/>
    <w:rsid w:val="0024232B"/>
    <w:rsid w:val="00242442"/>
    <w:rsid w:val="00242566"/>
    <w:rsid w:val="00242636"/>
    <w:rsid w:val="0024284B"/>
    <w:rsid w:val="0024286B"/>
    <w:rsid w:val="00242B2A"/>
    <w:rsid w:val="00242CAE"/>
    <w:rsid w:val="00242D01"/>
    <w:rsid w:val="00242DBC"/>
    <w:rsid w:val="00243093"/>
    <w:rsid w:val="00243469"/>
    <w:rsid w:val="002434D3"/>
    <w:rsid w:val="002435DB"/>
    <w:rsid w:val="002435F2"/>
    <w:rsid w:val="00243618"/>
    <w:rsid w:val="0024363F"/>
    <w:rsid w:val="00243683"/>
    <w:rsid w:val="002436C3"/>
    <w:rsid w:val="002437B9"/>
    <w:rsid w:val="00243ACD"/>
    <w:rsid w:val="00243D86"/>
    <w:rsid w:val="00243DA3"/>
    <w:rsid w:val="00243F4A"/>
    <w:rsid w:val="00243F8D"/>
    <w:rsid w:val="0024445A"/>
    <w:rsid w:val="002444B0"/>
    <w:rsid w:val="00244528"/>
    <w:rsid w:val="00244606"/>
    <w:rsid w:val="00244924"/>
    <w:rsid w:val="002449F4"/>
    <w:rsid w:val="00244B1A"/>
    <w:rsid w:val="00244B68"/>
    <w:rsid w:val="00244BAA"/>
    <w:rsid w:val="00244BF9"/>
    <w:rsid w:val="00244C66"/>
    <w:rsid w:val="00244F14"/>
    <w:rsid w:val="00244F32"/>
    <w:rsid w:val="00244F6B"/>
    <w:rsid w:val="00244FDC"/>
    <w:rsid w:val="0024520E"/>
    <w:rsid w:val="0024530E"/>
    <w:rsid w:val="00245363"/>
    <w:rsid w:val="00245492"/>
    <w:rsid w:val="00245497"/>
    <w:rsid w:val="00245985"/>
    <w:rsid w:val="00245A41"/>
    <w:rsid w:val="00245B70"/>
    <w:rsid w:val="00245BF6"/>
    <w:rsid w:val="00245C0C"/>
    <w:rsid w:val="00245D7D"/>
    <w:rsid w:val="00245E39"/>
    <w:rsid w:val="00245FBA"/>
    <w:rsid w:val="00246132"/>
    <w:rsid w:val="002463F7"/>
    <w:rsid w:val="00246514"/>
    <w:rsid w:val="0024662D"/>
    <w:rsid w:val="00246753"/>
    <w:rsid w:val="00246757"/>
    <w:rsid w:val="0024680C"/>
    <w:rsid w:val="00246820"/>
    <w:rsid w:val="002468E4"/>
    <w:rsid w:val="002468F9"/>
    <w:rsid w:val="00246AC2"/>
    <w:rsid w:val="00246BEB"/>
    <w:rsid w:val="00246BEF"/>
    <w:rsid w:val="00246C4A"/>
    <w:rsid w:val="00246C52"/>
    <w:rsid w:val="00246EB6"/>
    <w:rsid w:val="00247069"/>
    <w:rsid w:val="00247217"/>
    <w:rsid w:val="0024726A"/>
    <w:rsid w:val="002475BE"/>
    <w:rsid w:val="00247660"/>
    <w:rsid w:val="002477BC"/>
    <w:rsid w:val="0024785A"/>
    <w:rsid w:val="00247924"/>
    <w:rsid w:val="00247B84"/>
    <w:rsid w:val="00247B8F"/>
    <w:rsid w:val="00247BD2"/>
    <w:rsid w:val="00247C92"/>
    <w:rsid w:val="00247D8C"/>
    <w:rsid w:val="00247DD1"/>
    <w:rsid w:val="00247DE0"/>
    <w:rsid w:val="00247DF6"/>
    <w:rsid w:val="00247FE3"/>
    <w:rsid w:val="0025010D"/>
    <w:rsid w:val="00250237"/>
    <w:rsid w:val="00250392"/>
    <w:rsid w:val="0025044A"/>
    <w:rsid w:val="0025052B"/>
    <w:rsid w:val="00250563"/>
    <w:rsid w:val="00250582"/>
    <w:rsid w:val="002506F5"/>
    <w:rsid w:val="002508C7"/>
    <w:rsid w:val="002508D9"/>
    <w:rsid w:val="00250D9C"/>
    <w:rsid w:val="00251117"/>
    <w:rsid w:val="0025124C"/>
    <w:rsid w:val="002512A9"/>
    <w:rsid w:val="00251370"/>
    <w:rsid w:val="002515AF"/>
    <w:rsid w:val="002515EA"/>
    <w:rsid w:val="0025169E"/>
    <w:rsid w:val="00251723"/>
    <w:rsid w:val="00251728"/>
    <w:rsid w:val="00251843"/>
    <w:rsid w:val="00251929"/>
    <w:rsid w:val="00251ACD"/>
    <w:rsid w:val="00251B7D"/>
    <w:rsid w:val="00251BF7"/>
    <w:rsid w:val="00251CCF"/>
    <w:rsid w:val="00251D4F"/>
    <w:rsid w:val="00251F5E"/>
    <w:rsid w:val="00251F78"/>
    <w:rsid w:val="0025204B"/>
    <w:rsid w:val="00252185"/>
    <w:rsid w:val="00252228"/>
    <w:rsid w:val="00252500"/>
    <w:rsid w:val="00252AEF"/>
    <w:rsid w:val="00252E2A"/>
    <w:rsid w:val="002530D6"/>
    <w:rsid w:val="002530D9"/>
    <w:rsid w:val="002530F1"/>
    <w:rsid w:val="0025325D"/>
    <w:rsid w:val="002532DC"/>
    <w:rsid w:val="002533FF"/>
    <w:rsid w:val="00253400"/>
    <w:rsid w:val="00253781"/>
    <w:rsid w:val="002537F5"/>
    <w:rsid w:val="00253808"/>
    <w:rsid w:val="00253905"/>
    <w:rsid w:val="00253AE8"/>
    <w:rsid w:val="00253BF8"/>
    <w:rsid w:val="00253DE6"/>
    <w:rsid w:val="00253EAF"/>
    <w:rsid w:val="00253F7E"/>
    <w:rsid w:val="0025420E"/>
    <w:rsid w:val="0025427A"/>
    <w:rsid w:val="0025429A"/>
    <w:rsid w:val="00254313"/>
    <w:rsid w:val="0025431A"/>
    <w:rsid w:val="00254349"/>
    <w:rsid w:val="0025476C"/>
    <w:rsid w:val="00254828"/>
    <w:rsid w:val="00254AE8"/>
    <w:rsid w:val="00254B38"/>
    <w:rsid w:val="00254B59"/>
    <w:rsid w:val="00254D05"/>
    <w:rsid w:val="00254D53"/>
    <w:rsid w:val="00254E5F"/>
    <w:rsid w:val="00254EF8"/>
    <w:rsid w:val="002553DC"/>
    <w:rsid w:val="0025562B"/>
    <w:rsid w:val="0025569F"/>
    <w:rsid w:val="0025588A"/>
    <w:rsid w:val="00255986"/>
    <w:rsid w:val="00255B8C"/>
    <w:rsid w:val="00255BC6"/>
    <w:rsid w:val="00255C1B"/>
    <w:rsid w:val="00255C8A"/>
    <w:rsid w:val="00255C9D"/>
    <w:rsid w:val="00255DA7"/>
    <w:rsid w:val="00255E23"/>
    <w:rsid w:val="00256320"/>
    <w:rsid w:val="002563E6"/>
    <w:rsid w:val="002567B1"/>
    <w:rsid w:val="002568D7"/>
    <w:rsid w:val="00256A58"/>
    <w:rsid w:val="00256B22"/>
    <w:rsid w:val="00256D51"/>
    <w:rsid w:val="00256F02"/>
    <w:rsid w:val="00256F6D"/>
    <w:rsid w:val="00256F93"/>
    <w:rsid w:val="00257034"/>
    <w:rsid w:val="002571C8"/>
    <w:rsid w:val="002572F1"/>
    <w:rsid w:val="002577DE"/>
    <w:rsid w:val="00257A62"/>
    <w:rsid w:val="00257CA0"/>
    <w:rsid w:val="00257CAE"/>
    <w:rsid w:val="00257D2A"/>
    <w:rsid w:val="00257DBD"/>
    <w:rsid w:val="002600A8"/>
    <w:rsid w:val="00260156"/>
    <w:rsid w:val="0026028F"/>
    <w:rsid w:val="00260395"/>
    <w:rsid w:val="0026041E"/>
    <w:rsid w:val="002604B2"/>
    <w:rsid w:val="0026055E"/>
    <w:rsid w:val="002606A0"/>
    <w:rsid w:val="0026075E"/>
    <w:rsid w:val="002608BD"/>
    <w:rsid w:val="002608F0"/>
    <w:rsid w:val="00260A4C"/>
    <w:rsid w:val="00260AB0"/>
    <w:rsid w:val="00260AE1"/>
    <w:rsid w:val="00260DFE"/>
    <w:rsid w:val="00260EDB"/>
    <w:rsid w:val="00260FAD"/>
    <w:rsid w:val="00261001"/>
    <w:rsid w:val="00261027"/>
    <w:rsid w:val="00261207"/>
    <w:rsid w:val="00261455"/>
    <w:rsid w:val="0026178A"/>
    <w:rsid w:val="002617F6"/>
    <w:rsid w:val="00261AAD"/>
    <w:rsid w:val="00261D05"/>
    <w:rsid w:val="00261DD9"/>
    <w:rsid w:val="00261E0E"/>
    <w:rsid w:val="00262354"/>
    <w:rsid w:val="002623AC"/>
    <w:rsid w:val="00262979"/>
    <w:rsid w:val="00262E75"/>
    <w:rsid w:val="00262FD5"/>
    <w:rsid w:val="00263038"/>
    <w:rsid w:val="002631DC"/>
    <w:rsid w:val="00263263"/>
    <w:rsid w:val="002633EA"/>
    <w:rsid w:val="0026345E"/>
    <w:rsid w:val="00263627"/>
    <w:rsid w:val="0026382D"/>
    <w:rsid w:val="0026385F"/>
    <w:rsid w:val="00263909"/>
    <w:rsid w:val="00263D5C"/>
    <w:rsid w:val="00263DB2"/>
    <w:rsid w:val="00263DD9"/>
    <w:rsid w:val="00263F3E"/>
    <w:rsid w:val="00263F6E"/>
    <w:rsid w:val="00264256"/>
    <w:rsid w:val="002642BB"/>
    <w:rsid w:val="0026432F"/>
    <w:rsid w:val="002643A5"/>
    <w:rsid w:val="00264507"/>
    <w:rsid w:val="0026455A"/>
    <w:rsid w:val="0026460B"/>
    <w:rsid w:val="0026468A"/>
    <w:rsid w:val="0026474A"/>
    <w:rsid w:val="002647E2"/>
    <w:rsid w:val="0026485F"/>
    <w:rsid w:val="002648FF"/>
    <w:rsid w:val="00264A9D"/>
    <w:rsid w:val="00264AB3"/>
    <w:rsid w:val="00264AD9"/>
    <w:rsid w:val="00264C28"/>
    <w:rsid w:val="00264DA2"/>
    <w:rsid w:val="00264EBB"/>
    <w:rsid w:val="00264EE1"/>
    <w:rsid w:val="00264F11"/>
    <w:rsid w:val="0026507F"/>
    <w:rsid w:val="00265173"/>
    <w:rsid w:val="002654D9"/>
    <w:rsid w:val="00265701"/>
    <w:rsid w:val="00265746"/>
    <w:rsid w:val="002657AA"/>
    <w:rsid w:val="00265834"/>
    <w:rsid w:val="002658D4"/>
    <w:rsid w:val="00265AEF"/>
    <w:rsid w:val="00265B19"/>
    <w:rsid w:val="00265C5F"/>
    <w:rsid w:val="00265CB1"/>
    <w:rsid w:val="00265D66"/>
    <w:rsid w:val="00265E9A"/>
    <w:rsid w:val="00266111"/>
    <w:rsid w:val="0026613D"/>
    <w:rsid w:val="002661E1"/>
    <w:rsid w:val="00266210"/>
    <w:rsid w:val="0026640C"/>
    <w:rsid w:val="0026641A"/>
    <w:rsid w:val="0026645B"/>
    <w:rsid w:val="002664CC"/>
    <w:rsid w:val="002664E3"/>
    <w:rsid w:val="002664FA"/>
    <w:rsid w:val="00266867"/>
    <w:rsid w:val="0026698B"/>
    <w:rsid w:val="00266B56"/>
    <w:rsid w:val="00266B64"/>
    <w:rsid w:val="00266B82"/>
    <w:rsid w:val="00266B9C"/>
    <w:rsid w:val="00266F32"/>
    <w:rsid w:val="00267009"/>
    <w:rsid w:val="00267013"/>
    <w:rsid w:val="002670A4"/>
    <w:rsid w:val="0026716C"/>
    <w:rsid w:val="002671F4"/>
    <w:rsid w:val="00267666"/>
    <w:rsid w:val="00267FB3"/>
    <w:rsid w:val="00267FDE"/>
    <w:rsid w:val="0027027E"/>
    <w:rsid w:val="0027053E"/>
    <w:rsid w:val="002705FA"/>
    <w:rsid w:val="0027065C"/>
    <w:rsid w:val="002706CC"/>
    <w:rsid w:val="002708D5"/>
    <w:rsid w:val="002708DA"/>
    <w:rsid w:val="0027096D"/>
    <w:rsid w:val="00270B10"/>
    <w:rsid w:val="00270C34"/>
    <w:rsid w:val="00270C63"/>
    <w:rsid w:val="00270C69"/>
    <w:rsid w:val="00270C73"/>
    <w:rsid w:val="00270C98"/>
    <w:rsid w:val="00270CF1"/>
    <w:rsid w:val="00270D81"/>
    <w:rsid w:val="00270DA0"/>
    <w:rsid w:val="00270E57"/>
    <w:rsid w:val="00270E89"/>
    <w:rsid w:val="0027100F"/>
    <w:rsid w:val="00271127"/>
    <w:rsid w:val="002711C3"/>
    <w:rsid w:val="0027132A"/>
    <w:rsid w:val="00271379"/>
    <w:rsid w:val="00271388"/>
    <w:rsid w:val="002713CE"/>
    <w:rsid w:val="002713FC"/>
    <w:rsid w:val="0027160B"/>
    <w:rsid w:val="0027162C"/>
    <w:rsid w:val="00271754"/>
    <w:rsid w:val="00271776"/>
    <w:rsid w:val="00271779"/>
    <w:rsid w:val="0027193C"/>
    <w:rsid w:val="0027193F"/>
    <w:rsid w:val="00271960"/>
    <w:rsid w:val="00271A81"/>
    <w:rsid w:val="00271EEF"/>
    <w:rsid w:val="00271F24"/>
    <w:rsid w:val="00271F7C"/>
    <w:rsid w:val="00271F8D"/>
    <w:rsid w:val="0027207B"/>
    <w:rsid w:val="0027217B"/>
    <w:rsid w:val="002722EE"/>
    <w:rsid w:val="00272376"/>
    <w:rsid w:val="002723A6"/>
    <w:rsid w:val="0027242C"/>
    <w:rsid w:val="00272474"/>
    <w:rsid w:val="0027257A"/>
    <w:rsid w:val="002726C6"/>
    <w:rsid w:val="00272736"/>
    <w:rsid w:val="00272828"/>
    <w:rsid w:val="00272BF4"/>
    <w:rsid w:val="00272CDA"/>
    <w:rsid w:val="00272D06"/>
    <w:rsid w:val="00272D44"/>
    <w:rsid w:val="00272F54"/>
    <w:rsid w:val="00272F80"/>
    <w:rsid w:val="00272FEB"/>
    <w:rsid w:val="0027349F"/>
    <w:rsid w:val="002734A2"/>
    <w:rsid w:val="0027363A"/>
    <w:rsid w:val="00273644"/>
    <w:rsid w:val="002736A1"/>
    <w:rsid w:val="0027389B"/>
    <w:rsid w:val="002738C9"/>
    <w:rsid w:val="00273A30"/>
    <w:rsid w:val="00273B2D"/>
    <w:rsid w:val="00273CFB"/>
    <w:rsid w:val="00273D76"/>
    <w:rsid w:val="00273E66"/>
    <w:rsid w:val="00273FB8"/>
    <w:rsid w:val="00273FCA"/>
    <w:rsid w:val="00273FEA"/>
    <w:rsid w:val="00274172"/>
    <w:rsid w:val="00274326"/>
    <w:rsid w:val="0027434C"/>
    <w:rsid w:val="002743CA"/>
    <w:rsid w:val="002743CB"/>
    <w:rsid w:val="00274488"/>
    <w:rsid w:val="00274668"/>
    <w:rsid w:val="002747BA"/>
    <w:rsid w:val="00274894"/>
    <w:rsid w:val="0027499E"/>
    <w:rsid w:val="00274AA5"/>
    <w:rsid w:val="00274B32"/>
    <w:rsid w:val="00274BA4"/>
    <w:rsid w:val="00274BEA"/>
    <w:rsid w:val="00274CE5"/>
    <w:rsid w:val="00274D08"/>
    <w:rsid w:val="00274DE3"/>
    <w:rsid w:val="00274E3B"/>
    <w:rsid w:val="00275327"/>
    <w:rsid w:val="0027540F"/>
    <w:rsid w:val="00275464"/>
    <w:rsid w:val="00275537"/>
    <w:rsid w:val="00275550"/>
    <w:rsid w:val="0027568B"/>
    <w:rsid w:val="002756AA"/>
    <w:rsid w:val="002756D5"/>
    <w:rsid w:val="00275713"/>
    <w:rsid w:val="00275A2A"/>
    <w:rsid w:val="00275B92"/>
    <w:rsid w:val="00275D8C"/>
    <w:rsid w:val="00275E10"/>
    <w:rsid w:val="00275E2C"/>
    <w:rsid w:val="00275F3B"/>
    <w:rsid w:val="00275FE2"/>
    <w:rsid w:val="00275FF8"/>
    <w:rsid w:val="00276001"/>
    <w:rsid w:val="00276050"/>
    <w:rsid w:val="00276243"/>
    <w:rsid w:val="00276364"/>
    <w:rsid w:val="002764FB"/>
    <w:rsid w:val="002765A3"/>
    <w:rsid w:val="0027662B"/>
    <w:rsid w:val="00276660"/>
    <w:rsid w:val="002766C9"/>
    <w:rsid w:val="0027677E"/>
    <w:rsid w:val="002768E3"/>
    <w:rsid w:val="002769C5"/>
    <w:rsid w:val="00276A23"/>
    <w:rsid w:val="00276CBB"/>
    <w:rsid w:val="00276CDC"/>
    <w:rsid w:val="00276D59"/>
    <w:rsid w:val="00277512"/>
    <w:rsid w:val="00277771"/>
    <w:rsid w:val="002777E4"/>
    <w:rsid w:val="00277839"/>
    <w:rsid w:val="002779A0"/>
    <w:rsid w:val="00277E66"/>
    <w:rsid w:val="002800DD"/>
    <w:rsid w:val="002801E2"/>
    <w:rsid w:val="00280362"/>
    <w:rsid w:val="00280364"/>
    <w:rsid w:val="00280383"/>
    <w:rsid w:val="0028038B"/>
    <w:rsid w:val="002804EC"/>
    <w:rsid w:val="00280612"/>
    <w:rsid w:val="0028073A"/>
    <w:rsid w:val="00280960"/>
    <w:rsid w:val="00280C5E"/>
    <w:rsid w:val="00280D54"/>
    <w:rsid w:val="00280E31"/>
    <w:rsid w:val="00280E74"/>
    <w:rsid w:val="00281222"/>
    <w:rsid w:val="002813A0"/>
    <w:rsid w:val="0028154B"/>
    <w:rsid w:val="002815B9"/>
    <w:rsid w:val="0028164E"/>
    <w:rsid w:val="0028168F"/>
    <w:rsid w:val="00281A3C"/>
    <w:rsid w:val="00281C5F"/>
    <w:rsid w:val="00281E90"/>
    <w:rsid w:val="00281ED6"/>
    <w:rsid w:val="00282052"/>
    <w:rsid w:val="0028210E"/>
    <w:rsid w:val="002825CE"/>
    <w:rsid w:val="002825EF"/>
    <w:rsid w:val="002826BD"/>
    <w:rsid w:val="002827CE"/>
    <w:rsid w:val="002829AA"/>
    <w:rsid w:val="00282A11"/>
    <w:rsid w:val="00282A3B"/>
    <w:rsid w:val="00282AFB"/>
    <w:rsid w:val="00282B3C"/>
    <w:rsid w:val="00282DD0"/>
    <w:rsid w:val="00282EB8"/>
    <w:rsid w:val="00282FBC"/>
    <w:rsid w:val="00283137"/>
    <w:rsid w:val="00283165"/>
    <w:rsid w:val="002832E7"/>
    <w:rsid w:val="002832F0"/>
    <w:rsid w:val="0028348C"/>
    <w:rsid w:val="00283520"/>
    <w:rsid w:val="00283633"/>
    <w:rsid w:val="0028363C"/>
    <w:rsid w:val="00283852"/>
    <w:rsid w:val="00283ACF"/>
    <w:rsid w:val="00283B09"/>
    <w:rsid w:val="00283B20"/>
    <w:rsid w:val="00283BA2"/>
    <w:rsid w:val="00283C40"/>
    <w:rsid w:val="00283FFA"/>
    <w:rsid w:val="002841A6"/>
    <w:rsid w:val="00284293"/>
    <w:rsid w:val="002844B3"/>
    <w:rsid w:val="0028455A"/>
    <w:rsid w:val="002848DB"/>
    <w:rsid w:val="0028496A"/>
    <w:rsid w:val="00284A85"/>
    <w:rsid w:val="00284B96"/>
    <w:rsid w:val="00284C7A"/>
    <w:rsid w:val="00284E7F"/>
    <w:rsid w:val="00284E89"/>
    <w:rsid w:val="0028509D"/>
    <w:rsid w:val="00285122"/>
    <w:rsid w:val="00285286"/>
    <w:rsid w:val="0028528C"/>
    <w:rsid w:val="00285378"/>
    <w:rsid w:val="0028539B"/>
    <w:rsid w:val="0028546A"/>
    <w:rsid w:val="0028550D"/>
    <w:rsid w:val="00285520"/>
    <w:rsid w:val="0028554C"/>
    <w:rsid w:val="0028564F"/>
    <w:rsid w:val="00285894"/>
    <w:rsid w:val="00285918"/>
    <w:rsid w:val="0028592F"/>
    <w:rsid w:val="00285C81"/>
    <w:rsid w:val="00285E28"/>
    <w:rsid w:val="002860F3"/>
    <w:rsid w:val="00286324"/>
    <w:rsid w:val="0028639F"/>
    <w:rsid w:val="002863A8"/>
    <w:rsid w:val="00286483"/>
    <w:rsid w:val="002864E5"/>
    <w:rsid w:val="00286631"/>
    <w:rsid w:val="00286888"/>
    <w:rsid w:val="0028692D"/>
    <w:rsid w:val="00286930"/>
    <w:rsid w:val="00286F06"/>
    <w:rsid w:val="00286F76"/>
    <w:rsid w:val="0028714D"/>
    <w:rsid w:val="0028718A"/>
    <w:rsid w:val="00287283"/>
    <w:rsid w:val="00287376"/>
    <w:rsid w:val="002873BB"/>
    <w:rsid w:val="002873C2"/>
    <w:rsid w:val="00287433"/>
    <w:rsid w:val="0028762F"/>
    <w:rsid w:val="002877DE"/>
    <w:rsid w:val="00287821"/>
    <w:rsid w:val="00287917"/>
    <w:rsid w:val="002879D9"/>
    <w:rsid w:val="00287BBC"/>
    <w:rsid w:val="00287C28"/>
    <w:rsid w:val="00287C39"/>
    <w:rsid w:val="00287D55"/>
    <w:rsid w:val="00290016"/>
    <w:rsid w:val="00290087"/>
    <w:rsid w:val="0029009B"/>
    <w:rsid w:val="00290254"/>
    <w:rsid w:val="002902BF"/>
    <w:rsid w:val="00290954"/>
    <w:rsid w:val="00290A06"/>
    <w:rsid w:val="00290BC2"/>
    <w:rsid w:val="00290C58"/>
    <w:rsid w:val="00290C75"/>
    <w:rsid w:val="00290C83"/>
    <w:rsid w:val="00290F53"/>
    <w:rsid w:val="00291025"/>
    <w:rsid w:val="0029130D"/>
    <w:rsid w:val="0029131E"/>
    <w:rsid w:val="0029142E"/>
    <w:rsid w:val="002915DA"/>
    <w:rsid w:val="0029178F"/>
    <w:rsid w:val="00291C45"/>
    <w:rsid w:val="00291E31"/>
    <w:rsid w:val="002921E1"/>
    <w:rsid w:val="00292540"/>
    <w:rsid w:val="0029269D"/>
    <w:rsid w:val="0029279E"/>
    <w:rsid w:val="00292D26"/>
    <w:rsid w:val="00292D35"/>
    <w:rsid w:val="00292EB0"/>
    <w:rsid w:val="00292FAB"/>
    <w:rsid w:val="002930D2"/>
    <w:rsid w:val="0029317F"/>
    <w:rsid w:val="00293504"/>
    <w:rsid w:val="00293569"/>
    <w:rsid w:val="0029387F"/>
    <w:rsid w:val="00293A93"/>
    <w:rsid w:val="00293A97"/>
    <w:rsid w:val="00293C49"/>
    <w:rsid w:val="00293D4A"/>
    <w:rsid w:val="00293F6C"/>
    <w:rsid w:val="00293F87"/>
    <w:rsid w:val="002940AE"/>
    <w:rsid w:val="002941DB"/>
    <w:rsid w:val="00294266"/>
    <w:rsid w:val="00294273"/>
    <w:rsid w:val="002944B3"/>
    <w:rsid w:val="002944CA"/>
    <w:rsid w:val="00294504"/>
    <w:rsid w:val="0029451D"/>
    <w:rsid w:val="00294722"/>
    <w:rsid w:val="00294AB1"/>
    <w:rsid w:val="00294B82"/>
    <w:rsid w:val="00294B86"/>
    <w:rsid w:val="00294B88"/>
    <w:rsid w:val="00294C8C"/>
    <w:rsid w:val="00294DFF"/>
    <w:rsid w:val="00294E77"/>
    <w:rsid w:val="00294E90"/>
    <w:rsid w:val="00294ECC"/>
    <w:rsid w:val="00294F11"/>
    <w:rsid w:val="00295226"/>
    <w:rsid w:val="00295240"/>
    <w:rsid w:val="0029527C"/>
    <w:rsid w:val="0029530E"/>
    <w:rsid w:val="002953CE"/>
    <w:rsid w:val="002953D0"/>
    <w:rsid w:val="00295777"/>
    <w:rsid w:val="00295988"/>
    <w:rsid w:val="00295C87"/>
    <w:rsid w:val="00295D32"/>
    <w:rsid w:val="00295E32"/>
    <w:rsid w:val="00295F1C"/>
    <w:rsid w:val="00296013"/>
    <w:rsid w:val="002960D8"/>
    <w:rsid w:val="00296181"/>
    <w:rsid w:val="0029619A"/>
    <w:rsid w:val="002962EC"/>
    <w:rsid w:val="0029633B"/>
    <w:rsid w:val="00296758"/>
    <w:rsid w:val="002968E2"/>
    <w:rsid w:val="00296955"/>
    <w:rsid w:val="0029696C"/>
    <w:rsid w:val="00296976"/>
    <w:rsid w:val="00296AE8"/>
    <w:rsid w:val="00296B61"/>
    <w:rsid w:val="00296BC2"/>
    <w:rsid w:val="00296D39"/>
    <w:rsid w:val="00296D93"/>
    <w:rsid w:val="00296DAB"/>
    <w:rsid w:val="00296F94"/>
    <w:rsid w:val="00296FD8"/>
    <w:rsid w:val="00297140"/>
    <w:rsid w:val="002972C4"/>
    <w:rsid w:val="002973EB"/>
    <w:rsid w:val="002973F9"/>
    <w:rsid w:val="0029743A"/>
    <w:rsid w:val="00297499"/>
    <w:rsid w:val="002974AA"/>
    <w:rsid w:val="00297550"/>
    <w:rsid w:val="002977A0"/>
    <w:rsid w:val="002978EC"/>
    <w:rsid w:val="00297928"/>
    <w:rsid w:val="00297B6E"/>
    <w:rsid w:val="00297D56"/>
    <w:rsid w:val="00297E6E"/>
    <w:rsid w:val="00297EA9"/>
    <w:rsid w:val="00297F46"/>
    <w:rsid w:val="002A00EC"/>
    <w:rsid w:val="002A025C"/>
    <w:rsid w:val="002A0330"/>
    <w:rsid w:val="002A0331"/>
    <w:rsid w:val="002A0415"/>
    <w:rsid w:val="002A0581"/>
    <w:rsid w:val="002A0588"/>
    <w:rsid w:val="002A05AA"/>
    <w:rsid w:val="002A05EF"/>
    <w:rsid w:val="002A0724"/>
    <w:rsid w:val="002A08DA"/>
    <w:rsid w:val="002A09C9"/>
    <w:rsid w:val="002A0B0D"/>
    <w:rsid w:val="002A0BB1"/>
    <w:rsid w:val="002A0C42"/>
    <w:rsid w:val="002A0F5F"/>
    <w:rsid w:val="002A1036"/>
    <w:rsid w:val="002A1089"/>
    <w:rsid w:val="002A10D7"/>
    <w:rsid w:val="002A113A"/>
    <w:rsid w:val="002A11D7"/>
    <w:rsid w:val="002A11FB"/>
    <w:rsid w:val="002A1411"/>
    <w:rsid w:val="002A14E2"/>
    <w:rsid w:val="002A153A"/>
    <w:rsid w:val="002A18E7"/>
    <w:rsid w:val="002A1A0C"/>
    <w:rsid w:val="002A1A57"/>
    <w:rsid w:val="002A1AD4"/>
    <w:rsid w:val="002A1BB2"/>
    <w:rsid w:val="002A1C7D"/>
    <w:rsid w:val="002A1CBB"/>
    <w:rsid w:val="002A1DA1"/>
    <w:rsid w:val="002A1F20"/>
    <w:rsid w:val="002A205B"/>
    <w:rsid w:val="002A20B1"/>
    <w:rsid w:val="002A20E5"/>
    <w:rsid w:val="002A22EC"/>
    <w:rsid w:val="002A29F3"/>
    <w:rsid w:val="002A2D66"/>
    <w:rsid w:val="002A2EAD"/>
    <w:rsid w:val="002A2F2D"/>
    <w:rsid w:val="002A2FB8"/>
    <w:rsid w:val="002A31A0"/>
    <w:rsid w:val="002A31FF"/>
    <w:rsid w:val="002A3256"/>
    <w:rsid w:val="002A3668"/>
    <w:rsid w:val="002A3771"/>
    <w:rsid w:val="002A37C5"/>
    <w:rsid w:val="002A383D"/>
    <w:rsid w:val="002A3873"/>
    <w:rsid w:val="002A38A4"/>
    <w:rsid w:val="002A3962"/>
    <w:rsid w:val="002A3A5F"/>
    <w:rsid w:val="002A3AFD"/>
    <w:rsid w:val="002A3B12"/>
    <w:rsid w:val="002A3BE1"/>
    <w:rsid w:val="002A3D39"/>
    <w:rsid w:val="002A3DB7"/>
    <w:rsid w:val="002A3EEF"/>
    <w:rsid w:val="002A3F7F"/>
    <w:rsid w:val="002A3FB5"/>
    <w:rsid w:val="002A4102"/>
    <w:rsid w:val="002A43B1"/>
    <w:rsid w:val="002A459C"/>
    <w:rsid w:val="002A4918"/>
    <w:rsid w:val="002A4A62"/>
    <w:rsid w:val="002A4B7D"/>
    <w:rsid w:val="002A4D61"/>
    <w:rsid w:val="002A4E20"/>
    <w:rsid w:val="002A4E7F"/>
    <w:rsid w:val="002A4FA8"/>
    <w:rsid w:val="002A4FAF"/>
    <w:rsid w:val="002A523D"/>
    <w:rsid w:val="002A52C2"/>
    <w:rsid w:val="002A546D"/>
    <w:rsid w:val="002A557C"/>
    <w:rsid w:val="002A55C8"/>
    <w:rsid w:val="002A5623"/>
    <w:rsid w:val="002A568B"/>
    <w:rsid w:val="002A57AC"/>
    <w:rsid w:val="002A5938"/>
    <w:rsid w:val="002A594A"/>
    <w:rsid w:val="002A5F1C"/>
    <w:rsid w:val="002A5FC1"/>
    <w:rsid w:val="002A601D"/>
    <w:rsid w:val="002A6137"/>
    <w:rsid w:val="002A6475"/>
    <w:rsid w:val="002A647A"/>
    <w:rsid w:val="002A6550"/>
    <w:rsid w:val="002A6567"/>
    <w:rsid w:val="002A675D"/>
    <w:rsid w:val="002A6E01"/>
    <w:rsid w:val="002A6EF8"/>
    <w:rsid w:val="002A7180"/>
    <w:rsid w:val="002A732C"/>
    <w:rsid w:val="002A7431"/>
    <w:rsid w:val="002A7446"/>
    <w:rsid w:val="002A7757"/>
    <w:rsid w:val="002A787A"/>
    <w:rsid w:val="002A7A6A"/>
    <w:rsid w:val="002A7AB4"/>
    <w:rsid w:val="002A7C20"/>
    <w:rsid w:val="002A7D84"/>
    <w:rsid w:val="002A7E7D"/>
    <w:rsid w:val="002A7F53"/>
    <w:rsid w:val="002B0178"/>
    <w:rsid w:val="002B0183"/>
    <w:rsid w:val="002B0517"/>
    <w:rsid w:val="002B053A"/>
    <w:rsid w:val="002B05BA"/>
    <w:rsid w:val="002B07BF"/>
    <w:rsid w:val="002B0805"/>
    <w:rsid w:val="002B0960"/>
    <w:rsid w:val="002B09BA"/>
    <w:rsid w:val="002B09C6"/>
    <w:rsid w:val="002B0B44"/>
    <w:rsid w:val="002B0BC0"/>
    <w:rsid w:val="002B0BEF"/>
    <w:rsid w:val="002B0C99"/>
    <w:rsid w:val="002B10F9"/>
    <w:rsid w:val="002B12B5"/>
    <w:rsid w:val="002B12C7"/>
    <w:rsid w:val="002B13E2"/>
    <w:rsid w:val="002B154C"/>
    <w:rsid w:val="002B16A7"/>
    <w:rsid w:val="002B1901"/>
    <w:rsid w:val="002B1AFA"/>
    <w:rsid w:val="002B1C7F"/>
    <w:rsid w:val="002B1D94"/>
    <w:rsid w:val="002B1E3C"/>
    <w:rsid w:val="002B2157"/>
    <w:rsid w:val="002B21D6"/>
    <w:rsid w:val="002B2713"/>
    <w:rsid w:val="002B278E"/>
    <w:rsid w:val="002B2A38"/>
    <w:rsid w:val="002B2A76"/>
    <w:rsid w:val="002B2B48"/>
    <w:rsid w:val="002B2B78"/>
    <w:rsid w:val="002B2C1D"/>
    <w:rsid w:val="002B2C79"/>
    <w:rsid w:val="002B2C92"/>
    <w:rsid w:val="002B2ED4"/>
    <w:rsid w:val="002B2F4E"/>
    <w:rsid w:val="002B3081"/>
    <w:rsid w:val="002B315D"/>
    <w:rsid w:val="002B318B"/>
    <w:rsid w:val="002B32BC"/>
    <w:rsid w:val="002B32D8"/>
    <w:rsid w:val="002B32E3"/>
    <w:rsid w:val="002B340B"/>
    <w:rsid w:val="002B34AE"/>
    <w:rsid w:val="002B3906"/>
    <w:rsid w:val="002B3B86"/>
    <w:rsid w:val="002B3D90"/>
    <w:rsid w:val="002B40CA"/>
    <w:rsid w:val="002B4119"/>
    <w:rsid w:val="002B445A"/>
    <w:rsid w:val="002B452C"/>
    <w:rsid w:val="002B453B"/>
    <w:rsid w:val="002B482A"/>
    <w:rsid w:val="002B4924"/>
    <w:rsid w:val="002B495C"/>
    <w:rsid w:val="002B4962"/>
    <w:rsid w:val="002B4C2C"/>
    <w:rsid w:val="002B4C39"/>
    <w:rsid w:val="002B4CCD"/>
    <w:rsid w:val="002B4CD6"/>
    <w:rsid w:val="002B4F7E"/>
    <w:rsid w:val="002B4FE6"/>
    <w:rsid w:val="002B4FEC"/>
    <w:rsid w:val="002B50A1"/>
    <w:rsid w:val="002B50DD"/>
    <w:rsid w:val="002B5355"/>
    <w:rsid w:val="002B54A6"/>
    <w:rsid w:val="002B5560"/>
    <w:rsid w:val="002B5574"/>
    <w:rsid w:val="002B5866"/>
    <w:rsid w:val="002B5B05"/>
    <w:rsid w:val="002B601A"/>
    <w:rsid w:val="002B603D"/>
    <w:rsid w:val="002B61F1"/>
    <w:rsid w:val="002B64FE"/>
    <w:rsid w:val="002B68F7"/>
    <w:rsid w:val="002B694E"/>
    <w:rsid w:val="002B6B10"/>
    <w:rsid w:val="002B6B9A"/>
    <w:rsid w:val="002B6C46"/>
    <w:rsid w:val="002B6D31"/>
    <w:rsid w:val="002B6E12"/>
    <w:rsid w:val="002B70A2"/>
    <w:rsid w:val="002B72FB"/>
    <w:rsid w:val="002B7319"/>
    <w:rsid w:val="002B7328"/>
    <w:rsid w:val="002B73BC"/>
    <w:rsid w:val="002B772D"/>
    <w:rsid w:val="002B781D"/>
    <w:rsid w:val="002B78AB"/>
    <w:rsid w:val="002B7D25"/>
    <w:rsid w:val="002B7D56"/>
    <w:rsid w:val="002C03A1"/>
    <w:rsid w:val="002C0411"/>
    <w:rsid w:val="002C04C2"/>
    <w:rsid w:val="002C0601"/>
    <w:rsid w:val="002C0788"/>
    <w:rsid w:val="002C07B2"/>
    <w:rsid w:val="002C0818"/>
    <w:rsid w:val="002C095B"/>
    <w:rsid w:val="002C096F"/>
    <w:rsid w:val="002C0B88"/>
    <w:rsid w:val="002C0B9C"/>
    <w:rsid w:val="002C0BBC"/>
    <w:rsid w:val="002C0D11"/>
    <w:rsid w:val="002C0F2F"/>
    <w:rsid w:val="002C150F"/>
    <w:rsid w:val="002C1739"/>
    <w:rsid w:val="002C17F8"/>
    <w:rsid w:val="002C18A9"/>
    <w:rsid w:val="002C1B17"/>
    <w:rsid w:val="002C1D61"/>
    <w:rsid w:val="002C1EF8"/>
    <w:rsid w:val="002C203A"/>
    <w:rsid w:val="002C2223"/>
    <w:rsid w:val="002C233B"/>
    <w:rsid w:val="002C24D8"/>
    <w:rsid w:val="002C2745"/>
    <w:rsid w:val="002C2AE9"/>
    <w:rsid w:val="002C2B29"/>
    <w:rsid w:val="002C2C05"/>
    <w:rsid w:val="002C2D14"/>
    <w:rsid w:val="002C2E50"/>
    <w:rsid w:val="002C2E59"/>
    <w:rsid w:val="002C2E8A"/>
    <w:rsid w:val="002C2ECE"/>
    <w:rsid w:val="002C2FCD"/>
    <w:rsid w:val="002C2FE0"/>
    <w:rsid w:val="002C3A0C"/>
    <w:rsid w:val="002C3A8A"/>
    <w:rsid w:val="002C3AE4"/>
    <w:rsid w:val="002C3C8B"/>
    <w:rsid w:val="002C3CA0"/>
    <w:rsid w:val="002C3D2B"/>
    <w:rsid w:val="002C3D7E"/>
    <w:rsid w:val="002C3E89"/>
    <w:rsid w:val="002C4115"/>
    <w:rsid w:val="002C42AA"/>
    <w:rsid w:val="002C43BE"/>
    <w:rsid w:val="002C46BB"/>
    <w:rsid w:val="002C477C"/>
    <w:rsid w:val="002C4838"/>
    <w:rsid w:val="002C49A8"/>
    <w:rsid w:val="002C4AF6"/>
    <w:rsid w:val="002C4B64"/>
    <w:rsid w:val="002C4C29"/>
    <w:rsid w:val="002C4F4E"/>
    <w:rsid w:val="002C5022"/>
    <w:rsid w:val="002C50B5"/>
    <w:rsid w:val="002C5284"/>
    <w:rsid w:val="002C5533"/>
    <w:rsid w:val="002C55D3"/>
    <w:rsid w:val="002C5620"/>
    <w:rsid w:val="002C56B8"/>
    <w:rsid w:val="002C57CB"/>
    <w:rsid w:val="002C587A"/>
    <w:rsid w:val="002C5988"/>
    <w:rsid w:val="002C5A6B"/>
    <w:rsid w:val="002C5AAF"/>
    <w:rsid w:val="002C5B74"/>
    <w:rsid w:val="002C5B79"/>
    <w:rsid w:val="002C5BE0"/>
    <w:rsid w:val="002C5DB8"/>
    <w:rsid w:val="002C5EC5"/>
    <w:rsid w:val="002C5EE7"/>
    <w:rsid w:val="002C616B"/>
    <w:rsid w:val="002C61E0"/>
    <w:rsid w:val="002C63E9"/>
    <w:rsid w:val="002C640C"/>
    <w:rsid w:val="002C6422"/>
    <w:rsid w:val="002C6685"/>
    <w:rsid w:val="002C695B"/>
    <w:rsid w:val="002C6ABA"/>
    <w:rsid w:val="002C6BE3"/>
    <w:rsid w:val="002C6D3C"/>
    <w:rsid w:val="002C6E1E"/>
    <w:rsid w:val="002C7000"/>
    <w:rsid w:val="002C73F3"/>
    <w:rsid w:val="002C77D6"/>
    <w:rsid w:val="002C782F"/>
    <w:rsid w:val="002C7A87"/>
    <w:rsid w:val="002C7B03"/>
    <w:rsid w:val="002C7B0D"/>
    <w:rsid w:val="002C7BF3"/>
    <w:rsid w:val="002C7CDA"/>
    <w:rsid w:val="002C7CE0"/>
    <w:rsid w:val="002C7CFA"/>
    <w:rsid w:val="002C7EBB"/>
    <w:rsid w:val="002D001E"/>
    <w:rsid w:val="002D0115"/>
    <w:rsid w:val="002D01B5"/>
    <w:rsid w:val="002D0212"/>
    <w:rsid w:val="002D0298"/>
    <w:rsid w:val="002D04BD"/>
    <w:rsid w:val="002D04DC"/>
    <w:rsid w:val="002D0657"/>
    <w:rsid w:val="002D065B"/>
    <w:rsid w:val="002D06F9"/>
    <w:rsid w:val="002D0820"/>
    <w:rsid w:val="002D09B3"/>
    <w:rsid w:val="002D09EC"/>
    <w:rsid w:val="002D0ADA"/>
    <w:rsid w:val="002D0CF9"/>
    <w:rsid w:val="002D0E49"/>
    <w:rsid w:val="002D0F10"/>
    <w:rsid w:val="002D0F36"/>
    <w:rsid w:val="002D0F91"/>
    <w:rsid w:val="002D109B"/>
    <w:rsid w:val="002D119B"/>
    <w:rsid w:val="002D1224"/>
    <w:rsid w:val="002D1258"/>
    <w:rsid w:val="002D13B7"/>
    <w:rsid w:val="002D17B3"/>
    <w:rsid w:val="002D17CF"/>
    <w:rsid w:val="002D17F8"/>
    <w:rsid w:val="002D1965"/>
    <w:rsid w:val="002D1B08"/>
    <w:rsid w:val="002D1B6F"/>
    <w:rsid w:val="002D1BEC"/>
    <w:rsid w:val="002D1C3D"/>
    <w:rsid w:val="002D1C87"/>
    <w:rsid w:val="002D1D59"/>
    <w:rsid w:val="002D2102"/>
    <w:rsid w:val="002D2290"/>
    <w:rsid w:val="002D2629"/>
    <w:rsid w:val="002D2680"/>
    <w:rsid w:val="002D280E"/>
    <w:rsid w:val="002D284F"/>
    <w:rsid w:val="002D29EE"/>
    <w:rsid w:val="002D2AFE"/>
    <w:rsid w:val="002D2B4E"/>
    <w:rsid w:val="002D2B96"/>
    <w:rsid w:val="002D2C08"/>
    <w:rsid w:val="002D2C38"/>
    <w:rsid w:val="002D2DA9"/>
    <w:rsid w:val="002D2E8B"/>
    <w:rsid w:val="002D3022"/>
    <w:rsid w:val="002D30E2"/>
    <w:rsid w:val="002D34CE"/>
    <w:rsid w:val="002D3674"/>
    <w:rsid w:val="002D38B7"/>
    <w:rsid w:val="002D3968"/>
    <w:rsid w:val="002D39DB"/>
    <w:rsid w:val="002D3D37"/>
    <w:rsid w:val="002D401A"/>
    <w:rsid w:val="002D408F"/>
    <w:rsid w:val="002D40E1"/>
    <w:rsid w:val="002D425A"/>
    <w:rsid w:val="002D4314"/>
    <w:rsid w:val="002D4591"/>
    <w:rsid w:val="002D4719"/>
    <w:rsid w:val="002D4773"/>
    <w:rsid w:val="002D4870"/>
    <w:rsid w:val="002D48B8"/>
    <w:rsid w:val="002D4902"/>
    <w:rsid w:val="002D4960"/>
    <w:rsid w:val="002D4997"/>
    <w:rsid w:val="002D4A54"/>
    <w:rsid w:val="002D4C60"/>
    <w:rsid w:val="002D4C87"/>
    <w:rsid w:val="002D4DA7"/>
    <w:rsid w:val="002D4DC4"/>
    <w:rsid w:val="002D4E37"/>
    <w:rsid w:val="002D50E8"/>
    <w:rsid w:val="002D5102"/>
    <w:rsid w:val="002D5234"/>
    <w:rsid w:val="002D52E0"/>
    <w:rsid w:val="002D5673"/>
    <w:rsid w:val="002D56A0"/>
    <w:rsid w:val="002D57F3"/>
    <w:rsid w:val="002D5945"/>
    <w:rsid w:val="002D5AC0"/>
    <w:rsid w:val="002D5B11"/>
    <w:rsid w:val="002D5C0C"/>
    <w:rsid w:val="002D5DEA"/>
    <w:rsid w:val="002D6127"/>
    <w:rsid w:val="002D61BE"/>
    <w:rsid w:val="002D61F0"/>
    <w:rsid w:val="002D6550"/>
    <w:rsid w:val="002D65F2"/>
    <w:rsid w:val="002D664F"/>
    <w:rsid w:val="002D6B3E"/>
    <w:rsid w:val="002D6B50"/>
    <w:rsid w:val="002D6C19"/>
    <w:rsid w:val="002D6D29"/>
    <w:rsid w:val="002D6F8D"/>
    <w:rsid w:val="002D6FC2"/>
    <w:rsid w:val="002D7194"/>
    <w:rsid w:val="002D7235"/>
    <w:rsid w:val="002D7255"/>
    <w:rsid w:val="002D7395"/>
    <w:rsid w:val="002D73DE"/>
    <w:rsid w:val="002D7438"/>
    <w:rsid w:val="002D7608"/>
    <w:rsid w:val="002D76E8"/>
    <w:rsid w:val="002D79F8"/>
    <w:rsid w:val="002D7F02"/>
    <w:rsid w:val="002E0303"/>
    <w:rsid w:val="002E0390"/>
    <w:rsid w:val="002E0399"/>
    <w:rsid w:val="002E0489"/>
    <w:rsid w:val="002E0725"/>
    <w:rsid w:val="002E08F4"/>
    <w:rsid w:val="002E0E03"/>
    <w:rsid w:val="002E0E94"/>
    <w:rsid w:val="002E12BA"/>
    <w:rsid w:val="002E14B1"/>
    <w:rsid w:val="002E14CF"/>
    <w:rsid w:val="002E14ED"/>
    <w:rsid w:val="002E15A5"/>
    <w:rsid w:val="002E16BC"/>
    <w:rsid w:val="002E19BE"/>
    <w:rsid w:val="002E1BA8"/>
    <w:rsid w:val="002E1BFD"/>
    <w:rsid w:val="002E1DC6"/>
    <w:rsid w:val="002E1E3D"/>
    <w:rsid w:val="002E1F40"/>
    <w:rsid w:val="002E2023"/>
    <w:rsid w:val="002E2040"/>
    <w:rsid w:val="002E2129"/>
    <w:rsid w:val="002E21C0"/>
    <w:rsid w:val="002E222E"/>
    <w:rsid w:val="002E25D2"/>
    <w:rsid w:val="002E267C"/>
    <w:rsid w:val="002E2724"/>
    <w:rsid w:val="002E2738"/>
    <w:rsid w:val="002E273F"/>
    <w:rsid w:val="002E2923"/>
    <w:rsid w:val="002E2A11"/>
    <w:rsid w:val="002E2A29"/>
    <w:rsid w:val="002E2A76"/>
    <w:rsid w:val="002E2E69"/>
    <w:rsid w:val="002E306D"/>
    <w:rsid w:val="002E33FE"/>
    <w:rsid w:val="002E3436"/>
    <w:rsid w:val="002E344A"/>
    <w:rsid w:val="002E3476"/>
    <w:rsid w:val="002E3653"/>
    <w:rsid w:val="002E3738"/>
    <w:rsid w:val="002E37B0"/>
    <w:rsid w:val="002E37BF"/>
    <w:rsid w:val="002E38B7"/>
    <w:rsid w:val="002E3D74"/>
    <w:rsid w:val="002E3E06"/>
    <w:rsid w:val="002E4301"/>
    <w:rsid w:val="002E437F"/>
    <w:rsid w:val="002E45B3"/>
    <w:rsid w:val="002E45D1"/>
    <w:rsid w:val="002E474D"/>
    <w:rsid w:val="002E4881"/>
    <w:rsid w:val="002E489D"/>
    <w:rsid w:val="002E4AE4"/>
    <w:rsid w:val="002E4B6F"/>
    <w:rsid w:val="002E4D55"/>
    <w:rsid w:val="002E505E"/>
    <w:rsid w:val="002E5200"/>
    <w:rsid w:val="002E5214"/>
    <w:rsid w:val="002E52D8"/>
    <w:rsid w:val="002E52EE"/>
    <w:rsid w:val="002E5338"/>
    <w:rsid w:val="002E582B"/>
    <w:rsid w:val="002E58E1"/>
    <w:rsid w:val="002E5BDD"/>
    <w:rsid w:val="002E5C56"/>
    <w:rsid w:val="002E5CEA"/>
    <w:rsid w:val="002E5D78"/>
    <w:rsid w:val="002E5D86"/>
    <w:rsid w:val="002E5DD7"/>
    <w:rsid w:val="002E5EAD"/>
    <w:rsid w:val="002E65C3"/>
    <w:rsid w:val="002E65F3"/>
    <w:rsid w:val="002E6632"/>
    <w:rsid w:val="002E679C"/>
    <w:rsid w:val="002E67C4"/>
    <w:rsid w:val="002E6809"/>
    <w:rsid w:val="002E6911"/>
    <w:rsid w:val="002E695F"/>
    <w:rsid w:val="002E6A78"/>
    <w:rsid w:val="002E6D20"/>
    <w:rsid w:val="002E6EE5"/>
    <w:rsid w:val="002E6EF2"/>
    <w:rsid w:val="002E706F"/>
    <w:rsid w:val="002E717D"/>
    <w:rsid w:val="002E7463"/>
    <w:rsid w:val="002E757C"/>
    <w:rsid w:val="002E7761"/>
    <w:rsid w:val="002E79F7"/>
    <w:rsid w:val="002E7A4D"/>
    <w:rsid w:val="002E7BCD"/>
    <w:rsid w:val="002E7C18"/>
    <w:rsid w:val="002E7D69"/>
    <w:rsid w:val="002F0045"/>
    <w:rsid w:val="002F00F0"/>
    <w:rsid w:val="002F0219"/>
    <w:rsid w:val="002F025B"/>
    <w:rsid w:val="002F02D0"/>
    <w:rsid w:val="002F0503"/>
    <w:rsid w:val="002F05C1"/>
    <w:rsid w:val="002F062C"/>
    <w:rsid w:val="002F0684"/>
    <w:rsid w:val="002F07FE"/>
    <w:rsid w:val="002F0811"/>
    <w:rsid w:val="002F09C0"/>
    <w:rsid w:val="002F0A24"/>
    <w:rsid w:val="002F0ADB"/>
    <w:rsid w:val="002F0B68"/>
    <w:rsid w:val="002F0E34"/>
    <w:rsid w:val="002F112D"/>
    <w:rsid w:val="002F11D3"/>
    <w:rsid w:val="002F128F"/>
    <w:rsid w:val="002F12A7"/>
    <w:rsid w:val="002F1346"/>
    <w:rsid w:val="002F1619"/>
    <w:rsid w:val="002F16B9"/>
    <w:rsid w:val="002F19A8"/>
    <w:rsid w:val="002F1CC0"/>
    <w:rsid w:val="002F1D1A"/>
    <w:rsid w:val="002F1E33"/>
    <w:rsid w:val="002F21C8"/>
    <w:rsid w:val="002F21E7"/>
    <w:rsid w:val="002F2855"/>
    <w:rsid w:val="002F28F2"/>
    <w:rsid w:val="002F2AE0"/>
    <w:rsid w:val="002F2D12"/>
    <w:rsid w:val="002F2D27"/>
    <w:rsid w:val="002F2E0D"/>
    <w:rsid w:val="002F3122"/>
    <w:rsid w:val="002F314C"/>
    <w:rsid w:val="002F31C4"/>
    <w:rsid w:val="002F322F"/>
    <w:rsid w:val="002F33D2"/>
    <w:rsid w:val="002F34E0"/>
    <w:rsid w:val="002F35E3"/>
    <w:rsid w:val="002F36A2"/>
    <w:rsid w:val="002F3855"/>
    <w:rsid w:val="002F395B"/>
    <w:rsid w:val="002F3B58"/>
    <w:rsid w:val="002F3C2B"/>
    <w:rsid w:val="002F3D20"/>
    <w:rsid w:val="002F3F16"/>
    <w:rsid w:val="002F4134"/>
    <w:rsid w:val="002F413F"/>
    <w:rsid w:val="002F4357"/>
    <w:rsid w:val="002F43AD"/>
    <w:rsid w:val="002F446A"/>
    <w:rsid w:val="002F44AD"/>
    <w:rsid w:val="002F45D3"/>
    <w:rsid w:val="002F46C1"/>
    <w:rsid w:val="002F486E"/>
    <w:rsid w:val="002F4934"/>
    <w:rsid w:val="002F4A52"/>
    <w:rsid w:val="002F4CF5"/>
    <w:rsid w:val="002F4E98"/>
    <w:rsid w:val="002F4F6A"/>
    <w:rsid w:val="002F4FC5"/>
    <w:rsid w:val="002F530C"/>
    <w:rsid w:val="002F5312"/>
    <w:rsid w:val="002F533B"/>
    <w:rsid w:val="002F5422"/>
    <w:rsid w:val="002F5634"/>
    <w:rsid w:val="002F566C"/>
    <w:rsid w:val="002F5680"/>
    <w:rsid w:val="002F5714"/>
    <w:rsid w:val="002F57C4"/>
    <w:rsid w:val="002F5809"/>
    <w:rsid w:val="002F5874"/>
    <w:rsid w:val="002F5881"/>
    <w:rsid w:val="002F5A7F"/>
    <w:rsid w:val="002F5D83"/>
    <w:rsid w:val="002F5FDA"/>
    <w:rsid w:val="002F61C3"/>
    <w:rsid w:val="002F63ED"/>
    <w:rsid w:val="002F644F"/>
    <w:rsid w:val="002F6795"/>
    <w:rsid w:val="002F68FA"/>
    <w:rsid w:val="002F6AC6"/>
    <w:rsid w:val="002F6BDA"/>
    <w:rsid w:val="002F6BE8"/>
    <w:rsid w:val="002F706A"/>
    <w:rsid w:val="002F70C0"/>
    <w:rsid w:val="002F720D"/>
    <w:rsid w:val="002F7267"/>
    <w:rsid w:val="002F72D1"/>
    <w:rsid w:val="002F72DE"/>
    <w:rsid w:val="002F7435"/>
    <w:rsid w:val="002F7525"/>
    <w:rsid w:val="002F7903"/>
    <w:rsid w:val="002F7919"/>
    <w:rsid w:val="002F7B27"/>
    <w:rsid w:val="002F7B6D"/>
    <w:rsid w:val="002F7D48"/>
    <w:rsid w:val="002F7EC5"/>
    <w:rsid w:val="00300085"/>
    <w:rsid w:val="0030010F"/>
    <w:rsid w:val="0030027C"/>
    <w:rsid w:val="003003AD"/>
    <w:rsid w:val="00300727"/>
    <w:rsid w:val="00300A5F"/>
    <w:rsid w:val="00300B29"/>
    <w:rsid w:val="00300CD1"/>
    <w:rsid w:val="00300E22"/>
    <w:rsid w:val="00300E5F"/>
    <w:rsid w:val="003011C0"/>
    <w:rsid w:val="003011C6"/>
    <w:rsid w:val="0030129E"/>
    <w:rsid w:val="003012A6"/>
    <w:rsid w:val="00301498"/>
    <w:rsid w:val="003014C3"/>
    <w:rsid w:val="00301686"/>
    <w:rsid w:val="00301710"/>
    <w:rsid w:val="003018E0"/>
    <w:rsid w:val="00301A0A"/>
    <w:rsid w:val="00301B42"/>
    <w:rsid w:val="00301D5D"/>
    <w:rsid w:val="00301DA6"/>
    <w:rsid w:val="00301EE4"/>
    <w:rsid w:val="00302005"/>
    <w:rsid w:val="00302047"/>
    <w:rsid w:val="00302293"/>
    <w:rsid w:val="003024DE"/>
    <w:rsid w:val="0030255B"/>
    <w:rsid w:val="00302701"/>
    <w:rsid w:val="00302739"/>
    <w:rsid w:val="00302764"/>
    <w:rsid w:val="00302A44"/>
    <w:rsid w:val="00302ABB"/>
    <w:rsid w:val="00302B48"/>
    <w:rsid w:val="00302BE2"/>
    <w:rsid w:val="00302C77"/>
    <w:rsid w:val="00302D7C"/>
    <w:rsid w:val="00302EDE"/>
    <w:rsid w:val="00302F65"/>
    <w:rsid w:val="00302F89"/>
    <w:rsid w:val="00302FEF"/>
    <w:rsid w:val="0030318E"/>
    <w:rsid w:val="00303294"/>
    <w:rsid w:val="0030332C"/>
    <w:rsid w:val="0030343C"/>
    <w:rsid w:val="00303D27"/>
    <w:rsid w:val="00303D34"/>
    <w:rsid w:val="00303E78"/>
    <w:rsid w:val="00304030"/>
    <w:rsid w:val="00304198"/>
    <w:rsid w:val="0030430D"/>
    <w:rsid w:val="00304556"/>
    <w:rsid w:val="0030465E"/>
    <w:rsid w:val="00304677"/>
    <w:rsid w:val="00304685"/>
    <w:rsid w:val="00304AC0"/>
    <w:rsid w:val="00304AC5"/>
    <w:rsid w:val="00304AD4"/>
    <w:rsid w:val="00304AF5"/>
    <w:rsid w:val="00304C6B"/>
    <w:rsid w:val="00304C9E"/>
    <w:rsid w:val="00304CC1"/>
    <w:rsid w:val="00304E34"/>
    <w:rsid w:val="00304F1C"/>
    <w:rsid w:val="00304F2E"/>
    <w:rsid w:val="00304FBC"/>
    <w:rsid w:val="00305498"/>
    <w:rsid w:val="003058AC"/>
    <w:rsid w:val="00305A4E"/>
    <w:rsid w:val="00305BB6"/>
    <w:rsid w:val="00305E94"/>
    <w:rsid w:val="00305F50"/>
    <w:rsid w:val="0030615E"/>
    <w:rsid w:val="003065FB"/>
    <w:rsid w:val="00306682"/>
    <w:rsid w:val="003066DC"/>
    <w:rsid w:val="00306861"/>
    <w:rsid w:val="00306862"/>
    <w:rsid w:val="003069F9"/>
    <w:rsid w:val="00306AF9"/>
    <w:rsid w:val="00306B7E"/>
    <w:rsid w:val="00306C7D"/>
    <w:rsid w:val="00306ED2"/>
    <w:rsid w:val="00306F89"/>
    <w:rsid w:val="00306FE2"/>
    <w:rsid w:val="0030702A"/>
    <w:rsid w:val="003070A7"/>
    <w:rsid w:val="00307257"/>
    <w:rsid w:val="0030734B"/>
    <w:rsid w:val="00307439"/>
    <w:rsid w:val="0030749E"/>
    <w:rsid w:val="003076CD"/>
    <w:rsid w:val="0030772B"/>
    <w:rsid w:val="00307865"/>
    <w:rsid w:val="00307A86"/>
    <w:rsid w:val="00307B27"/>
    <w:rsid w:val="00307CAB"/>
    <w:rsid w:val="00307D33"/>
    <w:rsid w:val="00307EB9"/>
    <w:rsid w:val="00307F28"/>
    <w:rsid w:val="00307F46"/>
    <w:rsid w:val="00310140"/>
    <w:rsid w:val="003101DC"/>
    <w:rsid w:val="0031027D"/>
    <w:rsid w:val="003103F4"/>
    <w:rsid w:val="0031049F"/>
    <w:rsid w:val="00310743"/>
    <w:rsid w:val="0031087D"/>
    <w:rsid w:val="003108A1"/>
    <w:rsid w:val="00310978"/>
    <w:rsid w:val="00310BF5"/>
    <w:rsid w:val="00310C8D"/>
    <w:rsid w:val="00310CC6"/>
    <w:rsid w:val="00310E2D"/>
    <w:rsid w:val="00310F30"/>
    <w:rsid w:val="00310FFD"/>
    <w:rsid w:val="0031123B"/>
    <w:rsid w:val="00311349"/>
    <w:rsid w:val="0031137F"/>
    <w:rsid w:val="003115E0"/>
    <w:rsid w:val="00311642"/>
    <w:rsid w:val="00311683"/>
    <w:rsid w:val="00311761"/>
    <w:rsid w:val="003117EC"/>
    <w:rsid w:val="0031180E"/>
    <w:rsid w:val="0031187E"/>
    <w:rsid w:val="00311941"/>
    <w:rsid w:val="00311ADC"/>
    <w:rsid w:val="00311DBF"/>
    <w:rsid w:val="00311E5A"/>
    <w:rsid w:val="00311E66"/>
    <w:rsid w:val="00311F24"/>
    <w:rsid w:val="003120A5"/>
    <w:rsid w:val="003121E0"/>
    <w:rsid w:val="00312219"/>
    <w:rsid w:val="0031228E"/>
    <w:rsid w:val="00312423"/>
    <w:rsid w:val="00312709"/>
    <w:rsid w:val="003127A5"/>
    <w:rsid w:val="003127E1"/>
    <w:rsid w:val="00312955"/>
    <w:rsid w:val="00312BD0"/>
    <w:rsid w:val="00312D50"/>
    <w:rsid w:val="00312D60"/>
    <w:rsid w:val="00312FC7"/>
    <w:rsid w:val="003130B6"/>
    <w:rsid w:val="0031314F"/>
    <w:rsid w:val="0031316B"/>
    <w:rsid w:val="003131E1"/>
    <w:rsid w:val="00313241"/>
    <w:rsid w:val="00313346"/>
    <w:rsid w:val="00313428"/>
    <w:rsid w:val="0031356D"/>
    <w:rsid w:val="00313765"/>
    <w:rsid w:val="003137A0"/>
    <w:rsid w:val="003137F9"/>
    <w:rsid w:val="0031382D"/>
    <w:rsid w:val="00313AD2"/>
    <w:rsid w:val="00313BC1"/>
    <w:rsid w:val="00313C4F"/>
    <w:rsid w:val="00314109"/>
    <w:rsid w:val="003141C2"/>
    <w:rsid w:val="003141CB"/>
    <w:rsid w:val="0031446E"/>
    <w:rsid w:val="003146D2"/>
    <w:rsid w:val="00314ACB"/>
    <w:rsid w:val="00314B1F"/>
    <w:rsid w:val="00314C05"/>
    <w:rsid w:val="00314CBB"/>
    <w:rsid w:val="00314D7C"/>
    <w:rsid w:val="00314DAD"/>
    <w:rsid w:val="003150FC"/>
    <w:rsid w:val="00315583"/>
    <w:rsid w:val="003158E9"/>
    <w:rsid w:val="0031599D"/>
    <w:rsid w:val="003159D3"/>
    <w:rsid w:val="00315D47"/>
    <w:rsid w:val="00315DF3"/>
    <w:rsid w:val="00315E4B"/>
    <w:rsid w:val="00315EAF"/>
    <w:rsid w:val="00315EB9"/>
    <w:rsid w:val="00316064"/>
    <w:rsid w:val="003161FF"/>
    <w:rsid w:val="00316347"/>
    <w:rsid w:val="00316678"/>
    <w:rsid w:val="0031669B"/>
    <w:rsid w:val="00316C3A"/>
    <w:rsid w:val="00316C58"/>
    <w:rsid w:val="00316CED"/>
    <w:rsid w:val="00316E6E"/>
    <w:rsid w:val="00316EAE"/>
    <w:rsid w:val="00316FB8"/>
    <w:rsid w:val="00316FBB"/>
    <w:rsid w:val="00317050"/>
    <w:rsid w:val="003171AB"/>
    <w:rsid w:val="00317423"/>
    <w:rsid w:val="003174B7"/>
    <w:rsid w:val="00317548"/>
    <w:rsid w:val="00317625"/>
    <w:rsid w:val="0031767A"/>
    <w:rsid w:val="00317731"/>
    <w:rsid w:val="003177FF"/>
    <w:rsid w:val="003179F8"/>
    <w:rsid w:val="00317B62"/>
    <w:rsid w:val="00317C5E"/>
    <w:rsid w:val="00320132"/>
    <w:rsid w:val="0032013F"/>
    <w:rsid w:val="0032018E"/>
    <w:rsid w:val="003201AE"/>
    <w:rsid w:val="00320244"/>
    <w:rsid w:val="00320609"/>
    <w:rsid w:val="003208CF"/>
    <w:rsid w:val="00320A1B"/>
    <w:rsid w:val="00320A7D"/>
    <w:rsid w:val="00320B1B"/>
    <w:rsid w:val="00320B8F"/>
    <w:rsid w:val="00320BA7"/>
    <w:rsid w:val="00320BDC"/>
    <w:rsid w:val="00320D4C"/>
    <w:rsid w:val="00320D63"/>
    <w:rsid w:val="00320DFB"/>
    <w:rsid w:val="00320EFA"/>
    <w:rsid w:val="00320F1B"/>
    <w:rsid w:val="0032119A"/>
    <w:rsid w:val="003213B6"/>
    <w:rsid w:val="003214EB"/>
    <w:rsid w:val="003214F9"/>
    <w:rsid w:val="0032151E"/>
    <w:rsid w:val="0032159B"/>
    <w:rsid w:val="00321663"/>
    <w:rsid w:val="0032168C"/>
    <w:rsid w:val="0032172E"/>
    <w:rsid w:val="00321822"/>
    <w:rsid w:val="00321A62"/>
    <w:rsid w:val="00321B02"/>
    <w:rsid w:val="00321E10"/>
    <w:rsid w:val="00321EBB"/>
    <w:rsid w:val="00321FF6"/>
    <w:rsid w:val="00322089"/>
    <w:rsid w:val="003224B5"/>
    <w:rsid w:val="00322569"/>
    <w:rsid w:val="003225B5"/>
    <w:rsid w:val="003228E9"/>
    <w:rsid w:val="00322BC3"/>
    <w:rsid w:val="00322C2B"/>
    <w:rsid w:val="00322E01"/>
    <w:rsid w:val="00322E3B"/>
    <w:rsid w:val="00323204"/>
    <w:rsid w:val="003232E3"/>
    <w:rsid w:val="00323362"/>
    <w:rsid w:val="00323777"/>
    <w:rsid w:val="003237F1"/>
    <w:rsid w:val="003238BA"/>
    <w:rsid w:val="00323A76"/>
    <w:rsid w:val="00323C8A"/>
    <w:rsid w:val="00323DCD"/>
    <w:rsid w:val="00323E1D"/>
    <w:rsid w:val="00323FAD"/>
    <w:rsid w:val="00324089"/>
    <w:rsid w:val="003241EF"/>
    <w:rsid w:val="003244B3"/>
    <w:rsid w:val="0032458B"/>
    <w:rsid w:val="0032466A"/>
    <w:rsid w:val="00324701"/>
    <w:rsid w:val="0032489D"/>
    <w:rsid w:val="003249AD"/>
    <w:rsid w:val="003249E8"/>
    <w:rsid w:val="003249F8"/>
    <w:rsid w:val="00324B64"/>
    <w:rsid w:val="00325053"/>
    <w:rsid w:val="0032505D"/>
    <w:rsid w:val="0032556B"/>
    <w:rsid w:val="0032588C"/>
    <w:rsid w:val="00325A6B"/>
    <w:rsid w:val="00325C93"/>
    <w:rsid w:val="00325DE8"/>
    <w:rsid w:val="00325FC7"/>
    <w:rsid w:val="00326175"/>
    <w:rsid w:val="0032618C"/>
    <w:rsid w:val="003263AE"/>
    <w:rsid w:val="00326425"/>
    <w:rsid w:val="003264C7"/>
    <w:rsid w:val="0032651E"/>
    <w:rsid w:val="0032652D"/>
    <w:rsid w:val="003267A6"/>
    <w:rsid w:val="00326831"/>
    <w:rsid w:val="003268D6"/>
    <w:rsid w:val="00326A5C"/>
    <w:rsid w:val="00326B29"/>
    <w:rsid w:val="00326D5A"/>
    <w:rsid w:val="0032718A"/>
    <w:rsid w:val="003271E3"/>
    <w:rsid w:val="00327225"/>
    <w:rsid w:val="00327231"/>
    <w:rsid w:val="003272D0"/>
    <w:rsid w:val="003273DE"/>
    <w:rsid w:val="00327561"/>
    <w:rsid w:val="003275A9"/>
    <w:rsid w:val="003276C7"/>
    <w:rsid w:val="00327886"/>
    <w:rsid w:val="003278C7"/>
    <w:rsid w:val="0032793B"/>
    <w:rsid w:val="00327A52"/>
    <w:rsid w:val="00327AEA"/>
    <w:rsid w:val="00327BAB"/>
    <w:rsid w:val="00327D99"/>
    <w:rsid w:val="00327FA5"/>
    <w:rsid w:val="00327FE7"/>
    <w:rsid w:val="003300D9"/>
    <w:rsid w:val="003300F9"/>
    <w:rsid w:val="00330258"/>
    <w:rsid w:val="0033050B"/>
    <w:rsid w:val="0033061B"/>
    <w:rsid w:val="003308C4"/>
    <w:rsid w:val="00330C12"/>
    <w:rsid w:val="00330C30"/>
    <w:rsid w:val="00330DE8"/>
    <w:rsid w:val="00330F5D"/>
    <w:rsid w:val="0033107D"/>
    <w:rsid w:val="003311EE"/>
    <w:rsid w:val="0033146D"/>
    <w:rsid w:val="003315F8"/>
    <w:rsid w:val="00331865"/>
    <w:rsid w:val="00331966"/>
    <w:rsid w:val="00331A93"/>
    <w:rsid w:val="00331B82"/>
    <w:rsid w:val="00331DC1"/>
    <w:rsid w:val="00331EC2"/>
    <w:rsid w:val="00332123"/>
    <w:rsid w:val="003321C3"/>
    <w:rsid w:val="00332552"/>
    <w:rsid w:val="00332570"/>
    <w:rsid w:val="0033259D"/>
    <w:rsid w:val="00332660"/>
    <w:rsid w:val="0033277B"/>
    <w:rsid w:val="00332816"/>
    <w:rsid w:val="00332962"/>
    <w:rsid w:val="0033296A"/>
    <w:rsid w:val="00332B5A"/>
    <w:rsid w:val="00332B88"/>
    <w:rsid w:val="00332B9B"/>
    <w:rsid w:val="00332D1D"/>
    <w:rsid w:val="00332D96"/>
    <w:rsid w:val="00332D99"/>
    <w:rsid w:val="00332E11"/>
    <w:rsid w:val="003332AB"/>
    <w:rsid w:val="003332C2"/>
    <w:rsid w:val="003333D0"/>
    <w:rsid w:val="003335EA"/>
    <w:rsid w:val="0033374E"/>
    <w:rsid w:val="00333A35"/>
    <w:rsid w:val="00333BE3"/>
    <w:rsid w:val="00333E74"/>
    <w:rsid w:val="00333EB0"/>
    <w:rsid w:val="00334148"/>
    <w:rsid w:val="00334170"/>
    <w:rsid w:val="00334282"/>
    <w:rsid w:val="0033440A"/>
    <w:rsid w:val="00334532"/>
    <w:rsid w:val="003346CD"/>
    <w:rsid w:val="003347E2"/>
    <w:rsid w:val="003348FB"/>
    <w:rsid w:val="003349BE"/>
    <w:rsid w:val="00334B28"/>
    <w:rsid w:val="00334E18"/>
    <w:rsid w:val="00334E22"/>
    <w:rsid w:val="00334EA8"/>
    <w:rsid w:val="00334EBB"/>
    <w:rsid w:val="0033500C"/>
    <w:rsid w:val="0033509C"/>
    <w:rsid w:val="00335217"/>
    <w:rsid w:val="00335250"/>
    <w:rsid w:val="003352B5"/>
    <w:rsid w:val="003353C5"/>
    <w:rsid w:val="00335670"/>
    <w:rsid w:val="0033569B"/>
    <w:rsid w:val="0033572D"/>
    <w:rsid w:val="00335745"/>
    <w:rsid w:val="0033592C"/>
    <w:rsid w:val="00335938"/>
    <w:rsid w:val="00335A31"/>
    <w:rsid w:val="00335A8E"/>
    <w:rsid w:val="00335CBA"/>
    <w:rsid w:val="00335E2A"/>
    <w:rsid w:val="00335ED2"/>
    <w:rsid w:val="00335F63"/>
    <w:rsid w:val="0033601D"/>
    <w:rsid w:val="0033623B"/>
    <w:rsid w:val="00336262"/>
    <w:rsid w:val="0033646D"/>
    <w:rsid w:val="0033660C"/>
    <w:rsid w:val="00336780"/>
    <w:rsid w:val="003367C5"/>
    <w:rsid w:val="00336AA1"/>
    <w:rsid w:val="00336B37"/>
    <w:rsid w:val="00336BAF"/>
    <w:rsid w:val="00336D53"/>
    <w:rsid w:val="00336D96"/>
    <w:rsid w:val="00336DAD"/>
    <w:rsid w:val="00336DB3"/>
    <w:rsid w:val="00336DD3"/>
    <w:rsid w:val="00336F64"/>
    <w:rsid w:val="00336F9B"/>
    <w:rsid w:val="00337065"/>
    <w:rsid w:val="00337242"/>
    <w:rsid w:val="00337263"/>
    <w:rsid w:val="0033730D"/>
    <w:rsid w:val="00337471"/>
    <w:rsid w:val="0033768D"/>
    <w:rsid w:val="00337845"/>
    <w:rsid w:val="00337B29"/>
    <w:rsid w:val="00337C16"/>
    <w:rsid w:val="00337C71"/>
    <w:rsid w:val="00337E40"/>
    <w:rsid w:val="00337E41"/>
    <w:rsid w:val="00340055"/>
    <w:rsid w:val="00340237"/>
    <w:rsid w:val="0034097E"/>
    <w:rsid w:val="003409B2"/>
    <w:rsid w:val="00340B48"/>
    <w:rsid w:val="00340CC6"/>
    <w:rsid w:val="00340E31"/>
    <w:rsid w:val="00340E58"/>
    <w:rsid w:val="00340F6D"/>
    <w:rsid w:val="00341087"/>
    <w:rsid w:val="00341322"/>
    <w:rsid w:val="00341679"/>
    <w:rsid w:val="00341706"/>
    <w:rsid w:val="00341738"/>
    <w:rsid w:val="0034178C"/>
    <w:rsid w:val="00341A90"/>
    <w:rsid w:val="00341CFA"/>
    <w:rsid w:val="00341D54"/>
    <w:rsid w:val="00341DEF"/>
    <w:rsid w:val="00341E06"/>
    <w:rsid w:val="00341EAB"/>
    <w:rsid w:val="00341F6C"/>
    <w:rsid w:val="0034217E"/>
    <w:rsid w:val="0034227F"/>
    <w:rsid w:val="0034246D"/>
    <w:rsid w:val="0034259A"/>
    <w:rsid w:val="003426FD"/>
    <w:rsid w:val="0034280B"/>
    <w:rsid w:val="003429B5"/>
    <w:rsid w:val="00342A2F"/>
    <w:rsid w:val="00342B8A"/>
    <w:rsid w:val="00342C2D"/>
    <w:rsid w:val="00342C5A"/>
    <w:rsid w:val="00342F8C"/>
    <w:rsid w:val="00342F90"/>
    <w:rsid w:val="00342FA0"/>
    <w:rsid w:val="0034305B"/>
    <w:rsid w:val="00343524"/>
    <w:rsid w:val="003436E7"/>
    <w:rsid w:val="00343ACC"/>
    <w:rsid w:val="00343BF0"/>
    <w:rsid w:val="00343C08"/>
    <w:rsid w:val="00343C24"/>
    <w:rsid w:val="00343D3F"/>
    <w:rsid w:val="00343DE2"/>
    <w:rsid w:val="00343E80"/>
    <w:rsid w:val="00343F57"/>
    <w:rsid w:val="00343FA6"/>
    <w:rsid w:val="003440B0"/>
    <w:rsid w:val="003443C5"/>
    <w:rsid w:val="00344725"/>
    <w:rsid w:val="00344779"/>
    <w:rsid w:val="0034479F"/>
    <w:rsid w:val="00344861"/>
    <w:rsid w:val="00344901"/>
    <w:rsid w:val="0034493C"/>
    <w:rsid w:val="003449E7"/>
    <w:rsid w:val="003449FD"/>
    <w:rsid w:val="00344DAE"/>
    <w:rsid w:val="0034511B"/>
    <w:rsid w:val="0034516C"/>
    <w:rsid w:val="003452C8"/>
    <w:rsid w:val="003453CE"/>
    <w:rsid w:val="003455F4"/>
    <w:rsid w:val="003456CE"/>
    <w:rsid w:val="00345770"/>
    <w:rsid w:val="00345ADC"/>
    <w:rsid w:val="00345B2C"/>
    <w:rsid w:val="00345BAB"/>
    <w:rsid w:val="00345DBF"/>
    <w:rsid w:val="0034603B"/>
    <w:rsid w:val="00346064"/>
    <w:rsid w:val="003460B7"/>
    <w:rsid w:val="00346174"/>
    <w:rsid w:val="003461D4"/>
    <w:rsid w:val="003463E6"/>
    <w:rsid w:val="003464A9"/>
    <w:rsid w:val="00346560"/>
    <w:rsid w:val="00346A8E"/>
    <w:rsid w:val="00346C01"/>
    <w:rsid w:val="00346F99"/>
    <w:rsid w:val="00347015"/>
    <w:rsid w:val="0034742D"/>
    <w:rsid w:val="0034744B"/>
    <w:rsid w:val="0034745C"/>
    <w:rsid w:val="003474CD"/>
    <w:rsid w:val="0034772C"/>
    <w:rsid w:val="0034799F"/>
    <w:rsid w:val="003479B6"/>
    <w:rsid w:val="00347B3D"/>
    <w:rsid w:val="00347C3E"/>
    <w:rsid w:val="00347C98"/>
    <w:rsid w:val="00347D49"/>
    <w:rsid w:val="00347D51"/>
    <w:rsid w:val="0035025F"/>
    <w:rsid w:val="00350311"/>
    <w:rsid w:val="0035041A"/>
    <w:rsid w:val="003505AD"/>
    <w:rsid w:val="00350631"/>
    <w:rsid w:val="00350801"/>
    <w:rsid w:val="00350868"/>
    <w:rsid w:val="00350BB9"/>
    <w:rsid w:val="00350CCE"/>
    <w:rsid w:val="00350E35"/>
    <w:rsid w:val="00350EE7"/>
    <w:rsid w:val="00351355"/>
    <w:rsid w:val="00351439"/>
    <w:rsid w:val="003515ED"/>
    <w:rsid w:val="0035160D"/>
    <w:rsid w:val="0035169E"/>
    <w:rsid w:val="003517F5"/>
    <w:rsid w:val="0035180B"/>
    <w:rsid w:val="00351C37"/>
    <w:rsid w:val="00351C98"/>
    <w:rsid w:val="003520DB"/>
    <w:rsid w:val="0035216E"/>
    <w:rsid w:val="003523B5"/>
    <w:rsid w:val="00352427"/>
    <w:rsid w:val="003524F8"/>
    <w:rsid w:val="00352593"/>
    <w:rsid w:val="00352759"/>
    <w:rsid w:val="00352828"/>
    <w:rsid w:val="003528A4"/>
    <w:rsid w:val="00352952"/>
    <w:rsid w:val="00352A16"/>
    <w:rsid w:val="00352A9F"/>
    <w:rsid w:val="00352B2C"/>
    <w:rsid w:val="00352B6B"/>
    <w:rsid w:val="00352C3F"/>
    <w:rsid w:val="00352DAE"/>
    <w:rsid w:val="003530A0"/>
    <w:rsid w:val="00353142"/>
    <w:rsid w:val="003531B0"/>
    <w:rsid w:val="003532D2"/>
    <w:rsid w:val="00353466"/>
    <w:rsid w:val="003536C6"/>
    <w:rsid w:val="00353811"/>
    <w:rsid w:val="00353984"/>
    <w:rsid w:val="003539B2"/>
    <w:rsid w:val="00353A58"/>
    <w:rsid w:val="00353A5A"/>
    <w:rsid w:val="003540D0"/>
    <w:rsid w:val="0035414B"/>
    <w:rsid w:val="003541AA"/>
    <w:rsid w:val="00354246"/>
    <w:rsid w:val="0035427D"/>
    <w:rsid w:val="003543D5"/>
    <w:rsid w:val="00354448"/>
    <w:rsid w:val="003545C0"/>
    <w:rsid w:val="00354836"/>
    <w:rsid w:val="003548D6"/>
    <w:rsid w:val="00354971"/>
    <w:rsid w:val="00354A5E"/>
    <w:rsid w:val="00354B19"/>
    <w:rsid w:val="00354C95"/>
    <w:rsid w:val="00354E1C"/>
    <w:rsid w:val="00354E3D"/>
    <w:rsid w:val="00354FE6"/>
    <w:rsid w:val="0035511C"/>
    <w:rsid w:val="003552B8"/>
    <w:rsid w:val="003552C6"/>
    <w:rsid w:val="0035542F"/>
    <w:rsid w:val="003558D1"/>
    <w:rsid w:val="003558FD"/>
    <w:rsid w:val="00355A42"/>
    <w:rsid w:val="00355A83"/>
    <w:rsid w:val="00355B39"/>
    <w:rsid w:val="00355EC1"/>
    <w:rsid w:val="00355FBC"/>
    <w:rsid w:val="0035618E"/>
    <w:rsid w:val="003562D7"/>
    <w:rsid w:val="00356353"/>
    <w:rsid w:val="0035637D"/>
    <w:rsid w:val="003563C6"/>
    <w:rsid w:val="003567C9"/>
    <w:rsid w:val="00356CEC"/>
    <w:rsid w:val="00356E9E"/>
    <w:rsid w:val="003570AB"/>
    <w:rsid w:val="00357265"/>
    <w:rsid w:val="003572DE"/>
    <w:rsid w:val="0035751B"/>
    <w:rsid w:val="00357588"/>
    <w:rsid w:val="00357659"/>
    <w:rsid w:val="00357712"/>
    <w:rsid w:val="00357CAE"/>
    <w:rsid w:val="00357EFE"/>
    <w:rsid w:val="00357F10"/>
    <w:rsid w:val="00357FEE"/>
    <w:rsid w:val="0036013D"/>
    <w:rsid w:val="0036046C"/>
    <w:rsid w:val="003604DB"/>
    <w:rsid w:val="00360505"/>
    <w:rsid w:val="0036084D"/>
    <w:rsid w:val="00360851"/>
    <w:rsid w:val="00360962"/>
    <w:rsid w:val="00360972"/>
    <w:rsid w:val="00360B25"/>
    <w:rsid w:val="00360DF9"/>
    <w:rsid w:val="00360ED2"/>
    <w:rsid w:val="00361148"/>
    <w:rsid w:val="00361427"/>
    <w:rsid w:val="003617B5"/>
    <w:rsid w:val="00361844"/>
    <w:rsid w:val="0036185C"/>
    <w:rsid w:val="00361B1A"/>
    <w:rsid w:val="00361B30"/>
    <w:rsid w:val="00361C77"/>
    <w:rsid w:val="00361CCD"/>
    <w:rsid w:val="00361DC3"/>
    <w:rsid w:val="00361E71"/>
    <w:rsid w:val="00361FAB"/>
    <w:rsid w:val="00362085"/>
    <w:rsid w:val="00362098"/>
    <w:rsid w:val="00362229"/>
    <w:rsid w:val="0036227D"/>
    <w:rsid w:val="0036262C"/>
    <w:rsid w:val="0036282B"/>
    <w:rsid w:val="003628F3"/>
    <w:rsid w:val="003628F6"/>
    <w:rsid w:val="0036291A"/>
    <w:rsid w:val="00362981"/>
    <w:rsid w:val="003629AA"/>
    <w:rsid w:val="00362B28"/>
    <w:rsid w:val="00362BA6"/>
    <w:rsid w:val="00362C5A"/>
    <w:rsid w:val="00362ED5"/>
    <w:rsid w:val="003630C0"/>
    <w:rsid w:val="00363302"/>
    <w:rsid w:val="00363334"/>
    <w:rsid w:val="0036336A"/>
    <w:rsid w:val="003635B6"/>
    <w:rsid w:val="003638B5"/>
    <w:rsid w:val="00363C32"/>
    <w:rsid w:val="00363C65"/>
    <w:rsid w:val="00363DBE"/>
    <w:rsid w:val="00363EA3"/>
    <w:rsid w:val="00363FC9"/>
    <w:rsid w:val="003640E0"/>
    <w:rsid w:val="00364131"/>
    <w:rsid w:val="00364261"/>
    <w:rsid w:val="003643AA"/>
    <w:rsid w:val="003643EB"/>
    <w:rsid w:val="00364546"/>
    <w:rsid w:val="003645FD"/>
    <w:rsid w:val="003647F7"/>
    <w:rsid w:val="0036484F"/>
    <w:rsid w:val="003648C2"/>
    <w:rsid w:val="00364A42"/>
    <w:rsid w:val="00364F30"/>
    <w:rsid w:val="00364FEE"/>
    <w:rsid w:val="00365023"/>
    <w:rsid w:val="0036512E"/>
    <w:rsid w:val="00365137"/>
    <w:rsid w:val="003653D0"/>
    <w:rsid w:val="003654D9"/>
    <w:rsid w:val="00365639"/>
    <w:rsid w:val="00365644"/>
    <w:rsid w:val="003656B2"/>
    <w:rsid w:val="003658CA"/>
    <w:rsid w:val="0036590C"/>
    <w:rsid w:val="00365B46"/>
    <w:rsid w:val="00365B60"/>
    <w:rsid w:val="00365C23"/>
    <w:rsid w:val="00365DB8"/>
    <w:rsid w:val="00365E2F"/>
    <w:rsid w:val="003662BB"/>
    <w:rsid w:val="003665C5"/>
    <w:rsid w:val="00366AD4"/>
    <w:rsid w:val="00366B3A"/>
    <w:rsid w:val="00366C3F"/>
    <w:rsid w:val="00366C5F"/>
    <w:rsid w:val="00366D42"/>
    <w:rsid w:val="00366F02"/>
    <w:rsid w:val="0036703E"/>
    <w:rsid w:val="0036708C"/>
    <w:rsid w:val="00367238"/>
    <w:rsid w:val="00367482"/>
    <w:rsid w:val="003674AB"/>
    <w:rsid w:val="00367520"/>
    <w:rsid w:val="003675A9"/>
    <w:rsid w:val="003677B2"/>
    <w:rsid w:val="003677F1"/>
    <w:rsid w:val="00367BC3"/>
    <w:rsid w:val="00367F02"/>
    <w:rsid w:val="003701BA"/>
    <w:rsid w:val="00370285"/>
    <w:rsid w:val="00370387"/>
    <w:rsid w:val="00370483"/>
    <w:rsid w:val="003704EE"/>
    <w:rsid w:val="00370580"/>
    <w:rsid w:val="003706A5"/>
    <w:rsid w:val="00370880"/>
    <w:rsid w:val="00370ABA"/>
    <w:rsid w:val="00370C86"/>
    <w:rsid w:val="00370CE8"/>
    <w:rsid w:val="00370EFD"/>
    <w:rsid w:val="00370F82"/>
    <w:rsid w:val="003710F5"/>
    <w:rsid w:val="00371130"/>
    <w:rsid w:val="00371137"/>
    <w:rsid w:val="00371434"/>
    <w:rsid w:val="00371464"/>
    <w:rsid w:val="00371507"/>
    <w:rsid w:val="00371528"/>
    <w:rsid w:val="00371558"/>
    <w:rsid w:val="0037164C"/>
    <w:rsid w:val="0037184B"/>
    <w:rsid w:val="003719D3"/>
    <w:rsid w:val="003719F5"/>
    <w:rsid w:val="00371B8D"/>
    <w:rsid w:val="00371C1C"/>
    <w:rsid w:val="00371C90"/>
    <w:rsid w:val="00371DB7"/>
    <w:rsid w:val="00372019"/>
    <w:rsid w:val="00372029"/>
    <w:rsid w:val="003723AE"/>
    <w:rsid w:val="0037248D"/>
    <w:rsid w:val="003724A1"/>
    <w:rsid w:val="00372609"/>
    <w:rsid w:val="003726A8"/>
    <w:rsid w:val="003726FB"/>
    <w:rsid w:val="0037281E"/>
    <w:rsid w:val="003728C6"/>
    <w:rsid w:val="00372944"/>
    <w:rsid w:val="0037298C"/>
    <w:rsid w:val="00372A6B"/>
    <w:rsid w:val="00372C12"/>
    <w:rsid w:val="00372C40"/>
    <w:rsid w:val="00372D7F"/>
    <w:rsid w:val="00373020"/>
    <w:rsid w:val="003735BC"/>
    <w:rsid w:val="00373B3C"/>
    <w:rsid w:val="00373B6D"/>
    <w:rsid w:val="00373D69"/>
    <w:rsid w:val="00373E10"/>
    <w:rsid w:val="00373F2C"/>
    <w:rsid w:val="0037406C"/>
    <w:rsid w:val="003741D2"/>
    <w:rsid w:val="0037425D"/>
    <w:rsid w:val="003744CB"/>
    <w:rsid w:val="003744D8"/>
    <w:rsid w:val="0037450B"/>
    <w:rsid w:val="0037466D"/>
    <w:rsid w:val="00374804"/>
    <w:rsid w:val="00374878"/>
    <w:rsid w:val="003748F9"/>
    <w:rsid w:val="00374BA2"/>
    <w:rsid w:val="00374C61"/>
    <w:rsid w:val="00374C80"/>
    <w:rsid w:val="00374F06"/>
    <w:rsid w:val="00375066"/>
    <w:rsid w:val="003750AE"/>
    <w:rsid w:val="00375222"/>
    <w:rsid w:val="00375324"/>
    <w:rsid w:val="00375404"/>
    <w:rsid w:val="00375427"/>
    <w:rsid w:val="003759C1"/>
    <w:rsid w:val="00375A5D"/>
    <w:rsid w:val="00375AF7"/>
    <w:rsid w:val="00375DAD"/>
    <w:rsid w:val="00375FFC"/>
    <w:rsid w:val="00376234"/>
    <w:rsid w:val="003763AA"/>
    <w:rsid w:val="003764D9"/>
    <w:rsid w:val="003764FA"/>
    <w:rsid w:val="00376778"/>
    <w:rsid w:val="00376838"/>
    <w:rsid w:val="003769FC"/>
    <w:rsid w:val="00376A4F"/>
    <w:rsid w:val="00376C7C"/>
    <w:rsid w:val="00376E0C"/>
    <w:rsid w:val="00376EE8"/>
    <w:rsid w:val="0037709A"/>
    <w:rsid w:val="00377146"/>
    <w:rsid w:val="003771C8"/>
    <w:rsid w:val="003771CA"/>
    <w:rsid w:val="003772B4"/>
    <w:rsid w:val="00377397"/>
    <w:rsid w:val="00377463"/>
    <w:rsid w:val="0037757C"/>
    <w:rsid w:val="003775BD"/>
    <w:rsid w:val="00377A1A"/>
    <w:rsid w:val="00377B20"/>
    <w:rsid w:val="00377E0E"/>
    <w:rsid w:val="00377F1C"/>
    <w:rsid w:val="0038007C"/>
    <w:rsid w:val="00380311"/>
    <w:rsid w:val="00380543"/>
    <w:rsid w:val="00380568"/>
    <w:rsid w:val="00380602"/>
    <w:rsid w:val="00380681"/>
    <w:rsid w:val="00380892"/>
    <w:rsid w:val="00380BB5"/>
    <w:rsid w:val="00380BBD"/>
    <w:rsid w:val="00380EA5"/>
    <w:rsid w:val="003810D0"/>
    <w:rsid w:val="00381152"/>
    <w:rsid w:val="0038155B"/>
    <w:rsid w:val="00381878"/>
    <w:rsid w:val="00381914"/>
    <w:rsid w:val="00381B03"/>
    <w:rsid w:val="00381BDA"/>
    <w:rsid w:val="00381D29"/>
    <w:rsid w:val="00381E5E"/>
    <w:rsid w:val="00381F0C"/>
    <w:rsid w:val="00381F3B"/>
    <w:rsid w:val="0038205E"/>
    <w:rsid w:val="003820CF"/>
    <w:rsid w:val="00382190"/>
    <w:rsid w:val="003821E7"/>
    <w:rsid w:val="00382304"/>
    <w:rsid w:val="00382328"/>
    <w:rsid w:val="00382439"/>
    <w:rsid w:val="00382443"/>
    <w:rsid w:val="003824B5"/>
    <w:rsid w:val="00382903"/>
    <w:rsid w:val="00382F84"/>
    <w:rsid w:val="003830A6"/>
    <w:rsid w:val="0038321A"/>
    <w:rsid w:val="0038356D"/>
    <w:rsid w:val="00383915"/>
    <w:rsid w:val="003839EB"/>
    <w:rsid w:val="00383D4B"/>
    <w:rsid w:val="00383DDB"/>
    <w:rsid w:val="00383F35"/>
    <w:rsid w:val="00384094"/>
    <w:rsid w:val="003842A8"/>
    <w:rsid w:val="003842E7"/>
    <w:rsid w:val="003843DE"/>
    <w:rsid w:val="003843F6"/>
    <w:rsid w:val="00384488"/>
    <w:rsid w:val="00384680"/>
    <w:rsid w:val="003846D8"/>
    <w:rsid w:val="00384747"/>
    <w:rsid w:val="003848D9"/>
    <w:rsid w:val="0038498A"/>
    <w:rsid w:val="00384BC0"/>
    <w:rsid w:val="00384D20"/>
    <w:rsid w:val="00384EFD"/>
    <w:rsid w:val="00384F29"/>
    <w:rsid w:val="0038511F"/>
    <w:rsid w:val="003852CC"/>
    <w:rsid w:val="003852D6"/>
    <w:rsid w:val="003855C1"/>
    <w:rsid w:val="0038578D"/>
    <w:rsid w:val="00385866"/>
    <w:rsid w:val="00385A70"/>
    <w:rsid w:val="00385BD7"/>
    <w:rsid w:val="00385DED"/>
    <w:rsid w:val="00385DF6"/>
    <w:rsid w:val="00385ED7"/>
    <w:rsid w:val="00385F9F"/>
    <w:rsid w:val="0038619F"/>
    <w:rsid w:val="003861EC"/>
    <w:rsid w:val="003862A5"/>
    <w:rsid w:val="003863A1"/>
    <w:rsid w:val="00386688"/>
    <w:rsid w:val="0038680F"/>
    <w:rsid w:val="003868BA"/>
    <w:rsid w:val="0038693A"/>
    <w:rsid w:val="00386A15"/>
    <w:rsid w:val="00386A32"/>
    <w:rsid w:val="00386B5C"/>
    <w:rsid w:val="00386B71"/>
    <w:rsid w:val="00386C0E"/>
    <w:rsid w:val="00386C4E"/>
    <w:rsid w:val="00386CA4"/>
    <w:rsid w:val="00386E45"/>
    <w:rsid w:val="00386E61"/>
    <w:rsid w:val="0038702D"/>
    <w:rsid w:val="003870BC"/>
    <w:rsid w:val="0038717E"/>
    <w:rsid w:val="003871F4"/>
    <w:rsid w:val="003872B0"/>
    <w:rsid w:val="0038732E"/>
    <w:rsid w:val="00387416"/>
    <w:rsid w:val="00387456"/>
    <w:rsid w:val="00387469"/>
    <w:rsid w:val="003875A7"/>
    <w:rsid w:val="00387675"/>
    <w:rsid w:val="00387771"/>
    <w:rsid w:val="0038780F"/>
    <w:rsid w:val="00387848"/>
    <w:rsid w:val="00387866"/>
    <w:rsid w:val="003878F9"/>
    <w:rsid w:val="00387B2B"/>
    <w:rsid w:val="00387D1A"/>
    <w:rsid w:val="00390139"/>
    <w:rsid w:val="003901F8"/>
    <w:rsid w:val="003903E9"/>
    <w:rsid w:val="00390449"/>
    <w:rsid w:val="003904B1"/>
    <w:rsid w:val="003905D9"/>
    <w:rsid w:val="003907D2"/>
    <w:rsid w:val="00390B18"/>
    <w:rsid w:val="00390C56"/>
    <w:rsid w:val="00390C79"/>
    <w:rsid w:val="00390E9A"/>
    <w:rsid w:val="0039118C"/>
    <w:rsid w:val="0039122C"/>
    <w:rsid w:val="0039124D"/>
    <w:rsid w:val="0039145A"/>
    <w:rsid w:val="00391A8D"/>
    <w:rsid w:val="00391A92"/>
    <w:rsid w:val="00391BA4"/>
    <w:rsid w:val="00391C78"/>
    <w:rsid w:val="00391C99"/>
    <w:rsid w:val="00391D23"/>
    <w:rsid w:val="00391D7C"/>
    <w:rsid w:val="00392109"/>
    <w:rsid w:val="00392248"/>
    <w:rsid w:val="003926BE"/>
    <w:rsid w:val="00392798"/>
    <w:rsid w:val="003929BE"/>
    <w:rsid w:val="003929C4"/>
    <w:rsid w:val="003929F2"/>
    <w:rsid w:val="003929FA"/>
    <w:rsid w:val="00392A1F"/>
    <w:rsid w:val="00392A63"/>
    <w:rsid w:val="00392A9C"/>
    <w:rsid w:val="00392B66"/>
    <w:rsid w:val="00392DB8"/>
    <w:rsid w:val="0039323D"/>
    <w:rsid w:val="003935DB"/>
    <w:rsid w:val="003937AC"/>
    <w:rsid w:val="0039380B"/>
    <w:rsid w:val="0039391A"/>
    <w:rsid w:val="00393A68"/>
    <w:rsid w:val="00393B71"/>
    <w:rsid w:val="00393B78"/>
    <w:rsid w:val="00393BD2"/>
    <w:rsid w:val="00393EF8"/>
    <w:rsid w:val="00393F08"/>
    <w:rsid w:val="00394112"/>
    <w:rsid w:val="003941E5"/>
    <w:rsid w:val="003946B1"/>
    <w:rsid w:val="003946BB"/>
    <w:rsid w:val="00394775"/>
    <w:rsid w:val="0039477F"/>
    <w:rsid w:val="00394832"/>
    <w:rsid w:val="00394948"/>
    <w:rsid w:val="00394969"/>
    <w:rsid w:val="00394B44"/>
    <w:rsid w:val="00394D21"/>
    <w:rsid w:val="00394D6C"/>
    <w:rsid w:val="00394E9F"/>
    <w:rsid w:val="00394EA6"/>
    <w:rsid w:val="00394F5F"/>
    <w:rsid w:val="0039502C"/>
    <w:rsid w:val="003950AD"/>
    <w:rsid w:val="0039511F"/>
    <w:rsid w:val="003952AA"/>
    <w:rsid w:val="00395309"/>
    <w:rsid w:val="00395469"/>
    <w:rsid w:val="0039557C"/>
    <w:rsid w:val="003956FE"/>
    <w:rsid w:val="00395813"/>
    <w:rsid w:val="003958F1"/>
    <w:rsid w:val="0039598F"/>
    <w:rsid w:val="00395B80"/>
    <w:rsid w:val="00395F85"/>
    <w:rsid w:val="00396057"/>
    <w:rsid w:val="0039610F"/>
    <w:rsid w:val="00396138"/>
    <w:rsid w:val="003962EC"/>
    <w:rsid w:val="00396339"/>
    <w:rsid w:val="003963C9"/>
    <w:rsid w:val="0039650B"/>
    <w:rsid w:val="003965AE"/>
    <w:rsid w:val="0039665F"/>
    <w:rsid w:val="00396853"/>
    <w:rsid w:val="003968E5"/>
    <w:rsid w:val="00396955"/>
    <w:rsid w:val="00396A43"/>
    <w:rsid w:val="00396BBB"/>
    <w:rsid w:val="00396FDF"/>
    <w:rsid w:val="00397048"/>
    <w:rsid w:val="00397086"/>
    <w:rsid w:val="003970E8"/>
    <w:rsid w:val="00397242"/>
    <w:rsid w:val="0039728B"/>
    <w:rsid w:val="00397292"/>
    <w:rsid w:val="0039734C"/>
    <w:rsid w:val="0039740E"/>
    <w:rsid w:val="0039748A"/>
    <w:rsid w:val="00397519"/>
    <w:rsid w:val="003976DD"/>
    <w:rsid w:val="003976F2"/>
    <w:rsid w:val="003978B8"/>
    <w:rsid w:val="00397AD4"/>
    <w:rsid w:val="00397B04"/>
    <w:rsid w:val="00397C75"/>
    <w:rsid w:val="00397C89"/>
    <w:rsid w:val="00397DA8"/>
    <w:rsid w:val="00397EC3"/>
    <w:rsid w:val="00397F20"/>
    <w:rsid w:val="003A027F"/>
    <w:rsid w:val="003A0311"/>
    <w:rsid w:val="003A03C2"/>
    <w:rsid w:val="003A0736"/>
    <w:rsid w:val="003A0985"/>
    <w:rsid w:val="003A09D3"/>
    <w:rsid w:val="003A0C90"/>
    <w:rsid w:val="003A0CCA"/>
    <w:rsid w:val="003A0CD4"/>
    <w:rsid w:val="003A0D80"/>
    <w:rsid w:val="003A0EB2"/>
    <w:rsid w:val="003A0EC8"/>
    <w:rsid w:val="003A0F53"/>
    <w:rsid w:val="003A1009"/>
    <w:rsid w:val="003A100C"/>
    <w:rsid w:val="003A1135"/>
    <w:rsid w:val="003A1341"/>
    <w:rsid w:val="003A163E"/>
    <w:rsid w:val="003A17BA"/>
    <w:rsid w:val="003A17CD"/>
    <w:rsid w:val="003A1929"/>
    <w:rsid w:val="003A19D7"/>
    <w:rsid w:val="003A19E0"/>
    <w:rsid w:val="003A1B5C"/>
    <w:rsid w:val="003A1B73"/>
    <w:rsid w:val="003A1BE1"/>
    <w:rsid w:val="003A1D76"/>
    <w:rsid w:val="003A1DD5"/>
    <w:rsid w:val="003A1E7D"/>
    <w:rsid w:val="003A2019"/>
    <w:rsid w:val="003A22B8"/>
    <w:rsid w:val="003A258B"/>
    <w:rsid w:val="003A266C"/>
    <w:rsid w:val="003A274B"/>
    <w:rsid w:val="003A2751"/>
    <w:rsid w:val="003A2A9A"/>
    <w:rsid w:val="003A2AA5"/>
    <w:rsid w:val="003A2D39"/>
    <w:rsid w:val="003A2FB5"/>
    <w:rsid w:val="003A2FE7"/>
    <w:rsid w:val="003A3193"/>
    <w:rsid w:val="003A3196"/>
    <w:rsid w:val="003A349E"/>
    <w:rsid w:val="003A34B0"/>
    <w:rsid w:val="003A38AC"/>
    <w:rsid w:val="003A3F2E"/>
    <w:rsid w:val="003A4021"/>
    <w:rsid w:val="003A42BB"/>
    <w:rsid w:val="003A44AA"/>
    <w:rsid w:val="003A4511"/>
    <w:rsid w:val="003A45C9"/>
    <w:rsid w:val="003A45DB"/>
    <w:rsid w:val="003A45FB"/>
    <w:rsid w:val="003A4689"/>
    <w:rsid w:val="003A46D0"/>
    <w:rsid w:val="003A48FC"/>
    <w:rsid w:val="003A4983"/>
    <w:rsid w:val="003A4B35"/>
    <w:rsid w:val="003A4E82"/>
    <w:rsid w:val="003A523B"/>
    <w:rsid w:val="003A55F3"/>
    <w:rsid w:val="003A5865"/>
    <w:rsid w:val="003A58DA"/>
    <w:rsid w:val="003A590E"/>
    <w:rsid w:val="003A5B6B"/>
    <w:rsid w:val="003A5CB5"/>
    <w:rsid w:val="003A5CC0"/>
    <w:rsid w:val="003A5E8A"/>
    <w:rsid w:val="003A5EC6"/>
    <w:rsid w:val="003A5F48"/>
    <w:rsid w:val="003A5FB3"/>
    <w:rsid w:val="003A6330"/>
    <w:rsid w:val="003A6619"/>
    <w:rsid w:val="003A66E8"/>
    <w:rsid w:val="003A67E2"/>
    <w:rsid w:val="003A6BA1"/>
    <w:rsid w:val="003A6CC0"/>
    <w:rsid w:val="003A6F0F"/>
    <w:rsid w:val="003A7065"/>
    <w:rsid w:val="003A71E1"/>
    <w:rsid w:val="003A72C2"/>
    <w:rsid w:val="003A76A9"/>
    <w:rsid w:val="003A76C3"/>
    <w:rsid w:val="003A7747"/>
    <w:rsid w:val="003A7B41"/>
    <w:rsid w:val="003A7C9C"/>
    <w:rsid w:val="003A7CAA"/>
    <w:rsid w:val="003A7D46"/>
    <w:rsid w:val="003A7E2F"/>
    <w:rsid w:val="003B0299"/>
    <w:rsid w:val="003B03BF"/>
    <w:rsid w:val="003B0837"/>
    <w:rsid w:val="003B0A81"/>
    <w:rsid w:val="003B0B4D"/>
    <w:rsid w:val="003B0F0A"/>
    <w:rsid w:val="003B0FD2"/>
    <w:rsid w:val="003B111E"/>
    <w:rsid w:val="003B142B"/>
    <w:rsid w:val="003B151C"/>
    <w:rsid w:val="003B1DFE"/>
    <w:rsid w:val="003B1E0A"/>
    <w:rsid w:val="003B1F90"/>
    <w:rsid w:val="003B20A6"/>
    <w:rsid w:val="003B21E8"/>
    <w:rsid w:val="003B248F"/>
    <w:rsid w:val="003B255A"/>
    <w:rsid w:val="003B25A3"/>
    <w:rsid w:val="003B2692"/>
    <w:rsid w:val="003B26B7"/>
    <w:rsid w:val="003B26BB"/>
    <w:rsid w:val="003B27A3"/>
    <w:rsid w:val="003B27F3"/>
    <w:rsid w:val="003B284A"/>
    <w:rsid w:val="003B29F6"/>
    <w:rsid w:val="003B2ADB"/>
    <w:rsid w:val="003B2B79"/>
    <w:rsid w:val="003B2C70"/>
    <w:rsid w:val="003B2D25"/>
    <w:rsid w:val="003B2EFF"/>
    <w:rsid w:val="003B2F42"/>
    <w:rsid w:val="003B2F49"/>
    <w:rsid w:val="003B3171"/>
    <w:rsid w:val="003B3323"/>
    <w:rsid w:val="003B332F"/>
    <w:rsid w:val="003B349C"/>
    <w:rsid w:val="003B36B0"/>
    <w:rsid w:val="003B374C"/>
    <w:rsid w:val="003B3B14"/>
    <w:rsid w:val="003B3C2B"/>
    <w:rsid w:val="003B3E56"/>
    <w:rsid w:val="003B3FC2"/>
    <w:rsid w:val="003B4039"/>
    <w:rsid w:val="003B4207"/>
    <w:rsid w:val="003B4482"/>
    <w:rsid w:val="003B450E"/>
    <w:rsid w:val="003B46CA"/>
    <w:rsid w:val="003B47B4"/>
    <w:rsid w:val="003B48F7"/>
    <w:rsid w:val="003B495C"/>
    <w:rsid w:val="003B4B02"/>
    <w:rsid w:val="003B4B8C"/>
    <w:rsid w:val="003B4B90"/>
    <w:rsid w:val="003B4BDF"/>
    <w:rsid w:val="003B4C4E"/>
    <w:rsid w:val="003B4D9B"/>
    <w:rsid w:val="003B4E9C"/>
    <w:rsid w:val="003B4F3F"/>
    <w:rsid w:val="003B4F59"/>
    <w:rsid w:val="003B4FBB"/>
    <w:rsid w:val="003B540C"/>
    <w:rsid w:val="003B570F"/>
    <w:rsid w:val="003B5A90"/>
    <w:rsid w:val="003B5B57"/>
    <w:rsid w:val="003B5B7E"/>
    <w:rsid w:val="003B5BCB"/>
    <w:rsid w:val="003B5E30"/>
    <w:rsid w:val="003B65EA"/>
    <w:rsid w:val="003B6819"/>
    <w:rsid w:val="003B6837"/>
    <w:rsid w:val="003B69F5"/>
    <w:rsid w:val="003B6BCF"/>
    <w:rsid w:val="003B6CF3"/>
    <w:rsid w:val="003B6FCB"/>
    <w:rsid w:val="003B7020"/>
    <w:rsid w:val="003B70B3"/>
    <w:rsid w:val="003B7175"/>
    <w:rsid w:val="003B7294"/>
    <w:rsid w:val="003B7345"/>
    <w:rsid w:val="003B7491"/>
    <w:rsid w:val="003B750F"/>
    <w:rsid w:val="003B7589"/>
    <w:rsid w:val="003B76FE"/>
    <w:rsid w:val="003B7D8E"/>
    <w:rsid w:val="003B7F07"/>
    <w:rsid w:val="003B7F46"/>
    <w:rsid w:val="003C0052"/>
    <w:rsid w:val="003C009A"/>
    <w:rsid w:val="003C0636"/>
    <w:rsid w:val="003C07D7"/>
    <w:rsid w:val="003C092B"/>
    <w:rsid w:val="003C093A"/>
    <w:rsid w:val="003C0985"/>
    <w:rsid w:val="003C0C1E"/>
    <w:rsid w:val="003C0C8D"/>
    <w:rsid w:val="003C0CEB"/>
    <w:rsid w:val="003C0CF8"/>
    <w:rsid w:val="003C102E"/>
    <w:rsid w:val="003C106B"/>
    <w:rsid w:val="003C10B8"/>
    <w:rsid w:val="003C127D"/>
    <w:rsid w:val="003C1342"/>
    <w:rsid w:val="003C158A"/>
    <w:rsid w:val="003C1B6D"/>
    <w:rsid w:val="003C1C5F"/>
    <w:rsid w:val="003C1DD7"/>
    <w:rsid w:val="003C21F4"/>
    <w:rsid w:val="003C22E1"/>
    <w:rsid w:val="003C257A"/>
    <w:rsid w:val="003C2754"/>
    <w:rsid w:val="003C291D"/>
    <w:rsid w:val="003C29B7"/>
    <w:rsid w:val="003C2A2A"/>
    <w:rsid w:val="003C2A2B"/>
    <w:rsid w:val="003C2BDB"/>
    <w:rsid w:val="003C2C9D"/>
    <w:rsid w:val="003C2E06"/>
    <w:rsid w:val="003C2E0C"/>
    <w:rsid w:val="003C2F57"/>
    <w:rsid w:val="003C3329"/>
    <w:rsid w:val="003C33CA"/>
    <w:rsid w:val="003C3459"/>
    <w:rsid w:val="003C35A7"/>
    <w:rsid w:val="003C3878"/>
    <w:rsid w:val="003C3986"/>
    <w:rsid w:val="003C3AF8"/>
    <w:rsid w:val="003C3B73"/>
    <w:rsid w:val="003C3D6E"/>
    <w:rsid w:val="003C3F09"/>
    <w:rsid w:val="003C3F8B"/>
    <w:rsid w:val="003C4097"/>
    <w:rsid w:val="003C4213"/>
    <w:rsid w:val="003C4250"/>
    <w:rsid w:val="003C42A8"/>
    <w:rsid w:val="003C43A3"/>
    <w:rsid w:val="003C441C"/>
    <w:rsid w:val="003C44DB"/>
    <w:rsid w:val="003C4830"/>
    <w:rsid w:val="003C4DC1"/>
    <w:rsid w:val="003C4F25"/>
    <w:rsid w:val="003C56DA"/>
    <w:rsid w:val="003C5719"/>
    <w:rsid w:val="003C5722"/>
    <w:rsid w:val="003C5739"/>
    <w:rsid w:val="003C5CD0"/>
    <w:rsid w:val="003C5E44"/>
    <w:rsid w:val="003C5F83"/>
    <w:rsid w:val="003C60BC"/>
    <w:rsid w:val="003C64CD"/>
    <w:rsid w:val="003C6580"/>
    <w:rsid w:val="003C680F"/>
    <w:rsid w:val="003C6CCB"/>
    <w:rsid w:val="003C6DA9"/>
    <w:rsid w:val="003C7160"/>
    <w:rsid w:val="003C71AB"/>
    <w:rsid w:val="003C71AC"/>
    <w:rsid w:val="003C7855"/>
    <w:rsid w:val="003C7A57"/>
    <w:rsid w:val="003C7AB8"/>
    <w:rsid w:val="003C7CFF"/>
    <w:rsid w:val="003C7D4C"/>
    <w:rsid w:val="003D0240"/>
    <w:rsid w:val="003D06A7"/>
    <w:rsid w:val="003D06F4"/>
    <w:rsid w:val="003D0857"/>
    <w:rsid w:val="003D0868"/>
    <w:rsid w:val="003D09DA"/>
    <w:rsid w:val="003D0AF2"/>
    <w:rsid w:val="003D0D75"/>
    <w:rsid w:val="003D0E78"/>
    <w:rsid w:val="003D0EA3"/>
    <w:rsid w:val="003D0FFC"/>
    <w:rsid w:val="003D106A"/>
    <w:rsid w:val="003D12F5"/>
    <w:rsid w:val="003D140B"/>
    <w:rsid w:val="003D144C"/>
    <w:rsid w:val="003D15E8"/>
    <w:rsid w:val="003D1A18"/>
    <w:rsid w:val="003D1A7E"/>
    <w:rsid w:val="003D1CC8"/>
    <w:rsid w:val="003D1F11"/>
    <w:rsid w:val="003D1F75"/>
    <w:rsid w:val="003D1F83"/>
    <w:rsid w:val="003D22AC"/>
    <w:rsid w:val="003D2339"/>
    <w:rsid w:val="003D240B"/>
    <w:rsid w:val="003D26AA"/>
    <w:rsid w:val="003D28ED"/>
    <w:rsid w:val="003D299A"/>
    <w:rsid w:val="003D2AC8"/>
    <w:rsid w:val="003D2B31"/>
    <w:rsid w:val="003D2C17"/>
    <w:rsid w:val="003D2E43"/>
    <w:rsid w:val="003D2F6C"/>
    <w:rsid w:val="003D2FEE"/>
    <w:rsid w:val="003D301E"/>
    <w:rsid w:val="003D31B9"/>
    <w:rsid w:val="003D31C0"/>
    <w:rsid w:val="003D3567"/>
    <w:rsid w:val="003D38BB"/>
    <w:rsid w:val="003D3950"/>
    <w:rsid w:val="003D39F4"/>
    <w:rsid w:val="003D3AD8"/>
    <w:rsid w:val="003D3EE3"/>
    <w:rsid w:val="003D3F7A"/>
    <w:rsid w:val="003D4350"/>
    <w:rsid w:val="003D4409"/>
    <w:rsid w:val="003D461B"/>
    <w:rsid w:val="003D47D1"/>
    <w:rsid w:val="003D4A89"/>
    <w:rsid w:val="003D4AD0"/>
    <w:rsid w:val="003D519A"/>
    <w:rsid w:val="003D51B1"/>
    <w:rsid w:val="003D524A"/>
    <w:rsid w:val="003D5288"/>
    <w:rsid w:val="003D54E8"/>
    <w:rsid w:val="003D5717"/>
    <w:rsid w:val="003D57CB"/>
    <w:rsid w:val="003D5878"/>
    <w:rsid w:val="003D59FE"/>
    <w:rsid w:val="003D5E77"/>
    <w:rsid w:val="003D5E7F"/>
    <w:rsid w:val="003D5EDA"/>
    <w:rsid w:val="003D5F73"/>
    <w:rsid w:val="003D5F95"/>
    <w:rsid w:val="003D6156"/>
    <w:rsid w:val="003D63BA"/>
    <w:rsid w:val="003D6473"/>
    <w:rsid w:val="003D66D6"/>
    <w:rsid w:val="003D672B"/>
    <w:rsid w:val="003D680E"/>
    <w:rsid w:val="003D6814"/>
    <w:rsid w:val="003D69CF"/>
    <w:rsid w:val="003D69ED"/>
    <w:rsid w:val="003D6B43"/>
    <w:rsid w:val="003D6C26"/>
    <w:rsid w:val="003D6D20"/>
    <w:rsid w:val="003D6D6E"/>
    <w:rsid w:val="003D713B"/>
    <w:rsid w:val="003D7201"/>
    <w:rsid w:val="003D740C"/>
    <w:rsid w:val="003D74C2"/>
    <w:rsid w:val="003D762D"/>
    <w:rsid w:val="003D778F"/>
    <w:rsid w:val="003D7855"/>
    <w:rsid w:val="003D7887"/>
    <w:rsid w:val="003D790B"/>
    <w:rsid w:val="003D796E"/>
    <w:rsid w:val="003D79E8"/>
    <w:rsid w:val="003D7C63"/>
    <w:rsid w:val="003D7C8C"/>
    <w:rsid w:val="003D7EB0"/>
    <w:rsid w:val="003D7EB9"/>
    <w:rsid w:val="003E010D"/>
    <w:rsid w:val="003E03E2"/>
    <w:rsid w:val="003E040B"/>
    <w:rsid w:val="003E041E"/>
    <w:rsid w:val="003E0504"/>
    <w:rsid w:val="003E056B"/>
    <w:rsid w:val="003E0836"/>
    <w:rsid w:val="003E089F"/>
    <w:rsid w:val="003E0905"/>
    <w:rsid w:val="003E093F"/>
    <w:rsid w:val="003E0974"/>
    <w:rsid w:val="003E0A2C"/>
    <w:rsid w:val="003E0ADB"/>
    <w:rsid w:val="003E0CE4"/>
    <w:rsid w:val="003E0DDE"/>
    <w:rsid w:val="003E0E2C"/>
    <w:rsid w:val="003E16FD"/>
    <w:rsid w:val="003E1868"/>
    <w:rsid w:val="003E1978"/>
    <w:rsid w:val="003E1994"/>
    <w:rsid w:val="003E1B00"/>
    <w:rsid w:val="003E1C4F"/>
    <w:rsid w:val="003E1CF4"/>
    <w:rsid w:val="003E2213"/>
    <w:rsid w:val="003E223B"/>
    <w:rsid w:val="003E23A4"/>
    <w:rsid w:val="003E248C"/>
    <w:rsid w:val="003E25E9"/>
    <w:rsid w:val="003E26A9"/>
    <w:rsid w:val="003E27B0"/>
    <w:rsid w:val="003E2880"/>
    <w:rsid w:val="003E2941"/>
    <w:rsid w:val="003E2A24"/>
    <w:rsid w:val="003E2A47"/>
    <w:rsid w:val="003E2BED"/>
    <w:rsid w:val="003E2BF4"/>
    <w:rsid w:val="003E2CF1"/>
    <w:rsid w:val="003E2DB0"/>
    <w:rsid w:val="003E300E"/>
    <w:rsid w:val="003E3015"/>
    <w:rsid w:val="003E3149"/>
    <w:rsid w:val="003E333A"/>
    <w:rsid w:val="003E33AF"/>
    <w:rsid w:val="003E3524"/>
    <w:rsid w:val="003E35D3"/>
    <w:rsid w:val="003E3777"/>
    <w:rsid w:val="003E37AD"/>
    <w:rsid w:val="003E37FC"/>
    <w:rsid w:val="003E3944"/>
    <w:rsid w:val="003E39E3"/>
    <w:rsid w:val="003E3B07"/>
    <w:rsid w:val="003E3B86"/>
    <w:rsid w:val="003E3BB0"/>
    <w:rsid w:val="003E3BEB"/>
    <w:rsid w:val="003E3C5B"/>
    <w:rsid w:val="003E3C6C"/>
    <w:rsid w:val="003E3CA6"/>
    <w:rsid w:val="003E3D13"/>
    <w:rsid w:val="003E3DD4"/>
    <w:rsid w:val="003E3F26"/>
    <w:rsid w:val="003E40C9"/>
    <w:rsid w:val="003E40E1"/>
    <w:rsid w:val="003E416F"/>
    <w:rsid w:val="003E4398"/>
    <w:rsid w:val="003E43D4"/>
    <w:rsid w:val="003E44DC"/>
    <w:rsid w:val="003E44FF"/>
    <w:rsid w:val="003E4759"/>
    <w:rsid w:val="003E4A04"/>
    <w:rsid w:val="003E4CCB"/>
    <w:rsid w:val="003E4CDB"/>
    <w:rsid w:val="003E4E06"/>
    <w:rsid w:val="003E51A3"/>
    <w:rsid w:val="003E5446"/>
    <w:rsid w:val="003E5556"/>
    <w:rsid w:val="003E573D"/>
    <w:rsid w:val="003E5828"/>
    <w:rsid w:val="003E5943"/>
    <w:rsid w:val="003E59E8"/>
    <w:rsid w:val="003E5DFB"/>
    <w:rsid w:val="003E5E00"/>
    <w:rsid w:val="003E5E53"/>
    <w:rsid w:val="003E5F02"/>
    <w:rsid w:val="003E60C1"/>
    <w:rsid w:val="003E61F5"/>
    <w:rsid w:val="003E6289"/>
    <w:rsid w:val="003E6592"/>
    <w:rsid w:val="003E668B"/>
    <w:rsid w:val="003E6798"/>
    <w:rsid w:val="003E679D"/>
    <w:rsid w:val="003E68AD"/>
    <w:rsid w:val="003E6A3C"/>
    <w:rsid w:val="003E6B44"/>
    <w:rsid w:val="003E6B64"/>
    <w:rsid w:val="003E6CCA"/>
    <w:rsid w:val="003E6E23"/>
    <w:rsid w:val="003E6F78"/>
    <w:rsid w:val="003E700A"/>
    <w:rsid w:val="003E702F"/>
    <w:rsid w:val="003E7313"/>
    <w:rsid w:val="003E733B"/>
    <w:rsid w:val="003E73BC"/>
    <w:rsid w:val="003E7428"/>
    <w:rsid w:val="003E76BB"/>
    <w:rsid w:val="003E7706"/>
    <w:rsid w:val="003E7718"/>
    <w:rsid w:val="003E78FA"/>
    <w:rsid w:val="003E7B74"/>
    <w:rsid w:val="003E7B90"/>
    <w:rsid w:val="003E7BCC"/>
    <w:rsid w:val="003E7C33"/>
    <w:rsid w:val="003E7C5E"/>
    <w:rsid w:val="003E7F72"/>
    <w:rsid w:val="003E7F7A"/>
    <w:rsid w:val="003F008C"/>
    <w:rsid w:val="003F00D2"/>
    <w:rsid w:val="003F0123"/>
    <w:rsid w:val="003F0143"/>
    <w:rsid w:val="003F025F"/>
    <w:rsid w:val="003F031C"/>
    <w:rsid w:val="003F0434"/>
    <w:rsid w:val="003F0656"/>
    <w:rsid w:val="003F0659"/>
    <w:rsid w:val="003F073C"/>
    <w:rsid w:val="003F07D6"/>
    <w:rsid w:val="003F08F7"/>
    <w:rsid w:val="003F0905"/>
    <w:rsid w:val="003F0A95"/>
    <w:rsid w:val="003F0CFC"/>
    <w:rsid w:val="003F0E82"/>
    <w:rsid w:val="003F0FD4"/>
    <w:rsid w:val="003F114A"/>
    <w:rsid w:val="003F11DA"/>
    <w:rsid w:val="003F1260"/>
    <w:rsid w:val="003F133F"/>
    <w:rsid w:val="003F13D9"/>
    <w:rsid w:val="003F148D"/>
    <w:rsid w:val="003F1B6D"/>
    <w:rsid w:val="003F1B6E"/>
    <w:rsid w:val="003F1BC5"/>
    <w:rsid w:val="003F1C12"/>
    <w:rsid w:val="003F1C93"/>
    <w:rsid w:val="003F1E48"/>
    <w:rsid w:val="003F20B0"/>
    <w:rsid w:val="003F20E2"/>
    <w:rsid w:val="003F2244"/>
    <w:rsid w:val="003F2272"/>
    <w:rsid w:val="003F2399"/>
    <w:rsid w:val="003F23A7"/>
    <w:rsid w:val="003F23E4"/>
    <w:rsid w:val="003F2564"/>
    <w:rsid w:val="003F2624"/>
    <w:rsid w:val="003F2711"/>
    <w:rsid w:val="003F27E1"/>
    <w:rsid w:val="003F28EC"/>
    <w:rsid w:val="003F2924"/>
    <w:rsid w:val="003F298C"/>
    <w:rsid w:val="003F298F"/>
    <w:rsid w:val="003F2A56"/>
    <w:rsid w:val="003F2A7A"/>
    <w:rsid w:val="003F2C04"/>
    <w:rsid w:val="003F2C80"/>
    <w:rsid w:val="003F2D3F"/>
    <w:rsid w:val="003F2DC5"/>
    <w:rsid w:val="003F2E68"/>
    <w:rsid w:val="003F32A7"/>
    <w:rsid w:val="003F32C0"/>
    <w:rsid w:val="003F33ED"/>
    <w:rsid w:val="003F344E"/>
    <w:rsid w:val="003F3486"/>
    <w:rsid w:val="003F348A"/>
    <w:rsid w:val="003F377C"/>
    <w:rsid w:val="003F3AD9"/>
    <w:rsid w:val="003F3DB1"/>
    <w:rsid w:val="003F3FA8"/>
    <w:rsid w:val="003F4306"/>
    <w:rsid w:val="003F4310"/>
    <w:rsid w:val="003F441E"/>
    <w:rsid w:val="003F457C"/>
    <w:rsid w:val="003F4933"/>
    <w:rsid w:val="003F4977"/>
    <w:rsid w:val="003F49C4"/>
    <w:rsid w:val="003F4A21"/>
    <w:rsid w:val="003F4A43"/>
    <w:rsid w:val="003F4E1C"/>
    <w:rsid w:val="003F503F"/>
    <w:rsid w:val="003F5075"/>
    <w:rsid w:val="003F536B"/>
    <w:rsid w:val="003F5373"/>
    <w:rsid w:val="003F560A"/>
    <w:rsid w:val="003F561F"/>
    <w:rsid w:val="003F5689"/>
    <w:rsid w:val="003F570B"/>
    <w:rsid w:val="003F582E"/>
    <w:rsid w:val="003F586D"/>
    <w:rsid w:val="003F58D3"/>
    <w:rsid w:val="003F5C2B"/>
    <w:rsid w:val="003F5CCF"/>
    <w:rsid w:val="003F5CDF"/>
    <w:rsid w:val="003F5D4F"/>
    <w:rsid w:val="003F5E8D"/>
    <w:rsid w:val="003F6031"/>
    <w:rsid w:val="003F61A8"/>
    <w:rsid w:val="003F62AA"/>
    <w:rsid w:val="003F62AB"/>
    <w:rsid w:val="003F62B4"/>
    <w:rsid w:val="003F62B8"/>
    <w:rsid w:val="003F633A"/>
    <w:rsid w:val="003F6449"/>
    <w:rsid w:val="003F653B"/>
    <w:rsid w:val="003F682D"/>
    <w:rsid w:val="003F6853"/>
    <w:rsid w:val="003F6930"/>
    <w:rsid w:val="003F697D"/>
    <w:rsid w:val="003F6A1D"/>
    <w:rsid w:val="003F6A55"/>
    <w:rsid w:val="003F6C2A"/>
    <w:rsid w:val="003F6DAE"/>
    <w:rsid w:val="003F7112"/>
    <w:rsid w:val="003F7319"/>
    <w:rsid w:val="003F73A0"/>
    <w:rsid w:val="003F74B2"/>
    <w:rsid w:val="003F750E"/>
    <w:rsid w:val="003F75DD"/>
    <w:rsid w:val="003F7768"/>
    <w:rsid w:val="003F78AA"/>
    <w:rsid w:val="003F7908"/>
    <w:rsid w:val="003F7A7C"/>
    <w:rsid w:val="003F7AD8"/>
    <w:rsid w:val="003F7DFF"/>
    <w:rsid w:val="00400021"/>
    <w:rsid w:val="00400093"/>
    <w:rsid w:val="00400123"/>
    <w:rsid w:val="0040015E"/>
    <w:rsid w:val="004002A3"/>
    <w:rsid w:val="004002AF"/>
    <w:rsid w:val="00400427"/>
    <w:rsid w:val="00400615"/>
    <w:rsid w:val="00400C1C"/>
    <w:rsid w:val="00400C5B"/>
    <w:rsid w:val="00400CE9"/>
    <w:rsid w:val="00400D64"/>
    <w:rsid w:val="00400D86"/>
    <w:rsid w:val="00400DEA"/>
    <w:rsid w:val="00401041"/>
    <w:rsid w:val="004010EF"/>
    <w:rsid w:val="004011FF"/>
    <w:rsid w:val="0040128E"/>
    <w:rsid w:val="00401395"/>
    <w:rsid w:val="0040151D"/>
    <w:rsid w:val="004015DB"/>
    <w:rsid w:val="004017C6"/>
    <w:rsid w:val="00401A0B"/>
    <w:rsid w:val="00401F7B"/>
    <w:rsid w:val="0040212E"/>
    <w:rsid w:val="00402198"/>
    <w:rsid w:val="004021B5"/>
    <w:rsid w:val="00402286"/>
    <w:rsid w:val="00402474"/>
    <w:rsid w:val="004024AB"/>
    <w:rsid w:val="004024B3"/>
    <w:rsid w:val="00402625"/>
    <w:rsid w:val="004029EA"/>
    <w:rsid w:val="00402D8E"/>
    <w:rsid w:val="00402DC4"/>
    <w:rsid w:val="00402F2C"/>
    <w:rsid w:val="0040303D"/>
    <w:rsid w:val="004030AA"/>
    <w:rsid w:val="0040339E"/>
    <w:rsid w:val="004034E6"/>
    <w:rsid w:val="0040379F"/>
    <w:rsid w:val="00403805"/>
    <w:rsid w:val="00403DC5"/>
    <w:rsid w:val="00403E15"/>
    <w:rsid w:val="00403F25"/>
    <w:rsid w:val="00404011"/>
    <w:rsid w:val="00404048"/>
    <w:rsid w:val="004040D5"/>
    <w:rsid w:val="004042A7"/>
    <w:rsid w:val="0040435C"/>
    <w:rsid w:val="004045D2"/>
    <w:rsid w:val="00404772"/>
    <w:rsid w:val="00404786"/>
    <w:rsid w:val="004047FE"/>
    <w:rsid w:val="0040495B"/>
    <w:rsid w:val="00404AE2"/>
    <w:rsid w:val="00404C0E"/>
    <w:rsid w:val="00404D4D"/>
    <w:rsid w:val="00404E4F"/>
    <w:rsid w:val="00404E70"/>
    <w:rsid w:val="00405050"/>
    <w:rsid w:val="00405076"/>
    <w:rsid w:val="00405415"/>
    <w:rsid w:val="004055E2"/>
    <w:rsid w:val="0040561F"/>
    <w:rsid w:val="004056A1"/>
    <w:rsid w:val="00405783"/>
    <w:rsid w:val="00405898"/>
    <w:rsid w:val="00405A9F"/>
    <w:rsid w:val="00405B28"/>
    <w:rsid w:val="00405D13"/>
    <w:rsid w:val="00405D95"/>
    <w:rsid w:val="00405F90"/>
    <w:rsid w:val="0040609D"/>
    <w:rsid w:val="00406108"/>
    <w:rsid w:val="004063ED"/>
    <w:rsid w:val="00406412"/>
    <w:rsid w:val="00406617"/>
    <w:rsid w:val="00406797"/>
    <w:rsid w:val="00406BB2"/>
    <w:rsid w:val="00406D4A"/>
    <w:rsid w:val="00406F4B"/>
    <w:rsid w:val="00406FBD"/>
    <w:rsid w:val="00407074"/>
    <w:rsid w:val="0040725C"/>
    <w:rsid w:val="0040728B"/>
    <w:rsid w:val="004073B0"/>
    <w:rsid w:val="00407612"/>
    <w:rsid w:val="0040773D"/>
    <w:rsid w:val="00407B6F"/>
    <w:rsid w:val="00407B7F"/>
    <w:rsid w:val="00407E8F"/>
    <w:rsid w:val="00407F58"/>
    <w:rsid w:val="00410029"/>
    <w:rsid w:val="0041029D"/>
    <w:rsid w:val="004102A7"/>
    <w:rsid w:val="0041038A"/>
    <w:rsid w:val="004103C3"/>
    <w:rsid w:val="0041054B"/>
    <w:rsid w:val="00410585"/>
    <w:rsid w:val="004107F6"/>
    <w:rsid w:val="00410A22"/>
    <w:rsid w:val="00410A97"/>
    <w:rsid w:val="00410B07"/>
    <w:rsid w:val="00411230"/>
    <w:rsid w:val="004116C3"/>
    <w:rsid w:val="00411868"/>
    <w:rsid w:val="004118C9"/>
    <w:rsid w:val="00411910"/>
    <w:rsid w:val="004119E0"/>
    <w:rsid w:val="00411AEA"/>
    <w:rsid w:val="00411D2B"/>
    <w:rsid w:val="00411D47"/>
    <w:rsid w:val="00411D62"/>
    <w:rsid w:val="004122EA"/>
    <w:rsid w:val="0041249C"/>
    <w:rsid w:val="00412614"/>
    <w:rsid w:val="00412630"/>
    <w:rsid w:val="00412697"/>
    <w:rsid w:val="004126AD"/>
    <w:rsid w:val="00412C46"/>
    <w:rsid w:val="00412C50"/>
    <w:rsid w:val="00412DAB"/>
    <w:rsid w:val="00412F3D"/>
    <w:rsid w:val="00412F46"/>
    <w:rsid w:val="00412FBE"/>
    <w:rsid w:val="004131CD"/>
    <w:rsid w:val="004131E3"/>
    <w:rsid w:val="00413369"/>
    <w:rsid w:val="004139BF"/>
    <w:rsid w:val="00413A11"/>
    <w:rsid w:val="00413AC6"/>
    <w:rsid w:val="00413BAF"/>
    <w:rsid w:val="00413C4E"/>
    <w:rsid w:val="00413D35"/>
    <w:rsid w:val="00413E8B"/>
    <w:rsid w:val="00413EE2"/>
    <w:rsid w:val="00413FF3"/>
    <w:rsid w:val="004142BB"/>
    <w:rsid w:val="0041450C"/>
    <w:rsid w:val="00414598"/>
    <w:rsid w:val="004145AE"/>
    <w:rsid w:val="00414798"/>
    <w:rsid w:val="004147AA"/>
    <w:rsid w:val="004147F4"/>
    <w:rsid w:val="00414824"/>
    <w:rsid w:val="00414C3F"/>
    <w:rsid w:val="00414C4E"/>
    <w:rsid w:val="00414FAA"/>
    <w:rsid w:val="00414FC1"/>
    <w:rsid w:val="00415012"/>
    <w:rsid w:val="0041539C"/>
    <w:rsid w:val="00415419"/>
    <w:rsid w:val="00415646"/>
    <w:rsid w:val="0041577E"/>
    <w:rsid w:val="00415793"/>
    <w:rsid w:val="0041579D"/>
    <w:rsid w:val="004157C0"/>
    <w:rsid w:val="004157F6"/>
    <w:rsid w:val="004159D3"/>
    <w:rsid w:val="00415A14"/>
    <w:rsid w:val="00415A95"/>
    <w:rsid w:val="00415AB5"/>
    <w:rsid w:val="00415B89"/>
    <w:rsid w:val="00415CAA"/>
    <w:rsid w:val="00415D4E"/>
    <w:rsid w:val="00416091"/>
    <w:rsid w:val="0041616C"/>
    <w:rsid w:val="00416273"/>
    <w:rsid w:val="0041627F"/>
    <w:rsid w:val="0041634C"/>
    <w:rsid w:val="004164AC"/>
    <w:rsid w:val="004165A2"/>
    <w:rsid w:val="0041664E"/>
    <w:rsid w:val="0041669D"/>
    <w:rsid w:val="00416A66"/>
    <w:rsid w:val="00416EEC"/>
    <w:rsid w:val="00416F3B"/>
    <w:rsid w:val="00416F4A"/>
    <w:rsid w:val="0041716B"/>
    <w:rsid w:val="00417201"/>
    <w:rsid w:val="0041743D"/>
    <w:rsid w:val="004174FC"/>
    <w:rsid w:val="00417678"/>
    <w:rsid w:val="00417800"/>
    <w:rsid w:val="00417A4D"/>
    <w:rsid w:val="00417AF6"/>
    <w:rsid w:val="00417D10"/>
    <w:rsid w:val="00417D96"/>
    <w:rsid w:val="00417EFA"/>
    <w:rsid w:val="00417F51"/>
    <w:rsid w:val="004200FD"/>
    <w:rsid w:val="00420126"/>
    <w:rsid w:val="0042012B"/>
    <w:rsid w:val="00420249"/>
    <w:rsid w:val="0042039B"/>
    <w:rsid w:val="004203CF"/>
    <w:rsid w:val="00420755"/>
    <w:rsid w:val="0042076B"/>
    <w:rsid w:val="004207F1"/>
    <w:rsid w:val="00420824"/>
    <w:rsid w:val="00420CB7"/>
    <w:rsid w:val="00420F8D"/>
    <w:rsid w:val="00421176"/>
    <w:rsid w:val="0042127F"/>
    <w:rsid w:val="00421387"/>
    <w:rsid w:val="004213C2"/>
    <w:rsid w:val="004213E8"/>
    <w:rsid w:val="00421402"/>
    <w:rsid w:val="004214DA"/>
    <w:rsid w:val="0042156E"/>
    <w:rsid w:val="00421960"/>
    <w:rsid w:val="00421962"/>
    <w:rsid w:val="00421B9E"/>
    <w:rsid w:val="00421C80"/>
    <w:rsid w:val="00421D28"/>
    <w:rsid w:val="00421E05"/>
    <w:rsid w:val="00421F01"/>
    <w:rsid w:val="004222BF"/>
    <w:rsid w:val="004225F6"/>
    <w:rsid w:val="004226E4"/>
    <w:rsid w:val="004228C8"/>
    <w:rsid w:val="004228F4"/>
    <w:rsid w:val="004229E5"/>
    <w:rsid w:val="00422A01"/>
    <w:rsid w:val="00422AA3"/>
    <w:rsid w:val="00422C45"/>
    <w:rsid w:val="00422C8A"/>
    <w:rsid w:val="00422CD0"/>
    <w:rsid w:val="00422D62"/>
    <w:rsid w:val="00422DB5"/>
    <w:rsid w:val="004230CA"/>
    <w:rsid w:val="0042326B"/>
    <w:rsid w:val="004232D4"/>
    <w:rsid w:val="00423326"/>
    <w:rsid w:val="00423481"/>
    <w:rsid w:val="00423583"/>
    <w:rsid w:val="004236FD"/>
    <w:rsid w:val="0042381B"/>
    <w:rsid w:val="0042384A"/>
    <w:rsid w:val="004238FD"/>
    <w:rsid w:val="00423D0E"/>
    <w:rsid w:val="00423DA1"/>
    <w:rsid w:val="00423F27"/>
    <w:rsid w:val="004241DB"/>
    <w:rsid w:val="004242EC"/>
    <w:rsid w:val="0042446E"/>
    <w:rsid w:val="004244BD"/>
    <w:rsid w:val="004247E7"/>
    <w:rsid w:val="0042480D"/>
    <w:rsid w:val="00424844"/>
    <w:rsid w:val="004248EF"/>
    <w:rsid w:val="00424970"/>
    <w:rsid w:val="00424E7A"/>
    <w:rsid w:val="00425042"/>
    <w:rsid w:val="00425104"/>
    <w:rsid w:val="0042511C"/>
    <w:rsid w:val="004251F8"/>
    <w:rsid w:val="004253B1"/>
    <w:rsid w:val="00425530"/>
    <w:rsid w:val="0042572D"/>
    <w:rsid w:val="004257CF"/>
    <w:rsid w:val="00425B86"/>
    <w:rsid w:val="00425C97"/>
    <w:rsid w:val="00425E65"/>
    <w:rsid w:val="00425EFB"/>
    <w:rsid w:val="00425FFD"/>
    <w:rsid w:val="00426125"/>
    <w:rsid w:val="004262AE"/>
    <w:rsid w:val="004262F8"/>
    <w:rsid w:val="00426442"/>
    <w:rsid w:val="0042654A"/>
    <w:rsid w:val="00426670"/>
    <w:rsid w:val="0042681C"/>
    <w:rsid w:val="00426A22"/>
    <w:rsid w:val="00426A93"/>
    <w:rsid w:val="00426DFA"/>
    <w:rsid w:val="00427068"/>
    <w:rsid w:val="0042706A"/>
    <w:rsid w:val="00427079"/>
    <w:rsid w:val="00427287"/>
    <w:rsid w:val="004272ED"/>
    <w:rsid w:val="0042731F"/>
    <w:rsid w:val="004276BF"/>
    <w:rsid w:val="004276E3"/>
    <w:rsid w:val="00427A36"/>
    <w:rsid w:val="00427A9D"/>
    <w:rsid w:val="00427AC4"/>
    <w:rsid w:val="00427B9D"/>
    <w:rsid w:val="00427BFB"/>
    <w:rsid w:val="00427D66"/>
    <w:rsid w:val="00427E67"/>
    <w:rsid w:val="00430178"/>
    <w:rsid w:val="00430344"/>
    <w:rsid w:val="0043042C"/>
    <w:rsid w:val="00430495"/>
    <w:rsid w:val="0043063B"/>
    <w:rsid w:val="00430733"/>
    <w:rsid w:val="00430A75"/>
    <w:rsid w:val="00430B1C"/>
    <w:rsid w:val="00431090"/>
    <w:rsid w:val="00431149"/>
    <w:rsid w:val="004313DD"/>
    <w:rsid w:val="00431427"/>
    <w:rsid w:val="0043147A"/>
    <w:rsid w:val="00431510"/>
    <w:rsid w:val="0043189C"/>
    <w:rsid w:val="004318FF"/>
    <w:rsid w:val="00431B6A"/>
    <w:rsid w:val="00431CB1"/>
    <w:rsid w:val="00431DB5"/>
    <w:rsid w:val="00431F81"/>
    <w:rsid w:val="00432223"/>
    <w:rsid w:val="0043261B"/>
    <w:rsid w:val="004326D0"/>
    <w:rsid w:val="00432707"/>
    <w:rsid w:val="0043270B"/>
    <w:rsid w:val="00432780"/>
    <w:rsid w:val="0043286A"/>
    <w:rsid w:val="00432B43"/>
    <w:rsid w:val="00432C9A"/>
    <w:rsid w:val="00432CE8"/>
    <w:rsid w:val="00432D42"/>
    <w:rsid w:val="00432D4E"/>
    <w:rsid w:val="00432F8F"/>
    <w:rsid w:val="00432F9E"/>
    <w:rsid w:val="00432FB2"/>
    <w:rsid w:val="00433106"/>
    <w:rsid w:val="00433362"/>
    <w:rsid w:val="0043357E"/>
    <w:rsid w:val="0043359F"/>
    <w:rsid w:val="004335D1"/>
    <w:rsid w:val="004336D8"/>
    <w:rsid w:val="004337E9"/>
    <w:rsid w:val="0043396E"/>
    <w:rsid w:val="00433AC7"/>
    <w:rsid w:val="00433C26"/>
    <w:rsid w:val="00433C41"/>
    <w:rsid w:val="00433D8A"/>
    <w:rsid w:val="00433DCF"/>
    <w:rsid w:val="00433EB5"/>
    <w:rsid w:val="00434066"/>
    <w:rsid w:val="004342DA"/>
    <w:rsid w:val="004344FB"/>
    <w:rsid w:val="00434639"/>
    <w:rsid w:val="00434754"/>
    <w:rsid w:val="004347B1"/>
    <w:rsid w:val="004347F8"/>
    <w:rsid w:val="0043480E"/>
    <w:rsid w:val="00434838"/>
    <w:rsid w:val="004348CB"/>
    <w:rsid w:val="00434995"/>
    <w:rsid w:val="00434C24"/>
    <w:rsid w:val="00434C4D"/>
    <w:rsid w:val="00434D46"/>
    <w:rsid w:val="0043511D"/>
    <w:rsid w:val="00435202"/>
    <w:rsid w:val="00435248"/>
    <w:rsid w:val="004352C6"/>
    <w:rsid w:val="0043532B"/>
    <w:rsid w:val="00435394"/>
    <w:rsid w:val="0043542F"/>
    <w:rsid w:val="004355EB"/>
    <w:rsid w:val="00435602"/>
    <w:rsid w:val="004356FA"/>
    <w:rsid w:val="004357CD"/>
    <w:rsid w:val="004358E4"/>
    <w:rsid w:val="004358F4"/>
    <w:rsid w:val="004359E7"/>
    <w:rsid w:val="00435CCF"/>
    <w:rsid w:val="00435EE4"/>
    <w:rsid w:val="00435F62"/>
    <w:rsid w:val="00435F87"/>
    <w:rsid w:val="0043643C"/>
    <w:rsid w:val="0043657A"/>
    <w:rsid w:val="004365F4"/>
    <w:rsid w:val="00436696"/>
    <w:rsid w:val="00436802"/>
    <w:rsid w:val="00436898"/>
    <w:rsid w:val="00436A3B"/>
    <w:rsid w:val="00436D7C"/>
    <w:rsid w:val="00436F5A"/>
    <w:rsid w:val="004371AB"/>
    <w:rsid w:val="00437457"/>
    <w:rsid w:val="004375D2"/>
    <w:rsid w:val="00437739"/>
    <w:rsid w:val="00437871"/>
    <w:rsid w:val="00437895"/>
    <w:rsid w:val="00437A9D"/>
    <w:rsid w:val="00437D5A"/>
    <w:rsid w:val="00437E45"/>
    <w:rsid w:val="00437E77"/>
    <w:rsid w:val="00437E90"/>
    <w:rsid w:val="0044001D"/>
    <w:rsid w:val="004400D2"/>
    <w:rsid w:val="00440293"/>
    <w:rsid w:val="004402A7"/>
    <w:rsid w:val="004402BF"/>
    <w:rsid w:val="0044035D"/>
    <w:rsid w:val="00440469"/>
    <w:rsid w:val="0044047E"/>
    <w:rsid w:val="00440507"/>
    <w:rsid w:val="0044052C"/>
    <w:rsid w:val="0044053B"/>
    <w:rsid w:val="00440631"/>
    <w:rsid w:val="0044084C"/>
    <w:rsid w:val="00440850"/>
    <w:rsid w:val="00440A50"/>
    <w:rsid w:val="00440B3E"/>
    <w:rsid w:val="00440D6A"/>
    <w:rsid w:val="00440EA5"/>
    <w:rsid w:val="00441076"/>
    <w:rsid w:val="00441425"/>
    <w:rsid w:val="0044142F"/>
    <w:rsid w:val="0044146D"/>
    <w:rsid w:val="00441775"/>
    <w:rsid w:val="00441799"/>
    <w:rsid w:val="0044192A"/>
    <w:rsid w:val="00441AD9"/>
    <w:rsid w:val="00441BFC"/>
    <w:rsid w:val="00441C0E"/>
    <w:rsid w:val="00441C44"/>
    <w:rsid w:val="00441CA2"/>
    <w:rsid w:val="00441F69"/>
    <w:rsid w:val="0044205E"/>
    <w:rsid w:val="00442114"/>
    <w:rsid w:val="00442173"/>
    <w:rsid w:val="004425C2"/>
    <w:rsid w:val="0044262C"/>
    <w:rsid w:val="004426FE"/>
    <w:rsid w:val="0044274A"/>
    <w:rsid w:val="004427AE"/>
    <w:rsid w:val="00442824"/>
    <w:rsid w:val="0044288D"/>
    <w:rsid w:val="00442D97"/>
    <w:rsid w:val="00442D9E"/>
    <w:rsid w:val="00442F12"/>
    <w:rsid w:val="00442FFB"/>
    <w:rsid w:val="0044307B"/>
    <w:rsid w:val="00443094"/>
    <w:rsid w:val="004430FD"/>
    <w:rsid w:val="004430FE"/>
    <w:rsid w:val="00443586"/>
    <w:rsid w:val="004435E2"/>
    <w:rsid w:val="00443694"/>
    <w:rsid w:val="0044385C"/>
    <w:rsid w:val="00443973"/>
    <w:rsid w:val="004439AB"/>
    <w:rsid w:val="00443A73"/>
    <w:rsid w:val="00443EE1"/>
    <w:rsid w:val="00443FEC"/>
    <w:rsid w:val="004440FF"/>
    <w:rsid w:val="004441C3"/>
    <w:rsid w:val="004441F4"/>
    <w:rsid w:val="004442A7"/>
    <w:rsid w:val="004444D8"/>
    <w:rsid w:val="0044460B"/>
    <w:rsid w:val="00444634"/>
    <w:rsid w:val="004448CB"/>
    <w:rsid w:val="00444901"/>
    <w:rsid w:val="00444934"/>
    <w:rsid w:val="00444960"/>
    <w:rsid w:val="00444DD4"/>
    <w:rsid w:val="00444F5E"/>
    <w:rsid w:val="0044503E"/>
    <w:rsid w:val="004450DE"/>
    <w:rsid w:val="00445150"/>
    <w:rsid w:val="00445189"/>
    <w:rsid w:val="00445221"/>
    <w:rsid w:val="0044539A"/>
    <w:rsid w:val="004453C1"/>
    <w:rsid w:val="004453D9"/>
    <w:rsid w:val="00445513"/>
    <w:rsid w:val="0044552B"/>
    <w:rsid w:val="0044557F"/>
    <w:rsid w:val="00445625"/>
    <w:rsid w:val="00445645"/>
    <w:rsid w:val="0044580B"/>
    <w:rsid w:val="00445907"/>
    <w:rsid w:val="0044598C"/>
    <w:rsid w:val="004459BA"/>
    <w:rsid w:val="00445C13"/>
    <w:rsid w:val="00445C33"/>
    <w:rsid w:val="00445CFF"/>
    <w:rsid w:val="00445D53"/>
    <w:rsid w:val="00445D67"/>
    <w:rsid w:val="00445EAE"/>
    <w:rsid w:val="00445EBA"/>
    <w:rsid w:val="00445EBF"/>
    <w:rsid w:val="00445F1B"/>
    <w:rsid w:val="00446006"/>
    <w:rsid w:val="00446185"/>
    <w:rsid w:val="004461F9"/>
    <w:rsid w:val="004462AF"/>
    <w:rsid w:val="00446348"/>
    <w:rsid w:val="00446424"/>
    <w:rsid w:val="00446541"/>
    <w:rsid w:val="0044662A"/>
    <w:rsid w:val="004466B0"/>
    <w:rsid w:val="00446721"/>
    <w:rsid w:val="004467DF"/>
    <w:rsid w:val="00446A50"/>
    <w:rsid w:val="00446B46"/>
    <w:rsid w:val="00446E75"/>
    <w:rsid w:val="00446EFC"/>
    <w:rsid w:val="00446F84"/>
    <w:rsid w:val="00446F8A"/>
    <w:rsid w:val="004470B7"/>
    <w:rsid w:val="0044766A"/>
    <w:rsid w:val="004478FA"/>
    <w:rsid w:val="004479BB"/>
    <w:rsid w:val="00447EFD"/>
    <w:rsid w:val="00447FF2"/>
    <w:rsid w:val="00450037"/>
    <w:rsid w:val="0045039C"/>
    <w:rsid w:val="004504D2"/>
    <w:rsid w:val="004506D1"/>
    <w:rsid w:val="00450778"/>
    <w:rsid w:val="00450AED"/>
    <w:rsid w:val="00450B9B"/>
    <w:rsid w:val="00450C7B"/>
    <w:rsid w:val="00450D3B"/>
    <w:rsid w:val="00450D58"/>
    <w:rsid w:val="00450DEA"/>
    <w:rsid w:val="00450E1F"/>
    <w:rsid w:val="00450FC6"/>
    <w:rsid w:val="004512E9"/>
    <w:rsid w:val="00451526"/>
    <w:rsid w:val="0045169D"/>
    <w:rsid w:val="0045180E"/>
    <w:rsid w:val="004518D5"/>
    <w:rsid w:val="00451B06"/>
    <w:rsid w:val="00451BEB"/>
    <w:rsid w:val="00451D6F"/>
    <w:rsid w:val="00451E30"/>
    <w:rsid w:val="00451ED7"/>
    <w:rsid w:val="00451F4F"/>
    <w:rsid w:val="004520FE"/>
    <w:rsid w:val="00452298"/>
    <w:rsid w:val="004523F0"/>
    <w:rsid w:val="0045247B"/>
    <w:rsid w:val="00452540"/>
    <w:rsid w:val="0045265C"/>
    <w:rsid w:val="004527C0"/>
    <w:rsid w:val="004528C1"/>
    <w:rsid w:val="004528C6"/>
    <w:rsid w:val="00452A8B"/>
    <w:rsid w:val="00452B92"/>
    <w:rsid w:val="00452DF7"/>
    <w:rsid w:val="00452EC3"/>
    <w:rsid w:val="00453071"/>
    <w:rsid w:val="004536B7"/>
    <w:rsid w:val="00453871"/>
    <w:rsid w:val="00453A43"/>
    <w:rsid w:val="00453DEF"/>
    <w:rsid w:val="00453E28"/>
    <w:rsid w:val="00453F26"/>
    <w:rsid w:val="004540AC"/>
    <w:rsid w:val="00454187"/>
    <w:rsid w:val="004543E4"/>
    <w:rsid w:val="00454631"/>
    <w:rsid w:val="004548E5"/>
    <w:rsid w:val="00454ACD"/>
    <w:rsid w:val="00454BB2"/>
    <w:rsid w:val="00454C7A"/>
    <w:rsid w:val="00454C97"/>
    <w:rsid w:val="00454DA2"/>
    <w:rsid w:val="00454F08"/>
    <w:rsid w:val="00454F70"/>
    <w:rsid w:val="00454F85"/>
    <w:rsid w:val="004550E4"/>
    <w:rsid w:val="00455105"/>
    <w:rsid w:val="00455345"/>
    <w:rsid w:val="0045553C"/>
    <w:rsid w:val="00455586"/>
    <w:rsid w:val="0045579A"/>
    <w:rsid w:val="004557B9"/>
    <w:rsid w:val="00455DEF"/>
    <w:rsid w:val="00455E20"/>
    <w:rsid w:val="00455E86"/>
    <w:rsid w:val="00455EAF"/>
    <w:rsid w:val="00455FFC"/>
    <w:rsid w:val="00456114"/>
    <w:rsid w:val="004561C1"/>
    <w:rsid w:val="0045623E"/>
    <w:rsid w:val="0045629B"/>
    <w:rsid w:val="004567CC"/>
    <w:rsid w:val="004568F8"/>
    <w:rsid w:val="00456971"/>
    <w:rsid w:val="00456AC7"/>
    <w:rsid w:val="00456B1B"/>
    <w:rsid w:val="00456B4F"/>
    <w:rsid w:val="00456F10"/>
    <w:rsid w:val="004573B3"/>
    <w:rsid w:val="0045742D"/>
    <w:rsid w:val="00457441"/>
    <w:rsid w:val="00457950"/>
    <w:rsid w:val="0045798D"/>
    <w:rsid w:val="00457B27"/>
    <w:rsid w:val="00457C5E"/>
    <w:rsid w:val="00457CBE"/>
    <w:rsid w:val="00457FA3"/>
    <w:rsid w:val="004600A4"/>
    <w:rsid w:val="004600ED"/>
    <w:rsid w:val="0046021C"/>
    <w:rsid w:val="0046026D"/>
    <w:rsid w:val="0046027A"/>
    <w:rsid w:val="00460373"/>
    <w:rsid w:val="004605CC"/>
    <w:rsid w:val="0046072D"/>
    <w:rsid w:val="00460921"/>
    <w:rsid w:val="00460958"/>
    <w:rsid w:val="004609F7"/>
    <w:rsid w:val="00460D4A"/>
    <w:rsid w:val="00460E30"/>
    <w:rsid w:val="00460E55"/>
    <w:rsid w:val="00461105"/>
    <w:rsid w:val="0046110A"/>
    <w:rsid w:val="004611F9"/>
    <w:rsid w:val="00461267"/>
    <w:rsid w:val="004612C8"/>
    <w:rsid w:val="0046136B"/>
    <w:rsid w:val="004614A1"/>
    <w:rsid w:val="004614D8"/>
    <w:rsid w:val="004615C1"/>
    <w:rsid w:val="0046164D"/>
    <w:rsid w:val="004616E5"/>
    <w:rsid w:val="004616FF"/>
    <w:rsid w:val="0046194F"/>
    <w:rsid w:val="00461C00"/>
    <w:rsid w:val="00461CFE"/>
    <w:rsid w:val="00461D1E"/>
    <w:rsid w:val="00461E56"/>
    <w:rsid w:val="00461EED"/>
    <w:rsid w:val="00462178"/>
    <w:rsid w:val="004621A9"/>
    <w:rsid w:val="00462274"/>
    <w:rsid w:val="004622A1"/>
    <w:rsid w:val="004622D0"/>
    <w:rsid w:val="00462380"/>
    <w:rsid w:val="00462420"/>
    <w:rsid w:val="004625FC"/>
    <w:rsid w:val="0046260A"/>
    <w:rsid w:val="00462812"/>
    <w:rsid w:val="00462AE4"/>
    <w:rsid w:val="00462B09"/>
    <w:rsid w:val="00462B31"/>
    <w:rsid w:val="00462BB1"/>
    <w:rsid w:val="00462C65"/>
    <w:rsid w:val="00462D46"/>
    <w:rsid w:val="00462D76"/>
    <w:rsid w:val="00462E98"/>
    <w:rsid w:val="00462F1D"/>
    <w:rsid w:val="004632A4"/>
    <w:rsid w:val="004632AB"/>
    <w:rsid w:val="00463303"/>
    <w:rsid w:val="00463337"/>
    <w:rsid w:val="00463448"/>
    <w:rsid w:val="00463476"/>
    <w:rsid w:val="004634F8"/>
    <w:rsid w:val="00463687"/>
    <w:rsid w:val="004636FA"/>
    <w:rsid w:val="004638E5"/>
    <w:rsid w:val="00463B88"/>
    <w:rsid w:val="00463B91"/>
    <w:rsid w:val="00463C9F"/>
    <w:rsid w:val="00463DEC"/>
    <w:rsid w:val="00463FB1"/>
    <w:rsid w:val="0046400B"/>
    <w:rsid w:val="0046405D"/>
    <w:rsid w:val="00464131"/>
    <w:rsid w:val="004641A0"/>
    <w:rsid w:val="0046434B"/>
    <w:rsid w:val="004644CC"/>
    <w:rsid w:val="004647F7"/>
    <w:rsid w:val="00464897"/>
    <w:rsid w:val="00464A82"/>
    <w:rsid w:val="00464BD1"/>
    <w:rsid w:val="00464C1F"/>
    <w:rsid w:val="00464EDA"/>
    <w:rsid w:val="00464EE0"/>
    <w:rsid w:val="00465062"/>
    <w:rsid w:val="004650FE"/>
    <w:rsid w:val="0046512B"/>
    <w:rsid w:val="00465142"/>
    <w:rsid w:val="00465180"/>
    <w:rsid w:val="004651F7"/>
    <w:rsid w:val="00465235"/>
    <w:rsid w:val="004653F0"/>
    <w:rsid w:val="00465451"/>
    <w:rsid w:val="00465467"/>
    <w:rsid w:val="00465573"/>
    <w:rsid w:val="00465693"/>
    <w:rsid w:val="0046573D"/>
    <w:rsid w:val="00465B1D"/>
    <w:rsid w:val="00465BDB"/>
    <w:rsid w:val="00465C8A"/>
    <w:rsid w:val="00465D59"/>
    <w:rsid w:val="00465EB3"/>
    <w:rsid w:val="00466085"/>
    <w:rsid w:val="0046678C"/>
    <w:rsid w:val="00466BB1"/>
    <w:rsid w:val="00466FDE"/>
    <w:rsid w:val="004670D7"/>
    <w:rsid w:val="0046719D"/>
    <w:rsid w:val="004674BF"/>
    <w:rsid w:val="00467742"/>
    <w:rsid w:val="00467857"/>
    <w:rsid w:val="00467898"/>
    <w:rsid w:val="0046799F"/>
    <w:rsid w:val="00467A8B"/>
    <w:rsid w:val="00467BA9"/>
    <w:rsid w:val="00467C4E"/>
    <w:rsid w:val="00467C50"/>
    <w:rsid w:val="0047035A"/>
    <w:rsid w:val="0047041E"/>
    <w:rsid w:val="00470559"/>
    <w:rsid w:val="00470628"/>
    <w:rsid w:val="00470750"/>
    <w:rsid w:val="004707C5"/>
    <w:rsid w:val="00470893"/>
    <w:rsid w:val="00470A1F"/>
    <w:rsid w:val="00470A2E"/>
    <w:rsid w:val="0047139B"/>
    <w:rsid w:val="0047166D"/>
    <w:rsid w:val="00471700"/>
    <w:rsid w:val="0047184B"/>
    <w:rsid w:val="00471856"/>
    <w:rsid w:val="00471926"/>
    <w:rsid w:val="00471936"/>
    <w:rsid w:val="0047199A"/>
    <w:rsid w:val="00471A08"/>
    <w:rsid w:val="00471DB0"/>
    <w:rsid w:val="00471DB1"/>
    <w:rsid w:val="00471FA7"/>
    <w:rsid w:val="00471FAB"/>
    <w:rsid w:val="0047253B"/>
    <w:rsid w:val="004725AA"/>
    <w:rsid w:val="00472684"/>
    <w:rsid w:val="00472709"/>
    <w:rsid w:val="00472903"/>
    <w:rsid w:val="00472ACB"/>
    <w:rsid w:val="00472B69"/>
    <w:rsid w:val="00472EAD"/>
    <w:rsid w:val="00472ECF"/>
    <w:rsid w:val="00472F80"/>
    <w:rsid w:val="004735E8"/>
    <w:rsid w:val="00473631"/>
    <w:rsid w:val="004736A3"/>
    <w:rsid w:val="004737D3"/>
    <w:rsid w:val="00473800"/>
    <w:rsid w:val="004739AC"/>
    <w:rsid w:val="00473EE6"/>
    <w:rsid w:val="00473F5F"/>
    <w:rsid w:val="00474094"/>
    <w:rsid w:val="0047410D"/>
    <w:rsid w:val="0047413B"/>
    <w:rsid w:val="004741DC"/>
    <w:rsid w:val="00474204"/>
    <w:rsid w:val="00474382"/>
    <w:rsid w:val="004746C4"/>
    <w:rsid w:val="004746D6"/>
    <w:rsid w:val="00474729"/>
    <w:rsid w:val="0047473D"/>
    <w:rsid w:val="0047475B"/>
    <w:rsid w:val="0047482E"/>
    <w:rsid w:val="00474939"/>
    <w:rsid w:val="004749DE"/>
    <w:rsid w:val="00474A07"/>
    <w:rsid w:val="00474BBE"/>
    <w:rsid w:val="00474BEF"/>
    <w:rsid w:val="00474C9A"/>
    <w:rsid w:val="00474E76"/>
    <w:rsid w:val="00475260"/>
    <w:rsid w:val="004752C4"/>
    <w:rsid w:val="0047539C"/>
    <w:rsid w:val="004753D8"/>
    <w:rsid w:val="00475458"/>
    <w:rsid w:val="00475529"/>
    <w:rsid w:val="004755D5"/>
    <w:rsid w:val="00475674"/>
    <w:rsid w:val="0047568A"/>
    <w:rsid w:val="004759E9"/>
    <w:rsid w:val="004759EE"/>
    <w:rsid w:val="00475BC8"/>
    <w:rsid w:val="00475CCE"/>
    <w:rsid w:val="00475CE5"/>
    <w:rsid w:val="00475D11"/>
    <w:rsid w:val="00475D13"/>
    <w:rsid w:val="00475E50"/>
    <w:rsid w:val="00475E54"/>
    <w:rsid w:val="00475F32"/>
    <w:rsid w:val="00475F90"/>
    <w:rsid w:val="0047611D"/>
    <w:rsid w:val="004761B0"/>
    <w:rsid w:val="00476549"/>
    <w:rsid w:val="0047658C"/>
    <w:rsid w:val="0047667B"/>
    <w:rsid w:val="004766A1"/>
    <w:rsid w:val="00476783"/>
    <w:rsid w:val="00476789"/>
    <w:rsid w:val="004767D8"/>
    <w:rsid w:val="0047686F"/>
    <w:rsid w:val="004769E4"/>
    <w:rsid w:val="00476A43"/>
    <w:rsid w:val="00476BB2"/>
    <w:rsid w:val="00476D14"/>
    <w:rsid w:val="00476D8B"/>
    <w:rsid w:val="00476E98"/>
    <w:rsid w:val="00476EAE"/>
    <w:rsid w:val="00476FFC"/>
    <w:rsid w:val="00477282"/>
    <w:rsid w:val="00477399"/>
    <w:rsid w:val="004773BB"/>
    <w:rsid w:val="004774C5"/>
    <w:rsid w:val="004774EA"/>
    <w:rsid w:val="004775ED"/>
    <w:rsid w:val="004778C0"/>
    <w:rsid w:val="00477A69"/>
    <w:rsid w:val="00477B60"/>
    <w:rsid w:val="00480356"/>
    <w:rsid w:val="00480509"/>
    <w:rsid w:val="00480511"/>
    <w:rsid w:val="00480618"/>
    <w:rsid w:val="0048061F"/>
    <w:rsid w:val="00480B03"/>
    <w:rsid w:val="00480B29"/>
    <w:rsid w:val="00480C0B"/>
    <w:rsid w:val="00480C44"/>
    <w:rsid w:val="00480C70"/>
    <w:rsid w:val="00480CC5"/>
    <w:rsid w:val="00480D92"/>
    <w:rsid w:val="00480EAA"/>
    <w:rsid w:val="004810EC"/>
    <w:rsid w:val="0048117C"/>
    <w:rsid w:val="0048127F"/>
    <w:rsid w:val="0048129B"/>
    <w:rsid w:val="00481310"/>
    <w:rsid w:val="00481503"/>
    <w:rsid w:val="00481537"/>
    <w:rsid w:val="00481607"/>
    <w:rsid w:val="00481611"/>
    <w:rsid w:val="00481686"/>
    <w:rsid w:val="00481799"/>
    <w:rsid w:val="00481840"/>
    <w:rsid w:val="0048189E"/>
    <w:rsid w:val="004818FF"/>
    <w:rsid w:val="004819E2"/>
    <w:rsid w:val="00481B60"/>
    <w:rsid w:val="00481BE0"/>
    <w:rsid w:val="00481F98"/>
    <w:rsid w:val="0048202F"/>
    <w:rsid w:val="0048215F"/>
    <w:rsid w:val="00482163"/>
    <w:rsid w:val="00482389"/>
    <w:rsid w:val="00482392"/>
    <w:rsid w:val="004824A5"/>
    <w:rsid w:val="0048274C"/>
    <w:rsid w:val="004827DA"/>
    <w:rsid w:val="00482943"/>
    <w:rsid w:val="00482ADC"/>
    <w:rsid w:val="00482BE6"/>
    <w:rsid w:val="00482C2F"/>
    <w:rsid w:val="00482C93"/>
    <w:rsid w:val="00482F79"/>
    <w:rsid w:val="00482FBB"/>
    <w:rsid w:val="00482FD3"/>
    <w:rsid w:val="00483100"/>
    <w:rsid w:val="00483199"/>
    <w:rsid w:val="00483222"/>
    <w:rsid w:val="0048327F"/>
    <w:rsid w:val="004832FB"/>
    <w:rsid w:val="0048332D"/>
    <w:rsid w:val="0048354C"/>
    <w:rsid w:val="00483D11"/>
    <w:rsid w:val="00483D20"/>
    <w:rsid w:val="00483FBC"/>
    <w:rsid w:val="00483FD3"/>
    <w:rsid w:val="0048406D"/>
    <w:rsid w:val="00484943"/>
    <w:rsid w:val="00484C46"/>
    <w:rsid w:val="00484D0C"/>
    <w:rsid w:val="00484DC1"/>
    <w:rsid w:val="00484EB1"/>
    <w:rsid w:val="00485052"/>
    <w:rsid w:val="00485312"/>
    <w:rsid w:val="0048534F"/>
    <w:rsid w:val="0048542B"/>
    <w:rsid w:val="00485525"/>
    <w:rsid w:val="004855B6"/>
    <w:rsid w:val="00485657"/>
    <w:rsid w:val="004856EF"/>
    <w:rsid w:val="0048577C"/>
    <w:rsid w:val="00485809"/>
    <w:rsid w:val="004858F4"/>
    <w:rsid w:val="0048598C"/>
    <w:rsid w:val="00485998"/>
    <w:rsid w:val="00485A0B"/>
    <w:rsid w:val="00485D03"/>
    <w:rsid w:val="00485E8A"/>
    <w:rsid w:val="0048607C"/>
    <w:rsid w:val="004860EC"/>
    <w:rsid w:val="0048622D"/>
    <w:rsid w:val="004862DE"/>
    <w:rsid w:val="0048635C"/>
    <w:rsid w:val="004863AA"/>
    <w:rsid w:val="004863D7"/>
    <w:rsid w:val="004864FB"/>
    <w:rsid w:val="0048663E"/>
    <w:rsid w:val="004866BE"/>
    <w:rsid w:val="004866F0"/>
    <w:rsid w:val="004867B3"/>
    <w:rsid w:val="004868FF"/>
    <w:rsid w:val="004869B5"/>
    <w:rsid w:val="00486BF1"/>
    <w:rsid w:val="00486BFA"/>
    <w:rsid w:val="00486DC6"/>
    <w:rsid w:val="00486DF8"/>
    <w:rsid w:val="00487014"/>
    <w:rsid w:val="0048702F"/>
    <w:rsid w:val="004870C8"/>
    <w:rsid w:val="00487451"/>
    <w:rsid w:val="00487466"/>
    <w:rsid w:val="004874D2"/>
    <w:rsid w:val="004874D3"/>
    <w:rsid w:val="0048758C"/>
    <w:rsid w:val="00487866"/>
    <w:rsid w:val="004878BC"/>
    <w:rsid w:val="00487A6F"/>
    <w:rsid w:val="00487C04"/>
    <w:rsid w:val="00487C7F"/>
    <w:rsid w:val="00487F28"/>
    <w:rsid w:val="00490185"/>
    <w:rsid w:val="004902C4"/>
    <w:rsid w:val="004904C8"/>
    <w:rsid w:val="00490532"/>
    <w:rsid w:val="00490649"/>
    <w:rsid w:val="0049071D"/>
    <w:rsid w:val="004907C5"/>
    <w:rsid w:val="0049086B"/>
    <w:rsid w:val="0049093B"/>
    <w:rsid w:val="00490AE5"/>
    <w:rsid w:val="00490BE7"/>
    <w:rsid w:val="00490C58"/>
    <w:rsid w:val="00490C62"/>
    <w:rsid w:val="00490E29"/>
    <w:rsid w:val="00490E94"/>
    <w:rsid w:val="00490EE3"/>
    <w:rsid w:val="0049102F"/>
    <w:rsid w:val="0049118B"/>
    <w:rsid w:val="00491294"/>
    <w:rsid w:val="0049143D"/>
    <w:rsid w:val="00491491"/>
    <w:rsid w:val="004916A7"/>
    <w:rsid w:val="004917C1"/>
    <w:rsid w:val="004918A0"/>
    <w:rsid w:val="004918F4"/>
    <w:rsid w:val="00492074"/>
    <w:rsid w:val="0049238F"/>
    <w:rsid w:val="004924E5"/>
    <w:rsid w:val="0049258C"/>
    <w:rsid w:val="00492596"/>
    <w:rsid w:val="00492597"/>
    <w:rsid w:val="00492619"/>
    <w:rsid w:val="004927F3"/>
    <w:rsid w:val="00492AFE"/>
    <w:rsid w:val="00492B2B"/>
    <w:rsid w:val="00492CCD"/>
    <w:rsid w:val="00492D88"/>
    <w:rsid w:val="00493031"/>
    <w:rsid w:val="00493194"/>
    <w:rsid w:val="00493374"/>
    <w:rsid w:val="0049349F"/>
    <w:rsid w:val="004935A4"/>
    <w:rsid w:val="00493765"/>
    <w:rsid w:val="004938AA"/>
    <w:rsid w:val="00493D08"/>
    <w:rsid w:val="00493DA2"/>
    <w:rsid w:val="00493DA7"/>
    <w:rsid w:val="00494129"/>
    <w:rsid w:val="00494173"/>
    <w:rsid w:val="00494353"/>
    <w:rsid w:val="00494496"/>
    <w:rsid w:val="0049454A"/>
    <w:rsid w:val="00494671"/>
    <w:rsid w:val="004946ED"/>
    <w:rsid w:val="004947A2"/>
    <w:rsid w:val="004947B9"/>
    <w:rsid w:val="00494985"/>
    <w:rsid w:val="004949D8"/>
    <w:rsid w:val="00494A3E"/>
    <w:rsid w:val="00494AF6"/>
    <w:rsid w:val="00494C32"/>
    <w:rsid w:val="00494E75"/>
    <w:rsid w:val="00495071"/>
    <w:rsid w:val="004951B0"/>
    <w:rsid w:val="00495217"/>
    <w:rsid w:val="004953BF"/>
    <w:rsid w:val="004953C6"/>
    <w:rsid w:val="0049545F"/>
    <w:rsid w:val="00495567"/>
    <w:rsid w:val="00495A32"/>
    <w:rsid w:val="00495C33"/>
    <w:rsid w:val="00495D76"/>
    <w:rsid w:val="004960F6"/>
    <w:rsid w:val="0049610C"/>
    <w:rsid w:val="004961DB"/>
    <w:rsid w:val="00496255"/>
    <w:rsid w:val="004962B8"/>
    <w:rsid w:val="0049642B"/>
    <w:rsid w:val="00496519"/>
    <w:rsid w:val="0049653E"/>
    <w:rsid w:val="00496614"/>
    <w:rsid w:val="004966E1"/>
    <w:rsid w:val="0049682E"/>
    <w:rsid w:val="0049686E"/>
    <w:rsid w:val="004968AD"/>
    <w:rsid w:val="004968C2"/>
    <w:rsid w:val="00496A23"/>
    <w:rsid w:val="00496BEF"/>
    <w:rsid w:val="00496DC2"/>
    <w:rsid w:val="00496E38"/>
    <w:rsid w:val="00497119"/>
    <w:rsid w:val="00497123"/>
    <w:rsid w:val="00497341"/>
    <w:rsid w:val="00497456"/>
    <w:rsid w:val="004974F3"/>
    <w:rsid w:val="00497600"/>
    <w:rsid w:val="004977EB"/>
    <w:rsid w:val="00497A36"/>
    <w:rsid w:val="00497A9A"/>
    <w:rsid w:val="00497C03"/>
    <w:rsid w:val="00497C44"/>
    <w:rsid w:val="00497CCB"/>
    <w:rsid w:val="00497CFA"/>
    <w:rsid w:val="004A01E1"/>
    <w:rsid w:val="004A02B2"/>
    <w:rsid w:val="004A073B"/>
    <w:rsid w:val="004A0835"/>
    <w:rsid w:val="004A08C9"/>
    <w:rsid w:val="004A0974"/>
    <w:rsid w:val="004A0A05"/>
    <w:rsid w:val="004A0A62"/>
    <w:rsid w:val="004A0C35"/>
    <w:rsid w:val="004A0CD4"/>
    <w:rsid w:val="004A0E00"/>
    <w:rsid w:val="004A0E19"/>
    <w:rsid w:val="004A0E47"/>
    <w:rsid w:val="004A0E58"/>
    <w:rsid w:val="004A108A"/>
    <w:rsid w:val="004A1452"/>
    <w:rsid w:val="004A15F7"/>
    <w:rsid w:val="004A1600"/>
    <w:rsid w:val="004A1857"/>
    <w:rsid w:val="004A1899"/>
    <w:rsid w:val="004A1950"/>
    <w:rsid w:val="004A1AE5"/>
    <w:rsid w:val="004A1AEB"/>
    <w:rsid w:val="004A1CDC"/>
    <w:rsid w:val="004A1DAA"/>
    <w:rsid w:val="004A200B"/>
    <w:rsid w:val="004A201F"/>
    <w:rsid w:val="004A23B8"/>
    <w:rsid w:val="004A23C0"/>
    <w:rsid w:val="004A24BC"/>
    <w:rsid w:val="004A289E"/>
    <w:rsid w:val="004A28D4"/>
    <w:rsid w:val="004A2908"/>
    <w:rsid w:val="004A2A24"/>
    <w:rsid w:val="004A2AD2"/>
    <w:rsid w:val="004A2BB2"/>
    <w:rsid w:val="004A2BE1"/>
    <w:rsid w:val="004A2D03"/>
    <w:rsid w:val="004A2D13"/>
    <w:rsid w:val="004A2E44"/>
    <w:rsid w:val="004A3026"/>
    <w:rsid w:val="004A31D0"/>
    <w:rsid w:val="004A328E"/>
    <w:rsid w:val="004A32C1"/>
    <w:rsid w:val="004A366E"/>
    <w:rsid w:val="004A36C0"/>
    <w:rsid w:val="004A3AA3"/>
    <w:rsid w:val="004A3CB9"/>
    <w:rsid w:val="004A4268"/>
    <w:rsid w:val="004A426E"/>
    <w:rsid w:val="004A43EB"/>
    <w:rsid w:val="004A4527"/>
    <w:rsid w:val="004A4625"/>
    <w:rsid w:val="004A46E5"/>
    <w:rsid w:val="004A47C3"/>
    <w:rsid w:val="004A4900"/>
    <w:rsid w:val="004A4D38"/>
    <w:rsid w:val="004A4E7E"/>
    <w:rsid w:val="004A4E95"/>
    <w:rsid w:val="004A4EB4"/>
    <w:rsid w:val="004A50ED"/>
    <w:rsid w:val="004A51FA"/>
    <w:rsid w:val="004A5270"/>
    <w:rsid w:val="004A532F"/>
    <w:rsid w:val="004A5373"/>
    <w:rsid w:val="004A551E"/>
    <w:rsid w:val="004A5627"/>
    <w:rsid w:val="004A57FC"/>
    <w:rsid w:val="004A5898"/>
    <w:rsid w:val="004A5B1D"/>
    <w:rsid w:val="004A5B54"/>
    <w:rsid w:val="004A5C7C"/>
    <w:rsid w:val="004A5D36"/>
    <w:rsid w:val="004A5D78"/>
    <w:rsid w:val="004A6255"/>
    <w:rsid w:val="004A63C5"/>
    <w:rsid w:val="004A6416"/>
    <w:rsid w:val="004A6546"/>
    <w:rsid w:val="004A6570"/>
    <w:rsid w:val="004A66DA"/>
    <w:rsid w:val="004A6AE1"/>
    <w:rsid w:val="004A705C"/>
    <w:rsid w:val="004A716A"/>
    <w:rsid w:val="004A7172"/>
    <w:rsid w:val="004A723F"/>
    <w:rsid w:val="004A7276"/>
    <w:rsid w:val="004A746B"/>
    <w:rsid w:val="004A7522"/>
    <w:rsid w:val="004A7577"/>
    <w:rsid w:val="004A75F8"/>
    <w:rsid w:val="004A770C"/>
    <w:rsid w:val="004A7737"/>
    <w:rsid w:val="004A7820"/>
    <w:rsid w:val="004A7A5B"/>
    <w:rsid w:val="004A7C10"/>
    <w:rsid w:val="004A7EE7"/>
    <w:rsid w:val="004A7FB0"/>
    <w:rsid w:val="004B0090"/>
    <w:rsid w:val="004B0164"/>
    <w:rsid w:val="004B01EA"/>
    <w:rsid w:val="004B036F"/>
    <w:rsid w:val="004B057C"/>
    <w:rsid w:val="004B0706"/>
    <w:rsid w:val="004B0780"/>
    <w:rsid w:val="004B0787"/>
    <w:rsid w:val="004B07E3"/>
    <w:rsid w:val="004B08DF"/>
    <w:rsid w:val="004B1313"/>
    <w:rsid w:val="004B13AD"/>
    <w:rsid w:val="004B13D8"/>
    <w:rsid w:val="004B169E"/>
    <w:rsid w:val="004B182A"/>
    <w:rsid w:val="004B19BB"/>
    <w:rsid w:val="004B1A40"/>
    <w:rsid w:val="004B1C42"/>
    <w:rsid w:val="004B1F10"/>
    <w:rsid w:val="004B2060"/>
    <w:rsid w:val="004B21F0"/>
    <w:rsid w:val="004B2270"/>
    <w:rsid w:val="004B24DB"/>
    <w:rsid w:val="004B2656"/>
    <w:rsid w:val="004B269E"/>
    <w:rsid w:val="004B26B6"/>
    <w:rsid w:val="004B2700"/>
    <w:rsid w:val="004B2808"/>
    <w:rsid w:val="004B28B3"/>
    <w:rsid w:val="004B2AAC"/>
    <w:rsid w:val="004B2B31"/>
    <w:rsid w:val="004B2BBD"/>
    <w:rsid w:val="004B2C33"/>
    <w:rsid w:val="004B2CDB"/>
    <w:rsid w:val="004B2D31"/>
    <w:rsid w:val="004B2DE8"/>
    <w:rsid w:val="004B2ECE"/>
    <w:rsid w:val="004B2EEA"/>
    <w:rsid w:val="004B2F36"/>
    <w:rsid w:val="004B2F6E"/>
    <w:rsid w:val="004B31A0"/>
    <w:rsid w:val="004B3298"/>
    <w:rsid w:val="004B32F5"/>
    <w:rsid w:val="004B3429"/>
    <w:rsid w:val="004B34A2"/>
    <w:rsid w:val="004B3557"/>
    <w:rsid w:val="004B35E1"/>
    <w:rsid w:val="004B3640"/>
    <w:rsid w:val="004B3904"/>
    <w:rsid w:val="004B3C0D"/>
    <w:rsid w:val="004B3C3F"/>
    <w:rsid w:val="004B3D5A"/>
    <w:rsid w:val="004B3D62"/>
    <w:rsid w:val="004B3D81"/>
    <w:rsid w:val="004B3E0A"/>
    <w:rsid w:val="004B4018"/>
    <w:rsid w:val="004B41A3"/>
    <w:rsid w:val="004B4379"/>
    <w:rsid w:val="004B43DA"/>
    <w:rsid w:val="004B44DF"/>
    <w:rsid w:val="004B45A2"/>
    <w:rsid w:val="004B46C3"/>
    <w:rsid w:val="004B4789"/>
    <w:rsid w:val="004B4A0F"/>
    <w:rsid w:val="004B4F1D"/>
    <w:rsid w:val="004B4F6B"/>
    <w:rsid w:val="004B50E0"/>
    <w:rsid w:val="004B52D9"/>
    <w:rsid w:val="004B556C"/>
    <w:rsid w:val="004B55EC"/>
    <w:rsid w:val="004B560D"/>
    <w:rsid w:val="004B56C3"/>
    <w:rsid w:val="004B57D3"/>
    <w:rsid w:val="004B5A41"/>
    <w:rsid w:val="004B5C33"/>
    <w:rsid w:val="004B5DAC"/>
    <w:rsid w:val="004B5F38"/>
    <w:rsid w:val="004B5F94"/>
    <w:rsid w:val="004B5FDF"/>
    <w:rsid w:val="004B624C"/>
    <w:rsid w:val="004B6301"/>
    <w:rsid w:val="004B64EA"/>
    <w:rsid w:val="004B650B"/>
    <w:rsid w:val="004B670B"/>
    <w:rsid w:val="004B6919"/>
    <w:rsid w:val="004B6C1A"/>
    <w:rsid w:val="004B6CEA"/>
    <w:rsid w:val="004B6D6B"/>
    <w:rsid w:val="004B6FD2"/>
    <w:rsid w:val="004B6FFB"/>
    <w:rsid w:val="004B7174"/>
    <w:rsid w:val="004B7311"/>
    <w:rsid w:val="004B73AA"/>
    <w:rsid w:val="004B73DD"/>
    <w:rsid w:val="004B743E"/>
    <w:rsid w:val="004B746B"/>
    <w:rsid w:val="004B750F"/>
    <w:rsid w:val="004B761B"/>
    <w:rsid w:val="004B795F"/>
    <w:rsid w:val="004B79B6"/>
    <w:rsid w:val="004B7BA5"/>
    <w:rsid w:val="004B7C6F"/>
    <w:rsid w:val="004B7E99"/>
    <w:rsid w:val="004B7FC9"/>
    <w:rsid w:val="004C0023"/>
    <w:rsid w:val="004C0346"/>
    <w:rsid w:val="004C075E"/>
    <w:rsid w:val="004C0768"/>
    <w:rsid w:val="004C07C9"/>
    <w:rsid w:val="004C088A"/>
    <w:rsid w:val="004C09FD"/>
    <w:rsid w:val="004C0B5B"/>
    <w:rsid w:val="004C0C5C"/>
    <w:rsid w:val="004C0C74"/>
    <w:rsid w:val="004C0ECF"/>
    <w:rsid w:val="004C0EF0"/>
    <w:rsid w:val="004C0F99"/>
    <w:rsid w:val="004C109D"/>
    <w:rsid w:val="004C10AA"/>
    <w:rsid w:val="004C1125"/>
    <w:rsid w:val="004C1137"/>
    <w:rsid w:val="004C11A3"/>
    <w:rsid w:val="004C12A0"/>
    <w:rsid w:val="004C130D"/>
    <w:rsid w:val="004C133A"/>
    <w:rsid w:val="004C13B9"/>
    <w:rsid w:val="004C1624"/>
    <w:rsid w:val="004C17E4"/>
    <w:rsid w:val="004C1905"/>
    <w:rsid w:val="004C19E4"/>
    <w:rsid w:val="004C1B38"/>
    <w:rsid w:val="004C1D3E"/>
    <w:rsid w:val="004C1ED8"/>
    <w:rsid w:val="004C1F2A"/>
    <w:rsid w:val="004C1FB7"/>
    <w:rsid w:val="004C22B5"/>
    <w:rsid w:val="004C2371"/>
    <w:rsid w:val="004C245B"/>
    <w:rsid w:val="004C2475"/>
    <w:rsid w:val="004C26A5"/>
    <w:rsid w:val="004C2832"/>
    <w:rsid w:val="004C2BC0"/>
    <w:rsid w:val="004C2F01"/>
    <w:rsid w:val="004C2F40"/>
    <w:rsid w:val="004C300D"/>
    <w:rsid w:val="004C30D0"/>
    <w:rsid w:val="004C3423"/>
    <w:rsid w:val="004C3472"/>
    <w:rsid w:val="004C34E8"/>
    <w:rsid w:val="004C3A0E"/>
    <w:rsid w:val="004C3AD1"/>
    <w:rsid w:val="004C3C51"/>
    <w:rsid w:val="004C3EE9"/>
    <w:rsid w:val="004C3F0E"/>
    <w:rsid w:val="004C4117"/>
    <w:rsid w:val="004C4264"/>
    <w:rsid w:val="004C459F"/>
    <w:rsid w:val="004C47E8"/>
    <w:rsid w:val="004C47FE"/>
    <w:rsid w:val="004C4BCE"/>
    <w:rsid w:val="004C4BF3"/>
    <w:rsid w:val="004C4D45"/>
    <w:rsid w:val="004C4DDA"/>
    <w:rsid w:val="004C4E5B"/>
    <w:rsid w:val="004C4F33"/>
    <w:rsid w:val="004C4FD0"/>
    <w:rsid w:val="004C5075"/>
    <w:rsid w:val="004C521E"/>
    <w:rsid w:val="004C523E"/>
    <w:rsid w:val="004C5283"/>
    <w:rsid w:val="004C566C"/>
    <w:rsid w:val="004C572D"/>
    <w:rsid w:val="004C5A41"/>
    <w:rsid w:val="004C5B40"/>
    <w:rsid w:val="004C5BBF"/>
    <w:rsid w:val="004C5C44"/>
    <w:rsid w:val="004C5C98"/>
    <w:rsid w:val="004C5CB9"/>
    <w:rsid w:val="004C5E08"/>
    <w:rsid w:val="004C5EF0"/>
    <w:rsid w:val="004C61B4"/>
    <w:rsid w:val="004C61D8"/>
    <w:rsid w:val="004C6223"/>
    <w:rsid w:val="004C622D"/>
    <w:rsid w:val="004C63D6"/>
    <w:rsid w:val="004C63E7"/>
    <w:rsid w:val="004C6424"/>
    <w:rsid w:val="004C647A"/>
    <w:rsid w:val="004C655E"/>
    <w:rsid w:val="004C660B"/>
    <w:rsid w:val="004C679C"/>
    <w:rsid w:val="004C6954"/>
    <w:rsid w:val="004C6A4F"/>
    <w:rsid w:val="004C6D45"/>
    <w:rsid w:val="004C6F99"/>
    <w:rsid w:val="004C6FF9"/>
    <w:rsid w:val="004C7050"/>
    <w:rsid w:val="004C730E"/>
    <w:rsid w:val="004C75B8"/>
    <w:rsid w:val="004C7635"/>
    <w:rsid w:val="004C7739"/>
    <w:rsid w:val="004C78D5"/>
    <w:rsid w:val="004C7BDF"/>
    <w:rsid w:val="004C7C74"/>
    <w:rsid w:val="004C7C7E"/>
    <w:rsid w:val="004C7D1D"/>
    <w:rsid w:val="004C7D41"/>
    <w:rsid w:val="004D0074"/>
    <w:rsid w:val="004D00D7"/>
    <w:rsid w:val="004D0133"/>
    <w:rsid w:val="004D0274"/>
    <w:rsid w:val="004D04B9"/>
    <w:rsid w:val="004D05C8"/>
    <w:rsid w:val="004D0895"/>
    <w:rsid w:val="004D09A2"/>
    <w:rsid w:val="004D0E42"/>
    <w:rsid w:val="004D0ECB"/>
    <w:rsid w:val="004D0ED5"/>
    <w:rsid w:val="004D0F5B"/>
    <w:rsid w:val="004D0FA5"/>
    <w:rsid w:val="004D1059"/>
    <w:rsid w:val="004D1293"/>
    <w:rsid w:val="004D139F"/>
    <w:rsid w:val="004D1415"/>
    <w:rsid w:val="004D144C"/>
    <w:rsid w:val="004D14D0"/>
    <w:rsid w:val="004D165A"/>
    <w:rsid w:val="004D17B2"/>
    <w:rsid w:val="004D17E6"/>
    <w:rsid w:val="004D1906"/>
    <w:rsid w:val="004D1A33"/>
    <w:rsid w:val="004D1C35"/>
    <w:rsid w:val="004D1D64"/>
    <w:rsid w:val="004D1DBB"/>
    <w:rsid w:val="004D225B"/>
    <w:rsid w:val="004D2394"/>
    <w:rsid w:val="004D2474"/>
    <w:rsid w:val="004D27C4"/>
    <w:rsid w:val="004D2855"/>
    <w:rsid w:val="004D2870"/>
    <w:rsid w:val="004D2C9A"/>
    <w:rsid w:val="004D2E57"/>
    <w:rsid w:val="004D30AD"/>
    <w:rsid w:val="004D30D0"/>
    <w:rsid w:val="004D3251"/>
    <w:rsid w:val="004D339F"/>
    <w:rsid w:val="004D3403"/>
    <w:rsid w:val="004D369F"/>
    <w:rsid w:val="004D372E"/>
    <w:rsid w:val="004D39CA"/>
    <w:rsid w:val="004D3BA6"/>
    <w:rsid w:val="004D3DAF"/>
    <w:rsid w:val="004D3E13"/>
    <w:rsid w:val="004D3F64"/>
    <w:rsid w:val="004D4000"/>
    <w:rsid w:val="004D4048"/>
    <w:rsid w:val="004D40D5"/>
    <w:rsid w:val="004D44D6"/>
    <w:rsid w:val="004D44ED"/>
    <w:rsid w:val="004D4621"/>
    <w:rsid w:val="004D466C"/>
    <w:rsid w:val="004D468B"/>
    <w:rsid w:val="004D4764"/>
    <w:rsid w:val="004D48E3"/>
    <w:rsid w:val="004D4968"/>
    <w:rsid w:val="004D4A8A"/>
    <w:rsid w:val="004D4ABF"/>
    <w:rsid w:val="004D4C8C"/>
    <w:rsid w:val="004D4CB6"/>
    <w:rsid w:val="004D4DC2"/>
    <w:rsid w:val="004D4F8B"/>
    <w:rsid w:val="004D504B"/>
    <w:rsid w:val="004D5091"/>
    <w:rsid w:val="004D50CC"/>
    <w:rsid w:val="004D51AF"/>
    <w:rsid w:val="004D51E0"/>
    <w:rsid w:val="004D5728"/>
    <w:rsid w:val="004D57AD"/>
    <w:rsid w:val="004D57FF"/>
    <w:rsid w:val="004D5886"/>
    <w:rsid w:val="004D58D1"/>
    <w:rsid w:val="004D5A45"/>
    <w:rsid w:val="004D5E80"/>
    <w:rsid w:val="004D5F02"/>
    <w:rsid w:val="004D602D"/>
    <w:rsid w:val="004D65AF"/>
    <w:rsid w:val="004D65BA"/>
    <w:rsid w:val="004D6708"/>
    <w:rsid w:val="004D68C0"/>
    <w:rsid w:val="004D6B64"/>
    <w:rsid w:val="004D6C1A"/>
    <w:rsid w:val="004D6D97"/>
    <w:rsid w:val="004D70E1"/>
    <w:rsid w:val="004D70EC"/>
    <w:rsid w:val="004D710C"/>
    <w:rsid w:val="004D73E8"/>
    <w:rsid w:val="004D7769"/>
    <w:rsid w:val="004D77B0"/>
    <w:rsid w:val="004D78EB"/>
    <w:rsid w:val="004D7971"/>
    <w:rsid w:val="004D7D3D"/>
    <w:rsid w:val="004D7F49"/>
    <w:rsid w:val="004E0007"/>
    <w:rsid w:val="004E0033"/>
    <w:rsid w:val="004E00F1"/>
    <w:rsid w:val="004E0394"/>
    <w:rsid w:val="004E03BE"/>
    <w:rsid w:val="004E03F2"/>
    <w:rsid w:val="004E071E"/>
    <w:rsid w:val="004E0836"/>
    <w:rsid w:val="004E0A91"/>
    <w:rsid w:val="004E0BD7"/>
    <w:rsid w:val="004E0C42"/>
    <w:rsid w:val="004E0C9F"/>
    <w:rsid w:val="004E0CD0"/>
    <w:rsid w:val="004E0DD0"/>
    <w:rsid w:val="004E0E0B"/>
    <w:rsid w:val="004E0E3D"/>
    <w:rsid w:val="004E1260"/>
    <w:rsid w:val="004E12FF"/>
    <w:rsid w:val="004E1464"/>
    <w:rsid w:val="004E1659"/>
    <w:rsid w:val="004E1925"/>
    <w:rsid w:val="004E1CBB"/>
    <w:rsid w:val="004E1D07"/>
    <w:rsid w:val="004E1E31"/>
    <w:rsid w:val="004E1F27"/>
    <w:rsid w:val="004E209D"/>
    <w:rsid w:val="004E2141"/>
    <w:rsid w:val="004E21D3"/>
    <w:rsid w:val="004E2205"/>
    <w:rsid w:val="004E2250"/>
    <w:rsid w:val="004E226F"/>
    <w:rsid w:val="004E2A12"/>
    <w:rsid w:val="004E2A48"/>
    <w:rsid w:val="004E2BA1"/>
    <w:rsid w:val="004E2C0F"/>
    <w:rsid w:val="004E2DBC"/>
    <w:rsid w:val="004E2E33"/>
    <w:rsid w:val="004E2F51"/>
    <w:rsid w:val="004E2F57"/>
    <w:rsid w:val="004E3086"/>
    <w:rsid w:val="004E340F"/>
    <w:rsid w:val="004E3579"/>
    <w:rsid w:val="004E35E8"/>
    <w:rsid w:val="004E371F"/>
    <w:rsid w:val="004E3813"/>
    <w:rsid w:val="004E3892"/>
    <w:rsid w:val="004E3B0E"/>
    <w:rsid w:val="004E3B7D"/>
    <w:rsid w:val="004E3C05"/>
    <w:rsid w:val="004E3CDE"/>
    <w:rsid w:val="004E3D37"/>
    <w:rsid w:val="004E3D87"/>
    <w:rsid w:val="004E3F5E"/>
    <w:rsid w:val="004E3FD8"/>
    <w:rsid w:val="004E4032"/>
    <w:rsid w:val="004E438C"/>
    <w:rsid w:val="004E43A9"/>
    <w:rsid w:val="004E471C"/>
    <w:rsid w:val="004E47C8"/>
    <w:rsid w:val="004E495E"/>
    <w:rsid w:val="004E4976"/>
    <w:rsid w:val="004E4E5F"/>
    <w:rsid w:val="004E4EF1"/>
    <w:rsid w:val="004E524E"/>
    <w:rsid w:val="004E52C5"/>
    <w:rsid w:val="004E53AE"/>
    <w:rsid w:val="004E541E"/>
    <w:rsid w:val="004E5449"/>
    <w:rsid w:val="004E54C7"/>
    <w:rsid w:val="004E5710"/>
    <w:rsid w:val="004E5788"/>
    <w:rsid w:val="004E5856"/>
    <w:rsid w:val="004E58C8"/>
    <w:rsid w:val="004E592D"/>
    <w:rsid w:val="004E59D9"/>
    <w:rsid w:val="004E5BC3"/>
    <w:rsid w:val="004E5C61"/>
    <w:rsid w:val="004E5D68"/>
    <w:rsid w:val="004E5E63"/>
    <w:rsid w:val="004E5F81"/>
    <w:rsid w:val="004E6158"/>
    <w:rsid w:val="004E6184"/>
    <w:rsid w:val="004E61CC"/>
    <w:rsid w:val="004E6257"/>
    <w:rsid w:val="004E6331"/>
    <w:rsid w:val="004E6463"/>
    <w:rsid w:val="004E655B"/>
    <w:rsid w:val="004E66F0"/>
    <w:rsid w:val="004E6739"/>
    <w:rsid w:val="004E6B68"/>
    <w:rsid w:val="004E6CEA"/>
    <w:rsid w:val="004E6F18"/>
    <w:rsid w:val="004E713C"/>
    <w:rsid w:val="004E7643"/>
    <w:rsid w:val="004E76A5"/>
    <w:rsid w:val="004E78AE"/>
    <w:rsid w:val="004E7A98"/>
    <w:rsid w:val="004E7B7F"/>
    <w:rsid w:val="004E7BDB"/>
    <w:rsid w:val="004E7BEB"/>
    <w:rsid w:val="004E7C85"/>
    <w:rsid w:val="004E7F58"/>
    <w:rsid w:val="004F004D"/>
    <w:rsid w:val="004F01B4"/>
    <w:rsid w:val="004F020A"/>
    <w:rsid w:val="004F0279"/>
    <w:rsid w:val="004F082C"/>
    <w:rsid w:val="004F0A3A"/>
    <w:rsid w:val="004F0CAC"/>
    <w:rsid w:val="004F0DA7"/>
    <w:rsid w:val="004F1165"/>
    <w:rsid w:val="004F12B3"/>
    <w:rsid w:val="004F133C"/>
    <w:rsid w:val="004F13D2"/>
    <w:rsid w:val="004F1443"/>
    <w:rsid w:val="004F152A"/>
    <w:rsid w:val="004F152C"/>
    <w:rsid w:val="004F1633"/>
    <w:rsid w:val="004F180E"/>
    <w:rsid w:val="004F18ED"/>
    <w:rsid w:val="004F19C9"/>
    <w:rsid w:val="004F1A00"/>
    <w:rsid w:val="004F1AEF"/>
    <w:rsid w:val="004F1E49"/>
    <w:rsid w:val="004F1EF8"/>
    <w:rsid w:val="004F21FB"/>
    <w:rsid w:val="004F224B"/>
    <w:rsid w:val="004F2261"/>
    <w:rsid w:val="004F22C0"/>
    <w:rsid w:val="004F244A"/>
    <w:rsid w:val="004F25E2"/>
    <w:rsid w:val="004F2808"/>
    <w:rsid w:val="004F2826"/>
    <w:rsid w:val="004F287F"/>
    <w:rsid w:val="004F29DD"/>
    <w:rsid w:val="004F2AA6"/>
    <w:rsid w:val="004F2B9C"/>
    <w:rsid w:val="004F2CCE"/>
    <w:rsid w:val="004F2EFC"/>
    <w:rsid w:val="004F2F1F"/>
    <w:rsid w:val="004F32CD"/>
    <w:rsid w:val="004F3352"/>
    <w:rsid w:val="004F3368"/>
    <w:rsid w:val="004F33A7"/>
    <w:rsid w:val="004F349F"/>
    <w:rsid w:val="004F3590"/>
    <w:rsid w:val="004F359A"/>
    <w:rsid w:val="004F36E2"/>
    <w:rsid w:val="004F3743"/>
    <w:rsid w:val="004F388D"/>
    <w:rsid w:val="004F39E3"/>
    <w:rsid w:val="004F3B94"/>
    <w:rsid w:val="004F3C92"/>
    <w:rsid w:val="004F3D83"/>
    <w:rsid w:val="004F3DD1"/>
    <w:rsid w:val="004F3F14"/>
    <w:rsid w:val="004F40CC"/>
    <w:rsid w:val="004F4388"/>
    <w:rsid w:val="004F45E3"/>
    <w:rsid w:val="004F4639"/>
    <w:rsid w:val="004F4884"/>
    <w:rsid w:val="004F48EB"/>
    <w:rsid w:val="004F4964"/>
    <w:rsid w:val="004F4967"/>
    <w:rsid w:val="004F4C6F"/>
    <w:rsid w:val="004F4E53"/>
    <w:rsid w:val="004F5029"/>
    <w:rsid w:val="004F512B"/>
    <w:rsid w:val="004F5452"/>
    <w:rsid w:val="004F56BB"/>
    <w:rsid w:val="004F56CA"/>
    <w:rsid w:val="004F5748"/>
    <w:rsid w:val="004F579F"/>
    <w:rsid w:val="004F5827"/>
    <w:rsid w:val="004F58AB"/>
    <w:rsid w:val="004F5952"/>
    <w:rsid w:val="004F5B08"/>
    <w:rsid w:val="004F5B9F"/>
    <w:rsid w:val="004F5D4A"/>
    <w:rsid w:val="004F5D6E"/>
    <w:rsid w:val="004F5EBB"/>
    <w:rsid w:val="004F6142"/>
    <w:rsid w:val="004F6149"/>
    <w:rsid w:val="004F6249"/>
    <w:rsid w:val="004F62A0"/>
    <w:rsid w:val="004F67B0"/>
    <w:rsid w:val="004F6807"/>
    <w:rsid w:val="004F6836"/>
    <w:rsid w:val="004F6AFE"/>
    <w:rsid w:val="004F6EC2"/>
    <w:rsid w:val="004F6F20"/>
    <w:rsid w:val="004F7268"/>
    <w:rsid w:val="004F735F"/>
    <w:rsid w:val="004F7373"/>
    <w:rsid w:val="004F73A5"/>
    <w:rsid w:val="004F7546"/>
    <w:rsid w:val="004F7585"/>
    <w:rsid w:val="004F760F"/>
    <w:rsid w:val="004F76A6"/>
    <w:rsid w:val="004F794B"/>
    <w:rsid w:val="004F7A14"/>
    <w:rsid w:val="004F7C51"/>
    <w:rsid w:val="004F7CDB"/>
    <w:rsid w:val="004F7D6B"/>
    <w:rsid w:val="004F7E9A"/>
    <w:rsid w:val="004F7F1A"/>
    <w:rsid w:val="004F7F38"/>
    <w:rsid w:val="00500102"/>
    <w:rsid w:val="0050027A"/>
    <w:rsid w:val="0050031C"/>
    <w:rsid w:val="00500390"/>
    <w:rsid w:val="005003AD"/>
    <w:rsid w:val="005003CC"/>
    <w:rsid w:val="005004F7"/>
    <w:rsid w:val="005006FE"/>
    <w:rsid w:val="00500798"/>
    <w:rsid w:val="005007E7"/>
    <w:rsid w:val="00500841"/>
    <w:rsid w:val="00500925"/>
    <w:rsid w:val="0050096E"/>
    <w:rsid w:val="005009F1"/>
    <w:rsid w:val="00500A59"/>
    <w:rsid w:val="00500B08"/>
    <w:rsid w:val="00500D57"/>
    <w:rsid w:val="00500FED"/>
    <w:rsid w:val="005010C4"/>
    <w:rsid w:val="0050132F"/>
    <w:rsid w:val="005013EF"/>
    <w:rsid w:val="00501470"/>
    <w:rsid w:val="0050162A"/>
    <w:rsid w:val="00501723"/>
    <w:rsid w:val="0050173C"/>
    <w:rsid w:val="00501A8C"/>
    <w:rsid w:val="00501BFC"/>
    <w:rsid w:val="00501CE2"/>
    <w:rsid w:val="00501D0A"/>
    <w:rsid w:val="00501D23"/>
    <w:rsid w:val="00501E54"/>
    <w:rsid w:val="00501F0D"/>
    <w:rsid w:val="00502052"/>
    <w:rsid w:val="005020FB"/>
    <w:rsid w:val="005023DC"/>
    <w:rsid w:val="005025A5"/>
    <w:rsid w:val="005027C0"/>
    <w:rsid w:val="005027FC"/>
    <w:rsid w:val="00502857"/>
    <w:rsid w:val="005028CC"/>
    <w:rsid w:val="005029A2"/>
    <w:rsid w:val="005029C6"/>
    <w:rsid w:val="00502BE1"/>
    <w:rsid w:val="00502FCA"/>
    <w:rsid w:val="005030C8"/>
    <w:rsid w:val="005030F7"/>
    <w:rsid w:val="005031E2"/>
    <w:rsid w:val="005033EE"/>
    <w:rsid w:val="0050377B"/>
    <w:rsid w:val="005037EC"/>
    <w:rsid w:val="00503816"/>
    <w:rsid w:val="005038A7"/>
    <w:rsid w:val="005038C9"/>
    <w:rsid w:val="0050398B"/>
    <w:rsid w:val="005039C3"/>
    <w:rsid w:val="00503A01"/>
    <w:rsid w:val="00503FAD"/>
    <w:rsid w:val="0050420D"/>
    <w:rsid w:val="00504249"/>
    <w:rsid w:val="00504558"/>
    <w:rsid w:val="00504639"/>
    <w:rsid w:val="00504849"/>
    <w:rsid w:val="00504BF5"/>
    <w:rsid w:val="00504C77"/>
    <w:rsid w:val="00504CBB"/>
    <w:rsid w:val="00504CF5"/>
    <w:rsid w:val="00504D9B"/>
    <w:rsid w:val="00504F55"/>
    <w:rsid w:val="00504F81"/>
    <w:rsid w:val="00505168"/>
    <w:rsid w:val="005055D4"/>
    <w:rsid w:val="005056EC"/>
    <w:rsid w:val="005057FB"/>
    <w:rsid w:val="00505919"/>
    <w:rsid w:val="00505A2A"/>
    <w:rsid w:val="00505AA1"/>
    <w:rsid w:val="00505B6C"/>
    <w:rsid w:val="00505B7C"/>
    <w:rsid w:val="00505BA6"/>
    <w:rsid w:val="00505BC5"/>
    <w:rsid w:val="00505DBF"/>
    <w:rsid w:val="00505E28"/>
    <w:rsid w:val="00505E39"/>
    <w:rsid w:val="0050611C"/>
    <w:rsid w:val="0050614B"/>
    <w:rsid w:val="005063A6"/>
    <w:rsid w:val="005064CB"/>
    <w:rsid w:val="00506571"/>
    <w:rsid w:val="00506803"/>
    <w:rsid w:val="0050680A"/>
    <w:rsid w:val="005068F0"/>
    <w:rsid w:val="00506980"/>
    <w:rsid w:val="00506A8D"/>
    <w:rsid w:val="00506A8F"/>
    <w:rsid w:val="00506B00"/>
    <w:rsid w:val="00506B0D"/>
    <w:rsid w:val="00506C2E"/>
    <w:rsid w:val="00506C44"/>
    <w:rsid w:val="00506D41"/>
    <w:rsid w:val="00506D5A"/>
    <w:rsid w:val="00506DB5"/>
    <w:rsid w:val="00506E4E"/>
    <w:rsid w:val="00507276"/>
    <w:rsid w:val="005073E1"/>
    <w:rsid w:val="005074C9"/>
    <w:rsid w:val="00507559"/>
    <w:rsid w:val="0050757F"/>
    <w:rsid w:val="0050759B"/>
    <w:rsid w:val="00507651"/>
    <w:rsid w:val="00507754"/>
    <w:rsid w:val="00507914"/>
    <w:rsid w:val="005079E7"/>
    <w:rsid w:val="00507A33"/>
    <w:rsid w:val="00507CAF"/>
    <w:rsid w:val="00507DA0"/>
    <w:rsid w:val="00507DE0"/>
    <w:rsid w:val="00507EEF"/>
    <w:rsid w:val="00507F0D"/>
    <w:rsid w:val="00510092"/>
    <w:rsid w:val="005100F2"/>
    <w:rsid w:val="00510304"/>
    <w:rsid w:val="00510374"/>
    <w:rsid w:val="00510444"/>
    <w:rsid w:val="0051046B"/>
    <w:rsid w:val="00510846"/>
    <w:rsid w:val="00510E50"/>
    <w:rsid w:val="00511081"/>
    <w:rsid w:val="00511599"/>
    <w:rsid w:val="005117EA"/>
    <w:rsid w:val="0051190A"/>
    <w:rsid w:val="005119D6"/>
    <w:rsid w:val="00511A04"/>
    <w:rsid w:val="00511A8C"/>
    <w:rsid w:val="00511C8A"/>
    <w:rsid w:val="00511D50"/>
    <w:rsid w:val="00511E67"/>
    <w:rsid w:val="0051200F"/>
    <w:rsid w:val="00512032"/>
    <w:rsid w:val="0051263C"/>
    <w:rsid w:val="00512667"/>
    <w:rsid w:val="00512673"/>
    <w:rsid w:val="00512747"/>
    <w:rsid w:val="00512A53"/>
    <w:rsid w:val="00512A57"/>
    <w:rsid w:val="00512A75"/>
    <w:rsid w:val="00512A7B"/>
    <w:rsid w:val="00512AB7"/>
    <w:rsid w:val="00512C63"/>
    <w:rsid w:val="00512D39"/>
    <w:rsid w:val="00512F0B"/>
    <w:rsid w:val="00513304"/>
    <w:rsid w:val="0051338B"/>
    <w:rsid w:val="005135B1"/>
    <w:rsid w:val="00513665"/>
    <w:rsid w:val="0051387D"/>
    <w:rsid w:val="005138C5"/>
    <w:rsid w:val="00513AB1"/>
    <w:rsid w:val="00513ACE"/>
    <w:rsid w:val="00513B8C"/>
    <w:rsid w:val="00513BE7"/>
    <w:rsid w:val="00513F8F"/>
    <w:rsid w:val="00514045"/>
    <w:rsid w:val="0051404A"/>
    <w:rsid w:val="005144D1"/>
    <w:rsid w:val="00514574"/>
    <w:rsid w:val="005147E7"/>
    <w:rsid w:val="005149A2"/>
    <w:rsid w:val="00514CEB"/>
    <w:rsid w:val="00514CEE"/>
    <w:rsid w:val="00514E09"/>
    <w:rsid w:val="00514ED8"/>
    <w:rsid w:val="005150E4"/>
    <w:rsid w:val="0051518A"/>
    <w:rsid w:val="005152B9"/>
    <w:rsid w:val="00515507"/>
    <w:rsid w:val="00515556"/>
    <w:rsid w:val="00515708"/>
    <w:rsid w:val="00515746"/>
    <w:rsid w:val="00515907"/>
    <w:rsid w:val="00515A51"/>
    <w:rsid w:val="00515C35"/>
    <w:rsid w:val="00515E2B"/>
    <w:rsid w:val="00515F8D"/>
    <w:rsid w:val="00515FCE"/>
    <w:rsid w:val="00516145"/>
    <w:rsid w:val="0051624F"/>
    <w:rsid w:val="00516409"/>
    <w:rsid w:val="00516470"/>
    <w:rsid w:val="00516632"/>
    <w:rsid w:val="00516665"/>
    <w:rsid w:val="00516922"/>
    <w:rsid w:val="00516A12"/>
    <w:rsid w:val="00516AA1"/>
    <w:rsid w:val="00516B96"/>
    <w:rsid w:val="00516E9E"/>
    <w:rsid w:val="005170A2"/>
    <w:rsid w:val="0051714A"/>
    <w:rsid w:val="00517267"/>
    <w:rsid w:val="005173A4"/>
    <w:rsid w:val="005175F5"/>
    <w:rsid w:val="0051777A"/>
    <w:rsid w:val="00517895"/>
    <w:rsid w:val="005179DC"/>
    <w:rsid w:val="00517A81"/>
    <w:rsid w:val="00517AC9"/>
    <w:rsid w:val="00517BB4"/>
    <w:rsid w:val="00517EFE"/>
    <w:rsid w:val="0052000F"/>
    <w:rsid w:val="0052001B"/>
    <w:rsid w:val="00520085"/>
    <w:rsid w:val="005200B2"/>
    <w:rsid w:val="005200C4"/>
    <w:rsid w:val="0052042E"/>
    <w:rsid w:val="0052082D"/>
    <w:rsid w:val="00520949"/>
    <w:rsid w:val="005209F1"/>
    <w:rsid w:val="00520AE3"/>
    <w:rsid w:val="00520D74"/>
    <w:rsid w:val="00520EFA"/>
    <w:rsid w:val="00520FEC"/>
    <w:rsid w:val="00521209"/>
    <w:rsid w:val="00521294"/>
    <w:rsid w:val="005216CA"/>
    <w:rsid w:val="00521877"/>
    <w:rsid w:val="00521964"/>
    <w:rsid w:val="00521ABC"/>
    <w:rsid w:val="00521D5B"/>
    <w:rsid w:val="00521D65"/>
    <w:rsid w:val="0052207B"/>
    <w:rsid w:val="005221A4"/>
    <w:rsid w:val="0052238A"/>
    <w:rsid w:val="005225C5"/>
    <w:rsid w:val="00522603"/>
    <w:rsid w:val="0052260B"/>
    <w:rsid w:val="005226A2"/>
    <w:rsid w:val="0052275E"/>
    <w:rsid w:val="00522822"/>
    <w:rsid w:val="00522CD6"/>
    <w:rsid w:val="005231A1"/>
    <w:rsid w:val="00523366"/>
    <w:rsid w:val="00523592"/>
    <w:rsid w:val="005235B4"/>
    <w:rsid w:val="005237B7"/>
    <w:rsid w:val="0052381F"/>
    <w:rsid w:val="00523A84"/>
    <w:rsid w:val="00523E18"/>
    <w:rsid w:val="00523F32"/>
    <w:rsid w:val="0052422C"/>
    <w:rsid w:val="0052440C"/>
    <w:rsid w:val="005244D5"/>
    <w:rsid w:val="00524754"/>
    <w:rsid w:val="00524864"/>
    <w:rsid w:val="00524AD1"/>
    <w:rsid w:val="00524AE9"/>
    <w:rsid w:val="00524C91"/>
    <w:rsid w:val="00524CC5"/>
    <w:rsid w:val="00524D71"/>
    <w:rsid w:val="00524E6A"/>
    <w:rsid w:val="005250A0"/>
    <w:rsid w:val="005251DA"/>
    <w:rsid w:val="0052526C"/>
    <w:rsid w:val="00525407"/>
    <w:rsid w:val="0052577B"/>
    <w:rsid w:val="00525A5C"/>
    <w:rsid w:val="00525B12"/>
    <w:rsid w:val="00525BFB"/>
    <w:rsid w:val="00525CCF"/>
    <w:rsid w:val="00525F71"/>
    <w:rsid w:val="0052611E"/>
    <w:rsid w:val="00526270"/>
    <w:rsid w:val="00526469"/>
    <w:rsid w:val="00526495"/>
    <w:rsid w:val="005264C2"/>
    <w:rsid w:val="00526589"/>
    <w:rsid w:val="0052682E"/>
    <w:rsid w:val="00526870"/>
    <w:rsid w:val="00526884"/>
    <w:rsid w:val="005268E9"/>
    <w:rsid w:val="005269C2"/>
    <w:rsid w:val="00526A30"/>
    <w:rsid w:val="00526A3D"/>
    <w:rsid w:val="00526A5E"/>
    <w:rsid w:val="00526C48"/>
    <w:rsid w:val="00526C8A"/>
    <w:rsid w:val="00526F4B"/>
    <w:rsid w:val="0052719A"/>
    <w:rsid w:val="00527266"/>
    <w:rsid w:val="0052726F"/>
    <w:rsid w:val="005272A8"/>
    <w:rsid w:val="005272C3"/>
    <w:rsid w:val="00527489"/>
    <w:rsid w:val="00527860"/>
    <w:rsid w:val="005278F0"/>
    <w:rsid w:val="00527A58"/>
    <w:rsid w:val="00527B1F"/>
    <w:rsid w:val="00527F30"/>
    <w:rsid w:val="0053005D"/>
    <w:rsid w:val="005300E6"/>
    <w:rsid w:val="005300FD"/>
    <w:rsid w:val="0053012B"/>
    <w:rsid w:val="005301EC"/>
    <w:rsid w:val="00530295"/>
    <w:rsid w:val="00530509"/>
    <w:rsid w:val="0053066C"/>
    <w:rsid w:val="00530959"/>
    <w:rsid w:val="00530980"/>
    <w:rsid w:val="00530AFD"/>
    <w:rsid w:val="00530DE6"/>
    <w:rsid w:val="00530F55"/>
    <w:rsid w:val="00531153"/>
    <w:rsid w:val="00531208"/>
    <w:rsid w:val="00531282"/>
    <w:rsid w:val="0053150C"/>
    <w:rsid w:val="00531562"/>
    <w:rsid w:val="00531647"/>
    <w:rsid w:val="005316C9"/>
    <w:rsid w:val="0053173A"/>
    <w:rsid w:val="005317EC"/>
    <w:rsid w:val="00531824"/>
    <w:rsid w:val="0053189A"/>
    <w:rsid w:val="0053192E"/>
    <w:rsid w:val="005319CF"/>
    <w:rsid w:val="00531AF4"/>
    <w:rsid w:val="00531CAF"/>
    <w:rsid w:val="00531DC2"/>
    <w:rsid w:val="00531EA2"/>
    <w:rsid w:val="00531F71"/>
    <w:rsid w:val="0053211F"/>
    <w:rsid w:val="00532292"/>
    <w:rsid w:val="0053239F"/>
    <w:rsid w:val="00532462"/>
    <w:rsid w:val="005326DE"/>
    <w:rsid w:val="00532879"/>
    <w:rsid w:val="0053289E"/>
    <w:rsid w:val="005328D8"/>
    <w:rsid w:val="00532B16"/>
    <w:rsid w:val="00532C9D"/>
    <w:rsid w:val="00532E51"/>
    <w:rsid w:val="00532F7B"/>
    <w:rsid w:val="00533215"/>
    <w:rsid w:val="00533296"/>
    <w:rsid w:val="005332EC"/>
    <w:rsid w:val="005333AE"/>
    <w:rsid w:val="005334E4"/>
    <w:rsid w:val="00533548"/>
    <w:rsid w:val="00533886"/>
    <w:rsid w:val="005338E3"/>
    <w:rsid w:val="005339E8"/>
    <w:rsid w:val="005339FD"/>
    <w:rsid w:val="00533A50"/>
    <w:rsid w:val="00533BB6"/>
    <w:rsid w:val="00533C61"/>
    <w:rsid w:val="00533CE1"/>
    <w:rsid w:val="00533D70"/>
    <w:rsid w:val="00533ECB"/>
    <w:rsid w:val="00533F4E"/>
    <w:rsid w:val="00534578"/>
    <w:rsid w:val="00534692"/>
    <w:rsid w:val="0053471A"/>
    <w:rsid w:val="005347B1"/>
    <w:rsid w:val="005347FB"/>
    <w:rsid w:val="00534853"/>
    <w:rsid w:val="00534928"/>
    <w:rsid w:val="00534963"/>
    <w:rsid w:val="005349EB"/>
    <w:rsid w:val="00534AA6"/>
    <w:rsid w:val="00534AC3"/>
    <w:rsid w:val="00534BFB"/>
    <w:rsid w:val="00534C83"/>
    <w:rsid w:val="00534DC3"/>
    <w:rsid w:val="00534E9E"/>
    <w:rsid w:val="00534ECA"/>
    <w:rsid w:val="00534EE4"/>
    <w:rsid w:val="00534F4C"/>
    <w:rsid w:val="005354AB"/>
    <w:rsid w:val="005357A8"/>
    <w:rsid w:val="00535A27"/>
    <w:rsid w:val="00535B3B"/>
    <w:rsid w:val="00535B60"/>
    <w:rsid w:val="00535D0C"/>
    <w:rsid w:val="005360EB"/>
    <w:rsid w:val="00536166"/>
    <w:rsid w:val="005362F0"/>
    <w:rsid w:val="005367C1"/>
    <w:rsid w:val="00536AEE"/>
    <w:rsid w:val="00536C20"/>
    <w:rsid w:val="00536D47"/>
    <w:rsid w:val="00536E9E"/>
    <w:rsid w:val="00537092"/>
    <w:rsid w:val="0053747A"/>
    <w:rsid w:val="005374AE"/>
    <w:rsid w:val="00537640"/>
    <w:rsid w:val="00537841"/>
    <w:rsid w:val="0053794A"/>
    <w:rsid w:val="00537989"/>
    <w:rsid w:val="005379DD"/>
    <w:rsid w:val="00537AAC"/>
    <w:rsid w:val="00537AD4"/>
    <w:rsid w:val="00537BE9"/>
    <w:rsid w:val="00540030"/>
    <w:rsid w:val="00540055"/>
    <w:rsid w:val="0054006E"/>
    <w:rsid w:val="00540147"/>
    <w:rsid w:val="005401F4"/>
    <w:rsid w:val="00540249"/>
    <w:rsid w:val="00540299"/>
    <w:rsid w:val="005403A0"/>
    <w:rsid w:val="00540455"/>
    <w:rsid w:val="005404C0"/>
    <w:rsid w:val="0054056A"/>
    <w:rsid w:val="00540656"/>
    <w:rsid w:val="00540725"/>
    <w:rsid w:val="00540908"/>
    <w:rsid w:val="00540C7A"/>
    <w:rsid w:val="00540C95"/>
    <w:rsid w:val="00540CE8"/>
    <w:rsid w:val="00540E76"/>
    <w:rsid w:val="00540F83"/>
    <w:rsid w:val="00541088"/>
    <w:rsid w:val="00541309"/>
    <w:rsid w:val="0054138D"/>
    <w:rsid w:val="005413E0"/>
    <w:rsid w:val="0054154A"/>
    <w:rsid w:val="005416C7"/>
    <w:rsid w:val="005417A0"/>
    <w:rsid w:val="0054183A"/>
    <w:rsid w:val="00541870"/>
    <w:rsid w:val="005418BA"/>
    <w:rsid w:val="00541992"/>
    <w:rsid w:val="00541C69"/>
    <w:rsid w:val="00541D0D"/>
    <w:rsid w:val="00541E2B"/>
    <w:rsid w:val="00541E7F"/>
    <w:rsid w:val="00541F0C"/>
    <w:rsid w:val="005420AB"/>
    <w:rsid w:val="0054213F"/>
    <w:rsid w:val="00542189"/>
    <w:rsid w:val="00542379"/>
    <w:rsid w:val="00542458"/>
    <w:rsid w:val="00542517"/>
    <w:rsid w:val="00542575"/>
    <w:rsid w:val="00542693"/>
    <w:rsid w:val="005428DB"/>
    <w:rsid w:val="00542993"/>
    <w:rsid w:val="005429DA"/>
    <w:rsid w:val="00542A60"/>
    <w:rsid w:val="00542AF2"/>
    <w:rsid w:val="00542D07"/>
    <w:rsid w:val="00542D10"/>
    <w:rsid w:val="00542EFE"/>
    <w:rsid w:val="00542F1F"/>
    <w:rsid w:val="00543129"/>
    <w:rsid w:val="0054316B"/>
    <w:rsid w:val="005433DA"/>
    <w:rsid w:val="0054348B"/>
    <w:rsid w:val="005436D7"/>
    <w:rsid w:val="00543703"/>
    <w:rsid w:val="00543712"/>
    <w:rsid w:val="00543785"/>
    <w:rsid w:val="00543842"/>
    <w:rsid w:val="00543A06"/>
    <w:rsid w:val="00543A66"/>
    <w:rsid w:val="00543A83"/>
    <w:rsid w:val="00543C04"/>
    <w:rsid w:val="00543F63"/>
    <w:rsid w:val="00543F6B"/>
    <w:rsid w:val="00543FA3"/>
    <w:rsid w:val="00544051"/>
    <w:rsid w:val="005441CB"/>
    <w:rsid w:val="00544643"/>
    <w:rsid w:val="0054471B"/>
    <w:rsid w:val="00544753"/>
    <w:rsid w:val="00544923"/>
    <w:rsid w:val="00544927"/>
    <w:rsid w:val="00544B02"/>
    <w:rsid w:val="00544CCA"/>
    <w:rsid w:val="00544DE4"/>
    <w:rsid w:val="00544E7B"/>
    <w:rsid w:val="0054512B"/>
    <w:rsid w:val="005451CA"/>
    <w:rsid w:val="005451F3"/>
    <w:rsid w:val="00545264"/>
    <w:rsid w:val="005452C0"/>
    <w:rsid w:val="005454B1"/>
    <w:rsid w:val="00545510"/>
    <w:rsid w:val="0054556F"/>
    <w:rsid w:val="005455F3"/>
    <w:rsid w:val="005456AD"/>
    <w:rsid w:val="0054576C"/>
    <w:rsid w:val="005457CA"/>
    <w:rsid w:val="00545951"/>
    <w:rsid w:val="00545B32"/>
    <w:rsid w:val="00545C3D"/>
    <w:rsid w:val="00545D40"/>
    <w:rsid w:val="00545E6A"/>
    <w:rsid w:val="005462E0"/>
    <w:rsid w:val="00546310"/>
    <w:rsid w:val="00546343"/>
    <w:rsid w:val="00546506"/>
    <w:rsid w:val="005466E9"/>
    <w:rsid w:val="00546738"/>
    <w:rsid w:val="005467D6"/>
    <w:rsid w:val="00546942"/>
    <w:rsid w:val="00546B2E"/>
    <w:rsid w:val="00546C3B"/>
    <w:rsid w:val="00546D12"/>
    <w:rsid w:val="00546D63"/>
    <w:rsid w:val="00546EAB"/>
    <w:rsid w:val="00546FD4"/>
    <w:rsid w:val="0054702B"/>
    <w:rsid w:val="005470D0"/>
    <w:rsid w:val="005471A3"/>
    <w:rsid w:val="005471AF"/>
    <w:rsid w:val="00547236"/>
    <w:rsid w:val="005472B5"/>
    <w:rsid w:val="005472C3"/>
    <w:rsid w:val="00547334"/>
    <w:rsid w:val="005473AB"/>
    <w:rsid w:val="00547484"/>
    <w:rsid w:val="0054754A"/>
    <w:rsid w:val="00547829"/>
    <w:rsid w:val="00547B0C"/>
    <w:rsid w:val="00547BDE"/>
    <w:rsid w:val="00547CC6"/>
    <w:rsid w:val="00547D9B"/>
    <w:rsid w:val="00547F14"/>
    <w:rsid w:val="00547F8D"/>
    <w:rsid w:val="00550030"/>
    <w:rsid w:val="0055014A"/>
    <w:rsid w:val="005502E7"/>
    <w:rsid w:val="005502EF"/>
    <w:rsid w:val="005503EC"/>
    <w:rsid w:val="00550432"/>
    <w:rsid w:val="005505BA"/>
    <w:rsid w:val="005505C3"/>
    <w:rsid w:val="0055079D"/>
    <w:rsid w:val="0055088A"/>
    <w:rsid w:val="005509B9"/>
    <w:rsid w:val="00550A40"/>
    <w:rsid w:val="00550D6F"/>
    <w:rsid w:val="00550E38"/>
    <w:rsid w:val="005511B1"/>
    <w:rsid w:val="005511F4"/>
    <w:rsid w:val="00551248"/>
    <w:rsid w:val="00551257"/>
    <w:rsid w:val="005512CD"/>
    <w:rsid w:val="00551593"/>
    <w:rsid w:val="005515F2"/>
    <w:rsid w:val="00551702"/>
    <w:rsid w:val="0055194D"/>
    <w:rsid w:val="00551E52"/>
    <w:rsid w:val="00552038"/>
    <w:rsid w:val="005520F7"/>
    <w:rsid w:val="00552332"/>
    <w:rsid w:val="0055233E"/>
    <w:rsid w:val="00552569"/>
    <w:rsid w:val="00552840"/>
    <w:rsid w:val="005528E1"/>
    <w:rsid w:val="00552909"/>
    <w:rsid w:val="00552AC3"/>
    <w:rsid w:val="00552C3B"/>
    <w:rsid w:val="00552E20"/>
    <w:rsid w:val="00552F51"/>
    <w:rsid w:val="00552FF4"/>
    <w:rsid w:val="005530D9"/>
    <w:rsid w:val="005532B9"/>
    <w:rsid w:val="00553413"/>
    <w:rsid w:val="0055360E"/>
    <w:rsid w:val="005536E5"/>
    <w:rsid w:val="00553824"/>
    <w:rsid w:val="005539AF"/>
    <w:rsid w:val="00553A48"/>
    <w:rsid w:val="00553ABB"/>
    <w:rsid w:val="00553B25"/>
    <w:rsid w:val="00553F94"/>
    <w:rsid w:val="0055410A"/>
    <w:rsid w:val="0055412B"/>
    <w:rsid w:val="00554136"/>
    <w:rsid w:val="00554209"/>
    <w:rsid w:val="005546A4"/>
    <w:rsid w:val="0055477D"/>
    <w:rsid w:val="005547CB"/>
    <w:rsid w:val="00554987"/>
    <w:rsid w:val="00554A7E"/>
    <w:rsid w:val="00554B4E"/>
    <w:rsid w:val="00554DF7"/>
    <w:rsid w:val="005552B9"/>
    <w:rsid w:val="005554EA"/>
    <w:rsid w:val="00555520"/>
    <w:rsid w:val="00555613"/>
    <w:rsid w:val="00555713"/>
    <w:rsid w:val="00555772"/>
    <w:rsid w:val="005557A5"/>
    <w:rsid w:val="00555923"/>
    <w:rsid w:val="0055597F"/>
    <w:rsid w:val="00555A97"/>
    <w:rsid w:val="00555AC2"/>
    <w:rsid w:val="00555B05"/>
    <w:rsid w:val="00555B49"/>
    <w:rsid w:val="00555D6F"/>
    <w:rsid w:val="00555F05"/>
    <w:rsid w:val="00555F07"/>
    <w:rsid w:val="00555FDF"/>
    <w:rsid w:val="0055603B"/>
    <w:rsid w:val="00556156"/>
    <w:rsid w:val="0055620D"/>
    <w:rsid w:val="005562AF"/>
    <w:rsid w:val="005562EC"/>
    <w:rsid w:val="00556541"/>
    <w:rsid w:val="00556680"/>
    <w:rsid w:val="00556773"/>
    <w:rsid w:val="005567BF"/>
    <w:rsid w:val="0055682E"/>
    <w:rsid w:val="005569D2"/>
    <w:rsid w:val="00556ADB"/>
    <w:rsid w:val="00556FD4"/>
    <w:rsid w:val="00557089"/>
    <w:rsid w:val="005570E7"/>
    <w:rsid w:val="0055717B"/>
    <w:rsid w:val="0055718D"/>
    <w:rsid w:val="0055727A"/>
    <w:rsid w:val="00557464"/>
    <w:rsid w:val="005574CA"/>
    <w:rsid w:val="00557637"/>
    <w:rsid w:val="0055771C"/>
    <w:rsid w:val="00557A2C"/>
    <w:rsid w:val="00557A37"/>
    <w:rsid w:val="00557B3C"/>
    <w:rsid w:val="00557B63"/>
    <w:rsid w:val="00557CAB"/>
    <w:rsid w:val="00557CB9"/>
    <w:rsid w:val="00557D87"/>
    <w:rsid w:val="00557FB7"/>
    <w:rsid w:val="00560029"/>
    <w:rsid w:val="0056022D"/>
    <w:rsid w:val="00560232"/>
    <w:rsid w:val="005602DF"/>
    <w:rsid w:val="005603AD"/>
    <w:rsid w:val="005603F4"/>
    <w:rsid w:val="005607B8"/>
    <w:rsid w:val="0056099B"/>
    <w:rsid w:val="00560AC9"/>
    <w:rsid w:val="00560AF5"/>
    <w:rsid w:val="00560D42"/>
    <w:rsid w:val="00560D87"/>
    <w:rsid w:val="00560DFD"/>
    <w:rsid w:val="00560F99"/>
    <w:rsid w:val="00561072"/>
    <w:rsid w:val="00561250"/>
    <w:rsid w:val="0056134D"/>
    <w:rsid w:val="005614D1"/>
    <w:rsid w:val="00561613"/>
    <w:rsid w:val="00561A95"/>
    <w:rsid w:val="00561B89"/>
    <w:rsid w:val="00561BF6"/>
    <w:rsid w:val="00561C45"/>
    <w:rsid w:val="00561CF0"/>
    <w:rsid w:val="00561D67"/>
    <w:rsid w:val="00561FFA"/>
    <w:rsid w:val="00562053"/>
    <w:rsid w:val="0056249D"/>
    <w:rsid w:val="005625AD"/>
    <w:rsid w:val="00562757"/>
    <w:rsid w:val="005627C0"/>
    <w:rsid w:val="00562840"/>
    <w:rsid w:val="00562A8B"/>
    <w:rsid w:val="00562B0E"/>
    <w:rsid w:val="00562CDC"/>
    <w:rsid w:val="00562EFB"/>
    <w:rsid w:val="00562FB9"/>
    <w:rsid w:val="00562FD3"/>
    <w:rsid w:val="0056305A"/>
    <w:rsid w:val="0056306A"/>
    <w:rsid w:val="00563154"/>
    <w:rsid w:val="005632EC"/>
    <w:rsid w:val="00563495"/>
    <w:rsid w:val="00563499"/>
    <w:rsid w:val="005634EB"/>
    <w:rsid w:val="0056350A"/>
    <w:rsid w:val="005637FA"/>
    <w:rsid w:val="00563958"/>
    <w:rsid w:val="0056396F"/>
    <w:rsid w:val="00563CA3"/>
    <w:rsid w:val="00563EE7"/>
    <w:rsid w:val="00563FD2"/>
    <w:rsid w:val="00563FF1"/>
    <w:rsid w:val="0056402A"/>
    <w:rsid w:val="00564242"/>
    <w:rsid w:val="0056434D"/>
    <w:rsid w:val="00564595"/>
    <w:rsid w:val="00564597"/>
    <w:rsid w:val="005647CB"/>
    <w:rsid w:val="0056489A"/>
    <w:rsid w:val="00564A21"/>
    <w:rsid w:val="00564DD0"/>
    <w:rsid w:val="00564E39"/>
    <w:rsid w:val="00564EB9"/>
    <w:rsid w:val="0056518E"/>
    <w:rsid w:val="00565459"/>
    <w:rsid w:val="0056547D"/>
    <w:rsid w:val="0056567B"/>
    <w:rsid w:val="00565739"/>
    <w:rsid w:val="005657DD"/>
    <w:rsid w:val="00565D94"/>
    <w:rsid w:val="00565DA2"/>
    <w:rsid w:val="00565E25"/>
    <w:rsid w:val="00566548"/>
    <w:rsid w:val="0056654A"/>
    <w:rsid w:val="005665C8"/>
    <w:rsid w:val="00566787"/>
    <w:rsid w:val="00566D7C"/>
    <w:rsid w:val="00566E10"/>
    <w:rsid w:val="00566F94"/>
    <w:rsid w:val="00566FDD"/>
    <w:rsid w:val="0056719E"/>
    <w:rsid w:val="005672A1"/>
    <w:rsid w:val="0056748E"/>
    <w:rsid w:val="005675F7"/>
    <w:rsid w:val="005676F8"/>
    <w:rsid w:val="00567710"/>
    <w:rsid w:val="0056779F"/>
    <w:rsid w:val="0056797A"/>
    <w:rsid w:val="005679FA"/>
    <w:rsid w:val="00567A58"/>
    <w:rsid w:val="00567AEA"/>
    <w:rsid w:val="00567B07"/>
    <w:rsid w:val="00567B3B"/>
    <w:rsid w:val="00567B75"/>
    <w:rsid w:val="00567BAB"/>
    <w:rsid w:val="00567BCB"/>
    <w:rsid w:val="005701C5"/>
    <w:rsid w:val="0057021C"/>
    <w:rsid w:val="0057025F"/>
    <w:rsid w:val="005703E3"/>
    <w:rsid w:val="00570494"/>
    <w:rsid w:val="0057054C"/>
    <w:rsid w:val="00570764"/>
    <w:rsid w:val="00570815"/>
    <w:rsid w:val="0057088B"/>
    <w:rsid w:val="00570890"/>
    <w:rsid w:val="005708C3"/>
    <w:rsid w:val="005708C6"/>
    <w:rsid w:val="00570B31"/>
    <w:rsid w:val="00570C3D"/>
    <w:rsid w:val="00570C83"/>
    <w:rsid w:val="00570D83"/>
    <w:rsid w:val="00570E2A"/>
    <w:rsid w:val="00571094"/>
    <w:rsid w:val="00571124"/>
    <w:rsid w:val="005711D7"/>
    <w:rsid w:val="00571358"/>
    <w:rsid w:val="00571382"/>
    <w:rsid w:val="005714FA"/>
    <w:rsid w:val="0057184E"/>
    <w:rsid w:val="005718C6"/>
    <w:rsid w:val="005719D5"/>
    <w:rsid w:val="005719F4"/>
    <w:rsid w:val="00571B71"/>
    <w:rsid w:val="00571CDA"/>
    <w:rsid w:val="00571EE1"/>
    <w:rsid w:val="00572023"/>
    <w:rsid w:val="0057214F"/>
    <w:rsid w:val="005724D0"/>
    <w:rsid w:val="00572583"/>
    <w:rsid w:val="00572643"/>
    <w:rsid w:val="005726EB"/>
    <w:rsid w:val="005726F1"/>
    <w:rsid w:val="00572792"/>
    <w:rsid w:val="00572995"/>
    <w:rsid w:val="00572F26"/>
    <w:rsid w:val="005730FF"/>
    <w:rsid w:val="005732C9"/>
    <w:rsid w:val="005735D5"/>
    <w:rsid w:val="005735E0"/>
    <w:rsid w:val="00573688"/>
    <w:rsid w:val="0057380A"/>
    <w:rsid w:val="005738CB"/>
    <w:rsid w:val="005738E6"/>
    <w:rsid w:val="00573A93"/>
    <w:rsid w:val="00573AA0"/>
    <w:rsid w:val="00573BB0"/>
    <w:rsid w:val="00573D2B"/>
    <w:rsid w:val="00573D92"/>
    <w:rsid w:val="00573F24"/>
    <w:rsid w:val="00573F9D"/>
    <w:rsid w:val="00574055"/>
    <w:rsid w:val="00574130"/>
    <w:rsid w:val="00574159"/>
    <w:rsid w:val="00574167"/>
    <w:rsid w:val="00574598"/>
    <w:rsid w:val="005746E2"/>
    <w:rsid w:val="00574700"/>
    <w:rsid w:val="0057477D"/>
    <w:rsid w:val="00574A09"/>
    <w:rsid w:val="00574A1B"/>
    <w:rsid w:val="00574C0A"/>
    <w:rsid w:val="00574D14"/>
    <w:rsid w:val="00574ED9"/>
    <w:rsid w:val="00574FDC"/>
    <w:rsid w:val="005750B7"/>
    <w:rsid w:val="00575235"/>
    <w:rsid w:val="005753DB"/>
    <w:rsid w:val="005756BD"/>
    <w:rsid w:val="005756BF"/>
    <w:rsid w:val="00575D08"/>
    <w:rsid w:val="00575DBF"/>
    <w:rsid w:val="005760A2"/>
    <w:rsid w:val="005760C5"/>
    <w:rsid w:val="005762E0"/>
    <w:rsid w:val="005764BB"/>
    <w:rsid w:val="005766EA"/>
    <w:rsid w:val="00576764"/>
    <w:rsid w:val="00576800"/>
    <w:rsid w:val="00576916"/>
    <w:rsid w:val="00576925"/>
    <w:rsid w:val="0057692A"/>
    <w:rsid w:val="0057692E"/>
    <w:rsid w:val="005769A4"/>
    <w:rsid w:val="00576A37"/>
    <w:rsid w:val="00576C37"/>
    <w:rsid w:val="00576C54"/>
    <w:rsid w:val="00576CA4"/>
    <w:rsid w:val="0057710A"/>
    <w:rsid w:val="005771CD"/>
    <w:rsid w:val="0057727E"/>
    <w:rsid w:val="00577368"/>
    <w:rsid w:val="005773FF"/>
    <w:rsid w:val="005774A8"/>
    <w:rsid w:val="00577540"/>
    <w:rsid w:val="005775E7"/>
    <w:rsid w:val="005777AC"/>
    <w:rsid w:val="00577864"/>
    <w:rsid w:val="005778AE"/>
    <w:rsid w:val="0057790E"/>
    <w:rsid w:val="00577B1E"/>
    <w:rsid w:val="00577B7A"/>
    <w:rsid w:val="00577B87"/>
    <w:rsid w:val="00577C1A"/>
    <w:rsid w:val="00577CC2"/>
    <w:rsid w:val="00577EB4"/>
    <w:rsid w:val="005803F3"/>
    <w:rsid w:val="00580495"/>
    <w:rsid w:val="005805E5"/>
    <w:rsid w:val="0058078F"/>
    <w:rsid w:val="005809DE"/>
    <w:rsid w:val="00580ACA"/>
    <w:rsid w:val="00580B24"/>
    <w:rsid w:val="00580B40"/>
    <w:rsid w:val="00580D25"/>
    <w:rsid w:val="00580D82"/>
    <w:rsid w:val="00580EA4"/>
    <w:rsid w:val="0058107E"/>
    <w:rsid w:val="00581081"/>
    <w:rsid w:val="005811E1"/>
    <w:rsid w:val="00581529"/>
    <w:rsid w:val="0058155B"/>
    <w:rsid w:val="005815D2"/>
    <w:rsid w:val="005818D4"/>
    <w:rsid w:val="005819D7"/>
    <w:rsid w:val="00581A19"/>
    <w:rsid w:val="00581AB8"/>
    <w:rsid w:val="00581BAB"/>
    <w:rsid w:val="00581C3D"/>
    <w:rsid w:val="00581C6E"/>
    <w:rsid w:val="00581DF8"/>
    <w:rsid w:val="00581E46"/>
    <w:rsid w:val="00581E84"/>
    <w:rsid w:val="00581F40"/>
    <w:rsid w:val="00582106"/>
    <w:rsid w:val="00582202"/>
    <w:rsid w:val="00582342"/>
    <w:rsid w:val="005823AC"/>
    <w:rsid w:val="00582638"/>
    <w:rsid w:val="00582764"/>
    <w:rsid w:val="005829CC"/>
    <w:rsid w:val="00582B52"/>
    <w:rsid w:val="00582CF1"/>
    <w:rsid w:val="00582E3D"/>
    <w:rsid w:val="00582F28"/>
    <w:rsid w:val="00582F9E"/>
    <w:rsid w:val="00583147"/>
    <w:rsid w:val="00583250"/>
    <w:rsid w:val="00583503"/>
    <w:rsid w:val="0058363E"/>
    <w:rsid w:val="005836D0"/>
    <w:rsid w:val="00583724"/>
    <w:rsid w:val="005837B4"/>
    <w:rsid w:val="00583B27"/>
    <w:rsid w:val="00583C7A"/>
    <w:rsid w:val="00583D56"/>
    <w:rsid w:val="00583D60"/>
    <w:rsid w:val="00583DEF"/>
    <w:rsid w:val="00583E78"/>
    <w:rsid w:val="005843B3"/>
    <w:rsid w:val="005843F1"/>
    <w:rsid w:val="00584496"/>
    <w:rsid w:val="0058457B"/>
    <w:rsid w:val="005846B7"/>
    <w:rsid w:val="005849BF"/>
    <w:rsid w:val="005849F7"/>
    <w:rsid w:val="00584B43"/>
    <w:rsid w:val="00584CBD"/>
    <w:rsid w:val="00584DA8"/>
    <w:rsid w:val="00584E27"/>
    <w:rsid w:val="00584E9D"/>
    <w:rsid w:val="005851E2"/>
    <w:rsid w:val="00585279"/>
    <w:rsid w:val="005852AA"/>
    <w:rsid w:val="005854F9"/>
    <w:rsid w:val="00585668"/>
    <w:rsid w:val="00585867"/>
    <w:rsid w:val="005858B5"/>
    <w:rsid w:val="00585AED"/>
    <w:rsid w:val="00585C3A"/>
    <w:rsid w:val="00585DA3"/>
    <w:rsid w:val="00585EC4"/>
    <w:rsid w:val="00586013"/>
    <w:rsid w:val="0058601C"/>
    <w:rsid w:val="005861E8"/>
    <w:rsid w:val="0058628A"/>
    <w:rsid w:val="005862C8"/>
    <w:rsid w:val="00586388"/>
    <w:rsid w:val="0058643E"/>
    <w:rsid w:val="0058674E"/>
    <w:rsid w:val="00586786"/>
    <w:rsid w:val="00586A03"/>
    <w:rsid w:val="00586A7C"/>
    <w:rsid w:val="00586B34"/>
    <w:rsid w:val="00586C05"/>
    <w:rsid w:val="00586FC5"/>
    <w:rsid w:val="00587117"/>
    <w:rsid w:val="00587307"/>
    <w:rsid w:val="0058759B"/>
    <w:rsid w:val="0058764D"/>
    <w:rsid w:val="0058765C"/>
    <w:rsid w:val="00587778"/>
    <w:rsid w:val="00587988"/>
    <w:rsid w:val="00587CF4"/>
    <w:rsid w:val="00587EA1"/>
    <w:rsid w:val="00587F88"/>
    <w:rsid w:val="00590060"/>
    <w:rsid w:val="0059036D"/>
    <w:rsid w:val="0059075C"/>
    <w:rsid w:val="005908CA"/>
    <w:rsid w:val="005909AD"/>
    <w:rsid w:val="00590A13"/>
    <w:rsid w:val="00590BF6"/>
    <w:rsid w:val="00590C31"/>
    <w:rsid w:val="00590CDA"/>
    <w:rsid w:val="00590FE4"/>
    <w:rsid w:val="0059100A"/>
    <w:rsid w:val="005911ED"/>
    <w:rsid w:val="0059145C"/>
    <w:rsid w:val="00591B43"/>
    <w:rsid w:val="00591B9C"/>
    <w:rsid w:val="00591D13"/>
    <w:rsid w:val="00591E7F"/>
    <w:rsid w:val="00591E8B"/>
    <w:rsid w:val="00591F2F"/>
    <w:rsid w:val="00592160"/>
    <w:rsid w:val="005922E6"/>
    <w:rsid w:val="005922F7"/>
    <w:rsid w:val="005923C9"/>
    <w:rsid w:val="00592470"/>
    <w:rsid w:val="0059257E"/>
    <w:rsid w:val="0059284F"/>
    <w:rsid w:val="00592A90"/>
    <w:rsid w:val="00592E68"/>
    <w:rsid w:val="00592F2C"/>
    <w:rsid w:val="0059323A"/>
    <w:rsid w:val="005932D4"/>
    <w:rsid w:val="005933EC"/>
    <w:rsid w:val="00593447"/>
    <w:rsid w:val="005936CE"/>
    <w:rsid w:val="00593913"/>
    <w:rsid w:val="00593963"/>
    <w:rsid w:val="0059396B"/>
    <w:rsid w:val="00593A04"/>
    <w:rsid w:val="00593A79"/>
    <w:rsid w:val="00593B0E"/>
    <w:rsid w:val="00593C15"/>
    <w:rsid w:val="00594131"/>
    <w:rsid w:val="005941CA"/>
    <w:rsid w:val="00594218"/>
    <w:rsid w:val="0059428B"/>
    <w:rsid w:val="005943C6"/>
    <w:rsid w:val="0059448C"/>
    <w:rsid w:val="005946E2"/>
    <w:rsid w:val="005946EF"/>
    <w:rsid w:val="00594737"/>
    <w:rsid w:val="00594856"/>
    <w:rsid w:val="0059486C"/>
    <w:rsid w:val="005949A9"/>
    <w:rsid w:val="00594B99"/>
    <w:rsid w:val="00594C97"/>
    <w:rsid w:val="00594E3F"/>
    <w:rsid w:val="00594EF8"/>
    <w:rsid w:val="0059507D"/>
    <w:rsid w:val="00595110"/>
    <w:rsid w:val="0059513A"/>
    <w:rsid w:val="0059514A"/>
    <w:rsid w:val="00595173"/>
    <w:rsid w:val="00595275"/>
    <w:rsid w:val="00595308"/>
    <w:rsid w:val="00595333"/>
    <w:rsid w:val="00595373"/>
    <w:rsid w:val="00595383"/>
    <w:rsid w:val="00595777"/>
    <w:rsid w:val="0059594B"/>
    <w:rsid w:val="00595C7B"/>
    <w:rsid w:val="00595C82"/>
    <w:rsid w:val="00595D52"/>
    <w:rsid w:val="00595DA2"/>
    <w:rsid w:val="00595DD7"/>
    <w:rsid w:val="00595E51"/>
    <w:rsid w:val="00595E99"/>
    <w:rsid w:val="005960DB"/>
    <w:rsid w:val="0059610C"/>
    <w:rsid w:val="0059614A"/>
    <w:rsid w:val="00596308"/>
    <w:rsid w:val="00596699"/>
    <w:rsid w:val="00596709"/>
    <w:rsid w:val="005967F6"/>
    <w:rsid w:val="0059686E"/>
    <w:rsid w:val="005968C4"/>
    <w:rsid w:val="00596924"/>
    <w:rsid w:val="005969BA"/>
    <w:rsid w:val="00596A80"/>
    <w:rsid w:val="00596E08"/>
    <w:rsid w:val="00596E50"/>
    <w:rsid w:val="005970C8"/>
    <w:rsid w:val="0059715B"/>
    <w:rsid w:val="005972AC"/>
    <w:rsid w:val="00597487"/>
    <w:rsid w:val="005974E7"/>
    <w:rsid w:val="00597605"/>
    <w:rsid w:val="00597640"/>
    <w:rsid w:val="005978AF"/>
    <w:rsid w:val="005978FE"/>
    <w:rsid w:val="00597906"/>
    <w:rsid w:val="00597993"/>
    <w:rsid w:val="005979E7"/>
    <w:rsid w:val="00597A36"/>
    <w:rsid w:val="00597A9C"/>
    <w:rsid w:val="00597C17"/>
    <w:rsid w:val="00597DF6"/>
    <w:rsid w:val="00597E48"/>
    <w:rsid w:val="00597F80"/>
    <w:rsid w:val="005A0274"/>
    <w:rsid w:val="005A038D"/>
    <w:rsid w:val="005A049F"/>
    <w:rsid w:val="005A04CE"/>
    <w:rsid w:val="005A05C6"/>
    <w:rsid w:val="005A0753"/>
    <w:rsid w:val="005A0854"/>
    <w:rsid w:val="005A08EB"/>
    <w:rsid w:val="005A099F"/>
    <w:rsid w:val="005A0A37"/>
    <w:rsid w:val="005A0B84"/>
    <w:rsid w:val="005A0CB2"/>
    <w:rsid w:val="005A0CB6"/>
    <w:rsid w:val="005A0E88"/>
    <w:rsid w:val="005A0EFD"/>
    <w:rsid w:val="005A0FB5"/>
    <w:rsid w:val="005A1242"/>
    <w:rsid w:val="005A133B"/>
    <w:rsid w:val="005A14AD"/>
    <w:rsid w:val="005A15FD"/>
    <w:rsid w:val="005A18F9"/>
    <w:rsid w:val="005A19C7"/>
    <w:rsid w:val="005A1A63"/>
    <w:rsid w:val="005A1AA7"/>
    <w:rsid w:val="005A1BAF"/>
    <w:rsid w:val="005A1C03"/>
    <w:rsid w:val="005A1CC6"/>
    <w:rsid w:val="005A1E7B"/>
    <w:rsid w:val="005A21B6"/>
    <w:rsid w:val="005A2227"/>
    <w:rsid w:val="005A2229"/>
    <w:rsid w:val="005A22E5"/>
    <w:rsid w:val="005A23BE"/>
    <w:rsid w:val="005A2497"/>
    <w:rsid w:val="005A24A7"/>
    <w:rsid w:val="005A24CC"/>
    <w:rsid w:val="005A26E2"/>
    <w:rsid w:val="005A279B"/>
    <w:rsid w:val="005A298E"/>
    <w:rsid w:val="005A2A4E"/>
    <w:rsid w:val="005A2B3C"/>
    <w:rsid w:val="005A2C64"/>
    <w:rsid w:val="005A3019"/>
    <w:rsid w:val="005A320D"/>
    <w:rsid w:val="005A32B1"/>
    <w:rsid w:val="005A32E0"/>
    <w:rsid w:val="005A3330"/>
    <w:rsid w:val="005A35FE"/>
    <w:rsid w:val="005A36E3"/>
    <w:rsid w:val="005A3A31"/>
    <w:rsid w:val="005A3BB8"/>
    <w:rsid w:val="005A3D74"/>
    <w:rsid w:val="005A3E8B"/>
    <w:rsid w:val="005A416C"/>
    <w:rsid w:val="005A4217"/>
    <w:rsid w:val="005A43C6"/>
    <w:rsid w:val="005A4432"/>
    <w:rsid w:val="005A45DB"/>
    <w:rsid w:val="005A4780"/>
    <w:rsid w:val="005A492E"/>
    <w:rsid w:val="005A494C"/>
    <w:rsid w:val="005A4CD5"/>
    <w:rsid w:val="005A4D15"/>
    <w:rsid w:val="005A55FF"/>
    <w:rsid w:val="005A5774"/>
    <w:rsid w:val="005A585B"/>
    <w:rsid w:val="005A588D"/>
    <w:rsid w:val="005A58B6"/>
    <w:rsid w:val="005A597A"/>
    <w:rsid w:val="005A59CF"/>
    <w:rsid w:val="005A5E17"/>
    <w:rsid w:val="005A5E29"/>
    <w:rsid w:val="005A5F0E"/>
    <w:rsid w:val="005A5FBB"/>
    <w:rsid w:val="005A6223"/>
    <w:rsid w:val="005A62EE"/>
    <w:rsid w:val="005A6385"/>
    <w:rsid w:val="005A66B8"/>
    <w:rsid w:val="005A68C6"/>
    <w:rsid w:val="005A6A3A"/>
    <w:rsid w:val="005A6ACA"/>
    <w:rsid w:val="005A6C1C"/>
    <w:rsid w:val="005A6E87"/>
    <w:rsid w:val="005A7000"/>
    <w:rsid w:val="005A701C"/>
    <w:rsid w:val="005A7046"/>
    <w:rsid w:val="005A7093"/>
    <w:rsid w:val="005A7210"/>
    <w:rsid w:val="005A740B"/>
    <w:rsid w:val="005A7790"/>
    <w:rsid w:val="005A799F"/>
    <w:rsid w:val="005A79AD"/>
    <w:rsid w:val="005A7A16"/>
    <w:rsid w:val="005A7F72"/>
    <w:rsid w:val="005B0003"/>
    <w:rsid w:val="005B02F3"/>
    <w:rsid w:val="005B0334"/>
    <w:rsid w:val="005B0459"/>
    <w:rsid w:val="005B061B"/>
    <w:rsid w:val="005B0641"/>
    <w:rsid w:val="005B06A8"/>
    <w:rsid w:val="005B06CC"/>
    <w:rsid w:val="005B07C4"/>
    <w:rsid w:val="005B0A7D"/>
    <w:rsid w:val="005B0E56"/>
    <w:rsid w:val="005B0F18"/>
    <w:rsid w:val="005B118C"/>
    <w:rsid w:val="005B1197"/>
    <w:rsid w:val="005B11CF"/>
    <w:rsid w:val="005B13B9"/>
    <w:rsid w:val="005B13DF"/>
    <w:rsid w:val="005B13E9"/>
    <w:rsid w:val="005B1436"/>
    <w:rsid w:val="005B144C"/>
    <w:rsid w:val="005B14D3"/>
    <w:rsid w:val="005B1568"/>
    <w:rsid w:val="005B1640"/>
    <w:rsid w:val="005B16CC"/>
    <w:rsid w:val="005B16F0"/>
    <w:rsid w:val="005B18BB"/>
    <w:rsid w:val="005B193B"/>
    <w:rsid w:val="005B1B9C"/>
    <w:rsid w:val="005B22A0"/>
    <w:rsid w:val="005B2614"/>
    <w:rsid w:val="005B2899"/>
    <w:rsid w:val="005B2B24"/>
    <w:rsid w:val="005B2C99"/>
    <w:rsid w:val="005B2D5B"/>
    <w:rsid w:val="005B2DA2"/>
    <w:rsid w:val="005B2EB8"/>
    <w:rsid w:val="005B3265"/>
    <w:rsid w:val="005B32A9"/>
    <w:rsid w:val="005B34FF"/>
    <w:rsid w:val="005B3518"/>
    <w:rsid w:val="005B355C"/>
    <w:rsid w:val="005B3758"/>
    <w:rsid w:val="005B37BA"/>
    <w:rsid w:val="005B38B5"/>
    <w:rsid w:val="005B39AF"/>
    <w:rsid w:val="005B3A9A"/>
    <w:rsid w:val="005B3ADB"/>
    <w:rsid w:val="005B3B62"/>
    <w:rsid w:val="005B3BC6"/>
    <w:rsid w:val="005B3C7C"/>
    <w:rsid w:val="005B3CB8"/>
    <w:rsid w:val="005B411A"/>
    <w:rsid w:val="005B42C1"/>
    <w:rsid w:val="005B43C6"/>
    <w:rsid w:val="005B447E"/>
    <w:rsid w:val="005B4495"/>
    <w:rsid w:val="005B476D"/>
    <w:rsid w:val="005B4840"/>
    <w:rsid w:val="005B4911"/>
    <w:rsid w:val="005B49C8"/>
    <w:rsid w:val="005B4C49"/>
    <w:rsid w:val="005B4C5C"/>
    <w:rsid w:val="005B4C83"/>
    <w:rsid w:val="005B4D59"/>
    <w:rsid w:val="005B4E30"/>
    <w:rsid w:val="005B4E68"/>
    <w:rsid w:val="005B4E74"/>
    <w:rsid w:val="005B4E83"/>
    <w:rsid w:val="005B5082"/>
    <w:rsid w:val="005B50B3"/>
    <w:rsid w:val="005B50BB"/>
    <w:rsid w:val="005B50EF"/>
    <w:rsid w:val="005B5152"/>
    <w:rsid w:val="005B5425"/>
    <w:rsid w:val="005B546C"/>
    <w:rsid w:val="005B54FE"/>
    <w:rsid w:val="005B553D"/>
    <w:rsid w:val="005B5580"/>
    <w:rsid w:val="005B5631"/>
    <w:rsid w:val="005B583C"/>
    <w:rsid w:val="005B59B9"/>
    <w:rsid w:val="005B5A40"/>
    <w:rsid w:val="005B5A55"/>
    <w:rsid w:val="005B5BFB"/>
    <w:rsid w:val="005B5C5C"/>
    <w:rsid w:val="005B5CE2"/>
    <w:rsid w:val="005B5EF9"/>
    <w:rsid w:val="005B5FC4"/>
    <w:rsid w:val="005B6039"/>
    <w:rsid w:val="005B60C3"/>
    <w:rsid w:val="005B64D8"/>
    <w:rsid w:val="005B6592"/>
    <w:rsid w:val="005B65BB"/>
    <w:rsid w:val="005B65FD"/>
    <w:rsid w:val="005B6743"/>
    <w:rsid w:val="005B6AEC"/>
    <w:rsid w:val="005B6C9A"/>
    <w:rsid w:val="005B6EA7"/>
    <w:rsid w:val="005B6F00"/>
    <w:rsid w:val="005B6F29"/>
    <w:rsid w:val="005B6F5E"/>
    <w:rsid w:val="005B6FAE"/>
    <w:rsid w:val="005B703E"/>
    <w:rsid w:val="005B754D"/>
    <w:rsid w:val="005B77DE"/>
    <w:rsid w:val="005B7824"/>
    <w:rsid w:val="005B7A4C"/>
    <w:rsid w:val="005B7A5C"/>
    <w:rsid w:val="005B7C4A"/>
    <w:rsid w:val="005B7CFC"/>
    <w:rsid w:val="005C001C"/>
    <w:rsid w:val="005C01BD"/>
    <w:rsid w:val="005C0350"/>
    <w:rsid w:val="005C03F7"/>
    <w:rsid w:val="005C0480"/>
    <w:rsid w:val="005C0625"/>
    <w:rsid w:val="005C077D"/>
    <w:rsid w:val="005C0872"/>
    <w:rsid w:val="005C0904"/>
    <w:rsid w:val="005C096E"/>
    <w:rsid w:val="005C09BF"/>
    <w:rsid w:val="005C0AA6"/>
    <w:rsid w:val="005C0BE8"/>
    <w:rsid w:val="005C0C08"/>
    <w:rsid w:val="005C0D61"/>
    <w:rsid w:val="005C0DDE"/>
    <w:rsid w:val="005C0FA9"/>
    <w:rsid w:val="005C10E6"/>
    <w:rsid w:val="005C1225"/>
    <w:rsid w:val="005C12DF"/>
    <w:rsid w:val="005C132F"/>
    <w:rsid w:val="005C133C"/>
    <w:rsid w:val="005C138F"/>
    <w:rsid w:val="005C15FA"/>
    <w:rsid w:val="005C1626"/>
    <w:rsid w:val="005C16AA"/>
    <w:rsid w:val="005C1717"/>
    <w:rsid w:val="005C1752"/>
    <w:rsid w:val="005C17C4"/>
    <w:rsid w:val="005C1BF2"/>
    <w:rsid w:val="005C1F65"/>
    <w:rsid w:val="005C2144"/>
    <w:rsid w:val="005C247C"/>
    <w:rsid w:val="005C2480"/>
    <w:rsid w:val="005C2636"/>
    <w:rsid w:val="005C26BF"/>
    <w:rsid w:val="005C286E"/>
    <w:rsid w:val="005C2BEF"/>
    <w:rsid w:val="005C2D0E"/>
    <w:rsid w:val="005C2D32"/>
    <w:rsid w:val="005C2D7A"/>
    <w:rsid w:val="005C2DAD"/>
    <w:rsid w:val="005C3118"/>
    <w:rsid w:val="005C314A"/>
    <w:rsid w:val="005C3192"/>
    <w:rsid w:val="005C32CA"/>
    <w:rsid w:val="005C3371"/>
    <w:rsid w:val="005C3544"/>
    <w:rsid w:val="005C36A2"/>
    <w:rsid w:val="005C376D"/>
    <w:rsid w:val="005C378D"/>
    <w:rsid w:val="005C3CBC"/>
    <w:rsid w:val="005C3E72"/>
    <w:rsid w:val="005C3EBA"/>
    <w:rsid w:val="005C3F2F"/>
    <w:rsid w:val="005C408F"/>
    <w:rsid w:val="005C456A"/>
    <w:rsid w:val="005C46BF"/>
    <w:rsid w:val="005C4B4D"/>
    <w:rsid w:val="005C4C4F"/>
    <w:rsid w:val="005C4DE3"/>
    <w:rsid w:val="005C5024"/>
    <w:rsid w:val="005C5039"/>
    <w:rsid w:val="005C5277"/>
    <w:rsid w:val="005C5372"/>
    <w:rsid w:val="005C5379"/>
    <w:rsid w:val="005C5400"/>
    <w:rsid w:val="005C5409"/>
    <w:rsid w:val="005C5425"/>
    <w:rsid w:val="005C56C8"/>
    <w:rsid w:val="005C5846"/>
    <w:rsid w:val="005C5849"/>
    <w:rsid w:val="005C5A28"/>
    <w:rsid w:val="005C5B85"/>
    <w:rsid w:val="005C5CDE"/>
    <w:rsid w:val="005C5CEB"/>
    <w:rsid w:val="005C5F1D"/>
    <w:rsid w:val="005C5F1E"/>
    <w:rsid w:val="005C5F58"/>
    <w:rsid w:val="005C60C0"/>
    <w:rsid w:val="005C60E5"/>
    <w:rsid w:val="005C6222"/>
    <w:rsid w:val="005C688E"/>
    <w:rsid w:val="005C68F2"/>
    <w:rsid w:val="005C69FA"/>
    <w:rsid w:val="005C6B26"/>
    <w:rsid w:val="005C6F41"/>
    <w:rsid w:val="005C7576"/>
    <w:rsid w:val="005C75EA"/>
    <w:rsid w:val="005C76FB"/>
    <w:rsid w:val="005C772B"/>
    <w:rsid w:val="005C7747"/>
    <w:rsid w:val="005C78A1"/>
    <w:rsid w:val="005C79DD"/>
    <w:rsid w:val="005C7A54"/>
    <w:rsid w:val="005C7AD5"/>
    <w:rsid w:val="005C7BE4"/>
    <w:rsid w:val="005C7CAD"/>
    <w:rsid w:val="005C7CF2"/>
    <w:rsid w:val="005C7DAB"/>
    <w:rsid w:val="005C7EF8"/>
    <w:rsid w:val="005C7F16"/>
    <w:rsid w:val="005D0049"/>
    <w:rsid w:val="005D024F"/>
    <w:rsid w:val="005D028C"/>
    <w:rsid w:val="005D02FA"/>
    <w:rsid w:val="005D0308"/>
    <w:rsid w:val="005D03FC"/>
    <w:rsid w:val="005D047B"/>
    <w:rsid w:val="005D055E"/>
    <w:rsid w:val="005D0790"/>
    <w:rsid w:val="005D094B"/>
    <w:rsid w:val="005D09F5"/>
    <w:rsid w:val="005D0B40"/>
    <w:rsid w:val="005D0C37"/>
    <w:rsid w:val="005D0CB1"/>
    <w:rsid w:val="005D0D3E"/>
    <w:rsid w:val="005D0DC0"/>
    <w:rsid w:val="005D0F31"/>
    <w:rsid w:val="005D1091"/>
    <w:rsid w:val="005D13B3"/>
    <w:rsid w:val="005D13E0"/>
    <w:rsid w:val="005D17AC"/>
    <w:rsid w:val="005D17BF"/>
    <w:rsid w:val="005D18B1"/>
    <w:rsid w:val="005D1916"/>
    <w:rsid w:val="005D1955"/>
    <w:rsid w:val="005D1B8C"/>
    <w:rsid w:val="005D1C8A"/>
    <w:rsid w:val="005D1E09"/>
    <w:rsid w:val="005D1E64"/>
    <w:rsid w:val="005D2044"/>
    <w:rsid w:val="005D20FC"/>
    <w:rsid w:val="005D2393"/>
    <w:rsid w:val="005D24A2"/>
    <w:rsid w:val="005D2559"/>
    <w:rsid w:val="005D25C2"/>
    <w:rsid w:val="005D25D7"/>
    <w:rsid w:val="005D2669"/>
    <w:rsid w:val="005D275C"/>
    <w:rsid w:val="005D285F"/>
    <w:rsid w:val="005D28F0"/>
    <w:rsid w:val="005D2A38"/>
    <w:rsid w:val="005D2A49"/>
    <w:rsid w:val="005D2C47"/>
    <w:rsid w:val="005D2CB0"/>
    <w:rsid w:val="005D2D08"/>
    <w:rsid w:val="005D2EE8"/>
    <w:rsid w:val="005D30C8"/>
    <w:rsid w:val="005D32CC"/>
    <w:rsid w:val="005D3534"/>
    <w:rsid w:val="005D35C2"/>
    <w:rsid w:val="005D35E1"/>
    <w:rsid w:val="005D3707"/>
    <w:rsid w:val="005D382F"/>
    <w:rsid w:val="005D39B8"/>
    <w:rsid w:val="005D3AF0"/>
    <w:rsid w:val="005D3BFD"/>
    <w:rsid w:val="005D3E07"/>
    <w:rsid w:val="005D3EDF"/>
    <w:rsid w:val="005D4043"/>
    <w:rsid w:val="005D41E3"/>
    <w:rsid w:val="005D41E6"/>
    <w:rsid w:val="005D42C2"/>
    <w:rsid w:val="005D46B4"/>
    <w:rsid w:val="005D46E9"/>
    <w:rsid w:val="005D4906"/>
    <w:rsid w:val="005D49D1"/>
    <w:rsid w:val="005D4ABC"/>
    <w:rsid w:val="005D4EB6"/>
    <w:rsid w:val="005D5012"/>
    <w:rsid w:val="005D50E7"/>
    <w:rsid w:val="005D5152"/>
    <w:rsid w:val="005D5239"/>
    <w:rsid w:val="005D5241"/>
    <w:rsid w:val="005D5272"/>
    <w:rsid w:val="005D52CB"/>
    <w:rsid w:val="005D570B"/>
    <w:rsid w:val="005D5933"/>
    <w:rsid w:val="005D5C51"/>
    <w:rsid w:val="005D5DA8"/>
    <w:rsid w:val="005D5E46"/>
    <w:rsid w:val="005D5E4A"/>
    <w:rsid w:val="005D5E68"/>
    <w:rsid w:val="005D609E"/>
    <w:rsid w:val="005D6133"/>
    <w:rsid w:val="005D64A5"/>
    <w:rsid w:val="005D64AE"/>
    <w:rsid w:val="005D6929"/>
    <w:rsid w:val="005D69CB"/>
    <w:rsid w:val="005D6B30"/>
    <w:rsid w:val="005D6DF4"/>
    <w:rsid w:val="005D6E1C"/>
    <w:rsid w:val="005D7458"/>
    <w:rsid w:val="005D7539"/>
    <w:rsid w:val="005D768A"/>
    <w:rsid w:val="005D76F4"/>
    <w:rsid w:val="005D7703"/>
    <w:rsid w:val="005D7778"/>
    <w:rsid w:val="005D7E04"/>
    <w:rsid w:val="005D7E55"/>
    <w:rsid w:val="005D7EB9"/>
    <w:rsid w:val="005D7F27"/>
    <w:rsid w:val="005D7F5C"/>
    <w:rsid w:val="005E0082"/>
    <w:rsid w:val="005E008C"/>
    <w:rsid w:val="005E02BE"/>
    <w:rsid w:val="005E05D7"/>
    <w:rsid w:val="005E06E1"/>
    <w:rsid w:val="005E07FF"/>
    <w:rsid w:val="005E0899"/>
    <w:rsid w:val="005E0BEE"/>
    <w:rsid w:val="005E0C31"/>
    <w:rsid w:val="005E114A"/>
    <w:rsid w:val="005E11A0"/>
    <w:rsid w:val="005E129B"/>
    <w:rsid w:val="005E1393"/>
    <w:rsid w:val="005E1411"/>
    <w:rsid w:val="005E1499"/>
    <w:rsid w:val="005E161A"/>
    <w:rsid w:val="005E1972"/>
    <w:rsid w:val="005E1DB0"/>
    <w:rsid w:val="005E2210"/>
    <w:rsid w:val="005E2370"/>
    <w:rsid w:val="005E2490"/>
    <w:rsid w:val="005E24FE"/>
    <w:rsid w:val="005E295F"/>
    <w:rsid w:val="005E3035"/>
    <w:rsid w:val="005E3096"/>
    <w:rsid w:val="005E33A0"/>
    <w:rsid w:val="005E35FD"/>
    <w:rsid w:val="005E3647"/>
    <w:rsid w:val="005E382F"/>
    <w:rsid w:val="005E383F"/>
    <w:rsid w:val="005E390E"/>
    <w:rsid w:val="005E3A24"/>
    <w:rsid w:val="005E3B77"/>
    <w:rsid w:val="005E3BEE"/>
    <w:rsid w:val="005E3C12"/>
    <w:rsid w:val="005E3FFF"/>
    <w:rsid w:val="005E43AD"/>
    <w:rsid w:val="005E44EE"/>
    <w:rsid w:val="005E464D"/>
    <w:rsid w:val="005E48F7"/>
    <w:rsid w:val="005E4B97"/>
    <w:rsid w:val="005E4BD4"/>
    <w:rsid w:val="005E4CCB"/>
    <w:rsid w:val="005E54A5"/>
    <w:rsid w:val="005E5563"/>
    <w:rsid w:val="005E5769"/>
    <w:rsid w:val="005E59C5"/>
    <w:rsid w:val="005E5A69"/>
    <w:rsid w:val="005E5E74"/>
    <w:rsid w:val="005E5E76"/>
    <w:rsid w:val="005E5E87"/>
    <w:rsid w:val="005E5FE7"/>
    <w:rsid w:val="005E61CD"/>
    <w:rsid w:val="005E6252"/>
    <w:rsid w:val="005E63F0"/>
    <w:rsid w:val="005E65B3"/>
    <w:rsid w:val="005E66F1"/>
    <w:rsid w:val="005E670F"/>
    <w:rsid w:val="005E6918"/>
    <w:rsid w:val="005E6963"/>
    <w:rsid w:val="005E6AFB"/>
    <w:rsid w:val="005E6BC0"/>
    <w:rsid w:val="005E6D39"/>
    <w:rsid w:val="005E6E08"/>
    <w:rsid w:val="005E6E7F"/>
    <w:rsid w:val="005E71A8"/>
    <w:rsid w:val="005E71B2"/>
    <w:rsid w:val="005E7376"/>
    <w:rsid w:val="005E7556"/>
    <w:rsid w:val="005E75D2"/>
    <w:rsid w:val="005E75EA"/>
    <w:rsid w:val="005E7613"/>
    <w:rsid w:val="005E7698"/>
    <w:rsid w:val="005E76A1"/>
    <w:rsid w:val="005E7701"/>
    <w:rsid w:val="005E7849"/>
    <w:rsid w:val="005E7875"/>
    <w:rsid w:val="005E78A2"/>
    <w:rsid w:val="005E7A8C"/>
    <w:rsid w:val="005E7E31"/>
    <w:rsid w:val="005E7F15"/>
    <w:rsid w:val="005E7F3A"/>
    <w:rsid w:val="005E7F66"/>
    <w:rsid w:val="005F0193"/>
    <w:rsid w:val="005F0213"/>
    <w:rsid w:val="005F0412"/>
    <w:rsid w:val="005F06FA"/>
    <w:rsid w:val="005F06FD"/>
    <w:rsid w:val="005F07FD"/>
    <w:rsid w:val="005F083C"/>
    <w:rsid w:val="005F091E"/>
    <w:rsid w:val="005F0979"/>
    <w:rsid w:val="005F0B4C"/>
    <w:rsid w:val="005F0B53"/>
    <w:rsid w:val="005F0BF4"/>
    <w:rsid w:val="005F0C46"/>
    <w:rsid w:val="005F0C67"/>
    <w:rsid w:val="005F0D0B"/>
    <w:rsid w:val="005F0DA0"/>
    <w:rsid w:val="005F0E42"/>
    <w:rsid w:val="005F0F7C"/>
    <w:rsid w:val="005F1069"/>
    <w:rsid w:val="005F10C7"/>
    <w:rsid w:val="005F1392"/>
    <w:rsid w:val="005F1579"/>
    <w:rsid w:val="005F176C"/>
    <w:rsid w:val="005F187F"/>
    <w:rsid w:val="005F18C0"/>
    <w:rsid w:val="005F1A5D"/>
    <w:rsid w:val="005F1B9C"/>
    <w:rsid w:val="005F1C79"/>
    <w:rsid w:val="005F1CA3"/>
    <w:rsid w:val="005F1FE4"/>
    <w:rsid w:val="005F1FEB"/>
    <w:rsid w:val="005F21BF"/>
    <w:rsid w:val="005F2517"/>
    <w:rsid w:val="005F2528"/>
    <w:rsid w:val="005F2F54"/>
    <w:rsid w:val="005F309A"/>
    <w:rsid w:val="005F3225"/>
    <w:rsid w:val="005F369B"/>
    <w:rsid w:val="005F3730"/>
    <w:rsid w:val="005F37E3"/>
    <w:rsid w:val="005F3955"/>
    <w:rsid w:val="005F39EC"/>
    <w:rsid w:val="005F3CDE"/>
    <w:rsid w:val="005F3DEA"/>
    <w:rsid w:val="005F3F7F"/>
    <w:rsid w:val="005F4068"/>
    <w:rsid w:val="005F40E5"/>
    <w:rsid w:val="005F419B"/>
    <w:rsid w:val="005F41E7"/>
    <w:rsid w:val="005F43B4"/>
    <w:rsid w:val="005F44B1"/>
    <w:rsid w:val="005F46D9"/>
    <w:rsid w:val="005F4885"/>
    <w:rsid w:val="005F48EA"/>
    <w:rsid w:val="005F4950"/>
    <w:rsid w:val="005F49EC"/>
    <w:rsid w:val="005F4CC4"/>
    <w:rsid w:val="005F4D16"/>
    <w:rsid w:val="005F4D97"/>
    <w:rsid w:val="005F4E7E"/>
    <w:rsid w:val="005F4F88"/>
    <w:rsid w:val="005F4FB8"/>
    <w:rsid w:val="005F5037"/>
    <w:rsid w:val="005F50F5"/>
    <w:rsid w:val="005F5201"/>
    <w:rsid w:val="005F521D"/>
    <w:rsid w:val="005F523F"/>
    <w:rsid w:val="005F528C"/>
    <w:rsid w:val="005F52C4"/>
    <w:rsid w:val="005F5361"/>
    <w:rsid w:val="005F5362"/>
    <w:rsid w:val="005F544D"/>
    <w:rsid w:val="005F547B"/>
    <w:rsid w:val="005F54C2"/>
    <w:rsid w:val="005F556F"/>
    <w:rsid w:val="005F5AE1"/>
    <w:rsid w:val="005F5B8A"/>
    <w:rsid w:val="005F5C3D"/>
    <w:rsid w:val="005F60E6"/>
    <w:rsid w:val="005F6118"/>
    <w:rsid w:val="005F63B4"/>
    <w:rsid w:val="005F645B"/>
    <w:rsid w:val="005F660A"/>
    <w:rsid w:val="005F6679"/>
    <w:rsid w:val="005F6697"/>
    <w:rsid w:val="005F6766"/>
    <w:rsid w:val="005F676D"/>
    <w:rsid w:val="005F69DD"/>
    <w:rsid w:val="005F6A21"/>
    <w:rsid w:val="005F6B78"/>
    <w:rsid w:val="005F6CA5"/>
    <w:rsid w:val="005F6D03"/>
    <w:rsid w:val="005F6E2F"/>
    <w:rsid w:val="005F6ED0"/>
    <w:rsid w:val="005F6EDA"/>
    <w:rsid w:val="005F6EF0"/>
    <w:rsid w:val="005F6F60"/>
    <w:rsid w:val="005F6F9C"/>
    <w:rsid w:val="005F6FFC"/>
    <w:rsid w:val="005F704D"/>
    <w:rsid w:val="005F7400"/>
    <w:rsid w:val="005F7516"/>
    <w:rsid w:val="005F7782"/>
    <w:rsid w:val="005F7954"/>
    <w:rsid w:val="005F7A28"/>
    <w:rsid w:val="005F7A51"/>
    <w:rsid w:val="005F7CC1"/>
    <w:rsid w:val="005F7CD9"/>
    <w:rsid w:val="005F7D06"/>
    <w:rsid w:val="005F7FB4"/>
    <w:rsid w:val="005F7FC9"/>
    <w:rsid w:val="006002E4"/>
    <w:rsid w:val="006004DE"/>
    <w:rsid w:val="0060065D"/>
    <w:rsid w:val="006007B8"/>
    <w:rsid w:val="006007C1"/>
    <w:rsid w:val="006007C8"/>
    <w:rsid w:val="00600873"/>
    <w:rsid w:val="00600891"/>
    <w:rsid w:val="0060092A"/>
    <w:rsid w:val="00600AAB"/>
    <w:rsid w:val="00600B25"/>
    <w:rsid w:val="00600B6C"/>
    <w:rsid w:val="00600BAF"/>
    <w:rsid w:val="00600C2A"/>
    <w:rsid w:val="00600CC9"/>
    <w:rsid w:val="00600E8C"/>
    <w:rsid w:val="00601072"/>
    <w:rsid w:val="00601097"/>
    <w:rsid w:val="00601159"/>
    <w:rsid w:val="006012DA"/>
    <w:rsid w:val="006013DE"/>
    <w:rsid w:val="00601449"/>
    <w:rsid w:val="0060144E"/>
    <w:rsid w:val="0060150D"/>
    <w:rsid w:val="0060173A"/>
    <w:rsid w:val="00601A3F"/>
    <w:rsid w:val="00601ACD"/>
    <w:rsid w:val="00601E1B"/>
    <w:rsid w:val="00601FCD"/>
    <w:rsid w:val="0060203A"/>
    <w:rsid w:val="0060212D"/>
    <w:rsid w:val="00602354"/>
    <w:rsid w:val="006024A6"/>
    <w:rsid w:val="0060254B"/>
    <w:rsid w:val="006025CB"/>
    <w:rsid w:val="0060268D"/>
    <w:rsid w:val="006027D5"/>
    <w:rsid w:val="0060280F"/>
    <w:rsid w:val="006029A1"/>
    <w:rsid w:val="00602EBD"/>
    <w:rsid w:val="00602F3E"/>
    <w:rsid w:val="00602F7A"/>
    <w:rsid w:val="00602FBC"/>
    <w:rsid w:val="00602FDB"/>
    <w:rsid w:val="0060305B"/>
    <w:rsid w:val="00603075"/>
    <w:rsid w:val="006031F6"/>
    <w:rsid w:val="00603287"/>
    <w:rsid w:val="006032B6"/>
    <w:rsid w:val="006032DE"/>
    <w:rsid w:val="00603460"/>
    <w:rsid w:val="006039C5"/>
    <w:rsid w:val="00603A52"/>
    <w:rsid w:val="00603A58"/>
    <w:rsid w:val="00603AC0"/>
    <w:rsid w:val="00603B1B"/>
    <w:rsid w:val="00603CF2"/>
    <w:rsid w:val="00604030"/>
    <w:rsid w:val="006041B2"/>
    <w:rsid w:val="006042F1"/>
    <w:rsid w:val="0060438C"/>
    <w:rsid w:val="006043D7"/>
    <w:rsid w:val="006043E1"/>
    <w:rsid w:val="006044D4"/>
    <w:rsid w:val="00604594"/>
    <w:rsid w:val="006046C1"/>
    <w:rsid w:val="006046F2"/>
    <w:rsid w:val="00604708"/>
    <w:rsid w:val="006049C5"/>
    <w:rsid w:val="00604C0C"/>
    <w:rsid w:val="00604CFF"/>
    <w:rsid w:val="00604E56"/>
    <w:rsid w:val="00604F87"/>
    <w:rsid w:val="00604FE3"/>
    <w:rsid w:val="00605133"/>
    <w:rsid w:val="00605138"/>
    <w:rsid w:val="00605399"/>
    <w:rsid w:val="0060544E"/>
    <w:rsid w:val="006054D3"/>
    <w:rsid w:val="006054EE"/>
    <w:rsid w:val="0060563B"/>
    <w:rsid w:val="00605665"/>
    <w:rsid w:val="0060591D"/>
    <w:rsid w:val="006059EC"/>
    <w:rsid w:val="00605A02"/>
    <w:rsid w:val="00605A5D"/>
    <w:rsid w:val="00605B5D"/>
    <w:rsid w:val="00605D77"/>
    <w:rsid w:val="00605E99"/>
    <w:rsid w:val="0060609F"/>
    <w:rsid w:val="006061EC"/>
    <w:rsid w:val="00606429"/>
    <w:rsid w:val="006064DC"/>
    <w:rsid w:val="0060684F"/>
    <w:rsid w:val="00606B0C"/>
    <w:rsid w:val="00606B31"/>
    <w:rsid w:val="00606E65"/>
    <w:rsid w:val="00607185"/>
    <w:rsid w:val="0060718B"/>
    <w:rsid w:val="0060749B"/>
    <w:rsid w:val="006074B1"/>
    <w:rsid w:val="00607596"/>
    <w:rsid w:val="0060764C"/>
    <w:rsid w:val="006076E2"/>
    <w:rsid w:val="0060770E"/>
    <w:rsid w:val="00607A2D"/>
    <w:rsid w:val="00607ADE"/>
    <w:rsid w:val="00607C44"/>
    <w:rsid w:val="00607E68"/>
    <w:rsid w:val="00607FD2"/>
    <w:rsid w:val="0061002F"/>
    <w:rsid w:val="00610224"/>
    <w:rsid w:val="0061023F"/>
    <w:rsid w:val="006102C6"/>
    <w:rsid w:val="006103F0"/>
    <w:rsid w:val="0061075C"/>
    <w:rsid w:val="00610B78"/>
    <w:rsid w:val="00610D8D"/>
    <w:rsid w:val="00610F1C"/>
    <w:rsid w:val="00611062"/>
    <w:rsid w:val="0061113B"/>
    <w:rsid w:val="00611256"/>
    <w:rsid w:val="006112E3"/>
    <w:rsid w:val="006113A9"/>
    <w:rsid w:val="00611629"/>
    <w:rsid w:val="006117EF"/>
    <w:rsid w:val="00611A8E"/>
    <w:rsid w:val="00611ABD"/>
    <w:rsid w:val="00611C3D"/>
    <w:rsid w:val="00611C82"/>
    <w:rsid w:val="00611CBE"/>
    <w:rsid w:val="00611DE7"/>
    <w:rsid w:val="00612081"/>
    <w:rsid w:val="00612475"/>
    <w:rsid w:val="006125DB"/>
    <w:rsid w:val="0061297E"/>
    <w:rsid w:val="00612BEF"/>
    <w:rsid w:val="00612C73"/>
    <w:rsid w:val="00612E67"/>
    <w:rsid w:val="00612E96"/>
    <w:rsid w:val="00612EC1"/>
    <w:rsid w:val="00612F2C"/>
    <w:rsid w:val="00613120"/>
    <w:rsid w:val="006133A2"/>
    <w:rsid w:val="006134CE"/>
    <w:rsid w:val="0061362A"/>
    <w:rsid w:val="0061375C"/>
    <w:rsid w:val="006138D8"/>
    <w:rsid w:val="006139C5"/>
    <w:rsid w:val="00613A55"/>
    <w:rsid w:val="00613C15"/>
    <w:rsid w:val="00613EF8"/>
    <w:rsid w:val="00613FE1"/>
    <w:rsid w:val="00613FF5"/>
    <w:rsid w:val="00614016"/>
    <w:rsid w:val="00614064"/>
    <w:rsid w:val="006140AE"/>
    <w:rsid w:val="006141D8"/>
    <w:rsid w:val="00614225"/>
    <w:rsid w:val="00614289"/>
    <w:rsid w:val="006143C8"/>
    <w:rsid w:val="006144B0"/>
    <w:rsid w:val="006146BD"/>
    <w:rsid w:val="00614837"/>
    <w:rsid w:val="006149B9"/>
    <w:rsid w:val="00614BDD"/>
    <w:rsid w:val="00614C2F"/>
    <w:rsid w:val="00614CB4"/>
    <w:rsid w:val="00614CCF"/>
    <w:rsid w:val="00614D1E"/>
    <w:rsid w:val="00614D64"/>
    <w:rsid w:val="00614E35"/>
    <w:rsid w:val="0061513A"/>
    <w:rsid w:val="0061524B"/>
    <w:rsid w:val="006155F5"/>
    <w:rsid w:val="0061565F"/>
    <w:rsid w:val="006159FA"/>
    <w:rsid w:val="00615A1E"/>
    <w:rsid w:val="00615BDB"/>
    <w:rsid w:val="00615BFE"/>
    <w:rsid w:val="00615C77"/>
    <w:rsid w:val="00615D64"/>
    <w:rsid w:val="00615F78"/>
    <w:rsid w:val="00615FFA"/>
    <w:rsid w:val="006160FC"/>
    <w:rsid w:val="006161E2"/>
    <w:rsid w:val="006162D2"/>
    <w:rsid w:val="0061635C"/>
    <w:rsid w:val="00616375"/>
    <w:rsid w:val="006164DD"/>
    <w:rsid w:val="00616619"/>
    <w:rsid w:val="0061686D"/>
    <w:rsid w:val="00616885"/>
    <w:rsid w:val="00616886"/>
    <w:rsid w:val="00616C27"/>
    <w:rsid w:val="00616D57"/>
    <w:rsid w:val="00616F90"/>
    <w:rsid w:val="00616F96"/>
    <w:rsid w:val="00617004"/>
    <w:rsid w:val="0061717B"/>
    <w:rsid w:val="0061717F"/>
    <w:rsid w:val="006171A3"/>
    <w:rsid w:val="00617304"/>
    <w:rsid w:val="00617571"/>
    <w:rsid w:val="006175CF"/>
    <w:rsid w:val="006175EE"/>
    <w:rsid w:val="006178F2"/>
    <w:rsid w:val="006179C2"/>
    <w:rsid w:val="00617B41"/>
    <w:rsid w:val="00617B93"/>
    <w:rsid w:val="00617EA3"/>
    <w:rsid w:val="00617F26"/>
    <w:rsid w:val="00620020"/>
    <w:rsid w:val="00620049"/>
    <w:rsid w:val="0062006F"/>
    <w:rsid w:val="006201A2"/>
    <w:rsid w:val="006201CD"/>
    <w:rsid w:val="006201F5"/>
    <w:rsid w:val="00620254"/>
    <w:rsid w:val="00620312"/>
    <w:rsid w:val="006203B3"/>
    <w:rsid w:val="00620503"/>
    <w:rsid w:val="006205EA"/>
    <w:rsid w:val="00620686"/>
    <w:rsid w:val="006206C2"/>
    <w:rsid w:val="00620721"/>
    <w:rsid w:val="00620856"/>
    <w:rsid w:val="0062086C"/>
    <w:rsid w:val="006209D1"/>
    <w:rsid w:val="006209E8"/>
    <w:rsid w:val="00620DC3"/>
    <w:rsid w:val="00620DEB"/>
    <w:rsid w:val="00620EDE"/>
    <w:rsid w:val="006210FF"/>
    <w:rsid w:val="006211E8"/>
    <w:rsid w:val="00621392"/>
    <w:rsid w:val="00621402"/>
    <w:rsid w:val="00621519"/>
    <w:rsid w:val="006215DE"/>
    <w:rsid w:val="006217B4"/>
    <w:rsid w:val="006217C7"/>
    <w:rsid w:val="006217DC"/>
    <w:rsid w:val="006219AC"/>
    <w:rsid w:val="00621B6A"/>
    <w:rsid w:val="00621C0B"/>
    <w:rsid w:val="00621C72"/>
    <w:rsid w:val="00621CAD"/>
    <w:rsid w:val="00621FC5"/>
    <w:rsid w:val="006220A5"/>
    <w:rsid w:val="006220B0"/>
    <w:rsid w:val="006222DE"/>
    <w:rsid w:val="0062235F"/>
    <w:rsid w:val="0062251E"/>
    <w:rsid w:val="0062257C"/>
    <w:rsid w:val="006226A2"/>
    <w:rsid w:val="00622713"/>
    <w:rsid w:val="00622717"/>
    <w:rsid w:val="006227E1"/>
    <w:rsid w:val="006228D4"/>
    <w:rsid w:val="006228F4"/>
    <w:rsid w:val="006229FD"/>
    <w:rsid w:val="00622D25"/>
    <w:rsid w:val="00622E45"/>
    <w:rsid w:val="00622F29"/>
    <w:rsid w:val="006230E6"/>
    <w:rsid w:val="00623129"/>
    <w:rsid w:val="00623274"/>
    <w:rsid w:val="00623412"/>
    <w:rsid w:val="00623427"/>
    <w:rsid w:val="0062347B"/>
    <w:rsid w:val="00623507"/>
    <w:rsid w:val="00623592"/>
    <w:rsid w:val="006235F4"/>
    <w:rsid w:val="0062384B"/>
    <w:rsid w:val="00623A7A"/>
    <w:rsid w:val="00623AEB"/>
    <w:rsid w:val="00623BA2"/>
    <w:rsid w:val="00623BB4"/>
    <w:rsid w:val="00623DEC"/>
    <w:rsid w:val="00623E30"/>
    <w:rsid w:val="00623E4E"/>
    <w:rsid w:val="00624372"/>
    <w:rsid w:val="0062465F"/>
    <w:rsid w:val="006246CE"/>
    <w:rsid w:val="006246E7"/>
    <w:rsid w:val="00624A40"/>
    <w:rsid w:val="00624C2C"/>
    <w:rsid w:val="00624C6E"/>
    <w:rsid w:val="00624F20"/>
    <w:rsid w:val="00624F53"/>
    <w:rsid w:val="00624FB3"/>
    <w:rsid w:val="00624FEE"/>
    <w:rsid w:val="006251C6"/>
    <w:rsid w:val="0062528B"/>
    <w:rsid w:val="006252F6"/>
    <w:rsid w:val="006254E5"/>
    <w:rsid w:val="00625910"/>
    <w:rsid w:val="00625B24"/>
    <w:rsid w:val="00625B67"/>
    <w:rsid w:val="00625E91"/>
    <w:rsid w:val="00625F4F"/>
    <w:rsid w:val="0062606F"/>
    <w:rsid w:val="0062631D"/>
    <w:rsid w:val="00626387"/>
    <w:rsid w:val="006263D3"/>
    <w:rsid w:val="00626506"/>
    <w:rsid w:val="0062657C"/>
    <w:rsid w:val="00626643"/>
    <w:rsid w:val="00626651"/>
    <w:rsid w:val="006266C4"/>
    <w:rsid w:val="00626767"/>
    <w:rsid w:val="006268C8"/>
    <w:rsid w:val="00626C25"/>
    <w:rsid w:val="00626C9B"/>
    <w:rsid w:val="00626D56"/>
    <w:rsid w:val="00626E57"/>
    <w:rsid w:val="00626E64"/>
    <w:rsid w:val="00626EC1"/>
    <w:rsid w:val="00626EC6"/>
    <w:rsid w:val="006270A1"/>
    <w:rsid w:val="006271F4"/>
    <w:rsid w:val="0062725A"/>
    <w:rsid w:val="0062729E"/>
    <w:rsid w:val="0062778F"/>
    <w:rsid w:val="006277CB"/>
    <w:rsid w:val="00627A06"/>
    <w:rsid w:val="00627BA3"/>
    <w:rsid w:val="00627BD7"/>
    <w:rsid w:val="00627C39"/>
    <w:rsid w:val="00627DE3"/>
    <w:rsid w:val="00627DF6"/>
    <w:rsid w:val="00627E44"/>
    <w:rsid w:val="00627E9C"/>
    <w:rsid w:val="0063003E"/>
    <w:rsid w:val="0063005F"/>
    <w:rsid w:val="006300D7"/>
    <w:rsid w:val="00630333"/>
    <w:rsid w:val="0063037C"/>
    <w:rsid w:val="0063059B"/>
    <w:rsid w:val="00630818"/>
    <w:rsid w:val="006308D2"/>
    <w:rsid w:val="006309AC"/>
    <w:rsid w:val="00630B00"/>
    <w:rsid w:val="00630B46"/>
    <w:rsid w:val="00631007"/>
    <w:rsid w:val="00631059"/>
    <w:rsid w:val="006310E4"/>
    <w:rsid w:val="006311B3"/>
    <w:rsid w:val="00631528"/>
    <w:rsid w:val="0063164E"/>
    <w:rsid w:val="006317E0"/>
    <w:rsid w:val="00631826"/>
    <w:rsid w:val="0063187F"/>
    <w:rsid w:val="00631B1A"/>
    <w:rsid w:val="00631B2B"/>
    <w:rsid w:val="00631D64"/>
    <w:rsid w:val="00631E3B"/>
    <w:rsid w:val="00631F71"/>
    <w:rsid w:val="00632110"/>
    <w:rsid w:val="006324E9"/>
    <w:rsid w:val="00632594"/>
    <w:rsid w:val="006326BC"/>
    <w:rsid w:val="00632763"/>
    <w:rsid w:val="006327B8"/>
    <w:rsid w:val="00632814"/>
    <w:rsid w:val="00632927"/>
    <w:rsid w:val="00632A0E"/>
    <w:rsid w:val="00632A4C"/>
    <w:rsid w:val="00632E16"/>
    <w:rsid w:val="00632E56"/>
    <w:rsid w:val="00632EEF"/>
    <w:rsid w:val="0063305B"/>
    <w:rsid w:val="0063309C"/>
    <w:rsid w:val="006331CA"/>
    <w:rsid w:val="006333DE"/>
    <w:rsid w:val="00633897"/>
    <w:rsid w:val="00633951"/>
    <w:rsid w:val="00633965"/>
    <w:rsid w:val="00633A3A"/>
    <w:rsid w:val="00633B5E"/>
    <w:rsid w:val="00633C0A"/>
    <w:rsid w:val="00633F5B"/>
    <w:rsid w:val="00634003"/>
    <w:rsid w:val="0063405E"/>
    <w:rsid w:val="006341AD"/>
    <w:rsid w:val="006342C3"/>
    <w:rsid w:val="00634320"/>
    <w:rsid w:val="00634328"/>
    <w:rsid w:val="006346E6"/>
    <w:rsid w:val="006346F1"/>
    <w:rsid w:val="006347F5"/>
    <w:rsid w:val="00634843"/>
    <w:rsid w:val="00634A43"/>
    <w:rsid w:val="00634B4F"/>
    <w:rsid w:val="00634BE3"/>
    <w:rsid w:val="00634CA8"/>
    <w:rsid w:val="00634E28"/>
    <w:rsid w:val="00634F0C"/>
    <w:rsid w:val="00634F76"/>
    <w:rsid w:val="006350E1"/>
    <w:rsid w:val="00635180"/>
    <w:rsid w:val="006351A1"/>
    <w:rsid w:val="0063528D"/>
    <w:rsid w:val="006353D0"/>
    <w:rsid w:val="00635715"/>
    <w:rsid w:val="00635C1F"/>
    <w:rsid w:val="00635CE0"/>
    <w:rsid w:val="00635CE9"/>
    <w:rsid w:val="00635E32"/>
    <w:rsid w:val="00635EDC"/>
    <w:rsid w:val="00635F56"/>
    <w:rsid w:val="00635FE7"/>
    <w:rsid w:val="00636094"/>
    <w:rsid w:val="006361AB"/>
    <w:rsid w:val="006361E1"/>
    <w:rsid w:val="0063633A"/>
    <w:rsid w:val="0063644C"/>
    <w:rsid w:val="0063650D"/>
    <w:rsid w:val="006365E7"/>
    <w:rsid w:val="006365EB"/>
    <w:rsid w:val="006368C6"/>
    <w:rsid w:val="0063692F"/>
    <w:rsid w:val="00636A76"/>
    <w:rsid w:val="0063717F"/>
    <w:rsid w:val="0063720A"/>
    <w:rsid w:val="00637268"/>
    <w:rsid w:val="0063739E"/>
    <w:rsid w:val="006373C7"/>
    <w:rsid w:val="006374B1"/>
    <w:rsid w:val="0063785E"/>
    <w:rsid w:val="00637877"/>
    <w:rsid w:val="00637961"/>
    <w:rsid w:val="00637CF9"/>
    <w:rsid w:val="00637E00"/>
    <w:rsid w:val="00637F23"/>
    <w:rsid w:val="006401C6"/>
    <w:rsid w:val="00640207"/>
    <w:rsid w:val="00640222"/>
    <w:rsid w:val="006402CC"/>
    <w:rsid w:val="006403CC"/>
    <w:rsid w:val="00640551"/>
    <w:rsid w:val="006405AF"/>
    <w:rsid w:val="00640826"/>
    <w:rsid w:val="0064087E"/>
    <w:rsid w:val="006409F3"/>
    <w:rsid w:val="00640A36"/>
    <w:rsid w:val="00640C6B"/>
    <w:rsid w:val="00640D9D"/>
    <w:rsid w:val="00641061"/>
    <w:rsid w:val="006411AF"/>
    <w:rsid w:val="006411DF"/>
    <w:rsid w:val="006412E0"/>
    <w:rsid w:val="0064131A"/>
    <w:rsid w:val="006416F7"/>
    <w:rsid w:val="00641728"/>
    <w:rsid w:val="006418DA"/>
    <w:rsid w:val="00641939"/>
    <w:rsid w:val="006419ED"/>
    <w:rsid w:val="00641C67"/>
    <w:rsid w:val="00641D1F"/>
    <w:rsid w:val="00641F4B"/>
    <w:rsid w:val="0064235A"/>
    <w:rsid w:val="0064264B"/>
    <w:rsid w:val="006427DE"/>
    <w:rsid w:val="00642850"/>
    <w:rsid w:val="006429E5"/>
    <w:rsid w:val="00642A84"/>
    <w:rsid w:val="00642BF5"/>
    <w:rsid w:val="00642C6D"/>
    <w:rsid w:val="00642CD8"/>
    <w:rsid w:val="00642D10"/>
    <w:rsid w:val="00642E65"/>
    <w:rsid w:val="00643286"/>
    <w:rsid w:val="006434F6"/>
    <w:rsid w:val="00643736"/>
    <w:rsid w:val="00643769"/>
    <w:rsid w:val="00643891"/>
    <w:rsid w:val="0064389F"/>
    <w:rsid w:val="006439C1"/>
    <w:rsid w:val="00643A15"/>
    <w:rsid w:val="00643B73"/>
    <w:rsid w:val="00643DCD"/>
    <w:rsid w:val="00643DD1"/>
    <w:rsid w:val="00643E0E"/>
    <w:rsid w:val="00643E25"/>
    <w:rsid w:val="00643F0C"/>
    <w:rsid w:val="00643F49"/>
    <w:rsid w:val="00643F75"/>
    <w:rsid w:val="00644200"/>
    <w:rsid w:val="0064428B"/>
    <w:rsid w:val="00644511"/>
    <w:rsid w:val="006447C4"/>
    <w:rsid w:val="0064486C"/>
    <w:rsid w:val="00644907"/>
    <w:rsid w:val="00644A08"/>
    <w:rsid w:val="00644A30"/>
    <w:rsid w:val="00644A48"/>
    <w:rsid w:val="00644C5F"/>
    <w:rsid w:val="00644CAF"/>
    <w:rsid w:val="00644E60"/>
    <w:rsid w:val="00645073"/>
    <w:rsid w:val="00645190"/>
    <w:rsid w:val="006452CD"/>
    <w:rsid w:val="006452D0"/>
    <w:rsid w:val="00645376"/>
    <w:rsid w:val="00645592"/>
    <w:rsid w:val="0064576D"/>
    <w:rsid w:val="0064597C"/>
    <w:rsid w:val="006459F6"/>
    <w:rsid w:val="00645A09"/>
    <w:rsid w:val="00645A97"/>
    <w:rsid w:val="00645ACC"/>
    <w:rsid w:val="00645AD8"/>
    <w:rsid w:val="00645B16"/>
    <w:rsid w:val="00646238"/>
    <w:rsid w:val="006462C9"/>
    <w:rsid w:val="00646506"/>
    <w:rsid w:val="0064656E"/>
    <w:rsid w:val="006466B5"/>
    <w:rsid w:val="0064670A"/>
    <w:rsid w:val="00646C19"/>
    <w:rsid w:val="00646C7E"/>
    <w:rsid w:val="00646DCC"/>
    <w:rsid w:val="00646ED9"/>
    <w:rsid w:val="00646F54"/>
    <w:rsid w:val="0064701A"/>
    <w:rsid w:val="006471A6"/>
    <w:rsid w:val="006473AA"/>
    <w:rsid w:val="006475CE"/>
    <w:rsid w:val="006477A7"/>
    <w:rsid w:val="00647850"/>
    <w:rsid w:val="00647ABB"/>
    <w:rsid w:val="00647BF3"/>
    <w:rsid w:val="00647CB3"/>
    <w:rsid w:val="00647D0B"/>
    <w:rsid w:val="00647DA7"/>
    <w:rsid w:val="00647E60"/>
    <w:rsid w:val="00647EA7"/>
    <w:rsid w:val="00647EDE"/>
    <w:rsid w:val="006500A4"/>
    <w:rsid w:val="00650150"/>
    <w:rsid w:val="006505A1"/>
    <w:rsid w:val="0065070F"/>
    <w:rsid w:val="006507EB"/>
    <w:rsid w:val="00650801"/>
    <w:rsid w:val="00650829"/>
    <w:rsid w:val="00650854"/>
    <w:rsid w:val="006508FC"/>
    <w:rsid w:val="00650B1C"/>
    <w:rsid w:val="00650C25"/>
    <w:rsid w:val="00650D01"/>
    <w:rsid w:val="00650D1E"/>
    <w:rsid w:val="00650D3F"/>
    <w:rsid w:val="00650E4C"/>
    <w:rsid w:val="00650EB8"/>
    <w:rsid w:val="00650F7C"/>
    <w:rsid w:val="00650FBE"/>
    <w:rsid w:val="006510E0"/>
    <w:rsid w:val="00651133"/>
    <w:rsid w:val="006511C9"/>
    <w:rsid w:val="006513D5"/>
    <w:rsid w:val="006515E9"/>
    <w:rsid w:val="006517F8"/>
    <w:rsid w:val="0065189C"/>
    <w:rsid w:val="006518B1"/>
    <w:rsid w:val="006518B7"/>
    <w:rsid w:val="00651AD3"/>
    <w:rsid w:val="00651B6D"/>
    <w:rsid w:val="00651B74"/>
    <w:rsid w:val="00651C94"/>
    <w:rsid w:val="00651CAC"/>
    <w:rsid w:val="00651D66"/>
    <w:rsid w:val="00651FA0"/>
    <w:rsid w:val="00651FD9"/>
    <w:rsid w:val="006520E9"/>
    <w:rsid w:val="006522A4"/>
    <w:rsid w:val="00652319"/>
    <w:rsid w:val="00652636"/>
    <w:rsid w:val="0065273A"/>
    <w:rsid w:val="00652751"/>
    <w:rsid w:val="006528F0"/>
    <w:rsid w:val="00652A42"/>
    <w:rsid w:val="00652D0D"/>
    <w:rsid w:val="00652D99"/>
    <w:rsid w:val="00652E85"/>
    <w:rsid w:val="0065318E"/>
    <w:rsid w:val="00653217"/>
    <w:rsid w:val="00653273"/>
    <w:rsid w:val="0065330B"/>
    <w:rsid w:val="0065336E"/>
    <w:rsid w:val="006534AC"/>
    <w:rsid w:val="006534F9"/>
    <w:rsid w:val="0065355F"/>
    <w:rsid w:val="00653581"/>
    <w:rsid w:val="006535EA"/>
    <w:rsid w:val="00653875"/>
    <w:rsid w:val="006539BD"/>
    <w:rsid w:val="00653ACF"/>
    <w:rsid w:val="00653B4B"/>
    <w:rsid w:val="00653FED"/>
    <w:rsid w:val="00654055"/>
    <w:rsid w:val="006540AC"/>
    <w:rsid w:val="0065424F"/>
    <w:rsid w:val="006543E1"/>
    <w:rsid w:val="006544F6"/>
    <w:rsid w:val="00654544"/>
    <w:rsid w:val="00654556"/>
    <w:rsid w:val="006545C1"/>
    <w:rsid w:val="00655070"/>
    <w:rsid w:val="00655086"/>
    <w:rsid w:val="0065508A"/>
    <w:rsid w:val="00655223"/>
    <w:rsid w:val="00655780"/>
    <w:rsid w:val="00655802"/>
    <w:rsid w:val="006558F3"/>
    <w:rsid w:val="0065594D"/>
    <w:rsid w:val="00655B1D"/>
    <w:rsid w:val="00655B8A"/>
    <w:rsid w:val="00655CFB"/>
    <w:rsid w:val="00655DB5"/>
    <w:rsid w:val="00655F0E"/>
    <w:rsid w:val="006561CD"/>
    <w:rsid w:val="006561FF"/>
    <w:rsid w:val="006562FF"/>
    <w:rsid w:val="00656527"/>
    <w:rsid w:val="00656594"/>
    <w:rsid w:val="00656607"/>
    <w:rsid w:val="00656630"/>
    <w:rsid w:val="006566E2"/>
    <w:rsid w:val="0065670D"/>
    <w:rsid w:val="0065696C"/>
    <w:rsid w:val="00656A50"/>
    <w:rsid w:val="00656CBA"/>
    <w:rsid w:val="00656D36"/>
    <w:rsid w:val="00656D6F"/>
    <w:rsid w:val="00656E76"/>
    <w:rsid w:val="00656F43"/>
    <w:rsid w:val="00656F7A"/>
    <w:rsid w:val="00657005"/>
    <w:rsid w:val="00657126"/>
    <w:rsid w:val="006572CB"/>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4A2"/>
    <w:rsid w:val="006605DC"/>
    <w:rsid w:val="00660861"/>
    <w:rsid w:val="006608B7"/>
    <w:rsid w:val="00660964"/>
    <w:rsid w:val="00660B34"/>
    <w:rsid w:val="006610E3"/>
    <w:rsid w:val="0066112D"/>
    <w:rsid w:val="0066121C"/>
    <w:rsid w:val="00661234"/>
    <w:rsid w:val="00661308"/>
    <w:rsid w:val="0066146F"/>
    <w:rsid w:val="006614F3"/>
    <w:rsid w:val="00661636"/>
    <w:rsid w:val="00661749"/>
    <w:rsid w:val="0066178D"/>
    <w:rsid w:val="00661C4E"/>
    <w:rsid w:val="00661CC2"/>
    <w:rsid w:val="00661D7C"/>
    <w:rsid w:val="006620FF"/>
    <w:rsid w:val="00662159"/>
    <w:rsid w:val="00662166"/>
    <w:rsid w:val="00662234"/>
    <w:rsid w:val="0066224B"/>
    <w:rsid w:val="006624B7"/>
    <w:rsid w:val="006625BF"/>
    <w:rsid w:val="006625CC"/>
    <w:rsid w:val="006625FD"/>
    <w:rsid w:val="00662638"/>
    <w:rsid w:val="0066268F"/>
    <w:rsid w:val="00662959"/>
    <w:rsid w:val="00662DBE"/>
    <w:rsid w:val="00662FA0"/>
    <w:rsid w:val="00662FA2"/>
    <w:rsid w:val="0066310A"/>
    <w:rsid w:val="006631C7"/>
    <w:rsid w:val="00663318"/>
    <w:rsid w:val="0066333F"/>
    <w:rsid w:val="00663408"/>
    <w:rsid w:val="006634E5"/>
    <w:rsid w:val="006635B3"/>
    <w:rsid w:val="006635DC"/>
    <w:rsid w:val="006635E0"/>
    <w:rsid w:val="0066369A"/>
    <w:rsid w:val="00663908"/>
    <w:rsid w:val="00663A58"/>
    <w:rsid w:val="00663A60"/>
    <w:rsid w:val="00663ADF"/>
    <w:rsid w:val="00663AFA"/>
    <w:rsid w:val="00663D7A"/>
    <w:rsid w:val="00663DAB"/>
    <w:rsid w:val="00663E50"/>
    <w:rsid w:val="006644C0"/>
    <w:rsid w:val="00664678"/>
    <w:rsid w:val="006646F0"/>
    <w:rsid w:val="006646F4"/>
    <w:rsid w:val="0066478D"/>
    <w:rsid w:val="00664C98"/>
    <w:rsid w:val="00665131"/>
    <w:rsid w:val="00665229"/>
    <w:rsid w:val="006652DF"/>
    <w:rsid w:val="00665316"/>
    <w:rsid w:val="006654E8"/>
    <w:rsid w:val="006654EC"/>
    <w:rsid w:val="0066568F"/>
    <w:rsid w:val="00665CCE"/>
    <w:rsid w:val="00665D7C"/>
    <w:rsid w:val="00665F93"/>
    <w:rsid w:val="00666140"/>
    <w:rsid w:val="00666214"/>
    <w:rsid w:val="006662C4"/>
    <w:rsid w:val="006663B5"/>
    <w:rsid w:val="0066692E"/>
    <w:rsid w:val="006669D4"/>
    <w:rsid w:val="006669D9"/>
    <w:rsid w:val="00666AE0"/>
    <w:rsid w:val="00666BC7"/>
    <w:rsid w:val="00666C54"/>
    <w:rsid w:val="00666E14"/>
    <w:rsid w:val="00666E49"/>
    <w:rsid w:val="00666F2A"/>
    <w:rsid w:val="006670CC"/>
    <w:rsid w:val="0066725F"/>
    <w:rsid w:val="006672FC"/>
    <w:rsid w:val="00667378"/>
    <w:rsid w:val="0066745C"/>
    <w:rsid w:val="006677A9"/>
    <w:rsid w:val="0066785C"/>
    <w:rsid w:val="00667A27"/>
    <w:rsid w:val="00667C02"/>
    <w:rsid w:val="00667EA8"/>
    <w:rsid w:val="00670179"/>
    <w:rsid w:val="00670204"/>
    <w:rsid w:val="00670290"/>
    <w:rsid w:val="006703D7"/>
    <w:rsid w:val="006704A0"/>
    <w:rsid w:val="006704BF"/>
    <w:rsid w:val="006705CE"/>
    <w:rsid w:val="00670646"/>
    <w:rsid w:val="0067070B"/>
    <w:rsid w:val="00670793"/>
    <w:rsid w:val="00670AD6"/>
    <w:rsid w:val="00670B1E"/>
    <w:rsid w:val="00670B3C"/>
    <w:rsid w:val="00670C04"/>
    <w:rsid w:val="00670C08"/>
    <w:rsid w:val="00670CB9"/>
    <w:rsid w:val="00670EAC"/>
    <w:rsid w:val="00670ECD"/>
    <w:rsid w:val="00671010"/>
    <w:rsid w:val="0067106A"/>
    <w:rsid w:val="006710C5"/>
    <w:rsid w:val="0067128B"/>
    <w:rsid w:val="006713FA"/>
    <w:rsid w:val="00671482"/>
    <w:rsid w:val="006718F8"/>
    <w:rsid w:val="00671B4F"/>
    <w:rsid w:val="00671BA7"/>
    <w:rsid w:val="00671C88"/>
    <w:rsid w:val="00671DB7"/>
    <w:rsid w:val="00671FCF"/>
    <w:rsid w:val="00671FFE"/>
    <w:rsid w:val="00672305"/>
    <w:rsid w:val="006725CC"/>
    <w:rsid w:val="006726B1"/>
    <w:rsid w:val="0067273D"/>
    <w:rsid w:val="006727E1"/>
    <w:rsid w:val="006728AD"/>
    <w:rsid w:val="006728B1"/>
    <w:rsid w:val="006728F2"/>
    <w:rsid w:val="00672966"/>
    <w:rsid w:val="00672A39"/>
    <w:rsid w:val="00672CF3"/>
    <w:rsid w:val="00672E29"/>
    <w:rsid w:val="0067328A"/>
    <w:rsid w:val="006735BC"/>
    <w:rsid w:val="006735C5"/>
    <w:rsid w:val="0067374C"/>
    <w:rsid w:val="00673979"/>
    <w:rsid w:val="006739DC"/>
    <w:rsid w:val="00673B6C"/>
    <w:rsid w:val="00673BA7"/>
    <w:rsid w:val="00673BDE"/>
    <w:rsid w:val="00673C87"/>
    <w:rsid w:val="00673CAA"/>
    <w:rsid w:val="00673EB7"/>
    <w:rsid w:val="00673FBF"/>
    <w:rsid w:val="00674073"/>
    <w:rsid w:val="006740F1"/>
    <w:rsid w:val="00674233"/>
    <w:rsid w:val="006742DF"/>
    <w:rsid w:val="0067439E"/>
    <w:rsid w:val="00674460"/>
    <w:rsid w:val="006746BA"/>
    <w:rsid w:val="0067476F"/>
    <w:rsid w:val="0067495F"/>
    <w:rsid w:val="00674B5E"/>
    <w:rsid w:val="00674CAB"/>
    <w:rsid w:val="00674CEF"/>
    <w:rsid w:val="00674DEC"/>
    <w:rsid w:val="00674EEC"/>
    <w:rsid w:val="00674FD6"/>
    <w:rsid w:val="00675006"/>
    <w:rsid w:val="0067501C"/>
    <w:rsid w:val="006750AD"/>
    <w:rsid w:val="006753AF"/>
    <w:rsid w:val="00675402"/>
    <w:rsid w:val="006754D4"/>
    <w:rsid w:val="00675652"/>
    <w:rsid w:val="006757A6"/>
    <w:rsid w:val="006757BC"/>
    <w:rsid w:val="006758E5"/>
    <w:rsid w:val="00675985"/>
    <w:rsid w:val="00675B45"/>
    <w:rsid w:val="00675C18"/>
    <w:rsid w:val="00675C23"/>
    <w:rsid w:val="00675C45"/>
    <w:rsid w:val="00675CB1"/>
    <w:rsid w:val="00675EAB"/>
    <w:rsid w:val="00675ECB"/>
    <w:rsid w:val="00675FD2"/>
    <w:rsid w:val="00675FED"/>
    <w:rsid w:val="006763FE"/>
    <w:rsid w:val="0067649C"/>
    <w:rsid w:val="006767B8"/>
    <w:rsid w:val="006767D5"/>
    <w:rsid w:val="006771A9"/>
    <w:rsid w:val="006773B0"/>
    <w:rsid w:val="006773D9"/>
    <w:rsid w:val="00677539"/>
    <w:rsid w:val="00677678"/>
    <w:rsid w:val="00677725"/>
    <w:rsid w:val="00677D34"/>
    <w:rsid w:val="00677D7D"/>
    <w:rsid w:val="00677F10"/>
    <w:rsid w:val="00680038"/>
    <w:rsid w:val="006800C5"/>
    <w:rsid w:val="00680118"/>
    <w:rsid w:val="0068013A"/>
    <w:rsid w:val="006803A9"/>
    <w:rsid w:val="0068066A"/>
    <w:rsid w:val="006807F1"/>
    <w:rsid w:val="006809D2"/>
    <w:rsid w:val="00680A97"/>
    <w:rsid w:val="00680B29"/>
    <w:rsid w:val="00680C6F"/>
    <w:rsid w:val="00680F02"/>
    <w:rsid w:val="00680F1F"/>
    <w:rsid w:val="00680F30"/>
    <w:rsid w:val="00680F3F"/>
    <w:rsid w:val="00680F7A"/>
    <w:rsid w:val="00680F81"/>
    <w:rsid w:val="00680FE5"/>
    <w:rsid w:val="00680FFE"/>
    <w:rsid w:val="0068102D"/>
    <w:rsid w:val="00681059"/>
    <w:rsid w:val="0068113A"/>
    <w:rsid w:val="00681254"/>
    <w:rsid w:val="00681307"/>
    <w:rsid w:val="0068131F"/>
    <w:rsid w:val="006814B4"/>
    <w:rsid w:val="00681643"/>
    <w:rsid w:val="006816C0"/>
    <w:rsid w:val="006819DF"/>
    <w:rsid w:val="006819E3"/>
    <w:rsid w:val="00681C5F"/>
    <w:rsid w:val="00681CC5"/>
    <w:rsid w:val="00681F6E"/>
    <w:rsid w:val="00681FC5"/>
    <w:rsid w:val="00682085"/>
    <w:rsid w:val="006820BE"/>
    <w:rsid w:val="006820C0"/>
    <w:rsid w:val="0068226B"/>
    <w:rsid w:val="006822FA"/>
    <w:rsid w:val="0068244B"/>
    <w:rsid w:val="006825EC"/>
    <w:rsid w:val="00682824"/>
    <w:rsid w:val="00682CA1"/>
    <w:rsid w:val="00682E47"/>
    <w:rsid w:val="00682EAB"/>
    <w:rsid w:val="00682ED3"/>
    <w:rsid w:val="006830A0"/>
    <w:rsid w:val="00683351"/>
    <w:rsid w:val="006834DB"/>
    <w:rsid w:val="00683B88"/>
    <w:rsid w:val="00683C44"/>
    <w:rsid w:val="00683C52"/>
    <w:rsid w:val="00683D1B"/>
    <w:rsid w:val="00683D70"/>
    <w:rsid w:val="00683D7F"/>
    <w:rsid w:val="00683E9E"/>
    <w:rsid w:val="00684001"/>
    <w:rsid w:val="00684035"/>
    <w:rsid w:val="006840FE"/>
    <w:rsid w:val="00684258"/>
    <w:rsid w:val="006845C9"/>
    <w:rsid w:val="006848E5"/>
    <w:rsid w:val="006848E8"/>
    <w:rsid w:val="006848F1"/>
    <w:rsid w:val="00684D06"/>
    <w:rsid w:val="00684DCF"/>
    <w:rsid w:val="006852EA"/>
    <w:rsid w:val="0068530B"/>
    <w:rsid w:val="0068530E"/>
    <w:rsid w:val="0068537A"/>
    <w:rsid w:val="006853CF"/>
    <w:rsid w:val="006853FF"/>
    <w:rsid w:val="00685645"/>
    <w:rsid w:val="00685725"/>
    <w:rsid w:val="00685834"/>
    <w:rsid w:val="0068588C"/>
    <w:rsid w:val="00685892"/>
    <w:rsid w:val="00685B47"/>
    <w:rsid w:val="00685D3B"/>
    <w:rsid w:val="00685D58"/>
    <w:rsid w:val="00685DB7"/>
    <w:rsid w:val="00685FA7"/>
    <w:rsid w:val="0068600E"/>
    <w:rsid w:val="006861B3"/>
    <w:rsid w:val="0068623E"/>
    <w:rsid w:val="00686245"/>
    <w:rsid w:val="006862BE"/>
    <w:rsid w:val="00686366"/>
    <w:rsid w:val="006863E7"/>
    <w:rsid w:val="006864F3"/>
    <w:rsid w:val="00686527"/>
    <w:rsid w:val="0068653A"/>
    <w:rsid w:val="00686553"/>
    <w:rsid w:val="0068696D"/>
    <w:rsid w:val="00686A14"/>
    <w:rsid w:val="00686AD4"/>
    <w:rsid w:val="00686B5D"/>
    <w:rsid w:val="00686C42"/>
    <w:rsid w:val="00686CE0"/>
    <w:rsid w:val="00686EAC"/>
    <w:rsid w:val="00686EB2"/>
    <w:rsid w:val="00686F8A"/>
    <w:rsid w:val="00686FAD"/>
    <w:rsid w:val="00687215"/>
    <w:rsid w:val="0068721F"/>
    <w:rsid w:val="006873F6"/>
    <w:rsid w:val="0068767A"/>
    <w:rsid w:val="006876B6"/>
    <w:rsid w:val="00687837"/>
    <w:rsid w:val="006878B2"/>
    <w:rsid w:val="006879A1"/>
    <w:rsid w:val="00687A10"/>
    <w:rsid w:val="00687A7B"/>
    <w:rsid w:val="00687CD7"/>
    <w:rsid w:val="00687FB6"/>
    <w:rsid w:val="00690123"/>
    <w:rsid w:val="00690136"/>
    <w:rsid w:val="00690571"/>
    <w:rsid w:val="006906B9"/>
    <w:rsid w:val="006906D9"/>
    <w:rsid w:val="00690810"/>
    <w:rsid w:val="00690882"/>
    <w:rsid w:val="0069092D"/>
    <w:rsid w:val="00690D12"/>
    <w:rsid w:val="00690EFD"/>
    <w:rsid w:val="00690F0E"/>
    <w:rsid w:val="00690F8D"/>
    <w:rsid w:val="006910EB"/>
    <w:rsid w:val="00691308"/>
    <w:rsid w:val="00691366"/>
    <w:rsid w:val="00691453"/>
    <w:rsid w:val="006914FB"/>
    <w:rsid w:val="00691686"/>
    <w:rsid w:val="006919C5"/>
    <w:rsid w:val="00691E2E"/>
    <w:rsid w:val="00692066"/>
    <w:rsid w:val="00692155"/>
    <w:rsid w:val="0069220C"/>
    <w:rsid w:val="006924E7"/>
    <w:rsid w:val="00692799"/>
    <w:rsid w:val="006927F0"/>
    <w:rsid w:val="00692868"/>
    <w:rsid w:val="00692A0D"/>
    <w:rsid w:val="00692B2A"/>
    <w:rsid w:val="00692BDC"/>
    <w:rsid w:val="00692E59"/>
    <w:rsid w:val="00692EA1"/>
    <w:rsid w:val="00693077"/>
    <w:rsid w:val="0069315F"/>
    <w:rsid w:val="0069320D"/>
    <w:rsid w:val="00693295"/>
    <w:rsid w:val="00693299"/>
    <w:rsid w:val="00693529"/>
    <w:rsid w:val="006935E1"/>
    <w:rsid w:val="0069362B"/>
    <w:rsid w:val="00693A5C"/>
    <w:rsid w:val="00693C5F"/>
    <w:rsid w:val="00693D6C"/>
    <w:rsid w:val="00693EF4"/>
    <w:rsid w:val="00693F0A"/>
    <w:rsid w:val="00694289"/>
    <w:rsid w:val="006943E3"/>
    <w:rsid w:val="0069447C"/>
    <w:rsid w:val="006947F4"/>
    <w:rsid w:val="0069487E"/>
    <w:rsid w:val="0069493A"/>
    <w:rsid w:val="006949AD"/>
    <w:rsid w:val="00694A59"/>
    <w:rsid w:val="00694B5C"/>
    <w:rsid w:val="00694C38"/>
    <w:rsid w:val="00694DE0"/>
    <w:rsid w:val="00694E1F"/>
    <w:rsid w:val="00694E55"/>
    <w:rsid w:val="00694EFA"/>
    <w:rsid w:val="00694FCA"/>
    <w:rsid w:val="006951E3"/>
    <w:rsid w:val="00695227"/>
    <w:rsid w:val="00695314"/>
    <w:rsid w:val="00695523"/>
    <w:rsid w:val="00695535"/>
    <w:rsid w:val="006956E2"/>
    <w:rsid w:val="006958EF"/>
    <w:rsid w:val="00695900"/>
    <w:rsid w:val="00695CC5"/>
    <w:rsid w:val="00695CF2"/>
    <w:rsid w:val="00695D23"/>
    <w:rsid w:val="00695E75"/>
    <w:rsid w:val="00695E7D"/>
    <w:rsid w:val="00695ECA"/>
    <w:rsid w:val="00696057"/>
    <w:rsid w:val="00696244"/>
    <w:rsid w:val="00696832"/>
    <w:rsid w:val="00696895"/>
    <w:rsid w:val="006969D6"/>
    <w:rsid w:val="00696B37"/>
    <w:rsid w:val="00696B6A"/>
    <w:rsid w:val="00696DD1"/>
    <w:rsid w:val="00696E60"/>
    <w:rsid w:val="00696E72"/>
    <w:rsid w:val="00696FB2"/>
    <w:rsid w:val="0069724C"/>
    <w:rsid w:val="006972D3"/>
    <w:rsid w:val="006974E0"/>
    <w:rsid w:val="0069755C"/>
    <w:rsid w:val="006979DC"/>
    <w:rsid w:val="00697C2C"/>
    <w:rsid w:val="00697D12"/>
    <w:rsid w:val="00697DBD"/>
    <w:rsid w:val="00697E0B"/>
    <w:rsid w:val="00697F71"/>
    <w:rsid w:val="006A04D8"/>
    <w:rsid w:val="006A052D"/>
    <w:rsid w:val="006A0579"/>
    <w:rsid w:val="006A05EF"/>
    <w:rsid w:val="006A0776"/>
    <w:rsid w:val="006A07C3"/>
    <w:rsid w:val="006A0942"/>
    <w:rsid w:val="006A0C0A"/>
    <w:rsid w:val="006A0C32"/>
    <w:rsid w:val="006A0D56"/>
    <w:rsid w:val="006A0F44"/>
    <w:rsid w:val="006A11E0"/>
    <w:rsid w:val="006A1206"/>
    <w:rsid w:val="006A16B6"/>
    <w:rsid w:val="006A17F9"/>
    <w:rsid w:val="006A182C"/>
    <w:rsid w:val="006A18DD"/>
    <w:rsid w:val="006A1BB1"/>
    <w:rsid w:val="006A20BD"/>
    <w:rsid w:val="006A2123"/>
    <w:rsid w:val="006A21AD"/>
    <w:rsid w:val="006A2266"/>
    <w:rsid w:val="006A228F"/>
    <w:rsid w:val="006A2312"/>
    <w:rsid w:val="006A2347"/>
    <w:rsid w:val="006A242D"/>
    <w:rsid w:val="006A244C"/>
    <w:rsid w:val="006A24B3"/>
    <w:rsid w:val="006A2947"/>
    <w:rsid w:val="006A29FC"/>
    <w:rsid w:val="006A2B62"/>
    <w:rsid w:val="006A2BF5"/>
    <w:rsid w:val="006A2C49"/>
    <w:rsid w:val="006A2D0E"/>
    <w:rsid w:val="006A2DC7"/>
    <w:rsid w:val="006A2E64"/>
    <w:rsid w:val="006A2E66"/>
    <w:rsid w:val="006A2EFD"/>
    <w:rsid w:val="006A2F5D"/>
    <w:rsid w:val="006A2FCC"/>
    <w:rsid w:val="006A30E8"/>
    <w:rsid w:val="006A3227"/>
    <w:rsid w:val="006A332C"/>
    <w:rsid w:val="006A3396"/>
    <w:rsid w:val="006A35EE"/>
    <w:rsid w:val="006A3621"/>
    <w:rsid w:val="006A39BE"/>
    <w:rsid w:val="006A39BF"/>
    <w:rsid w:val="006A3D01"/>
    <w:rsid w:val="006A3EC5"/>
    <w:rsid w:val="006A3F89"/>
    <w:rsid w:val="006A3F94"/>
    <w:rsid w:val="006A3FF3"/>
    <w:rsid w:val="006A4015"/>
    <w:rsid w:val="006A40D0"/>
    <w:rsid w:val="006A410C"/>
    <w:rsid w:val="006A4113"/>
    <w:rsid w:val="006A43AA"/>
    <w:rsid w:val="006A45FA"/>
    <w:rsid w:val="006A4674"/>
    <w:rsid w:val="006A47E6"/>
    <w:rsid w:val="006A4851"/>
    <w:rsid w:val="006A491D"/>
    <w:rsid w:val="006A494F"/>
    <w:rsid w:val="006A49B5"/>
    <w:rsid w:val="006A4D06"/>
    <w:rsid w:val="006A4FF3"/>
    <w:rsid w:val="006A502E"/>
    <w:rsid w:val="006A52FB"/>
    <w:rsid w:val="006A52FC"/>
    <w:rsid w:val="006A5445"/>
    <w:rsid w:val="006A56D2"/>
    <w:rsid w:val="006A57C6"/>
    <w:rsid w:val="006A5911"/>
    <w:rsid w:val="006A592E"/>
    <w:rsid w:val="006A5A45"/>
    <w:rsid w:val="006A5B3F"/>
    <w:rsid w:val="006A5C5A"/>
    <w:rsid w:val="006A5CA3"/>
    <w:rsid w:val="006A5D5C"/>
    <w:rsid w:val="006A5E26"/>
    <w:rsid w:val="006A6209"/>
    <w:rsid w:val="006A62DC"/>
    <w:rsid w:val="006A65B6"/>
    <w:rsid w:val="006A6654"/>
    <w:rsid w:val="006A67A1"/>
    <w:rsid w:val="006A682F"/>
    <w:rsid w:val="006A683C"/>
    <w:rsid w:val="006A6B3F"/>
    <w:rsid w:val="006A6B69"/>
    <w:rsid w:val="006A6E05"/>
    <w:rsid w:val="006A70A2"/>
    <w:rsid w:val="006A70B4"/>
    <w:rsid w:val="006A74C0"/>
    <w:rsid w:val="006A7574"/>
    <w:rsid w:val="006A76BF"/>
    <w:rsid w:val="006A771B"/>
    <w:rsid w:val="006B00BC"/>
    <w:rsid w:val="006B00DF"/>
    <w:rsid w:val="006B01B7"/>
    <w:rsid w:val="006B047F"/>
    <w:rsid w:val="006B0489"/>
    <w:rsid w:val="006B049B"/>
    <w:rsid w:val="006B05F5"/>
    <w:rsid w:val="006B0709"/>
    <w:rsid w:val="006B0774"/>
    <w:rsid w:val="006B0829"/>
    <w:rsid w:val="006B090A"/>
    <w:rsid w:val="006B090E"/>
    <w:rsid w:val="006B0A30"/>
    <w:rsid w:val="006B0EA2"/>
    <w:rsid w:val="006B102A"/>
    <w:rsid w:val="006B1213"/>
    <w:rsid w:val="006B13FA"/>
    <w:rsid w:val="006B1444"/>
    <w:rsid w:val="006B15B4"/>
    <w:rsid w:val="006B163E"/>
    <w:rsid w:val="006B166D"/>
    <w:rsid w:val="006B16EE"/>
    <w:rsid w:val="006B19B2"/>
    <w:rsid w:val="006B19B4"/>
    <w:rsid w:val="006B1A07"/>
    <w:rsid w:val="006B1A89"/>
    <w:rsid w:val="006B1B75"/>
    <w:rsid w:val="006B1C09"/>
    <w:rsid w:val="006B1DA2"/>
    <w:rsid w:val="006B1EDC"/>
    <w:rsid w:val="006B1F5F"/>
    <w:rsid w:val="006B2008"/>
    <w:rsid w:val="006B20CE"/>
    <w:rsid w:val="006B21E9"/>
    <w:rsid w:val="006B242D"/>
    <w:rsid w:val="006B2431"/>
    <w:rsid w:val="006B2744"/>
    <w:rsid w:val="006B2C60"/>
    <w:rsid w:val="006B2CEC"/>
    <w:rsid w:val="006B3018"/>
    <w:rsid w:val="006B325A"/>
    <w:rsid w:val="006B3493"/>
    <w:rsid w:val="006B3662"/>
    <w:rsid w:val="006B393F"/>
    <w:rsid w:val="006B3A88"/>
    <w:rsid w:val="006B3AB0"/>
    <w:rsid w:val="006B3B64"/>
    <w:rsid w:val="006B3DAE"/>
    <w:rsid w:val="006B3E55"/>
    <w:rsid w:val="006B401E"/>
    <w:rsid w:val="006B43A5"/>
    <w:rsid w:val="006B4637"/>
    <w:rsid w:val="006B47D1"/>
    <w:rsid w:val="006B48C9"/>
    <w:rsid w:val="006B4A96"/>
    <w:rsid w:val="006B4D21"/>
    <w:rsid w:val="006B4D7E"/>
    <w:rsid w:val="006B4E5B"/>
    <w:rsid w:val="006B4FED"/>
    <w:rsid w:val="006B503D"/>
    <w:rsid w:val="006B5111"/>
    <w:rsid w:val="006B5574"/>
    <w:rsid w:val="006B55FE"/>
    <w:rsid w:val="006B57E1"/>
    <w:rsid w:val="006B5AFE"/>
    <w:rsid w:val="006B5C01"/>
    <w:rsid w:val="006B6346"/>
    <w:rsid w:val="006B640A"/>
    <w:rsid w:val="006B646F"/>
    <w:rsid w:val="006B66F3"/>
    <w:rsid w:val="006B6AD0"/>
    <w:rsid w:val="006B6BA3"/>
    <w:rsid w:val="006B6C82"/>
    <w:rsid w:val="006B6C83"/>
    <w:rsid w:val="006B6C95"/>
    <w:rsid w:val="006B6EC7"/>
    <w:rsid w:val="006B708B"/>
    <w:rsid w:val="006B7121"/>
    <w:rsid w:val="006B717E"/>
    <w:rsid w:val="006B725C"/>
    <w:rsid w:val="006B7270"/>
    <w:rsid w:val="006B72DC"/>
    <w:rsid w:val="006B743C"/>
    <w:rsid w:val="006B7472"/>
    <w:rsid w:val="006B7512"/>
    <w:rsid w:val="006B7864"/>
    <w:rsid w:val="006B79EA"/>
    <w:rsid w:val="006C02DC"/>
    <w:rsid w:val="006C03B2"/>
    <w:rsid w:val="006C03B8"/>
    <w:rsid w:val="006C05D6"/>
    <w:rsid w:val="006C06C1"/>
    <w:rsid w:val="006C06D7"/>
    <w:rsid w:val="006C09BB"/>
    <w:rsid w:val="006C09DD"/>
    <w:rsid w:val="006C0B07"/>
    <w:rsid w:val="006C0B08"/>
    <w:rsid w:val="006C0B9B"/>
    <w:rsid w:val="006C0CC3"/>
    <w:rsid w:val="006C1120"/>
    <w:rsid w:val="006C1142"/>
    <w:rsid w:val="006C1226"/>
    <w:rsid w:val="006C144F"/>
    <w:rsid w:val="006C1469"/>
    <w:rsid w:val="006C1512"/>
    <w:rsid w:val="006C1965"/>
    <w:rsid w:val="006C1A29"/>
    <w:rsid w:val="006C1AE9"/>
    <w:rsid w:val="006C1B3F"/>
    <w:rsid w:val="006C1D21"/>
    <w:rsid w:val="006C1D5B"/>
    <w:rsid w:val="006C1F2A"/>
    <w:rsid w:val="006C1F77"/>
    <w:rsid w:val="006C2072"/>
    <w:rsid w:val="006C2152"/>
    <w:rsid w:val="006C2177"/>
    <w:rsid w:val="006C21C5"/>
    <w:rsid w:val="006C21E9"/>
    <w:rsid w:val="006C22BD"/>
    <w:rsid w:val="006C23D3"/>
    <w:rsid w:val="006C240E"/>
    <w:rsid w:val="006C2430"/>
    <w:rsid w:val="006C2604"/>
    <w:rsid w:val="006C2661"/>
    <w:rsid w:val="006C2C8F"/>
    <w:rsid w:val="006C2CB1"/>
    <w:rsid w:val="006C30BE"/>
    <w:rsid w:val="006C3166"/>
    <w:rsid w:val="006C31C9"/>
    <w:rsid w:val="006C3259"/>
    <w:rsid w:val="006C32A9"/>
    <w:rsid w:val="006C3309"/>
    <w:rsid w:val="006C3637"/>
    <w:rsid w:val="006C371F"/>
    <w:rsid w:val="006C375B"/>
    <w:rsid w:val="006C3948"/>
    <w:rsid w:val="006C3C77"/>
    <w:rsid w:val="006C3C83"/>
    <w:rsid w:val="006C3E67"/>
    <w:rsid w:val="006C3F1A"/>
    <w:rsid w:val="006C3FF3"/>
    <w:rsid w:val="006C40E7"/>
    <w:rsid w:val="006C426B"/>
    <w:rsid w:val="006C42CA"/>
    <w:rsid w:val="006C44D0"/>
    <w:rsid w:val="006C44D3"/>
    <w:rsid w:val="006C45C1"/>
    <w:rsid w:val="006C4821"/>
    <w:rsid w:val="006C4B11"/>
    <w:rsid w:val="006C4D69"/>
    <w:rsid w:val="006C4E89"/>
    <w:rsid w:val="006C4EF6"/>
    <w:rsid w:val="006C4FA1"/>
    <w:rsid w:val="006C4FF2"/>
    <w:rsid w:val="006C50C3"/>
    <w:rsid w:val="006C50DF"/>
    <w:rsid w:val="006C5165"/>
    <w:rsid w:val="006C54AC"/>
    <w:rsid w:val="006C54E7"/>
    <w:rsid w:val="006C566C"/>
    <w:rsid w:val="006C5720"/>
    <w:rsid w:val="006C577A"/>
    <w:rsid w:val="006C57EC"/>
    <w:rsid w:val="006C5820"/>
    <w:rsid w:val="006C588A"/>
    <w:rsid w:val="006C5996"/>
    <w:rsid w:val="006C5A23"/>
    <w:rsid w:val="006C5AE5"/>
    <w:rsid w:val="006C5C20"/>
    <w:rsid w:val="006C5D60"/>
    <w:rsid w:val="006C5E14"/>
    <w:rsid w:val="006C5F47"/>
    <w:rsid w:val="006C5FB1"/>
    <w:rsid w:val="006C5FF1"/>
    <w:rsid w:val="006C6162"/>
    <w:rsid w:val="006C6287"/>
    <w:rsid w:val="006C645D"/>
    <w:rsid w:val="006C64F9"/>
    <w:rsid w:val="006C654C"/>
    <w:rsid w:val="006C677C"/>
    <w:rsid w:val="006C6865"/>
    <w:rsid w:val="006C6AA9"/>
    <w:rsid w:val="006C6BD6"/>
    <w:rsid w:val="006C6C75"/>
    <w:rsid w:val="006C6CEA"/>
    <w:rsid w:val="006C6E92"/>
    <w:rsid w:val="006C7305"/>
    <w:rsid w:val="006C736B"/>
    <w:rsid w:val="006C7388"/>
    <w:rsid w:val="006C7547"/>
    <w:rsid w:val="006C75C9"/>
    <w:rsid w:val="006C7C89"/>
    <w:rsid w:val="006C7CAC"/>
    <w:rsid w:val="006C7DA5"/>
    <w:rsid w:val="006C7F29"/>
    <w:rsid w:val="006C7FB9"/>
    <w:rsid w:val="006D0001"/>
    <w:rsid w:val="006D0029"/>
    <w:rsid w:val="006D00A0"/>
    <w:rsid w:val="006D06CE"/>
    <w:rsid w:val="006D072D"/>
    <w:rsid w:val="006D0846"/>
    <w:rsid w:val="006D0986"/>
    <w:rsid w:val="006D0A9B"/>
    <w:rsid w:val="006D0A9C"/>
    <w:rsid w:val="006D0A9F"/>
    <w:rsid w:val="006D0BEE"/>
    <w:rsid w:val="006D0C01"/>
    <w:rsid w:val="006D0C09"/>
    <w:rsid w:val="006D0C0D"/>
    <w:rsid w:val="006D0CE0"/>
    <w:rsid w:val="006D114C"/>
    <w:rsid w:val="006D12F8"/>
    <w:rsid w:val="006D1531"/>
    <w:rsid w:val="006D18DA"/>
    <w:rsid w:val="006D1991"/>
    <w:rsid w:val="006D19CF"/>
    <w:rsid w:val="006D1A0B"/>
    <w:rsid w:val="006D1A23"/>
    <w:rsid w:val="006D1AAE"/>
    <w:rsid w:val="006D1CEB"/>
    <w:rsid w:val="006D1DFA"/>
    <w:rsid w:val="006D1F1A"/>
    <w:rsid w:val="006D1F86"/>
    <w:rsid w:val="006D2021"/>
    <w:rsid w:val="006D2039"/>
    <w:rsid w:val="006D2125"/>
    <w:rsid w:val="006D21FF"/>
    <w:rsid w:val="006D220F"/>
    <w:rsid w:val="006D2215"/>
    <w:rsid w:val="006D222B"/>
    <w:rsid w:val="006D2294"/>
    <w:rsid w:val="006D24A4"/>
    <w:rsid w:val="006D290E"/>
    <w:rsid w:val="006D2A7A"/>
    <w:rsid w:val="006D2AB9"/>
    <w:rsid w:val="006D2C59"/>
    <w:rsid w:val="006D2D03"/>
    <w:rsid w:val="006D2D42"/>
    <w:rsid w:val="006D2FE0"/>
    <w:rsid w:val="006D31AF"/>
    <w:rsid w:val="006D31DD"/>
    <w:rsid w:val="006D3238"/>
    <w:rsid w:val="006D340A"/>
    <w:rsid w:val="006D3565"/>
    <w:rsid w:val="006D357B"/>
    <w:rsid w:val="006D35CD"/>
    <w:rsid w:val="006D37F1"/>
    <w:rsid w:val="006D3A0E"/>
    <w:rsid w:val="006D3BF2"/>
    <w:rsid w:val="006D3D01"/>
    <w:rsid w:val="006D3E0E"/>
    <w:rsid w:val="006D3E10"/>
    <w:rsid w:val="006D3F12"/>
    <w:rsid w:val="006D3FC4"/>
    <w:rsid w:val="006D3FFB"/>
    <w:rsid w:val="006D405F"/>
    <w:rsid w:val="006D4133"/>
    <w:rsid w:val="006D4373"/>
    <w:rsid w:val="006D4382"/>
    <w:rsid w:val="006D4499"/>
    <w:rsid w:val="006D44F3"/>
    <w:rsid w:val="006D47FD"/>
    <w:rsid w:val="006D4894"/>
    <w:rsid w:val="006D48D6"/>
    <w:rsid w:val="006D492A"/>
    <w:rsid w:val="006D493C"/>
    <w:rsid w:val="006D4D43"/>
    <w:rsid w:val="006D4E17"/>
    <w:rsid w:val="006D4EE1"/>
    <w:rsid w:val="006D4FEF"/>
    <w:rsid w:val="006D53CF"/>
    <w:rsid w:val="006D5457"/>
    <w:rsid w:val="006D55E0"/>
    <w:rsid w:val="006D576E"/>
    <w:rsid w:val="006D59BF"/>
    <w:rsid w:val="006D5A62"/>
    <w:rsid w:val="006D5AE7"/>
    <w:rsid w:val="006D5C65"/>
    <w:rsid w:val="006D5EC2"/>
    <w:rsid w:val="006D5F70"/>
    <w:rsid w:val="006D5FEF"/>
    <w:rsid w:val="006D6472"/>
    <w:rsid w:val="006D667A"/>
    <w:rsid w:val="006D6702"/>
    <w:rsid w:val="006D69BB"/>
    <w:rsid w:val="006D69C0"/>
    <w:rsid w:val="006D6A85"/>
    <w:rsid w:val="006D6B64"/>
    <w:rsid w:val="006D6BFC"/>
    <w:rsid w:val="006D6CD7"/>
    <w:rsid w:val="006D6D53"/>
    <w:rsid w:val="006D6E45"/>
    <w:rsid w:val="006D6E9C"/>
    <w:rsid w:val="006D7007"/>
    <w:rsid w:val="006D72E1"/>
    <w:rsid w:val="006D74A0"/>
    <w:rsid w:val="006D74C9"/>
    <w:rsid w:val="006D7598"/>
    <w:rsid w:val="006D768A"/>
    <w:rsid w:val="006D77E2"/>
    <w:rsid w:val="006D79EE"/>
    <w:rsid w:val="006D7A10"/>
    <w:rsid w:val="006D7AB7"/>
    <w:rsid w:val="006D7B93"/>
    <w:rsid w:val="006D7BBD"/>
    <w:rsid w:val="006D7C30"/>
    <w:rsid w:val="006D7CDE"/>
    <w:rsid w:val="006D7D69"/>
    <w:rsid w:val="006D7DAD"/>
    <w:rsid w:val="006D7EC6"/>
    <w:rsid w:val="006D7F42"/>
    <w:rsid w:val="006D7F64"/>
    <w:rsid w:val="006E04C0"/>
    <w:rsid w:val="006E0566"/>
    <w:rsid w:val="006E0680"/>
    <w:rsid w:val="006E0983"/>
    <w:rsid w:val="006E0B16"/>
    <w:rsid w:val="006E0C6A"/>
    <w:rsid w:val="006E0E00"/>
    <w:rsid w:val="006E0F96"/>
    <w:rsid w:val="006E0FB6"/>
    <w:rsid w:val="006E1135"/>
    <w:rsid w:val="006E13EB"/>
    <w:rsid w:val="006E1469"/>
    <w:rsid w:val="006E176F"/>
    <w:rsid w:val="006E1778"/>
    <w:rsid w:val="006E1C34"/>
    <w:rsid w:val="006E1E45"/>
    <w:rsid w:val="006E1F8A"/>
    <w:rsid w:val="006E1FC8"/>
    <w:rsid w:val="006E2226"/>
    <w:rsid w:val="006E22CC"/>
    <w:rsid w:val="006E2795"/>
    <w:rsid w:val="006E293E"/>
    <w:rsid w:val="006E29F8"/>
    <w:rsid w:val="006E2D51"/>
    <w:rsid w:val="006E2EC6"/>
    <w:rsid w:val="006E2F48"/>
    <w:rsid w:val="006E3319"/>
    <w:rsid w:val="006E3331"/>
    <w:rsid w:val="006E36EA"/>
    <w:rsid w:val="006E3864"/>
    <w:rsid w:val="006E38C3"/>
    <w:rsid w:val="006E3A6E"/>
    <w:rsid w:val="006E3BD6"/>
    <w:rsid w:val="006E3C7B"/>
    <w:rsid w:val="006E3D3A"/>
    <w:rsid w:val="006E436C"/>
    <w:rsid w:val="006E438B"/>
    <w:rsid w:val="006E43DC"/>
    <w:rsid w:val="006E44E5"/>
    <w:rsid w:val="006E4646"/>
    <w:rsid w:val="006E46EB"/>
    <w:rsid w:val="006E4791"/>
    <w:rsid w:val="006E4AC1"/>
    <w:rsid w:val="006E4DFC"/>
    <w:rsid w:val="006E4E89"/>
    <w:rsid w:val="006E4FDB"/>
    <w:rsid w:val="006E5006"/>
    <w:rsid w:val="006E512D"/>
    <w:rsid w:val="006E5477"/>
    <w:rsid w:val="006E554E"/>
    <w:rsid w:val="006E57E7"/>
    <w:rsid w:val="006E5949"/>
    <w:rsid w:val="006E59CB"/>
    <w:rsid w:val="006E5AFE"/>
    <w:rsid w:val="006E5C10"/>
    <w:rsid w:val="006E5E81"/>
    <w:rsid w:val="006E618D"/>
    <w:rsid w:val="006E64BD"/>
    <w:rsid w:val="006E64F3"/>
    <w:rsid w:val="006E6616"/>
    <w:rsid w:val="006E672D"/>
    <w:rsid w:val="006E6834"/>
    <w:rsid w:val="006E696A"/>
    <w:rsid w:val="006E6AD1"/>
    <w:rsid w:val="006E6C33"/>
    <w:rsid w:val="006E6CA5"/>
    <w:rsid w:val="006E6E83"/>
    <w:rsid w:val="006E6F03"/>
    <w:rsid w:val="006E71A8"/>
    <w:rsid w:val="006E7250"/>
    <w:rsid w:val="006E735E"/>
    <w:rsid w:val="006E73B9"/>
    <w:rsid w:val="006E73DE"/>
    <w:rsid w:val="006E7496"/>
    <w:rsid w:val="006E74FF"/>
    <w:rsid w:val="006E7548"/>
    <w:rsid w:val="006E7697"/>
    <w:rsid w:val="006E7883"/>
    <w:rsid w:val="006E7969"/>
    <w:rsid w:val="006E7B2D"/>
    <w:rsid w:val="006E7B8E"/>
    <w:rsid w:val="006E7E49"/>
    <w:rsid w:val="006E7F71"/>
    <w:rsid w:val="006F01C5"/>
    <w:rsid w:val="006F0209"/>
    <w:rsid w:val="006F0415"/>
    <w:rsid w:val="006F05C2"/>
    <w:rsid w:val="006F063B"/>
    <w:rsid w:val="006F07A2"/>
    <w:rsid w:val="006F090B"/>
    <w:rsid w:val="006F0AB7"/>
    <w:rsid w:val="006F0B57"/>
    <w:rsid w:val="006F0C12"/>
    <w:rsid w:val="006F0DB2"/>
    <w:rsid w:val="006F0E38"/>
    <w:rsid w:val="006F0EB1"/>
    <w:rsid w:val="006F107D"/>
    <w:rsid w:val="006F10C3"/>
    <w:rsid w:val="006F137F"/>
    <w:rsid w:val="006F14DA"/>
    <w:rsid w:val="006F15F9"/>
    <w:rsid w:val="006F16FF"/>
    <w:rsid w:val="006F17EB"/>
    <w:rsid w:val="006F1946"/>
    <w:rsid w:val="006F1B22"/>
    <w:rsid w:val="006F1B7F"/>
    <w:rsid w:val="006F1BA1"/>
    <w:rsid w:val="006F1D86"/>
    <w:rsid w:val="006F1DE0"/>
    <w:rsid w:val="006F1E30"/>
    <w:rsid w:val="006F1F47"/>
    <w:rsid w:val="006F20A6"/>
    <w:rsid w:val="006F232D"/>
    <w:rsid w:val="006F2491"/>
    <w:rsid w:val="006F283E"/>
    <w:rsid w:val="006F2845"/>
    <w:rsid w:val="006F291E"/>
    <w:rsid w:val="006F2A07"/>
    <w:rsid w:val="006F2A6B"/>
    <w:rsid w:val="006F2A92"/>
    <w:rsid w:val="006F2B02"/>
    <w:rsid w:val="006F2BC7"/>
    <w:rsid w:val="006F2C94"/>
    <w:rsid w:val="006F2CEC"/>
    <w:rsid w:val="006F3052"/>
    <w:rsid w:val="006F314D"/>
    <w:rsid w:val="006F31A4"/>
    <w:rsid w:val="006F321E"/>
    <w:rsid w:val="006F3232"/>
    <w:rsid w:val="006F33A3"/>
    <w:rsid w:val="006F340D"/>
    <w:rsid w:val="006F3509"/>
    <w:rsid w:val="006F351C"/>
    <w:rsid w:val="006F35B1"/>
    <w:rsid w:val="006F3688"/>
    <w:rsid w:val="006F36D4"/>
    <w:rsid w:val="006F3965"/>
    <w:rsid w:val="006F3B01"/>
    <w:rsid w:val="006F3C66"/>
    <w:rsid w:val="006F3E45"/>
    <w:rsid w:val="006F3E99"/>
    <w:rsid w:val="006F4189"/>
    <w:rsid w:val="006F41EB"/>
    <w:rsid w:val="006F432E"/>
    <w:rsid w:val="006F43C1"/>
    <w:rsid w:val="006F4494"/>
    <w:rsid w:val="006F4573"/>
    <w:rsid w:val="006F468E"/>
    <w:rsid w:val="006F46FC"/>
    <w:rsid w:val="006F4734"/>
    <w:rsid w:val="006F4755"/>
    <w:rsid w:val="006F47DF"/>
    <w:rsid w:val="006F4818"/>
    <w:rsid w:val="006F4827"/>
    <w:rsid w:val="006F48A7"/>
    <w:rsid w:val="006F4AE6"/>
    <w:rsid w:val="006F4B85"/>
    <w:rsid w:val="006F4D6E"/>
    <w:rsid w:val="006F4FC5"/>
    <w:rsid w:val="006F5267"/>
    <w:rsid w:val="006F557B"/>
    <w:rsid w:val="006F55EC"/>
    <w:rsid w:val="006F5674"/>
    <w:rsid w:val="006F56DE"/>
    <w:rsid w:val="006F570E"/>
    <w:rsid w:val="006F59BB"/>
    <w:rsid w:val="006F5AEB"/>
    <w:rsid w:val="006F5B41"/>
    <w:rsid w:val="006F5BD7"/>
    <w:rsid w:val="006F5C9B"/>
    <w:rsid w:val="006F5CBF"/>
    <w:rsid w:val="006F5E38"/>
    <w:rsid w:val="006F6087"/>
    <w:rsid w:val="006F621C"/>
    <w:rsid w:val="006F6304"/>
    <w:rsid w:val="006F647F"/>
    <w:rsid w:val="006F648B"/>
    <w:rsid w:val="006F6689"/>
    <w:rsid w:val="006F6718"/>
    <w:rsid w:val="006F6740"/>
    <w:rsid w:val="006F6768"/>
    <w:rsid w:val="006F6A52"/>
    <w:rsid w:val="006F6B1D"/>
    <w:rsid w:val="006F6B6E"/>
    <w:rsid w:val="006F6FA1"/>
    <w:rsid w:val="006F6FEA"/>
    <w:rsid w:val="006F70E1"/>
    <w:rsid w:val="006F7228"/>
    <w:rsid w:val="006F7309"/>
    <w:rsid w:val="006F7316"/>
    <w:rsid w:val="006F7427"/>
    <w:rsid w:val="006F746D"/>
    <w:rsid w:val="006F750E"/>
    <w:rsid w:val="006F77D5"/>
    <w:rsid w:val="006F793E"/>
    <w:rsid w:val="006F7965"/>
    <w:rsid w:val="006F79D9"/>
    <w:rsid w:val="006F7A92"/>
    <w:rsid w:val="006F7C0B"/>
    <w:rsid w:val="006F7E42"/>
    <w:rsid w:val="00700042"/>
    <w:rsid w:val="0070013F"/>
    <w:rsid w:val="007001E8"/>
    <w:rsid w:val="0070023A"/>
    <w:rsid w:val="007002A5"/>
    <w:rsid w:val="0070063F"/>
    <w:rsid w:val="0070065C"/>
    <w:rsid w:val="00700673"/>
    <w:rsid w:val="007006A9"/>
    <w:rsid w:val="00700AD2"/>
    <w:rsid w:val="00700ED3"/>
    <w:rsid w:val="00700F50"/>
    <w:rsid w:val="00700FA9"/>
    <w:rsid w:val="0070124B"/>
    <w:rsid w:val="0070131B"/>
    <w:rsid w:val="0070151E"/>
    <w:rsid w:val="007017EA"/>
    <w:rsid w:val="0070181F"/>
    <w:rsid w:val="0070193E"/>
    <w:rsid w:val="00701AAD"/>
    <w:rsid w:val="00701B27"/>
    <w:rsid w:val="00701B31"/>
    <w:rsid w:val="00701B62"/>
    <w:rsid w:val="00701CB8"/>
    <w:rsid w:val="00701F97"/>
    <w:rsid w:val="00702517"/>
    <w:rsid w:val="00702A19"/>
    <w:rsid w:val="00702AEB"/>
    <w:rsid w:val="00702B2D"/>
    <w:rsid w:val="00702E2D"/>
    <w:rsid w:val="007032E6"/>
    <w:rsid w:val="00703380"/>
    <w:rsid w:val="00703417"/>
    <w:rsid w:val="007036E5"/>
    <w:rsid w:val="00703A7B"/>
    <w:rsid w:val="00703D8A"/>
    <w:rsid w:val="0070407B"/>
    <w:rsid w:val="00704123"/>
    <w:rsid w:val="0070420E"/>
    <w:rsid w:val="00704641"/>
    <w:rsid w:val="007047A7"/>
    <w:rsid w:val="00704AD9"/>
    <w:rsid w:val="00704B21"/>
    <w:rsid w:val="00704BFB"/>
    <w:rsid w:val="00704C2F"/>
    <w:rsid w:val="00704C77"/>
    <w:rsid w:val="00704C90"/>
    <w:rsid w:val="00704D48"/>
    <w:rsid w:val="00704F4E"/>
    <w:rsid w:val="007050A6"/>
    <w:rsid w:val="00705254"/>
    <w:rsid w:val="0070525B"/>
    <w:rsid w:val="0070529C"/>
    <w:rsid w:val="0070547C"/>
    <w:rsid w:val="007055EA"/>
    <w:rsid w:val="00705672"/>
    <w:rsid w:val="007056ED"/>
    <w:rsid w:val="007057AE"/>
    <w:rsid w:val="007057BC"/>
    <w:rsid w:val="007057F6"/>
    <w:rsid w:val="0070589C"/>
    <w:rsid w:val="007059FD"/>
    <w:rsid w:val="00705B1D"/>
    <w:rsid w:val="00705B56"/>
    <w:rsid w:val="00705C25"/>
    <w:rsid w:val="00705D28"/>
    <w:rsid w:val="00706314"/>
    <w:rsid w:val="0070632C"/>
    <w:rsid w:val="007063B6"/>
    <w:rsid w:val="007064B6"/>
    <w:rsid w:val="0070655C"/>
    <w:rsid w:val="00706609"/>
    <w:rsid w:val="00706617"/>
    <w:rsid w:val="00706AC2"/>
    <w:rsid w:val="00706B18"/>
    <w:rsid w:val="00706BED"/>
    <w:rsid w:val="00707051"/>
    <w:rsid w:val="00707070"/>
    <w:rsid w:val="007070A8"/>
    <w:rsid w:val="0070718E"/>
    <w:rsid w:val="0070743B"/>
    <w:rsid w:val="00707597"/>
    <w:rsid w:val="00707688"/>
    <w:rsid w:val="00707740"/>
    <w:rsid w:val="00707748"/>
    <w:rsid w:val="00707765"/>
    <w:rsid w:val="00707AA5"/>
    <w:rsid w:val="00707B13"/>
    <w:rsid w:val="00707CC2"/>
    <w:rsid w:val="00707D51"/>
    <w:rsid w:val="00707EC9"/>
    <w:rsid w:val="00707EFC"/>
    <w:rsid w:val="00707F4F"/>
    <w:rsid w:val="007101A8"/>
    <w:rsid w:val="007101EE"/>
    <w:rsid w:val="007105D2"/>
    <w:rsid w:val="00710765"/>
    <w:rsid w:val="00710994"/>
    <w:rsid w:val="007109CD"/>
    <w:rsid w:val="00710A3E"/>
    <w:rsid w:val="00710B79"/>
    <w:rsid w:val="00710D33"/>
    <w:rsid w:val="00710D7D"/>
    <w:rsid w:val="00710D7F"/>
    <w:rsid w:val="00710E0C"/>
    <w:rsid w:val="00710F00"/>
    <w:rsid w:val="007111FA"/>
    <w:rsid w:val="0071127B"/>
    <w:rsid w:val="007112DF"/>
    <w:rsid w:val="007113D3"/>
    <w:rsid w:val="00711406"/>
    <w:rsid w:val="00711419"/>
    <w:rsid w:val="007114C7"/>
    <w:rsid w:val="00711760"/>
    <w:rsid w:val="007117B4"/>
    <w:rsid w:val="007118BC"/>
    <w:rsid w:val="007118EA"/>
    <w:rsid w:val="0071196B"/>
    <w:rsid w:val="00711A0F"/>
    <w:rsid w:val="00711AE4"/>
    <w:rsid w:val="00711B30"/>
    <w:rsid w:val="00711B94"/>
    <w:rsid w:val="00711C59"/>
    <w:rsid w:val="00711D10"/>
    <w:rsid w:val="00711D73"/>
    <w:rsid w:val="00712202"/>
    <w:rsid w:val="007122FC"/>
    <w:rsid w:val="00712412"/>
    <w:rsid w:val="00712775"/>
    <w:rsid w:val="007127FB"/>
    <w:rsid w:val="00712A0F"/>
    <w:rsid w:val="00712CDE"/>
    <w:rsid w:val="00712E13"/>
    <w:rsid w:val="00712F22"/>
    <w:rsid w:val="00712FDB"/>
    <w:rsid w:val="007131B0"/>
    <w:rsid w:val="007132A7"/>
    <w:rsid w:val="00713407"/>
    <w:rsid w:val="007136FC"/>
    <w:rsid w:val="0071371F"/>
    <w:rsid w:val="0071374D"/>
    <w:rsid w:val="007137C3"/>
    <w:rsid w:val="00713889"/>
    <w:rsid w:val="00713972"/>
    <w:rsid w:val="00713AF3"/>
    <w:rsid w:val="00713BF0"/>
    <w:rsid w:val="00713D8B"/>
    <w:rsid w:val="00713DC7"/>
    <w:rsid w:val="00714065"/>
    <w:rsid w:val="00714168"/>
    <w:rsid w:val="00714186"/>
    <w:rsid w:val="00714312"/>
    <w:rsid w:val="00714362"/>
    <w:rsid w:val="00714796"/>
    <w:rsid w:val="00714D6A"/>
    <w:rsid w:val="00714E13"/>
    <w:rsid w:val="00714E9C"/>
    <w:rsid w:val="0071576D"/>
    <w:rsid w:val="00715BD8"/>
    <w:rsid w:val="00715DD6"/>
    <w:rsid w:val="00715F49"/>
    <w:rsid w:val="0071602D"/>
    <w:rsid w:val="0071619B"/>
    <w:rsid w:val="007162C8"/>
    <w:rsid w:val="00716324"/>
    <w:rsid w:val="00716377"/>
    <w:rsid w:val="007163BF"/>
    <w:rsid w:val="0071649C"/>
    <w:rsid w:val="007167E3"/>
    <w:rsid w:val="00716904"/>
    <w:rsid w:val="00716990"/>
    <w:rsid w:val="007169BA"/>
    <w:rsid w:val="00716AB2"/>
    <w:rsid w:val="00716B63"/>
    <w:rsid w:val="00716CDA"/>
    <w:rsid w:val="00716FC0"/>
    <w:rsid w:val="0071714F"/>
    <w:rsid w:val="007171D0"/>
    <w:rsid w:val="00717204"/>
    <w:rsid w:val="00717251"/>
    <w:rsid w:val="00717267"/>
    <w:rsid w:val="00717280"/>
    <w:rsid w:val="00717692"/>
    <w:rsid w:val="00717890"/>
    <w:rsid w:val="007178EE"/>
    <w:rsid w:val="007179FA"/>
    <w:rsid w:val="00717E77"/>
    <w:rsid w:val="00720265"/>
    <w:rsid w:val="00720284"/>
    <w:rsid w:val="0072047E"/>
    <w:rsid w:val="007205D5"/>
    <w:rsid w:val="007205D9"/>
    <w:rsid w:val="0072070A"/>
    <w:rsid w:val="00720759"/>
    <w:rsid w:val="00720781"/>
    <w:rsid w:val="007207F5"/>
    <w:rsid w:val="00720A0C"/>
    <w:rsid w:val="00720BB9"/>
    <w:rsid w:val="00720C3C"/>
    <w:rsid w:val="00720E48"/>
    <w:rsid w:val="00720EC7"/>
    <w:rsid w:val="00720FC3"/>
    <w:rsid w:val="00721014"/>
    <w:rsid w:val="00721062"/>
    <w:rsid w:val="007212DB"/>
    <w:rsid w:val="0072131D"/>
    <w:rsid w:val="007213C4"/>
    <w:rsid w:val="00721412"/>
    <w:rsid w:val="007215A9"/>
    <w:rsid w:val="0072169E"/>
    <w:rsid w:val="007217D9"/>
    <w:rsid w:val="0072190B"/>
    <w:rsid w:val="00721A2A"/>
    <w:rsid w:val="00721A4B"/>
    <w:rsid w:val="00721AA0"/>
    <w:rsid w:val="00721BEA"/>
    <w:rsid w:val="00721C7A"/>
    <w:rsid w:val="00721CB7"/>
    <w:rsid w:val="00721DB3"/>
    <w:rsid w:val="00721E1D"/>
    <w:rsid w:val="00721E4D"/>
    <w:rsid w:val="00722260"/>
    <w:rsid w:val="007222A3"/>
    <w:rsid w:val="0072236A"/>
    <w:rsid w:val="00722599"/>
    <w:rsid w:val="00722979"/>
    <w:rsid w:val="00722B49"/>
    <w:rsid w:val="00722B72"/>
    <w:rsid w:val="00722BC0"/>
    <w:rsid w:val="00722BC8"/>
    <w:rsid w:val="00722BD3"/>
    <w:rsid w:val="00722BFF"/>
    <w:rsid w:val="00722CE7"/>
    <w:rsid w:val="00722DBC"/>
    <w:rsid w:val="00723099"/>
    <w:rsid w:val="007231F2"/>
    <w:rsid w:val="007233B6"/>
    <w:rsid w:val="007234F8"/>
    <w:rsid w:val="0072350B"/>
    <w:rsid w:val="00723534"/>
    <w:rsid w:val="007237A9"/>
    <w:rsid w:val="007237DB"/>
    <w:rsid w:val="007238F1"/>
    <w:rsid w:val="00723A02"/>
    <w:rsid w:val="0072401D"/>
    <w:rsid w:val="00724426"/>
    <w:rsid w:val="00724437"/>
    <w:rsid w:val="007244BA"/>
    <w:rsid w:val="007244DC"/>
    <w:rsid w:val="007245F9"/>
    <w:rsid w:val="0072461A"/>
    <w:rsid w:val="00724728"/>
    <w:rsid w:val="007248F9"/>
    <w:rsid w:val="00724C6E"/>
    <w:rsid w:val="00724DC4"/>
    <w:rsid w:val="00725068"/>
    <w:rsid w:val="007250D0"/>
    <w:rsid w:val="007252DC"/>
    <w:rsid w:val="007253C5"/>
    <w:rsid w:val="00725491"/>
    <w:rsid w:val="0072560E"/>
    <w:rsid w:val="00725686"/>
    <w:rsid w:val="00725849"/>
    <w:rsid w:val="00725A08"/>
    <w:rsid w:val="00725CB6"/>
    <w:rsid w:val="00725CD7"/>
    <w:rsid w:val="00725CDC"/>
    <w:rsid w:val="00725D0E"/>
    <w:rsid w:val="00725EC6"/>
    <w:rsid w:val="00725F6B"/>
    <w:rsid w:val="00725FEF"/>
    <w:rsid w:val="0072608A"/>
    <w:rsid w:val="00726253"/>
    <w:rsid w:val="00726281"/>
    <w:rsid w:val="007262C6"/>
    <w:rsid w:val="0072648D"/>
    <w:rsid w:val="0072650B"/>
    <w:rsid w:val="00726537"/>
    <w:rsid w:val="0072665F"/>
    <w:rsid w:val="007266F3"/>
    <w:rsid w:val="00726BC4"/>
    <w:rsid w:val="00726E44"/>
    <w:rsid w:val="0072705C"/>
    <w:rsid w:val="007273A4"/>
    <w:rsid w:val="007273EC"/>
    <w:rsid w:val="00727653"/>
    <w:rsid w:val="007279F1"/>
    <w:rsid w:val="00727A2A"/>
    <w:rsid w:val="00727AEE"/>
    <w:rsid w:val="00727DD1"/>
    <w:rsid w:val="00727DF9"/>
    <w:rsid w:val="00727E9F"/>
    <w:rsid w:val="00730281"/>
    <w:rsid w:val="00730617"/>
    <w:rsid w:val="0073070D"/>
    <w:rsid w:val="00730B3B"/>
    <w:rsid w:val="00730BE4"/>
    <w:rsid w:val="00730C7A"/>
    <w:rsid w:val="00730CB1"/>
    <w:rsid w:val="00730FEC"/>
    <w:rsid w:val="0073101E"/>
    <w:rsid w:val="0073128B"/>
    <w:rsid w:val="007314CE"/>
    <w:rsid w:val="0073150C"/>
    <w:rsid w:val="0073171A"/>
    <w:rsid w:val="007317E0"/>
    <w:rsid w:val="00731886"/>
    <w:rsid w:val="0073192F"/>
    <w:rsid w:val="00731C58"/>
    <w:rsid w:val="00731D96"/>
    <w:rsid w:val="00731D9D"/>
    <w:rsid w:val="00731FF6"/>
    <w:rsid w:val="007320A0"/>
    <w:rsid w:val="00732174"/>
    <w:rsid w:val="007322F8"/>
    <w:rsid w:val="00732358"/>
    <w:rsid w:val="007325D3"/>
    <w:rsid w:val="00732885"/>
    <w:rsid w:val="007332EE"/>
    <w:rsid w:val="00733730"/>
    <w:rsid w:val="00733858"/>
    <w:rsid w:val="00733A80"/>
    <w:rsid w:val="00733C86"/>
    <w:rsid w:val="00734211"/>
    <w:rsid w:val="007343E7"/>
    <w:rsid w:val="0073465D"/>
    <w:rsid w:val="0073487C"/>
    <w:rsid w:val="0073497A"/>
    <w:rsid w:val="00734D29"/>
    <w:rsid w:val="00734D7B"/>
    <w:rsid w:val="00735080"/>
    <w:rsid w:val="0073532A"/>
    <w:rsid w:val="00735436"/>
    <w:rsid w:val="0073543A"/>
    <w:rsid w:val="00735650"/>
    <w:rsid w:val="0073583A"/>
    <w:rsid w:val="00735923"/>
    <w:rsid w:val="00735934"/>
    <w:rsid w:val="00735998"/>
    <w:rsid w:val="00735A2D"/>
    <w:rsid w:val="00735AB7"/>
    <w:rsid w:val="00735B69"/>
    <w:rsid w:val="00735B71"/>
    <w:rsid w:val="00735E35"/>
    <w:rsid w:val="0073616A"/>
    <w:rsid w:val="0073637C"/>
    <w:rsid w:val="00736886"/>
    <w:rsid w:val="00736922"/>
    <w:rsid w:val="00736930"/>
    <w:rsid w:val="00736990"/>
    <w:rsid w:val="00736ADC"/>
    <w:rsid w:val="00736B97"/>
    <w:rsid w:val="00736C8A"/>
    <w:rsid w:val="00736D7B"/>
    <w:rsid w:val="0073720E"/>
    <w:rsid w:val="00737305"/>
    <w:rsid w:val="00737545"/>
    <w:rsid w:val="0073772B"/>
    <w:rsid w:val="007377ED"/>
    <w:rsid w:val="00737944"/>
    <w:rsid w:val="0073796A"/>
    <w:rsid w:val="007379C8"/>
    <w:rsid w:val="00737ACB"/>
    <w:rsid w:val="00737B9A"/>
    <w:rsid w:val="00737DE0"/>
    <w:rsid w:val="00737DE8"/>
    <w:rsid w:val="00737E27"/>
    <w:rsid w:val="00737ED5"/>
    <w:rsid w:val="007402C9"/>
    <w:rsid w:val="007406A2"/>
    <w:rsid w:val="007406C0"/>
    <w:rsid w:val="007406CB"/>
    <w:rsid w:val="007406D4"/>
    <w:rsid w:val="00740735"/>
    <w:rsid w:val="007409E8"/>
    <w:rsid w:val="00740AB7"/>
    <w:rsid w:val="00740AC1"/>
    <w:rsid w:val="00740ACF"/>
    <w:rsid w:val="00740B5C"/>
    <w:rsid w:val="00740BF9"/>
    <w:rsid w:val="0074108B"/>
    <w:rsid w:val="00741294"/>
    <w:rsid w:val="00741434"/>
    <w:rsid w:val="007415B6"/>
    <w:rsid w:val="007415E7"/>
    <w:rsid w:val="00741613"/>
    <w:rsid w:val="007418FC"/>
    <w:rsid w:val="007419DA"/>
    <w:rsid w:val="007419DE"/>
    <w:rsid w:val="00741A56"/>
    <w:rsid w:val="00741A9D"/>
    <w:rsid w:val="00741B31"/>
    <w:rsid w:val="00741F26"/>
    <w:rsid w:val="00741F9D"/>
    <w:rsid w:val="007420C8"/>
    <w:rsid w:val="007420C9"/>
    <w:rsid w:val="0074226C"/>
    <w:rsid w:val="00742593"/>
    <w:rsid w:val="00742695"/>
    <w:rsid w:val="00742A51"/>
    <w:rsid w:val="00742E0B"/>
    <w:rsid w:val="00742F9B"/>
    <w:rsid w:val="00743109"/>
    <w:rsid w:val="0074345B"/>
    <w:rsid w:val="00743468"/>
    <w:rsid w:val="007434F4"/>
    <w:rsid w:val="0074351A"/>
    <w:rsid w:val="007436B1"/>
    <w:rsid w:val="007436D5"/>
    <w:rsid w:val="0074370A"/>
    <w:rsid w:val="0074373B"/>
    <w:rsid w:val="00743802"/>
    <w:rsid w:val="00743867"/>
    <w:rsid w:val="00743909"/>
    <w:rsid w:val="0074390F"/>
    <w:rsid w:val="00743EC3"/>
    <w:rsid w:val="00744055"/>
    <w:rsid w:val="007441E9"/>
    <w:rsid w:val="00744234"/>
    <w:rsid w:val="0074443A"/>
    <w:rsid w:val="00744674"/>
    <w:rsid w:val="007446D1"/>
    <w:rsid w:val="0074475B"/>
    <w:rsid w:val="00744B86"/>
    <w:rsid w:val="00744C25"/>
    <w:rsid w:val="00744C35"/>
    <w:rsid w:val="00744C39"/>
    <w:rsid w:val="00744E4F"/>
    <w:rsid w:val="00744F3A"/>
    <w:rsid w:val="00744F46"/>
    <w:rsid w:val="00744F52"/>
    <w:rsid w:val="00744F80"/>
    <w:rsid w:val="007450EB"/>
    <w:rsid w:val="007451E9"/>
    <w:rsid w:val="0074544C"/>
    <w:rsid w:val="00745709"/>
    <w:rsid w:val="0074576E"/>
    <w:rsid w:val="007458E7"/>
    <w:rsid w:val="00745C0F"/>
    <w:rsid w:val="00745DBB"/>
    <w:rsid w:val="00745E38"/>
    <w:rsid w:val="00745EBB"/>
    <w:rsid w:val="00745F57"/>
    <w:rsid w:val="007460BD"/>
    <w:rsid w:val="007460D2"/>
    <w:rsid w:val="00746163"/>
    <w:rsid w:val="00746167"/>
    <w:rsid w:val="00746199"/>
    <w:rsid w:val="00746243"/>
    <w:rsid w:val="0074631C"/>
    <w:rsid w:val="007464FA"/>
    <w:rsid w:val="007466E9"/>
    <w:rsid w:val="0074671B"/>
    <w:rsid w:val="007467BC"/>
    <w:rsid w:val="00746D95"/>
    <w:rsid w:val="00746FF8"/>
    <w:rsid w:val="00747023"/>
    <w:rsid w:val="007471C5"/>
    <w:rsid w:val="007472AA"/>
    <w:rsid w:val="0074730A"/>
    <w:rsid w:val="00747446"/>
    <w:rsid w:val="0074757A"/>
    <w:rsid w:val="007475CC"/>
    <w:rsid w:val="007475EA"/>
    <w:rsid w:val="00747993"/>
    <w:rsid w:val="007479A7"/>
    <w:rsid w:val="00747BD8"/>
    <w:rsid w:val="00747DF5"/>
    <w:rsid w:val="00747F05"/>
    <w:rsid w:val="00747F1A"/>
    <w:rsid w:val="00747F6F"/>
    <w:rsid w:val="00750206"/>
    <w:rsid w:val="0075038A"/>
    <w:rsid w:val="007503B7"/>
    <w:rsid w:val="00750430"/>
    <w:rsid w:val="007504B9"/>
    <w:rsid w:val="0075053A"/>
    <w:rsid w:val="007505FD"/>
    <w:rsid w:val="0075076E"/>
    <w:rsid w:val="007509F9"/>
    <w:rsid w:val="00750A4E"/>
    <w:rsid w:val="00750CF6"/>
    <w:rsid w:val="00750E65"/>
    <w:rsid w:val="007511A5"/>
    <w:rsid w:val="0075130E"/>
    <w:rsid w:val="007514B4"/>
    <w:rsid w:val="007514F7"/>
    <w:rsid w:val="0075174D"/>
    <w:rsid w:val="00751DB3"/>
    <w:rsid w:val="00751ED5"/>
    <w:rsid w:val="00751F76"/>
    <w:rsid w:val="00752042"/>
    <w:rsid w:val="0075210F"/>
    <w:rsid w:val="00752155"/>
    <w:rsid w:val="007521B7"/>
    <w:rsid w:val="00752214"/>
    <w:rsid w:val="00752497"/>
    <w:rsid w:val="007524E2"/>
    <w:rsid w:val="00752AA5"/>
    <w:rsid w:val="00752DDA"/>
    <w:rsid w:val="00752FE7"/>
    <w:rsid w:val="007530B8"/>
    <w:rsid w:val="0075347A"/>
    <w:rsid w:val="00753571"/>
    <w:rsid w:val="00753823"/>
    <w:rsid w:val="00753905"/>
    <w:rsid w:val="007539AF"/>
    <w:rsid w:val="00753CD5"/>
    <w:rsid w:val="00753D06"/>
    <w:rsid w:val="00753D70"/>
    <w:rsid w:val="00753F01"/>
    <w:rsid w:val="007540F6"/>
    <w:rsid w:val="00754113"/>
    <w:rsid w:val="0075412E"/>
    <w:rsid w:val="00754261"/>
    <w:rsid w:val="0075427D"/>
    <w:rsid w:val="00754658"/>
    <w:rsid w:val="00754747"/>
    <w:rsid w:val="007547E8"/>
    <w:rsid w:val="007547F4"/>
    <w:rsid w:val="00754AD5"/>
    <w:rsid w:val="00754D64"/>
    <w:rsid w:val="00754FCC"/>
    <w:rsid w:val="00754FEF"/>
    <w:rsid w:val="007552F7"/>
    <w:rsid w:val="00755420"/>
    <w:rsid w:val="00755528"/>
    <w:rsid w:val="00755559"/>
    <w:rsid w:val="0075561C"/>
    <w:rsid w:val="0075565D"/>
    <w:rsid w:val="00755ABD"/>
    <w:rsid w:val="00755B06"/>
    <w:rsid w:val="00755B8B"/>
    <w:rsid w:val="00755D41"/>
    <w:rsid w:val="00755E06"/>
    <w:rsid w:val="00755F8B"/>
    <w:rsid w:val="0075638D"/>
    <w:rsid w:val="007563CF"/>
    <w:rsid w:val="0075649C"/>
    <w:rsid w:val="007565E2"/>
    <w:rsid w:val="0075672C"/>
    <w:rsid w:val="00756810"/>
    <w:rsid w:val="0075696F"/>
    <w:rsid w:val="007569EA"/>
    <w:rsid w:val="00756AFA"/>
    <w:rsid w:val="00756BAD"/>
    <w:rsid w:val="00756BB9"/>
    <w:rsid w:val="00756C84"/>
    <w:rsid w:val="00756CF3"/>
    <w:rsid w:val="00756DC0"/>
    <w:rsid w:val="00756F15"/>
    <w:rsid w:val="00756F1E"/>
    <w:rsid w:val="00757004"/>
    <w:rsid w:val="0075701C"/>
    <w:rsid w:val="007570D5"/>
    <w:rsid w:val="0075712E"/>
    <w:rsid w:val="007571E7"/>
    <w:rsid w:val="0075727F"/>
    <w:rsid w:val="007572E9"/>
    <w:rsid w:val="007573DE"/>
    <w:rsid w:val="00757882"/>
    <w:rsid w:val="00757A61"/>
    <w:rsid w:val="00757C04"/>
    <w:rsid w:val="00757CD9"/>
    <w:rsid w:val="00757D02"/>
    <w:rsid w:val="00757E00"/>
    <w:rsid w:val="00757E74"/>
    <w:rsid w:val="00757E8E"/>
    <w:rsid w:val="00757E9F"/>
    <w:rsid w:val="00757FE8"/>
    <w:rsid w:val="007600CF"/>
    <w:rsid w:val="0076015A"/>
    <w:rsid w:val="0076031F"/>
    <w:rsid w:val="00760350"/>
    <w:rsid w:val="00760389"/>
    <w:rsid w:val="00760579"/>
    <w:rsid w:val="00760637"/>
    <w:rsid w:val="00760731"/>
    <w:rsid w:val="00760743"/>
    <w:rsid w:val="00760756"/>
    <w:rsid w:val="007609B6"/>
    <w:rsid w:val="00760A54"/>
    <w:rsid w:val="00760D66"/>
    <w:rsid w:val="00760D79"/>
    <w:rsid w:val="00760FBF"/>
    <w:rsid w:val="0076116A"/>
    <w:rsid w:val="0076121F"/>
    <w:rsid w:val="007613AF"/>
    <w:rsid w:val="0076145C"/>
    <w:rsid w:val="0076156B"/>
    <w:rsid w:val="0076177D"/>
    <w:rsid w:val="007619FB"/>
    <w:rsid w:val="00761A37"/>
    <w:rsid w:val="00761A6A"/>
    <w:rsid w:val="00761E20"/>
    <w:rsid w:val="00761FA8"/>
    <w:rsid w:val="00761FEE"/>
    <w:rsid w:val="0076200C"/>
    <w:rsid w:val="0076225C"/>
    <w:rsid w:val="007624AF"/>
    <w:rsid w:val="00762767"/>
    <w:rsid w:val="00762924"/>
    <w:rsid w:val="0076295C"/>
    <w:rsid w:val="00762AD4"/>
    <w:rsid w:val="00762C1E"/>
    <w:rsid w:val="00762DBC"/>
    <w:rsid w:val="00762E83"/>
    <w:rsid w:val="00762F53"/>
    <w:rsid w:val="00762FA7"/>
    <w:rsid w:val="00763055"/>
    <w:rsid w:val="00763136"/>
    <w:rsid w:val="0076340F"/>
    <w:rsid w:val="00763432"/>
    <w:rsid w:val="00763448"/>
    <w:rsid w:val="00763558"/>
    <w:rsid w:val="007635F6"/>
    <w:rsid w:val="007636F5"/>
    <w:rsid w:val="007637D1"/>
    <w:rsid w:val="007639D5"/>
    <w:rsid w:val="007639FE"/>
    <w:rsid w:val="00763A07"/>
    <w:rsid w:val="00763A60"/>
    <w:rsid w:val="00763B4D"/>
    <w:rsid w:val="00763D9A"/>
    <w:rsid w:val="00763E73"/>
    <w:rsid w:val="00763EB7"/>
    <w:rsid w:val="00763FE4"/>
    <w:rsid w:val="00764043"/>
    <w:rsid w:val="0076404E"/>
    <w:rsid w:val="00764574"/>
    <w:rsid w:val="007645D3"/>
    <w:rsid w:val="007645FE"/>
    <w:rsid w:val="00764CB4"/>
    <w:rsid w:val="00764D12"/>
    <w:rsid w:val="00764D84"/>
    <w:rsid w:val="00764EB8"/>
    <w:rsid w:val="00764EDC"/>
    <w:rsid w:val="00764F6F"/>
    <w:rsid w:val="0076500A"/>
    <w:rsid w:val="00765098"/>
    <w:rsid w:val="007650A8"/>
    <w:rsid w:val="0076539C"/>
    <w:rsid w:val="00765530"/>
    <w:rsid w:val="007655FC"/>
    <w:rsid w:val="00765832"/>
    <w:rsid w:val="007659C3"/>
    <w:rsid w:val="00765BAF"/>
    <w:rsid w:val="00765BC3"/>
    <w:rsid w:val="00765CA6"/>
    <w:rsid w:val="00765FDC"/>
    <w:rsid w:val="00766258"/>
    <w:rsid w:val="007663A3"/>
    <w:rsid w:val="00766559"/>
    <w:rsid w:val="0076659E"/>
    <w:rsid w:val="00766731"/>
    <w:rsid w:val="00766801"/>
    <w:rsid w:val="00766917"/>
    <w:rsid w:val="0076693D"/>
    <w:rsid w:val="0076699B"/>
    <w:rsid w:val="007669EF"/>
    <w:rsid w:val="00766AF6"/>
    <w:rsid w:val="00766B0E"/>
    <w:rsid w:val="00766BB8"/>
    <w:rsid w:val="00766BFB"/>
    <w:rsid w:val="00766ED2"/>
    <w:rsid w:val="00767098"/>
    <w:rsid w:val="00767237"/>
    <w:rsid w:val="0076731C"/>
    <w:rsid w:val="007673D0"/>
    <w:rsid w:val="0076747C"/>
    <w:rsid w:val="007674C6"/>
    <w:rsid w:val="007676E1"/>
    <w:rsid w:val="00767703"/>
    <w:rsid w:val="00767879"/>
    <w:rsid w:val="007678B4"/>
    <w:rsid w:val="007678B6"/>
    <w:rsid w:val="00767990"/>
    <w:rsid w:val="0076799E"/>
    <w:rsid w:val="007679E2"/>
    <w:rsid w:val="007679FC"/>
    <w:rsid w:val="00767F6E"/>
    <w:rsid w:val="007700C8"/>
    <w:rsid w:val="00770108"/>
    <w:rsid w:val="00770128"/>
    <w:rsid w:val="007704DA"/>
    <w:rsid w:val="00770624"/>
    <w:rsid w:val="00770762"/>
    <w:rsid w:val="007707D8"/>
    <w:rsid w:val="007708B0"/>
    <w:rsid w:val="0077093E"/>
    <w:rsid w:val="00770957"/>
    <w:rsid w:val="00770A2E"/>
    <w:rsid w:val="00770A70"/>
    <w:rsid w:val="00770CEE"/>
    <w:rsid w:val="00770D2F"/>
    <w:rsid w:val="00770F69"/>
    <w:rsid w:val="00771074"/>
    <w:rsid w:val="0077117C"/>
    <w:rsid w:val="007711A1"/>
    <w:rsid w:val="007711C6"/>
    <w:rsid w:val="007712AE"/>
    <w:rsid w:val="0077140C"/>
    <w:rsid w:val="007715B8"/>
    <w:rsid w:val="00771B67"/>
    <w:rsid w:val="00771BDA"/>
    <w:rsid w:val="00771CBD"/>
    <w:rsid w:val="00771EFA"/>
    <w:rsid w:val="00771FE1"/>
    <w:rsid w:val="007721AD"/>
    <w:rsid w:val="00772232"/>
    <w:rsid w:val="00772732"/>
    <w:rsid w:val="00772772"/>
    <w:rsid w:val="0077279A"/>
    <w:rsid w:val="007727C1"/>
    <w:rsid w:val="007727D6"/>
    <w:rsid w:val="00772875"/>
    <w:rsid w:val="007728F4"/>
    <w:rsid w:val="00772A0E"/>
    <w:rsid w:val="00772D15"/>
    <w:rsid w:val="00772D88"/>
    <w:rsid w:val="00772DAE"/>
    <w:rsid w:val="00772DC3"/>
    <w:rsid w:val="00772E16"/>
    <w:rsid w:val="00772F38"/>
    <w:rsid w:val="00772F45"/>
    <w:rsid w:val="00772FA6"/>
    <w:rsid w:val="007733C4"/>
    <w:rsid w:val="0077385B"/>
    <w:rsid w:val="00773CCA"/>
    <w:rsid w:val="00773EC7"/>
    <w:rsid w:val="00773F73"/>
    <w:rsid w:val="007743A1"/>
    <w:rsid w:val="00774412"/>
    <w:rsid w:val="00774485"/>
    <w:rsid w:val="007744ED"/>
    <w:rsid w:val="007744EF"/>
    <w:rsid w:val="007745AD"/>
    <w:rsid w:val="00774810"/>
    <w:rsid w:val="00774929"/>
    <w:rsid w:val="00774BB2"/>
    <w:rsid w:val="00774C73"/>
    <w:rsid w:val="00774CF7"/>
    <w:rsid w:val="00774DFE"/>
    <w:rsid w:val="00774E5B"/>
    <w:rsid w:val="00775032"/>
    <w:rsid w:val="00775233"/>
    <w:rsid w:val="00775A02"/>
    <w:rsid w:val="00775B1D"/>
    <w:rsid w:val="00775BAA"/>
    <w:rsid w:val="00775D7C"/>
    <w:rsid w:val="00775DF1"/>
    <w:rsid w:val="00775EFD"/>
    <w:rsid w:val="00775F11"/>
    <w:rsid w:val="00776081"/>
    <w:rsid w:val="00776102"/>
    <w:rsid w:val="00776351"/>
    <w:rsid w:val="00776530"/>
    <w:rsid w:val="00776679"/>
    <w:rsid w:val="00776832"/>
    <w:rsid w:val="007768F2"/>
    <w:rsid w:val="00776901"/>
    <w:rsid w:val="00776B37"/>
    <w:rsid w:val="00776C10"/>
    <w:rsid w:val="00776DC3"/>
    <w:rsid w:val="00776E9E"/>
    <w:rsid w:val="00776EB5"/>
    <w:rsid w:val="00776EF8"/>
    <w:rsid w:val="00776F96"/>
    <w:rsid w:val="00776F98"/>
    <w:rsid w:val="0077701D"/>
    <w:rsid w:val="00777053"/>
    <w:rsid w:val="00777056"/>
    <w:rsid w:val="00777140"/>
    <w:rsid w:val="00777177"/>
    <w:rsid w:val="007771B0"/>
    <w:rsid w:val="0077721A"/>
    <w:rsid w:val="00777244"/>
    <w:rsid w:val="007773A9"/>
    <w:rsid w:val="007774C1"/>
    <w:rsid w:val="007775DE"/>
    <w:rsid w:val="00777A62"/>
    <w:rsid w:val="00777B0B"/>
    <w:rsid w:val="00777B46"/>
    <w:rsid w:val="00777BB2"/>
    <w:rsid w:val="00777C04"/>
    <w:rsid w:val="00777D16"/>
    <w:rsid w:val="00777DAC"/>
    <w:rsid w:val="00777EE9"/>
    <w:rsid w:val="00780491"/>
    <w:rsid w:val="007804DE"/>
    <w:rsid w:val="0078089B"/>
    <w:rsid w:val="00780915"/>
    <w:rsid w:val="00780980"/>
    <w:rsid w:val="007809E1"/>
    <w:rsid w:val="00780A03"/>
    <w:rsid w:val="00780AF4"/>
    <w:rsid w:val="00780B1C"/>
    <w:rsid w:val="00780DB2"/>
    <w:rsid w:val="00780F0C"/>
    <w:rsid w:val="00780F3D"/>
    <w:rsid w:val="00780F61"/>
    <w:rsid w:val="0078105E"/>
    <w:rsid w:val="007811FB"/>
    <w:rsid w:val="007812B4"/>
    <w:rsid w:val="0078132D"/>
    <w:rsid w:val="0078146E"/>
    <w:rsid w:val="0078165E"/>
    <w:rsid w:val="007816FD"/>
    <w:rsid w:val="007818C7"/>
    <w:rsid w:val="0078197C"/>
    <w:rsid w:val="00781B9A"/>
    <w:rsid w:val="00781BC7"/>
    <w:rsid w:val="00781BDB"/>
    <w:rsid w:val="00781C3C"/>
    <w:rsid w:val="00781C5D"/>
    <w:rsid w:val="00781DAD"/>
    <w:rsid w:val="00781E8E"/>
    <w:rsid w:val="00781F82"/>
    <w:rsid w:val="00781F93"/>
    <w:rsid w:val="007820CA"/>
    <w:rsid w:val="0078243D"/>
    <w:rsid w:val="007824B8"/>
    <w:rsid w:val="007825C3"/>
    <w:rsid w:val="00782870"/>
    <w:rsid w:val="00782C6B"/>
    <w:rsid w:val="00782D1E"/>
    <w:rsid w:val="00782D8A"/>
    <w:rsid w:val="00783067"/>
    <w:rsid w:val="0078309C"/>
    <w:rsid w:val="007833C3"/>
    <w:rsid w:val="007837BE"/>
    <w:rsid w:val="0078380D"/>
    <w:rsid w:val="007838A0"/>
    <w:rsid w:val="007838AF"/>
    <w:rsid w:val="00783D0A"/>
    <w:rsid w:val="00783DB7"/>
    <w:rsid w:val="00783F8A"/>
    <w:rsid w:val="007840BD"/>
    <w:rsid w:val="00784112"/>
    <w:rsid w:val="007842FE"/>
    <w:rsid w:val="00784311"/>
    <w:rsid w:val="0078433A"/>
    <w:rsid w:val="007843A4"/>
    <w:rsid w:val="0078440C"/>
    <w:rsid w:val="00784630"/>
    <w:rsid w:val="00784692"/>
    <w:rsid w:val="00784702"/>
    <w:rsid w:val="0078495C"/>
    <w:rsid w:val="00784C31"/>
    <w:rsid w:val="00784E5F"/>
    <w:rsid w:val="00784EA1"/>
    <w:rsid w:val="00784ECF"/>
    <w:rsid w:val="00784FC7"/>
    <w:rsid w:val="0078512E"/>
    <w:rsid w:val="00785157"/>
    <w:rsid w:val="0078537C"/>
    <w:rsid w:val="00785425"/>
    <w:rsid w:val="00785632"/>
    <w:rsid w:val="007859E1"/>
    <w:rsid w:val="00785B29"/>
    <w:rsid w:val="00785BFF"/>
    <w:rsid w:val="00785EEB"/>
    <w:rsid w:val="00785FE3"/>
    <w:rsid w:val="00786179"/>
    <w:rsid w:val="007861D1"/>
    <w:rsid w:val="00786272"/>
    <w:rsid w:val="00786275"/>
    <w:rsid w:val="007862C8"/>
    <w:rsid w:val="0078637F"/>
    <w:rsid w:val="00786393"/>
    <w:rsid w:val="0078639C"/>
    <w:rsid w:val="007864B2"/>
    <w:rsid w:val="00786572"/>
    <w:rsid w:val="00786620"/>
    <w:rsid w:val="00786726"/>
    <w:rsid w:val="0078681A"/>
    <w:rsid w:val="007868B7"/>
    <w:rsid w:val="007869E9"/>
    <w:rsid w:val="00786BC0"/>
    <w:rsid w:val="00786CB2"/>
    <w:rsid w:val="00786D07"/>
    <w:rsid w:val="00786DD0"/>
    <w:rsid w:val="00786DE0"/>
    <w:rsid w:val="00786F9B"/>
    <w:rsid w:val="00786FA1"/>
    <w:rsid w:val="00787527"/>
    <w:rsid w:val="007875E7"/>
    <w:rsid w:val="00787736"/>
    <w:rsid w:val="007878DA"/>
    <w:rsid w:val="00787A55"/>
    <w:rsid w:val="00787B92"/>
    <w:rsid w:val="00787C08"/>
    <w:rsid w:val="00787F1C"/>
    <w:rsid w:val="00787FF1"/>
    <w:rsid w:val="00790143"/>
    <w:rsid w:val="00790396"/>
    <w:rsid w:val="00790423"/>
    <w:rsid w:val="0079045D"/>
    <w:rsid w:val="007904E7"/>
    <w:rsid w:val="0079050E"/>
    <w:rsid w:val="00790764"/>
    <w:rsid w:val="00790ACF"/>
    <w:rsid w:val="007910E1"/>
    <w:rsid w:val="00791190"/>
    <w:rsid w:val="007911BD"/>
    <w:rsid w:val="007912A1"/>
    <w:rsid w:val="007912A8"/>
    <w:rsid w:val="00791345"/>
    <w:rsid w:val="007915B8"/>
    <w:rsid w:val="007916D2"/>
    <w:rsid w:val="00791866"/>
    <w:rsid w:val="007919DB"/>
    <w:rsid w:val="00791A26"/>
    <w:rsid w:val="00791ADE"/>
    <w:rsid w:val="00791BE9"/>
    <w:rsid w:val="00791BEA"/>
    <w:rsid w:val="00791C8E"/>
    <w:rsid w:val="00791DE3"/>
    <w:rsid w:val="00791E7A"/>
    <w:rsid w:val="00791FD3"/>
    <w:rsid w:val="00792194"/>
    <w:rsid w:val="0079226A"/>
    <w:rsid w:val="007923B5"/>
    <w:rsid w:val="007924B1"/>
    <w:rsid w:val="007924C6"/>
    <w:rsid w:val="007926B7"/>
    <w:rsid w:val="0079276C"/>
    <w:rsid w:val="007927C1"/>
    <w:rsid w:val="007927E8"/>
    <w:rsid w:val="00792AD3"/>
    <w:rsid w:val="00792BE0"/>
    <w:rsid w:val="00792E12"/>
    <w:rsid w:val="00792E39"/>
    <w:rsid w:val="00792E96"/>
    <w:rsid w:val="00792ECC"/>
    <w:rsid w:val="00792F76"/>
    <w:rsid w:val="00792FF1"/>
    <w:rsid w:val="0079324F"/>
    <w:rsid w:val="0079348A"/>
    <w:rsid w:val="007936DF"/>
    <w:rsid w:val="0079374D"/>
    <w:rsid w:val="00793773"/>
    <w:rsid w:val="00793774"/>
    <w:rsid w:val="0079381A"/>
    <w:rsid w:val="007938B7"/>
    <w:rsid w:val="00793901"/>
    <w:rsid w:val="0079391F"/>
    <w:rsid w:val="007939C7"/>
    <w:rsid w:val="00793A9E"/>
    <w:rsid w:val="00793B4E"/>
    <w:rsid w:val="00793CA4"/>
    <w:rsid w:val="00793CD9"/>
    <w:rsid w:val="00793F70"/>
    <w:rsid w:val="0079448A"/>
    <w:rsid w:val="007945A2"/>
    <w:rsid w:val="007945F8"/>
    <w:rsid w:val="007947FB"/>
    <w:rsid w:val="00794D22"/>
    <w:rsid w:val="00794DFE"/>
    <w:rsid w:val="007950E3"/>
    <w:rsid w:val="007954AC"/>
    <w:rsid w:val="007957C3"/>
    <w:rsid w:val="00795804"/>
    <w:rsid w:val="00795809"/>
    <w:rsid w:val="00795A51"/>
    <w:rsid w:val="00795BA6"/>
    <w:rsid w:val="0079601B"/>
    <w:rsid w:val="0079603E"/>
    <w:rsid w:val="007960E1"/>
    <w:rsid w:val="007960E3"/>
    <w:rsid w:val="00796144"/>
    <w:rsid w:val="007962E1"/>
    <w:rsid w:val="00796467"/>
    <w:rsid w:val="0079675E"/>
    <w:rsid w:val="007967DC"/>
    <w:rsid w:val="00796B15"/>
    <w:rsid w:val="00796ED0"/>
    <w:rsid w:val="00796FCC"/>
    <w:rsid w:val="00797033"/>
    <w:rsid w:val="0079716A"/>
    <w:rsid w:val="0079731C"/>
    <w:rsid w:val="0079798A"/>
    <w:rsid w:val="00797BA0"/>
    <w:rsid w:val="00797CB1"/>
    <w:rsid w:val="00797CDE"/>
    <w:rsid w:val="00797DAA"/>
    <w:rsid w:val="00797E01"/>
    <w:rsid w:val="00797EF1"/>
    <w:rsid w:val="00797F79"/>
    <w:rsid w:val="00797FC2"/>
    <w:rsid w:val="00797FCF"/>
    <w:rsid w:val="007A001E"/>
    <w:rsid w:val="007A0055"/>
    <w:rsid w:val="007A0256"/>
    <w:rsid w:val="007A0318"/>
    <w:rsid w:val="007A037B"/>
    <w:rsid w:val="007A0486"/>
    <w:rsid w:val="007A05E8"/>
    <w:rsid w:val="007A0616"/>
    <w:rsid w:val="007A0961"/>
    <w:rsid w:val="007A0BB4"/>
    <w:rsid w:val="007A0BDA"/>
    <w:rsid w:val="007A0BFF"/>
    <w:rsid w:val="007A0C97"/>
    <w:rsid w:val="007A0CDD"/>
    <w:rsid w:val="007A0D0D"/>
    <w:rsid w:val="007A0DAC"/>
    <w:rsid w:val="007A0DC1"/>
    <w:rsid w:val="007A0E5E"/>
    <w:rsid w:val="007A0FE4"/>
    <w:rsid w:val="007A104A"/>
    <w:rsid w:val="007A10AB"/>
    <w:rsid w:val="007A1112"/>
    <w:rsid w:val="007A1189"/>
    <w:rsid w:val="007A1402"/>
    <w:rsid w:val="007A15BA"/>
    <w:rsid w:val="007A16E9"/>
    <w:rsid w:val="007A16F1"/>
    <w:rsid w:val="007A1736"/>
    <w:rsid w:val="007A1813"/>
    <w:rsid w:val="007A1882"/>
    <w:rsid w:val="007A1921"/>
    <w:rsid w:val="007A1AA3"/>
    <w:rsid w:val="007A1B63"/>
    <w:rsid w:val="007A2067"/>
    <w:rsid w:val="007A2099"/>
    <w:rsid w:val="007A20D3"/>
    <w:rsid w:val="007A22CA"/>
    <w:rsid w:val="007A22D6"/>
    <w:rsid w:val="007A25C3"/>
    <w:rsid w:val="007A2694"/>
    <w:rsid w:val="007A2703"/>
    <w:rsid w:val="007A27AE"/>
    <w:rsid w:val="007A2818"/>
    <w:rsid w:val="007A2888"/>
    <w:rsid w:val="007A2AC2"/>
    <w:rsid w:val="007A2BFF"/>
    <w:rsid w:val="007A2D56"/>
    <w:rsid w:val="007A2D80"/>
    <w:rsid w:val="007A2E08"/>
    <w:rsid w:val="007A2E6B"/>
    <w:rsid w:val="007A2ED0"/>
    <w:rsid w:val="007A2F06"/>
    <w:rsid w:val="007A32E9"/>
    <w:rsid w:val="007A3343"/>
    <w:rsid w:val="007A3395"/>
    <w:rsid w:val="007A3505"/>
    <w:rsid w:val="007A350E"/>
    <w:rsid w:val="007A35B2"/>
    <w:rsid w:val="007A3642"/>
    <w:rsid w:val="007A3655"/>
    <w:rsid w:val="007A37F2"/>
    <w:rsid w:val="007A3815"/>
    <w:rsid w:val="007A3BF2"/>
    <w:rsid w:val="007A3D27"/>
    <w:rsid w:val="007A406F"/>
    <w:rsid w:val="007A40A7"/>
    <w:rsid w:val="007A4125"/>
    <w:rsid w:val="007A4246"/>
    <w:rsid w:val="007A4338"/>
    <w:rsid w:val="007A45A5"/>
    <w:rsid w:val="007A4602"/>
    <w:rsid w:val="007A468B"/>
    <w:rsid w:val="007A4708"/>
    <w:rsid w:val="007A4AF1"/>
    <w:rsid w:val="007A4DD7"/>
    <w:rsid w:val="007A4DE4"/>
    <w:rsid w:val="007A4F59"/>
    <w:rsid w:val="007A4FF8"/>
    <w:rsid w:val="007A50BA"/>
    <w:rsid w:val="007A5272"/>
    <w:rsid w:val="007A5288"/>
    <w:rsid w:val="007A52ED"/>
    <w:rsid w:val="007A54DC"/>
    <w:rsid w:val="007A5772"/>
    <w:rsid w:val="007A57DC"/>
    <w:rsid w:val="007A587B"/>
    <w:rsid w:val="007A5C80"/>
    <w:rsid w:val="007A5DC5"/>
    <w:rsid w:val="007A5F72"/>
    <w:rsid w:val="007A5F87"/>
    <w:rsid w:val="007A6053"/>
    <w:rsid w:val="007A618D"/>
    <w:rsid w:val="007A6256"/>
    <w:rsid w:val="007A6333"/>
    <w:rsid w:val="007A6403"/>
    <w:rsid w:val="007A6477"/>
    <w:rsid w:val="007A650C"/>
    <w:rsid w:val="007A6589"/>
    <w:rsid w:val="007A65BD"/>
    <w:rsid w:val="007A66F5"/>
    <w:rsid w:val="007A6909"/>
    <w:rsid w:val="007A6978"/>
    <w:rsid w:val="007A6A76"/>
    <w:rsid w:val="007A6BB7"/>
    <w:rsid w:val="007A6C07"/>
    <w:rsid w:val="007A6D83"/>
    <w:rsid w:val="007A6F8C"/>
    <w:rsid w:val="007A6FD3"/>
    <w:rsid w:val="007A7032"/>
    <w:rsid w:val="007A708C"/>
    <w:rsid w:val="007A70AB"/>
    <w:rsid w:val="007A7228"/>
    <w:rsid w:val="007A7490"/>
    <w:rsid w:val="007A74AA"/>
    <w:rsid w:val="007A7523"/>
    <w:rsid w:val="007A75A3"/>
    <w:rsid w:val="007A77F0"/>
    <w:rsid w:val="007A7818"/>
    <w:rsid w:val="007A784C"/>
    <w:rsid w:val="007A7866"/>
    <w:rsid w:val="007A7916"/>
    <w:rsid w:val="007A793B"/>
    <w:rsid w:val="007A7AD5"/>
    <w:rsid w:val="007A7C3F"/>
    <w:rsid w:val="007A7CD5"/>
    <w:rsid w:val="007A7DB8"/>
    <w:rsid w:val="007A7DBC"/>
    <w:rsid w:val="007B0253"/>
    <w:rsid w:val="007B0301"/>
    <w:rsid w:val="007B073B"/>
    <w:rsid w:val="007B0817"/>
    <w:rsid w:val="007B0A5B"/>
    <w:rsid w:val="007B0C5C"/>
    <w:rsid w:val="007B0E3B"/>
    <w:rsid w:val="007B1061"/>
    <w:rsid w:val="007B1908"/>
    <w:rsid w:val="007B1D47"/>
    <w:rsid w:val="007B1F9A"/>
    <w:rsid w:val="007B1FAC"/>
    <w:rsid w:val="007B2074"/>
    <w:rsid w:val="007B215E"/>
    <w:rsid w:val="007B22F1"/>
    <w:rsid w:val="007B2638"/>
    <w:rsid w:val="007B28F8"/>
    <w:rsid w:val="007B2BA6"/>
    <w:rsid w:val="007B2BB1"/>
    <w:rsid w:val="007B2BDA"/>
    <w:rsid w:val="007B2DF4"/>
    <w:rsid w:val="007B302C"/>
    <w:rsid w:val="007B30AB"/>
    <w:rsid w:val="007B30E7"/>
    <w:rsid w:val="007B3476"/>
    <w:rsid w:val="007B35CB"/>
    <w:rsid w:val="007B3635"/>
    <w:rsid w:val="007B38C1"/>
    <w:rsid w:val="007B3D36"/>
    <w:rsid w:val="007B3F21"/>
    <w:rsid w:val="007B4147"/>
    <w:rsid w:val="007B4188"/>
    <w:rsid w:val="007B4203"/>
    <w:rsid w:val="007B42B1"/>
    <w:rsid w:val="007B4418"/>
    <w:rsid w:val="007B448A"/>
    <w:rsid w:val="007B44DC"/>
    <w:rsid w:val="007B4522"/>
    <w:rsid w:val="007B4543"/>
    <w:rsid w:val="007B45C0"/>
    <w:rsid w:val="007B48EE"/>
    <w:rsid w:val="007B4937"/>
    <w:rsid w:val="007B4CA4"/>
    <w:rsid w:val="007B4D3D"/>
    <w:rsid w:val="007B4E13"/>
    <w:rsid w:val="007B4EBD"/>
    <w:rsid w:val="007B50AF"/>
    <w:rsid w:val="007B550D"/>
    <w:rsid w:val="007B57C5"/>
    <w:rsid w:val="007B5A55"/>
    <w:rsid w:val="007B5A66"/>
    <w:rsid w:val="007B5B64"/>
    <w:rsid w:val="007B5CFC"/>
    <w:rsid w:val="007B5E44"/>
    <w:rsid w:val="007B5E86"/>
    <w:rsid w:val="007B5EC3"/>
    <w:rsid w:val="007B5FB8"/>
    <w:rsid w:val="007B630D"/>
    <w:rsid w:val="007B6347"/>
    <w:rsid w:val="007B6B55"/>
    <w:rsid w:val="007B6E25"/>
    <w:rsid w:val="007B6FED"/>
    <w:rsid w:val="007B72AC"/>
    <w:rsid w:val="007B75DB"/>
    <w:rsid w:val="007B77FB"/>
    <w:rsid w:val="007B79EC"/>
    <w:rsid w:val="007B7CEF"/>
    <w:rsid w:val="007B7D58"/>
    <w:rsid w:val="007B7E59"/>
    <w:rsid w:val="007B7F3A"/>
    <w:rsid w:val="007B7FBF"/>
    <w:rsid w:val="007C00BD"/>
    <w:rsid w:val="007C03E7"/>
    <w:rsid w:val="007C0414"/>
    <w:rsid w:val="007C04F5"/>
    <w:rsid w:val="007C062C"/>
    <w:rsid w:val="007C0880"/>
    <w:rsid w:val="007C0892"/>
    <w:rsid w:val="007C0A49"/>
    <w:rsid w:val="007C0A67"/>
    <w:rsid w:val="007C0A6D"/>
    <w:rsid w:val="007C0AE5"/>
    <w:rsid w:val="007C0BD2"/>
    <w:rsid w:val="007C0F3A"/>
    <w:rsid w:val="007C0FA1"/>
    <w:rsid w:val="007C1054"/>
    <w:rsid w:val="007C1065"/>
    <w:rsid w:val="007C11EB"/>
    <w:rsid w:val="007C134C"/>
    <w:rsid w:val="007C136E"/>
    <w:rsid w:val="007C1482"/>
    <w:rsid w:val="007C14BD"/>
    <w:rsid w:val="007C1504"/>
    <w:rsid w:val="007C1537"/>
    <w:rsid w:val="007C1784"/>
    <w:rsid w:val="007C187E"/>
    <w:rsid w:val="007C18DB"/>
    <w:rsid w:val="007C194F"/>
    <w:rsid w:val="007C198E"/>
    <w:rsid w:val="007C1B94"/>
    <w:rsid w:val="007C1DFD"/>
    <w:rsid w:val="007C1E23"/>
    <w:rsid w:val="007C21D4"/>
    <w:rsid w:val="007C26FF"/>
    <w:rsid w:val="007C290F"/>
    <w:rsid w:val="007C2A39"/>
    <w:rsid w:val="007C2AAF"/>
    <w:rsid w:val="007C2BCD"/>
    <w:rsid w:val="007C2CEC"/>
    <w:rsid w:val="007C2D37"/>
    <w:rsid w:val="007C2DE9"/>
    <w:rsid w:val="007C3013"/>
    <w:rsid w:val="007C301B"/>
    <w:rsid w:val="007C30CA"/>
    <w:rsid w:val="007C31A0"/>
    <w:rsid w:val="007C31CD"/>
    <w:rsid w:val="007C329E"/>
    <w:rsid w:val="007C32D3"/>
    <w:rsid w:val="007C34BF"/>
    <w:rsid w:val="007C34DF"/>
    <w:rsid w:val="007C3855"/>
    <w:rsid w:val="007C3977"/>
    <w:rsid w:val="007C399D"/>
    <w:rsid w:val="007C3A0E"/>
    <w:rsid w:val="007C3C31"/>
    <w:rsid w:val="007C3C91"/>
    <w:rsid w:val="007C3CBD"/>
    <w:rsid w:val="007C3D88"/>
    <w:rsid w:val="007C3DBC"/>
    <w:rsid w:val="007C3EE5"/>
    <w:rsid w:val="007C3F14"/>
    <w:rsid w:val="007C4123"/>
    <w:rsid w:val="007C450E"/>
    <w:rsid w:val="007C491B"/>
    <w:rsid w:val="007C49A6"/>
    <w:rsid w:val="007C4B87"/>
    <w:rsid w:val="007C4BFF"/>
    <w:rsid w:val="007C4E91"/>
    <w:rsid w:val="007C508D"/>
    <w:rsid w:val="007C515A"/>
    <w:rsid w:val="007C5173"/>
    <w:rsid w:val="007C52ED"/>
    <w:rsid w:val="007C52F0"/>
    <w:rsid w:val="007C53F7"/>
    <w:rsid w:val="007C5401"/>
    <w:rsid w:val="007C56CE"/>
    <w:rsid w:val="007C58C4"/>
    <w:rsid w:val="007C58FD"/>
    <w:rsid w:val="007C59B4"/>
    <w:rsid w:val="007C5A58"/>
    <w:rsid w:val="007C5CE6"/>
    <w:rsid w:val="007C5D89"/>
    <w:rsid w:val="007C5DB6"/>
    <w:rsid w:val="007C5E7E"/>
    <w:rsid w:val="007C61D4"/>
    <w:rsid w:val="007C6355"/>
    <w:rsid w:val="007C64BC"/>
    <w:rsid w:val="007C677E"/>
    <w:rsid w:val="007C67EF"/>
    <w:rsid w:val="007C6939"/>
    <w:rsid w:val="007C6941"/>
    <w:rsid w:val="007C6AE9"/>
    <w:rsid w:val="007C6B79"/>
    <w:rsid w:val="007C6D8A"/>
    <w:rsid w:val="007C6E75"/>
    <w:rsid w:val="007C6F89"/>
    <w:rsid w:val="007C6FC7"/>
    <w:rsid w:val="007C6FD9"/>
    <w:rsid w:val="007C709B"/>
    <w:rsid w:val="007C7126"/>
    <w:rsid w:val="007C7443"/>
    <w:rsid w:val="007C7578"/>
    <w:rsid w:val="007C75D2"/>
    <w:rsid w:val="007C778B"/>
    <w:rsid w:val="007C779D"/>
    <w:rsid w:val="007C7974"/>
    <w:rsid w:val="007C79F0"/>
    <w:rsid w:val="007C7AE5"/>
    <w:rsid w:val="007C7E5D"/>
    <w:rsid w:val="007C7EF3"/>
    <w:rsid w:val="007C7FC3"/>
    <w:rsid w:val="007D020B"/>
    <w:rsid w:val="007D0220"/>
    <w:rsid w:val="007D0221"/>
    <w:rsid w:val="007D02A6"/>
    <w:rsid w:val="007D0645"/>
    <w:rsid w:val="007D067F"/>
    <w:rsid w:val="007D0766"/>
    <w:rsid w:val="007D098C"/>
    <w:rsid w:val="007D0A67"/>
    <w:rsid w:val="007D0AAD"/>
    <w:rsid w:val="007D0F04"/>
    <w:rsid w:val="007D10C2"/>
    <w:rsid w:val="007D10EF"/>
    <w:rsid w:val="007D1134"/>
    <w:rsid w:val="007D1135"/>
    <w:rsid w:val="007D11B6"/>
    <w:rsid w:val="007D12B9"/>
    <w:rsid w:val="007D149C"/>
    <w:rsid w:val="007D163B"/>
    <w:rsid w:val="007D166D"/>
    <w:rsid w:val="007D198C"/>
    <w:rsid w:val="007D1B7C"/>
    <w:rsid w:val="007D1B95"/>
    <w:rsid w:val="007D1D10"/>
    <w:rsid w:val="007D1FCE"/>
    <w:rsid w:val="007D214A"/>
    <w:rsid w:val="007D2170"/>
    <w:rsid w:val="007D2214"/>
    <w:rsid w:val="007D2407"/>
    <w:rsid w:val="007D2620"/>
    <w:rsid w:val="007D2815"/>
    <w:rsid w:val="007D28FE"/>
    <w:rsid w:val="007D2B0D"/>
    <w:rsid w:val="007D2CBD"/>
    <w:rsid w:val="007D2DC5"/>
    <w:rsid w:val="007D2E67"/>
    <w:rsid w:val="007D2EEF"/>
    <w:rsid w:val="007D2F14"/>
    <w:rsid w:val="007D2FD3"/>
    <w:rsid w:val="007D2FED"/>
    <w:rsid w:val="007D3039"/>
    <w:rsid w:val="007D3195"/>
    <w:rsid w:val="007D3391"/>
    <w:rsid w:val="007D33FB"/>
    <w:rsid w:val="007D355F"/>
    <w:rsid w:val="007D3576"/>
    <w:rsid w:val="007D357E"/>
    <w:rsid w:val="007D36DE"/>
    <w:rsid w:val="007D3740"/>
    <w:rsid w:val="007D3889"/>
    <w:rsid w:val="007D3892"/>
    <w:rsid w:val="007D39D7"/>
    <w:rsid w:val="007D3B74"/>
    <w:rsid w:val="007D3EA7"/>
    <w:rsid w:val="007D40D9"/>
    <w:rsid w:val="007D4160"/>
    <w:rsid w:val="007D418E"/>
    <w:rsid w:val="007D421E"/>
    <w:rsid w:val="007D43BE"/>
    <w:rsid w:val="007D44FF"/>
    <w:rsid w:val="007D478D"/>
    <w:rsid w:val="007D4838"/>
    <w:rsid w:val="007D4884"/>
    <w:rsid w:val="007D4956"/>
    <w:rsid w:val="007D498B"/>
    <w:rsid w:val="007D4A34"/>
    <w:rsid w:val="007D4C1E"/>
    <w:rsid w:val="007D4C2D"/>
    <w:rsid w:val="007D4D6A"/>
    <w:rsid w:val="007D4D97"/>
    <w:rsid w:val="007D4E93"/>
    <w:rsid w:val="007D4E9D"/>
    <w:rsid w:val="007D4ED5"/>
    <w:rsid w:val="007D4FEB"/>
    <w:rsid w:val="007D4FF2"/>
    <w:rsid w:val="007D5033"/>
    <w:rsid w:val="007D5051"/>
    <w:rsid w:val="007D512C"/>
    <w:rsid w:val="007D515A"/>
    <w:rsid w:val="007D524C"/>
    <w:rsid w:val="007D526F"/>
    <w:rsid w:val="007D5273"/>
    <w:rsid w:val="007D556A"/>
    <w:rsid w:val="007D5646"/>
    <w:rsid w:val="007D56B7"/>
    <w:rsid w:val="007D56FB"/>
    <w:rsid w:val="007D57C7"/>
    <w:rsid w:val="007D5989"/>
    <w:rsid w:val="007D5B86"/>
    <w:rsid w:val="007D5CFA"/>
    <w:rsid w:val="007D5FA2"/>
    <w:rsid w:val="007D606D"/>
    <w:rsid w:val="007D6198"/>
    <w:rsid w:val="007D6297"/>
    <w:rsid w:val="007D6310"/>
    <w:rsid w:val="007D6321"/>
    <w:rsid w:val="007D6440"/>
    <w:rsid w:val="007D6443"/>
    <w:rsid w:val="007D64AA"/>
    <w:rsid w:val="007D6552"/>
    <w:rsid w:val="007D6589"/>
    <w:rsid w:val="007D65DD"/>
    <w:rsid w:val="007D673F"/>
    <w:rsid w:val="007D677B"/>
    <w:rsid w:val="007D67C0"/>
    <w:rsid w:val="007D68ED"/>
    <w:rsid w:val="007D68F4"/>
    <w:rsid w:val="007D6906"/>
    <w:rsid w:val="007D69AB"/>
    <w:rsid w:val="007D69D5"/>
    <w:rsid w:val="007D6B15"/>
    <w:rsid w:val="007D6BB5"/>
    <w:rsid w:val="007D6CA0"/>
    <w:rsid w:val="007D6CE5"/>
    <w:rsid w:val="007D6D6E"/>
    <w:rsid w:val="007D6D80"/>
    <w:rsid w:val="007D6E8A"/>
    <w:rsid w:val="007D6EF0"/>
    <w:rsid w:val="007D7042"/>
    <w:rsid w:val="007D7059"/>
    <w:rsid w:val="007D7286"/>
    <w:rsid w:val="007D728B"/>
    <w:rsid w:val="007D7360"/>
    <w:rsid w:val="007D73B2"/>
    <w:rsid w:val="007D7522"/>
    <w:rsid w:val="007D76BE"/>
    <w:rsid w:val="007D782F"/>
    <w:rsid w:val="007D7B4B"/>
    <w:rsid w:val="007D7C42"/>
    <w:rsid w:val="007D7D54"/>
    <w:rsid w:val="007E0162"/>
    <w:rsid w:val="007E0389"/>
    <w:rsid w:val="007E0566"/>
    <w:rsid w:val="007E05CC"/>
    <w:rsid w:val="007E0794"/>
    <w:rsid w:val="007E07EB"/>
    <w:rsid w:val="007E081F"/>
    <w:rsid w:val="007E0845"/>
    <w:rsid w:val="007E08F5"/>
    <w:rsid w:val="007E0986"/>
    <w:rsid w:val="007E0B5B"/>
    <w:rsid w:val="007E0C3A"/>
    <w:rsid w:val="007E0C8C"/>
    <w:rsid w:val="007E1101"/>
    <w:rsid w:val="007E110D"/>
    <w:rsid w:val="007E1445"/>
    <w:rsid w:val="007E1479"/>
    <w:rsid w:val="007E16D9"/>
    <w:rsid w:val="007E178C"/>
    <w:rsid w:val="007E1A55"/>
    <w:rsid w:val="007E1A9B"/>
    <w:rsid w:val="007E1CB1"/>
    <w:rsid w:val="007E1EA7"/>
    <w:rsid w:val="007E1EBF"/>
    <w:rsid w:val="007E1FA7"/>
    <w:rsid w:val="007E201B"/>
    <w:rsid w:val="007E2060"/>
    <w:rsid w:val="007E2146"/>
    <w:rsid w:val="007E2750"/>
    <w:rsid w:val="007E29F1"/>
    <w:rsid w:val="007E2A96"/>
    <w:rsid w:val="007E2B64"/>
    <w:rsid w:val="007E2B9D"/>
    <w:rsid w:val="007E2D4C"/>
    <w:rsid w:val="007E2D77"/>
    <w:rsid w:val="007E2EBD"/>
    <w:rsid w:val="007E2FC8"/>
    <w:rsid w:val="007E3182"/>
    <w:rsid w:val="007E335D"/>
    <w:rsid w:val="007E36F8"/>
    <w:rsid w:val="007E3862"/>
    <w:rsid w:val="007E3883"/>
    <w:rsid w:val="007E388D"/>
    <w:rsid w:val="007E39B5"/>
    <w:rsid w:val="007E39BA"/>
    <w:rsid w:val="007E3A53"/>
    <w:rsid w:val="007E3F79"/>
    <w:rsid w:val="007E42F2"/>
    <w:rsid w:val="007E44E0"/>
    <w:rsid w:val="007E48CD"/>
    <w:rsid w:val="007E48D2"/>
    <w:rsid w:val="007E48E4"/>
    <w:rsid w:val="007E4D9A"/>
    <w:rsid w:val="007E531F"/>
    <w:rsid w:val="007E5342"/>
    <w:rsid w:val="007E5634"/>
    <w:rsid w:val="007E56EC"/>
    <w:rsid w:val="007E58B9"/>
    <w:rsid w:val="007E5C94"/>
    <w:rsid w:val="007E5D16"/>
    <w:rsid w:val="007E5DED"/>
    <w:rsid w:val="007E5FFD"/>
    <w:rsid w:val="007E60A5"/>
    <w:rsid w:val="007E6239"/>
    <w:rsid w:val="007E648D"/>
    <w:rsid w:val="007E6715"/>
    <w:rsid w:val="007E6735"/>
    <w:rsid w:val="007E67F4"/>
    <w:rsid w:val="007E684C"/>
    <w:rsid w:val="007E6978"/>
    <w:rsid w:val="007E6B90"/>
    <w:rsid w:val="007E6BA0"/>
    <w:rsid w:val="007E6C24"/>
    <w:rsid w:val="007E6E09"/>
    <w:rsid w:val="007E717D"/>
    <w:rsid w:val="007E732E"/>
    <w:rsid w:val="007E741E"/>
    <w:rsid w:val="007E767D"/>
    <w:rsid w:val="007E77B1"/>
    <w:rsid w:val="007E79E5"/>
    <w:rsid w:val="007E7B2B"/>
    <w:rsid w:val="007E7C56"/>
    <w:rsid w:val="007E7CAC"/>
    <w:rsid w:val="007E7E6F"/>
    <w:rsid w:val="007E7F3F"/>
    <w:rsid w:val="007E7FB6"/>
    <w:rsid w:val="007F005C"/>
    <w:rsid w:val="007F0251"/>
    <w:rsid w:val="007F03D1"/>
    <w:rsid w:val="007F043A"/>
    <w:rsid w:val="007F0483"/>
    <w:rsid w:val="007F055D"/>
    <w:rsid w:val="007F05E0"/>
    <w:rsid w:val="007F0667"/>
    <w:rsid w:val="007F095D"/>
    <w:rsid w:val="007F0B77"/>
    <w:rsid w:val="007F0B82"/>
    <w:rsid w:val="007F0DD3"/>
    <w:rsid w:val="007F0F08"/>
    <w:rsid w:val="007F1083"/>
    <w:rsid w:val="007F10FC"/>
    <w:rsid w:val="007F1218"/>
    <w:rsid w:val="007F1287"/>
    <w:rsid w:val="007F133E"/>
    <w:rsid w:val="007F160D"/>
    <w:rsid w:val="007F17D7"/>
    <w:rsid w:val="007F18C0"/>
    <w:rsid w:val="007F1967"/>
    <w:rsid w:val="007F1B69"/>
    <w:rsid w:val="007F1D13"/>
    <w:rsid w:val="007F1D35"/>
    <w:rsid w:val="007F1D4A"/>
    <w:rsid w:val="007F224C"/>
    <w:rsid w:val="007F228B"/>
    <w:rsid w:val="007F22B5"/>
    <w:rsid w:val="007F2477"/>
    <w:rsid w:val="007F290B"/>
    <w:rsid w:val="007F2B66"/>
    <w:rsid w:val="007F2BD9"/>
    <w:rsid w:val="007F2D27"/>
    <w:rsid w:val="007F2DBB"/>
    <w:rsid w:val="007F2EB4"/>
    <w:rsid w:val="007F2ED4"/>
    <w:rsid w:val="007F3358"/>
    <w:rsid w:val="007F3364"/>
    <w:rsid w:val="007F34F5"/>
    <w:rsid w:val="007F3531"/>
    <w:rsid w:val="007F3622"/>
    <w:rsid w:val="007F36BB"/>
    <w:rsid w:val="007F3960"/>
    <w:rsid w:val="007F3ACC"/>
    <w:rsid w:val="007F3BF5"/>
    <w:rsid w:val="007F3C3B"/>
    <w:rsid w:val="007F3C65"/>
    <w:rsid w:val="007F3EDC"/>
    <w:rsid w:val="007F3FB0"/>
    <w:rsid w:val="007F4296"/>
    <w:rsid w:val="007F439A"/>
    <w:rsid w:val="007F43A9"/>
    <w:rsid w:val="007F468F"/>
    <w:rsid w:val="007F4796"/>
    <w:rsid w:val="007F484F"/>
    <w:rsid w:val="007F4A25"/>
    <w:rsid w:val="007F4E24"/>
    <w:rsid w:val="007F4E92"/>
    <w:rsid w:val="007F4FA3"/>
    <w:rsid w:val="007F5130"/>
    <w:rsid w:val="007F5156"/>
    <w:rsid w:val="007F53A3"/>
    <w:rsid w:val="007F551A"/>
    <w:rsid w:val="007F5568"/>
    <w:rsid w:val="007F5574"/>
    <w:rsid w:val="007F5605"/>
    <w:rsid w:val="007F5608"/>
    <w:rsid w:val="007F569C"/>
    <w:rsid w:val="007F5874"/>
    <w:rsid w:val="007F5B68"/>
    <w:rsid w:val="007F5BC5"/>
    <w:rsid w:val="007F5BCB"/>
    <w:rsid w:val="007F5C31"/>
    <w:rsid w:val="007F5D4A"/>
    <w:rsid w:val="007F5DD5"/>
    <w:rsid w:val="007F60B6"/>
    <w:rsid w:val="007F627D"/>
    <w:rsid w:val="007F64BA"/>
    <w:rsid w:val="007F6562"/>
    <w:rsid w:val="007F65F2"/>
    <w:rsid w:val="007F6772"/>
    <w:rsid w:val="007F6797"/>
    <w:rsid w:val="007F67DE"/>
    <w:rsid w:val="007F6AD2"/>
    <w:rsid w:val="007F6B63"/>
    <w:rsid w:val="007F6EDE"/>
    <w:rsid w:val="007F6F6D"/>
    <w:rsid w:val="007F70D6"/>
    <w:rsid w:val="007F7138"/>
    <w:rsid w:val="007F7237"/>
    <w:rsid w:val="007F7358"/>
    <w:rsid w:val="007F73DF"/>
    <w:rsid w:val="007F74B1"/>
    <w:rsid w:val="007F751F"/>
    <w:rsid w:val="007F761F"/>
    <w:rsid w:val="007F7733"/>
    <w:rsid w:val="007F7864"/>
    <w:rsid w:val="007F791F"/>
    <w:rsid w:val="007F795B"/>
    <w:rsid w:val="007F7C5D"/>
    <w:rsid w:val="007F7E2F"/>
    <w:rsid w:val="007F7E8C"/>
    <w:rsid w:val="00800087"/>
    <w:rsid w:val="00800104"/>
    <w:rsid w:val="00800109"/>
    <w:rsid w:val="00800137"/>
    <w:rsid w:val="00800184"/>
    <w:rsid w:val="00800312"/>
    <w:rsid w:val="0080036D"/>
    <w:rsid w:val="00800412"/>
    <w:rsid w:val="0080061D"/>
    <w:rsid w:val="0080072B"/>
    <w:rsid w:val="00800843"/>
    <w:rsid w:val="008008FB"/>
    <w:rsid w:val="00800986"/>
    <w:rsid w:val="00800994"/>
    <w:rsid w:val="00800CD2"/>
    <w:rsid w:val="00800D5F"/>
    <w:rsid w:val="00800D8A"/>
    <w:rsid w:val="00800DEE"/>
    <w:rsid w:val="00800F46"/>
    <w:rsid w:val="00800FE8"/>
    <w:rsid w:val="00801002"/>
    <w:rsid w:val="0080108D"/>
    <w:rsid w:val="00801091"/>
    <w:rsid w:val="008010A4"/>
    <w:rsid w:val="008010F8"/>
    <w:rsid w:val="00801320"/>
    <w:rsid w:val="008013B8"/>
    <w:rsid w:val="008016C8"/>
    <w:rsid w:val="0080178D"/>
    <w:rsid w:val="0080179D"/>
    <w:rsid w:val="00801838"/>
    <w:rsid w:val="00801879"/>
    <w:rsid w:val="008018DC"/>
    <w:rsid w:val="00801A19"/>
    <w:rsid w:val="00801C52"/>
    <w:rsid w:val="00801D1E"/>
    <w:rsid w:val="00801DD1"/>
    <w:rsid w:val="00801E0C"/>
    <w:rsid w:val="00801E67"/>
    <w:rsid w:val="00801E82"/>
    <w:rsid w:val="00802193"/>
    <w:rsid w:val="0080220C"/>
    <w:rsid w:val="00802319"/>
    <w:rsid w:val="00802410"/>
    <w:rsid w:val="00802468"/>
    <w:rsid w:val="00802519"/>
    <w:rsid w:val="008026D4"/>
    <w:rsid w:val="0080270F"/>
    <w:rsid w:val="008028DD"/>
    <w:rsid w:val="0080290E"/>
    <w:rsid w:val="00802B95"/>
    <w:rsid w:val="00802CA2"/>
    <w:rsid w:val="00802CEA"/>
    <w:rsid w:val="00802E38"/>
    <w:rsid w:val="00802EC3"/>
    <w:rsid w:val="00802F5D"/>
    <w:rsid w:val="00802FDA"/>
    <w:rsid w:val="00803026"/>
    <w:rsid w:val="00803096"/>
    <w:rsid w:val="008030D8"/>
    <w:rsid w:val="00803160"/>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765"/>
    <w:rsid w:val="008047B1"/>
    <w:rsid w:val="00804867"/>
    <w:rsid w:val="00804B28"/>
    <w:rsid w:val="00804B2F"/>
    <w:rsid w:val="00804B64"/>
    <w:rsid w:val="00804ED8"/>
    <w:rsid w:val="00804F16"/>
    <w:rsid w:val="00804F32"/>
    <w:rsid w:val="008050E9"/>
    <w:rsid w:val="0080537F"/>
    <w:rsid w:val="008053AD"/>
    <w:rsid w:val="0080558E"/>
    <w:rsid w:val="008056ED"/>
    <w:rsid w:val="008058BE"/>
    <w:rsid w:val="00805C10"/>
    <w:rsid w:val="00805D11"/>
    <w:rsid w:val="00805E8E"/>
    <w:rsid w:val="00805E9E"/>
    <w:rsid w:val="008062EE"/>
    <w:rsid w:val="0080656E"/>
    <w:rsid w:val="008065CE"/>
    <w:rsid w:val="00806628"/>
    <w:rsid w:val="00806892"/>
    <w:rsid w:val="00806979"/>
    <w:rsid w:val="0080699F"/>
    <w:rsid w:val="00806B19"/>
    <w:rsid w:val="00806C7F"/>
    <w:rsid w:val="00806CC3"/>
    <w:rsid w:val="00806D29"/>
    <w:rsid w:val="00806ECB"/>
    <w:rsid w:val="00806ED2"/>
    <w:rsid w:val="00806F5E"/>
    <w:rsid w:val="00806FF5"/>
    <w:rsid w:val="00807011"/>
    <w:rsid w:val="00807024"/>
    <w:rsid w:val="0080727F"/>
    <w:rsid w:val="008072A7"/>
    <w:rsid w:val="00807365"/>
    <w:rsid w:val="0080770D"/>
    <w:rsid w:val="00807727"/>
    <w:rsid w:val="00807835"/>
    <w:rsid w:val="008078E4"/>
    <w:rsid w:val="00807A54"/>
    <w:rsid w:val="00807A91"/>
    <w:rsid w:val="00807B0D"/>
    <w:rsid w:val="00807B43"/>
    <w:rsid w:val="00807C10"/>
    <w:rsid w:val="00807D28"/>
    <w:rsid w:val="00807D5E"/>
    <w:rsid w:val="00807E1B"/>
    <w:rsid w:val="00807E4B"/>
    <w:rsid w:val="008100D3"/>
    <w:rsid w:val="0081012C"/>
    <w:rsid w:val="00810176"/>
    <w:rsid w:val="0081036B"/>
    <w:rsid w:val="008103AD"/>
    <w:rsid w:val="008103AE"/>
    <w:rsid w:val="00810453"/>
    <w:rsid w:val="008105D0"/>
    <w:rsid w:val="008105F8"/>
    <w:rsid w:val="00810A63"/>
    <w:rsid w:val="00810DD8"/>
    <w:rsid w:val="00810DE9"/>
    <w:rsid w:val="00810E3C"/>
    <w:rsid w:val="00810EAE"/>
    <w:rsid w:val="00810F91"/>
    <w:rsid w:val="00810FE6"/>
    <w:rsid w:val="00811036"/>
    <w:rsid w:val="00811236"/>
    <w:rsid w:val="0081140C"/>
    <w:rsid w:val="008119A0"/>
    <w:rsid w:val="00811D49"/>
    <w:rsid w:val="00811E7A"/>
    <w:rsid w:val="00811E7E"/>
    <w:rsid w:val="00812027"/>
    <w:rsid w:val="00812039"/>
    <w:rsid w:val="0081225B"/>
    <w:rsid w:val="008123D5"/>
    <w:rsid w:val="008124FE"/>
    <w:rsid w:val="00812517"/>
    <w:rsid w:val="0081260A"/>
    <w:rsid w:val="008127B0"/>
    <w:rsid w:val="00812906"/>
    <w:rsid w:val="00812B1E"/>
    <w:rsid w:val="00812BD0"/>
    <w:rsid w:val="00812C32"/>
    <w:rsid w:val="00812D0F"/>
    <w:rsid w:val="00812D7B"/>
    <w:rsid w:val="00812DC3"/>
    <w:rsid w:val="00812FE3"/>
    <w:rsid w:val="0081305E"/>
    <w:rsid w:val="008130DE"/>
    <w:rsid w:val="008132B0"/>
    <w:rsid w:val="00813355"/>
    <w:rsid w:val="008133D9"/>
    <w:rsid w:val="008138DB"/>
    <w:rsid w:val="00813A4D"/>
    <w:rsid w:val="00813C95"/>
    <w:rsid w:val="00813CE0"/>
    <w:rsid w:val="00814072"/>
    <w:rsid w:val="008142CD"/>
    <w:rsid w:val="0081433F"/>
    <w:rsid w:val="00814356"/>
    <w:rsid w:val="008143E2"/>
    <w:rsid w:val="00814500"/>
    <w:rsid w:val="00814935"/>
    <w:rsid w:val="008149A8"/>
    <w:rsid w:val="00814A6E"/>
    <w:rsid w:val="00814B38"/>
    <w:rsid w:val="00814B62"/>
    <w:rsid w:val="00814B65"/>
    <w:rsid w:val="00814BD6"/>
    <w:rsid w:val="00814D2B"/>
    <w:rsid w:val="00814D69"/>
    <w:rsid w:val="00814DA9"/>
    <w:rsid w:val="00815093"/>
    <w:rsid w:val="0081513B"/>
    <w:rsid w:val="0081529F"/>
    <w:rsid w:val="008152A7"/>
    <w:rsid w:val="008153F0"/>
    <w:rsid w:val="0081541B"/>
    <w:rsid w:val="00815474"/>
    <w:rsid w:val="008154B6"/>
    <w:rsid w:val="008155E8"/>
    <w:rsid w:val="00815706"/>
    <w:rsid w:val="00815712"/>
    <w:rsid w:val="0081574C"/>
    <w:rsid w:val="00815C2D"/>
    <w:rsid w:val="00815D64"/>
    <w:rsid w:val="00815DE7"/>
    <w:rsid w:val="00815E79"/>
    <w:rsid w:val="00815EB3"/>
    <w:rsid w:val="00816130"/>
    <w:rsid w:val="0081619A"/>
    <w:rsid w:val="008161FF"/>
    <w:rsid w:val="00816292"/>
    <w:rsid w:val="00816404"/>
    <w:rsid w:val="00816436"/>
    <w:rsid w:val="008166C7"/>
    <w:rsid w:val="008166D1"/>
    <w:rsid w:val="008168CC"/>
    <w:rsid w:val="00816A54"/>
    <w:rsid w:val="00816D94"/>
    <w:rsid w:val="00816D9C"/>
    <w:rsid w:val="00817151"/>
    <w:rsid w:val="00817183"/>
    <w:rsid w:val="008171F7"/>
    <w:rsid w:val="008172CD"/>
    <w:rsid w:val="00817428"/>
    <w:rsid w:val="0081787C"/>
    <w:rsid w:val="0081796D"/>
    <w:rsid w:val="00817B33"/>
    <w:rsid w:val="00817B8F"/>
    <w:rsid w:val="00817BF9"/>
    <w:rsid w:val="00817C8D"/>
    <w:rsid w:val="00817C96"/>
    <w:rsid w:val="00817CB0"/>
    <w:rsid w:val="00817D2A"/>
    <w:rsid w:val="00817E57"/>
    <w:rsid w:val="00817F27"/>
    <w:rsid w:val="00820029"/>
    <w:rsid w:val="008202AD"/>
    <w:rsid w:val="00820604"/>
    <w:rsid w:val="008206F6"/>
    <w:rsid w:val="00820834"/>
    <w:rsid w:val="00820A96"/>
    <w:rsid w:val="00820B36"/>
    <w:rsid w:val="00820BA5"/>
    <w:rsid w:val="00820C16"/>
    <w:rsid w:val="00820D18"/>
    <w:rsid w:val="00821223"/>
    <w:rsid w:val="00821307"/>
    <w:rsid w:val="0082143E"/>
    <w:rsid w:val="00821532"/>
    <w:rsid w:val="00821610"/>
    <w:rsid w:val="008216E2"/>
    <w:rsid w:val="0082172C"/>
    <w:rsid w:val="0082180C"/>
    <w:rsid w:val="00821A22"/>
    <w:rsid w:val="00821A50"/>
    <w:rsid w:val="00821DC0"/>
    <w:rsid w:val="00821E00"/>
    <w:rsid w:val="008220C6"/>
    <w:rsid w:val="008220CC"/>
    <w:rsid w:val="00822131"/>
    <w:rsid w:val="008222E3"/>
    <w:rsid w:val="00822689"/>
    <w:rsid w:val="0082270E"/>
    <w:rsid w:val="00822742"/>
    <w:rsid w:val="0082284D"/>
    <w:rsid w:val="00822A3B"/>
    <w:rsid w:val="00822A76"/>
    <w:rsid w:val="00822BD8"/>
    <w:rsid w:val="00822BF1"/>
    <w:rsid w:val="00822D14"/>
    <w:rsid w:val="00822E1F"/>
    <w:rsid w:val="00822FFC"/>
    <w:rsid w:val="00823335"/>
    <w:rsid w:val="008233B2"/>
    <w:rsid w:val="008235E4"/>
    <w:rsid w:val="0082379E"/>
    <w:rsid w:val="008237B2"/>
    <w:rsid w:val="0082391F"/>
    <w:rsid w:val="00823927"/>
    <w:rsid w:val="00823964"/>
    <w:rsid w:val="00823A26"/>
    <w:rsid w:val="00823ABA"/>
    <w:rsid w:val="00823B2A"/>
    <w:rsid w:val="00823F5C"/>
    <w:rsid w:val="00823F61"/>
    <w:rsid w:val="00824032"/>
    <w:rsid w:val="0082412D"/>
    <w:rsid w:val="008241B4"/>
    <w:rsid w:val="00824383"/>
    <w:rsid w:val="0082449E"/>
    <w:rsid w:val="00824765"/>
    <w:rsid w:val="008247A4"/>
    <w:rsid w:val="008248BA"/>
    <w:rsid w:val="008249FF"/>
    <w:rsid w:val="00824EAA"/>
    <w:rsid w:val="00824FE6"/>
    <w:rsid w:val="0082511B"/>
    <w:rsid w:val="008251EC"/>
    <w:rsid w:val="00825469"/>
    <w:rsid w:val="008254D6"/>
    <w:rsid w:val="00825511"/>
    <w:rsid w:val="00825513"/>
    <w:rsid w:val="00825639"/>
    <w:rsid w:val="00825693"/>
    <w:rsid w:val="00825723"/>
    <w:rsid w:val="008257FB"/>
    <w:rsid w:val="00825A86"/>
    <w:rsid w:val="00825A9C"/>
    <w:rsid w:val="00825C78"/>
    <w:rsid w:val="00825EEF"/>
    <w:rsid w:val="00826071"/>
    <w:rsid w:val="00826204"/>
    <w:rsid w:val="008263E0"/>
    <w:rsid w:val="00826575"/>
    <w:rsid w:val="00826609"/>
    <w:rsid w:val="008267D3"/>
    <w:rsid w:val="00826A9B"/>
    <w:rsid w:val="00826BC0"/>
    <w:rsid w:val="00826D90"/>
    <w:rsid w:val="00826F54"/>
    <w:rsid w:val="00827015"/>
    <w:rsid w:val="00827070"/>
    <w:rsid w:val="00827109"/>
    <w:rsid w:val="00827166"/>
    <w:rsid w:val="008272E9"/>
    <w:rsid w:val="008273B3"/>
    <w:rsid w:val="008274B7"/>
    <w:rsid w:val="008274EF"/>
    <w:rsid w:val="0082752F"/>
    <w:rsid w:val="008277B5"/>
    <w:rsid w:val="008277F4"/>
    <w:rsid w:val="00827A41"/>
    <w:rsid w:val="00827ACA"/>
    <w:rsid w:val="00827AF3"/>
    <w:rsid w:val="00827B9D"/>
    <w:rsid w:val="0083006B"/>
    <w:rsid w:val="00830385"/>
    <w:rsid w:val="008304AE"/>
    <w:rsid w:val="0083054C"/>
    <w:rsid w:val="008306FA"/>
    <w:rsid w:val="008309D4"/>
    <w:rsid w:val="008309DE"/>
    <w:rsid w:val="00830C97"/>
    <w:rsid w:val="00830D31"/>
    <w:rsid w:val="00830D85"/>
    <w:rsid w:val="00830E43"/>
    <w:rsid w:val="00831151"/>
    <w:rsid w:val="008311C9"/>
    <w:rsid w:val="008315F3"/>
    <w:rsid w:val="0083179C"/>
    <w:rsid w:val="008318A0"/>
    <w:rsid w:val="008319FF"/>
    <w:rsid w:val="00831A03"/>
    <w:rsid w:val="00831BB9"/>
    <w:rsid w:val="00832092"/>
    <w:rsid w:val="00832142"/>
    <w:rsid w:val="008321AA"/>
    <w:rsid w:val="00832612"/>
    <w:rsid w:val="00832685"/>
    <w:rsid w:val="0083273E"/>
    <w:rsid w:val="0083285B"/>
    <w:rsid w:val="008328D9"/>
    <w:rsid w:val="00832A12"/>
    <w:rsid w:val="00832A37"/>
    <w:rsid w:val="00832C18"/>
    <w:rsid w:val="00832CAF"/>
    <w:rsid w:val="00832FBD"/>
    <w:rsid w:val="00833110"/>
    <w:rsid w:val="0083311A"/>
    <w:rsid w:val="0083322C"/>
    <w:rsid w:val="00833253"/>
    <w:rsid w:val="00833448"/>
    <w:rsid w:val="008337F7"/>
    <w:rsid w:val="00833ECB"/>
    <w:rsid w:val="0083400F"/>
    <w:rsid w:val="0083417A"/>
    <w:rsid w:val="00834247"/>
    <w:rsid w:val="008344F0"/>
    <w:rsid w:val="00834512"/>
    <w:rsid w:val="008349E7"/>
    <w:rsid w:val="00834A71"/>
    <w:rsid w:val="00834B1E"/>
    <w:rsid w:val="00834B30"/>
    <w:rsid w:val="00834B8D"/>
    <w:rsid w:val="00834F79"/>
    <w:rsid w:val="0083502E"/>
    <w:rsid w:val="008350E9"/>
    <w:rsid w:val="008353EB"/>
    <w:rsid w:val="00835B82"/>
    <w:rsid w:val="00835D01"/>
    <w:rsid w:val="008360DD"/>
    <w:rsid w:val="00836133"/>
    <w:rsid w:val="008364F0"/>
    <w:rsid w:val="008364F7"/>
    <w:rsid w:val="0083657B"/>
    <w:rsid w:val="00836952"/>
    <w:rsid w:val="00836A03"/>
    <w:rsid w:val="00836AFB"/>
    <w:rsid w:val="00836B5B"/>
    <w:rsid w:val="00836E6C"/>
    <w:rsid w:val="00836E73"/>
    <w:rsid w:val="0083700A"/>
    <w:rsid w:val="0083702F"/>
    <w:rsid w:val="00837071"/>
    <w:rsid w:val="00837088"/>
    <w:rsid w:val="00837379"/>
    <w:rsid w:val="008373E7"/>
    <w:rsid w:val="0083768C"/>
    <w:rsid w:val="00837775"/>
    <w:rsid w:val="008379D8"/>
    <w:rsid w:val="00837AD2"/>
    <w:rsid w:val="00837BC3"/>
    <w:rsid w:val="00837C80"/>
    <w:rsid w:val="00837CCD"/>
    <w:rsid w:val="00837E87"/>
    <w:rsid w:val="008401C3"/>
    <w:rsid w:val="00840261"/>
    <w:rsid w:val="008402DA"/>
    <w:rsid w:val="0084035E"/>
    <w:rsid w:val="008404CA"/>
    <w:rsid w:val="008404D6"/>
    <w:rsid w:val="008404D7"/>
    <w:rsid w:val="00840634"/>
    <w:rsid w:val="00840A68"/>
    <w:rsid w:val="00840A76"/>
    <w:rsid w:val="00840A83"/>
    <w:rsid w:val="00840D46"/>
    <w:rsid w:val="00840DE8"/>
    <w:rsid w:val="00840EA4"/>
    <w:rsid w:val="008411E2"/>
    <w:rsid w:val="00841385"/>
    <w:rsid w:val="008413E5"/>
    <w:rsid w:val="00841529"/>
    <w:rsid w:val="00841573"/>
    <w:rsid w:val="00841578"/>
    <w:rsid w:val="008416D2"/>
    <w:rsid w:val="0084179C"/>
    <w:rsid w:val="0084186E"/>
    <w:rsid w:val="008419A1"/>
    <w:rsid w:val="00841A36"/>
    <w:rsid w:val="00841BFC"/>
    <w:rsid w:val="00841C2B"/>
    <w:rsid w:val="00841D12"/>
    <w:rsid w:val="00841E79"/>
    <w:rsid w:val="00841EE6"/>
    <w:rsid w:val="00841FA0"/>
    <w:rsid w:val="00842056"/>
    <w:rsid w:val="0084205F"/>
    <w:rsid w:val="00842061"/>
    <w:rsid w:val="00842087"/>
    <w:rsid w:val="008421F9"/>
    <w:rsid w:val="0084250E"/>
    <w:rsid w:val="00842678"/>
    <w:rsid w:val="008427A5"/>
    <w:rsid w:val="0084296C"/>
    <w:rsid w:val="00842A8B"/>
    <w:rsid w:val="00842A93"/>
    <w:rsid w:val="00842B49"/>
    <w:rsid w:val="00842C1D"/>
    <w:rsid w:val="00842DB7"/>
    <w:rsid w:val="00842F2B"/>
    <w:rsid w:val="008430B1"/>
    <w:rsid w:val="00843394"/>
    <w:rsid w:val="008434B0"/>
    <w:rsid w:val="008434BD"/>
    <w:rsid w:val="00843522"/>
    <w:rsid w:val="00843535"/>
    <w:rsid w:val="00843698"/>
    <w:rsid w:val="008437E2"/>
    <w:rsid w:val="0084385A"/>
    <w:rsid w:val="0084387F"/>
    <w:rsid w:val="00843AFD"/>
    <w:rsid w:val="00843B2C"/>
    <w:rsid w:val="00843CF8"/>
    <w:rsid w:val="00843F71"/>
    <w:rsid w:val="008441DC"/>
    <w:rsid w:val="00844453"/>
    <w:rsid w:val="008444F8"/>
    <w:rsid w:val="008445D2"/>
    <w:rsid w:val="00844750"/>
    <w:rsid w:val="00844864"/>
    <w:rsid w:val="00844BE3"/>
    <w:rsid w:val="00844BFF"/>
    <w:rsid w:val="00844C50"/>
    <w:rsid w:val="00844ECA"/>
    <w:rsid w:val="00844F36"/>
    <w:rsid w:val="00845192"/>
    <w:rsid w:val="008451BC"/>
    <w:rsid w:val="00845285"/>
    <w:rsid w:val="00845352"/>
    <w:rsid w:val="00845448"/>
    <w:rsid w:val="008455AB"/>
    <w:rsid w:val="0084577A"/>
    <w:rsid w:val="00845783"/>
    <w:rsid w:val="00845A7B"/>
    <w:rsid w:val="00845A7F"/>
    <w:rsid w:val="00845A92"/>
    <w:rsid w:val="00845E1D"/>
    <w:rsid w:val="00845F51"/>
    <w:rsid w:val="00845FB9"/>
    <w:rsid w:val="00846049"/>
    <w:rsid w:val="00846106"/>
    <w:rsid w:val="00846197"/>
    <w:rsid w:val="00846273"/>
    <w:rsid w:val="008462E0"/>
    <w:rsid w:val="00846467"/>
    <w:rsid w:val="00846487"/>
    <w:rsid w:val="00846595"/>
    <w:rsid w:val="00846661"/>
    <w:rsid w:val="00846AC4"/>
    <w:rsid w:val="00846C77"/>
    <w:rsid w:val="00846D95"/>
    <w:rsid w:val="00846E99"/>
    <w:rsid w:val="00846EDE"/>
    <w:rsid w:val="00846FEE"/>
    <w:rsid w:val="00847167"/>
    <w:rsid w:val="0084735A"/>
    <w:rsid w:val="00847458"/>
    <w:rsid w:val="008474B9"/>
    <w:rsid w:val="00847964"/>
    <w:rsid w:val="00847991"/>
    <w:rsid w:val="00847AA1"/>
    <w:rsid w:val="00847B5D"/>
    <w:rsid w:val="00847C36"/>
    <w:rsid w:val="00847C4E"/>
    <w:rsid w:val="00847D73"/>
    <w:rsid w:val="00847DF5"/>
    <w:rsid w:val="00847E24"/>
    <w:rsid w:val="00847EB2"/>
    <w:rsid w:val="00847F69"/>
    <w:rsid w:val="008500C7"/>
    <w:rsid w:val="0085032E"/>
    <w:rsid w:val="008503E7"/>
    <w:rsid w:val="008504D6"/>
    <w:rsid w:val="0085065C"/>
    <w:rsid w:val="00850672"/>
    <w:rsid w:val="00850A04"/>
    <w:rsid w:val="00850AE8"/>
    <w:rsid w:val="00850B13"/>
    <w:rsid w:val="00850FF5"/>
    <w:rsid w:val="00851416"/>
    <w:rsid w:val="0085160E"/>
    <w:rsid w:val="00851695"/>
    <w:rsid w:val="00851A6C"/>
    <w:rsid w:val="00851B22"/>
    <w:rsid w:val="00851B2B"/>
    <w:rsid w:val="00851C1D"/>
    <w:rsid w:val="00851E47"/>
    <w:rsid w:val="00852338"/>
    <w:rsid w:val="008523C9"/>
    <w:rsid w:val="008527EE"/>
    <w:rsid w:val="008528D7"/>
    <w:rsid w:val="00852AA6"/>
    <w:rsid w:val="00852CAF"/>
    <w:rsid w:val="00852DEA"/>
    <w:rsid w:val="00852EE2"/>
    <w:rsid w:val="00852FAF"/>
    <w:rsid w:val="008531DC"/>
    <w:rsid w:val="008532A7"/>
    <w:rsid w:val="0085354C"/>
    <w:rsid w:val="008538FA"/>
    <w:rsid w:val="00853C45"/>
    <w:rsid w:val="00854050"/>
    <w:rsid w:val="00854090"/>
    <w:rsid w:val="008540C8"/>
    <w:rsid w:val="008543D9"/>
    <w:rsid w:val="008545B5"/>
    <w:rsid w:val="00854983"/>
    <w:rsid w:val="00854A91"/>
    <w:rsid w:val="00854D0B"/>
    <w:rsid w:val="00854E0E"/>
    <w:rsid w:val="008556F0"/>
    <w:rsid w:val="008556F2"/>
    <w:rsid w:val="00855700"/>
    <w:rsid w:val="00855BE0"/>
    <w:rsid w:val="00855DB4"/>
    <w:rsid w:val="008561D0"/>
    <w:rsid w:val="008561D7"/>
    <w:rsid w:val="00856301"/>
    <w:rsid w:val="00856377"/>
    <w:rsid w:val="0085647B"/>
    <w:rsid w:val="00856499"/>
    <w:rsid w:val="00856538"/>
    <w:rsid w:val="008565B2"/>
    <w:rsid w:val="00856794"/>
    <w:rsid w:val="008569DF"/>
    <w:rsid w:val="00856A3D"/>
    <w:rsid w:val="00856C7B"/>
    <w:rsid w:val="00856D2B"/>
    <w:rsid w:val="00856D36"/>
    <w:rsid w:val="00856DEB"/>
    <w:rsid w:val="00856DF8"/>
    <w:rsid w:val="00856E4A"/>
    <w:rsid w:val="00856F50"/>
    <w:rsid w:val="00857024"/>
    <w:rsid w:val="0085722A"/>
    <w:rsid w:val="00857686"/>
    <w:rsid w:val="0085776E"/>
    <w:rsid w:val="008578B1"/>
    <w:rsid w:val="008578C4"/>
    <w:rsid w:val="00857C34"/>
    <w:rsid w:val="00857DB6"/>
    <w:rsid w:val="00857F1E"/>
    <w:rsid w:val="008600FD"/>
    <w:rsid w:val="00860146"/>
    <w:rsid w:val="008602AA"/>
    <w:rsid w:val="00860303"/>
    <w:rsid w:val="0086037F"/>
    <w:rsid w:val="008604E6"/>
    <w:rsid w:val="00860562"/>
    <w:rsid w:val="0086061F"/>
    <w:rsid w:val="00860622"/>
    <w:rsid w:val="0086067F"/>
    <w:rsid w:val="00860728"/>
    <w:rsid w:val="00860840"/>
    <w:rsid w:val="008609D5"/>
    <w:rsid w:val="00860A73"/>
    <w:rsid w:val="00860A7F"/>
    <w:rsid w:val="00860BAC"/>
    <w:rsid w:val="00860C95"/>
    <w:rsid w:val="0086103F"/>
    <w:rsid w:val="00861125"/>
    <w:rsid w:val="008611A3"/>
    <w:rsid w:val="00861272"/>
    <w:rsid w:val="00861750"/>
    <w:rsid w:val="0086175B"/>
    <w:rsid w:val="00861819"/>
    <w:rsid w:val="00861ACC"/>
    <w:rsid w:val="00861B41"/>
    <w:rsid w:val="00861B61"/>
    <w:rsid w:val="00861D65"/>
    <w:rsid w:val="00861DA1"/>
    <w:rsid w:val="00861EAC"/>
    <w:rsid w:val="00861EB8"/>
    <w:rsid w:val="008620C2"/>
    <w:rsid w:val="00862173"/>
    <w:rsid w:val="0086218B"/>
    <w:rsid w:val="00862235"/>
    <w:rsid w:val="00862290"/>
    <w:rsid w:val="00862440"/>
    <w:rsid w:val="00862558"/>
    <w:rsid w:val="008626B0"/>
    <w:rsid w:val="00862988"/>
    <w:rsid w:val="00862A4E"/>
    <w:rsid w:val="00862B2A"/>
    <w:rsid w:val="00862BA2"/>
    <w:rsid w:val="00862E07"/>
    <w:rsid w:val="00862F15"/>
    <w:rsid w:val="00863096"/>
    <w:rsid w:val="00863183"/>
    <w:rsid w:val="008631FB"/>
    <w:rsid w:val="00863309"/>
    <w:rsid w:val="00863403"/>
    <w:rsid w:val="00863479"/>
    <w:rsid w:val="00863A13"/>
    <w:rsid w:val="00863AA0"/>
    <w:rsid w:val="008643EF"/>
    <w:rsid w:val="008645EB"/>
    <w:rsid w:val="00864932"/>
    <w:rsid w:val="00864961"/>
    <w:rsid w:val="0086496D"/>
    <w:rsid w:val="00864A50"/>
    <w:rsid w:val="00864A9F"/>
    <w:rsid w:val="00864ACA"/>
    <w:rsid w:val="00864B05"/>
    <w:rsid w:val="00864B17"/>
    <w:rsid w:val="00864C01"/>
    <w:rsid w:val="00864C02"/>
    <w:rsid w:val="008650AB"/>
    <w:rsid w:val="0086512F"/>
    <w:rsid w:val="008651B3"/>
    <w:rsid w:val="008655C9"/>
    <w:rsid w:val="00865696"/>
    <w:rsid w:val="00865D02"/>
    <w:rsid w:val="00865D4C"/>
    <w:rsid w:val="00865DE1"/>
    <w:rsid w:val="00865EB2"/>
    <w:rsid w:val="00865EF7"/>
    <w:rsid w:val="0086608C"/>
    <w:rsid w:val="00866176"/>
    <w:rsid w:val="008664C7"/>
    <w:rsid w:val="0086651E"/>
    <w:rsid w:val="0086672E"/>
    <w:rsid w:val="00866748"/>
    <w:rsid w:val="00866903"/>
    <w:rsid w:val="00866A20"/>
    <w:rsid w:val="00866BFD"/>
    <w:rsid w:val="00866FEA"/>
    <w:rsid w:val="00867027"/>
    <w:rsid w:val="00867180"/>
    <w:rsid w:val="008671D7"/>
    <w:rsid w:val="00867255"/>
    <w:rsid w:val="00867370"/>
    <w:rsid w:val="0086775E"/>
    <w:rsid w:val="008678F0"/>
    <w:rsid w:val="00867B22"/>
    <w:rsid w:val="00867C8C"/>
    <w:rsid w:val="00867CE6"/>
    <w:rsid w:val="00867DBF"/>
    <w:rsid w:val="00867FA7"/>
    <w:rsid w:val="00870018"/>
    <w:rsid w:val="008701BF"/>
    <w:rsid w:val="00870349"/>
    <w:rsid w:val="008704BD"/>
    <w:rsid w:val="00870793"/>
    <w:rsid w:val="00870800"/>
    <w:rsid w:val="00870869"/>
    <w:rsid w:val="0087095E"/>
    <w:rsid w:val="00870A1C"/>
    <w:rsid w:val="00870CB1"/>
    <w:rsid w:val="00870F6A"/>
    <w:rsid w:val="00871029"/>
    <w:rsid w:val="00871096"/>
    <w:rsid w:val="00871171"/>
    <w:rsid w:val="008711F8"/>
    <w:rsid w:val="00871372"/>
    <w:rsid w:val="00871523"/>
    <w:rsid w:val="00871D14"/>
    <w:rsid w:val="00872057"/>
    <w:rsid w:val="0087205C"/>
    <w:rsid w:val="008722B0"/>
    <w:rsid w:val="00872496"/>
    <w:rsid w:val="008724C5"/>
    <w:rsid w:val="0087250F"/>
    <w:rsid w:val="00872544"/>
    <w:rsid w:val="008726FD"/>
    <w:rsid w:val="00872790"/>
    <w:rsid w:val="008727E9"/>
    <w:rsid w:val="00872989"/>
    <w:rsid w:val="00872AC9"/>
    <w:rsid w:val="00872ACB"/>
    <w:rsid w:val="00872C02"/>
    <w:rsid w:val="00872C7C"/>
    <w:rsid w:val="00872C8B"/>
    <w:rsid w:val="00872D63"/>
    <w:rsid w:val="00872DD4"/>
    <w:rsid w:val="00872E10"/>
    <w:rsid w:val="00872E9E"/>
    <w:rsid w:val="00872F39"/>
    <w:rsid w:val="00872F6E"/>
    <w:rsid w:val="008730FE"/>
    <w:rsid w:val="00873149"/>
    <w:rsid w:val="00873214"/>
    <w:rsid w:val="00873218"/>
    <w:rsid w:val="00873330"/>
    <w:rsid w:val="0087336E"/>
    <w:rsid w:val="008733D1"/>
    <w:rsid w:val="00873463"/>
    <w:rsid w:val="008734E7"/>
    <w:rsid w:val="008736F2"/>
    <w:rsid w:val="00873805"/>
    <w:rsid w:val="008738BB"/>
    <w:rsid w:val="00873938"/>
    <w:rsid w:val="00873BF0"/>
    <w:rsid w:val="00873C85"/>
    <w:rsid w:val="00873CAD"/>
    <w:rsid w:val="00873E5A"/>
    <w:rsid w:val="00873F39"/>
    <w:rsid w:val="008740B9"/>
    <w:rsid w:val="008742B2"/>
    <w:rsid w:val="008742CE"/>
    <w:rsid w:val="008744D1"/>
    <w:rsid w:val="00874656"/>
    <w:rsid w:val="00874704"/>
    <w:rsid w:val="00874720"/>
    <w:rsid w:val="00874762"/>
    <w:rsid w:val="00874C18"/>
    <w:rsid w:val="00874E33"/>
    <w:rsid w:val="00874FAC"/>
    <w:rsid w:val="0087503A"/>
    <w:rsid w:val="0087504C"/>
    <w:rsid w:val="0087508E"/>
    <w:rsid w:val="0087535E"/>
    <w:rsid w:val="00875410"/>
    <w:rsid w:val="008755F5"/>
    <w:rsid w:val="00875755"/>
    <w:rsid w:val="00875905"/>
    <w:rsid w:val="0087592B"/>
    <w:rsid w:val="00875957"/>
    <w:rsid w:val="008759C1"/>
    <w:rsid w:val="00875F79"/>
    <w:rsid w:val="00875FBD"/>
    <w:rsid w:val="00876105"/>
    <w:rsid w:val="0087625C"/>
    <w:rsid w:val="0087635E"/>
    <w:rsid w:val="008768E8"/>
    <w:rsid w:val="00876A81"/>
    <w:rsid w:val="00876AC2"/>
    <w:rsid w:val="00876AC7"/>
    <w:rsid w:val="0087700C"/>
    <w:rsid w:val="008772CF"/>
    <w:rsid w:val="008773EA"/>
    <w:rsid w:val="0087763F"/>
    <w:rsid w:val="008776F0"/>
    <w:rsid w:val="00877725"/>
    <w:rsid w:val="00877802"/>
    <w:rsid w:val="008778E6"/>
    <w:rsid w:val="0087792F"/>
    <w:rsid w:val="00877974"/>
    <w:rsid w:val="00877C06"/>
    <w:rsid w:val="00877C23"/>
    <w:rsid w:val="00877C45"/>
    <w:rsid w:val="00877C57"/>
    <w:rsid w:val="00877ECB"/>
    <w:rsid w:val="00877FA3"/>
    <w:rsid w:val="0088014E"/>
    <w:rsid w:val="008804C9"/>
    <w:rsid w:val="008805CE"/>
    <w:rsid w:val="008806C9"/>
    <w:rsid w:val="008808E4"/>
    <w:rsid w:val="00880905"/>
    <w:rsid w:val="00880A53"/>
    <w:rsid w:val="00880BDC"/>
    <w:rsid w:val="00880CF5"/>
    <w:rsid w:val="00880D44"/>
    <w:rsid w:val="00880D84"/>
    <w:rsid w:val="00880F29"/>
    <w:rsid w:val="00880F4F"/>
    <w:rsid w:val="008810DF"/>
    <w:rsid w:val="008810FA"/>
    <w:rsid w:val="00881444"/>
    <w:rsid w:val="00881449"/>
    <w:rsid w:val="0088176C"/>
    <w:rsid w:val="00881842"/>
    <w:rsid w:val="008819A5"/>
    <w:rsid w:val="00881DF9"/>
    <w:rsid w:val="00881E13"/>
    <w:rsid w:val="00881F28"/>
    <w:rsid w:val="00881F2A"/>
    <w:rsid w:val="00882009"/>
    <w:rsid w:val="00882060"/>
    <w:rsid w:val="008820BE"/>
    <w:rsid w:val="008824E6"/>
    <w:rsid w:val="008826F6"/>
    <w:rsid w:val="008829DC"/>
    <w:rsid w:val="00882BB1"/>
    <w:rsid w:val="00882D11"/>
    <w:rsid w:val="00882E94"/>
    <w:rsid w:val="00882F52"/>
    <w:rsid w:val="00883004"/>
    <w:rsid w:val="00883095"/>
    <w:rsid w:val="0088356C"/>
    <w:rsid w:val="00883685"/>
    <w:rsid w:val="0088393F"/>
    <w:rsid w:val="00883989"/>
    <w:rsid w:val="00883E4A"/>
    <w:rsid w:val="00883ED6"/>
    <w:rsid w:val="00883F0E"/>
    <w:rsid w:val="00884130"/>
    <w:rsid w:val="008841D3"/>
    <w:rsid w:val="00884255"/>
    <w:rsid w:val="0088425B"/>
    <w:rsid w:val="0088427D"/>
    <w:rsid w:val="0088431F"/>
    <w:rsid w:val="00884720"/>
    <w:rsid w:val="0088473D"/>
    <w:rsid w:val="00884AD8"/>
    <w:rsid w:val="00884BFE"/>
    <w:rsid w:val="00884CDF"/>
    <w:rsid w:val="008853C1"/>
    <w:rsid w:val="00885501"/>
    <w:rsid w:val="008855A8"/>
    <w:rsid w:val="00885650"/>
    <w:rsid w:val="008856A4"/>
    <w:rsid w:val="0088579F"/>
    <w:rsid w:val="008857BB"/>
    <w:rsid w:val="0088588C"/>
    <w:rsid w:val="00885D5D"/>
    <w:rsid w:val="00885EB2"/>
    <w:rsid w:val="00885EC3"/>
    <w:rsid w:val="00885EC9"/>
    <w:rsid w:val="00885F46"/>
    <w:rsid w:val="00885F7A"/>
    <w:rsid w:val="00886028"/>
    <w:rsid w:val="00886223"/>
    <w:rsid w:val="00886278"/>
    <w:rsid w:val="00886293"/>
    <w:rsid w:val="008862CF"/>
    <w:rsid w:val="00886307"/>
    <w:rsid w:val="00886508"/>
    <w:rsid w:val="0088651F"/>
    <w:rsid w:val="0088682A"/>
    <w:rsid w:val="008869EC"/>
    <w:rsid w:val="00886B5B"/>
    <w:rsid w:val="00886BCD"/>
    <w:rsid w:val="00886C2A"/>
    <w:rsid w:val="00886DC2"/>
    <w:rsid w:val="00886E1A"/>
    <w:rsid w:val="00886EA8"/>
    <w:rsid w:val="008872FE"/>
    <w:rsid w:val="00887366"/>
    <w:rsid w:val="0088742B"/>
    <w:rsid w:val="0088762F"/>
    <w:rsid w:val="008876DF"/>
    <w:rsid w:val="00887719"/>
    <w:rsid w:val="00887771"/>
    <w:rsid w:val="008879ED"/>
    <w:rsid w:val="00887A5E"/>
    <w:rsid w:val="00887B33"/>
    <w:rsid w:val="00887B71"/>
    <w:rsid w:val="00887C01"/>
    <w:rsid w:val="00887C4D"/>
    <w:rsid w:val="00887FEF"/>
    <w:rsid w:val="0089000E"/>
    <w:rsid w:val="0089001D"/>
    <w:rsid w:val="008900F7"/>
    <w:rsid w:val="00890120"/>
    <w:rsid w:val="00890394"/>
    <w:rsid w:val="00890757"/>
    <w:rsid w:val="008907B2"/>
    <w:rsid w:val="00890814"/>
    <w:rsid w:val="008909D6"/>
    <w:rsid w:val="00890A24"/>
    <w:rsid w:val="00890BCD"/>
    <w:rsid w:val="00890E0D"/>
    <w:rsid w:val="00890F04"/>
    <w:rsid w:val="00890FBE"/>
    <w:rsid w:val="00891195"/>
    <w:rsid w:val="008913D1"/>
    <w:rsid w:val="008913F1"/>
    <w:rsid w:val="00891548"/>
    <w:rsid w:val="008916F3"/>
    <w:rsid w:val="008917C3"/>
    <w:rsid w:val="008917D6"/>
    <w:rsid w:val="00891A48"/>
    <w:rsid w:val="00891AD2"/>
    <w:rsid w:val="00891DB9"/>
    <w:rsid w:val="00891ECD"/>
    <w:rsid w:val="00891F63"/>
    <w:rsid w:val="00892101"/>
    <w:rsid w:val="0089218E"/>
    <w:rsid w:val="00892253"/>
    <w:rsid w:val="00892281"/>
    <w:rsid w:val="008922DF"/>
    <w:rsid w:val="0089232A"/>
    <w:rsid w:val="00892522"/>
    <w:rsid w:val="00892848"/>
    <w:rsid w:val="0089295B"/>
    <w:rsid w:val="00892D1D"/>
    <w:rsid w:val="00892EDF"/>
    <w:rsid w:val="00893024"/>
    <w:rsid w:val="0089303B"/>
    <w:rsid w:val="008931D2"/>
    <w:rsid w:val="00893235"/>
    <w:rsid w:val="00893420"/>
    <w:rsid w:val="00893558"/>
    <w:rsid w:val="0089363D"/>
    <w:rsid w:val="00893695"/>
    <w:rsid w:val="00893A7A"/>
    <w:rsid w:val="00893B24"/>
    <w:rsid w:val="00893B3B"/>
    <w:rsid w:val="00893BA4"/>
    <w:rsid w:val="00893C91"/>
    <w:rsid w:val="00893CCC"/>
    <w:rsid w:val="00893DB3"/>
    <w:rsid w:val="00893EA0"/>
    <w:rsid w:val="00893FCD"/>
    <w:rsid w:val="00894222"/>
    <w:rsid w:val="008943B0"/>
    <w:rsid w:val="008943B9"/>
    <w:rsid w:val="00894491"/>
    <w:rsid w:val="008944B9"/>
    <w:rsid w:val="00894788"/>
    <w:rsid w:val="008947CA"/>
    <w:rsid w:val="0089482C"/>
    <w:rsid w:val="008948A0"/>
    <w:rsid w:val="0089491B"/>
    <w:rsid w:val="00894A2E"/>
    <w:rsid w:val="00894ADC"/>
    <w:rsid w:val="00894B57"/>
    <w:rsid w:val="0089518A"/>
    <w:rsid w:val="008951C7"/>
    <w:rsid w:val="00895243"/>
    <w:rsid w:val="00895370"/>
    <w:rsid w:val="00895391"/>
    <w:rsid w:val="00895412"/>
    <w:rsid w:val="00895514"/>
    <w:rsid w:val="0089552F"/>
    <w:rsid w:val="008955D7"/>
    <w:rsid w:val="008958A7"/>
    <w:rsid w:val="0089597C"/>
    <w:rsid w:val="00895A0C"/>
    <w:rsid w:val="00895BE6"/>
    <w:rsid w:val="008961A5"/>
    <w:rsid w:val="008961AA"/>
    <w:rsid w:val="00896503"/>
    <w:rsid w:val="0089699C"/>
    <w:rsid w:val="00896A8F"/>
    <w:rsid w:val="00896BA5"/>
    <w:rsid w:val="00896D10"/>
    <w:rsid w:val="00896DB5"/>
    <w:rsid w:val="00896DF5"/>
    <w:rsid w:val="00896E6B"/>
    <w:rsid w:val="00896FD8"/>
    <w:rsid w:val="00897082"/>
    <w:rsid w:val="008970F6"/>
    <w:rsid w:val="00897197"/>
    <w:rsid w:val="008972CB"/>
    <w:rsid w:val="008973FF"/>
    <w:rsid w:val="008975C4"/>
    <w:rsid w:val="00897875"/>
    <w:rsid w:val="0089792B"/>
    <w:rsid w:val="008979F3"/>
    <w:rsid w:val="00897A13"/>
    <w:rsid w:val="00897ACE"/>
    <w:rsid w:val="00897B1F"/>
    <w:rsid w:val="00897FA7"/>
    <w:rsid w:val="008A0173"/>
    <w:rsid w:val="008A01B3"/>
    <w:rsid w:val="008A0209"/>
    <w:rsid w:val="008A0339"/>
    <w:rsid w:val="008A03A0"/>
    <w:rsid w:val="008A0473"/>
    <w:rsid w:val="008A04C7"/>
    <w:rsid w:val="008A0964"/>
    <w:rsid w:val="008A0A36"/>
    <w:rsid w:val="008A0C27"/>
    <w:rsid w:val="008A0E7B"/>
    <w:rsid w:val="008A0FB5"/>
    <w:rsid w:val="008A10E3"/>
    <w:rsid w:val="008A1182"/>
    <w:rsid w:val="008A12B4"/>
    <w:rsid w:val="008A13FF"/>
    <w:rsid w:val="008A19F1"/>
    <w:rsid w:val="008A1B26"/>
    <w:rsid w:val="008A1C65"/>
    <w:rsid w:val="008A1E2B"/>
    <w:rsid w:val="008A1EA1"/>
    <w:rsid w:val="008A1FBC"/>
    <w:rsid w:val="008A218D"/>
    <w:rsid w:val="008A237E"/>
    <w:rsid w:val="008A24BD"/>
    <w:rsid w:val="008A2551"/>
    <w:rsid w:val="008A2873"/>
    <w:rsid w:val="008A289A"/>
    <w:rsid w:val="008A2932"/>
    <w:rsid w:val="008A294D"/>
    <w:rsid w:val="008A2A86"/>
    <w:rsid w:val="008A2AAE"/>
    <w:rsid w:val="008A2BC0"/>
    <w:rsid w:val="008A2C4C"/>
    <w:rsid w:val="008A2DCF"/>
    <w:rsid w:val="008A2DE7"/>
    <w:rsid w:val="008A2F26"/>
    <w:rsid w:val="008A2F28"/>
    <w:rsid w:val="008A2F49"/>
    <w:rsid w:val="008A31A8"/>
    <w:rsid w:val="008A31B3"/>
    <w:rsid w:val="008A3426"/>
    <w:rsid w:val="008A3427"/>
    <w:rsid w:val="008A34EB"/>
    <w:rsid w:val="008A3537"/>
    <w:rsid w:val="008A36ED"/>
    <w:rsid w:val="008A37AA"/>
    <w:rsid w:val="008A37D6"/>
    <w:rsid w:val="008A3898"/>
    <w:rsid w:val="008A3914"/>
    <w:rsid w:val="008A3EBE"/>
    <w:rsid w:val="008A4020"/>
    <w:rsid w:val="008A42D8"/>
    <w:rsid w:val="008A43E8"/>
    <w:rsid w:val="008A44B0"/>
    <w:rsid w:val="008A457F"/>
    <w:rsid w:val="008A4911"/>
    <w:rsid w:val="008A49EF"/>
    <w:rsid w:val="008A4B22"/>
    <w:rsid w:val="008A4C03"/>
    <w:rsid w:val="008A4DAC"/>
    <w:rsid w:val="008A4E04"/>
    <w:rsid w:val="008A51EE"/>
    <w:rsid w:val="008A51F6"/>
    <w:rsid w:val="008A52DC"/>
    <w:rsid w:val="008A53C3"/>
    <w:rsid w:val="008A5987"/>
    <w:rsid w:val="008A59E9"/>
    <w:rsid w:val="008A5B9F"/>
    <w:rsid w:val="008A5F6D"/>
    <w:rsid w:val="008A5FC1"/>
    <w:rsid w:val="008A6270"/>
    <w:rsid w:val="008A62D3"/>
    <w:rsid w:val="008A631F"/>
    <w:rsid w:val="008A6394"/>
    <w:rsid w:val="008A63C9"/>
    <w:rsid w:val="008A64B0"/>
    <w:rsid w:val="008A657E"/>
    <w:rsid w:val="008A668F"/>
    <w:rsid w:val="008A66E2"/>
    <w:rsid w:val="008A695A"/>
    <w:rsid w:val="008A6D53"/>
    <w:rsid w:val="008A6D78"/>
    <w:rsid w:val="008A6F43"/>
    <w:rsid w:val="008A6F9D"/>
    <w:rsid w:val="008A7137"/>
    <w:rsid w:val="008A7282"/>
    <w:rsid w:val="008A72A4"/>
    <w:rsid w:val="008A72A7"/>
    <w:rsid w:val="008A758D"/>
    <w:rsid w:val="008A75C5"/>
    <w:rsid w:val="008A7669"/>
    <w:rsid w:val="008A76CB"/>
    <w:rsid w:val="008A7819"/>
    <w:rsid w:val="008A7B15"/>
    <w:rsid w:val="008A7DC1"/>
    <w:rsid w:val="008A7FCD"/>
    <w:rsid w:val="008A7FEC"/>
    <w:rsid w:val="008B01A2"/>
    <w:rsid w:val="008B01BA"/>
    <w:rsid w:val="008B0281"/>
    <w:rsid w:val="008B029D"/>
    <w:rsid w:val="008B0353"/>
    <w:rsid w:val="008B054B"/>
    <w:rsid w:val="008B0615"/>
    <w:rsid w:val="008B07C2"/>
    <w:rsid w:val="008B0854"/>
    <w:rsid w:val="008B0887"/>
    <w:rsid w:val="008B097E"/>
    <w:rsid w:val="008B09C4"/>
    <w:rsid w:val="008B0A96"/>
    <w:rsid w:val="008B0CD0"/>
    <w:rsid w:val="008B0F9B"/>
    <w:rsid w:val="008B103B"/>
    <w:rsid w:val="008B1074"/>
    <w:rsid w:val="008B12F7"/>
    <w:rsid w:val="008B130E"/>
    <w:rsid w:val="008B1368"/>
    <w:rsid w:val="008B1450"/>
    <w:rsid w:val="008B14C2"/>
    <w:rsid w:val="008B150F"/>
    <w:rsid w:val="008B1593"/>
    <w:rsid w:val="008B1651"/>
    <w:rsid w:val="008B175A"/>
    <w:rsid w:val="008B182D"/>
    <w:rsid w:val="008B188F"/>
    <w:rsid w:val="008B18CE"/>
    <w:rsid w:val="008B18D0"/>
    <w:rsid w:val="008B1AFC"/>
    <w:rsid w:val="008B1DBB"/>
    <w:rsid w:val="008B1EA8"/>
    <w:rsid w:val="008B1FD5"/>
    <w:rsid w:val="008B2052"/>
    <w:rsid w:val="008B20A6"/>
    <w:rsid w:val="008B21F5"/>
    <w:rsid w:val="008B22A7"/>
    <w:rsid w:val="008B2502"/>
    <w:rsid w:val="008B266A"/>
    <w:rsid w:val="008B269F"/>
    <w:rsid w:val="008B2729"/>
    <w:rsid w:val="008B28EC"/>
    <w:rsid w:val="008B2998"/>
    <w:rsid w:val="008B2A26"/>
    <w:rsid w:val="008B2A2E"/>
    <w:rsid w:val="008B2AB2"/>
    <w:rsid w:val="008B2CAD"/>
    <w:rsid w:val="008B2D1D"/>
    <w:rsid w:val="008B2DEB"/>
    <w:rsid w:val="008B2FD3"/>
    <w:rsid w:val="008B3142"/>
    <w:rsid w:val="008B3224"/>
    <w:rsid w:val="008B328F"/>
    <w:rsid w:val="008B33E7"/>
    <w:rsid w:val="008B344D"/>
    <w:rsid w:val="008B3480"/>
    <w:rsid w:val="008B35C8"/>
    <w:rsid w:val="008B360D"/>
    <w:rsid w:val="008B3779"/>
    <w:rsid w:val="008B3820"/>
    <w:rsid w:val="008B38F8"/>
    <w:rsid w:val="008B39E9"/>
    <w:rsid w:val="008B3AAA"/>
    <w:rsid w:val="008B3ACE"/>
    <w:rsid w:val="008B3C76"/>
    <w:rsid w:val="008B3E6C"/>
    <w:rsid w:val="008B3E81"/>
    <w:rsid w:val="008B3EA4"/>
    <w:rsid w:val="008B41EF"/>
    <w:rsid w:val="008B4219"/>
    <w:rsid w:val="008B4230"/>
    <w:rsid w:val="008B447F"/>
    <w:rsid w:val="008B44A9"/>
    <w:rsid w:val="008B44E1"/>
    <w:rsid w:val="008B4717"/>
    <w:rsid w:val="008B4866"/>
    <w:rsid w:val="008B496B"/>
    <w:rsid w:val="008B49DE"/>
    <w:rsid w:val="008B49EE"/>
    <w:rsid w:val="008B4A4A"/>
    <w:rsid w:val="008B4AD9"/>
    <w:rsid w:val="008B4B0D"/>
    <w:rsid w:val="008B4B33"/>
    <w:rsid w:val="008B4C9D"/>
    <w:rsid w:val="008B4D1F"/>
    <w:rsid w:val="008B4EC6"/>
    <w:rsid w:val="008B5093"/>
    <w:rsid w:val="008B5120"/>
    <w:rsid w:val="008B512E"/>
    <w:rsid w:val="008B5448"/>
    <w:rsid w:val="008B54C0"/>
    <w:rsid w:val="008B5577"/>
    <w:rsid w:val="008B570B"/>
    <w:rsid w:val="008B5B08"/>
    <w:rsid w:val="008B5B6F"/>
    <w:rsid w:val="008B5DF8"/>
    <w:rsid w:val="008B5ECB"/>
    <w:rsid w:val="008B601F"/>
    <w:rsid w:val="008B60ED"/>
    <w:rsid w:val="008B6116"/>
    <w:rsid w:val="008B61CC"/>
    <w:rsid w:val="008B66CB"/>
    <w:rsid w:val="008B6762"/>
    <w:rsid w:val="008B6A84"/>
    <w:rsid w:val="008B6C1A"/>
    <w:rsid w:val="008B6E53"/>
    <w:rsid w:val="008B6E5C"/>
    <w:rsid w:val="008B6EEA"/>
    <w:rsid w:val="008B6F10"/>
    <w:rsid w:val="008B70EC"/>
    <w:rsid w:val="008B7139"/>
    <w:rsid w:val="008B7277"/>
    <w:rsid w:val="008B7387"/>
    <w:rsid w:val="008B7419"/>
    <w:rsid w:val="008B7910"/>
    <w:rsid w:val="008B7B05"/>
    <w:rsid w:val="008B7D9D"/>
    <w:rsid w:val="008C00C3"/>
    <w:rsid w:val="008C018D"/>
    <w:rsid w:val="008C0265"/>
    <w:rsid w:val="008C0378"/>
    <w:rsid w:val="008C03A1"/>
    <w:rsid w:val="008C03EB"/>
    <w:rsid w:val="008C0572"/>
    <w:rsid w:val="008C08EA"/>
    <w:rsid w:val="008C0903"/>
    <w:rsid w:val="008C0A24"/>
    <w:rsid w:val="008C0AF3"/>
    <w:rsid w:val="008C0B3D"/>
    <w:rsid w:val="008C0CDA"/>
    <w:rsid w:val="008C0E12"/>
    <w:rsid w:val="008C0F8E"/>
    <w:rsid w:val="008C0FD6"/>
    <w:rsid w:val="008C1161"/>
    <w:rsid w:val="008C12E0"/>
    <w:rsid w:val="008C1505"/>
    <w:rsid w:val="008C16C4"/>
    <w:rsid w:val="008C1A66"/>
    <w:rsid w:val="008C1B9E"/>
    <w:rsid w:val="008C1C6C"/>
    <w:rsid w:val="008C1D1F"/>
    <w:rsid w:val="008C1E7F"/>
    <w:rsid w:val="008C1FB0"/>
    <w:rsid w:val="008C1FEC"/>
    <w:rsid w:val="008C2135"/>
    <w:rsid w:val="008C2236"/>
    <w:rsid w:val="008C23C2"/>
    <w:rsid w:val="008C2426"/>
    <w:rsid w:val="008C2453"/>
    <w:rsid w:val="008C2649"/>
    <w:rsid w:val="008C2663"/>
    <w:rsid w:val="008C26B4"/>
    <w:rsid w:val="008C2767"/>
    <w:rsid w:val="008C28E4"/>
    <w:rsid w:val="008C2A0B"/>
    <w:rsid w:val="008C2BC8"/>
    <w:rsid w:val="008C2C18"/>
    <w:rsid w:val="008C2CEC"/>
    <w:rsid w:val="008C2D68"/>
    <w:rsid w:val="008C2DB9"/>
    <w:rsid w:val="008C2DEC"/>
    <w:rsid w:val="008C3088"/>
    <w:rsid w:val="008C3220"/>
    <w:rsid w:val="008C3394"/>
    <w:rsid w:val="008C35FC"/>
    <w:rsid w:val="008C370C"/>
    <w:rsid w:val="008C3E99"/>
    <w:rsid w:val="008C421A"/>
    <w:rsid w:val="008C4356"/>
    <w:rsid w:val="008C4361"/>
    <w:rsid w:val="008C4459"/>
    <w:rsid w:val="008C481C"/>
    <w:rsid w:val="008C4931"/>
    <w:rsid w:val="008C49FF"/>
    <w:rsid w:val="008C4B47"/>
    <w:rsid w:val="008C4FA7"/>
    <w:rsid w:val="008C5107"/>
    <w:rsid w:val="008C5232"/>
    <w:rsid w:val="008C5267"/>
    <w:rsid w:val="008C5347"/>
    <w:rsid w:val="008C53F3"/>
    <w:rsid w:val="008C540B"/>
    <w:rsid w:val="008C5591"/>
    <w:rsid w:val="008C5657"/>
    <w:rsid w:val="008C570A"/>
    <w:rsid w:val="008C575E"/>
    <w:rsid w:val="008C57C2"/>
    <w:rsid w:val="008C59D5"/>
    <w:rsid w:val="008C5A67"/>
    <w:rsid w:val="008C5B10"/>
    <w:rsid w:val="008C5FDA"/>
    <w:rsid w:val="008C63D2"/>
    <w:rsid w:val="008C6410"/>
    <w:rsid w:val="008C644F"/>
    <w:rsid w:val="008C6468"/>
    <w:rsid w:val="008C6970"/>
    <w:rsid w:val="008C69DC"/>
    <w:rsid w:val="008C6C14"/>
    <w:rsid w:val="008C6C37"/>
    <w:rsid w:val="008C6C7A"/>
    <w:rsid w:val="008C6D71"/>
    <w:rsid w:val="008C6E2A"/>
    <w:rsid w:val="008C6F4F"/>
    <w:rsid w:val="008C6F56"/>
    <w:rsid w:val="008C6F9B"/>
    <w:rsid w:val="008C6FA2"/>
    <w:rsid w:val="008C7038"/>
    <w:rsid w:val="008C718B"/>
    <w:rsid w:val="008C7245"/>
    <w:rsid w:val="008C74CC"/>
    <w:rsid w:val="008C7570"/>
    <w:rsid w:val="008C75DA"/>
    <w:rsid w:val="008C766C"/>
    <w:rsid w:val="008C76D5"/>
    <w:rsid w:val="008C7777"/>
    <w:rsid w:val="008C78BB"/>
    <w:rsid w:val="008C7A31"/>
    <w:rsid w:val="008C7A98"/>
    <w:rsid w:val="008C7AEB"/>
    <w:rsid w:val="008C7C57"/>
    <w:rsid w:val="008C7CC2"/>
    <w:rsid w:val="008C7F77"/>
    <w:rsid w:val="008D0170"/>
    <w:rsid w:val="008D01FD"/>
    <w:rsid w:val="008D0291"/>
    <w:rsid w:val="008D03A9"/>
    <w:rsid w:val="008D03B1"/>
    <w:rsid w:val="008D03FC"/>
    <w:rsid w:val="008D0459"/>
    <w:rsid w:val="008D05D2"/>
    <w:rsid w:val="008D0660"/>
    <w:rsid w:val="008D069D"/>
    <w:rsid w:val="008D06A0"/>
    <w:rsid w:val="008D06CF"/>
    <w:rsid w:val="008D0A49"/>
    <w:rsid w:val="008D0A7A"/>
    <w:rsid w:val="008D0AF2"/>
    <w:rsid w:val="008D0B27"/>
    <w:rsid w:val="008D0B3C"/>
    <w:rsid w:val="008D0C4D"/>
    <w:rsid w:val="008D0C63"/>
    <w:rsid w:val="008D0CDA"/>
    <w:rsid w:val="008D0D19"/>
    <w:rsid w:val="008D0F65"/>
    <w:rsid w:val="008D1023"/>
    <w:rsid w:val="008D13DC"/>
    <w:rsid w:val="008D149D"/>
    <w:rsid w:val="008D15C4"/>
    <w:rsid w:val="008D176B"/>
    <w:rsid w:val="008D17ED"/>
    <w:rsid w:val="008D1814"/>
    <w:rsid w:val="008D186E"/>
    <w:rsid w:val="008D19A8"/>
    <w:rsid w:val="008D1CDD"/>
    <w:rsid w:val="008D1E02"/>
    <w:rsid w:val="008D1E23"/>
    <w:rsid w:val="008D1FE2"/>
    <w:rsid w:val="008D2209"/>
    <w:rsid w:val="008D22AD"/>
    <w:rsid w:val="008D2461"/>
    <w:rsid w:val="008D24F3"/>
    <w:rsid w:val="008D25B9"/>
    <w:rsid w:val="008D26D6"/>
    <w:rsid w:val="008D2781"/>
    <w:rsid w:val="008D2801"/>
    <w:rsid w:val="008D2A39"/>
    <w:rsid w:val="008D2A94"/>
    <w:rsid w:val="008D2DD8"/>
    <w:rsid w:val="008D2E67"/>
    <w:rsid w:val="008D2F6F"/>
    <w:rsid w:val="008D2FBF"/>
    <w:rsid w:val="008D3041"/>
    <w:rsid w:val="008D30F5"/>
    <w:rsid w:val="008D311F"/>
    <w:rsid w:val="008D3142"/>
    <w:rsid w:val="008D3208"/>
    <w:rsid w:val="008D35DE"/>
    <w:rsid w:val="008D38A7"/>
    <w:rsid w:val="008D3931"/>
    <w:rsid w:val="008D399A"/>
    <w:rsid w:val="008D3A1B"/>
    <w:rsid w:val="008D3AF5"/>
    <w:rsid w:val="008D3E70"/>
    <w:rsid w:val="008D3F02"/>
    <w:rsid w:val="008D41D9"/>
    <w:rsid w:val="008D4259"/>
    <w:rsid w:val="008D42C2"/>
    <w:rsid w:val="008D4318"/>
    <w:rsid w:val="008D453F"/>
    <w:rsid w:val="008D4583"/>
    <w:rsid w:val="008D4766"/>
    <w:rsid w:val="008D47EE"/>
    <w:rsid w:val="008D4803"/>
    <w:rsid w:val="008D4B02"/>
    <w:rsid w:val="008D4D2D"/>
    <w:rsid w:val="008D508F"/>
    <w:rsid w:val="008D5194"/>
    <w:rsid w:val="008D538D"/>
    <w:rsid w:val="008D544C"/>
    <w:rsid w:val="008D54AD"/>
    <w:rsid w:val="008D55E9"/>
    <w:rsid w:val="008D574A"/>
    <w:rsid w:val="008D5879"/>
    <w:rsid w:val="008D592F"/>
    <w:rsid w:val="008D59E4"/>
    <w:rsid w:val="008D5C5E"/>
    <w:rsid w:val="008D5E07"/>
    <w:rsid w:val="008D5EF9"/>
    <w:rsid w:val="008D5F83"/>
    <w:rsid w:val="008D5FCD"/>
    <w:rsid w:val="008D6035"/>
    <w:rsid w:val="008D6166"/>
    <w:rsid w:val="008D6255"/>
    <w:rsid w:val="008D627E"/>
    <w:rsid w:val="008D6397"/>
    <w:rsid w:val="008D63C6"/>
    <w:rsid w:val="008D65B3"/>
    <w:rsid w:val="008D666E"/>
    <w:rsid w:val="008D6733"/>
    <w:rsid w:val="008D6791"/>
    <w:rsid w:val="008D6793"/>
    <w:rsid w:val="008D6A9B"/>
    <w:rsid w:val="008D6BDB"/>
    <w:rsid w:val="008D6D4C"/>
    <w:rsid w:val="008D6D59"/>
    <w:rsid w:val="008D6D87"/>
    <w:rsid w:val="008D6E23"/>
    <w:rsid w:val="008D6E70"/>
    <w:rsid w:val="008D6F90"/>
    <w:rsid w:val="008D728C"/>
    <w:rsid w:val="008D742F"/>
    <w:rsid w:val="008D7554"/>
    <w:rsid w:val="008D7615"/>
    <w:rsid w:val="008D7671"/>
    <w:rsid w:val="008D76A0"/>
    <w:rsid w:val="008D76CD"/>
    <w:rsid w:val="008D7787"/>
    <w:rsid w:val="008D7990"/>
    <w:rsid w:val="008D7BF3"/>
    <w:rsid w:val="008D7CF5"/>
    <w:rsid w:val="008D7D26"/>
    <w:rsid w:val="008D7DEB"/>
    <w:rsid w:val="008D7E1F"/>
    <w:rsid w:val="008D7E95"/>
    <w:rsid w:val="008D7EAF"/>
    <w:rsid w:val="008E00FB"/>
    <w:rsid w:val="008E0186"/>
    <w:rsid w:val="008E049C"/>
    <w:rsid w:val="008E04B5"/>
    <w:rsid w:val="008E0652"/>
    <w:rsid w:val="008E074C"/>
    <w:rsid w:val="008E074E"/>
    <w:rsid w:val="008E07C6"/>
    <w:rsid w:val="008E0886"/>
    <w:rsid w:val="008E0B11"/>
    <w:rsid w:val="008E0C10"/>
    <w:rsid w:val="008E0CDD"/>
    <w:rsid w:val="008E0E89"/>
    <w:rsid w:val="008E0E8C"/>
    <w:rsid w:val="008E1080"/>
    <w:rsid w:val="008E120F"/>
    <w:rsid w:val="008E1217"/>
    <w:rsid w:val="008E1518"/>
    <w:rsid w:val="008E15AC"/>
    <w:rsid w:val="008E161A"/>
    <w:rsid w:val="008E1785"/>
    <w:rsid w:val="008E1905"/>
    <w:rsid w:val="008E1B6C"/>
    <w:rsid w:val="008E1CD2"/>
    <w:rsid w:val="008E1FDF"/>
    <w:rsid w:val="008E2051"/>
    <w:rsid w:val="008E20D6"/>
    <w:rsid w:val="008E20EC"/>
    <w:rsid w:val="008E225F"/>
    <w:rsid w:val="008E2415"/>
    <w:rsid w:val="008E2538"/>
    <w:rsid w:val="008E2562"/>
    <w:rsid w:val="008E2670"/>
    <w:rsid w:val="008E275B"/>
    <w:rsid w:val="008E29A3"/>
    <w:rsid w:val="008E29B3"/>
    <w:rsid w:val="008E29E0"/>
    <w:rsid w:val="008E2A65"/>
    <w:rsid w:val="008E2B47"/>
    <w:rsid w:val="008E2C9C"/>
    <w:rsid w:val="008E2D13"/>
    <w:rsid w:val="008E2E8C"/>
    <w:rsid w:val="008E306E"/>
    <w:rsid w:val="008E3121"/>
    <w:rsid w:val="008E3278"/>
    <w:rsid w:val="008E3353"/>
    <w:rsid w:val="008E35DF"/>
    <w:rsid w:val="008E35E7"/>
    <w:rsid w:val="008E378A"/>
    <w:rsid w:val="008E391A"/>
    <w:rsid w:val="008E3A77"/>
    <w:rsid w:val="008E3B66"/>
    <w:rsid w:val="008E3BE5"/>
    <w:rsid w:val="008E3C18"/>
    <w:rsid w:val="008E3CAC"/>
    <w:rsid w:val="008E3F52"/>
    <w:rsid w:val="008E412D"/>
    <w:rsid w:val="008E418D"/>
    <w:rsid w:val="008E431C"/>
    <w:rsid w:val="008E451A"/>
    <w:rsid w:val="008E4890"/>
    <w:rsid w:val="008E48FD"/>
    <w:rsid w:val="008E49CA"/>
    <w:rsid w:val="008E4A17"/>
    <w:rsid w:val="008E4B21"/>
    <w:rsid w:val="008E4B79"/>
    <w:rsid w:val="008E4CA5"/>
    <w:rsid w:val="008E4E39"/>
    <w:rsid w:val="008E4F3F"/>
    <w:rsid w:val="008E4F42"/>
    <w:rsid w:val="008E50BD"/>
    <w:rsid w:val="008E5136"/>
    <w:rsid w:val="008E51D7"/>
    <w:rsid w:val="008E51E8"/>
    <w:rsid w:val="008E52DD"/>
    <w:rsid w:val="008E5412"/>
    <w:rsid w:val="008E5625"/>
    <w:rsid w:val="008E5733"/>
    <w:rsid w:val="008E5A00"/>
    <w:rsid w:val="008E5B5F"/>
    <w:rsid w:val="008E5BD5"/>
    <w:rsid w:val="008E5C0E"/>
    <w:rsid w:val="008E5D01"/>
    <w:rsid w:val="008E5D04"/>
    <w:rsid w:val="008E5D5A"/>
    <w:rsid w:val="008E610E"/>
    <w:rsid w:val="008E61FC"/>
    <w:rsid w:val="008E624A"/>
    <w:rsid w:val="008E6259"/>
    <w:rsid w:val="008E6508"/>
    <w:rsid w:val="008E6788"/>
    <w:rsid w:val="008E68E4"/>
    <w:rsid w:val="008E69A0"/>
    <w:rsid w:val="008E6DAB"/>
    <w:rsid w:val="008E6EB2"/>
    <w:rsid w:val="008E6FB6"/>
    <w:rsid w:val="008E6FFE"/>
    <w:rsid w:val="008E70F3"/>
    <w:rsid w:val="008E7204"/>
    <w:rsid w:val="008E737B"/>
    <w:rsid w:val="008E743E"/>
    <w:rsid w:val="008E7684"/>
    <w:rsid w:val="008E769D"/>
    <w:rsid w:val="008E76C6"/>
    <w:rsid w:val="008E76D5"/>
    <w:rsid w:val="008E76EA"/>
    <w:rsid w:val="008E7BB3"/>
    <w:rsid w:val="008E7C57"/>
    <w:rsid w:val="008E7DB3"/>
    <w:rsid w:val="008E7DBD"/>
    <w:rsid w:val="008E7DDF"/>
    <w:rsid w:val="008E7E6A"/>
    <w:rsid w:val="008E7F9D"/>
    <w:rsid w:val="008F0090"/>
    <w:rsid w:val="008F01AB"/>
    <w:rsid w:val="008F01B2"/>
    <w:rsid w:val="008F0215"/>
    <w:rsid w:val="008F02FE"/>
    <w:rsid w:val="008F044C"/>
    <w:rsid w:val="008F0460"/>
    <w:rsid w:val="008F06E5"/>
    <w:rsid w:val="008F0749"/>
    <w:rsid w:val="008F0A1B"/>
    <w:rsid w:val="008F0AD3"/>
    <w:rsid w:val="008F0BA6"/>
    <w:rsid w:val="008F0C11"/>
    <w:rsid w:val="008F0F2D"/>
    <w:rsid w:val="008F0FA2"/>
    <w:rsid w:val="008F0FC8"/>
    <w:rsid w:val="008F14FF"/>
    <w:rsid w:val="008F15BA"/>
    <w:rsid w:val="008F16BC"/>
    <w:rsid w:val="008F1713"/>
    <w:rsid w:val="008F1723"/>
    <w:rsid w:val="008F19A6"/>
    <w:rsid w:val="008F1CF8"/>
    <w:rsid w:val="008F1E0D"/>
    <w:rsid w:val="008F1E35"/>
    <w:rsid w:val="008F1FD7"/>
    <w:rsid w:val="008F2073"/>
    <w:rsid w:val="008F20A6"/>
    <w:rsid w:val="008F212E"/>
    <w:rsid w:val="008F213F"/>
    <w:rsid w:val="008F2178"/>
    <w:rsid w:val="008F2201"/>
    <w:rsid w:val="008F29F3"/>
    <w:rsid w:val="008F2A8C"/>
    <w:rsid w:val="008F2AB6"/>
    <w:rsid w:val="008F2B7E"/>
    <w:rsid w:val="008F2CC4"/>
    <w:rsid w:val="008F3023"/>
    <w:rsid w:val="008F3069"/>
    <w:rsid w:val="008F339F"/>
    <w:rsid w:val="008F3426"/>
    <w:rsid w:val="008F35F6"/>
    <w:rsid w:val="008F38E1"/>
    <w:rsid w:val="008F3A10"/>
    <w:rsid w:val="008F3B0E"/>
    <w:rsid w:val="008F3BD9"/>
    <w:rsid w:val="008F3CBF"/>
    <w:rsid w:val="008F3D2D"/>
    <w:rsid w:val="008F3D2F"/>
    <w:rsid w:val="008F3D7C"/>
    <w:rsid w:val="008F3D9B"/>
    <w:rsid w:val="008F3DC9"/>
    <w:rsid w:val="008F4107"/>
    <w:rsid w:val="008F415F"/>
    <w:rsid w:val="008F4172"/>
    <w:rsid w:val="008F41B7"/>
    <w:rsid w:val="008F4229"/>
    <w:rsid w:val="008F4509"/>
    <w:rsid w:val="008F45B1"/>
    <w:rsid w:val="008F484B"/>
    <w:rsid w:val="008F4B0F"/>
    <w:rsid w:val="008F4BFE"/>
    <w:rsid w:val="008F4D16"/>
    <w:rsid w:val="008F4D9F"/>
    <w:rsid w:val="008F4DFE"/>
    <w:rsid w:val="008F4E3F"/>
    <w:rsid w:val="008F4E7C"/>
    <w:rsid w:val="008F5406"/>
    <w:rsid w:val="008F559D"/>
    <w:rsid w:val="008F5665"/>
    <w:rsid w:val="008F56F9"/>
    <w:rsid w:val="008F582E"/>
    <w:rsid w:val="008F5860"/>
    <w:rsid w:val="008F5866"/>
    <w:rsid w:val="008F58E7"/>
    <w:rsid w:val="008F5915"/>
    <w:rsid w:val="008F5934"/>
    <w:rsid w:val="008F595E"/>
    <w:rsid w:val="008F5A5C"/>
    <w:rsid w:val="008F5ABB"/>
    <w:rsid w:val="008F5AEE"/>
    <w:rsid w:val="008F5D1E"/>
    <w:rsid w:val="008F5D7A"/>
    <w:rsid w:val="008F5EB3"/>
    <w:rsid w:val="008F600D"/>
    <w:rsid w:val="008F6155"/>
    <w:rsid w:val="008F6188"/>
    <w:rsid w:val="008F63B2"/>
    <w:rsid w:val="008F6410"/>
    <w:rsid w:val="008F6442"/>
    <w:rsid w:val="008F6649"/>
    <w:rsid w:val="008F692B"/>
    <w:rsid w:val="008F6980"/>
    <w:rsid w:val="008F6ACC"/>
    <w:rsid w:val="008F6AE5"/>
    <w:rsid w:val="008F6B1D"/>
    <w:rsid w:val="008F6CD1"/>
    <w:rsid w:val="008F6DB2"/>
    <w:rsid w:val="008F6FBB"/>
    <w:rsid w:val="008F7091"/>
    <w:rsid w:val="008F724C"/>
    <w:rsid w:val="008F735C"/>
    <w:rsid w:val="008F7365"/>
    <w:rsid w:val="008F745C"/>
    <w:rsid w:val="008F75CA"/>
    <w:rsid w:val="008F764D"/>
    <w:rsid w:val="008F7677"/>
    <w:rsid w:val="008F7AEB"/>
    <w:rsid w:val="008F7BD6"/>
    <w:rsid w:val="008F7CEF"/>
    <w:rsid w:val="008F7D52"/>
    <w:rsid w:val="009000FD"/>
    <w:rsid w:val="009001F8"/>
    <w:rsid w:val="009001FE"/>
    <w:rsid w:val="00900279"/>
    <w:rsid w:val="009004EB"/>
    <w:rsid w:val="00900A4E"/>
    <w:rsid w:val="00900A97"/>
    <w:rsid w:val="00900ABE"/>
    <w:rsid w:val="00900B17"/>
    <w:rsid w:val="00900B60"/>
    <w:rsid w:val="00900BF5"/>
    <w:rsid w:val="00900DDE"/>
    <w:rsid w:val="00900DF1"/>
    <w:rsid w:val="00900E2E"/>
    <w:rsid w:val="0090102F"/>
    <w:rsid w:val="009011CF"/>
    <w:rsid w:val="009011F3"/>
    <w:rsid w:val="00901289"/>
    <w:rsid w:val="009012ED"/>
    <w:rsid w:val="009017AE"/>
    <w:rsid w:val="00901837"/>
    <w:rsid w:val="00901845"/>
    <w:rsid w:val="00901B3B"/>
    <w:rsid w:val="00901CEC"/>
    <w:rsid w:val="00901E0F"/>
    <w:rsid w:val="00902041"/>
    <w:rsid w:val="00902207"/>
    <w:rsid w:val="009022BC"/>
    <w:rsid w:val="00902510"/>
    <w:rsid w:val="0090255A"/>
    <w:rsid w:val="00902686"/>
    <w:rsid w:val="00902712"/>
    <w:rsid w:val="00902734"/>
    <w:rsid w:val="00902975"/>
    <w:rsid w:val="00902B47"/>
    <w:rsid w:val="00902CBB"/>
    <w:rsid w:val="0090304C"/>
    <w:rsid w:val="00903080"/>
    <w:rsid w:val="00903281"/>
    <w:rsid w:val="00903827"/>
    <w:rsid w:val="009038D8"/>
    <w:rsid w:val="009039C6"/>
    <w:rsid w:val="00903ACB"/>
    <w:rsid w:val="00903C6C"/>
    <w:rsid w:val="00903E48"/>
    <w:rsid w:val="00903F0F"/>
    <w:rsid w:val="00903F59"/>
    <w:rsid w:val="00903F89"/>
    <w:rsid w:val="00903FA1"/>
    <w:rsid w:val="00904083"/>
    <w:rsid w:val="00904273"/>
    <w:rsid w:val="00904424"/>
    <w:rsid w:val="009045C7"/>
    <w:rsid w:val="00904668"/>
    <w:rsid w:val="009046A4"/>
    <w:rsid w:val="0090480E"/>
    <w:rsid w:val="00904837"/>
    <w:rsid w:val="0090490C"/>
    <w:rsid w:val="00904A62"/>
    <w:rsid w:val="00904B6D"/>
    <w:rsid w:val="00904D35"/>
    <w:rsid w:val="00904D77"/>
    <w:rsid w:val="00904E71"/>
    <w:rsid w:val="00904F0B"/>
    <w:rsid w:val="009050B7"/>
    <w:rsid w:val="0090519D"/>
    <w:rsid w:val="00905380"/>
    <w:rsid w:val="00905493"/>
    <w:rsid w:val="00905560"/>
    <w:rsid w:val="0090577F"/>
    <w:rsid w:val="00905A06"/>
    <w:rsid w:val="00905D68"/>
    <w:rsid w:val="00905E4E"/>
    <w:rsid w:val="00905EF8"/>
    <w:rsid w:val="00905F49"/>
    <w:rsid w:val="00905F52"/>
    <w:rsid w:val="00906100"/>
    <w:rsid w:val="009067B8"/>
    <w:rsid w:val="0090693D"/>
    <w:rsid w:val="00906A1C"/>
    <w:rsid w:val="00906BB1"/>
    <w:rsid w:val="00906C1D"/>
    <w:rsid w:val="00906EED"/>
    <w:rsid w:val="00907071"/>
    <w:rsid w:val="009070C4"/>
    <w:rsid w:val="0090715C"/>
    <w:rsid w:val="009071F6"/>
    <w:rsid w:val="00907431"/>
    <w:rsid w:val="009076AC"/>
    <w:rsid w:val="00907BEE"/>
    <w:rsid w:val="00907C99"/>
    <w:rsid w:val="00907D8B"/>
    <w:rsid w:val="00907F13"/>
    <w:rsid w:val="009104F9"/>
    <w:rsid w:val="00910626"/>
    <w:rsid w:val="00910874"/>
    <w:rsid w:val="009108A7"/>
    <w:rsid w:val="0091093C"/>
    <w:rsid w:val="00910AF9"/>
    <w:rsid w:val="00910F1F"/>
    <w:rsid w:val="0091113B"/>
    <w:rsid w:val="009112A0"/>
    <w:rsid w:val="00911371"/>
    <w:rsid w:val="0091157C"/>
    <w:rsid w:val="009116B9"/>
    <w:rsid w:val="00911A5A"/>
    <w:rsid w:val="00911B18"/>
    <w:rsid w:val="00911CBA"/>
    <w:rsid w:val="00911E1A"/>
    <w:rsid w:val="0091202C"/>
    <w:rsid w:val="00912050"/>
    <w:rsid w:val="0091225D"/>
    <w:rsid w:val="009123B9"/>
    <w:rsid w:val="0091268A"/>
    <w:rsid w:val="009129BD"/>
    <w:rsid w:val="00912A63"/>
    <w:rsid w:val="00912A96"/>
    <w:rsid w:val="00912AD2"/>
    <w:rsid w:val="00912F6D"/>
    <w:rsid w:val="009130B7"/>
    <w:rsid w:val="009131EC"/>
    <w:rsid w:val="00913353"/>
    <w:rsid w:val="009133AF"/>
    <w:rsid w:val="00913745"/>
    <w:rsid w:val="00913832"/>
    <w:rsid w:val="009138DF"/>
    <w:rsid w:val="00913AF7"/>
    <w:rsid w:val="00913B67"/>
    <w:rsid w:val="00913BB8"/>
    <w:rsid w:val="00913E78"/>
    <w:rsid w:val="00913EC1"/>
    <w:rsid w:val="00913F4C"/>
    <w:rsid w:val="0091404B"/>
    <w:rsid w:val="009140EC"/>
    <w:rsid w:val="00914215"/>
    <w:rsid w:val="0091423A"/>
    <w:rsid w:val="00914271"/>
    <w:rsid w:val="009142B2"/>
    <w:rsid w:val="00914445"/>
    <w:rsid w:val="0091473E"/>
    <w:rsid w:val="00914A58"/>
    <w:rsid w:val="00914A5D"/>
    <w:rsid w:val="00914BBD"/>
    <w:rsid w:val="00914D0B"/>
    <w:rsid w:val="00914ED2"/>
    <w:rsid w:val="00914F8B"/>
    <w:rsid w:val="00914FDB"/>
    <w:rsid w:val="00915032"/>
    <w:rsid w:val="00915143"/>
    <w:rsid w:val="009151C0"/>
    <w:rsid w:val="009152BF"/>
    <w:rsid w:val="009152F9"/>
    <w:rsid w:val="0091537E"/>
    <w:rsid w:val="00915399"/>
    <w:rsid w:val="0091545D"/>
    <w:rsid w:val="009154BD"/>
    <w:rsid w:val="0091565A"/>
    <w:rsid w:val="009158B5"/>
    <w:rsid w:val="009159E7"/>
    <w:rsid w:val="00915D87"/>
    <w:rsid w:val="009160AD"/>
    <w:rsid w:val="009160EE"/>
    <w:rsid w:val="0091610F"/>
    <w:rsid w:val="00916137"/>
    <w:rsid w:val="009161BA"/>
    <w:rsid w:val="00916274"/>
    <w:rsid w:val="00916402"/>
    <w:rsid w:val="00916461"/>
    <w:rsid w:val="00916495"/>
    <w:rsid w:val="0091695C"/>
    <w:rsid w:val="009169BC"/>
    <w:rsid w:val="00916A4A"/>
    <w:rsid w:val="00916AE8"/>
    <w:rsid w:val="00916CD9"/>
    <w:rsid w:val="00916D6D"/>
    <w:rsid w:val="00916E64"/>
    <w:rsid w:val="00916F74"/>
    <w:rsid w:val="009172ED"/>
    <w:rsid w:val="0091790C"/>
    <w:rsid w:val="009179A7"/>
    <w:rsid w:val="00917BB3"/>
    <w:rsid w:val="00917D58"/>
    <w:rsid w:val="00917D5D"/>
    <w:rsid w:val="00917D64"/>
    <w:rsid w:val="00917DFC"/>
    <w:rsid w:val="00917E26"/>
    <w:rsid w:val="00917F5F"/>
    <w:rsid w:val="00920051"/>
    <w:rsid w:val="00920072"/>
    <w:rsid w:val="00920536"/>
    <w:rsid w:val="009206B0"/>
    <w:rsid w:val="0092078E"/>
    <w:rsid w:val="00920848"/>
    <w:rsid w:val="00920D95"/>
    <w:rsid w:val="00920E79"/>
    <w:rsid w:val="009210CE"/>
    <w:rsid w:val="0092121B"/>
    <w:rsid w:val="00921308"/>
    <w:rsid w:val="0092136A"/>
    <w:rsid w:val="00921452"/>
    <w:rsid w:val="00921524"/>
    <w:rsid w:val="009215DA"/>
    <w:rsid w:val="009216BF"/>
    <w:rsid w:val="00921853"/>
    <w:rsid w:val="009218D2"/>
    <w:rsid w:val="00921A44"/>
    <w:rsid w:val="00921A74"/>
    <w:rsid w:val="00921C9F"/>
    <w:rsid w:val="00921D32"/>
    <w:rsid w:val="00921ED5"/>
    <w:rsid w:val="00921FA1"/>
    <w:rsid w:val="0092201F"/>
    <w:rsid w:val="00922170"/>
    <w:rsid w:val="00922178"/>
    <w:rsid w:val="009223E3"/>
    <w:rsid w:val="00922567"/>
    <w:rsid w:val="009225B6"/>
    <w:rsid w:val="009225D2"/>
    <w:rsid w:val="009226E3"/>
    <w:rsid w:val="00922713"/>
    <w:rsid w:val="0092279C"/>
    <w:rsid w:val="00922862"/>
    <w:rsid w:val="009228B6"/>
    <w:rsid w:val="0092299D"/>
    <w:rsid w:val="00922F8C"/>
    <w:rsid w:val="00922FCB"/>
    <w:rsid w:val="00923096"/>
    <w:rsid w:val="009230D0"/>
    <w:rsid w:val="00923151"/>
    <w:rsid w:val="009232A8"/>
    <w:rsid w:val="00923494"/>
    <w:rsid w:val="009234B4"/>
    <w:rsid w:val="009235CF"/>
    <w:rsid w:val="009235E6"/>
    <w:rsid w:val="00923821"/>
    <w:rsid w:val="00923AFA"/>
    <w:rsid w:val="00923B05"/>
    <w:rsid w:val="00923C83"/>
    <w:rsid w:val="00923C8F"/>
    <w:rsid w:val="00923DC5"/>
    <w:rsid w:val="00923E50"/>
    <w:rsid w:val="00923F5B"/>
    <w:rsid w:val="00924108"/>
    <w:rsid w:val="00924413"/>
    <w:rsid w:val="00924532"/>
    <w:rsid w:val="0092476B"/>
    <w:rsid w:val="0092478F"/>
    <w:rsid w:val="0092481D"/>
    <w:rsid w:val="009248F6"/>
    <w:rsid w:val="00924BEB"/>
    <w:rsid w:val="0092507E"/>
    <w:rsid w:val="009250C2"/>
    <w:rsid w:val="0092515F"/>
    <w:rsid w:val="00925267"/>
    <w:rsid w:val="00925291"/>
    <w:rsid w:val="00925395"/>
    <w:rsid w:val="00925721"/>
    <w:rsid w:val="00925836"/>
    <w:rsid w:val="009259ED"/>
    <w:rsid w:val="00925A1C"/>
    <w:rsid w:val="00925B66"/>
    <w:rsid w:val="00925DD1"/>
    <w:rsid w:val="00925DDC"/>
    <w:rsid w:val="00925F69"/>
    <w:rsid w:val="0092603C"/>
    <w:rsid w:val="009260EC"/>
    <w:rsid w:val="00926264"/>
    <w:rsid w:val="00926334"/>
    <w:rsid w:val="00926504"/>
    <w:rsid w:val="00926595"/>
    <w:rsid w:val="00926690"/>
    <w:rsid w:val="00926746"/>
    <w:rsid w:val="00926797"/>
    <w:rsid w:val="0092698B"/>
    <w:rsid w:val="009269EB"/>
    <w:rsid w:val="00926A9F"/>
    <w:rsid w:val="009270DB"/>
    <w:rsid w:val="0092719B"/>
    <w:rsid w:val="009274C6"/>
    <w:rsid w:val="00927522"/>
    <w:rsid w:val="0092753C"/>
    <w:rsid w:val="00927648"/>
    <w:rsid w:val="00927699"/>
    <w:rsid w:val="00927731"/>
    <w:rsid w:val="0092784B"/>
    <w:rsid w:val="009279AF"/>
    <w:rsid w:val="00927A45"/>
    <w:rsid w:val="00927A50"/>
    <w:rsid w:val="00927B3A"/>
    <w:rsid w:val="0093011E"/>
    <w:rsid w:val="009301E4"/>
    <w:rsid w:val="0093022F"/>
    <w:rsid w:val="00930305"/>
    <w:rsid w:val="0093051F"/>
    <w:rsid w:val="0093063D"/>
    <w:rsid w:val="00930734"/>
    <w:rsid w:val="009307CF"/>
    <w:rsid w:val="00930A2E"/>
    <w:rsid w:val="00930B7F"/>
    <w:rsid w:val="00930E55"/>
    <w:rsid w:val="00930E9D"/>
    <w:rsid w:val="0093130A"/>
    <w:rsid w:val="0093135E"/>
    <w:rsid w:val="00931840"/>
    <w:rsid w:val="009319F5"/>
    <w:rsid w:val="00931C1E"/>
    <w:rsid w:val="00931D54"/>
    <w:rsid w:val="00931DF8"/>
    <w:rsid w:val="00931FF3"/>
    <w:rsid w:val="0093209A"/>
    <w:rsid w:val="00932109"/>
    <w:rsid w:val="0093217F"/>
    <w:rsid w:val="009322AC"/>
    <w:rsid w:val="009322EE"/>
    <w:rsid w:val="009324B1"/>
    <w:rsid w:val="0093264D"/>
    <w:rsid w:val="009326B1"/>
    <w:rsid w:val="009327B5"/>
    <w:rsid w:val="00932A20"/>
    <w:rsid w:val="00932DDF"/>
    <w:rsid w:val="00932E12"/>
    <w:rsid w:val="00932E42"/>
    <w:rsid w:val="00933040"/>
    <w:rsid w:val="00933121"/>
    <w:rsid w:val="009331A7"/>
    <w:rsid w:val="00933220"/>
    <w:rsid w:val="00933282"/>
    <w:rsid w:val="009333AE"/>
    <w:rsid w:val="009333EF"/>
    <w:rsid w:val="00933481"/>
    <w:rsid w:val="009334A4"/>
    <w:rsid w:val="009336F4"/>
    <w:rsid w:val="0093371F"/>
    <w:rsid w:val="0093372D"/>
    <w:rsid w:val="00933760"/>
    <w:rsid w:val="00933826"/>
    <w:rsid w:val="0093397F"/>
    <w:rsid w:val="00933B39"/>
    <w:rsid w:val="00933D61"/>
    <w:rsid w:val="00933DCF"/>
    <w:rsid w:val="00933DE4"/>
    <w:rsid w:val="00933E14"/>
    <w:rsid w:val="00934044"/>
    <w:rsid w:val="00934073"/>
    <w:rsid w:val="0093411D"/>
    <w:rsid w:val="00934191"/>
    <w:rsid w:val="0093429A"/>
    <w:rsid w:val="009342FC"/>
    <w:rsid w:val="00934554"/>
    <w:rsid w:val="009346B9"/>
    <w:rsid w:val="009348E1"/>
    <w:rsid w:val="0093492C"/>
    <w:rsid w:val="00934A1D"/>
    <w:rsid w:val="00934A97"/>
    <w:rsid w:val="00934B3F"/>
    <w:rsid w:val="00934EDE"/>
    <w:rsid w:val="00934EDF"/>
    <w:rsid w:val="00934FFD"/>
    <w:rsid w:val="00935304"/>
    <w:rsid w:val="00935320"/>
    <w:rsid w:val="0093534C"/>
    <w:rsid w:val="00935412"/>
    <w:rsid w:val="009355A4"/>
    <w:rsid w:val="0093566A"/>
    <w:rsid w:val="0093585C"/>
    <w:rsid w:val="009359C0"/>
    <w:rsid w:val="00935B52"/>
    <w:rsid w:val="009360B6"/>
    <w:rsid w:val="009360F7"/>
    <w:rsid w:val="0093615F"/>
    <w:rsid w:val="00936193"/>
    <w:rsid w:val="00936340"/>
    <w:rsid w:val="0093634D"/>
    <w:rsid w:val="009366A5"/>
    <w:rsid w:val="00936736"/>
    <w:rsid w:val="00936794"/>
    <w:rsid w:val="009367D9"/>
    <w:rsid w:val="009368F4"/>
    <w:rsid w:val="00936AB3"/>
    <w:rsid w:val="00936D07"/>
    <w:rsid w:val="009370A6"/>
    <w:rsid w:val="00937118"/>
    <w:rsid w:val="0093716F"/>
    <w:rsid w:val="009371D0"/>
    <w:rsid w:val="00937227"/>
    <w:rsid w:val="009373C5"/>
    <w:rsid w:val="009374FC"/>
    <w:rsid w:val="00937603"/>
    <w:rsid w:val="0093765F"/>
    <w:rsid w:val="00937AC7"/>
    <w:rsid w:val="00937B03"/>
    <w:rsid w:val="00937C40"/>
    <w:rsid w:val="00937D15"/>
    <w:rsid w:val="00937F71"/>
    <w:rsid w:val="00937FD4"/>
    <w:rsid w:val="00940248"/>
    <w:rsid w:val="00940425"/>
    <w:rsid w:val="00940495"/>
    <w:rsid w:val="009404AB"/>
    <w:rsid w:val="009404ED"/>
    <w:rsid w:val="00940519"/>
    <w:rsid w:val="00940707"/>
    <w:rsid w:val="00940A5D"/>
    <w:rsid w:val="00940BCB"/>
    <w:rsid w:val="00940BD7"/>
    <w:rsid w:val="00940C0A"/>
    <w:rsid w:val="00940D85"/>
    <w:rsid w:val="00940DF4"/>
    <w:rsid w:val="00940E1C"/>
    <w:rsid w:val="00940E26"/>
    <w:rsid w:val="00940F9F"/>
    <w:rsid w:val="00940FB5"/>
    <w:rsid w:val="00940FC7"/>
    <w:rsid w:val="009411FE"/>
    <w:rsid w:val="00941229"/>
    <w:rsid w:val="00941259"/>
    <w:rsid w:val="0094148B"/>
    <w:rsid w:val="00941546"/>
    <w:rsid w:val="009416C2"/>
    <w:rsid w:val="009419B7"/>
    <w:rsid w:val="00941A1C"/>
    <w:rsid w:val="00941B97"/>
    <w:rsid w:val="00941E10"/>
    <w:rsid w:val="00941FE7"/>
    <w:rsid w:val="009421B3"/>
    <w:rsid w:val="009423AB"/>
    <w:rsid w:val="009424CB"/>
    <w:rsid w:val="0094265C"/>
    <w:rsid w:val="009426C8"/>
    <w:rsid w:val="00942934"/>
    <w:rsid w:val="00942BB8"/>
    <w:rsid w:val="00942D14"/>
    <w:rsid w:val="00942DF9"/>
    <w:rsid w:val="00942E21"/>
    <w:rsid w:val="00942EF9"/>
    <w:rsid w:val="00942FC5"/>
    <w:rsid w:val="00943011"/>
    <w:rsid w:val="0094302A"/>
    <w:rsid w:val="00943347"/>
    <w:rsid w:val="0094335F"/>
    <w:rsid w:val="009435CD"/>
    <w:rsid w:val="0094368D"/>
    <w:rsid w:val="0094376F"/>
    <w:rsid w:val="009439DA"/>
    <w:rsid w:val="00943AC1"/>
    <w:rsid w:val="00943ADF"/>
    <w:rsid w:val="00943C54"/>
    <w:rsid w:val="00943DCB"/>
    <w:rsid w:val="009441AC"/>
    <w:rsid w:val="00944202"/>
    <w:rsid w:val="00944335"/>
    <w:rsid w:val="00944371"/>
    <w:rsid w:val="00944504"/>
    <w:rsid w:val="00944521"/>
    <w:rsid w:val="009446FB"/>
    <w:rsid w:val="0094480A"/>
    <w:rsid w:val="0094484A"/>
    <w:rsid w:val="00944850"/>
    <w:rsid w:val="009448CD"/>
    <w:rsid w:val="00944AF4"/>
    <w:rsid w:val="009451EF"/>
    <w:rsid w:val="009452EC"/>
    <w:rsid w:val="009454E9"/>
    <w:rsid w:val="009456E1"/>
    <w:rsid w:val="00945725"/>
    <w:rsid w:val="0094584B"/>
    <w:rsid w:val="00945AF7"/>
    <w:rsid w:val="00945BAB"/>
    <w:rsid w:val="00945CBB"/>
    <w:rsid w:val="00945CF3"/>
    <w:rsid w:val="00945CFC"/>
    <w:rsid w:val="00945D1D"/>
    <w:rsid w:val="00945DC6"/>
    <w:rsid w:val="00945E49"/>
    <w:rsid w:val="00945F38"/>
    <w:rsid w:val="009462D8"/>
    <w:rsid w:val="00946388"/>
    <w:rsid w:val="0094663A"/>
    <w:rsid w:val="00946681"/>
    <w:rsid w:val="009467F0"/>
    <w:rsid w:val="00946AA5"/>
    <w:rsid w:val="00946C4B"/>
    <w:rsid w:val="00946D24"/>
    <w:rsid w:val="009470F3"/>
    <w:rsid w:val="009472FA"/>
    <w:rsid w:val="00947380"/>
    <w:rsid w:val="00947417"/>
    <w:rsid w:val="00947600"/>
    <w:rsid w:val="009478C5"/>
    <w:rsid w:val="009478ED"/>
    <w:rsid w:val="009479BE"/>
    <w:rsid w:val="009479E5"/>
    <w:rsid w:val="009479E6"/>
    <w:rsid w:val="00947A92"/>
    <w:rsid w:val="00947AEB"/>
    <w:rsid w:val="00947AF2"/>
    <w:rsid w:val="00947E37"/>
    <w:rsid w:val="00947F52"/>
    <w:rsid w:val="00950076"/>
    <w:rsid w:val="0095016C"/>
    <w:rsid w:val="0095024A"/>
    <w:rsid w:val="009502C5"/>
    <w:rsid w:val="00950367"/>
    <w:rsid w:val="00950667"/>
    <w:rsid w:val="00950672"/>
    <w:rsid w:val="00950781"/>
    <w:rsid w:val="009508D5"/>
    <w:rsid w:val="009509A1"/>
    <w:rsid w:val="009509D7"/>
    <w:rsid w:val="00950A2A"/>
    <w:rsid w:val="00950B09"/>
    <w:rsid w:val="00950DD1"/>
    <w:rsid w:val="00950F59"/>
    <w:rsid w:val="00950FFB"/>
    <w:rsid w:val="009511E8"/>
    <w:rsid w:val="009512B7"/>
    <w:rsid w:val="0095130F"/>
    <w:rsid w:val="00951417"/>
    <w:rsid w:val="00951481"/>
    <w:rsid w:val="0095154C"/>
    <w:rsid w:val="00951649"/>
    <w:rsid w:val="0095169E"/>
    <w:rsid w:val="0095176D"/>
    <w:rsid w:val="0095179B"/>
    <w:rsid w:val="00951826"/>
    <w:rsid w:val="0095183E"/>
    <w:rsid w:val="00951995"/>
    <w:rsid w:val="00951A3B"/>
    <w:rsid w:val="00951B3D"/>
    <w:rsid w:val="00951C7E"/>
    <w:rsid w:val="00951CF6"/>
    <w:rsid w:val="00951EDF"/>
    <w:rsid w:val="00952061"/>
    <w:rsid w:val="009521D0"/>
    <w:rsid w:val="0095238E"/>
    <w:rsid w:val="00952559"/>
    <w:rsid w:val="009525B4"/>
    <w:rsid w:val="0095299E"/>
    <w:rsid w:val="009529A7"/>
    <w:rsid w:val="00952ACA"/>
    <w:rsid w:val="00952AFD"/>
    <w:rsid w:val="00952C70"/>
    <w:rsid w:val="00952C7A"/>
    <w:rsid w:val="00952ECA"/>
    <w:rsid w:val="0095313F"/>
    <w:rsid w:val="009531C0"/>
    <w:rsid w:val="00953412"/>
    <w:rsid w:val="00953424"/>
    <w:rsid w:val="009535AD"/>
    <w:rsid w:val="009537A7"/>
    <w:rsid w:val="009537B7"/>
    <w:rsid w:val="009539C1"/>
    <w:rsid w:val="00953B1F"/>
    <w:rsid w:val="00953B73"/>
    <w:rsid w:val="00953C21"/>
    <w:rsid w:val="00953C9B"/>
    <w:rsid w:val="00954129"/>
    <w:rsid w:val="0095419A"/>
    <w:rsid w:val="00954471"/>
    <w:rsid w:val="009544AC"/>
    <w:rsid w:val="009546F3"/>
    <w:rsid w:val="0095479B"/>
    <w:rsid w:val="009548C3"/>
    <w:rsid w:val="0095494F"/>
    <w:rsid w:val="00954D88"/>
    <w:rsid w:val="00954E67"/>
    <w:rsid w:val="0095506D"/>
    <w:rsid w:val="009551B9"/>
    <w:rsid w:val="009553F5"/>
    <w:rsid w:val="009555E2"/>
    <w:rsid w:val="009557DF"/>
    <w:rsid w:val="00955814"/>
    <w:rsid w:val="00955825"/>
    <w:rsid w:val="00955835"/>
    <w:rsid w:val="00955A2E"/>
    <w:rsid w:val="00955ABC"/>
    <w:rsid w:val="00955B1F"/>
    <w:rsid w:val="00955BB6"/>
    <w:rsid w:val="00955C11"/>
    <w:rsid w:val="00955CAC"/>
    <w:rsid w:val="00955CDB"/>
    <w:rsid w:val="00955D2B"/>
    <w:rsid w:val="00955D6A"/>
    <w:rsid w:val="00955E8D"/>
    <w:rsid w:val="00955FBA"/>
    <w:rsid w:val="00956019"/>
    <w:rsid w:val="00956101"/>
    <w:rsid w:val="009561BE"/>
    <w:rsid w:val="009561F9"/>
    <w:rsid w:val="0095622E"/>
    <w:rsid w:val="009562AB"/>
    <w:rsid w:val="009562B8"/>
    <w:rsid w:val="009563D6"/>
    <w:rsid w:val="00956770"/>
    <w:rsid w:val="00956777"/>
    <w:rsid w:val="00956957"/>
    <w:rsid w:val="00956B3E"/>
    <w:rsid w:val="00956F53"/>
    <w:rsid w:val="0095700B"/>
    <w:rsid w:val="009570D1"/>
    <w:rsid w:val="009573C6"/>
    <w:rsid w:val="00957487"/>
    <w:rsid w:val="00957645"/>
    <w:rsid w:val="009577B7"/>
    <w:rsid w:val="0095784B"/>
    <w:rsid w:val="00957B6B"/>
    <w:rsid w:val="00957C8B"/>
    <w:rsid w:val="00957D9C"/>
    <w:rsid w:val="00957E44"/>
    <w:rsid w:val="00957E93"/>
    <w:rsid w:val="00957FA8"/>
    <w:rsid w:val="0096022A"/>
    <w:rsid w:val="009603AB"/>
    <w:rsid w:val="00960475"/>
    <w:rsid w:val="00960479"/>
    <w:rsid w:val="00960704"/>
    <w:rsid w:val="009607AF"/>
    <w:rsid w:val="00960A88"/>
    <w:rsid w:val="00960C2A"/>
    <w:rsid w:val="00960C68"/>
    <w:rsid w:val="00960C9B"/>
    <w:rsid w:val="00960CB6"/>
    <w:rsid w:val="00960CE6"/>
    <w:rsid w:val="00960D27"/>
    <w:rsid w:val="00960EAB"/>
    <w:rsid w:val="00960F52"/>
    <w:rsid w:val="00961023"/>
    <w:rsid w:val="0096127D"/>
    <w:rsid w:val="009612F1"/>
    <w:rsid w:val="009616FA"/>
    <w:rsid w:val="00961743"/>
    <w:rsid w:val="009619FE"/>
    <w:rsid w:val="00961A29"/>
    <w:rsid w:val="00961A61"/>
    <w:rsid w:val="00961A75"/>
    <w:rsid w:val="00961B28"/>
    <w:rsid w:val="00961C9C"/>
    <w:rsid w:val="00961D41"/>
    <w:rsid w:val="00961DA8"/>
    <w:rsid w:val="00961E6D"/>
    <w:rsid w:val="00961EB1"/>
    <w:rsid w:val="00961F21"/>
    <w:rsid w:val="009621FF"/>
    <w:rsid w:val="0096226C"/>
    <w:rsid w:val="00962272"/>
    <w:rsid w:val="009624B0"/>
    <w:rsid w:val="00962B8B"/>
    <w:rsid w:val="00962C26"/>
    <w:rsid w:val="00962C95"/>
    <w:rsid w:val="00962CAA"/>
    <w:rsid w:val="00962F2B"/>
    <w:rsid w:val="00962FDA"/>
    <w:rsid w:val="009633AD"/>
    <w:rsid w:val="009635BA"/>
    <w:rsid w:val="0096392B"/>
    <w:rsid w:val="0096397B"/>
    <w:rsid w:val="009639F9"/>
    <w:rsid w:val="00964003"/>
    <w:rsid w:val="0096408A"/>
    <w:rsid w:val="00964231"/>
    <w:rsid w:val="0096438D"/>
    <w:rsid w:val="0096449F"/>
    <w:rsid w:val="00964575"/>
    <w:rsid w:val="00964782"/>
    <w:rsid w:val="009649FD"/>
    <w:rsid w:val="00964AE6"/>
    <w:rsid w:val="00964E3C"/>
    <w:rsid w:val="00964E69"/>
    <w:rsid w:val="0096504D"/>
    <w:rsid w:val="009650C5"/>
    <w:rsid w:val="0096529D"/>
    <w:rsid w:val="00965317"/>
    <w:rsid w:val="009654F0"/>
    <w:rsid w:val="00965539"/>
    <w:rsid w:val="0096558F"/>
    <w:rsid w:val="009655C6"/>
    <w:rsid w:val="009656E5"/>
    <w:rsid w:val="009659A5"/>
    <w:rsid w:val="009659EA"/>
    <w:rsid w:val="00965CCA"/>
    <w:rsid w:val="00965F0B"/>
    <w:rsid w:val="0096606C"/>
    <w:rsid w:val="009660C7"/>
    <w:rsid w:val="009662BE"/>
    <w:rsid w:val="009662DC"/>
    <w:rsid w:val="00966344"/>
    <w:rsid w:val="00966550"/>
    <w:rsid w:val="009665D9"/>
    <w:rsid w:val="0096675C"/>
    <w:rsid w:val="009667DB"/>
    <w:rsid w:val="0096691D"/>
    <w:rsid w:val="009669A4"/>
    <w:rsid w:val="00966D99"/>
    <w:rsid w:val="00966E49"/>
    <w:rsid w:val="00966EC4"/>
    <w:rsid w:val="00967117"/>
    <w:rsid w:val="0096728D"/>
    <w:rsid w:val="0096766C"/>
    <w:rsid w:val="00967851"/>
    <w:rsid w:val="009678D3"/>
    <w:rsid w:val="00967B96"/>
    <w:rsid w:val="00967C61"/>
    <w:rsid w:val="00967D2D"/>
    <w:rsid w:val="00967F53"/>
    <w:rsid w:val="00967F8A"/>
    <w:rsid w:val="00970813"/>
    <w:rsid w:val="0097088F"/>
    <w:rsid w:val="00970B92"/>
    <w:rsid w:val="00970C0D"/>
    <w:rsid w:val="00970DB3"/>
    <w:rsid w:val="00970E3F"/>
    <w:rsid w:val="00970F7A"/>
    <w:rsid w:val="00970FA2"/>
    <w:rsid w:val="00970FE3"/>
    <w:rsid w:val="009715AB"/>
    <w:rsid w:val="0097162A"/>
    <w:rsid w:val="00971660"/>
    <w:rsid w:val="0097167C"/>
    <w:rsid w:val="009717E1"/>
    <w:rsid w:val="0097180D"/>
    <w:rsid w:val="00971817"/>
    <w:rsid w:val="00971918"/>
    <w:rsid w:val="00971B84"/>
    <w:rsid w:val="00971B89"/>
    <w:rsid w:val="00971C7D"/>
    <w:rsid w:val="00971D98"/>
    <w:rsid w:val="00971EAF"/>
    <w:rsid w:val="00971EC5"/>
    <w:rsid w:val="00971EE7"/>
    <w:rsid w:val="00971F44"/>
    <w:rsid w:val="00971F6B"/>
    <w:rsid w:val="00971FCC"/>
    <w:rsid w:val="00971FE8"/>
    <w:rsid w:val="009720A0"/>
    <w:rsid w:val="009722AA"/>
    <w:rsid w:val="0097254D"/>
    <w:rsid w:val="00972562"/>
    <w:rsid w:val="009727E0"/>
    <w:rsid w:val="0097281F"/>
    <w:rsid w:val="0097285C"/>
    <w:rsid w:val="0097298A"/>
    <w:rsid w:val="00972A01"/>
    <w:rsid w:val="00972BB7"/>
    <w:rsid w:val="00972C06"/>
    <w:rsid w:val="00972F11"/>
    <w:rsid w:val="00972F20"/>
    <w:rsid w:val="00972F4C"/>
    <w:rsid w:val="00972FEB"/>
    <w:rsid w:val="00973187"/>
    <w:rsid w:val="00973257"/>
    <w:rsid w:val="00973279"/>
    <w:rsid w:val="00973388"/>
    <w:rsid w:val="0097338F"/>
    <w:rsid w:val="009733D4"/>
    <w:rsid w:val="00973412"/>
    <w:rsid w:val="0097372E"/>
    <w:rsid w:val="00973792"/>
    <w:rsid w:val="0097383E"/>
    <w:rsid w:val="009738E5"/>
    <w:rsid w:val="00973A69"/>
    <w:rsid w:val="00973DE9"/>
    <w:rsid w:val="00973F29"/>
    <w:rsid w:val="00974182"/>
    <w:rsid w:val="00974244"/>
    <w:rsid w:val="009744FF"/>
    <w:rsid w:val="00974520"/>
    <w:rsid w:val="009745F0"/>
    <w:rsid w:val="009746CC"/>
    <w:rsid w:val="0097470F"/>
    <w:rsid w:val="009748FA"/>
    <w:rsid w:val="0097492C"/>
    <w:rsid w:val="00974B9F"/>
    <w:rsid w:val="00974BBF"/>
    <w:rsid w:val="00974EBD"/>
    <w:rsid w:val="00974FB0"/>
    <w:rsid w:val="00974FEE"/>
    <w:rsid w:val="009751BA"/>
    <w:rsid w:val="0097536C"/>
    <w:rsid w:val="0097539E"/>
    <w:rsid w:val="00975765"/>
    <w:rsid w:val="0097577E"/>
    <w:rsid w:val="009757A3"/>
    <w:rsid w:val="009757C2"/>
    <w:rsid w:val="00975910"/>
    <w:rsid w:val="00975B45"/>
    <w:rsid w:val="00976148"/>
    <w:rsid w:val="0097614D"/>
    <w:rsid w:val="009761CF"/>
    <w:rsid w:val="009765CF"/>
    <w:rsid w:val="00976636"/>
    <w:rsid w:val="00976989"/>
    <w:rsid w:val="00976C05"/>
    <w:rsid w:val="00976D1B"/>
    <w:rsid w:val="00976DA5"/>
    <w:rsid w:val="00976FFB"/>
    <w:rsid w:val="009770BB"/>
    <w:rsid w:val="009772CB"/>
    <w:rsid w:val="00977626"/>
    <w:rsid w:val="0097774D"/>
    <w:rsid w:val="00977852"/>
    <w:rsid w:val="009778AB"/>
    <w:rsid w:val="00977AF0"/>
    <w:rsid w:val="00977B0F"/>
    <w:rsid w:val="00977B23"/>
    <w:rsid w:val="00977CA7"/>
    <w:rsid w:val="0098014F"/>
    <w:rsid w:val="00980161"/>
    <w:rsid w:val="009803FC"/>
    <w:rsid w:val="00980403"/>
    <w:rsid w:val="009804CB"/>
    <w:rsid w:val="00980571"/>
    <w:rsid w:val="0098059F"/>
    <w:rsid w:val="00980726"/>
    <w:rsid w:val="009807EF"/>
    <w:rsid w:val="009808E9"/>
    <w:rsid w:val="0098093F"/>
    <w:rsid w:val="009809DD"/>
    <w:rsid w:val="00980ACA"/>
    <w:rsid w:val="00980F14"/>
    <w:rsid w:val="00980F93"/>
    <w:rsid w:val="00981078"/>
    <w:rsid w:val="00981281"/>
    <w:rsid w:val="009812D6"/>
    <w:rsid w:val="009813B9"/>
    <w:rsid w:val="009814D3"/>
    <w:rsid w:val="009814E8"/>
    <w:rsid w:val="0098153C"/>
    <w:rsid w:val="009816DB"/>
    <w:rsid w:val="009817A2"/>
    <w:rsid w:val="00981864"/>
    <w:rsid w:val="00981AA5"/>
    <w:rsid w:val="00981BAF"/>
    <w:rsid w:val="00981C3F"/>
    <w:rsid w:val="00981D79"/>
    <w:rsid w:val="00981E01"/>
    <w:rsid w:val="00981ED0"/>
    <w:rsid w:val="00981F64"/>
    <w:rsid w:val="00982038"/>
    <w:rsid w:val="00982314"/>
    <w:rsid w:val="0098236F"/>
    <w:rsid w:val="0098260E"/>
    <w:rsid w:val="009826A6"/>
    <w:rsid w:val="00982768"/>
    <w:rsid w:val="00982773"/>
    <w:rsid w:val="009827F0"/>
    <w:rsid w:val="00982976"/>
    <w:rsid w:val="00982AB4"/>
    <w:rsid w:val="00982B25"/>
    <w:rsid w:val="00982D49"/>
    <w:rsid w:val="00982E67"/>
    <w:rsid w:val="00983007"/>
    <w:rsid w:val="00983061"/>
    <w:rsid w:val="0098316C"/>
    <w:rsid w:val="00983223"/>
    <w:rsid w:val="00983827"/>
    <w:rsid w:val="00983859"/>
    <w:rsid w:val="009838CE"/>
    <w:rsid w:val="009838DE"/>
    <w:rsid w:val="0098392B"/>
    <w:rsid w:val="00983A90"/>
    <w:rsid w:val="00983AAE"/>
    <w:rsid w:val="00983B44"/>
    <w:rsid w:val="00983B5D"/>
    <w:rsid w:val="00983B9C"/>
    <w:rsid w:val="00983BD1"/>
    <w:rsid w:val="00983C41"/>
    <w:rsid w:val="00983E9E"/>
    <w:rsid w:val="00983FD7"/>
    <w:rsid w:val="00984206"/>
    <w:rsid w:val="0098428B"/>
    <w:rsid w:val="009842D6"/>
    <w:rsid w:val="009843E1"/>
    <w:rsid w:val="0098444E"/>
    <w:rsid w:val="00984545"/>
    <w:rsid w:val="009845EB"/>
    <w:rsid w:val="00984756"/>
    <w:rsid w:val="0098481E"/>
    <w:rsid w:val="0098482B"/>
    <w:rsid w:val="009849C2"/>
    <w:rsid w:val="00984B26"/>
    <w:rsid w:val="00984C7C"/>
    <w:rsid w:val="00984C8E"/>
    <w:rsid w:val="00984ED1"/>
    <w:rsid w:val="0098511E"/>
    <w:rsid w:val="00985133"/>
    <w:rsid w:val="0098537D"/>
    <w:rsid w:val="0098537F"/>
    <w:rsid w:val="0098541D"/>
    <w:rsid w:val="00985453"/>
    <w:rsid w:val="009855D5"/>
    <w:rsid w:val="009855E3"/>
    <w:rsid w:val="009856A9"/>
    <w:rsid w:val="00985729"/>
    <w:rsid w:val="00985764"/>
    <w:rsid w:val="00985BA2"/>
    <w:rsid w:val="00985C89"/>
    <w:rsid w:val="00985CA4"/>
    <w:rsid w:val="00985FD7"/>
    <w:rsid w:val="0098608A"/>
    <w:rsid w:val="00986455"/>
    <w:rsid w:val="0098662D"/>
    <w:rsid w:val="00986956"/>
    <w:rsid w:val="00986AEB"/>
    <w:rsid w:val="00986B31"/>
    <w:rsid w:val="00986B60"/>
    <w:rsid w:val="00986BF1"/>
    <w:rsid w:val="00986CCD"/>
    <w:rsid w:val="00986D2C"/>
    <w:rsid w:val="0098715D"/>
    <w:rsid w:val="009873AF"/>
    <w:rsid w:val="009875A6"/>
    <w:rsid w:val="009876A0"/>
    <w:rsid w:val="009879B5"/>
    <w:rsid w:val="009879F4"/>
    <w:rsid w:val="00987A56"/>
    <w:rsid w:val="00987ACF"/>
    <w:rsid w:val="00987BD7"/>
    <w:rsid w:val="00987DBC"/>
    <w:rsid w:val="00987DC3"/>
    <w:rsid w:val="00987E33"/>
    <w:rsid w:val="00987FF5"/>
    <w:rsid w:val="0099005F"/>
    <w:rsid w:val="0099022B"/>
    <w:rsid w:val="009907FE"/>
    <w:rsid w:val="00990B7D"/>
    <w:rsid w:val="00990D80"/>
    <w:rsid w:val="00990E93"/>
    <w:rsid w:val="00991207"/>
    <w:rsid w:val="00991297"/>
    <w:rsid w:val="00991357"/>
    <w:rsid w:val="009914A0"/>
    <w:rsid w:val="009917F3"/>
    <w:rsid w:val="009917F4"/>
    <w:rsid w:val="00991843"/>
    <w:rsid w:val="009918B4"/>
    <w:rsid w:val="009918D1"/>
    <w:rsid w:val="00991BFF"/>
    <w:rsid w:val="00991C99"/>
    <w:rsid w:val="00991E06"/>
    <w:rsid w:val="00991F39"/>
    <w:rsid w:val="009922CA"/>
    <w:rsid w:val="009925DC"/>
    <w:rsid w:val="00992624"/>
    <w:rsid w:val="009926C6"/>
    <w:rsid w:val="00992703"/>
    <w:rsid w:val="0099277D"/>
    <w:rsid w:val="009927C4"/>
    <w:rsid w:val="00992996"/>
    <w:rsid w:val="009929D3"/>
    <w:rsid w:val="00992A4E"/>
    <w:rsid w:val="00992AD4"/>
    <w:rsid w:val="00992D5F"/>
    <w:rsid w:val="00992E55"/>
    <w:rsid w:val="00992F78"/>
    <w:rsid w:val="00992F79"/>
    <w:rsid w:val="00993075"/>
    <w:rsid w:val="009930C0"/>
    <w:rsid w:val="0099324C"/>
    <w:rsid w:val="00993323"/>
    <w:rsid w:val="009933ED"/>
    <w:rsid w:val="00993438"/>
    <w:rsid w:val="009934F8"/>
    <w:rsid w:val="00993613"/>
    <w:rsid w:val="00993627"/>
    <w:rsid w:val="0099367D"/>
    <w:rsid w:val="009936A1"/>
    <w:rsid w:val="009936F0"/>
    <w:rsid w:val="00993820"/>
    <w:rsid w:val="00993903"/>
    <w:rsid w:val="00993A9F"/>
    <w:rsid w:val="00993DA9"/>
    <w:rsid w:val="00993F4A"/>
    <w:rsid w:val="00993F58"/>
    <w:rsid w:val="00993F7E"/>
    <w:rsid w:val="0099410C"/>
    <w:rsid w:val="009942CC"/>
    <w:rsid w:val="009942D4"/>
    <w:rsid w:val="0099431F"/>
    <w:rsid w:val="009943E1"/>
    <w:rsid w:val="0099468A"/>
    <w:rsid w:val="00994881"/>
    <w:rsid w:val="00994966"/>
    <w:rsid w:val="00994A10"/>
    <w:rsid w:val="00994C62"/>
    <w:rsid w:val="00994D59"/>
    <w:rsid w:val="00994D65"/>
    <w:rsid w:val="00994D95"/>
    <w:rsid w:val="00994F2C"/>
    <w:rsid w:val="009951AB"/>
    <w:rsid w:val="00995252"/>
    <w:rsid w:val="0099531F"/>
    <w:rsid w:val="00995360"/>
    <w:rsid w:val="00995472"/>
    <w:rsid w:val="009954AD"/>
    <w:rsid w:val="009954FF"/>
    <w:rsid w:val="009955E0"/>
    <w:rsid w:val="00995A57"/>
    <w:rsid w:val="00995D0C"/>
    <w:rsid w:val="00995ECA"/>
    <w:rsid w:val="00995FC9"/>
    <w:rsid w:val="00996304"/>
    <w:rsid w:val="009964F2"/>
    <w:rsid w:val="00996518"/>
    <w:rsid w:val="009966F8"/>
    <w:rsid w:val="009968E6"/>
    <w:rsid w:val="00996A14"/>
    <w:rsid w:val="00996A8B"/>
    <w:rsid w:val="00996CD4"/>
    <w:rsid w:val="00996E42"/>
    <w:rsid w:val="00996F99"/>
    <w:rsid w:val="00996FB0"/>
    <w:rsid w:val="009970F3"/>
    <w:rsid w:val="0099717D"/>
    <w:rsid w:val="0099723F"/>
    <w:rsid w:val="0099731A"/>
    <w:rsid w:val="009973E5"/>
    <w:rsid w:val="009975D0"/>
    <w:rsid w:val="0099763A"/>
    <w:rsid w:val="0099779B"/>
    <w:rsid w:val="009979D6"/>
    <w:rsid w:val="00997C3C"/>
    <w:rsid w:val="00997CA3"/>
    <w:rsid w:val="00997CDD"/>
    <w:rsid w:val="00997D91"/>
    <w:rsid w:val="00997EDC"/>
    <w:rsid w:val="00997EE2"/>
    <w:rsid w:val="009A0122"/>
    <w:rsid w:val="009A01AE"/>
    <w:rsid w:val="009A0212"/>
    <w:rsid w:val="009A031F"/>
    <w:rsid w:val="009A086D"/>
    <w:rsid w:val="009A0913"/>
    <w:rsid w:val="009A09D9"/>
    <w:rsid w:val="009A0C1F"/>
    <w:rsid w:val="009A0E23"/>
    <w:rsid w:val="009A0F62"/>
    <w:rsid w:val="009A111E"/>
    <w:rsid w:val="009A12A5"/>
    <w:rsid w:val="009A133B"/>
    <w:rsid w:val="009A136D"/>
    <w:rsid w:val="009A1560"/>
    <w:rsid w:val="009A157F"/>
    <w:rsid w:val="009A1A77"/>
    <w:rsid w:val="009A1C7B"/>
    <w:rsid w:val="009A1CE1"/>
    <w:rsid w:val="009A1DFF"/>
    <w:rsid w:val="009A1F52"/>
    <w:rsid w:val="009A1F62"/>
    <w:rsid w:val="009A2144"/>
    <w:rsid w:val="009A246A"/>
    <w:rsid w:val="009A2817"/>
    <w:rsid w:val="009A2942"/>
    <w:rsid w:val="009A2B51"/>
    <w:rsid w:val="009A2C19"/>
    <w:rsid w:val="009A2C6D"/>
    <w:rsid w:val="009A3156"/>
    <w:rsid w:val="009A3183"/>
    <w:rsid w:val="009A31C6"/>
    <w:rsid w:val="009A31E9"/>
    <w:rsid w:val="009A32D7"/>
    <w:rsid w:val="009A3576"/>
    <w:rsid w:val="009A3A6D"/>
    <w:rsid w:val="009A3AB5"/>
    <w:rsid w:val="009A3BA5"/>
    <w:rsid w:val="009A3E77"/>
    <w:rsid w:val="009A3EAD"/>
    <w:rsid w:val="009A4013"/>
    <w:rsid w:val="009A4154"/>
    <w:rsid w:val="009A41A7"/>
    <w:rsid w:val="009A4615"/>
    <w:rsid w:val="009A4754"/>
    <w:rsid w:val="009A4AA9"/>
    <w:rsid w:val="009A4D31"/>
    <w:rsid w:val="009A516A"/>
    <w:rsid w:val="009A5172"/>
    <w:rsid w:val="009A5196"/>
    <w:rsid w:val="009A51A4"/>
    <w:rsid w:val="009A5445"/>
    <w:rsid w:val="009A5482"/>
    <w:rsid w:val="009A55B1"/>
    <w:rsid w:val="009A56A7"/>
    <w:rsid w:val="009A571E"/>
    <w:rsid w:val="009A5CA3"/>
    <w:rsid w:val="009A5E95"/>
    <w:rsid w:val="009A6097"/>
    <w:rsid w:val="009A6121"/>
    <w:rsid w:val="009A6127"/>
    <w:rsid w:val="009A61FF"/>
    <w:rsid w:val="009A62DC"/>
    <w:rsid w:val="009A62E2"/>
    <w:rsid w:val="009A636E"/>
    <w:rsid w:val="009A637B"/>
    <w:rsid w:val="009A6393"/>
    <w:rsid w:val="009A6456"/>
    <w:rsid w:val="009A65DB"/>
    <w:rsid w:val="009A66A8"/>
    <w:rsid w:val="009A6A73"/>
    <w:rsid w:val="009A6C74"/>
    <w:rsid w:val="009A6EE7"/>
    <w:rsid w:val="009A7154"/>
    <w:rsid w:val="009A7338"/>
    <w:rsid w:val="009A7487"/>
    <w:rsid w:val="009A74E2"/>
    <w:rsid w:val="009A7681"/>
    <w:rsid w:val="009A78D1"/>
    <w:rsid w:val="009A7AAB"/>
    <w:rsid w:val="009A7D67"/>
    <w:rsid w:val="009A7DFB"/>
    <w:rsid w:val="009A7E08"/>
    <w:rsid w:val="009A7E11"/>
    <w:rsid w:val="009B0006"/>
    <w:rsid w:val="009B003C"/>
    <w:rsid w:val="009B020E"/>
    <w:rsid w:val="009B058E"/>
    <w:rsid w:val="009B0617"/>
    <w:rsid w:val="009B0690"/>
    <w:rsid w:val="009B06D6"/>
    <w:rsid w:val="009B0789"/>
    <w:rsid w:val="009B0797"/>
    <w:rsid w:val="009B10E1"/>
    <w:rsid w:val="009B16AA"/>
    <w:rsid w:val="009B16DC"/>
    <w:rsid w:val="009B16E6"/>
    <w:rsid w:val="009B1823"/>
    <w:rsid w:val="009B187F"/>
    <w:rsid w:val="009B1C68"/>
    <w:rsid w:val="009B1E4F"/>
    <w:rsid w:val="009B1F2A"/>
    <w:rsid w:val="009B2203"/>
    <w:rsid w:val="009B2228"/>
    <w:rsid w:val="009B23EF"/>
    <w:rsid w:val="009B24C1"/>
    <w:rsid w:val="009B2560"/>
    <w:rsid w:val="009B2626"/>
    <w:rsid w:val="009B27E6"/>
    <w:rsid w:val="009B28E0"/>
    <w:rsid w:val="009B2C69"/>
    <w:rsid w:val="009B2E47"/>
    <w:rsid w:val="009B3041"/>
    <w:rsid w:val="009B3056"/>
    <w:rsid w:val="009B30C8"/>
    <w:rsid w:val="009B3128"/>
    <w:rsid w:val="009B321C"/>
    <w:rsid w:val="009B340D"/>
    <w:rsid w:val="009B34F1"/>
    <w:rsid w:val="009B3685"/>
    <w:rsid w:val="009B3745"/>
    <w:rsid w:val="009B38B0"/>
    <w:rsid w:val="009B39C5"/>
    <w:rsid w:val="009B3C79"/>
    <w:rsid w:val="009B3D47"/>
    <w:rsid w:val="009B3E9F"/>
    <w:rsid w:val="009B4096"/>
    <w:rsid w:val="009B422A"/>
    <w:rsid w:val="009B4250"/>
    <w:rsid w:val="009B4253"/>
    <w:rsid w:val="009B438C"/>
    <w:rsid w:val="009B4470"/>
    <w:rsid w:val="009B450A"/>
    <w:rsid w:val="009B4621"/>
    <w:rsid w:val="009B4783"/>
    <w:rsid w:val="009B4790"/>
    <w:rsid w:val="009B4821"/>
    <w:rsid w:val="009B4863"/>
    <w:rsid w:val="009B488F"/>
    <w:rsid w:val="009B48C6"/>
    <w:rsid w:val="009B48CC"/>
    <w:rsid w:val="009B4ABC"/>
    <w:rsid w:val="009B4C1C"/>
    <w:rsid w:val="009B4C24"/>
    <w:rsid w:val="009B4C4B"/>
    <w:rsid w:val="009B4CAD"/>
    <w:rsid w:val="009B4CFC"/>
    <w:rsid w:val="009B4D38"/>
    <w:rsid w:val="009B52A1"/>
    <w:rsid w:val="009B52FB"/>
    <w:rsid w:val="009B53A0"/>
    <w:rsid w:val="009B5618"/>
    <w:rsid w:val="009B5644"/>
    <w:rsid w:val="009B56FB"/>
    <w:rsid w:val="009B57FD"/>
    <w:rsid w:val="009B5821"/>
    <w:rsid w:val="009B585E"/>
    <w:rsid w:val="009B5A62"/>
    <w:rsid w:val="009B5EBE"/>
    <w:rsid w:val="009B65B3"/>
    <w:rsid w:val="009B67C9"/>
    <w:rsid w:val="009B68AA"/>
    <w:rsid w:val="009B6AF1"/>
    <w:rsid w:val="009B6B87"/>
    <w:rsid w:val="009B6BDA"/>
    <w:rsid w:val="009B70E9"/>
    <w:rsid w:val="009B72A8"/>
    <w:rsid w:val="009B7564"/>
    <w:rsid w:val="009B75A7"/>
    <w:rsid w:val="009B768A"/>
    <w:rsid w:val="009B79AC"/>
    <w:rsid w:val="009B7AC5"/>
    <w:rsid w:val="009B7BB7"/>
    <w:rsid w:val="009B7BC4"/>
    <w:rsid w:val="009B7BF5"/>
    <w:rsid w:val="009B7D89"/>
    <w:rsid w:val="009B7FFA"/>
    <w:rsid w:val="009C0007"/>
    <w:rsid w:val="009C00EF"/>
    <w:rsid w:val="009C02CD"/>
    <w:rsid w:val="009C04F1"/>
    <w:rsid w:val="009C086B"/>
    <w:rsid w:val="009C08B0"/>
    <w:rsid w:val="009C09D8"/>
    <w:rsid w:val="009C0B9D"/>
    <w:rsid w:val="009C0BC1"/>
    <w:rsid w:val="009C0D72"/>
    <w:rsid w:val="009C0DBE"/>
    <w:rsid w:val="009C0E1C"/>
    <w:rsid w:val="009C1037"/>
    <w:rsid w:val="009C1335"/>
    <w:rsid w:val="009C13BA"/>
    <w:rsid w:val="009C1430"/>
    <w:rsid w:val="009C1467"/>
    <w:rsid w:val="009C19BC"/>
    <w:rsid w:val="009C19D2"/>
    <w:rsid w:val="009C1AC5"/>
    <w:rsid w:val="009C1BF9"/>
    <w:rsid w:val="009C1D4B"/>
    <w:rsid w:val="009C1E0C"/>
    <w:rsid w:val="009C1E83"/>
    <w:rsid w:val="009C1F99"/>
    <w:rsid w:val="009C2437"/>
    <w:rsid w:val="009C249B"/>
    <w:rsid w:val="009C24E7"/>
    <w:rsid w:val="009C251B"/>
    <w:rsid w:val="009C25EA"/>
    <w:rsid w:val="009C26EF"/>
    <w:rsid w:val="009C271C"/>
    <w:rsid w:val="009C281C"/>
    <w:rsid w:val="009C2AB0"/>
    <w:rsid w:val="009C2AE1"/>
    <w:rsid w:val="009C2D57"/>
    <w:rsid w:val="009C2F4F"/>
    <w:rsid w:val="009C308D"/>
    <w:rsid w:val="009C30DE"/>
    <w:rsid w:val="009C3113"/>
    <w:rsid w:val="009C31CB"/>
    <w:rsid w:val="009C3873"/>
    <w:rsid w:val="009C3920"/>
    <w:rsid w:val="009C39B7"/>
    <w:rsid w:val="009C3C51"/>
    <w:rsid w:val="009C3CB7"/>
    <w:rsid w:val="009C3D88"/>
    <w:rsid w:val="009C41C1"/>
    <w:rsid w:val="009C42A3"/>
    <w:rsid w:val="009C4546"/>
    <w:rsid w:val="009C468A"/>
    <w:rsid w:val="009C4695"/>
    <w:rsid w:val="009C4728"/>
    <w:rsid w:val="009C48E8"/>
    <w:rsid w:val="009C49EE"/>
    <w:rsid w:val="009C49FC"/>
    <w:rsid w:val="009C4B76"/>
    <w:rsid w:val="009C4BCF"/>
    <w:rsid w:val="009C4E0C"/>
    <w:rsid w:val="009C5187"/>
    <w:rsid w:val="009C520B"/>
    <w:rsid w:val="009C5260"/>
    <w:rsid w:val="009C529C"/>
    <w:rsid w:val="009C52A3"/>
    <w:rsid w:val="009C54A2"/>
    <w:rsid w:val="009C553E"/>
    <w:rsid w:val="009C5785"/>
    <w:rsid w:val="009C5837"/>
    <w:rsid w:val="009C5874"/>
    <w:rsid w:val="009C5984"/>
    <w:rsid w:val="009C5B8E"/>
    <w:rsid w:val="009C5D26"/>
    <w:rsid w:val="009C5E4C"/>
    <w:rsid w:val="009C5F3B"/>
    <w:rsid w:val="009C6095"/>
    <w:rsid w:val="009C6295"/>
    <w:rsid w:val="009C633B"/>
    <w:rsid w:val="009C636F"/>
    <w:rsid w:val="009C6513"/>
    <w:rsid w:val="009C6768"/>
    <w:rsid w:val="009C6894"/>
    <w:rsid w:val="009C6B28"/>
    <w:rsid w:val="009C6B3B"/>
    <w:rsid w:val="009C6B7B"/>
    <w:rsid w:val="009C6BE8"/>
    <w:rsid w:val="009C6D63"/>
    <w:rsid w:val="009C6E93"/>
    <w:rsid w:val="009C6EDE"/>
    <w:rsid w:val="009C7277"/>
    <w:rsid w:val="009C73C4"/>
    <w:rsid w:val="009C73F9"/>
    <w:rsid w:val="009C740A"/>
    <w:rsid w:val="009C7525"/>
    <w:rsid w:val="009C7787"/>
    <w:rsid w:val="009C7814"/>
    <w:rsid w:val="009C7A2D"/>
    <w:rsid w:val="009C7AF7"/>
    <w:rsid w:val="009C7CE4"/>
    <w:rsid w:val="009C7D61"/>
    <w:rsid w:val="009C7E6D"/>
    <w:rsid w:val="009C7EBE"/>
    <w:rsid w:val="009C7F47"/>
    <w:rsid w:val="009C7FA6"/>
    <w:rsid w:val="009D001A"/>
    <w:rsid w:val="009D00F2"/>
    <w:rsid w:val="009D0347"/>
    <w:rsid w:val="009D0361"/>
    <w:rsid w:val="009D03E2"/>
    <w:rsid w:val="009D05B2"/>
    <w:rsid w:val="009D05E0"/>
    <w:rsid w:val="009D05FA"/>
    <w:rsid w:val="009D06C4"/>
    <w:rsid w:val="009D0720"/>
    <w:rsid w:val="009D0A6C"/>
    <w:rsid w:val="009D0A80"/>
    <w:rsid w:val="009D0ACE"/>
    <w:rsid w:val="009D0BEC"/>
    <w:rsid w:val="009D0C26"/>
    <w:rsid w:val="009D0C8D"/>
    <w:rsid w:val="009D0CB2"/>
    <w:rsid w:val="009D0D4D"/>
    <w:rsid w:val="009D11EB"/>
    <w:rsid w:val="009D1342"/>
    <w:rsid w:val="009D1388"/>
    <w:rsid w:val="009D1534"/>
    <w:rsid w:val="009D15A4"/>
    <w:rsid w:val="009D15EA"/>
    <w:rsid w:val="009D15F1"/>
    <w:rsid w:val="009D16AB"/>
    <w:rsid w:val="009D16F9"/>
    <w:rsid w:val="009D1750"/>
    <w:rsid w:val="009D17DD"/>
    <w:rsid w:val="009D184A"/>
    <w:rsid w:val="009D1A9C"/>
    <w:rsid w:val="009D1D0B"/>
    <w:rsid w:val="009D1E3D"/>
    <w:rsid w:val="009D1ED3"/>
    <w:rsid w:val="009D1F69"/>
    <w:rsid w:val="009D1F9E"/>
    <w:rsid w:val="009D2118"/>
    <w:rsid w:val="009D21A3"/>
    <w:rsid w:val="009D2273"/>
    <w:rsid w:val="009D22EA"/>
    <w:rsid w:val="009D2453"/>
    <w:rsid w:val="009D251D"/>
    <w:rsid w:val="009D2662"/>
    <w:rsid w:val="009D2B36"/>
    <w:rsid w:val="009D2C77"/>
    <w:rsid w:val="009D2CDE"/>
    <w:rsid w:val="009D2F90"/>
    <w:rsid w:val="009D32F8"/>
    <w:rsid w:val="009D333C"/>
    <w:rsid w:val="009D33F8"/>
    <w:rsid w:val="009D34C3"/>
    <w:rsid w:val="009D3530"/>
    <w:rsid w:val="009D373F"/>
    <w:rsid w:val="009D3792"/>
    <w:rsid w:val="009D394E"/>
    <w:rsid w:val="009D3C82"/>
    <w:rsid w:val="009D3F1F"/>
    <w:rsid w:val="009D40A4"/>
    <w:rsid w:val="009D422B"/>
    <w:rsid w:val="009D4303"/>
    <w:rsid w:val="009D4417"/>
    <w:rsid w:val="009D451B"/>
    <w:rsid w:val="009D45E1"/>
    <w:rsid w:val="009D478C"/>
    <w:rsid w:val="009D483D"/>
    <w:rsid w:val="009D49A4"/>
    <w:rsid w:val="009D4A25"/>
    <w:rsid w:val="009D4A8E"/>
    <w:rsid w:val="009D4B45"/>
    <w:rsid w:val="009D4CA4"/>
    <w:rsid w:val="009D4DA3"/>
    <w:rsid w:val="009D4DE5"/>
    <w:rsid w:val="009D4F83"/>
    <w:rsid w:val="009D5123"/>
    <w:rsid w:val="009D53E6"/>
    <w:rsid w:val="009D548B"/>
    <w:rsid w:val="009D5538"/>
    <w:rsid w:val="009D5596"/>
    <w:rsid w:val="009D56C5"/>
    <w:rsid w:val="009D579C"/>
    <w:rsid w:val="009D5B09"/>
    <w:rsid w:val="009D5BBF"/>
    <w:rsid w:val="009D5C50"/>
    <w:rsid w:val="009D610C"/>
    <w:rsid w:val="009D613E"/>
    <w:rsid w:val="009D61FD"/>
    <w:rsid w:val="009D62E7"/>
    <w:rsid w:val="009D6418"/>
    <w:rsid w:val="009D654A"/>
    <w:rsid w:val="009D6624"/>
    <w:rsid w:val="009D681E"/>
    <w:rsid w:val="009D68D1"/>
    <w:rsid w:val="009D6900"/>
    <w:rsid w:val="009D6933"/>
    <w:rsid w:val="009D6BF6"/>
    <w:rsid w:val="009D6C56"/>
    <w:rsid w:val="009D6C97"/>
    <w:rsid w:val="009D6D66"/>
    <w:rsid w:val="009D6F4D"/>
    <w:rsid w:val="009D6FD3"/>
    <w:rsid w:val="009D719C"/>
    <w:rsid w:val="009D7390"/>
    <w:rsid w:val="009D7573"/>
    <w:rsid w:val="009D75A4"/>
    <w:rsid w:val="009D774D"/>
    <w:rsid w:val="009D778F"/>
    <w:rsid w:val="009D77A5"/>
    <w:rsid w:val="009D785E"/>
    <w:rsid w:val="009D798C"/>
    <w:rsid w:val="009D7A2A"/>
    <w:rsid w:val="009D7D94"/>
    <w:rsid w:val="009D7F9B"/>
    <w:rsid w:val="009E0056"/>
    <w:rsid w:val="009E0202"/>
    <w:rsid w:val="009E02FB"/>
    <w:rsid w:val="009E03E9"/>
    <w:rsid w:val="009E04A9"/>
    <w:rsid w:val="009E04FB"/>
    <w:rsid w:val="009E063C"/>
    <w:rsid w:val="009E0849"/>
    <w:rsid w:val="009E0871"/>
    <w:rsid w:val="009E08D0"/>
    <w:rsid w:val="009E0981"/>
    <w:rsid w:val="009E0E56"/>
    <w:rsid w:val="009E0EA0"/>
    <w:rsid w:val="009E0EC8"/>
    <w:rsid w:val="009E0FB8"/>
    <w:rsid w:val="009E1022"/>
    <w:rsid w:val="009E1137"/>
    <w:rsid w:val="009E1176"/>
    <w:rsid w:val="009E1178"/>
    <w:rsid w:val="009E1303"/>
    <w:rsid w:val="009E1506"/>
    <w:rsid w:val="009E176B"/>
    <w:rsid w:val="009E17A5"/>
    <w:rsid w:val="009E183E"/>
    <w:rsid w:val="009E195A"/>
    <w:rsid w:val="009E1A3B"/>
    <w:rsid w:val="009E1CF0"/>
    <w:rsid w:val="009E1E2C"/>
    <w:rsid w:val="009E1EB9"/>
    <w:rsid w:val="009E1F70"/>
    <w:rsid w:val="009E1FC6"/>
    <w:rsid w:val="009E2169"/>
    <w:rsid w:val="009E21A4"/>
    <w:rsid w:val="009E223B"/>
    <w:rsid w:val="009E2252"/>
    <w:rsid w:val="009E248F"/>
    <w:rsid w:val="009E250A"/>
    <w:rsid w:val="009E2528"/>
    <w:rsid w:val="009E2578"/>
    <w:rsid w:val="009E2687"/>
    <w:rsid w:val="009E28F0"/>
    <w:rsid w:val="009E2A61"/>
    <w:rsid w:val="009E2AC1"/>
    <w:rsid w:val="009E2BE6"/>
    <w:rsid w:val="009E2D22"/>
    <w:rsid w:val="009E2D3A"/>
    <w:rsid w:val="009E2DD3"/>
    <w:rsid w:val="009E2E56"/>
    <w:rsid w:val="009E2EAE"/>
    <w:rsid w:val="009E2F97"/>
    <w:rsid w:val="009E3351"/>
    <w:rsid w:val="009E3493"/>
    <w:rsid w:val="009E356C"/>
    <w:rsid w:val="009E3644"/>
    <w:rsid w:val="009E36B3"/>
    <w:rsid w:val="009E3790"/>
    <w:rsid w:val="009E39CB"/>
    <w:rsid w:val="009E3C31"/>
    <w:rsid w:val="009E3C51"/>
    <w:rsid w:val="009E3CE3"/>
    <w:rsid w:val="009E403B"/>
    <w:rsid w:val="009E4313"/>
    <w:rsid w:val="009E43AD"/>
    <w:rsid w:val="009E43F1"/>
    <w:rsid w:val="009E4431"/>
    <w:rsid w:val="009E457F"/>
    <w:rsid w:val="009E484D"/>
    <w:rsid w:val="009E4949"/>
    <w:rsid w:val="009E4E68"/>
    <w:rsid w:val="009E4E79"/>
    <w:rsid w:val="009E4FCC"/>
    <w:rsid w:val="009E534B"/>
    <w:rsid w:val="009E5395"/>
    <w:rsid w:val="009E53EB"/>
    <w:rsid w:val="009E55ED"/>
    <w:rsid w:val="009E563E"/>
    <w:rsid w:val="009E5656"/>
    <w:rsid w:val="009E591F"/>
    <w:rsid w:val="009E5938"/>
    <w:rsid w:val="009E5990"/>
    <w:rsid w:val="009E59AC"/>
    <w:rsid w:val="009E5AB4"/>
    <w:rsid w:val="009E5C6C"/>
    <w:rsid w:val="009E5CCD"/>
    <w:rsid w:val="009E5FB2"/>
    <w:rsid w:val="009E6155"/>
    <w:rsid w:val="009E6229"/>
    <w:rsid w:val="009E62CB"/>
    <w:rsid w:val="009E641D"/>
    <w:rsid w:val="009E642D"/>
    <w:rsid w:val="009E64A6"/>
    <w:rsid w:val="009E6749"/>
    <w:rsid w:val="009E6910"/>
    <w:rsid w:val="009E6A64"/>
    <w:rsid w:val="009E6BDE"/>
    <w:rsid w:val="009E6BFC"/>
    <w:rsid w:val="009E6D61"/>
    <w:rsid w:val="009E6DBA"/>
    <w:rsid w:val="009E6E89"/>
    <w:rsid w:val="009E6F64"/>
    <w:rsid w:val="009E6FBA"/>
    <w:rsid w:val="009E6FC8"/>
    <w:rsid w:val="009E7029"/>
    <w:rsid w:val="009E704E"/>
    <w:rsid w:val="009E716D"/>
    <w:rsid w:val="009E72D6"/>
    <w:rsid w:val="009E747D"/>
    <w:rsid w:val="009E75E1"/>
    <w:rsid w:val="009E762B"/>
    <w:rsid w:val="009E7789"/>
    <w:rsid w:val="009E783E"/>
    <w:rsid w:val="009E7AEF"/>
    <w:rsid w:val="009E7B98"/>
    <w:rsid w:val="009E7E9B"/>
    <w:rsid w:val="009E7FB7"/>
    <w:rsid w:val="009F004B"/>
    <w:rsid w:val="009F0073"/>
    <w:rsid w:val="009F0258"/>
    <w:rsid w:val="009F02E1"/>
    <w:rsid w:val="009F0366"/>
    <w:rsid w:val="009F0446"/>
    <w:rsid w:val="009F056D"/>
    <w:rsid w:val="009F06AB"/>
    <w:rsid w:val="009F07E7"/>
    <w:rsid w:val="009F07FC"/>
    <w:rsid w:val="009F0814"/>
    <w:rsid w:val="009F0899"/>
    <w:rsid w:val="009F0992"/>
    <w:rsid w:val="009F09DD"/>
    <w:rsid w:val="009F0C2E"/>
    <w:rsid w:val="009F0CC0"/>
    <w:rsid w:val="009F0CD1"/>
    <w:rsid w:val="009F0E9C"/>
    <w:rsid w:val="009F0F33"/>
    <w:rsid w:val="009F10DB"/>
    <w:rsid w:val="009F1172"/>
    <w:rsid w:val="009F13BC"/>
    <w:rsid w:val="009F15AB"/>
    <w:rsid w:val="009F16D8"/>
    <w:rsid w:val="009F187B"/>
    <w:rsid w:val="009F1933"/>
    <w:rsid w:val="009F199B"/>
    <w:rsid w:val="009F19F8"/>
    <w:rsid w:val="009F1B9C"/>
    <w:rsid w:val="009F1CB4"/>
    <w:rsid w:val="009F2220"/>
    <w:rsid w:val="009F24B3"/>
    <w:rsid w:val="009F2582"/>
    <w:rsid w:val="009F2928"/>
    <w:rsid w:val="009F2970"/>
    <w:rsid w:val="009F2A94"/>
    <w:rsid w:val="009F2AAB"/>
    <w:rsid w:val="009F2AAF"/>
    <w:rsid w:val="009F2D94"/>
    <w:rsid w:val="009F2E7E"/>
    <w:rsid w:val="009F3083"/>
    <w:rsid w:val="009F350A"/>
    <w:rsid w:val="009F3615"/>
    <w:rsid w:val="009F380F"/>
    <w:rsid w:val="009F381F"/>
    <w:rsid w:val="009F3857"/>
    <w:rsid w:val="009F385B"/>
    <w:rsid w:val="009F3986"/>
    <w:rsid w:val="009F3A4B"/>
    <w:rsid w:val="009F3C47"/>
    <w:rsid w:val="009F3FC3"/>
    <w:rsid w:val="009F411E"/>
    <w:rsid w:val="009F4196"/>
    <w:rsid w:val="009F41E1"/>
    <w:rsid w:val="009F42B6"/>
    <w:rsid w:val="009F4375"/>
    <w:rsid w:val="009F4405"/>
    <w:rsid w:val="009F483A"/>
    <w:rsid w:val="009F4F05"/>
    <w:rsid w:val="009F5001"/>
    <w:rsid w:val="009F5012"/>
    <w:rsid w:val="009F5017"/>
    <w:rsid w:val="009F5330"/>
    <w:rsid w:val="009F5375"/>
    <w:rsid w:val="009F543A"/>
    <w:rsid w:val="009F5524"/>
    <w:rsid w:val="009F55BE"/>
    <w:rsid w:val="009F5606"/>
    <w:rsid w:val="009F5807"/>
    <w:rsid w:val="009F5A90"/>
    <w:rsid w:val="009F5C09"/>
    <w:rsid w:val="009F5CA4"/>
    <w:rsid w:val="009F5EAC"/>
    <w:rsid w:val="009F5EF4"/>
    <w:rsid w:val="009F6410"/>
    <w:rsid w:val="009F6457"/>
    <w:rsid w:val="009F6963"/>
    <w:rsid w:val="009F69CD"/>
    <w:rsid w:val="009F6D99"/>
    <w:rsid w:val="009F6E3E"/>
    <w:rsid w:val="009F70C2"/>
    <w:rsid w:val="009F7169"/>
    <w:rsid w:val="009F71CE"/>
    <w:rsid w:val="009F72DF"/>
    <w:rsid w:val="009F74AE"/>
    <w:rsid w:val="009F757C"/>
    <w:rsid w:val="009F759A"/>
    <w:rsid w:val="009F7637"/>
    <w:rsid w:val="009F764E"/>
    <w:rsid w:val="009F76C3"/>
    <w:rsid w:val="009F7883"/>
    <w:rsid w:val="009F789B"/>
    <w:rsid w:val="009F78D4"/>
    <w:rsid w:val="009F79BE"/>
    <w:rsid w:val="00A0018E"/>
    <w:rsid w:val="00A001EA"/>
    <w:rsid w:val="00A002C2"/>
    <w:rsid w:val="00A0053C"/>
    <w:rsid w:val="00A00595"/>
    <w:rsid w:val="00A0062D"/>
    <w:rsid w:val="00A00902"/>
    <w:rsid w:val="00A00926"/>
    <w:rsid w:val="00A00A76"/>
    <w:rsid w:val="00A00A8D"/>
    <w:rsid w:val="00A00AC6"/>
    <w:rsid w:val="00A00B60"/>
    <w:rsid w:val="00A00B61"/>
    <w:rsid w:val="00A00C8D"/>
    <w:rsid w:val="00A00DFE"/>
    <w:rsid w:val="00A00EC5"/>
    <w:rsid w:val="00A00F48"/>
    <w:rsid w:val="00A01006"/>
    <w:rsid w:val="00A0115C"/>
    <w:rsid w:val="00A01183"/>
    <w:rsid w:val="00A0124D"/>
    <w:rsid w:val="00A012FD"/>
    <w:rsid w:val="00A013A5"/>
    <w:rsid w:val="00A013B0"/>
    <w:rsid w:val="00A013E7"/>
    <w:rsid w:val="00A019B4"/>
    <w:rsid w:val="00A019FD"/>
    <w:rsid w:val="00A01CB5"/>
    <w:rsid w:val="00A01CD4"/>
    <w:rsid w:val="00A01CF7"/>
    <w:rsid w:val="00A01DAC"/>
    <w:rsid w:val="00A01EC4"/>
    <w:rsid w:val="00A021B1"/>
    <w:rsid w:val="00A02262"/>
    <w:rsid w:val="00A023DE"/>
    <w:rsid w:val="00A024F3"/>
    <w:rsid w:val="00A02870"/>
    <w:rsid w:val="00A02B26"/>
    <w:rsid w:val="00A02B9A"/>
    <w:rsid w:val="00A02BEC"/>
    <w:rsid w:val="00A02C96"/>
    <w:rsid w:val="00A02D52"/>
    <w:rsid w:val="00A02E7B"/>
    <w:rsid w:val="00A02FBC"/>
    <w:rsid w:val="00A02FD9"/>
    <w:rsid w:val="00A03246"/>
    <w:rsid w:val="00A0346B"/>
    <w:rsid w:val="00A036BB"/>
    <w:rsid w:val="00A0383F"/>
    <w:rsid w:val="00A039CA"/>
    <w:rsid w:val="00A03A1D"/>
    <w:rsid w:val="00A03CCF"/>
    <w:rsid w:val="00A03E3D"/>
    <w:rsid w:val="00A03F90"/>
    <w:rsid w:val="00A043B9"/>
    <w:rsid w:val="00A0448C"/>
    <w:rsid w:val="00A044F0"/>
    <w:rsid w:val="00A04541"/>
    <w:rsid w:val="00A04675"/>
    <w:rsid w:val="00A0476E"/>
    <w:rsid w:val="00A04A80"/>
    <w:rsid w:val="00A04A92"/>
    <w:rsid w:val="00A04AA1"/>
    <w:rsid w:val="00A04C97"/>
    <w:rsid w:val="00A04D37"/>
    <w:rsid w:val="00A04DB3"/>
    <w:rsid w:val="00A04E10"/>
    <w:rsid w:val="00A04E65"/>
    <w:rsid w:val="00A04F64"/>
    <w:rsid w:val="00A04FD9"/>
    <w:rsid w:val="00A05109"/>
    <w:rsid w:val="00A0548D"/>
    <w:rsid w:val="00A0559E"/>
    <w:rsid w:val="00A05657"/>
    <w:rsid w:val="00A057AD"/>
    <w:rsid w:val="00A057E4"/>
    <w:rsid w:val="00A0586B"/>
    <w:rsid w:val="00A058AF"/>
    <w:rsid w:val="00A05A1F"/>
    <w:rsid w:val="00A05AA6"/>
    <w:rsid w:val="00A05BD0"/>
    <w:rsid w:val="00A05DFF"/>
    <w:rsid w:val="00A0605D"/>
    <w:rsid w:val="00A062EA"/>
    <w:rsid w:val="00A06384"/>
    <w:rsid w:val="00A0648C"/>
    <w:rsid w:val="00A066D4"/>
    <w:rsid w:val="00A066DA"/>
    <w:rsid w:val="00A0686A"/>
    <w:rsid w:val="00A068D2"/>
    <w:rsid w:val="00A0699D"/>
    <w:rsid w:val="00A06A13"/>
    <w:rsid w:val="00A06ABB"/>
    <w:rsid w:val="00A06BA2"/>
    <w:rsid w:val="00A06C3A"/>
    <w:rsid w:val="00A06EB7"/>
    <w:rsid w:val="00A06F57"/>
    <w:rsid w:val="00A06F8D"/>
    <w:rsid w:val="00A06FF5"/>
    <w:rsid w:val="00A07055"/>
    <w:rsid w:val="00A07065"/>
    <w:rsid w:val="00A07154"/>
    <w:rsid w:val="00A07175"/>
    <w:rsid w:val="00A07209"/>
    <w:rsid w:val="00A072DC"/>
    <w:rsid w:val="00A07511"/>
    <w:rsid w:val="00A07594"/>
    <w:rsid w:val="00A07654"/>
    <w:rsid w:val="00A07656"/>
    <w:rsid w:val="00A076BB"/>
    <w:rsid w:val="00A07702"/>
    <w:rsid w:val="00A07860"/>
    <w:rsid w:val="00A079A3"/>
    <w:rsid w:val="00A079AB"/>
    <w:rsid w:val="00A07B16"/>
    <w:rsid w:val="00A07DA1"/>
    <w:rsid w:val="00A07FF4"/>
    <w:rsid w:val="00A100A0"/>
    <w:rsid w:val="00A10162"/>
    <w:rsid w:val="00A10221"/>
    <w:rsid w:val="00A10230"/>
    <w:rsid w:val="00A10289"/>
    <w:rsid w:val="00A1037D"/>
    <w:rsid w:val="00A105DB"/>
    <w:rsid w:val="00A106FE"/>
    <w:rsid w:val="00A107B6"/>
    <w:rsid w:val="00A107BB"/>
    <w:rsid w:val="00A10857"/>
    <w:rsid w:val="00A10864"/>
    <w:rsid w:val="00A10984"/>
    <w:rsid w:val="00A10ACE"/>
    <w:rsid w:val="00A10B48"/>
    <w:rsid w:val="00A10CE0"/>
    <w:rsid w:val="00A10FA8"/>
    <w:rsid w:val="00A1108B"/>
    <w:rsid w:val="00A11108"/>
    <w:rsid w:val="00A114B5"/>
    <w:rsid w:val="00A115BF"/>
    <w:rsid w:val="00A11748"/>
    <w:rsid w:val="00A1197E"/>
    <w:rsid w:val="00A119D2"/>
    <w:rsid w:val="00A119DB"/>
    <w:rsid w:val="00A11A89"/>
    <w:rsid w:val="00A11ACA"/>
    <w:rsid w:val="00A11C1F"/>
    <w:rsid w:val="00A11D78"/>
    <w:rsid w:val="00A11E0F"/>
    <w:rsid w:val="00A11E6F"/>
    <w:rsid w:val="00A12019"/>
    <w:rsid w:val="00A121C2"/>
    <w:rsid w:val="00A12206"/>
    <w:rsid w:val="00A12301"/>
    <w:rsid w:val="00A1239B"/>
    <w:rsid w:val="00A123A9"/>
    <w:rsid w:val="00A12692"/>
    <w:rsid w:val="00A126FA"/>
    <w:rsid w:val="00A128D3"/>
    <w:rsid w:val="00A12929"/>
    <w:rsid w:val="00A12A73"/>
    <w:rsid w:val="00A12B0A"/>
    <w:rsid w:val="00A12BEE"/>
    <w:rsid w:val="00A12EE8"/>
    <w:rsid w:val="00A131A4"/>
    <w:rsid w:val="00A13263"/>
    <w:rsid w:val="00A13299"/>
    <w:rsid w:val="00A132EE"/>
    <w:rsid w:val="00A136CE"/>
    <w:rsid w:val="00A13715"/>
    <w:rsid w:val="00A1390D"/>
    <w:rsid w:val="00A13A7F"/>
    <w:rsid w:val="00A13B10"/>
    <w:rsid w:val="00A13B2D"/>
    <w:rsid w:val="00A13CF1"/>
    <w:rsid w:val="00A13E70"/>
    <w:rsid w:val="00A140BA"/>
    <w:rsid w:val="00A140DE"/>
    <w:rsid w:val="00A145D0"/>
    <w:rsid w:val="00A1471E"/>
    <w:rsid w:val="00A147BB"/>
    <w:rsid w:val="00A147E7"/>
    <w:rsid w:val="00A14964"/>
    <w:rsid w:val="00A14992"/>
    <w:rsid w:val="00A14AAD"/>
    <w:rsid w:val="00A14AC0"/>
    <w:rsid w:val="00A1526E"/>
    <w:rsid w:val="00A152D6"/>
    <w:rsid w:val="00A154A6"/>
    <w:rsid w:val="00A15703"/>
    <w:rsid w:val="00A15763"/>
    <w:rsid w:val="00A15785"/>
    <w:rsid w:val="00A157EC"/>
    <w:rsid w:val="00A158D3"/>
    <w:rsid w:val="00A1598D"/>
    <w:rsid w:val="00A15BE3"/>
    <w:rsid w:val="00A15C46"/>
    <w:rsid w:val="00A15E49"/>
    <w:rsid w:val="00A15F2F"/>
    <w:rsid w:val="00A15FBD"/>
    <w:rsid w:val="00A16150"/>
    <w:rsid w:val="00A1630B"/>
    <w:rsid w:val="00A163A7"/>
    <w:rsid w:val="00A163FE"/>
    <w:rsid w:val="00A16490"/>
    <w:rsid w:val="00A16510"/>
    <w:rsid w:val="00A166C5"/>
    <w:rsid w:val="00A16788"/>
    <w:rsid w:val="00A167E4"/>
    <w:rsid w:val="00A1686F"/>
    <w:rsid w:val="00A16883"/>
    <w:rsid w:val="00A16A90"/>
    <w:rsid w:val="00A16A9C"/>
    <w:rsid w:val="00A16DC0"/>
    <w:rsid w:val="00A17180"/>
    <w:rsid w:val="00A172F4"/>
    <w:rsid w:val="00A17345"/>
    <w:rsid w:val="00A17648"/>
    <w:rsid w:val="00A17795"/>
    <w:rsid w:val="00A1789B"/>
    <w:rsid w:val="00A1797A"/>
    <w:rsid w:val="00A179CC"/>
    <w:rsid w:val="00A17D14"/>
    <w:rsid w:val="00A17D7F"/>
    <w:rsid w:val="00A17D9A"/>
    <w:rsid w:val="00A17F41"/>
    <w:rsid w:val="00A17F83"/>
    <w:rsid w:val="00A17FA0"/>
    <w:rsid w:val="00A20232"/>
    <w:rsid w:val="00A205BF"/>
    <w:rsid w:val="00A205D4"/>
    <w:rsid w:val="00A20734"/>
    <w:rsid w:val="00A208DB"/>
    <w:rsid w:val="00A20961"/>
    <w:rsid w:val="00A20F0F"/>
    <w:rsid w:val="00A20FAF"/>
    <w:rsid w:val="00A2104B"/>
    <w:rsid w:val="00A210E9"/>
    <w:rsid w:val="00A21136"/>
    <w:rsid w:val="00A2169C"/>
    <w:rsid w:val="00A2173C"/>
    <w:rsid w:val="00A21763"/>
    <w:rsid w:val="00A218AE"/>
    <w:rsid w:val="00A21919"/>
    <w:rsid w:val="00A21A12"/>
    <w:rsid w:val="00A21A9D"/>
    <w:rsid w:val="00A21AAA"/>
    <w:rsid w:val="00A21D88"/>
    <w:rsid w:val="00A21E51"/>
    <w:rsid w:val="00A2208A"/>
    <w:rsid w:val="00A22132"/>
    <w:rsid w:val="00A22207"/>
    <w:rsid w:val="00A223D2"/>
    <w:rsid w:val="00A22484"/>
    <w:rsid w:val="00A22565"/>
    <w:rsid w:val="00A22588"/>
    <w:rsid w:val="00A22611"/>
    <w:rsid w:val="00A22644"/>
    <w:rsid w:val="00A22664"/>
    <w:rsid w:val="00A2266B"/>
    <w:rsid w:val="00A22974"/>
    <w:rsid w:val="00A2299E"/>
    <w:rsid w:val="00A229F6"/>
    <w:rsid w:val="00A22B20"/>
    <w:rsid w:val="00A22E7A"/>
    <w:rsid w:val="00A23106"/>
    <w:rsid w:val="00A231A2"/>
    <w:rsid w:val="00A23243"/>
    <w:rsid w:val="00A232F8"/>
    <w:rsid w:val="00A23307"/>
    <w:rsid w:val="00A23590"/>
    <w:rsid w:val="00A23692"/>
    <w:rsid w:val="00A236B1"/>
    <w:rsid w:val="00A23919"/>
    <w:rsid w:val="00A23921"/>
    <w:rsid w:val="00A23932"/>
    <w:rsid w:val="00A23B99"/>
    <w:rsid w:val="00A23D29"/>
    <w:rsid w:val="00A23D8D"/>
    <w:rsid w:val="00A23E0D"/>
    <w:rsid w:val="00A23E71"/>
    <w:rsid w:val="00A24002"/>
    <w:rsid w:val="00A24105"/>
    <w:rsid w:val="00A2413B"/>
    <w:rsid w:val="00A24171"/>
    <w:rsid w:val="00A242AB"/>
    <w:rsid w:val="00A242C1"/>
    <w:rsid w:val="00A2437A"/>
    <w:rsid w:val="00A243FB"/>
    <w:rsid w:val="00A2440A"/>
    <w:rsid w:val="00A245E1"/>
    <w:rsid w:val="00A2470A"/>
    <w:rsid w:val="00A2481C"/>
    <w:rsid w:val="00A24869"/>
    <w:rsid w:val="00A248DF"/>
    <w:rsid w:val="00A24A1F"/>
    <w:rsid w:val="00A24CCF"/>
    <w:rsid w:val="00A24CF6"/>
    <w:rsid w:val="00A24D21"/>
    <w:rsid w:val="00A24F1F"/>
    <w:rsid w:val="00A24FC6"/>
    <w:rsid w:val="00A25193"/>
    <w:rsid w:val="00A25293"/>
    <w:rsid w:val="00A25296"/>
    <w:rsid w:val="00A253A6"/>
    <w:rsid w:val="00A253A9"/>
    <w:rsid w:val="00A253C6"/>
    <w:rsid w:val="00A2585A"/>
    <w:rsid w:val="00A25957"/>
    <w:rsid w:val="00A2595B"/>
    <w:rsid w:val="00A2596E"/>
    <w:rsid w:val="00A25A21"/>
    <w:rsid w:val="00A25B68"/>
    <w:rsid w:val="00A25C0F"/>
    <w:rsid w:val="00A25C9D"/>
    <w:rsid w:val="00A25CA2"/>
    <w:rsid w:val="00A25FF1"/>
    <w:rsid w:val="00A2601C"/>
    <w:rsid w:val="00A2605F"/>
    <w:rsid w:val="00A26070"/>
    <w:rsid w:val="00A2615A"/>
    <w:rsid w:val="00A261A6"/>
    <w:rsid w:val="00A261BF"/>
    <w:rsid w:val="00A261E4"/>
    <w:rsid w:val="00A26353"/>
    <w:rsid w:val="00A264BE"/>
    <w:rsid w:val="00A265C8"/>
    <w:rsid w:val="00A265D9"/>
    <w:rsid w:val="00A26655"/>
    <w:rsid w:val="00A26877"/>
    <w:rsid w:val="00A26883"/>
    <w:rsid w:val="00A26941"/>
    <w:rsid w:val="00A269B4"/>
    <w:rsid w:val="00A26B9D"/>
    <w:rsid w:val="00A26D21"/>
    <w:rsid w:val="00A26D60"/>
    <w:rsid w:val="00A26EE0"/>
    <w:rsid w:val="00A2702B"/>
    <w:rsid w:val="00A271D0"/>
    <w:rsid w:val="00A27264"/>
    <w:rsid w:val="00A272E4"/>
    <w:rsid w:val="00A27328"/>
    <w:rsid w:val="00A2733C"/>
    <w:rsid w:val="00A27343"/>
    <w:rsid w:val="00A2735C"/>
    <w:rsid w:val="00A2752A"/>
    <w:rsid w:val="00A27771"/>
    <w:rsid w:val="00A277A9"/>
    <w:rsid w:val="00A279DC"/>
    <w:rsid w:val="00A27A0C"/>
    <w:rsid w:val="00A27AE8"/>
    <w:rsid w:val="00A27D36"/>
    <w:rsid w:val="00A27E77"/>
    <w:rsid w:val="00A27E7E"/>
    <w:rsid w:val="00A300C3"/>
    <w:rsid w:val="00A30239"/>
    <w:rsid w:val="00A30469"/>
    <w:rsid w:val="00A304F9"/>
    <w:rsid w:val="00A3056C"/>
    <w:rsid w:val="00A30703"/>
    <w:rsid w:val="00A30A00"/>
    <w:rsid w:val="00A30A3E"/>
    <w:rsid w:val="00A30BAE"/>
    <w:rsid w:val="00A30C31"/>
    <w:rsid w:val="00A30D21"/>
    <w:rsid w:val="00A30EBF"/>
    <w:rsid w:val="00A311DE"/>
    <w:rsid w:val="00A3135B"/>
    <w:rsid w:val="00A313D0"/>
    <w:rsid w:val="00A314A6"/>
    <w:rsid w:val="00A314A9"/>
    <w:rsid w:val="00A3157B"/>
    <w:rsid w:val="00A31591"/>
    <w:rsid w:val="00A3179F"/>
    <w:rsid w:val="00A3199A"/>
    <w:rsid w:val="00A319B5"/>
    <w:rsid w:val="00A31AF3"/>
    <w:rsid w:val="00A31E88"/>
    <w:rsid w:val="00A321EE"/>
    <w:rsid w:val="00A3226E"/>
    <w:rsid w:val="00A32284"/>
    <w:rsid w:val="00A323F1"/>
    <w:rsid w:val="00A32559"/>
    <w:rsid w:val="00A325C2"/>
    <w:rsid w:val="00A325CC"/>
    <w:rsid w:val="00A327E2"/>
    <w:rsid w:val="00A3283D"/>
    <w:rsid w:val="00A32936"/>
    <w:rsid w:val="00A329BB"/>
    <w:rsid w:val="00A32AAD"/>
    <w:rsid w:val="00A32B0C"/>
    <w:rsid w:val="00A32C37"/>
    <w:rsid w:val="00A32F21"/>
    <w:rsid w:val="00A32F27"/>
    <w:rsid w:val="00A332CE"/>
    <w:rsid w:val="00A3331F"/>
    <w:rsid w:val="00A3336E"/>
    <w:rsid w:val="00A333B0"/>
    <w:rsid w:val="00A334F0"/>
    <w:rsid w:val="00A33866"/>
    <w:rsid w:val="00A3393A"/>
    <w:rsid w:val="00A3393D"/>
    <w:rsid w:val="00A33D5C"/>
    <w:rsid w:val="00A3400E"/>
    <w:rsid w:val="00A341AF"/>
    <w:rsid w:val="00A341B9"/>
    <w:rsid w:val="00A34288"/>
    <w:rsid w:val="00A34354"/>
    <w:rsid w:val="00A34678"/>
    <w:rsid w:val="00A34685"/>
    <w:rsid w:val="00A34C22"/>
    <w:rsid w:val="00A34CF4"/>
    <w:rsid w:val="00A34DA0"/>
    <w:rsid w:val="00A34E1A"/>
    <w:rsid w:val="00A35107"/>
    <w:rsid w:val="00A353AB"/>
    <w:rsid w:val="00A35A0B"/>
    <w:rsid w:val="00A35BD0"/>
    <w:rsid w:val="00A35FC8"/>
    <w:rsid w:val="00A362CB"/>
    <w:rsid w:val="00A3653E"/>
    <w:rsid w:val="00A36580"/>
    <w:rsid w:val="00A36592"/>
    <w:rsid w:val="00A3666D"/>
    <w:rsid w:val="00A36670"/>
    <w:rsid w:val="00A367E5"/>
    <w:rsid w:val="00A368F6"/>
    <w:rsid w:val="00A36D96"/>
    <w:rsid w:val="00A36F3D"/>
    <w:rsid w:val="00A370B5"/>
    <w:rsid w:val="00A37353"/>
    <w:rsid w:val="00A3737A"/>
    <w:rsid w:val="00A37389"/>
    <w:rsid w:val="00A373DB"/>
    <w:rsid w:val="00A37413"/>
    <w:rsid w:val="00A3747D"/>
    <w:rsid w:val="00A3748F"/>
    <w:rsid w:val="00A3758D"/>
    <w:rsid w:val="00A37655"/>
    <w:rsid w:val="00A37A59"/>
    <w:rsid w:val="00A37B91"/>
    <w:rsid w:val="00A37BA8"/>
    <w:rsid w:val="00A37CFA"/>
    <w:rsid w:val="00A37D5B"/>
    <w:rsid w:val="00A37E05"/>
    <w:rsid w:val="00A37F82"/>
    <w:rsid w:val="00A4008E"/>
    <w:rsid w:val="00A401A5"/>
    <w:rsid w:val="00A40531"/>
    <w:rsid w:val="00A40660"/>
    <w:rsid w:val="00A40865"/>
    <w:rsid w:val="00A4091B"/>
    <w:rsid w:val="00A40C1E"/>
    <w:rsid w:val="00A410F5"/>
    <w:rsid w:val="00A41161"/>
    <w:rsid w:val="00A411CF"/>
    <w:rsid w:val="00A414F6"/>
    <w:rsid w:val="00A41561"/>
    <w:rsid w:val="00A415D2"/>
    <w:rsid w:val="00A41798"/>
    <w:rsid w:val="00A41821"/>
    <w:rsid w:val="00A4185B"/>
    <w:rsid w:val="00A419A6"/>
    <w:rsid w:val="00A419B2"/>
    <w:rsid w:val="00A419C0"/>
    <w:rsid w:val="00A41C52"/>
    <w:rsid w:val="00A41C5C"/>
    <w:rsid w:val="00A41D9B"/>
    <w:rsid w:val="00A41EE4"/>
    <w:rsid w:val="00A41EF0"/>
    <w:rsid w:val="00A420C4"/>
    <w:rsid w:val="00A420DC"/>
    <w:rsid w:val="00A422A2"/>
    <w:rsid w:val="00A42493"/>
    <w:rsid w:val="00A42659"/>
    <w:rsid w:val="00A4287C"/>
    <w:rsid w:val="00A42901"/>
    <w:rsid w:val="00A42A23"/>
    <w:rsid w:val="00A42B1F"/>
    <w:rsid w:val="00A42B4F"/>
    <w:rsid w:val="00A42B72"/>
    <w:rsid w:val="00A42B87"/>
    <w:rsid w:val="00A42CEB"/>
    <w:rsid w:val="00A42F46"/>
    <w:rsid w:val="00A42F87"/>
    <w:rsid w:val="00A430C5"/>
    <w:rsid w:val="00A430E8"/>
    <w:rsid w:val="00A43104"/>
    <w:rsid w:val="00A4339C"/>
    <w:rsid w:val="00A4392A"/>
    <w:rsid w:val="00A43950"/>
    <w:rsid w:val="00A439A4"/>
    <w:rsid w:val="00A43A94"/>
    <w:rsid w:val="00A4424E"/>
    <w:rsid w:val="00A442E8"/>
    <w:rsid w:val="00A443F4"/>
    <w:rsid w:val="00A44415"/>
    <w:rsid w:val="00A444F8"/>
    <w:rsid w:val="00A44543"/>
    <w:rsid w:val="00A44657"/>
    <w:rsid w:val="00A446F7"/>
    <w:rsid w:val="00A4485F"/>
    <w:rsid w:val="00A44882"/>
    <w:rsid w:val="00A44AAC"/>
    <w:rsid w:val="00A44D1D"/>
    <w:rsid w:val="00A44E28"/>
    <w:rsid w:val="00A44EEE"/>
    <w:rsid w:val="00A44F39"/>
    <w:rsid w:val="00A44FE0"/>
    <w:rsid w:val="00A4500F"/>
    <w:rsid w:val="00A45371"/>
    <w:rsid w:val="00A4566D"/>
    <w:rsid w:val="00A4570E"/>
    <w:rsid w:val="00A4579D"/>
    <w:rsid w:val="00A457DF"/>
    <w:rsid w:val="00A459ED"/>
    <w:rsid w:val="00A45A3B"/>
    <w:rsid w:val="00A45C5B"/>
    <w:rsid w:val="00A45EFA"/>
    <w:rsid w:val="00A4619C"/>
    <w:rsid w:val="00A462E5"/>
    <w:rsid w:val="00A46332"/>
    <w:rsid w:val="00A465AC"/>
    <w:rsid w:val="00A466C9"/>
    <w:rsid w:val="00A4699E"/>
    <w:rsid w:val="00A46FAD"/>
    <w:rsid w:val="00A47314"/>
    <w:rsid w:val="00A47406"/>
    <w:rsid w:val="00A475E4"/>
    <w:rsid w:val="00A47B4B"/>
    <w:rsid w:val="00A47D90"/>
    <w:rsid w:val="00A50008"/>
    <w:rsid w:val="00A500D8"/>
    <w:rsid w:val="00A501DC"/>
    <w:rsid w:val="00A5043E"/>
    <w:rsid w:val="00A5044D"/>
    <w:rsid w:val="00A504E4"/>
    <w:rsid w:val="00A50657"/>
    <w:rsid w:val="00A50A68"/>
    <w:rsid w:val="00A50B00"/>
    <w:rsid w:val="00A50B01"/>
    <w:rsid w:val="00A50D49"/>
    <w:rsid w:val="00A50D56"/>
    <w:rsid w:val="00A50EC4"/>
    <w:rsid w:val="00A50F86"/>
    <w:rsid w:val="00A51111"/>
    <w:rsid w:val="00A5116D"/>
    <w:rsid w:val="00A511FA"/>
    <w:rsid w:val="00A511FB"/>
    <w:rsid w:val="00A5131A"/>
    <w:rsid w:val="00A514EB"/>
    <w:rsid w:val="00A51761"/>
    <w:rsid w:val="00A51A5B"/>
    <w:rsid w:val="00A51BD0"/>
    <w:rsid w:val="00A51DA7"/>
    <w:rsid w:val="00A521E0"/>
    <w:rsid w:val="00A523B2"/>
    <w:rsid w:val="00A524C8"/>
    <w:rsid w:val="00A52733"/>
    <w:rsid w:val="00A5291D"/>
    <w:rsid w:val="00A52A51"/>
    <w:rsid w:val="00A52B7D"/>
    <w:rsid w:val="00A52EDB"/>
    <w:rsid w:val="00A532E0"/>
    <w:rsid w:val="00A535B7"/>
    <w:rsid w:val="00A53DBD"/>
    <w:rsid w:val="00A53EC5"/>
    <w:rsid w:val="00A53FC4"/>
    <w:rsid w:val="00A540DC"/>
    <w:rsid w:val="00A540E4"/>
    <w:rsid w:val="00A54241"/>
    <w:rsid w:val="00A548ED"/>
    <w:rsid w:val="00A549D9"/>
    <w:rsid w:val="00A54A56"/>
    <w:rsid w:val="00A54A90"/>
    <w:rsid w:val="00A54B0B"/>
    <w:rsid w:val="00A54B7A"/>
    <w:rsid w:val="00A54C67"/>
    <w:rsid w:val="00A54D16"/>
    <w:rsid w:val="00A54E6B"/>
    <w:rsid w:val="00A54F83"/>
    <w:rsid w:val="00A551D2"/>
    <w:rsid w:val="00A55274"/>
    <w:rsid w:val="00A552A3"/>
    <w:rsid w:val="00A55366"/>
    <w:rsid w:val="00A553CE"/>
    <w:rsid w:val="00A553DF"/>
    <w:rsid w:val="00A555A9"/>
    <w:rsid w:val="00A5565B"/>
    <w:rsid w:val="00A5576B"/>
    <w:rsid w:val="00A5579B"/>
    <w:rsid w:val="00A55877"/>
    <w:rsid w:val="00A559E8"/>
    <w:rsid w:val="00A55A72"/>
    <w:rsid w:val="00A55BB7"/>
    <w:rsid w:val="00A55E76"/>
    <w:rsid w:val="00A56088"/>
    <w:rsid w:val="00A560B5"/>
    <w:rsid w:val="00A56300"/>
    <w:rsid w:val="00A56377"/>
    <w:rsid w:val="00A5637C"/>
    <w:rsid w:val="00A56489"/>
    <w:rsid w:val="00A565DC"/>
    <w:rsid w:val="00A56735"/>
    <w:rsid w:val="00A569C0"/>
    <w:rsid w:val="00A56B3A"/>
    <w:rsid w:val="00A56C2C"/>
    <w:rsid w:val="00A56F13"/>
    <w:rsid w:val="00A57030"/>
    <w:rsid w:val="00A57212"/>
    <w:rsid w:val="00A57311"/>
    <w:rsid w:val="00A574F8"/>
    <w:rsid w:val="00A5767F"/>
    <w:rsid w:val="00A5772F"/>
    <w:rsid w:val="00A5787F"/>
    <w:rsid w:val="00A57BD6"/>
    <w:rsid w:val="00A57E3A"/>
    <w:rsid w:val="00A57EC0"/>
    <w:rsid w:val="00A57F96"/>
    <w:rsid w:val="00A600B6"/>
    <w:rsid w:val="00A601F4"/>
    <w:rsid w:val="00A6023C"/>
    <w:rsid w:val="00A604DF"/>
    <w:rsid w:val="00A6065A"/>
    <w:rsid w:val="00A606AC"/>
    <w:rsid w:val="00A60725"/>
    <w:rsid w:val="00A607D7"/>
    <w:rsid w:val="00A609BC"/>
    <w:rsid w:val="00A60B25"/>
    <w:rsid w:val="00A60B4F"/>
    <w:rsid w:val="00A60DD9"/>
    <w:rsid w:val="00A60E20"/>
    <w:rsid w:val="00A60E30"/>
    <w:rsid w:val="00A60EBB"/>
    <w:rsid w:val="00A61401"/>
    <w:rsid w:val="00A6159A"/>
    <w:rsid w:val="00A615A0"/>
    <w:rsid w:val="00A615AF"/>
    <w:rsid w:val="00A6179D"/>
    <w:rsid w:val="00A61828"/>
    <w:rsid w:val="00A6189D"/>
    <w:rsid w:val="00A619D9"/>
    <w:rsid w:val="00A61B8D"/>
    <w:rsid w:val="00A61BD0"/>
    <w:rsid w:val="00A61C52"/>
    <w:rsid w:val="00A61D61"/>
    <w:rsid w:val="00A61D7C"/>
    <w:rsid w:val="00A61DFD"/>
    <w:rsid w:val="00A61E02"/>
    <w:rsid w:val="00A61F48"/>
    <w:rsid w:val="00A61F65"/>
    <w:rsid w:val="00A62072"/>
    <w:rsid w:val="00A620C7"/>
    <w:rsid w:val="00A621F3"/>
    <w:rsid w:val="00A622E8"/>
    <w:rsid w:val="00A62330"/>
    <w:rsid w:val="00A623EF"/>
    <w:rsid w:val="00A62454"/>
    <w:rsid w:val="00A627E0"/>
    <w:rsid w:val="00A62953"/>
    <w:rsid w:val="00A62964"/>
    <w:rsid w:val="00A62C71"/>
    <w:rsid w:val="00A62C81"/>
    <w:rsid w:val="00A62CE0"/>
    <w:rsid w:val="00A62DCB"/>
    <w:rsid w:val="00A62E41"/>
    <w:rsid w:val="00A630D3"/>
    <w:rsid w:val="00A63244"/>
    <w:rsid w:val="00A63564"/>
    <w:rsid w:val="00A6367F"/>
    <w:rsid w:val="00A63872"/>
    <w:rsid w:val="00A63A37"/>
    <w:rsid w:val="00A63A5B"/>
    <w:rsid w:val="00A63AB9"/>
    <w:rsid w:val="00A63ADF"/>
    <w:rsid w:val="00A63C93"/>
    <w:rsid w:val="00A63D06"/>
    <w:rsid w:val="00A63EDF"/>
    <w:rsid w:val="00A63F31"/>
    <w:rsid w:val="00A6414F"/>
    <w:rsid w:val="00A64196"/>
    <w:rsid w:val="00A64246"/>
    <w:rsid w:val="00A6446D"/>
    <w:rsid w:val="00A64658"/>
    <w:rsid w:val="00A646A8"/>
    <w:rsid w:val="00A64762"/>
    <w:rsid w:val="00A647A9"/>
    <w:rsid w:val="00A64933"/>
    <w:rsid w:val="00A649B4"/>
    <w:rsid w:val="00A649B6"/>
    <w:rsid w:val="00A649CB"/>
    <w:rsid w:val="00A64A20"/>
    <w:rsid w:val="00A64B9A"/>
    <w:rsid w:val="00A64BC7"/>
    <w:rsid w:val="00A64C1A"/>
    <w:rsid w:val="00A64EB1"/>
    <w:rsid w:val="00A65065"/>
    <w:rsid w:val="00A65417"/>
    <w:rsid w:val="00A655C8"/>
    <w:rsid w:val="00A6563A"/>
    <w:rsid w:val="00A657CE"/>
    <w:rsid w:val="00A657CF"/>
    <w:rsid w:val="00A65C72"/>
    <w:rsid w:val="00A65CEB"/>
    <w:rsid w:val="00A65F12"/>
    <w:rsid w:val="00A65FBF"/>
    <w:rsid w:val="00A65FE4"/>
    <w:rsid w:val="00A662B5"/>
    <w:rsid w:val="00A662CE"/>
    <w:rsid w:val="00A6636E"/>
    <w:rsid w:val="00A66469"/>
    <w:rsid w:val="00A6655A"/>
    <w:rsid w:val="00A666B1"/>
    <w:rsid w:val="00A667B3"/>
    <w:rsid w:val="00A66851"/>
    <w:rsid w:val="00A669D6"/>
    <w:rsid w:val="00A66ABA"/>
    <w:rsid w:val="00A66AF1"/>
    <w:rsid w:val="00A66B4E"/>
    <w:rsid w:val="00A66B7C"/>
    <w:rsid w:val="00A66E2E"/>
    <w:rsid w:val="00A6707C"/>
    <w:rsid w:val="00A6721E"/>
    <w:rsid w:val="00A6743F"/>
    <w:rsid w:val="00A6755D"/>
    <w:rsid w:val="00A67721"/>
    <w:rsid w:val="00A677BF"/>
    <w:rsid w:val="00A677C1"/>
    <w:rsid w:val="00A67811"/>
    <w:rsid w:val="00A67842"/>
    <w:rsid w:val="00A67884"/>
    <w:rsid w:val="00A678EA"/>
    <w:rsid w:val="00A67A35"/>
    <w:rsid w:val="00A67A8E"/>
    <w:rsid w:val="00A67AC6"/>
    <w:rsid w:val="00A67BEE"/>
    <w:rsid w:val="00A67E3E"/>
    <w:rsid w:val="00A67F5B"/>
    <w:rsid w:val="00A70061"/>
    <w:rsid w:val="00A700BE"/>
    <w:rsid w:val="00A700FF"/>
    <w:rsid w:val="00A7014A"/>
    <w:rsid w:val="00A7021C"/>
    <w:rsid w:val="00A70290"/>
    <w:rsid w:val="00A705B9"/>
    <w:rsid w:val="00A70789"/>
    <w:rsid w:val="00A7088D"/>
    <w:rsid w:val="00A70946"/>
    <w:rsid w:val="00A70A35"/>
    <w:rsid w:val="00A70AEC"/>
    <w:rsid w:val="00A70C8E"/>
    <w:rsid w:val="00A70C9C"/>
    <w:rsid w:val="00A70D28"/>
    <w:rsid w:val="00A70EFB"/>
    <w:rsid w:val="00A70F77"/>
    <w:rsid w:val="00A70F7A"/>
    <w:rsid w:val="00A70FAB"/>
    <w:rsid w:val="00A71209"/>
    <w:rsid w:val="00A712EA"/>
    <w:rsid w:val="00A7141F"/>
    <w:rsid w:val="00A71668"/>
    <w:rsid w:val="00A717D9"/>
    <w:rsid w:val="00A717E5"/>
    <w:rsid w:val="00A71830"/>
    <w:rsid w:val="00A71A25"/>
    <w:rsid w:val="00A71BFB"/>
    <w:rsid w:val="00A71C95"/>
    <w:rsid w:val="00A71CFB"/>
    <w:rsid w:val="00A71D6B"/>
    <w:rsid w:val="00A71E51"/>
    <w:rsid w:val="00A71F00"/>
    <w:rsid w:val="00A71F75"/>
    <w:rsid w:val="00A72186"/>
    <w:rsid w:val="00A72376"/>
    <w:rsid w:val="00A72414"/>
    <w:rsid w:val="00A7245E"/>
    <w:rsid w:val="00A72497"/>
    <w:rsid w:val="00A726A3"/>
    <w:rsid w:val="00A726DE"/>
    <w:rsid w:val="00A72937"/>
    <w:rsid w:val="00A72D12"/>
    <w:rsid w:val="00A72D73"/>
    <w:rsid w:val="00A72E60"/>
    <w:rsid w:val="00A73039"/>
    <w:rsid w:val="00A7303B"/>
    <w:rsid w:val="00A731BF"/>
    <w:rsid w:val="00A73242"/>
    <w:rsid w:val="00A73375"/>
    <w:rsid w:val="00A7356D"/>
    <w:rsid w:val="00A7358F"/>
    <w:rsid w:val="00A736FE"/>
    <w:rsid w:val="00A7372F"/>
    <w:rsid w:val="00A73873"/>
    <w:rsid w:val="00A739AB"/>
    <w:rsid w:val="00A739C0"/>
    <w:rsid w:val="00A73BCD"/>
    <w:rsid w:val="00A73D4C"/>
    <w:rsid w:val="00A73E88"/>
    <w:rsid w:val="00A744A2"/>
    <w:rsid w:val="00A74540"/>
    <w:rsid w:val="00A74598"/>
    <w:rsid w:val="00A745D9"/>
    <w:rsid w:val="00A746C8"/>
    <w:rsid w:val="00A746E9"/>
    <w:rsid w:val="00A748EE"/>
    <w:rsid w:val="00A74A2E"/>
    <w:rsid w:val="00A74A80"/>
    <w:rsid w:val="00A74AB1"/>
    <w:rsid w:val="00A74B47"/>
    <w:rsid w:val="00A74E04"/>
    <w:rsid w:val="00A74E6B"/>
    <w:rsid w:val="00A74F6C"/>
    <w:rsid w:val="00A7520A"/>
    <w:rsid w:val="00A75212"/>
    <w:rsid w:val="00A75289"/>
    <w:rsid w:val="00A7538B"/>
    <w:rsid w:val="00A7551D"/>
    <w:rsid w:val="00A757DF"/>
    <w:rsid w:val="00A7581D"/>
    <w:rsid w:val="00A75920"/>
    <w:rsid w:val="00A75DE7"/>
    <w:rsid w:val="00A75F9C"/>
    <w:rsid w:val="00A760AA"/>
    <w:rsid w:val="00A7634B"/>
    <w:rsid w:val="00A764B9"/>
    <w:rsid w:val="00A76696"/>
    <w:rsid w:val="00A766AB"/>
    <w:rsid w:val="00A76791"/>
    <w:rsid w:val="00A7681E"/>
    <w:rsid w:val="00A76A52"/>
    <w:rsid w:val="00A76A8C"/>
    <w:rsid w:val="00A76B39"/>
    <w:rsid w:val="00A76BF2"/>
    <w:rsid w:val="00A76DD1"/>
    <w:rsid w:val="00A7707F"/>
    <w:rsid w:val="00A770A5"/>
    <w:rsid w:val="00A77325"/>
    <w:rsid w:val="00A7735F"/>
    <w:rsid w:val="00A77542"/>
    <w:rsid w:val="00A775EA"/>
    <w:rsid w:val="00A77B5E"/>
    <w:rsid w:val="00A77CCB"/>
    <w:rsid w:val="00A77D8C"/>
    <w:rsid w:val="00A77F19"/>
    <w:rsid w:val="00A80603"/>
    <w:rsid w:val="00A806D6"/>
    <w:rsid w:val="00A80A1A"/>
    <w:rsid w:val="00A80A92"/>
    <w:rsid w:val="00A80CC4"/>
    <w:rsid w:val="00A80F67"/>
    <w:rsid w:val="00A811FE"/>
    <w:rsid w:val="00A8135C"/>
    <w:rsid w:val="00A8146F"/>
    <w:rsid w:val="00A81633"/>
    <w:rsid w:val="00A81694"/>
    <w:rsid w:val="00A816D1"/>
    <w:rsid w:val="00A817E7"/>
    <w:rsid w:val="00A81877"/>
    <w:rsid w:val="00A81ADC"/>
    <w:rsid w:val="00A81D9B"/>
    <w:rsid w:val="00A81FCF"/>
    <w:rsid w:val="00A82013"/>
    <w:rsid w:val="00A8212D"/>
    <w:rsid w:val="00A8221B"/>
    <w:rsid w:val="00A82437"/>
    <w:rsid w:val="00A82508"/>
    <w:rsid w:val="00A8283B"/>
    <w:rsid w:val="00A8284C"/>
    <w:rsid w:val="00A82C1E"/>
    <w:rsid w:val="00A82D55"/>
    <w:rsid w:val="00A82FA1"/>
    <w:rsid w:val="00A82FD1"/>
    <w:rsid w:val="00A8314D"/>
    <w:rsid w:val="00A831F0"/>
    <w:rsid w:val="00A8323D"/>
    <w:rsid w:val="00A832DB"/>
    <w:rsid w:val="00A83309"/>
    <w:rsid w:val="00A835E2"/>
    <w:rsid w:val="00A839C9"/>
    <w:rsid w:val="00A83BF1"/>
    <w:rsid w:val="00A83CA0"/>
    <w:rsid w:val="00A83D3E"/>
    <w:rsid w:val="00A83E5B"/>
    <w:rsid w:val="00A83E60"/>
    <w:rsid w:val="00A841D8"/>
    <w:rsid w:val="00A84298"/>
    <w:rsid w:val="00A844CE"/>
    <w:rsid w:val="00A84527"/>
    <w:rsid w:val="00A8455B"/>
    <w:rsid w:val="00A84B80"/>
    <w:rsid w:val="00A84EBF"/>
    <w:rsid w:val="00A851D3"/>
    <w:rsid w:val="00A85237"/>
    <w:rsid w:val="00A8523D"/>
    <w:rsid w:val="00A85301"/>
    <w:rsid w:val="00A85489"/>
    <w:rsid w:val="00A85661"/>
    <w:rsid w:val="00A85732"/>
    <w:rsid w:val="00A85854"/>
    <w:rsid w:val="00A85BBF"/>
    <w:rsid w:val="00A85BE0"/>
    <w:rsid w:val="00A85FFF"/>
    <w:rsid w:val="00A86024"/>
    <w:rsid w:val="00A86462"/>
    <w:rsid w:val="00A8647F"/>
    <w:rsid w:val="00A8665B"/>
    <w:rsid w:val="00A8670D"/>
    <w:rsid w:val="00A867E7"/>
    <w:rsid w:val="00A868E8"/>
    <w:rsid w:val="00A86C6D"/>
    <w:rsid w:val="00A86EB4"/>
    <w:rsid w:val="00A86F67"/>
    <w:rsid w:val="00A86FEF"/>
    <w:rsid w:val="00A8704E"/>
    <w:rsid w:val="00A8706A"/>
    <w:rsid w:val="00A870F7"/>
    <w:rsid w:val="00A87482"/>
    <w:rsid w:val="00A875E8"/>
    <w:rsid w:val="00A8761B"/>
    <w:rsid w:val="00A877A1"/>
    <w:rsid w:val="00A87AA7"/>
    <w:rsid w:val="00A87B7B"/>
    <w:rsid w:val="00A87E21"/>
    <w:rsid w:val="00A87E4F"/>
    <w:rsid w:val="00A87E73"/>
    <w:rsid w:val="00A87F4E"/>
    <w:rsid w:val="00A90007"/>
    <w:rsid w:val="00A90094"/>
    <w:rsid w:val="00A90134"/>
    <w:rsid w:val="00A901CB"/>
    <w:rsid w:val="00A9034F"/>
    <w:rsid w:val="00A90408"/>
    <w:rsid w:val="00A905F1"/>
    <w:rsid w:val="00A90A7E"/>
    <w:rsid w:val="00A90D5E"/>
    <w:rsid w:val="00A90D84"/>
    <w:rsid w:val="00A90E0E"/>
    <w:rsid w:val="00A90E27"/>
    <w:rsid w:val="00A90EE5"/>
    <w:rsid w:val="00A90F11"/>
    <w:rsid w:val="00A91053"/>
    <w:rsid w:val="00A91162"/>
    <w:rsid w:val="00A91218"/>
    <w:rsid w:val="00A91258"/>
    <w:rsid w:val="00A91402"/>
    <w:rsid w:val="00A91469"/>
    <w:rsid w:val="00A9164F"/>
    <w:rsid w:val="00A917E6"/>
    <w:rsid w:val="00A9186A"/>
    <w:rsid w:val="00A91894"/>
    <w:rsid w:val="00A919C1"/>
    <w:rsid w:val="00A91DA5"/>
    <w:rsid w:val="00A91EB6"/>
    <w:rsid w:val="00A91EE6"/>
    <w:rsid w:val="00A91F3E"/>
    <w:rsid w:val="00A92171"/>
    <w:rsid w:val="00A921D7"/>
    <w:rsid w:val="00A92326"/>
    <w:rsid w:val="00A92457"/>
    <w:rsid w:val="00A927EE"/>
    <w:rsid w:val="00A92890"/>
    <w:rsid w:val="00A929A2"/>
    <w:rsid w:val="00A92B81"/>
    <w:rsid w:val="00A92EBE"/>
    <w:rsid w:val="00A92F72"/>
    <w:rsid w:val="00A930CC"/>
    <w:rsid w:val="00A93105"/>
    <w:rsid w:val="00A93269"/>
    <w:rsid w:val="00A934FE"/>
    <w:rsid w:val="00A93509"/>
    <w:rsid w:val="00A937D9"/>
    <w:rsid w:val="00A93800"/>
    <w:rsid w:val="00A938E5"/>
    <w:rsid w:val="00A93910"/>
    <w:rsid w:val="00A93942"/>
    <w:rsid w:val="00A939C6"/>
    <w:rsid w:val="00A939D3"/>
    <w:rsid w:val="00A93A5F"/>
    <w:rsid w:val="00A93A8D"/>
    <w:rsid w:val="00A93B1E"/>
    <w:rsid w:val="00A93BDA"/>
    <w:rsid w:val="00A93C2F"/>
    <w:rsid w:val="00A93D72"/>
    <w:rsid w:val="00A93E34"/>
    <w:rsid w:val="00A93FAE"/>
    <w:rsid w:val="00A94056"/>
    <w:rsid w:val="00A943E9"/>
    <w:rsid w:val="00A94889"/>
    <w:rsid w:val="00A9495D"/>
    <w:rsid w:val="00A949A1"/>
    <w:rsid w:val="00A94A70"/>
    <w:rsid w:val="00A94BB8"/>
    <w:rsid w:val="00A94BDE"/>
    <w:rsid w:val="00A94C5E"/>
    <w:rsid w:val="00A94C9F"/>
    <w:rsid w:val="00A94D18"/>
    <w:rsid w:val="00A94E88"/>
    <w:rsid w:val="00A95024"/>
    <w:rsid w:val="00A9505F"/>
    <w:rsid w:val="00A9508C"/>
    <w:rsid w:val="00A950E3"/>
    <w:rsid w:val="00A95239"/>
    <w:rsid w:val="00A9526D"/>
    <w:rsid w:val="00A95485"/>
    <w:rsid w:val="00A958D7"/>
    <w:rsid w:val="00A95927"/>
    <w:rsid w:val="00A95A3E"/>
    <w:rsid w:val="00A95A4C"/>
    <w:rsid w:val="00A95B2C"/>
    <w:rsid w:val="00A95B82"/>
    <w:rsid w:val="00A95E93"/>
    <w:rsid w:val="00A95ED6"/>
    <w:rsid w:val="00A95F6E"/>
    <w:rsid w:val="00A96058"/>
    <w:rsid w:val="00A963EB"/>
    <w:rsid w:val="00A964EC"/>
    <w:rsid w:val="00A965FC"/>
    <w:rsid w:val="00A966DB"/>
    <w:rsid w:val="00A96905"/>
    <w:rsid w:val="00A9692B"/>
    <w:rsid w:val="00A96C34"/>
    <w:rsid w:val="00A96CF6"/>
    <w:rsid w:val="00A96D7E"/>
    <w:rsid w:val="00A96E1B"/>
    <w:rsid w:val="00A96E53"/>
    <w:rsid w:val="00A96E7C"/>
    <w:rsid w:val="00A96F06"/>
    <w:rsid w:val="00A96F25"/>
    <w:rsid w:val="00A9719F"/>
    <w:rsid w:val="00A9727C"/>
    <w:rsid w:val="00A975CB"/>
    <w:rsid w:val="00A97666"/>
    <w:rsid w:val="00A977CD"/>
    <w:rsid w:val="00A9780C"/>
    <w:rsid w:val="00A978B4"/>
    <w:rsid w:val="00A9792B"/>
    <w:rsid w:val="00A97998"/>
    <w:rsid w:val="00A97AD7"/>
    <w:rsid w:val="00A97B8C"/>
    <w:rsid w:val="00A97DB2"/>
    <w:rsid w:val="00A97DBD"/>
    <w:rsid w:val="00A97EF9"/>
    <w:rsid w:val="00AA0003"/>
    <w:rsid w:val="00AA0103"/>
    <w:rsid w:val="00AA0193"/>
    <w:rsid w:val="00AA01DE"/>
    <w:rsid w:val="00AA0700"/>
    <w:rsid w:val="00AA081A"/>
    <w:rsid w:val="00AA09E3"/>
    <w:rsid w:val="00AA0A04"/>
    <w:rsid w:val="00AA0B76"/>
    <w:rsid w:val="00AA0D28"/>
    <w:rsid w:val="00AA0D9A"/>
    <w:rsid w:val="00AA0D9F"/>
    <w:rsid w:val="00AA10D1"/>
    <w:rsid w:val="00AA11FD"/>
    <w:rsid w:val="00AA1264"/>
    <w:rsid w:val="00AA132E"/>
    <w:rsid w:val="00AA158B"/>
    <w:rsid w:val="00AA1740"/>
    <w:rsid w:val="00AA17B0"/>
    <w:rsid w:val="00AA1A82"/>
    <w:rsid w:val="00AA1CB5"/>
    <w:rsid w:val="00AA1D12"/>
    <w:rsid w:val="00AA1EEC"/>
    <w:rsid w:val="00AA1FD9"/>
    <w:rsid w:val="00AA1FF7"/>
    <w:rsid w:val="00AA201F"/>
    <w:rsid w:val="00AA2094"/>
    <w:rsid w:val="00AA210C"/>
    <w:rsid w:val="00AA2524"/>
    <w:rsid w:val="00AA254D"/>
    <w:rsid w:val="00AA2795"/>
    <w:rsid w:val="00AA27DC"/>
    <w:rsid w:val="00AA28A5"/>
    <w:rsid w:val="00AA29F2"/>
    <w:rsid w:val="00AA2A5B"/>
    <w:rsid w:val="00AA2CD8"/>
    <w:rsid w:val="00AA2E70"/>
    <w:rsid w:val="00AA2FA7"/>
    <w:rsid w:val="00AA301B"/>
    <w:rsid w:val="00AA30A2"/>
    <w:rsid w:val="00AA33E6"/>
    <w:rsid w:val="00AA3667"/>
    <w:rsid w:val="00AA3745"/>
    <w:rsid w:val="00AA39C4"/>
    <w:rsid w:val="00AA3A48"/>
    <w:rsid w:val="00AA3B36"/>
    <w:rsid w:val="00AA3DBD"/>
    <w:rsid w:val="00AA3E44"/>
    <w:rsid w:val="00AA4222"/>
    <w:rsid w:val="00AA4230"/>
    <w:rsid w:val="00AA42CF"/>
    <w:rsid w:val="00AA435E"/>
    <w:rsid w:val="00AA4478"/>
    <w:rsid w:val="00AA461D"/>
    <w:rsid w:val="00AA4719"/>
    <w:rsid w:val="00AA4805"/>
    <w:rsid w:val="00AA4A46"/>
    <w:rsid w:val="00AA4A96"/>
    <w:rsid w:val="00AA4BD0"/>
    <w:rsid w:val="00AA4C09"/>
    <w:rsid w:val="00AA4F41"/>
    <w:rsid w:val="00AA503F"/>
    <w:rsid w:val="00AA5201"/>
    <w:rsid w:val="00AA5245"/>
    <w:rsid w:val="00AA5584"/>
    <w:rsid w:val="00AA576F"/>
    <w:rsid w:val="00AA5A4C"/>
    <w:rsid w:val="00AA5CC5"/>
    <w:rsid w:val="00AA5D86"/>
    <w:rsid w:val="00AA6026"/>
    <w:rsid w:val="00AA60BF"/>
    <w:rsid w:val="00AA6206"/>
    <w:rsid w:val="00AA6207"/>
    <w:rsid w:val="00AA62C9"/>
    <w:rsid w:val="00AA630A"/>
    <w:rsid w:val="00AA6372"/>
    <w:rsid w:val="00AA6646"/>
    <w:rsid w:val="00AA6829"/>
    <w:rsid w:val="00AA6831"/>
    <w:rsid w:val="00AA69EF"/>
    <w:rsid w:val="00AA6C3C"/>
    <w:rsid w:val="00AA6CA2"/>
    <w:rsid w:val="00AA6F21"/>
    <w:rsid w:val="00AA6F9A"/>
    <w:rsid w:val="00AA6FBD"/>
    <w:rsid w:val="00AA7087"/>
    <w:rsid w:val="00AA7334"/>
    <w:rsid w:val="00AA7550"/>
    <w:rsid w:val="00AA7ACE"/>
    <w:rsid w:val="00AA7BA3"/>
    <w:rsid w:val="00AA7BF4"/>
    <w:rsid w:val="00AA7C4F"/>
    <w:rsid w:val="00AA7E7E"/>
    <w:rsid w:val="00AB0001"/>
    <w:rsid w:val="00AB001C"/>
    <w:rsid w:val="00AB012C"/>
    <w:rsid w:val="00AB02C8"/>
    <w:rsid w:val="00AB0302"/>
    <w:rsid w:val="00AB03A8"/>
    <w:rsid w:val="00AB05BC"/>
    <w:rsid w:val="00AB06B8"/>
    <w:rsid w:val="00AB06E6"/>
    <w:rsid w:val="00AB080A"/>
    <w:rsid w:val="00AB08BC"/>
    <w:rsid w:val="00AB08C6"/>
    <w:rsid w:val="00AB0ADE"/>
    <w:rsid w:val="00AB0B16"/>
    <w:rsid w:val="00AB0B59"/>
    <w:rsid w:val="00AB0C0C"/>
    <w:rsid w:val="00AB0CA0"/>
    <w:rsid w:val="00AB0FA7"/>
    <w:rsid w:val="00AB0FB1"/>
    <w:rsid w:val="00AB102D"/>
    <w:rsid w:val="00AB10D1"/>
    <w:rsid w:val="00AB141C"/>
    <w:rsid w:val="00AB1705"/>
    <w:rsid w:val="00AB1928"/>
    <w:rsid w:val="00AB19D0"/>
    <w:rsid w:val="00AB1A33"/>
    <w:rsid w:val="00AB1A92"/>
    <w:rsid w:val="00AB1D37"/>
    <w:rsid w:val="00AB1E66"/>
    <w:rsid w:val="00AB1FC6"/>
    <w:rsid w:val="00AB20E6"/>
    <w:rsid w:val="00AB21B0"/>
    <w:rsid w:val="00AB221A"/>
    <w:rsid w:val="00AB2314"/>
    <w:rsid w:val="00AB23C5"/>
    <w:rsid w:val="00AB23D4"/>
    <w:rsid w:val="00AB2857"/>
    <w:rsid w:val="00AB2955"/>
    <w:rsid w:val="00AB29C5"/>
    <w:rsid w:val="00AB2B1A"/>
    <w:rsid w:val="00AB2B6E"/>
    <w:rsid w:val="00AB2BFE"/>
    <w:rsid w:val="00AB2DEF"/>
    <w:rsid w:val="00AB2EB7"/>
    <w:rsid w:val="00AB307A"/>
    <w:rsid w:val="00AB3138"/>
    <w:rsid w:val="00AB31CC"/>
    <w:rsid w:val="00AB3299"/>
    <w:rsid w:val="00AB3418"/>
    <w:rsid w:val="00AB3491"/>
    <w:rsid w:val="00AB3BE7"/>
    <w:rsid w:val="00AB3BF0"/>
    <w:rsid w:val="00AB3C9A"/>
    <w:rsid w:val="00AB3D6A"/>
    <w:rsid w:val="00AB3E0B"/>
    <w:rsid w:val="00AB3E16"/>
    <w:rsid w:val="00AB3E3E"/>
    <w:rsid w:val="00AB3EC3"/>
    <w:rsid w:val="00AB3F13"/>
    <w:rsid w:val="00AB4157"/>
    <w:rsid w:val="00AB42FF"/>
    <w:rsid w:val="00AB4300"/>
    <w:rsid w:val="00AB47F8"/>
    <w:rsid w:val="00AB513E"/>
    <w:rsid w:val="00AB51BC"/>
    <w:rsid w:val="00AB51DA"/>
    <w:rsid w:val="00AB5303"/>
    <w:rsid w:val="00AB53BA"/>
    <w:rsid w:val="00AB542C"/>
    <w:rsid w:val="00AB55E1"/>
    <w:rsid w:val="00AB574F"/>
    <w:rsid w:val="00AB57AD"/>
    <w:rsid w:val="00AB583A"/>
    <w:rsid w:val="00AB5898"/>
    <w:rsid w:val="00AB5902"/>
    <w:rsid w:val="00AB5A5C"/>
    <w:rsid w:val="00AB5D6A"/>
    <w:rsid w:val="00AB5DE5"/>
    <w:rsid w:val="00AB6103"/>
    <w:rsid w:val="00AB628C"/>
    <w:rsid w:val="00AB642C"/>
    <w:rsid w:val="00AB644A"/>
    <w:rsid w:val="00AB6458"/>
    <w:rsid w:val="00AB657D"/>
    <w:rsid w:val="00AB6AA6"/>
    <w:rsid w:val="00AB6C07"/>
    <w:rsid w:val="00AB6CA0"/>
    <w:rsid w:val="00AB70BC"/>
    <w:rsid w:val="00AB71B7"/>
    <w:rsid w:val="00AB73B6"/>
    <w:rsid w:val="00AB75E8"/>
    <w:rsid w:val="00AB76D5"/>
    <w:rsid w:val="00AB7787"/>
    <w:rsid w:val="00AB7821"/>
    <w:rsid w:val="00AB78AC"/>
    <w:rsid w:val="00AB7913"/>
    <w:rsid w:val="00AB7A75"/>
    <w:rsid w:val="00AB7B7A"/>
    <w:rsid w:val="00AB7BC3"/>
    <w:rsid w:val="00AC00AC"/>
    <w:rsid w:val="00AC0169"/>
    <w:rsid w:val="00AC01BC"/>
    <w:rsid w:val="00AC0529"/>
    <w:rsid w:val="00AC06E7"/>
    <w:rsid w:val="00AC0974"/>
    <w:rsid w:val="00AC0C45"/>
    <w:rsid w:val="00AC0CC3"/>
    <w:rsid w:val="00AC0DB4"/>
    <w:rsid w:val="00AC0E67"/>
    <w:rsid w:val="00AC10B3"/>
    <w:rsid w:val="00AC1281"/>
    <w:rsid w:val="00AC1522"/>
    <w:rsid w:val="00AC17BC"/>
    <w:rsid w:val="00AC18E5"/>
    <w:rsid w:val="00AC1C3E"/>
    <w:rsid w:val="00AC1D26"/>
    <w:rsid w:val="00AC1FED"/>
    <w:rsid w:val="00AC2012"/>
    <w:rsid w:val="00AC20F7"/>
    <w:rsid w:val="00AC21BA"/>
    <w:rsid w:val="00AC224D"/>
    <w:rsid w:val="00AC2288"/>
    <w:rsid w:val="00AC22C7"/>
    <w:rsid w:val="00AC241F"/>
    <w:rsid w:val="00AC2535"/>
    <w:rsid w:val="00AC26DA"/>
    <w:rsid w:val="00AC2719"/>
    <w:rsid w:val="00AC2779"/>
    <w:rsid w:val="00AC2D4E"/>
    <w:rsid w:val="00AC2DA3"/>
    <w:rsid w:val="00AC3084"/>
    <w:rsid w:val="00AC30A2"/>
    <w:rsid w:val="00AC30DF"/>
    <w:rsid w:val="00AC3431"/>
    <w:rsid w:val="00AC35E2"/>
    <w:rsid w:val="00AC37B9"/>
    <w:rsid w:val="00AC380E"/>
    <w:rsid w:val="00AC38E9"/>
    <w:rsid w:val="00AC3C90"/>
    <w:rsid w:val="00AC3D85"/>
    <w:rsid w:val="00AC402C"/>
    <w:rsid w:val="00AC40C7"/>
    <w:rsid w:val="00AC4150"/>
    <w:rsid w:val="00AC4420"/>
    <w:rsid w:val="00AC4577"/>
    <w:rsid w:val="00AC45D6"/>
    <w:rsid w:val="00AC472E"/>
    <w:rsid w:val="00AC4866"/>
    <w:rsid w:val="00AC4959"/>
    <w:rsid w:val="00AC4A53"/>
    <w:rsid w:val="00AC4D1B"/>
    <w:rsid w:val="00AC4D53"/>
    <w:rsid w:val="00AC4D9E"/>
    <w:rsid w:val="00AC4E0F"/>
    <w:rsid w:val="00AC4E2E"/>
    <w:rsid w:val="00AC4ED2"/>
    <w:rsid w:val="00AC4F39"/>
    <w:rsid w:val="00AC5053"/>
    <w:rsid w:val="00AC5103"/>
    <w:rsid w:val="00AC5270"/>
    <w:rsid w:val="00AC5444"/>
    <w:rsid w:val="00AC556B"/>
    <w:rsid w:val="00AC5B4A"/>
    <w:rsid w:val="00AC5C2A"/>
    <w:rsid w:val="00AC5C5E"/>
    <w:rsid w:val="00AC6013"/>
    <w:rsid w:val="00AC6015"/>
    <w:rsid w:val="00AC61B3"/>
    <w:rsid w:val="00AC627F"/>
    <w:rsid w:val="00AC63F4"/>
    <w:rsid w:val="00AC671B"/>
    <w:rsid w:val="00AC6786"/>
    <w:rsid w:val="00AC6992"/>
    <w:rsid w:val="00AC6A98"/>
    <w:rsid w:val="00AC6AE6"/>
    <w:rsid w:val="00AC6B7C"/>
    <w:rsid w:val="00AC6C1A"/>
    <w:rsid w:val="00AC6E5E"/>
    <w:rsid w:val="00AC73C4"/>
    <w:rsid w:val="00AC7470"/>
    <w:rsid w:val="00AC74AF"/>
    <w:rsid w:val="00AC74C2"/>
    <w:rsid w:val="00AC75AB"/>
    <w:rsid w:val="00AC771B"/>
    <w:rsid w:val="00AC7BD6"/>
    <w:rsid w:val="00AC7CA3"/>
    <w:rsid w:val="00AC7CFA"/>
    <w:rsid w:val="00AC7DE9"/>
    <w:rsid w:val="00AD00AF"/>
    <w:rsid w:val="00AD00DC"/>
    <w:rsid w:val="00AD0162"/>
    <w:rsid w:val="00AD01A2"/>
    <w:rsid w:val="00AD01B2"/>
    <w:rsid w:val="00AD0766"/>
    <w:rsid w:val="00AD083D"/>
    <w:rsid w:val="00AD0F2E"/>
    <w:rsid w:val="00AD0FEF"/>
    <w:rsid w:val="00AD101C"/>
    <w:rsid w:val="00AD12BD"/>
    <w:rsid w:val="00AD12C9"/>
    <w:rsid w:val="00AD14F5"/>
    <w:rsid w:val="00AD1620"/>
    <w:rsid w:val="00AD1628"/>
    <w:rsid w:val="00AD163D"/>
    <w:rsid w:val="00AD16DE"/>
    <w:rsid w:val="00AD1860"/>
    <w:rsid w:val="00AD192D"/>
    <w:rsid w:val="00AD19F8"/>
    <w:rsid w:val="00AD1A97"/>
    <w:rsid w:val="00AD1B21"/>
    <w:rsid w:val="00AD1BFF"/>
    <w:rsid w:val="00AD1D7C"/>
    <w:rsid w:val="00AD1DA7"/>
    <w:rsid w:val="00AD1DFE"/>
    <w:rsid w:val="00AD1E36"/>
    <w:rsid w:val="00AD1E8F"/>
    <w:rsid w:val="00AD1F06"/>
    <w:rsid w:val="00AD2228"/>
    <w:rsid w:val="00AD239B"/>
    <w:rsid w:val="00AD23E9"/>
    <w:rsid w:val="00AD245B"/>
    <w:rsid w:val="00AD24B1"/>
    <w:rsid w:val="00AD284F"/>
    <w:rsid w:val="00AD288C"/>
    <w:rsid w:val="00AD2A38"/>
    <w:rsid w:val="00AD2ACB"/>
    <w:rsid w:val="00AD2BB4"/>
    <w:rsid w:val="00AD2D96"/>
    <w:rsid w:val="00AD2E9B"/>
    <w:rsid w:val="00AD3042"/>
    <w:rsid w:val="00AD3047"/>
    <w:rsid w:val="00AD3097"/>
    <w:rsid w:val="00AD31A9"/>
    <w:rsid w:val="00AD31C3"/>
    <w:rsid w:val="00AD32CD"/>
    <w:rsid w:val="00AD33C3"/>
    <w:rsid w:val="00AD342D"/>
    <w:rsid w:val="00AD34A1"/>
    <w:rsid w:val="00AD379F"/>
    <w:rsid w:val="00AD3935"/>
    <w:rsid w:val="00AD3A63"/>
    <w:rsid w:val="00AD3B2D"/>
    <w:rsid w:val="00AD3BA8"/>
    <w:rsid w:val="00AD3BEC"/>
    <w:rsid w:val="00AD3D23"/>
    <w:rsid w:val="00AD3DEF"/>
    <w:rsid w:val="00AD3E26"/>
    <w:rsid w:val="00AD4000"/>
    <w:rsid w:val="00AD42CE"/>
    <w:rsid w:val="00AD4597"/>
    <w:rsid w:val="00AD48F9"/>
    <w:rsid w:val="00AD4900"/>
    <w:rsid w:val="00AD490F"/>
    <w:rsid w:val="00AD4C34"/>
    <w:rsid w:val="00AD4ED0"/>
    <w:rsid w:val="00AD57E1"/>
    <w:rsid w:val="00AD5946"/>
    <w:rsid w:val="00AD5949"/>
    <w:rsid w:val="00AD5D51"/>
    <w:rsid w:val="00AD6299"/>
    <w:rsid w:val="00AD63D8"/>
    <w:rsid w:val="00AD653F"/>
    <w:rsid w:val="00AD67EC"/>
    <w:rsid w:val="00AD68A0"/>
    <w:rsid w:val="00AD68D5"/>
    <w:rsid w:val="00AD6980"/>
    <w:rsid w:val="00AD6C09"/>
    <w:rsid w:val="00AD6C7F"/>
    <w:rsid w:val="00AD6ED7"/>
    <w:rsid w:val="00AD6EF0"/>
    <w:rsid w:val="00AD6F42"/>
    <w:rsid w:val="00AD70C9"/>
    <w:rsid w:val="00AD724B"/>
    <w:rsid w:val="00AD732B"/>
    <w:rsid w:val="00AD75A6"/>
    <w:rsid w:val="00AD76A6"/>
    <w:rsid w:val="00AD78AE"/>
    <w:rsid w:val="00AD7927"/>
    <w:rsid w:val="00AD7AFA"/>
    <w:rsid w:val="00AD7E17"/>
    <w:rsid w:val="00AD7ED1"/>
    <w:rsid w:val="00AD7F7F"/>
    <w:rsid w:val="00AE00DB"/>
    <w:rsid w:val="00AE0160"/>
    <w:rsid w:val="00AE0181"/>
    <w:rsid w:val="00AE0356"/>
    <w:rsid w:val="00AE0511"/>
    <w:rsid w:val="00AE0683"/>
    <w:rsid w:val="00AE093A"/>
    <w:rsid w:val="00AE0A21"/>
    <w:rsid w:val="00AE0D23"/>
    <w:rsid w:val="00AE0DAF"/>
    <w:rsid w:val="00AE0E9E"/>
    <w:rsid w:val="00AE0EBA"/>
    <w:rsid w:val="00AE107C"/>
    <w:rsid w:val="00AE14B7"/>
    <w:rsid w:val="00AE1545"/>
    <w:rsid w:val="00AE176D"/>
    <w:rsid w:val="00AE18EA"/>
    <w:rsid w:val="00AE1944"/>
    <w:rsid w:val="00AE19D1"/>
    <w:rsid w:val="00AE1AE8"/>
    <w:rsid w:val="00AE1BCE"/>
    <w:rsid w:val="00AE1BFF"/>
    <w:rsid w:val="00AE2205"/>
    <w:rsid w:val="00AE232B"/>
    <w:rsid w:val="00AE25E5"/>
    <w:rsid w:val="00AE260E"/>
    <w:rsid w:val="00AE26F5"/>
    <w:rsid w:val="00AE28AC"/>
    <w:rsid w:val="00AE2957"/>
    <w:rsid w:val="00AE2968"/>
    <w:rsid w:val="00AE2A39"/>
    <w:rsid w:val="00AE2A82"/>
    <w:rsid w:val="00AE2CB4"/>
    <w:rsid w:val="00AE2D71"/>
    <w:rsid w:val="00AE2FA6"/>
    <w:rsid w:val="00AE3004"/>
    <w:rsid w:val="00AE3326"/>
    <w:rsid w:val="00AE3573"/>
    <w:rsid w:val="00AE3582"/>
    <w:rsid w:val="00AE3627"/>
    <w:rsid w:val="00AE36F2"/>
    <w:rsid w:val="00AE37B9"/>
    <w:rsid w:val="00AE3839"/>
    <w:rsid w:val="00AE3A41"/>
    <w:rsid w:val="00AE3AEE"/>
    <w:rsid w:val="00AE3AF4"/>
    <w:rsid w:val="00AE3B8A"/>
    <w:rsid w:val="00AE42C2"/>
    <w:rsid w:val="00AE42D1"/>
    <w:rsid w:val="00AE4557"/>
    <w:rsid w:val="00AE45E8"/>
    <w:rsid w:val="00AE4690"/>
    <w:rsid w:val="00AE46A5"/>
    <w:rsid w:val="00AE4726"/>
    <w:rsid w:val="00AE47A1"/>
    <w:rsid w:val="00AE4A10"/>
    <w:rsid w:val="00AE4A1F"/>
    <w:rsid w:val="00AE4C55"/>
    <w:rsid w:val="00AE4E08"/>
    <w:rsid w:val="00AE4F01"/>
    <w:rsid w:val="00AE50CB"/>
    <w:rsid w:val="00AE5345"/>
    <w:rsid w:val="00AE5421"/>
    <w:rsid w:val="00AE5434"/>
    <w:rsid w:val="00AE556A"/>
    <w:rsid w:val="00AE567E"/>
    <w:rsid w:val="00AE56E2"/>
    <w:rsid w:val="00AE5799"/>
    <w:rsid w:val="00AE599F"/>
    <w:rsid w:val="00AE5AD3"/>
    <w:rsid w:val="00AE5B81"/>
    <w:rsid w:val="00AE5C22"/>
    <w:rsid w:val="00AE5C3D"/>
    <w:rsid w:val="00AE5D0A"/>
    <w:rsid w:val="00AE5D80"/>
    <w:rsid w:val="00AE5E95"/>
    <w:rsid w:val="00AE6084"/>
    <w:rsid w:val="00AE6433"/>
    <w:rsid w:val="00AE64AE"/>
    <w:rsid w:val="00AE6584"/>
    <w:rsid w:val="00AE69BD"/>
    <w:rsid w:val="00AE6B2C"/>
    <w:rsid w:val="00AE6B53"/>
    <w:rsid w:val="00AE6C6B"/>
    <w:rsid w:val="00AE6CB8"/>
    <w:rsid w:val="00AE6D12"/>
    <w:rsid w:val="00AE6D40"/>
    <w:rsid w:val="00AE6DA1"/>
    <w:rsid w:val="00AE71E8"/>
    <w:rsid w:val="00AE7218"/>
    <w:rsid w:val="00AE723D"/>
    <w:rsid w:val="00AE773B"/>
    <w:rsid w:val="00AE7751"/>
    <w:rsid w:val="00AE7754"/>
    <w:rsid w:val="00AE7758"/>
    <w:rsid w:val="00AE780C"/>
    <w:rsid w:val="00AE7907"/>
    <w:rsid w:val="00AE7992"/>
    <w:rsid w:val="00AE7CBA"/>
    <w:rsid w:val="00AE7DA5"/>
    <w:rsid w:val="00AE7F55"/>
    <w:rsid w:val="00AF045F"/>
    <w:rsid w:val="00AF0824"/>
    <w:rsid w:val="00AF0FE4"/>
    <w:rsid w:val="00AF0FFE"/>
    <w:rsid w:val="00AF1414"/>
    <w:rsid w:val="00AF1499"/>
    <w:rsid w:val="00AF15C3"/>
    <w:rsid w:val="00AF192F"/>
    <w:rsid w:val="00AF1983"/>
    <w:rsid w:val="00AF19CD"/>
    <w:rsid w:val="00AF19DA"/>
    <w:rsid w:val="00AF1A4A"/>
    <w:rsid w:val="00AF1AEB"/>
    <w:rsid w:val="00AF1B3E"/>
    <w:rsid w:val="00AF1D41"/>
    <w:rsid w:val="00AF1E11"/>
    <w:rsid w:val="00AF1E61"/>
    <w:rsid w:val="00AF20AF"/>
    <w:rsid w:val="00AF237A"/>
    <w:rsid w:val="00AF241F"/>
    <w:rsid w:val="00AF24B7"/>
    <w:rsid w:val="00AF24F9"/>
    <w:rsid w:val="00AF25F3"/>
    <w:rsid w:val="00AF2799"/>
    <w:rsid w:val="00AF27EE"/>
    <w:rsid w:val="00AF28B0"/>
    <w:rsid w:val="00AF28D9"/>
    <w:rsid w:val="00AF2A86"/>
    <w:rsid w:val="00AF2DED"/>
    <w:rsid w:val="00AF3186"/>
    <w:rsid w:val="00AF31A4"/>
    <w:rsid w:val="00AF3303"/>
    <w:rsid w:val="00AF3376"/>
    <w:rsid w:val="00AF3560"/>
    <w:rsid w:val="00AF357F"/>
    <w:rsid w:val="00AF3654"/>
    <w:rsid w:val="00AF3727"/>
    <w:rsid w:val="00AF37EA"/>
    <w:rsid w:val="00AF3937"/>
    <w:rsid w:val="00AF39AA"/>
    <w:rsid w:val="00AF3A9F"/>
    <w:rsid w:val="00AF3BA6"/>
    <w:rsid w:val="00AF3C6A"/>
    <w:rsid w:val="00AF3C80"/>
    <w:rsid w:val="00AF3C8C"/>
    <w:rsid w:val="00AF3CFA"/>
    <w:rsid w:val="00AF3FE9"/>
    <w:rsid w:val="00AF4095"/>
    <w:rsid w:val="00AF4143"/>
    <w:rsid w:val="00AF41FC"/>
    <w:rsid w:val="00AF4224"/>
    <w:rsid w:val="00AF4371"/>
    <w:rsid w:val="00AF4447"/>
    <w:rsid w:val="00AF452F"/>
    <w:rsid w:val="00AF457C"/>
    <w:rsid w:val="00AF4612"/>
    <w:rsid w:val="00AF4743"/>
    <w:rsid w:val="00AF4ABD"/>
    <w:rsid w:val="00AF4D92"/>
    <w:rsid w:val="00AF4FEC"/>
    <w:rsid w:val="00AF5363"/>
    <w:rsid w:val="00AF5757"/>
    <w:rsid w:val="00AF58E3"/>
    <w:rsid w:val="00AF5A5C"/>
    <w:rsid w:val="00AF5A85"/>
    <w:rsid w:val="00AF5AB1"/>
    <w:rsid w:val="00AF5C82"/>
    <w:rsid w:val="00AF5F78"/>
    <w:rsid w:val="00AF6040"/>
    <w:rsid w:val="00AF618D"/>
    <w:rsid w:val="00AF61A6"/>
    <w:rsid w:val="00AF62A5"/>
    <w:rsid w:val="00AF63A9"/>
    <w:rsid w:val="00AF6591"/>
    <w:rsid w:val="00AF66F1"/>
    <w:rsid w:val="00AF6843"/>
    <w:rsid w:val="00AF6A76"/>
    <w:rsid w:val="00AF6A80"/>
    <w:rsid w:val="00AF6AA5"/>
    <w:rsid w:val="00AF6B1B"/>
    <w:rsid w:val="00AF6C79"/>
    <w:rsid w:val="00AF6C87"/>
    <w:rsid w:val="00AF7026"/>
    <w:rsid w:val="00AF72A9"/>
    <w:rsid w:val="00AF7363"/>
    <w:rsid w:val="00AF738A"/>
    <w:rsid w:val="00AF775C"/>
    <w:rsid w:val="00AF7D5F"/>
    <w:rsid w:val="00AF7ED9"/>
    <w:rsid w:val="00AF7F09"/>
    <w:rsid w:val="00AF7F0E"/>
    <w:rsid w:val="00AF7F2F"/>
    <w:rsid w:val="00B00244"/>
    <w:rsid w:val="00B00292"/>
    <w:rsid w:val="00B002BA"/>
    <w:rsid w:val="00B002CE"/>
    <w:rsid w:val="00B00306"/>
    <w:rsid w:val="00B004AD"/>
    <w:rsid w:val="00B0075E"/>
    <w:rsid w:val="00B0080C"/>
    <w:rsid w:val="00B00A95"/>
    <w:rsid w:val="00B00D62"/>
    <w:rsid w:val="00B00DFB"/>
    <w:rsid w:val="00B00E12"/>
    <w:rsid w:val="00B010D3"/>
    <w:rsid w:val="00B012E0"/>
    <w:rsid w:val="00B012FB"/>
    <w:rsid w:val="00B0144A"/>
    <w:rsid w:val="00B01521"/>
    <w:rsid w:val="00B01851"/>
    <w:rsid w:val="00B019E5"/>
    <w:rsid w:val="00B01A93"/>
    <w:rsid w:val="00B01C07"/>
    <w:rsid w:val="00B01CC2"/>
    <w:rsid w:val="00B01F0D"/>
    <w:rsid w:val="00B01F47"/>
    <w:rsid w:val="00B01FBC"/>
    <w:rsid w:val="00B02014"/>
    <w:rsid w:val="00B020FE"/>
    <w:rsid w:val="00B0226D"/>
    <w:rsid w:val="00B023FC"/>
    <w:rsid w:val="00B0250A"/>
    <w:rsid w:val="00B02610"/>
    <w:rsid w:val="00B026D2"/>
    <w:rsid w:val="00B027DB"/>
    <w:rsid w:val="00B02828"/>
    <w:rsid w:val="00B02A4C"/>
    <w:rsid w:val="00B02AD0"/>
    <w:rsid w:val="00B02BC8"/>
    <w:rsid w:val="00B02E4B"/>
    <w:rsid w:val="00B03101"/>
    <w:rsid w:val="00B032F8"/>
    <w:rsid w:val="00B03347"/>
    <w:rsid w:val="00B034F9"/>
    <w:rsid w:val="00B03523"/>
    <w:rsid w:val="00B0371D"/>
    <w:rsid w:val="00B037E8"/>
    <w:rsid w:val="00B039CE"/>
    <w:rsid w:val="00B03BB8"/>
    <w:rsid w:val="00B03CBB"/>
    <w:rsid w:val="00B03D26"/>
    <w:rsid w:val="00B03E19"/>
    <w:rsid w:val="00B03EB0"/>
    <w:rsid w:val="00B03EFB"/>
    <w:rsid w:val="00B0412B"/>
    <w:rsid w:val="00B041DE"/>
    <w:rsid w:val="00B041E8"/>
    <w:rsid w:val="00B042B1"/>
    <w:rsid w:val="00B0435E"/>
    <w:rsid w:val="00B049C5"/>
    <w:rsid w:val="00B04A8E"/>
    <w:rsid w:val="00B04AD7"/>
    <w:rsid w:val="00B04BD6"/>
    <w:rsid w:val="00B04D36"/>
    <w:rsid w:val="00B04D84"/>
    <w:rsid w:val="00B04E0E"/>
    <w:rsid w:val="00B04F11"/>
    <w:rsid w:val="00B04F12"/>
    <w:rsid w:val="00B0501E"/>
    <w:rsid w:val="00B0504B"/>
    <w:rsid w:val="00B0540A"/>
    <w:rsid w:val="00B055E4"/>
    <w:rsid w:val="00B05688"/>
    <w:rsid w:val="00B056CF"/>
    <w:rsid w:val="00B0588E"/>
    <w:rsid w:val="00B05965"/>
    <w:rsid w:val="00B05AAD"/>
    <w:rsid w:val="00B05EC2"/>
    <w:rsid w:val="00B05F62"/>
    <w:rsid w:val="00B066BC"/>
    <w:rsid w:val="00B066FE"/>
    <w:rsid w:val="00B06771"/>
    <w:rsid w:val="00B06857"/>
    <w:rsid w:val="00B069CC"/>
    <w:rsid w:val="00B06ADF"/>
    <w:rsid w:val="00B06B29"/>
    <w:rsid w:val="00B06BE1"/>
    <w:rsid w:val="00B06C77"/>
    <w:rsid w:val="00B06DDE"/>
    <w:rsid w:val="00B06DF3"/>
    <w:rsid w:val="00B06FF3"/>
    <w:rsid w:val="00B071BE"/>
    <w:rsid w:val="00B07282"/>
    <w:rsid w:val="00B07390"/>
    <w:rsid w:val="00B07472"/>
    <w:rsid w:val="00B0759A"/>
    <w:rsid w:val="00B075EC"/>
    <w:rsid w:val="00B07652"/>
    <w:rsid w:val="00B07683"/>
    <w:rsid w:val="00B076A7"/>
    <w:rsid w:val="00B076C4"/>
    <w:rsid w:val="00B07950"/>
    <w:rsid w:val="00B07A16"/>
    <w:rsid w:val="00B07C34"/>
    <w:rsid w:val="00B07CBE"/>
    <w:rsid w:val="00B07D82"/>
    <w:rsid w:val="00B07D9F"/>
    <w:rsid w:val="00B10083"/>
    <w:rsid w:val="00B10103"/>
    <w:rsid w:val="00B102ED"/>
    <w:rsid w:val="00B10367"/>
    <w:rsid w:val="00B10708"/>
    <w:rsid w:val="00B108C7"/>
    <w:rsid w:val="00B108ED"/>
    <w:rsid w:val="00B10931"/>
    <w:rsid w:val="00B1093D"/>
    <w:rsid w:val="00B10A8B"/>
    <w:rsid w:val="00B10B94"/>
    <w:rsid w:val="00B10BE8"/>
    <w:rsid w:val="00B10CCD"/>
    <w:rsid w:val="00B10D69"/>
    <w:rsid w:val="00B10DF3"/>
    <w:rsid w:val="00B10E53"/>
    <w:rsid w:val="00B10FA8"/>
    <w:rsid w:val="00B110E7"/>
    <w:rsid w:val="00B1125F"/>
    <w:rsid w:val="00B1159C"/>
    <w:rsid w:val="00B11630"/>
    <w:rsid w:val="00B1167A"/>
    <w:rsid w:val="00B11705"/>
    <w:rsid w:val="00B11781"/>
    <w:rsid w:val="00B11882"/>
    <w:rsid w:val="00B11A93"/>
    <w:rsid w:val="00B11D99"/>
    <w:rsid w:val="00B11E29"/>
    <w:rsid w:val="00B11E38"/>
    <w:rsid w:val="00B1207F"/>
    <w:rsid w:val="00B1233A"/>
    <w:rsid w:val="00B123C4"/>
    <w:rsid w:val="00B12445"/>
    <w:rsid w:val="00B12603"/>
    <w:rsid w:val="00B126CC"/>
    <w:rsid w:val="00B12716"/>
    <w:rsid w:val="00B12857"/>
    <w:rsid w:val="00B1285D"/>
    <w:rsid w:val="00B1288F"/>
    <w:rsid w:val="00B12921"/>
    <w:rsid w:val="00B12A8C"/>
    <w:rsid w:val="00B12D2A"/>
    <w:rsid w:val="00B12EAE"/>
    <w:rsid w:val="00B12F34"/>
    <w:rsid w:val="00B13003"/>
    <w:rsid w:val="00B1310F"/>
    <w:rsid w:val="00B136A1"/>
    <w:rsid w:val="00B137BE"/>
    <w:rsid w:val="00B13829"/>
    <w:rsid w:val="00B13B18"/>
    <w:rsid w:val="00B13E8C"/>
    <w:rsid w:val="00B13F1F"/>
    <w:rsid w:val="00B13F42"/>
    <w:rsid w:val="00B141BC"/>
    <w:rsid w:val="00B141D9"/>
    <w:rsid w:val="00B14251"/>
    <w:rsid w:val="00B146AE"/>
    <w:rsid w:val="00B147CC"/>
    <w:rsid w:val="00B14C86"/>
    <w:rsid w:val="00B14CF3"/>
    <w:rsid w:val="00B14D11"/>
    <w:rsid w:val="00B150E1"/>
    <w:rsid w:val="00B15141"/>
    <w:rsid w:val="00B151C6"/>
    <w:rsid w:val="00B1536C"/>
    <w:rsid w:val="00B155A0"/>
    <w:rsid w:val="00B156C6"/>
    <w:rsid w:val="00B15B44"/>
    <w:rsid w:val="00B15CCC"/>
    <w:rsid w:val="00B15CCE"/>
    <w:rsid w:val="00B16164"/>
    <w:rsid w:val="00B16269"/>
    <w:rsid w:val="00B16342"/>
    <w:rsid w:val="00B165AF"/>
    <w:rsid w:val="00B167B5"/>
    <w:rsid w:val="00B16815"/>
    <w:rsid w:val="00B16B5F"/>
    <w:rsid w:val="00B16D06"/>
    <w:rsid w:val="00B16D08"/>
    <w:rsid w:val="00B17273"/>
    <w:rsid w:val="00B172C7"/>
    <w:rsid w:val="00B1736C"/>
    <w:rsid w:val="00B174CA"/>
    <w:rsid w:val="00B176E6"/>
    <w:rsid w:val="00B17744"/>
    <w:rsid w:val="00B17749"/>
    <w:rsid w:val="00B1778E"/>
    <w:rsid w:val="00B1789A"/>
    <w:rsid w:val="00B17B8D"/>
    <w:rsid w:val="00B17C06"/>
    <w:rsid w:val="00B17C4F"/>
    <w:rsid w:val="00B17C57"/>
    <w:rsid w:val="00B17D3E"/>
    <w:rsid w:val="00B17D9F"/>
    <w:rsid w:val="00B17ED3"/>
    <w:rsid w:val="00B17ED8"/>
    <w:rsid w:val="00B20057"/>
    <w:rsid w:val="00B203E4"/>
    <w:rsid w:val="00B2043A"/>
    <w:rsid w:val="00B20778"/>
    <w:rsid w:val="00B209B7"/>
    <w:rsid w:val="00B209F4"/>
    <w:rsid w:val="00B20AFC"/>
    <w:rsid w:val="00B20CD7"/>
    <w:rsid w:val="00B20DC9"/>
    <w:rsid w:val="00B20E2B"/>
    <w:rsid w:val="00B20E6E"/>
    <w:rsid w:val="00B20F3D"/>
    <w:rsid w:val="00B21016"/>
    <w:rsid w:val="00B21423"/>
    <w:rsid w:val="00B2159E"/>
    <w:rsid w:val="00B215F9"/>
    <w:rsid w:val="00B216CA"/>
    <w:rsid w:val="00B217CD"/>
    <w:rsid w:val="00B21A60"/>
    <w:rsid w:val="00B21B67"/>
    <w:rsid w:val="00B21CA7"/>
    <w:rsid w:val="00B21CE8"/>
    <w:rsid w:val="00B21DCF"/>
    <w:rsid w:val="00B21EE8"/>
    <w:rsid w:val="00B22260"/>
    <w:rsid w:val="00B2238C"/>
    <w:rsid w:val="00B223DE"/>
    <w:rsid w:val="00B22472"/>
    <w:rsid w:val="00B2251C"/>
    <w:rsid w:val="00B22589"/>
    <w:rsid w:val="00B226C8"/>
    <w:rsid w:val="00B229C3"/>
    <w:rsid w:val="00B22D8B"/>
    <w:rsid w:val="00B22E9E"/>
    <w:rsid w:val="00B22EB5"/>
    <w:rsid w:val="00B22FF0"/>
    <w:rsid w:val="00B232CB"/>
    <w:rsid w:val="00B233A9"/>
    <w:rsid w:val="00B23409"/>
    <w:rsid w:val="00B23715"/>
    <w:rsid w:val="00B237E7"/>
    <w:rsid w:val="00B239CC"/>
    <w:rsid w:val="00B23A65"/>
    <w:rsid w:val="00B23B1A"/>
    <w:rsid w:val="00B23B41"/>
    <w:rsid w:val="00B23C57"/>
    <w:rsid w:val="00B23C88"/>
    <w:rsid w:val="00B23CA0"/>
    <w:rsid w:val="00B23E2E"/>
    <w:rsid w:val="00B23EFF"/>
    <w:rsid w:val="00B23F25"/>
    <w:rsid w:val="00B243FF"/>
    <w:rsid w:val="00B24800"/>
    <w:rsid w:val="00B24945"/>
    <w:rsid w:val="00B24959"/>
    <w:rsid w:val="00B24B01"/>
    <w:rsid w:val="00B24C48"/>
    <w:rsid w:val="00B24EE3"/>
    <w:rsid w:val="00B24F49"/>
    <w:rsid w:val="00B24F79"/>
    <w:rsid w:val="00B253F0"/>
    <w:rsid w:val="00B25585"/>
    <w:rsid w:val="00B2564D"/>
    <w:rsid w:val="00B25710"/>
    <w:rsid w:val="00B2571D"/>
    <w:rsid w:val="00B25A0E"/>
    <w:rsid w:val="00B25A70"/>
    <w:rsid w:val="00B25BD8"/>
    <w:rsid w:val="00B25CFF"/>
    <w:rsid w:val="00B25E1D"/>
    <w:rsid w:val="00B25F06"/>
    <w:rsid w:val="00B25F9A"/>
    <w:rsid w:val="00B26085"/>
    <w:rsid w:val="00B260D9"/>
    <w:rsid w:val="00B2613A"/>
    <w:rsid w:val="00B26234"/>
    <w:rsid w:val="00B26384"/>
    <w:rsid w:val="00B263BE"/>
    <w:rsid w:val="00B26553"/>
    <w:rsid w:val="00B26651"/>
    <w:rsid w:val="00B26772"/>
    <w:rsid w:val="00B26823"/>
    <w:rsid w:val="00B268D0"/>
    <w:rsid w:val="00B269CE"/>
    <w:rsid w:val="00B26A20"/>
    <w:rsid w:val="00B26C12"/>
    <w:rsid w:val="00B26F26"/>
    <w:rsid w:val="00B26F3F"/>
    <w:rsid w:val="00B26FAD"/>
    <w:rsid w:val="00B27100"/>
    <w:rsid w:val="00B273EF"/>
    <w:rsid w:val="00B2751E"/>
    <w:rsid w:val="00B2754A"/>
    <w:rsid w:val="00B2757B"/>
    <w:rsid w:val="00B27652"/>
    <w:rsid w:val="00B27838"/>
    <w:rsid w:val="00B27882"/>
    <w:rsid w:val="00B279A2"/>
    <w:rsid w:val="00B27BEE"/>
    <w:rsid w:val="00B27C30"/>
    <w:rsid w:val="00B27D54"/>
    <w:rsid w:val="00B27DD3"/>
    <w:rsid w:val="00B27DD7"/>
    <w:rsid w:val="00B27E06"/>
    <w:rsid w:val="00B27EE0"/>
    <w:rsid w:val="00B30108"/>
    <w:rsid w:val="00B3039C"/>
    <w:rsid w:val="00B304FE"/>
    <w:rsid w:val="00B307AE"/>
    <w:rsid w:val="00B308F4"/>
    <w:rsid w:val="00B3098B"/>
    <w:rsid w:val="00B30B9F"/>
    <w:rsid w:val="00B30D16"/>
    <w:rsid w:val="00B30D80"/>
    <w:rsid w:val="00B30F45"/>
    <w:rsid w:val="00B310C9"/>
    <w:rsid w:val="00B31117"/>
    <w:rsid w:val="00B311C5"/>
    <w:rsid w:val="00B31320"/>
    <w:rsid w:val="00B31333"/>
    <w:rsid w:val="00B31479"/>
    <w:rsid w:val="00B316E7"/>
    <w:rsid w:val="00B317EB"/>
    <w:rsid w:val="00B31834"/>
    <w:rsid w:val="00B3183A"/>
    <w:rsid w:val="00B31982"/>
    <w:rsid w:val="00B31B09"/>
    <w:rsid w:val="00B31CEE"/>
    <w:rsid w:val="00B31DAC"/>
    <w:rsid w:val="00B31E5F"/>
    <w:rsid w:val="00B31E63"/>
    <w:rsid w:val="00B32064"/>
    <w:rsid w:val="00B3212F"/>
    <w:rsid w:val="00B322A7"/>
    <w:rsid w:val="00B32348"/>
    <w:rsid w:val="00B32562"/>
    <w:rsid w:val="00B325D7"/>
    <w:rsid w:val="00B32607"/>
    <w:rsid w:val="00B326BE"/>
    <w:rsid w:val="00B326C3"/>
    <w:rsid w:val="00B326D6"/>
    <w:rsid w:val="00B32782"/>
    <w:rsid w:val="00B327EE"/>
    <w:rsid w:val="00B328BA"/>
    <w:rsid w:val="00B32923"/>
    <w:rsid w:val="00B329FD"/>
    <w:rsid w:val="00B32B1F"/>
    <w:rsid w:val="00B32D43"/>
    <w:rsid w:val="00B32F7F"/>
    <w:rsid w:val="00B33027"/>
    <w:rsid w:val="00B33112"/>
    <w:rsid w:val="00B33126"/>
    <w:rsid w:val="00B3340C"/>
    <w:rsid w:val="00B334DC"/>
    <w:rsid w:val="00B33607"/>
    <w:rsid w:val="00B338CE"/>
    <w:rsid w:val="00B33915"/>
    <w:rsid w:val="00B3396B"/>
    <w:rsid w:val="00B33B42"/>
    <w:rsid w:val="00B33D8E"/>
    <w:rsid w:val="00B33E40"/>
    <w:rsid w:val="00B33F7C"/>
    <w:rsid w:val="00B33FD5"/>
    <w:rsid w:val="00B34087"/>
    <w:rsid w:val="00B34307"/>
    <w:rsid w:val="00B34390"/>
    <w:rsid w:val="00B3442C"/>
    <w:rsid w:val="00B34745"/>
    <w:rsid w:val="00B34B96"/>
    <w:rsid w:val="00B35033"/>
    <w:rsid w:val="00B35208"/>
    <w:rsid w:val="00B35225"/>
    <w:rsid w:val="00B3537B"/>
    <w:rsid w:val="00B3539A"/>
    <w:rsid w:val="00B354D5"/>
    <w:rsid w:val="00B35677"/>
    <w:rsid w:val="00B35692"/>
    <w:rsid w:val="00B356B1"/>
    <w:rsid w:val="00B35745"/>
    <w:rsid w:val="00B35C14"/>
    <w:rsid w:val="00B35C43"/>
    <w:rsid w:val="00B35CB3"/>
    <w:rsid w:val="00B35CD9"/>
    <w:rsid w:val="00B35F7C"/>
    <w:rsid w:val="00B35F8E"/>
    <w:rsid w:val="00B360FB"/>
    <w:rsid w:val="00B361AF"/>
    <w:rsid w:val="00B36264"/>
    <w:rsid w:val="00B363FE"/>
    <w:rsid w:val="00B3669F"/>
    <w:rsid w:val="00B367F1"/>
    <w:rsid w:val="00B3689B"/>
    <w:rsid w:val="00B368CE"/>
    <w:rsid w:val="00B368FA"/>
    <w:rsid w:val="00B369FD"/>
    <w:rsid w:val="00B36B60"/>
    <w:rsid w:val="00B36DCE"/>
    <w:rsid w:val="00B36DFE"/>
    <w:rsid w:val="00B36E9B"/>
    <w:rsid w:val="00B36F99"/>
    <w:rsid w:val="00B36FD9"/>
    <w:rsid w:val="00B370A3"/>
    <w:rsid w:val="00B37188"/>
    <w:rsid w:val="00B3725D"/>
    <w:rsid w:val="00B378DD"/>
    <w:rsid w:val="00B37AEC"/>
    <w:rsid w:val="00B37B8B"/>
    <w:rsid w:val="00B37B9F"/>
    <w:rsid w:val="00B37C11"/>
    <w:rsid w:val="00B37E1C"/>
    <w:rsid w:val="00B37EA4"/>
    <w:rsid w:val="00B4003E"/>
    <w:rsid w:val="00B400AF"/>
    <w:rsid w:val="00B400E0"/>
    <w:rsid w:val="00B401F7"/>
    <w:rsid w:val="00B401FB"/>
    <w:rsid w:val="00B40292"/>
    <w:rsid w:val="00B403D8"/>
    <w:rsid w:val="00B406B2"/>
    <w:rsid w:val="00B40B28"/>
    <w:rsid w:val="00B40B80"/>
    <w:rsid w:val="00B40D51"/>
    <w:rsid w:val="00B40D73"/>
    <w:rsid w:val="00B410B4"/>
    <w:rsid w:val="00B4110D"/>
    <w:rsid w:val="00B411A3"/>
    <w:rsid w:val="00B41223"/>
    <w:rsid w:val="00B412CB"/>
    <w:rsid w:val="00B41547"/>
    <w:rsid w:val="00B41623"/>
    <w:rsid w:val="00B416D8"/>
    <w:rsid w:val="00B41728"/>
    <w:rsid w:val="00B41917"/>
    <w:rsid w:val="00B41B34"/>
    <w:rsid w:val="00B41BEB"/>
    <w:rsid w:val="00B41D39"/>
    <w:rsid w:val="00B41DA9"/>
    <w:rsid w:val="00B4210F"/>
    <w:rsid w:val="00B42284"/>
    <w:rsid w:val="00B42397"/>
    <w:rsid w:val="00B4254E"/>
    <w:rsid w:val="00B427B1"/>
    <w:rsid w:val="00B427D3"/>
    <w:rsid w:val="00B42879"/>
    <w:rsid w:val="00B428D6"/>
    <w:rsid w:val="00B4293B"/>
    <w:rsid w:val="00B42964"/>
    <w:rsid w:val="00B42B3C"/>
    <w:rsid w:val="00B42B52"/>
    <w:rsid w:val="00B42BE0"/>
    <w:rsid w:val="00B42BEA"/>
    <w:rsid w:val="00B42D65"/>
    <w:rsid w:val="00B42DA1"/>
    <w:rsid w:val="00B42E7A"/>
    <w:rsid w:val="00B42FE3"/>
    <w:rsid w:val="00B42FF0"/>
    <w:rsid w:val="00B43009"/>
    <w:rsid w:val="00B430D3"/>
    <w:rsid w:val="00B430F2"/>
    <w:rsid w:val="00B433A0"/>
    <w:rsid w:val="00B43769"/>
    <w:rsid w:val="00B437BD"/>
    <w:rsid w:val="00B43985"/>
    <w:rsid w:val="00B439A1"/>
    <w:rsid w:val="00B439EE"/>
    <w:rsid w:val="00B439FA"/>
    <w:rsid w:val="00B43A72"/>
    <w:rsid w:val="00B43CA9"/>
    <w:rsid w:val="00B43D46"/>
    <w:rsid w:val="00B43D4D"/>
    <w:rsid w:val="00B43FAC"/>
    <w:rsid w:val="00B440AC"/>
    <w:rsid w:val="00B440CF"/>
    <w:rsid w:val="00B440EB"/>
    <w:rsid w:val="00B4418B"/>
    <w:rsid w:val="00B443C5"/>
    <w:rsid w:val="00B443D5"/>
    <w:rsid w:val="00B44534"/>
    <w:rsid w:val="00B44631"/>
    <w:rsid w:val="00B4463A"/>
    <w:rsid w:val="00B44667"/>
    <w:rsid w:val="00B446DF"/>
    <w:rsid w:val="00B447C4"/>
    <w:rsid w:val="00B4485B"/>
    <w:rsid w:val="00B449DA"/>
    <w:rsid w:val="00B44A4C"/>
    <w:rsid w:val="00B44A7E"/>
    <w:rsid w:val="00B44B65"/>
    <w:rsid w:val="00B453AD"/>
    <w:rsid w:val="00B45402"/>
    <w:rsid w:val="00B45578"/>
    <w:rsid w:val="00B45A61"/>
    <w:rsid w:val="00B45AC0"/>
    <w:rsid w:val="00B45AF2"/>
    <w:rsid w:val="00B45B17"/>
    <w:rsid w:val="00B45C4D"/>
    <w:rsid w:val="00B45E1C"/>
    <w:rsid w:val="00B45F18"/>
    <w:rsid w:val="00B46137"/>
    <w:rsid w:val="00B46296"/>
    <w:rsid w:val="00B46426"/>
    <w:rsid w:val="00B46501"/>
    <w:rsid w:val="00B466FC"/>
    <w:rsid w:val="00B46ED6"/>
    <w:rsid w:val="00B46FF2"/>
    <w:rsid w:val="00B4731B"/>
    <w:rsid w:val="00B4736E"/>
    <w:rsid w:val="00B473FE"/>
    <w:rsid w:val="00B4767C"/>
    <w:rsid w:val="00B47784"/>
    <w:rsid w:val="00B4783F"/>
    <w:rsid w:val="00B47858"/>
    <w:rsid w:val="00B47B11"/>
    <w:rsid w:val="00B47CDC"/>
    <w:rsid w:val="00B47CEF"/>
    <w:rsid w:val="00B47D56"/>
    <w:rsid w:val="00B47E35"/>
    <w:rsid w:val="00B47E83"/>
    <w:rsid w:val="00B47ED1"/>
    <w:rsid w:val="00B47F67"/>
    <w:rsid w:val="00B5015C"/>
    <w:rsid w:val="00B50261"/>
    <w:rsid w:val="00B50269"/>
    <w:rsid w:val="00B50333"/>
    <w:rsid w:val="00B50452"/>
    <w:rsid w:val="00B5049A"/>
    <w:rsid w:val="00B504F7"/>
    <w:rsid w:val="00B50591"/>
    <w:rsid w:val="00B506A0"/>
    <w:rsid w:val="00B50810"/>
    <w:rsid w:val="00B50840"/>
    <w:rsid w:val="00B50933"/>
    <w:rsid w:val="00B509BC"/>
    <w:rsid w:val="00B509C0"/>
    <w:rsid w:val="00B50E09"/>
    <w:rsid w:val="00B50E3D"/>
    <w:rsid w:val="00B50E9E"/>
    <w:rsid w:val="00B51420"/>
    <w:rsid w:val="00B51526"/>
    <w:rsid w:val="00B5172A"/>
    <w:rsid w:val="00B517F1"/>
    <w:rsid w:val="00B51841"/>
    <w:rsid w:val="00B518D9"/>
    <w:rsid w:val="00B51A3C"/>
    <w:rsid w:val="00B51A40"/>
    <w:rsid w:val="00B51B2B"/>
    <w:rsid w:val="00B51C00"/>
    <w:rsid w:val="00B51CCF"/>
    <w:rsid w:val="00B522DF"/>
    <w:rsid w:val="00B5238F"/>
    <w:rsid w:val="00B524B6"/>
    <w:rsid w:val="00B5258B"/>
    <w:rsid w:val="00B527E9"/>
    <w:rsid w:val="00B529A5"/>
    <w:rsid w:val="00B529D8"/>
    <w:rsid w:val="00B529F2"/>
    <w:rsid w:val="00B52AF0"/>
    <w:rsid w:val="00B52EC8"/>
    <w:rsid w:val="00B53112"/>
    <w:rsid w:val="00B531A0"/>
    <w:rsid w:val="00B53280"/>
    <w:rsid w:val="00B534D1"/>
    <w:rsid w:val="00B5358D"/>
    <w:rsid w:val="00B535C1"/>
    <w:rsid w:val="00B536CB"/>
    <w:rsid w:val="00B5370C"/>
    <w:rsid w:val="00B53767"/>
    <w:rsid w:val="00B5377A"/>
    <w:rsid w:val="00B538F4"/>
    <w:rsid w:val="00B538FF"/>
    <w:rsid w:val="00B539E4"/>
    <w:rsid w:val="00B539EB"/>
    <w:rsid w:val="00B53BCD"/>
    <w:rsid w:val="00B53C17"/>
    <w:rsid w:val="00B53E00"/>
    <w:rsid w:val="00B53E50"/>
    <w:rsid w:val="00B53EAE"/>
    <w:rsid w:val="00B53EF5"/>
    <w:rsid w:val="00B53F06"/>
    <w:rsid w:val="00B542BA"/>
    <w:rsid w:val="00B5462B"/>
    <w:rsid w:val="00B54989"/>
    <w:rsid w:val="00B549AB"/>
    <w:rsid w:val="00B54A5B"/>
    <w:rsid w:val="00B54B5E"/>
    <w:rsid w:val="00B54CC5"/>
    <w:rsid w:val="00B54D06"/>
    <w:rsid w:val="00B54E20"/>
    <w:rsid w:val="00B54F0D"/>
    <w:rsid w:val="00B55389"/>
    <w:rsid w:val="00B553CF"/>
    <w:rsid w:val="00B555B8"/>
    <w:rsid w:val="00B5563A"/>
    <w:rsid w:val="00B55A6B"/>
    <w:rsid w:val="00B55AAF"/>
    <w:rsid w:val="00B55ACA"/>
    <w:rsid w:val="00B55B9C"/>
    <w:rsid w:val="00B55BDB"/>
    <w:rsid w:val="00B55F3B"/>
    <w:rsid w:val="00B55F8D"/>
    <w:rsid w:val="00B561BD"/>
    <w:rsid w:val="00B561C2"/>
    <w:rsid w:val="00B561D6"/>
    <w:rsid w:val="00B56678"/>
    <w:rsid w:val="00B566E0"/>
    <w:rsid w:val="00B566F7"/>
    <w:rsid w:val="00B5685D"/>
    <w:rsid w:val="00B56B1F"/>
    <w:rsid w:val="00B56C48"/>
    <w:rsid w:val="00B56D38"/>
    <w:rsid w:val="00B56D76"/>
    <w:rsid w:val="00B56E7A"/>
    <w:rsid w:val="00B56E91"/>
    <w:rsid w:val="00B56F22"/>
    <w:rsid w:val="00B5709B"/>
    <w:rsid w:val="00B57171"/>
    <w:rsid w:val="00B5725B"/>
    <w:rsid w:val="00B572C2"/>
    <w:rsid w:val="00B574B5"/>
    <w:rsid w:val="00B574BA"/>
    <w:rsid w:val="00B57625"/>
    <w:rsid w:val="00B576C1"/>
    <w:rsid w:val="00B57861"/>
    <w:rsid w:val="00B5790D"/>
    <w:rsid w:val="00B57B44"/>
    <w:rsid w:val="00B57F4E"/>
    <w:rsid w:val="00B600C9"/>
    <w:rsid w:val="00B60117"/>
    <w:rsid w:val="00B60206"/>
    <w:rsid w:val="00B6022A"/>
    <w:rsid w:val="00B60281"/>
    <w:rsid w:val="00B60407"/>
    <w:rsid w:val="00B6059C"/>
    <w:rsid w:val="00B60817"/>
    <w:rsid w:val="00B609F0"/>
    <w:rsid w:val="00B60B02"/>
    <w:rsid w:val="00B60C68"/>
    <w:rsid w:val="00B60C79"/>
    <w:rsid w:val="00B60D4C"/>
    <w:rsid w:val="00B60E1E"/>
    <w:rsid w:val="00B60E6E"/>
    <w:rsid w:val="00B60EBE"/>
    <w:rsid w:val="00B60EE9"/>
    <w:rsid w:val="00B610E0"/>
    <w:rsid w:val="00B6112D"/>
    <w:rsid w:val="00B61388"/>
    <w:rsid w:val="00B6156C"/>
    <w:rsid w:val="00B61872"/>
    <w:rsid w:val="00B618DC"/>
    <w:rsid w:val="00B6192B"/>
    <w:rsid w:val="00B619AF"/>
    <w:rsid w:val="00B61A3A"/>
    <w:rsid w:val="00B61B1E"/>
    <w:rsid w:val="00B61B85"/>
    <w:rsid w:val="00B61CFF"/>
    <w:rsid w:val="00B61EA4"/>
    <w:rsid w:val="00B61F08"/>
    <w:rsid w:val="00B61F70"/>
    <w:rsid w:val="00B620F1"/>
    <w:rsid w:val="00B62333"/>
    <w:rsid w:val="00B6237B"/>
    <w:rsid w:val="00B62429"/>
    <w:rsid w:val="00B624EF"/>
    <w:rsid w:val="00B62894"/>
    <w:rsid w:val="00B628CD"/>
    <w:rsid w:val="00B62A18"/>
    <w:rsid w:val="00B62A8B"/>
    <w:rsid w:val="00B62B0C"/>
    <w:rsid w:val="00B62B32"/>
    <w:rsid w:val="00B62BEC"/>
    <w:rsid w:val="00B62C83"/>
    <w:rsid w:val="00B62EB6"/>
    <w:rsid w:val="00B6310E"/>
    <w:rsid w:val="00B631CC"/>
    <w:rsid w:val="00B633AE"/>
    <w:rsid w:val="00B6352F"/>
    <w:rsid w:val="00B63870"/>
    <w:rsid w:val="00B63938"/>
    <w:rsid w:val="00B63A3B"/>
    <w:rsid w:val="00B63D83"/>
    <w:rsid w:val="00B63F29"/>
    <w:rsid w:val="00B63F37"/>
    <w:rsid w:val="00B640AB"/>
    <w:rsid w:val="00B64124"/>
    <w:rsid w:val="00B64212"/>
    <w:rsid w:val="00B64213"/>
    <w:rsid w:val="00B64398"/>
    <w:rsid w:val="00B64484"/>
    <w:rsid w:val="00B645F8"/>
    <w:rsid w:val="00B64735"/>
    <w:rsid w:val="00B64743"/>
    <w:rsid w:val="00B6490E"/>
    <w:rsid w:val="00B64A44"/>
    <w:rsid w:val="00B64CAB"/>
    <w:rsid w:val="00B64FD6"/>
    <w:rsid w:val="00B6501C"/>
    <w:rsid w:val="00B650F9"/>
    <w:rsid w:val="00B652B0"/>
    <w:rsid w:val="00B6532A"/>
    <w:rsid w:val="00B65380"/>
    <w:rsid w:val="00B65434"/>
    <w:rsid w:val="00B656CA"/>
    <w:rsid w:val="00B656D8"/>
    <w:rsid w:val="00B65725"/>
    <w:rsid w:val="00B6573E"/>
    <w:rsid w:val="00B65771"/>
    <w:rsid w:val="00B65C34"/>
    <w:rsid w:val="00B65CF7"/>
    <w:rsid w:val="00B65F0E"/>
    <w:rsid w:val="00B66463"/>
    <w:rsid w:val="00B664EA"/>
    <w:rsid w:val="00B664EC"/>
    <w:rsid w:val="00B66725"/>
    <w:rsid w:val="00B66801"/>
    <w:rsid w:val="00B668B4"/>
    <w:rsid w:val="00B6696A"/>
    <w:rsid w:val="00B66E99"/>
    <w:rsid w:val="00B66FFC"/>
    <w:rsid w:val="00B6717E"/>
    <w:rsid w:val="00B674EE"/>
    <w:rsid w:val="00B67506"/>
    <w:rsid w:val="00B6758E"/>
    <w:rsid w:val="00B6796C"/>
    <w:rsid w:val="00B679E2"/>
    <w:rsid w:val="00B67B2B"/>
    <w:rsid w:val="00B67B70"/>
    <w:rsid w:val="00B67DBA"/>
    <w:rsid w:val="00B67EA3"/>
    <w:rsid w:val="00B67F2E"/>
    <w:rsid w:val="00B70041"/>
    <w:rsid w:val="00B701CD"/>
    <w:rsid w:val="00B7021B"/>
    <w:rsid w:val="00B70333"/>
    <w:rsid w:val="00B703F0"/>
    <w:rsid w:val="00B7048D"/>
    <w:rsid w:val="00B704C8"/>
    <w:rsid w:val="00B705DB"/>
    <w:rsid w:val="00B705FF"/>
    <w:rsid w:val="00B70995"/>
    <w:rsid w:val="00B70A49"/>
    <w:rsid w:val="00B70DAB"/>
    <w:rsid w:val="00B70EDB"/>
    <w:rsid w:val="00B70FA9"/>
    <w:rsid w:val="00B70FE6"/>
    <w:rsid w:val="00B71319"/>
    <w:rsid w:val="00B71742"/>
    <w:rsid w:val="00B71A5D"/>
    <w:rsid w:val="00B71C0F"/>
    <w:rsid w:val="00B71D35"/>
    <w:rsid w:val="00B71D41"/>
    <w:rsid w:val="00B71DBA"/>
    <w:rsid w:val="00B71FBB"/>
    <w:rsid w:val="00B7211E"/>
    <w:rsid w:val="00B7273B"/>
    <w:rsid w:val="00B727B8"/>
    <w:rsid w:val="00B72A41"/>
    <w:rsid w:val="00B72BD1"/>
    <w:rsid w:val="00B72D6C"/>
    <w:rsid w:val="00B72E11"/>
    <w:rsid w:val="00B7319B"/>
    <w:rsid w:val="00B7329C"/>
    <w:rsid w:val="00B732CF"/>
    <w:rsid w:val="00B732E9"/>
    <w:rsid w:val="00B7344D"/>
    <w:rsid w:val="00B73453"/>
    <w:rsid w:val="00B7359C"/>
    <w:rsid w:val="00B7366C"/>
    <w:rsid w:val="00B737C7"/>
    <w:rsid w:val="00B73B5A"/>
    <w:rsid w:val="00B73E00"/>
    <w:rsid w:val="00B73E31"/>
    <w:rsid w:val="00B7404B"/>
    <w:rsid w:val="00B74188"/>
    <w:rsid w:val="00B741C8"/>
    <w:rsid w:val="00B7476F"/>
    <w:rsid w:val="00B74A0D"/>
    <w:rsid w:val="00B74DF2"/>
    <w:rsid w:val="00B74E6B"/>
    <w:rsid w:val="00B74EC0"/>
    <w:rsid w:val="00B74EEC"/>
    <w:rsid w:val="00B75034"/>
    <w:rsid w:val="00B7520B"/>
    <w:rsid w:val="00B75542"/>
    <w:rsid w:val="00B75667"/>
    <w:rsid w:val="00B75795"/>
    <w:rsid w:val="00B75863"/>
    <w:rsid w:val="00B758CC"/>
    <w:rsid w:val="00B75937"/>
    <w:rsid w:val="00B759F6"/>
    <w:rsid w:val="00B75A5C"/>
    <w:rsid w:val="00B75BD2"/>
    <w:rsid w:val="00B75C2B"/>
    <w:rsid w:val="00B75C90"/>
    <w:rsid w:val="00B75FB4"/>
    <w:rsid w:val="00B7621A"/>
    <w:rsid w:val="00B7646F"/>
    <w:rsid w:val="00B7683F"/>
    <w:rsid w:val="00B769E7"/>
    <w:rsid w:val="00B769F3"/>
    <w:rsid w:val="00B76D84"/>
    <w:rsid w:val="00B76E6B"/>
    <w:rsid w:val="00B76EF2"/>
    <w:rsid w:val="00B77062"/>
    <w:rsid w:val="00B7709F"/>
    <w:rsid w:val="00B770A1"/>
    <w:rsid w:val="00B77104"/>
    <w:rsid w:val="00B77228"/>
    <w:rsid w:val="00B772FB"/>
    <w:rsid w:val="00B774CC"/>
    <w:rsid w:val="00B774D4"/>
    <w:rsid w:val="00B7753A"/>
    <w:rsid w:val="00B77605"/>
    <w:rsid w:val="00B77660"/>
    <w:rsid w:val="00B77828"/>
    <w:rsid w:val="00B77939"/>
    <w:rsid w:val="00B77A51"/>
    <w:rsid w:val="00B77B57"/>
    <w:rsid w:val="00B77BBB"/>
    <w:rsid w:val="00B77D68"/>
    <w:rsid w:val="00B77D8A"/>
    <w:rsid w:val="00B800EF"/>
    <w:rsid w:val="00B80463"/>
    <w:rsid w:val="00B8053A"/>
    <w:rsid w:val="00B80627"/>
    <w:rsid w:val="00B80755"/>
    <w:rsid w:val="00B80795"/>
    <w:rsid w:val="00B80861"/>
    <w:rsid w:val="00B80996"/>
    <w:rsid w:val="00B809FC"/>
    <w:rsid w:val="00B80F5B"/>
    <w:rsid w:val="00B810C3"/>
    <w:rsid w:val="00B810FD"/>
    <w:rsid w:val="00B8123B"/>
    <w:rsid w:val="00B813B8"/>
    <w:rsid w:val="00B813DB"/>
    <w:rsid w:val="00B81526"/>
    <w:rsid w:val="00B81578"/>
    <w:rsid w:val="00B815EB"/>
    <w:rsid w:val="00B81684"/>
    <w:rsid w:val="00B817C0"/>
    <w:rsid w:val="00B817F4"/>
    <w:rsid w:val="00B818CE"/>
    <w:rsid w:val="00B81904"/>
    <w:rsid w:val="00B81E0E"/>
    <w:rsid w:val="00B81F0B"/>
    <w:rsid w:val="00B81F2D"/>
    <w:rsid w:val="00B820AE"/>
    <w:rsid w:val="00B821AB"/>
    <w:rsid w:val="00B821B2"/>
    <w:rsid w:val="00B823A8"/>
    <w:rsid w:val="00B82476"/>
    <w:rsid w:val="00B8299C"/>
    <w:rsid w:val="00B82A8C"/>
    <w:rsid w:val="00B82B68"/>
    <w:rsid w:val="00B82C61"/>
    <w:rsid w:val="00B82D4B"/>
    <w:rsid w:val="00B82FD7"/>
    <w:rsid w:val="00B830F7"/>
    <w:rsid w:val="00B831DC"/>
    <w:rsid w:val="00B8321E"/>
    <w:rsid w:val="00B832A9"/>
    <w:rsid w:val="00B83407"/>
    <w:rsid w:val="00B83420"/>
    <w:rsid w:val="00B83573"/>
    <w:rsid w:val="00B8369E"/>
    <w:rsid w:val="00B837F5"/>
    <w:rsid w:val="00B83AC3"/>
    <w:rsid w:val="00B83AEB"/>
    <w:rsid w:val="00B83B17"/>
    <w:rsid w:val="00B83DAC"/>
    <w:rsid w:val="00B83DF6"/>
    <w:rsid w:val="00B84482"/>
    <w:rsid w:val="00B84956"/>
    <w:rsid w:val="00B84B23"/>
    <w:rsid w:val="00B84BE8"/>
    <w:rsid w:val="00B84CDA"/>
    <w:rsid w:val="00B84D24"/>
    <w:rsid w:val="00B84DC5"/>
    <w:rsid w:val="00B84DD9"/>
    <w:rsid w:val="00B84EDF"/>
    <w:rsid w:val="00B85172"/>
    <w:rsid w:val="00B853C5"/>
    <w:rsid w:val="00B854D3"/>
    <w:rsid w:val="00B855A8"/>
    <w:rsid w:val="00B85837"/>
    <w:rsid w:val="00B85840"/>
    <w:rsid w:val="00B859A8"/>
    <w:rsid w:val="00B85BD7"/>
    <w:rsid w:val="00B85C0D"/>
    <w:rsid w:val="00B85C3F"/>
    <w:rsid w:val="00B85F67"/>
    <w:rsid w:val="00B86174"/>
    <w:rsid w:val="00B86177"/>
    <w:rsid w:val="00B8622F"/>
    <w:rsid w:val="00B8625B"/>
    <w:rsid w:val="00B86367"/>
    <w:rsid w:val="00B8644E"/>
    <w:rsid w:val="00B86557"/>
    <w:rsid w:val="00B86903"/>
    <w:rsid w:val="00B86AB0"/>
    <w:rsid w:val="00B86B4D"/>
    <w:rsid w:val="00B86D87"/>
    <w:rsid w:val="00B86DBB"/>
    <w:rsid w:val="00B86EAE"/>
    <w:rsid w:val="00B86EC2"/>
    <w:rsid w:val="00B8705A"/>
    <w:rsid w:val="00B87067"/>
    <w:rsid w:val="00B8708A"/>
    <w:rsid w:val="00B871C6"/>
    <w:rsid w:val="00B87213"/>
    <w:rsid w:val="00B872C4"/>
    <w:rsid w:val="00B87727"/>
    <w:rsid w:val="00B87753"/>
    <w:rsid w:val="00B878B9"/>
    <w:rsid w:val="00B878F9"/>
    <w:rsid w:val="00B87A27"/>
    <w:rsid w:val="00B87C60"/>
    <w:rsid w:val="00B90020"/>
    <w:rsid w:val="00B900B4"/>
    <w:rsid w:val="00B90165"/>
    <w:rsid w:val="00B902E2"/>
    <w:rsid w:val="00B9045F"/>
    <w:rsid w:val="00B90587"/>
    <w:rsid w:val="00B90687"/>
    <w:rsid w:val="00B90960"/>
    <w:rsid w:val="00B90987"/>
    <w:rsid w:val="00B91240"/>
    <w:rsid w:val="00B91356"/>
    <w:rsid w:val="00B915E6"/>
    <w:rsid w:val="00B91BCF"/>
    <w:rsid w:val="00B91BE5"/>
    <w:rsid w:val="00B91E9D"/>
    <w:rsid w:val="00B91F0B"/>
    <w:rsid w:val="00B920CC"/>
    <w:rsid w:val="00B9215F"/>
    <w:rsid w:val="00B922C4"/>
    <w:rsid w:val="00B92535"/>
    <w:rsid w:val="00B926E0"/>
    <w:rsid w:val="00B9278E"/>
    <w:rsid w:val="00B92916"/>
    <w:rsid w:val="00B9292A"/>
    <w:rsid w:val="00B92985"/>
    <w:rsid w:val="00B92AD4"/>
    <w:rsid w:val="00B92BF1"/>
    <w:rsid w:val="00B92E59"/>
    <w:rsid w:val="00B92EA6"/>
    <w:rsid w:val="00B930AA"/>
    <w:rsid w:val="00B932DB"/>
    <w:rsid w:val="00B932E1"/>
    <w:rsid w:val="00B933CC"/>
    <w:rsid w:val="00B933DB"/>
    <w:rsid w:val="00B93538"/>
    <w:rsid w:val="00B9391B"/>
    <w:rsid w:val="00B939E6"/>
    <w:rsid w:val="00B93B36"/>
    <w:rsid w:val="00B93C36"/>
    <w:rsid w:val="00B94054"/>
    <w:rsid w:val="00B94155"/>
    <w:rsid w:val="00B94253"/>
    <w:rsid w:val="00B9429B"/>
    <w:rsid w:val="00B94335"/>
    <w:rsid w:val="00B9436E"/>
    <w:rsid w:val="00B943E4"/>
    <w:rsid w:val="00B946E7"/>
    <w:rsid w:val="00B94780"/>
    <w:rsid w:val="00B94826"/>
    <w:rsid w:val="00B94DF9"/>
    <w:rsid w:val="00B94F2B"/>
    <w:rsid w:val="00B950E8"/>
    <w:rsid w:val="00B95372"/>
    <w:rsid w:val="00B954D5"/>
    <w:rsid w:val="00B954FC"/>
    <w:rsid w:val="00B957C7"/>
    <w:rsid w:val="00B95A04"/>
    <w:rsid w:val="00B95A17"/>
    <w:rsid w:val="00B95B81"/>
    <w:rsid w:val="00B95BD5"/>
    <w:rsid w:val="00B95C49"/>
    <w:rsid w:val="00B95C75"/>
    <w:rsid w:val="00B95C9E"/>
    <w:rsid w:val="00B95E38"/>
    <w:rsid w:val="00B95E9B"/>
    <w:rsid w:val="00B95EEF"/>
    <w:rsid w:val="00B95EF6"/>
    <w:rsid w:val="00B95FD7"/>
    <w:rsid w:val="00B96228"/>
    <w:rsid w:val="00B96313"/>
    <w:rsid w:val="00B96652"/>
    <w:rsid w:val="00B966EC"/>
    <w:rsid w:val="00B9670E"/>
    <w:rsid w:val="00B9674E"/>
    <w:rsid w:val="00B96753"/>
    <w:rsid w:val="00B967FA"/>
    <w:rsid w:val="00B96848"/>
    <w:rsid w:val="00B96CF0"/>
    <w:rsid w:val="00B96DA2"/>
    <w:rsid w:val="00B96F26"/>
    <w:rsid w:val="00B972A5"/>
    <w:rsid w:val="00B9734A"/>
    <w:rsid w:val="00B97388"/>
    <w:rsid w:val="00B97491"/>
    <w:rsid w:val="00B97525"/>
    <w:rsid w:val="00B97573"/>
    <w:rsid w:val="00B976CD"/>
    <w:rsid w:val="00B977E6"/>
    <w:rsid w:val="00B97906"/>
    <w:rsid w:val="00B97A77"/>
    <w:rsid w:val="00B97CD5"/>
    <w:rsid w:val="00B97DEB"/>
    <w:rsid w:val="00BA016F"/>
    <w:rsid w:val="00BA067F"/>
    <w:rsid w:val="00BA06C5"/>
    <w:rsid w:val="00BA0733"/>
    <w:rsid w:val="00BA0799"/>
    <w:rsid w:val="00BA07EB"/>
    <w:rsid w:val="00BA0B20"/>
    <w:rsid w:val="00BA0BCF"/>
    <w:rsid w:val="00BA0C2C"/>
    <w:rsid w:val="00BA0CDB"/>
    <w:rsid w:val="00BA0D74"/>
    <w:rsid w:val="00BA0EA9"/>
    <w:rsid w:val="00BA1240"/>
    <w:rsid w:val="00BA12A6"/>
    <w:rsid w:val="00BA1342"/>
    <w:rsid w:val="00BA13E0"/>
    <w:rsid w:val="00BA145F"/>
    <w:rsid w:val="00BA14D5"/>
    <w:rsid w:val="00BA17C4"/>
    <w:rsid w:val="00BA1C1D"/>
    <w:rsid w:val="00BA1CCA"/>
    <w:rsid w:val="00BA1CFD"/>
    <w:rsid w:val="00BA1F04"/>
    <w:rsid w:val="00BA1FD9"/>
    <w:rsid w:val="00BA2217"/>
    <w:rsid w:val="00BA2247"/>
    <w:rsid w:val="00BA24D9"/>
    <w:rsid w:val="00BA2520"/>
    <w:rsid w:val="00BA2581"/>
    <w:rsid w:val="00BA270E"/>
    <w:rsid w:val="00BA2729"/>
    <w:rsid w:val="00BA283C"/>
    <w:rsid w:val="00BA2891"/>
    <w:rsid w:val="00BA2AAE"/>
    <w:rsid w:val="00BA2AEB"/>
    <w:rsid w:val="00BA2B41"/>
    <w:rsid w:val="00BA2BFE"/>
    <w:rsid w:val="00BA2EEB"/>
    <w:rsid w:val="00BA31E1"/>
    <w:rsid w:val="00BA33E7"/>
    <w:rsid w:val="00BA3603"/>
    <w:rsid w:val="00BA36DC"/>
    <w:rsid w:val="00BA37D7"/>
    <w:rsid w:val="00BA388C"/>
    <w:rsid w:val="00BA3974"/>
    <w:rsid w:val="00BA3994"/>
    <w:rsid w:val="00BA3C13"/>
    <w:rsid w:val="00BA3CB4"/>
    <w:rsid w:val="00BA3CC9"/>
    <w:rsid w:val="00BA3D2F"/>
    <w:rsid w:val="00BA3F29"/>
    <w:rsid w:val="00BA4082"/>
    <w:rsid w:val="00BA40BE"/>
    <w:rsid w:val="00BA47E1"/>
    <w:rsid w:val="00BA48E0"/>
    <w:rsid w:val="00BA4CF4"/>
    <w:rsid w:val="00BA4D01"/>
    <w:rsid w:val="00BA4EB0"/>
    <w:rsid w:val="00BA4ECE"/>
    <w:rsid w:val="00BA4F2F"/>
    <w:rsid w:val="00BA4FA7"/>
    <w:rsid w:val="00BA503F"/>
    <w:rsid w:val="00BA50D6"/>
    <w:rsid w:val="00BA520C"/>
    <w:rsid w:val="00BA54C1"/>
    <w:rsid w:val="00BA54FB"/>
    <w:rsid w:val="00BA555B"/>
    <w:rsid w:val="00BA55F9"/>
    <w:rsid w:val="00BA5626"/>
    <w:rsid w:val="00BA5884"/>
    <w:rsid w:val="00BA59CD"/>
    <w:rsid w:val="00BA5A24"/>
    <w:rsid w:val="00BA5C03"/>
    <w:rsid w:val="00BA5C8B"/>
    <w:rsid w:val="00BA5C97"/>
    <w:rsid w:val="00BA5D45"/>
    <w:rsid w:val="00BA5E0B"/>
    <w:rsid w:val="00BA5EFB"/>
    <w:rsid w:val="00BA60E3"/>
    <w:rsid w:val="00BA60F3"/>
    <w:rsid w:val="00BA620C"/>
    <w:rsid w:val="00BA64DD"/>
    <w:rsid w:val="00BA659A"/>
    <w:rsid w:val="00BA6791"/>
    <w:rsid w:val="00BA68B7"/>
    <w:rsid w:val="00BA68C1"/>
    <w:rsid w:val="00BA68EF"/>
    <w:rsid w:val="00BA6959"/>
    <w:rsid w:val="00BA6A36"/>
    <w:rsid w:val="00BA6A73"/>
    <w:rsid w:val="00BA6B12"/>
    <w:rsid w:val="00BA6B35"/>
    <w:rsid w:val="00BA6B87"/>
    <w:rsid w:val="00BA6D50"/>
    <w:rsid w:val="00BA6E96"/>
    <w:rsid w:val="00BA6F7F"/>
    <w:rsid w:val="00BA712E"/>
    <w:rsid w:val="00BA71D6"/>
    <w:rsid w:val="00BA7407"/>
    <w:rsid w:val="00BA7423"/>
    <w:rsid w:val="00BA7448"/>
    <w:rsid w:val="00BA748A"/>
    <w:rsid w:val="00BA74DD"/>
    <w:rsid w:val="00BA7633"/>
    <w:rsid w:val="00BA763D"/>
    <w:rsid w:val="00BA7688"/>
    <w:rsid w:val="00BA770F"/>
    <w:rsid w:val="00BA787B"/>
    <w:rsid w:val="00BA7A20"/>
    <w:rsid w:val="00BA7C99"/>
    <w:rsid w:val="00BA7CCD"/>
    <w:rsid w:val="00BA7D33"/>
    <w:rsid w:val="00BA7EB0"/>
    <w:rsid w:val="00BB008F"/>
    <w:rsid w:val="00BB0232"/>
    <w:rsid w:val="00BB0326"/>
    <w:rsid w:val="00BB04ED"/>
    <w:rsid w:val="00BB0528"/>
    <w:rsid w:val="00BB070E"/>
    <w:rsid w:val="00BB07FE"/>
    <w:rsid w:val="00BB0856"/>
    <w:rsid w:val="00BB0BA7"/>
    <w:rsid w:val="00BB0C19"/>
    <w:rsid w:val="00BB0D75"/>
    <w:rsid w:val="00BB0D80"/>
    <w:rsid w:val="00BB0F16"/>
    <w:rsid w:val="00BB0F21"/>
    <w:rsid w:val="00BB0FE4"/>
    <w:rsid w:val="00BB1251"/>
    <w:rsid w:val="00BB1286"/>
    <w:rsid w:val="00BB1483"/>
    <w:rsid w:val="00BB1598"/>
    <w:rsid w:val="00BB1C4F"/>
    <w:rsid w:val="00BB1E22"/>
    <w:rsid w:val="00BB2052"/>
    <w:rsid w:val="00BB20E7"/>
    <w:rsid w:val="00BB224B"/>
    <w:rsid w:val="00BB225D"/>
    <w:rsid w:val="00BB256F"/>
    <w:rsid w:val="00BB258A"/>
    <w:rsid w:val="00BB26DD"/>
    <w:rsid w:val="00BB272C"/>
    <w:rsid w:val="00BB277B"/>
    <w:rsid w:val="00BB2835"/>
    <w:rsid w:val="00BB2889"/>
    <w:rsid w:val="00BB28BD"/>
    <w:rsid w:val="00BB2BB6"/>
    <w:rsid w:val="00BB2E2F"/>
    <w:rsid w:val="00BB3102"/>
    <w:rsid w:val="00BB3135"/>
    <w:rsid w:val="00BB314B"/>
    <w:rsid w:val="00BB315D"/>
    <w:rsid w:val="00BB33DC"/>
    <w:rsid w:val="00BB365A"/>
    <w:rsid w:val="00BB37B0"/>
    <w:rsid w:val="00BB3B06"/>
    <w:rsid w:val="00BB3B5B"/>
    <w:rsid w:val="00BB3D91"/>
    <w:rsid w:val="00BB3E37"/>
    <w:rsid w:val="00BB3F16"/>
    <w:rsid w:val="00BB3F4C"/>
    <w:rsid w:val="00BB4048"/>
    <w:rsid w:val="00BB4406"/>
    <w:rsid w:val="00BB46DE"/>
    <w:rsid w:val="00BB4A42"/>
    <w:rsid w:val="00BB4B5A"/>
    <w:rsid w:val="00BB4C37"/>
    <w:rsid w:val="00BB4C3D"/>
    <w:rsid w:val="00BB4F01"/>
    <w:rsid w:val="00BB4F91"/>
    <w:rsid w:val="00BB5075"/>
    <w:rsid w:val="00BB5229"/>
    <w:rsid w:val="00BB5256"/>
    <w:rsid w:val="00BB5321"/>
    <w:rsid w:val="00BB5474"/>
    <w:rsid w:val="00BB559D"/>
    <w:rsid w:val="00BB56F2"/>
    <w:rsid w:val="00BB57E0"/>
    <w:rsid w:val="00BB5846"/>
    <w:rsid w:val="00BB58BC"/>
    <w:rsid w:val="00BB59C1"/>
    <w:rsid w:val="00BB5B9D"/>
    <w:rsid w:val="00BB5C33"/>
    <w:rsid w:val="00BB5CAF"/>
    <w:rsid w:val="00BB5CF7"/>
    <w:rsid w:val="00BB5E3F"/>
    <w:rsid w:val="00BB61DC"/>
    <w:rsid w:val="00BB6228"/>
    <w:rsid w:val="00BB6258"/>
    <w:rsid w:val="00BB642E"/>
    <w:rsid w:val="00BB6431"/>
    <w:rsid w:val="00BB645D"/>
    <w:rsid w:val="00BB6472"/>
    <w:rsid w:val="00BB6577"/>
    <w:rsid w:val="00BB68CB"/>
    <w:rsid w:val="00BB6A4D"/>
    <w:rsid w:val="00BB6CB6"/>
    <w:rsid w:val="00BB6EC5"/>
    <w:rsid w:val="00BB71EC"/>
    <w:rsid w:val="00BB71F5"/>
    <w:rsid w:val="00BB724B"/>
    <w:rsid w:val="00BB740F"/>
    <w:rsid w:val="00BB764C"/>
    <w:rsid w:val="00BB76FA"/>
    <w:rsid w:val="00BB78A7"/>
    <w:rsid w:val="00BB7901"/>
    <w:rsid w:val="00BB7DB1"/>
    <w:rsid w:val="00BC00E4"/>
    <w:rsid w:val="00BC01AA"/>
    <w:rsid w:val="00BC01B6"/>
    <w:rsid w:val="00BC0574"/>
    <w:rsid w:val="00BC05FF"/>
    <w:rsid w:val="00BC0637"/>
    <w:rsid w:val="00BC0671"/>
    <w:rsid w:val="00BC06E5"/>
    <w:rsid w:val="00BC076A"/>
    <w:rsid w:val="00BC08F7"/>
    <w:rsid w:val="00BC0AE6"/>
    <w:rsid w:val="00BC0C3B"/>
    <w:rsid w:val="00BC0E9A"/>
    <w:rsid w:val="00BC1076"/>
    <w:rsid w:val="00BC113D"/>
    <w:rsid w:val="00BC11F5"/>
    <w:rsid w:val="00BC1248"/>
    <w:rsid w:val="00BC1278"/>
    <w:rsid w:val="00BC15D3"/>
    <w:rsid w:val="00BC16BF"/>
    <w:rsid w:val="00BC17A3"/>
    <w:rsid w:val="00BC18D0"/>
    <w:rsid w:val="00BC19D1"/>
    <w:rsid w:val="00BC1B4B"/>
    <w:rsid w:val="00BC1BB2"/>
    <w:rsid w:val="00BC1C1F"/>
    <w:rsid w:val="00BC1CEF"/>
    <w:rsid w:val="00BC1D76"/>
    <w:rsid w:val="00BC1D82"/>
    <w:rsid w:val="00BC1EA3"/>
    <w:rsid w:val="00BC1EEB"/>
    <w:rsid w:val="00BC1F70"/>
    <w:rsid w:val="00BC201A"/>
    <w:rsid w:val="00BC22CD"/>
    <w:rsid w:val="00BC243A"/>
    <w:rsid w:val="00BC24CD"/>
    <w:rsid w:val="00BC261C"/>
    <w:rsid w:val="00BC279A"/>
    <w:rsid w:val="00BC27FA"/>
    <w:rsid w:val="00BC2AE3"/>
    <w:rsid w:val="00BC2BC7"/>
    <w:rsid w:val="00BC2F45"/>
    <w:rsid w:val="00BC3255"/>
    <w:rsid w:val="00BC335A"/>
    <w:rsid w:val="00BC344E"/>
    <w:rsid w:val="00BC3463"/>
    <w:rsid w:val="00BC34CB"/>
    <w:rsid w:val="00BC38B8"/>
    <w:rsid w:val="00BC39A4"/>
    <w:rsid w:val="00BC39C3"/>
    <w:rsid w:val="00BC3A05"/>
    <w:rsid w:val="00BC3A57"/>
    <w:rsid w:val="00BC3B45"/>
    <w:rsid w:val="00BC3BDD"/>
    <w:rsid w:val="00BC3C50"/>
    <w:rsid w:val="00BC3CF8"/>
    <w:rsid w:val="00BC3EE8"/>
    <w:rsid w:val="00BC3F33"/>
    <w:rsid w:val="00BC4028"/>
    <w:rsid w:val="00BC40CE"/>
    <w:rsid w:val="00BC4267"/>
    <w:rsid w:val="00BC4353"/>
    <w:rsid w:val="00BC4639"/>
    <w:rsid w:val="00BC4701"/>
    <w:rsid w:val="00BC494D"/>
    <w:rsid w:val="00BC494F"/>
    <w:rsid w:val="00BC4B4C"/>
    <w:rsid w:val="00BC4B9C"/>
    <w:rsid w:val="00BC4BFB"/>
    <w:rsid w:val="00BC4DD5"/>
    <w:rsid w:val="00BC5181"/>
    <w:rsid w:val="00BC5221"/>
    <w:rsid w:val="00BC530C"/>
    <w:rsid w:val="00BC559D"/>
    <w:rsid w:val="00BC5694"/>
    <w:rsid w:val="00BC56C1"/>
    <w:rsid w:val="00BC56E3"/>
    <w:rsid w:val="00BC5A19"/>
    <w:rsid w:val="00BC5BE8"/>
    <w:rsid w:val="00BC5CE2"/>
    <w:rsid w:val="00BC6049"/>
    <w:rsid w:val="00BC6103"/>
    <w:rsid w:val="00BC6303"/>
    <w:rsid w:val="00BC642E"/>
    <w:rsid w:val="00BC66B2"/>
    <w:rsid w:val="00BC66F1"/>
    <w:rsid w:val="00BC6742"/>
    <w:rsid w:val="00BC6A9C"/>
    <w:rsid w:val="00BC703B"/>
    <w:rsid w:val="00BC7196"/>
    <w:rsid w:val="00BC71C5"/>
    <w:rsid w:val="00BC71E3"/>
    <w:rsid w:val="00BC74A5"/>
    <w:rsid w:val="00BC7541"/>
    <w:rsid w:val="00BC758A"/>
    <w:rsid w:val="00BC7659"/>
    <w:rsid w:val="00BC791C"/>
    <w:rsid w:val="00BC7A42"/>
    <w:rsid w:val="00BC7C01"/>
    <w:rsid w:val="00BC7C71"/>
    <w:rsid w:val="00BC7CA3"/>
    <w:rsid w:val="00BC7CB4"/>
    <w:rsid w:val="00BC7D8D"/>
    <w:rsid w:val="00BC7E6E"/>
    <w:rsid w:val="00BD013E"/>
    <w:rsid w:val="00BD0216"/>
    <w:rsid w:val="00BD0383"/>
    <w:rsid w:val="00BD03ED"/>
    <w:rsid w:val="00BD04E3"/>
    <w:rsid w:val="00BD0517"/>
    <w:rsid w:val="00BD053E"/>
    <w:rsid w:val="00BD0782"/>
    <w:rsid w:val="00BD082C"/>
    <w:rsid w:val="00BD0A89"/>
    <w:rsid w:val="00BD0C9B"/>
    <w:rsid w:val="00BD0E92"/>
    <w:rsid w:val="00BD0F1D"/>
    <w:rsid w:val="00BD0FC4"/>
    <w:rsid w:val="00BD0FEE"/>
    <w:rsid w:val="00BD10E9"/>
    <w:rsid w:val="00BD1122"/>
    <w:rsid w:val="00BD13ED"/>
    <w:rsid w:val="00BD140B"/>
    <w:rsid w:val="00BD15DC"/>
    <w:rsid w:val="00BD1749"/>
    <w:rsid w:val="00BD1A93"/>
    <w:rsid w:val="00BD1BB8"/>
    <w:rsid w:val="00BD1E24"/>
    <w:rsid w:val="00BD2063"/>
    <w:rsid w:val="00BD21E3"/>
    <w:rsid w:val="00BD2219"/>
    <w:rsid w:val="00BD2248"/>
    <w:rsid w:val="00BD2256"/>
    <w:rsid w:val="00BD238C"/>
    <w:rsid w:val="00BD2444"/>
    <w:rsid w:val="00BD249F"/>
    <w:rsid w:val="00BD2558"/>
    <w:rsid w:val="00BD2A08"/>
    <w:rsid w:val="00BD2A58"/>
    <w:rsid w:val="00BD2C2A"/>
    <w:rsid w:val="00BD2DDD"/>
    <w:rsid w:val="00BD2EAC"/>
    <w:rsid w:val="00BD2F55"/>
    <w:rsid w:val="00BD2FA6"/>
    <w:rsid w:val="00BD3254"/>
    <w:rsid w:val="00BD34E1"/>
    <w:rsid w:val="00BD3654"/>
    <w:rsid w:val="00BD36A9"/>
    <w:rsid w:val="00BD3837"/>
    <w:rsid w:val="00BD385B"/>
    <w:rsid w:val="00BD3863"/>
    <w:rsid w:val="00BD386B"/>
    <w:rsid w:val="00BD3A81"/>
    <w:rsid w:val="00BD3B60"/>
    <w:rsid w:val="00BD3C69"/>
    <w:rsid w:val="00BD3D7A"/>
    <w:rsid w:val="00BD3E88"/>
    <w:rsid w:val="00BD4062"/>
    <w:rsid w:val="00BD4171"/>
    <w:rsid w:val="00BD4187"/>
    <w:rsid w:val="00BD4258"/>
    <w:rsid w:val="00BD4355"/>
    <w:rsid w:val="00BD449A"/>
    <w:rsid w:val="00BD45E7"/>
    <w:rsid w:val="00BD4A64"/>
    <w:rsid w:val="00BD4A8A"/>
    <w:rsid w:val="00BD4AAE"/>
    <w:rsid w:val="00BD4B4E"/>
    <w:rsid w:val="00BD4B50"/>
    <w:rsid w:val="00BD4B66"/>
    <w:rsid w:val="00BD4EDF"/>
    <w:rsid w:val="00BD5229"/>
    <w:rsid w:val="00BD52FA"/>
    <w:rsid w:val="00BD532D"/>
    <w:rsid w:val="00BD59B6"/>
    <w:rsid w:val="00BD5A26"/>
    <w:rsid w:val="00BD5A74"/>
    <w:rsid w:val="00BD5B75"/>
    <w:rsid w:val="00BD5D4D"/>
    <w:rsid w:val="00BD5D9F"/>
    <w:rsid w:val="00BD5E28"/>
    <w:rsid w:val="00BD5F20"/>
    <w:rsid w:val="00BD5F7B"/>
    <w:rsid w:val="00BD614C"/>
    <w:rsid w:val="00BD628F"/>
    <w:rsid w:val="00BD6509"/>
    <w:rsid w:val="00BD65A5"/>
    <w:rsid w:val="00BD65D2"/>
    <w:rsid w:val="00BD6612"/>
    <w:rsid w:val="00BD6742"/>
    <w:rsid w:val="00BD689C"/>
    <w:rsid w:val="00BD6909"/>
    <w:rsid w:val="00BD6A22"/>
    <w:rsid w:val="00BD6A3C"/>
    <w:rsid w:val="00BD6C1B"/>
    <w:rsid w:val="00BD6D75"/>
    <w:rsid w:val="00BD6E32"/>
    <w:rsid w:val="00BD6E97"/>
    <w:rsid w:val="00BD7212"/>
    <w:rsid w:val="00BD727A"/>
    <w:rsid w:val="00BD72F5"/>
    <w:rsid w:val="00BD75DF"/>
    <w:rsid w:val="00BD7690"/>
    <w:rsid w:val="00BD76D8"/>
    <w:rsid w:val="00BD76F4"/>
    <w:rsid w:val="00BD7709"/>
    <w:rsid w:val="00BD7787"/>
    <w:rsid w:val="00BD78B8"/>
    <w:rsid w:val="00BD799A"/>
    <w:rsid w:val="00BD7A82"/>
    <w:rsid w:val="00BD7C5F"/>
    <w:rsid w:val="00BD7EEB"/>
    <w:rsid w:val="00BD7F39"/>
    <w:rsid w:val="00BD7F6C"/>
    <w:rsid w:val="00BD7F9E"/>
    <w:rsid w:val="00BE001D"/>
    <w:rsid w:val="00BE0127"/>
    <w:rsid w:val="00BE02E5"/>
    <w:rsid w:val="00BE0430"/>
    <w:rsid w:val="00BE072F"/>
    <w:rsid w:val="00BE08DD"/>
    <w:rsid w:val="00BE0AC0"/>
    <w:rsid w:val="00BE0B2B"/>
    <w:rsid w:val="00BE0BF7"/>
    <w:rsid w:val="00BE0C3B"/>
    <w:rsid w:val="00BE0C4C"/>
    <w:rsid w:val="00BE0C86"/>
    <w:rsid w:val="00BE0EE6"/>
    <w:rsid w:val="00BE0EF4"/>
    <w:rsid w:val="00BE1010"/>
    <w:rsid w:val="00BE1165"/>
    <w:rsid w:val="00BE138C"/>
    <w:rsid w:val="00BE13B8"/>
    <w:rsid w:val="00BE14D1"/>
    <w:rsid w:val="00BE1634"/>
    <w:rsid w:val="00BE1822"/>
    <w:rsid w:val="00BE18F9"/>
    <w:rsid w:val="00BE1965"/>
    <w:rsid w:val="00BE197A"/>
    <w:rsid w:val="00BE1A06"/>
    <w:rsid w:val="00BE1A1E"/>
    <w:rsid w:val="00BE1EFE"/>
    <w:rsid w:val="00BE217E"/>
    <w:rsid w:val="00BE2183"/>
    <w:rsid w:val="00BE21AF"/>
    <w:rsid w:val="00BE22D7"/>
    <w:rsid w:val="00BE25B9"/>
    <w:rsid w:val="00BE25C5"/>
    <w:rsid w:val="00BE26A1"/>
    <w:rsid w:val="00BE28E0"/>
    <w:rsid w:val="00BE2A02"/>
    <w:rsid w:val="00BE2AC0"/>
    <w:rsid w:val="00BE2B8C"/>
    <w:rsid w:val="00BE2E99"/>
    <w:rsid w:val="00BE2EAB"/>
    <w:rsid w:val="00BE2ED6"/>
    <w:rsid w:val="00BE2F8B"/>
    <w:rsid w:val="00BE3839"/>
    <w:rsid w:val="00BE3851"/>
    <w:rsid w:val="00BE3AFA"/>
    <w:rsid w:val="00BE3B29"/>
    <w:rsid w:val="00BE3F52"/>
    <w:rsid w:val="00BE403F"/>
    <w:rsid w:val="00BE43FD"/>
    <w:rsid w:val="00BE45B4"/>
    <w:rsid w:val="00BE45C1"/>
    <w:rsid w:val="00BE4977"/>
    <w:rsid w:val="00BE4B05"/>
    <w:rsid w:val="00BE4F42"/>
    <w:rsid w:val="00BE515A"/>
    <w:rsid w:val="00BE51C7"/>
    <w:rsid w:val="00BE536E"/>
    <w:rsid w:val="00BE5455"/>
    <w:rsid w:val="00BE5515"/>
    <w:rsid w:val="00BE5613"/>
    <w:rsid w:val="00BE5676"/>
    <w:rsid w:val="00BE56AC"/>
    <w:rsid w:val="00BE56C2"/>
    <w:rsid w:val="00BE57B0"/>
    <w:rsid w:val="00BE57BE"/>
    <w:rsid w:val="00BE57ED"/>
    <w:rsid w:val="00BE5813"/>
    <w:rsid w:val="00BE59F2"/>
    <w:rsid w:val="00BE5C7E"/>
    <w:rsid w:val="00BE5CCD"/>
    <w:rsid w:val="00BE5D57"/>
    <w:rsid w:val="00BE5E42"/>
    <w:rsid w:val="00BE5EFB"/>
    <w:rsid w:val="00BE612C"/>
    <w:rsid w:val="00BE61A7"/>
    <w:rsid w:val="00BE6243"/>
    <w:rsid w:val="00BE6354"/>
    <w:rsid w:val="00BE65B3"/>
    <w:rsid w:val="00BE6685"/>
    <w:rsid w:val="00BE6790"/>
    <w:rsid w:val="00BE68B9"/>
    <w:rsid w:val="00BE6E1C"/>
    <w:rsid w:val="00BE6E85"/>
    <w:rsid w:val="00BE6F5A"/>
    <w:rsid w:val="00BE7265"/>
    <w:rsid w:val="00BE731C"/>
    <w:rsid w:val="00BE73D7"/>
    <w:rsid w:val="00BE75FB"/>
    <w:rsid w:val="00BE77BF"/>
    <w:rsid w:val="00BE786F"/>
    <w:rsid w:val="00BE79BB"/>
    <w:rsid w:val="00BE7B09"/>
    <w:rsid w:val="00BE7B27"/>
    <w:rsid w:val="00BE7E10"/>
    <w:rsid w:val="00BE7E3D"/>
    <w:rsid w:val="00BE7EBC"/>
    <w:rsid w:val="00BE7F64"/>
    <w:rsid w:val="00BF0005"/>
    <w:rsid w:val="00BF00AC"/>
    <w:rsid w:val="00BF00DD"/>
    <w:rsid w:val="00BF0193"/>
    <w:rsid w:val="00BF02E6"/>
    <w:rsid w:val="00BF03D7"/>
    <w:rsid w:val="00BF060F"/>
    <w:rsid w:val="00BF0647"/>
    <w:rsid w:val="00BF06C9"/>
    <w:rsid w:val="00BF07CB"/>
    <w:rsid w:val="00BF0A66"/>
    <w:rsid w:val="00BF0B4C"/>
    <w:rsid w:val="00BF0DFB"/>
    <w:rsid w:val="00BF0F1C"/>
    <w:rsid w:val="00BF10D2"/>
    <w:rsid w:val="00BF10D6"/>
    <w:rsid w:val="00BF1120"/>
    <w:rsid w:val="00BF120B"/>
    <w:rsid w:val="00BF1309"/>
    <w:rsid w:val="00BF14A1"/>
    <w:rsid w:val="00BF171F"/>
    <w:rsid w:val="00BF18B9"/>
    <w:rsid w:val="00BF1B70"/>
    <w:rsid w:val="00BF1BB0"/>
    <w:rsid w:val="00BF1E29"/>
    <w:rsid w:val="00BF1E7C"/>
    <w:rsid w:val="00BF1F3A"/>
    <w:rsid w:val="00BF1F51"/>
    <w:rsid w:val="00BF2026"/>
    <w:rsid w:val="00BF2202"/>
    <w:rsid w:val="00BF220D"/>
    <w:rsid w:val="00BF22F5"/>
    <w:rsid w:val="00BF2817"/>
    <w:rsid w:val="00BF2C65"/>
    <w:rsid w:val="00BF30BA"/>
    <w:rsid w:val="00BF31CB"/>
    <w:rsid w:val="00BF339F"/>
    <w:rsid w:val="00BF33AD"/>
    <w:rsid w:val="00BF34EA"/>
    <w:rsid w:val="00BF3552"/>
    <w:rsid w:val="00BF35DD"/>
    <w:rsid w:val="00BF366D"/>
    <w:rsid w:val="00BF3847"/>
    <w:rsid w:val="00BF3AE6"/>
    <w:rsid w:val="00BF3B23"/>
    <w:rsid w:val="00BF3B9E"/>
    <w:rsid w:val="00BF3C10"/>
    <w:rsid w:val="00BF3C37"/>
    <w:rsid w:val="00BF3C62"/>
    <w:rsid w:val="00BF4231"/>
    <w:rsid w:val="00BF42F4"/>
    <w:rsid w:val="00BF432F"/>
    <w:rsid w:val="00BF446D"/>
    <w:rsid w:val="00BF46F1"/>
    <w:rsid w:val="00BF4796"/>
    <w:rsid w:val="00BF4923"/>
    <w:rsid w:val="00BF4B56"/>
    <w:rsid w:val="00BF4B69"/>
    <w:rsid w:val="00BF4BF8"/>
    <w:rsid w:val="00BF4D0C"/>
    <w:rsid w:val="00BF4E60"/>
    <w:rsid w:val="00BF4EA0"/>
    <w:rsid w:val="00BF4F8A"/>
    <w:rsid w:val="00BF50CC"/>
    <w:rsid w:val="00BF51CB"/>
    <w:rsid w:val="00BF5350"/>
    <w:rsid w:val="00BF53F0"/>
    <w:rsid w:val="00BF5468"/>
    <w:rsid w:val="00BF55D0"/>
    <w:rsid w:val="00BF55F8"/>
    <w:rsid w:val="00BF5619"/>
    <w:rsid w:val="00BF5623"/>
    <w:rsid w:val="00BF56A8"/>
    <w:rsid w:val="00BF5707"/>
    <w:rsid w:val="00BF5715"/>
    <w:rsid w:val="00BF5D22"/>
    <w:rsid w:val="00BF5EFE"/>
    <w:rsid w:val="00BF5F2D"/>
    <w:rsid w:val="00BF5F35"/>
    <w:rsid w:val="00BF5FB3"/>
    <w:rsid w:val="00BF60E3"/>
    <w:rsid w:val="00BF6146"/>
    <w:rsid w:val="00BF6299"/>
    <w:rsid w:val="00BF6329"/>
    <w:rsid w:val="00BF6597"/>
    <w:rsid w:val="00BF6A7C"/>
    <w:rsid w:val="00BF6BC8"/>
    <w:rsid w:val="00BF6DAE"/>
    <w:rsid w:val="00BF6FBF"/>
    <w:rsid w:val="00BF703F"/>
    <w:rsid w:val="00BF7064"/>
    <w:rsid w:val="00BF70A1"/>
    <w:rsid w:val="00BF70F8"/>
    <w:rsid w:val="00BF721B"/>
    <w:rsid w:val="00BF7639"/>
    <w:rsid w:val="00BF7746"/>
    <w:rsid w:val="00BF79AA"/>
    <w:rsid w:val="00BF7C19"/>
    <w:rsid w:val="00BF7CDD"/>
    <w:rsid w:val="00BF7D43"/>
    <w:rsid w:val="00BF7E8F"/>
    <w:rsid w:val="00C00071"/>
    <w:rsid w:val="00C00130"/>
    <w:rsid w:val="00C0044E"/>
    <w:rsid w:val="00C007CA"/>
    <w:rsid w:val="00C00A87"/>
    <w:rsid w:val="00C00AA8"/>
    <w:rsid w:val="00C00C28"/>
    <w:rsid w:val="00C00D3E"/>
    <w:rsid w:val="00C00E52"/>
    <w:rsid w:val="00C00ED9"/>
    <w:rsid w:val="00C00F1A"/>
    <w:rsid w:val="00C00F4B"/>
    <w:rsid w:val="00C00FAE"/>
    <w:rsid w:val="00C010F5"/>
    <w:rsid w:val="00C0142A"/>
    <w:rsid w:val="00C01835"/>
    <w:rsid w:val="00C01A4F"/>
    <w:rsid w:val="00C01AA6"/>
    <w:rsid w:val="00C01C09"/>
    <w:rsid w:val="00C01C49"/>
    <w:rsid w:val="00C01DD8"/>
    <w:rsid w:val="00C01DFD"/>
    <w:rsid w:val="00C01ED8"/>
    <w:rsid w:val="00C0214B"/>
    <w:rsid w:val="00C02192"/>
    <w:rsid w:val="00C022B5"/>
    <w:rsid w:val="00C022D7"/>
    <w:rsid w:val="00C02608"/>
    <w:rsid w:val="00C026F2"/>
    <w:rsid w:val="00C0279C"/>
    <w:rsid w:val="00C028B8"/>
    <w:rsid w:val="00C02B06"/>
    <w:rsid w:val="00C02B93"/>
    <w:rsid w:val="00C02BFD"/>
    <w:rsid w:val="00C02C1F"/>
    <w:rsid w:val="00C02C95"/>
    <w:rsid w:val="00C02CBE"/>
    <w:rsid w:val="00C02CDE"/>
    <w:rsid w:val="00C02D87"/>
    <w:rsid w:val="00C03071"/>
    <w:rsid w:val="00C03167"/>
    <w:rsid w:val="00C03260"/>
    <w:rsid w:val="00C034D4"/>
    <w:rsid w:val="00C0369A"/>
    <w:rsid w:val="00C03716"/>
    <w:rsid w:val="00C03720"/>
    <w:rsid w:val="00C03955"/>
    <w:rsid w:val="00C039DB"/>
    <w:rsid w:val="00C03ACF"/>
    <w:rsid w:val="00C03B7B"/>
    <w:rsid w:val="00C03C30"/>
    <w:rsid w:val="00C03E2A"/>
    <w:rsid w:val="00C03E48"/>
    <w:rsid w:val="00C03F15"/>
    <w:rsid w:val="00C04053"/>
    <w:rsid w:val="00C04247"/>
    <w:rsid w:val="00C04322"/>
    <w:rsid w:val="00C04339"/>
    <w:rsid w:val="00C045B1"/>
    <w:rsid w:val="00C04A1A"/>
    <w:rsid w:val="00C04C6C"/>
    <w:rsid w:val="00C04DE2"/>
    <w:rsid w:val="00C04E32"/>
    <w:rsid w:val="00C04EB1"/>
    <w:rsid w:val="00C04F02"/>
    <w:rsid w:val="00C05395"/>
    <w:rsid w:val="00C05512"/>
    <w:rsid w:val="00C05556"/>
    <w:rsid w:val="00C057E0"/>
    <w:rsid w:val="00C05863"/>
    <w:rsid w:val="00C05994"/>
    <w:rsid w:val="00C059C3"/>
    <w:rsid w:val="00C05B4D"/>
    <w:rsid w:val="00C05C20"/>
    <w:rsid w:val="00C05C5D"/>
    <w:rsid w:val="00C05D67"/>
    <w:rsid w:val="00C06031"/>
    <w:rsid w:val="00C06066"/>
    <w:rsid w:val="00C0648A"/>
    <w:rsid w:val="00C066BD"/>
    <w:rsid w:val="00C067A4"/>
    <w:rsid w:val="00C068BA"/>
    <w:rsid w:val="00C06BB2"/>
    <w:rsid w:val="00C06DBD"/>
    <w:rsid w:val="00C06DD9"/>
    <w:rsid w:val="00C06E66"/>
    <w:rsid w:val="00C06F8C"/>
    <w:rsid w:val="00C070CB"/>
    <w:rsid w:val="00C075C2"/>
    <w:rsid w:val="00C0779D"/>
    <w:rsid w:val="00C07831"/>
    <w:rsid w:val="00C07977"/>
    <w:rsid w:val="00C079A4"/>
    <w:rsid w:val="00C07A6C"/>
    <w:rsid w:val="00C07AD3"/>
    <w:rsid w:val="00C07AE3"/>
    <w:rsid w:val="00C07AE4"/>
    <w:rsid w:val="00C07C54"/>
    <w:rsid w:val="00C07C5C"/>
    <w:rsid w:val="00C102E4"/>
    <w:rsid w:val="00C1030D"/>
    <w:rsid w:val="00C10406"/>
    <w:rsid w:val="00C104C8"/>
    <w:rsid w:val="00C10599"/>
    <w:rsid w:val="00C105DC"/>
    <w:rsid w:val="00C10641"/>
    <w:rsid w:val="00C1077F"/>
    <w:rsid w:val="00C107EC"/>
    <w:rsid w:val="00C10829"/>
    <w:rsid w:val="00C10CE3"/>
    <w:rsid w:val="00C10DB3"/>
    <w:rsid w:val="00C10F09"/>
    <w:rsid w:val="00C10F46"/>
    <w:rsid w:val="00C10F54"/>
    <w:rsid w:val="00C10FE1"/>
    <w:rsid w:val="00C1114F"/>
    <w:rsid w:val="00C11181"/>
    <w:rsid w:val="00C11183"/>
    <w:rsid w:val="00C11197"/>
    <w:rsid w:val="00C11253"/>
    <w:rsid w:val="00C11368"/>
    <w:rsid w:val="00C11548"/>
    <w:rsid w:val="00C11549"/>
    <w:rsid w:val="00C11553"/>
    <w:rsid w:val="00C1157C"/>
    <w:rsid w:val="00C11647"/>
    <w:rsid w:val="00C116C2"/>
    <w:rsid w:val="00C11913"/>
    <w:rsid w:val="00C11A8E"/>
    <w:rsid w:val="00C11BB3"/>
    <w:rsid w:val="00C11C33"/>
    <w:rsid w:val="00C11C73"/>
    <w:rsid w:val="00C11DB1"/>
    <w:rsid w:val="00C11E50"/>
    <w:rsid w:val="00C11FE5"/>
    <w:rsid w:val="00C11FF6"/>
    <w:rsid w:val="00C12068"/>
    <w:rsid w:val="00C12097"/>
    <w:rsid w:val="00C120F7"/>
    <w:rsid w:val="00C1247F"/>
    <w:rsid w:val="00C129E5"/>
    <w:rsid w:val="00C12AEC"/>
    <w:rsid w:val="00C12CD3"/>
    <w:rsid w:val="00C12EB5"/>
    <w:rsid w:val="00C12F2F"/>
    <w:rsid w:val="00C131CD"/>
    <w:rsid w:val="00C1328A"/>
    <w:rsid w:val="00C13504"/>
    <w:rsid w:val="00C13550"/>
    <w:rsid w:val="00C13773"/>
    <w:rsid w:val="00C138C3"/>
    <w:rsid w:val="00C138CF"/>
    <w:rsid w:val="00C13B15"/>
    <w:rsid w:val="00C13BCA"/>
    <w:rsid w:val="00C13C21"/>
    <w:rsid w:val="00C13C8A"/>
    <w:rsid w:val="00C13EC5"/>
    <w:rsid w:val="00C13F22"/>
    <w:rsid w:val="00C14080"/>
    <w:rsid w:val="00C140C1"/>
    <w:rsid w:val="00C140FE"/>
    <w:rsid w:val="00C14346"/>
    <w:rsid w:val="00C14691"/>
    <w:rsid w:val="00C14D69"/>
    <w:rsid w:val="00C14EF8"/>
    <w:rsid w:val="00C14F41"/>
    <w:rsid w:val="00C14FC7"/>
    <w:rsid w:val="00C15034"/>
    <w:rsid w:val="00C15135"/>
    <w:rsid w:val="00C15425"/>
    <w:rsid w:val="00C15442"/>
    <w:rsid w:val="00C1555C"/>
    <w:rsid w:val="00C156FA"/>
    <w:rsid w:val="00C15746"/>
    <w:rsid w:val="00C1581E"/>
    <w:rsid w:val="00C15875"/>
    <w:rsid w:val="00C158C7"/>
    <w:rsid w:val="00C159ED"/>
    <w:rsid w:val="00C15AF9"/>
    <w:rsid w:val="00C15B5B"/>
    <w:rsid w:val="00C15E42"/>
    <w:rsid w:val="00C16095"/>
    <w:rsid w:val="00C16386"/>
    <w:rsid w:val="00C163EE"/>
    <w:rsid w:val="00C164BC"/>
    <w:rsid w:val="00C165C6"/>
    <w:rsid w:val="00C1662C"/>
    <w:rsid w:val="00C16813"/>
    <w:rsid w:val="00C16A66"/>
    <w:rsid w:val="00C16ADB"/>
    <w:rsid w:val="00C16B16"/>
    <w:rsid w:val="00C16CE1"/>
    <w:rsid w:val="00C16CF9"/>
    <w:rsid w:val="00C16E43"/>
    <w:rsid w:val="00C16F42"/>
    <w:rsid w:val="00C1702C"/>
    <w:rsid w:val="00C17099"/>
    <w:rsid w:val="00C170AD"/>
    <w:rsid w:val="00C170AE"/>
    <w:rsid w:val="00C173E6"/>
    <w:rsid w:val="00C173EB"/>
    <w:rsid w:val="00C174B8"/>
    <w:rsid w:val="00C17542"/>
    <w:rsid w:val="00C1756E"/>
    <w:rsid w:val="00C17593"/>
    <w:rsid w:val="00C176B6"/>
    <w:rsid w:val="00C1778B"/>
    <w:rsid w:val="00C17896"/>
    <w:rsid w:val="00C17AA9"/>
    <w:rsid w:val="00C17D7E"/>
    <w:rsid w:val="00C17D89"/>
    <w:rsid w:val="00C17E50"/>
    <w:rsid w:val="00C17F24"/>
    <w:rsid w:val="00C17FAC"/>
    <w:rsid w:val="00C202D5"/>
    <w:rsid w:val="00C20379"/>
    <w:rsid w:val="00C20409"/>
    <w:rsid w:val="00C20435"/>
    <w:rsid w:val="00C20578"/>
    <w:rsid w:val="00C20679"/>
    <w:rsid w:val="00C2068D"/>
    <w:rsid w:val="00C206C4"/>
    <w:rsid w:val="00C206EC"/>
    <w:rsid w:val="00C208B4"/>
    <w:rsid w:val="00C20B91"/>
    <w:rsid w:val="00C20D64"/>
    <w:rsid w:val="00C20DD5"/>
    <w:rsid w:val="00C20E6E"/>
    <w:rsid w:val="00C20EE6"/>
    <w:rsid w:val="00C20F2A"/>
    <w:rsid w:val="00C210CC"/>
    <w:rsid w:val="00C21436"/>
    <w:rsid w:val="00C2151C"/>
    <w:rsid w:val="00C21728"/>
    <w:rsid w:val="00C21B35"/>
    <w:rsid w:val="00C21BDA"/>
    <w:rsid w:val="00C21FF3"/>
    <w:rsid w:val="00C22038"/>
    <w:rsid w:val="00C220D3"/>
    <w:rsid w:val="00C22142"/>
    <w:rsid w:val="00C22441"/>
    <w:rsid w:val="00C22470"/>
    <w:rsid w:val="00C224E7"/>
    <w:rsid w:val="00C22600"/>
    <w:rsid w:val="00C226B6"/>
    <w:rsid w:val="00C226CE"/>
    <w:rsid w:val="00C2297B"/>
    <w:rsid w:val="00C22BF2"/>
    <w:rsid w:val="00C22C33"/>
    <w:rsid w:val="00C22ED6"/>
    <w:rsid w:val="00C22FA0"/>
    <w:rsid w:val="00C23191"/>
    <w:rsid w:val="00C231E7"/>
    <w:rsid w:val="00C232DD"/>
    <w:rsid w:val="00C23626"/>
    <w:rsid w:val="00C236D7"/>
    <w:rsid w:val="00C238E8"/>
    <w:rsid w:val="00C23CCA"/>
    <w:rsid w:val="00C23D8F"/>
    <w:rsid w:val="00C23F30"/>
    <w:rsid w:val="00C240A9"/>
    <w:rsid w:val="00C2423A"/>
    <w:rsid w:val="00C24341"/>
    <w:rsid w:val="00C244D6"/>
    <w:rsid w:val="00C244D8"/>
    <w:rsid w:val="00C24789"/>
    <w:rsid w:val="00C24E87"/>
    <w:rsid w:val="00C24EE5"/>
    <w:rsid w:val="00C24FB7"/>
    <w:rsid w:val="00C2508E"/>
    <w:rsid w:val="00C250CF"/>
    <w:rsid w:val="00C25130"/>
    <w:rsid w:val="00C2524F"/>
    <w:rsid w:val="00C253B3"/>
    <w:rsid w:val="00C2544D"/>
    <w:rsid w:val="00C25527"/>
    <w:rsid w:val="00C25546"/>
    <w:rsid w:val="00C256EB"/>
    <w:rsid w:val="00C25803"/>
    <w:rsid w:val="00C25930"/>
    <w:rsid w:val="00C25A10"/>
    <w:rsid w:val="00C25A38"/>
    <w:rsid w:val="00C25BCE"/>
    <w:rsid w:val="00C25C00"/>
    <w:rsid w:val="00C25C46"/>
    <w:rsid w:val="00C26026"/>
    <w:rsid w:val="00C261A2"/>
    <w:rsid w:val="00C26417"/>
    <w:rsid w:val="00C264E2"/>
    <w:rsid w:val="00C2651F"/>
    <w:rsid w:val="00C265CE"/>
    <w:rsid w:val="00C2664D"/>
    <w:rsid w:val="00C2675E"/>
    <w:rsid w:val="00C267CB"/>
    <w:rsid w:val="00C267F7"/>
    <w:rsid w:val="00C26871"/>
    <w:rsid w:val="00C2695A"/>
    <w:rsid w:val="00C269D3"/>
    <w:rsid w:val="00C26CD6"/>
    <w:rsid w:val="00C26D48"/>
    <w:rsid w:val="00C26D63"/>
    <w:rsid w:val="00C26EB2"/>
    <w:rsid w:val="00C27156"/>
    <w:rsid w:val="00C274BE"/>
    <w:rsid w:val="00C27559"/>
    <w:rsid w:val="00C275D9"/>
    <w:rsid w:val="00C2769C"/>
    <w:rsid w:val="00C2769D"/>
    <w:rsid w:val="00C2782C"/>
    <w:rsid w:val="00C278B5"/>
    <w:rsid w:val="00C27B81"/>
    <w:rsid w:val="00C27CD4"/>
    <w:rsid w:val="00C27DDA"/>
    <w:rsid w:val="00C27DF2"/>
    <w:rsid w:val="00C27E49"/>
    <w:rsid w:val="00C27F9C"/>
    <w:rsid w:val="00C27FC7"/>
    <w:rsid w:val="00C301D8"/>
    <w:rsid w:val="00C305B9"/>
    <w:rsid w:val="00C305CA"/>
    <w:rsid w:val="00C30615"/>
    <w:rsid w:val="00C306F0"/>
    <w:rsid w:val="00C3075F"/>
    <w:rsid w:val="00C307FA"/>
    <w:rsid w:val="00C30930"/>
    <w:rsid w:val="00C309E1"/>
    <w:rsid w:val="00C30C4B"/>
    <w:rsid w:val="00C30D3F"/>
    <w:rsid w:val="00C30DAA"/>
    <w:rsid w:val="00C30E47"/>
    <w:rsid w:val="00C30F1F"/>
    <w:rsid w:val="00C30F73"/>
    <w:rsid w:val="00C30F77"/>
    <w:rsid w:val="00C30FB5"/>
    <w:rsid w:val="00C30FB8"/>
    <w:rsid w:val="00C31089"/>
    <w:rsid w:val="00C31095"/>
    <w:rsid w:val="00C3113E"/>
    <w:rsid w:val="00C31253"/>
    <w:rsid w:val="00C31312"/>
    <w:rsid w:val="00C31438"/>
    <w:rsid w:val="00C314DF"/>
    <w:rsid w:val="00C315D4"/>
    <w:rsid w:val="00C3163A"/>
    <w:rsid w:val="00C3175A"/>
    <w:rsid w:val="00C317BF"/>
    <w:rsid w:val="00C31875"/>
    <w:rsid w:val="00C3187C"/>
    <w:rsid w:val="00C319A2"/>
    <w:rsid w:val="00C31C53"/>
    <w:rsid w:val="00C31E29"/>
    <w:rsid w:val="00C31EFA"/>
    <w:rsid w:val="00C3208A"/>
    <w:rsid w:val="00C32134"/>
    <w:rsid w:val="00C3219A"/>
    <w:rsid w:val="00C322F4"/>
    <w:rsid w:val="00C3261E"/>
    <w:rsid w:val="00C329F0"/>
    <w:rsid w:val="00C32A16"/>
    <w:rsid w:val="00C32A60"/>
    <w:rsid w:val="00C32A8A"/>
    <w:rsid w:val="00C32BB7"/>
    <w:rsid w:val="00C32CCE"/>
    <w:rsid w:val="00C32CD4"/>
    <w:rsid w:val="00C331B5"/>
    <w:rsid w:val="00C33481"/>
    <w:rsid w:val="00C334E4"/>
    <w:rsid w:val="00C3376C"/>
    <w:rsid w:val="00C33795"/>
    <w:rsid w:val="00C337EC"/>
    <w:rsid w:val="00C33961"/>
    <w:rsid w:val="00C339DE"/>
    <w:rsid w:val="00C339F6"/>
    <w:rsid w:val="00C33AA7"/>
    <w:rsid w:val="00C33B0C"/>
    <w:rsid w:val="00C33DCE"/>
    <w:rsid w:val="00C33E9C"/>
    <w:rsid w:val="00C33FB9"/>
    <w:rsid w:val="00C33FFE"/>
    <w:rsid w:val="00C340C9"/>
    <w:rsid w:val="00C340CA"/>
    <w:rsid w:val="00C341A9"/>
    <w:rsid w:val="00C34479"/>
    <w:rsid w:val="00C344C4"/>
    <w:rsid w:val="00C345F0"/>
    <w:rsid w:val="00C3463A"/>
    <w:rsid w:val="00C346BB"/>
    <w:rsid w:val="00C346C1"/>
    <w:rsid w:val="00C34707"/>
    <w:rsid w:val="00C34876"/>
    <w:rsid w:val="00C34901"/>
    <w:rsid w:val="00C34BDB"/>
    <w:rsid w:val="00C34C05"/>
    <w:rsid w:val="00C34D4B"/>
    <w:rsid w:val="00C34F16"/>
    <w:rsid w:val="00C34FAE"/>
    <w:rsid w:val="00C34FC6"/>
    <w:rsid w:val="00C35657"/>
    <w:rsid w:val="00C3566B"/>
    <w:rsid w:val="00C35751"/>
    <w:rsid w:val="00C35798"/>
    <w:rsid w:val="00C359D9"/>
    <w:rsid w:val="00C35B23"/>
    <w:rsid w:val="00C35C19"/>
    <w:rsid w:val="00C35C34"/>
    <w:rsid w:val="00C35CAE"/>
    <w:rsid w:val="00C35CC8"/>
    <w:rsid w:val="00C35CD0"/>
    <w:rsid w:val="00C35D81"/>
    <w:rsid w:val="00C36050"/>
    <w:rsid w:val="00C361B0"/>
    <w:rsid w:val="00C36362"/>
    <w:rsid w:val="00C36478"/>
    <w:rsid w:val="00C36565"/>
    <w:rsid w:val="00C36630"/>
    <w:rsid w:val="00C36713"/>
    <w:rsid w:val="00C3676E"/>
    <w:rsid w:val="00C367B9"/>
    <w:rsid w:val="00C36BA4"/>
    <w:rsid w:val="00C36CF2"/>
    <w:rsid w:val="00C36D80"/>
    <w:rsid w:val="00C36D9E"/>
    <w:rsid w:val="00C36DAD"/>
    <w:rsid w:val="00C36F30"/>
    <w:rsid w:val="00C37050"/>
    <w:rsid w:val="00C37212"/>
    <w:rsid w:val="00C373C0"/>
    <w:rsid w:val="00C374B7"/>
    <w:rsid w:val="00C375D1"/>
    <w:rsid w:val="00C3768E"/>
    <w:rsid w:val="00C376C4"/>
    <w:rsid w:val="00C376E6"/>
    <w:rsid w:val="00C37756"/>
    <w:rsid w:val="00C37A00"/>
    <w:rsid w:val="00C37ABC"/>
    <w:rsid w:val="00C37C44"/>
    <w:rsid w:val="00C37C58"/>
    <w:rsid w:val="00C37C5D"/>
    <w:rsid w:val="00C37CA6"/>
    <w:rsid w:val="00C37CB0"/>
    <w:rsid w:val="00C37E8F"/>
    <w:rsid w:val="00C37EB0"/>
    <w:rsid w:val="00C37F16"/>
    <w:rsid w:val="00C37F8D"/>
    <w:rsid w:val="00C37FFD"/>
    <w:rsid w:val="00C4018E"/>
    <w:rsid w:val="00C40495"/>
    <w:rsid w:val="00C404D5"/>
    <w:rsid w:val="00C40579"/>
    <w:rsid w:val="00C405F9"/>
    <w:rsid w:val="00C405FD"/>
    <w:rsid w:val="00C40B47"/>
    <w:rsid w:val="00C40B7D"/>
    <w:rsid w:val="00C40BC8"/>
    <w:rsid w:val="00C40CB7"/>
    <w:rsid w:val="00C40CD4"/>
    <w:rsid w:val="00C40DA2"/>
    <w:rsid w:val="00C40FC8"/>
    <w:rsid w:val="00C41017"/>
    <w:rsid w:val="00C41052"/>
    <w:rsid w:val="00C41057"/>
    <w:rsid w:val="00C411E2"/>
    <w:rsid w:val="00C413DD"/>
    <w:rsid w:val="00C413F1"/>
    <w:rsid w:val="00C41431"/>
    <w:rsid w:val="00C41496"/>
    <w:rsid w:val="00C4154A"/>
    <w:rsid w:val="00C41570"/>
    <w:rsid w:val="00C415C6"/>
    <w:rsid w:val="00C41975"/>
    <w:rsid w:val="00C41A84"/>
    <w:rsid w:val="00C41A8C"/>
    <w:rsid w:val="00C41D95"/>
    <w:rsid w:val="00C41DE1"/>
    <w:rsid w:val="00C41E8D"/>
    <w:rsid w:val="00C41FD1"/>
    <w:rsid w:val="00C42130"/>
    <w:rsid w:val="00C4216F"/>
    <w:rsid w:val="00C424ED"/>
    <w:rsid w:val="00C42784"/>
    <w:rsid w:val="00C429E1"/>
    <w:rsid w:val="00C42AEB"/>
    <w:rsid w:val="00C42F18"/>
    <w:rsid w:val="00C437D1"/>
    <w:rsid w:val="00C4388E"/>
    <w:rsid w:val="00C4390C"/>
    <w:rsid w:val="00C439E6"/>
    <w:rsid w:val="00C439F0"/>
    <w:rsid w:val="00C43A6D"/>
    <w:rsid w:val="00C43CE7"/>
    <w:rsid w:val="00C43D6E"/>
    <w:rsid w:val="00C43E2C"/>
    <w:rsid w:val="00C43F70"/>
    <w:rsid w:val="00C4408B"/>
    <w:rsid w:val="00C44189"/>
    <w:rsid w:val="00C442F3"/>
    <w:rsid w:val="00C443E2"/>
    <w:rsid w:val="00C445BA"/>
    <w:rsid w:val="00C44757"/>
    <w:rsid w:val="00C4475D"/>
    <w:rsid w:val="00C447FB"/>
    <w:rsid w:val="00C4493E"/>
    <w:rsid w:val="00C44AD1"/>
    <w:rsid w:val="00C44D68"/>
    <w:rsid w:val="00C44F96"/>
    <w:rsid w:val="00C44FF2"/>
    <w:rsid w:val="00C4512E"/>
    <w:rsid w:val="00C452C9"/>
    <w:rsid w:val="00C45422"/>
    <w:rsid w:val="00C45451"/>
    <w:rsid w:val="00C456F5"/>
    <w:rsid w:val="00C4587D"/>
    <w:rsid w:val="00C45A20"/>
    <w:rsid w:val="00C45AD9"/>
    <w:rsid w:val="00C45AF5"/>
    <w:rsid w:val="00C45B2C"/>
    <w:rsid w:val="00C45BF0"/>
    <w:rsid w:val="00C45C66"/>
    <w:rsid w:val="00C45DB2"/>
    <w:rsid w:val="00C4613E"/>
    <w:rsid w:val="00C461C5"/>
    <w:rsid w:val="00C46261"/>
    <w:rsid w:val="00C468A3"/>
    <w:rsid w:val="00C469D3"/>
    <w:rsid w:val="00C46AE3"/>
    <w:rsid w:val="00C46B84"/>
    <w:rsid w:val="00C46EC5"/>
    <w:rsid w:val="00C46F57"/>
    <w:rsid w:val="00C47043"/>
    <w:rsid w:val="00C470AA"/>
    <w:rsid w:val="00C47153"/>
    <w:rsid w:val="00C471F9"/>
    <w:rsid w:val="00C47253"/>
    <w:rsid w:val="00C472A4"/>
    <w:rsid w:val="00C4738B"/>
    <w:rsid w:val="00C47405"/>
    <w:rsid w:val="00C476A5"/>
    <w:rsid w:val="00C479AF"/>
    <w:rsid w:val="00C479DD"/>
    <w:rsid w:val="00C47AE8"/>
    <w:rsid w:val="00C47B1D"/>
    <w:rsid w:val="00C47B93"/>
    <w:rsid w:val="00C47BDE"/>
    <w:rsid w:val="00C47CB0"/>
    <w:rsid w:val="00C47D4D"/>
    <w:rsid w:val="00C47EC4"/>
    <w:rsid w:val="00C50013"/>
    <w:rsid w:val="00C501BE"/>
    <w:rsid w:val="00C5027C"/>
    <w:rsid w:val="00C503BB"/>
    <w:rsid w:val="00C508B7"/>
    <w:rsid w:val="00C509D3"/>
    <w:rsid w:val="00C50A08"/>
    <w:rsid w:val="00C50AA6"/>
    <w:rsid w:val="00C50F50"/>
    <w:rsid w:val="00C51132"/>
    <w:rsid w:val="00C511FD"/>
    <w:rsid w:val="00C5138A"/>
    <w:rsid w:val="00C51419"/>
    <w:rsid w:val="00C51646"/>
    <w:rsid w:val="00C51675"/>
    <w:rsid w:val="00C51694"/>
    <w:rsid w:val="00C51696"/>
    <w:rsid w:val="00C518AE"/>
    <w:rsid w:val="00C5193F"/>
    <w:rsid w:val="00C51BBE"/>
    <w:rsid w:val="00C51C96"/>
    <w:rsid w:val="00C51D11"/>
    <w:rsid w:val="00C51D30"/>
    <w:rsid w:val="00C51DA9"/>
    <w:rsid w:val="00C51F21"/>
    <w:rsid w:val="00C521CD"/>
    <w:rsid w:val="00C5257E"/>
    <w:rsid w:val="00C5270F"/>
    <w:rsid w:val="00C5284F"/>
    <w:rsid w:val="00C528D6"/>
    <w:rsid w:val="00C52B67"/>
    <w:rsid w:val="00C52C0E"/>
    <w:rsid w:val="00C52ECB"/>
    <w:rsid w:val="00C52ED7"/>
    <w:rsid w:val="00C52F50"/>
    <w:rsid w:val="00C530CB"/>
    <w:rsid w:val="00C531B4"/>
    <w:rsid w:val="00C532F9"/>
    <w:rsid w:val="00C53332"/>
    <w:rsid w:val="00C53437"/>
    <w:rsid w:val="00C53564"/>
    <w:rsid w:val="00C53646"/>
    <w:rsid w:val="00C536DF"/>
    <w:rsid w:val="00C537E8"/>
    <w:rsid w:val="00C538F0"/>
    <w:rsid w:val="00C5398B"/>
    <w:rsid w:val="00C53A62"/>
    <w:rsid w:val="00C53BD0"/>
    <w:rsid w:val="00C53E22"/>
    <w:rsid w:val="00C53F1D"/>
    <w:rsid w:val="00C54075"/>
    <w:rsid w:val="00C5424B"/>
    <w:rsid w:val="00C5425A"/>
    <w:rsid w:val="00C54416"/>
    <w:rsid w:val="00C545F4"/>
    <w:rsid w:val="00C54687"/>
    <w:rsid w:val="00C54ABE"/>
    <w:rsid w:val="00C54AC5"/>
    <w:rsid w:val="00C54B94"/>
    <w:rsid w:val="00C54C14"/>
    <w:rsid w:val="00C54C62"/>
    <w:rsid w:val="00C54CBD"/>
    <w:rsid w:val="00C54CDD"/>
    <w:rsid w:val="00C54DAA"/>
    <w:rsid w:val="00C54FFC"/>
    <w:rsid w:val="00C55530"/>
    <w:rsid w:val="00C55657"/>
    <w:rsid w:val="00C5579A"/>
    <w:rsid w:val="00C5589B"/>
    <w:rsid w:val="00C55919"/>
    <w:rsid w:val="00C55A08"/>
    <w:rsid w:val="00C55A58"/>
    <w:rsid w:val="00C55B12"/>
    <w:rsid w:val="00C55BF4"/>
    <w:rsid w:val="00C55E23"/>
    <w:rsid w:val="00C55E4C"/>
    <w:rsid w:val="00C56270"/>
    <w:rsid w:val="00C5638E"/>
    <w:rsid w:val="00C5668B"/>
    <w:rsid w:val="00C5672A"/>
    <w:rsid w:val="00C56893"/>
    <w:rsid w:val="00C56918"/>
    <w:rsid w:val="00C569CA"/>
    <w:rsid w:val="00C56E28"/>
    <w:rsid w:val="00C56ECE"/>
    <w:rsid w:val="00C56FBB"/>
    <w:rsid w:val="00C5702F"/>
    <w:rsid w:val="00C5708E"/>
    <w:rsid w:val="00C5712F"/>
    <w:rsid w:val="00C5733A"/>
    <w:rsid w:val="00C573FA"/>
    <w:rsid w:val="00C5744D"/>
    <w:rsid w:val="00C57554"/>
    <w:rsid w:val="00C5777C"/>
    <w:rsid w:val="00C57791"/>
    <w:rsid w:val="00C57947"/>
    <w:rsid w:val="00C57A27"/>
    <w:rsid w:val="00C57CC6"/>
    <w:rsid w:val="00C57D43"/>
    <w:rsid w:val="00C57DBA"/>
    <w:rsid w:val="00C57EEE"/>
    <w:rsid w:val="00C601EB"/>
    <w:rsid w:val="00C602DB"/>
    <w:rsid w:val="00C60631"/>
    <w:rsid w:val="00C60708"/>
    <w:rsid w:val="00C60850"/>
    <w:rsid w:val="00C608A1"/>
    <w:rsid w:val="00C60B66"/>
    <w:rsid w:val="00C60C0C"/>
    <w:rsid w:val="00C60DA8"/>
    <w:rsid w:val="00C60E04"/>
    <w:rsid w:val="00C60EC1"/>
    <w:rsid w:val="00C612F1"/>
    <w:rsid w:val="00C613E1"/>
    <w:rsid w:val="00C617D4"/>
    <w:rsid w:val="00C619CD"/>
    <w:rsid w:val="00C61B0D"/>
    <w:rsid w:val="00C61B5A"/>
    <w:rsid w:val="00C61BC8"/>
    <w:rsid w:val="00C61D30"/>
    <w:rsid w:val="00C61D5D"/>
    <w:rsid w:val="00C61EE5"/>
    <w:rsid w:val="00C61FA7"/>
    <w:rsid w:val="00C62027"/>
    <w:rsid w:val="00C62669"/>
    <w:rsid w:val="00C627A5"/>
    <w:rsid w:val="00C62997"/>
    <w:rsid w:val="00C62A5F"/>
    <w:rsid w:val="00C62B25"/>
    <w:rsid w:val="00C62E31"/>
    <w:rsid w:val="00C62F55"/>
    <w:rsid w:val="00C62F9A"/>
    <w:rsid w:val="00C63105"/>
    <w:rsid w:val="00C63152"/>
    <w:rsid w:val="00C63187"/>
    <w:rsid w:val="00C63328"/>
    <w:rsid w:val="00C633AB"/>
    <w:rsid w:val="00C6343A"/>
    <w:rsid w:val="00C635A0"/>
    <w:rsid w:val="00C636B0"/>
    <w:rsid w:val="00C636CA"/>
    <w:rsid w:val="00C63A9E"/>
    <w:rsid w:val="00C63B14"/>
    <w:rsid w:val="00C63D08"/>
    <w:rsid w:val="00C64127"/>
    <w:rsid w:val="00C64192"/>
    <w:rsid w:val="00C643A2"/>
    <w:rsid w:val="00C6456B"/>
    <w:rsid w:val="00C646F3"/>
    <w:rsid w:val="00C64781"/>
    <w:rsid w:val="00C647ED"/>
    <w:rsid w:val="00C64849"/>
    <w:rsid w:val="00C64A8B"/>
    <w:rsid w:val="00C64ACB"/>
    <w:rsid w:val="00C64B83"/>
    <w:rsid w:val="00C64DA4"/>
    <w:rsid w:val="00C64DA7"/>
    <w:rsid w:val="00C64E57"/>
    <w:rsid w:val="00C64E8E"/>
    <w:rsid w:val="00C64F04"/>
    <w:rsid w:val="00C64FF9"/>
    <w:rsid w:val="00C6543B"/>
    <w:rsid w:val="00C65601"/>
    <w:rsid w:val="00C6560B"/>
    <w:rsid w:val="00C6560D"/>
    <w:rsid w:val="00C65A91"/>
    <w:rsid w:val="00C65ADD"/>
    <w:rsid w:val="00C65CB1"/>
    <w:rsid w:val="00C65D24"/>
    <w:rsid w:val="00C65E0D"/>
    <w:rsid w:val="00C65EA4"/>
    <w:rsid w:val="00C65EE7"/>
    <w:rsid w:val="00C65F2B"/>
    <w:rsid w:val="00C65F58"/>
    <w:rsid w:val="00C65FE7"/>
    <w:rsid w:val="00C660A6"/>
    <w:rsid w:val="00C660B0"/>
    <w:rsid w:val="00C660E2"/>
    <w:rsid w:val="00C6648D"/>
    <w:rsid w:val="00C664DA"/>
    <w:rsid w:val="00C66571"/>
    <w:rsid w:val="00C66573"/>
    <w:rsid w:val="00C666DB"/>
    <w:rsid w:val="00C66732"/>
    <w:rsid w:val="00C6675F"/>
    <w:rsid w:val="00C667F6"/>
    <w:rsid w:val="00C66917"/>
    <w:rsid w:val="00C66A93"/>
    <w:rsid w:val="00C66BBC"/>
    <w:rsid w:val="00C66C34"/>
    <w:rsid w:val="00C66CCC"/>
    <w:rsid w:val="00C66D06"/>
    <w:rsid w:val="00C672EA"/>
    <w:rsid w:val="00C67460"/>
    <w:rsid w:val="00C67487"/>
    <w:rsid w:val="00C677E8"/>
    <w:rsid w:val="00C67A13"/>
    <w:rsid w:val="00C67BF5"/>
    <w:rsid w:val="00C67F34"/>
    <w:rsid w:val="00C70181"/>
    <w:rsid w:val="00C70366"/>
    <w:rsid w:val="00C703A9"/>
    <w:rsid w:val="00C7040D"/>
    <w:rsid w:val="00C7078B"/>
    <w:rsid w:val="00C70947"/>
    <w:rsid w:val="00C709D7"/>
    <w:rsid w:val="00C70B8C"/>
    <w:rsid w:val="00C70E47"/>
    <w:rsid w:val="00C70ED5"/>
    <w:rsid w:val="00C711DA"/>
    <w:rsid w:val="00C71200"/>
    <w:rsid w:val="00C71327"/>
    <w:rsid w:val="00C713B1"/>
    <w:rsid w:val="00C71468"/>
    <w:rsid w:val="00C716EF"/>
    <w:rsid w:val="00C717C6"/>
    <w:rsid w:val="00C7195B"/>
    <w:rsid w:val="00C71CF1"/>
    <w:rsid w:val="00C7216B"/>
    <w:rsid w:val="00C72183"/>
    <w:rsid w:val="00C723AF"/>
    <w:rsid w:val="00C723CA"/>
    <w:rsid w:val="00C724BC"/>
    <w:rsid w:val="00C7292E"/>
    <w:rsid w:val="00C72B65"/>
    <w:rsid w:val="00C72D74"/>
    <w:rsid w:val="00C72E04"/>
    <w:rsid w:val="00C72E3A"/>
    <w:rsid w:val="00C72E9E"/>
    <w:rsid w:val="00C72EA4"/>
    <w:rsid w:val="00C72EF5"/>
    <w:rsid w:val="00C7322E"/>
    <w:rsid w:val="00C7322F"/>
    <w:rsid w:val="00C733ED"/>
    <w:rsid w:val="00C733EF"/>
    <w:rsid w:val="00C734BF"/>
    <w:rsid w:val="00C7357D"/>
    <w:rsid w:val="00C735B3"/>
    <w:rsid w:val="00C736A9"/>
    <w:rsid w:val="00C73814"/>
    <w:rsid w:val="00C73A7C"/>
    <w:rsid w:val="00C73B08"/>
    <w:rsid w:val="00C73BF6"/>
    <w:rsid w:val="00C73C19"/>
    <w:rsid w:val="00C73E60"/>
    <w:rsid w:val="00C73F56"/>
    <w:rsid w:val="00C74157"/>
    <w:rsid w:val="00C7448E"/>
    <w:rsid w:val="00C74520"/>
    <w:rsid w:val="00C74859"/>
    <w:rsid w:val="00C74870"/>
    <w:rsid w:val="00C748E2"/>
    <w:rsid w:val="00C74A6E"/>
    <w:rsid w:val="00C74B2A"/>
    <w:rsid w:val="00C74CBF"/>
    <w:rsid w:val="00C74D13"/>
    <w:rsid w:val="00C74D77"/>
    <w:rsid w:val="00C74E16"/>
    <w:rsid w:val="00C75004"/>
    <w:rsid w:val="00C75280"/>
    <w:rsid w:val="00C755E8"/>
    <w:rsid w:val="00C7568D"/>
    <w:rsid w:val="00C75970"/>
    <w:rsid w:val="00C759BD"/>
    <w:rsid w:val="00C75AC4"/>
    <w:rsid w:val="00C75BAC"/>
    <w:rsid w:val="00C75C00"/>
    <w:rsid w:val="00C75C9D"/>
    <w:rsid w:val="00C75D68"/>
    <w:rsid w:val="00C75DD1"/>
    <w:rsid w:val="00C75FE1"/>
    <w:rsid w:val="00C7614E"/>
    <w:rsid w:val="00C76261"/>
    <w:rsid w:val="00C7633B"/>
    <w:rsid w:val="00C763CE"/>
    <w:rsid w:val="00C7656D"/>
    <w:rsid w:val="00C76786"/>
    <w:rsid w:val="00C76952"/>
    <w:rsid w:val="00C76B1D"/>
    <w:rsid w:val="00C76CD2"/>
    <w:rsid w:val="00C77188"/>
    <w:rsid w:val="00C771B5"/>
    <w:rsid w:val="00C772A1"/>
    <w:rsid w:val="00C7731D"/>
    <w:rsid w:val="00C773A3"/>
    <w:rsid w:val="00C775BB"/>
    <w:rsid w:val="00C77753"/>
    <w:rsid w:val="00C7799E"/>
    <w:rsid w:val="00C77D3C"/>
    <w:rsid w:val="00C77DF1"/>
    <w:rsid w:val="00C77F89"/>
    <w:rsid w:val="00C80205"/>
    <w:rsid w:val="00C80441"/>
    <w:rsid w:val="00C80547"/>
    <w:rsid w:val="00C809C0"/>
    <w:rsid w:val="00C80C34"/>
    <w:rsid w:val="00C80DB5"/>
    <w:rsid w:val="00C81092"/>
    <w:rsid w:val="00C8121B"/>
    <w:rsid w:val="00C8121F"/>
    <w:rsid w:val="00C812C0"/>
    <w:rsid w:val="00C8198E"/>
    <w:rsid w:val="00C819EF"/>
    <w:rsid w:val="00C81B30"/>
    <w:rsid w:val="00C81B55"/>
    <w:rsid w:val="00C81B89"/>
    <w:rsid w:val="00C81C70"/>
    <w:rsid w:val="00C81E15"/>
    <w:rsid w:val="00C81EDA"/>
    <w:rsid w:val="00C81F93"/>
    <w:rsid w:val="00C820FD"/>
    <w:rsid w:val="00C82103"/>
    <w:rsid w:val="00C821C3"/>
    <w:rsid w:val="00C8220B"/>
    <w:rsid w:val="00C8226E"/>
    <w:rsid w:val="00C8227E"/>
    <w:rsid w:val="00C82387"/>
    <w:rsid w:val="00C823CA"/>
    <w:rsid w:val="00C823D0"/>
    <w:rsid w:val="00C823E1"/>
    <w:rsid w:val="00C82763"/>
    <w:rsid w:val="00C82AA4"/>
    <w:rsid w:val="00C82AC0"/>
    <w:rsid w:val="00C82D0B"/>
    <w:rsid w:val="00C82D4B"/>
    <w:rsid w:val="00C82F4B"/>
    <w:rsid w:val="00C831FC"/>
    <w:rsid w:val="00C8351F"/>
    <w:rsid w:val="00C836A9"/>
    <w:rsid w:val="00C83807"/>
    <w:rsid w:val="00C8395C"/>
    <w:rsid w:val="00C839FA"/>
    <w:rsid w:val="00C83A50"/>
    <w:rsid w:val="00C83B24"/>
    <w:rsid w:val="00C83D50"/>
    <w:rsid w:val="00C83EBA"/>
    <w:rsid w:val="00C84054"/>
    <w:rsid w:val="00C84231"/>
    <w:rsid w:val="00C8435A"/>
    <w:rsid w:val="00C8436D"/>
    <w:rsid w:val="00C843F1"/>
    <w:rsid w:val="00C84544"/>
    <w:rsid w:val="00C8465B"/>
    <w:rsid w:val="00C847B8"/>
    <w:rsid w:val="00C847C8"/>
    <w:rsid w:val="00C847E2"/>
    <w:rsid w:val="00C848E9"/>
    <w:rsid w:val="00C84A83"/>
    <w:rsid w:val="00C84BAB"/>
    <w:rsid w:val="00C84D34"/>
    <w:rsid w:val="00C84D5A"/>
    <w:rsid w:val="00C85034"/>
    <w:rsid w:val="00C8533C"/>
    <w:rsid w:val="00C8533D"/>
    <w:rsid w:val="00C8534D"/>
    <w:rsid w:val="00C85375"/>
    <w:rsid w:val="00C8547F"/>
    <w:rsid w:val="00C8548F"/>
    <w:rsid w:val="00C85652"/>
    <w:rsid w:val="00C85C84"/>
    <w:rsid w:val="00C85D53"/>
    <w:rsid w:val="00C85F12"/>
    <w:rsid w:val="00C86149"/>
    <w:rsid w:val="00C8623F"/>
    <w:rsid w:val="00C86345"/>
    <w:rsid w:val="00C86379"/>
    <w:rsid w:val="00C864DB"/>
    <w:rsid w:val="00C8669B"/>
    <w:rsid w:val="00C86A6A"/>
    <w:rsid w:val="00C86BD7"/>
    <w:rsid w:val="00C86D36"/>
    <w:rsid w:val="00C86F83"/>
    <w:rsid w:val="00C87031"/>
    <w:rsid w:val="00C870BA"/>
    <w:rsid w:val="00C87230"/>
    <w:rsid w:val="00C872A0"/>
    <w:rsid w:val="00C8739A"/>
    <w:rsid w:val="00C8781D"/>
    <w:rsid w:val="00C87865"/>
    <w:rsid w:val="00C878B1"/>
    <w:rsid w:val="00C878E9"/>
    <w:rsid w:val="00C879EC"/>
    <w:rsid w:val="00C87AF9"/>
    <w:rsid w:val="00C87B39"/>
    <w:rsid w:val="00C87B50"/>
    <w:rsid w:val="00C900DF"/>
    <w:rsid w:val="00C9017F"/>
    <w:rsid w:val="00C901A9"/>
    <w:rsid w:val="00C90232"/>
    <w:rsid w:val="00C903DC"/>
    <w:rsid w:val="00C903F6"/>
    <w:rsid w:val="00C9047A"/>
    <w:rsid w:val="00C904E4"/>
    <w:rsid w:val="00C905AC"/>
    <w:rsid w:val="00C90609"/>
    <w:rsid w:val="00C9065E"/>
    <w:rsid w:val="00C90A7E"/>
    <w:rsid w:val="00C90B43"/>
    <w:rsid w:val="00C90BEF"/>
    <w:rsid w:val="00C90C65"/>
    <w:rsid w:val="00C90C82"/>
    <w:rsid w:val="00C90F7A"/>
    <w:rsid w:val="00C9109D"/>
    <w:rsid w:val="00C911EF"/>
    <w:rsid w:val="00C912F9"/>
    <w:rsid w:val="00C915FB"/>
    <w:rsid w:val="00C91787"/>
    <w:rsid w:val="00C918C5"/>
    <w:rsid w:val="00C919CB"/>
    <w:rsid w:val="00C91C82"/>
    <w:rsid w:val="00C91CFB"/>
    <w:rsid w:val="00C91D25"/>
    <w:rsid w:val="00C91EAE"/>
    <w:rsid w:val="00C91EFC"/>
    <w:rsid w:val="00C91F58"/>
    <w:rsid w:val="00C91FAC"/>
    <w:rsid w:val="00C92013"/>
    <w:rsid w:val="00C92016"/>
    <w:rsid w:val="00C921E9"/>
    <w:rsid w:val="00C9220C"/>
    <w:rsid w:val="00C922C5"/>
    <w:rsid w:val="00C92352"/>
    <w:rsid w:val="00C923AF"/>
    <w:rsid w:val="00C923B7"/>
    <w:rsid w:val="00C926C0"/>
    <w:rsid w:val="00C927AB"/>
    <w:rsid w:val="00C92846"/>
    <w:rsid w:val="00C928EA"/>
    <w:rsid w:val="00C92B19"/>
    <w:rsid w:val="00C92C2A"/>
    <w:rsid w:val="00C92DBE"/>
    <w:rsid w:val="00C92E46"/>
    <w:rsid w:val="00C93027"/>
    <w:rsid w:val="00C9318C"/>
    <w:rsid w:val="00C93297"/>
    <w:rsid w:val="00C932F9"/>
    <w:rsid w:val="00C933F1"/>
    <w:rsid w:val="00C93543"/>
    <w:rsid w:val="00C93917"/>
    <w:rsid w:val="00C9394E"/>
    <w:rsid w:val="00C93968"/>
    <w:rsid w:val="00C93C2E"/>
    <w:rsid w:val="00C93D13"/>
    <w:rsid w:val="00C93D50"/>
    <w:rsid w:val="00C93EF1"/>
    <w:rsid w:val="00C94144"/>
    <w:rsid w:val="00C943AE"/>
    <w:rsid w:val="00C945EC"/>
    <w:rsid w:val="00C947E8"/>
    <w:rsid w:val="00C94A2E"/>
    <w:rsid w:val="00C94A5E"/>
    <w:rsid w:val="00C94B58"/>
    <w:rsid w:val="00C94BBA"/>
    <w:rsid w:val="00C94C14"/>
    <w:rsid w:val="00C94E15"/>
    <w:rsid w:val="00C94E45"/>
    <w:rsid w:val="00C94EAD"/>
    <w:rsid w:val="00C94F47"/>
    <w:rsid w:val="00C952BA"/>
    <w:rsid w:val="00C952C4"/>
    <w:rsid w:val="00C95300"/>
    <w:rsid w:val="00C95548"/>
    <w:rsid w:val="00C955BD"/>
    <w:rsid w:val="00C955E0"/>
    <w:rsid w:val="00C955F6"/>
    <w:rsid w:val="00C95656"/>
    <w:rsid w:val="00C95730"/>
    <w:rsid w:val="00C957F5"/>
    <w:rsid w:val="00C95815"/>
    <w:rsid w:val="00C95962"/>
    <w:rsid w:val="00C959AA"/>
    <w:rsid w:val="00C959D3"/>
    <w:rsid w:val="00C95DDE"/>
    <w:rsid w:val="00C95EC0"/>
    <w:rsid w:val="00C95F63"/>
    <w:rsid w:val="00C96214"/>
    <w:rsid w:val="00C9633C"/>
    <w:rsid w:val="00C963A9"/>
    <w:rsid w:val="00C963B9"/>
    <w:rsid w:val="00C963E1"/>
    <w:rsid w:val="00C965AD"/>
    <w:rsid w:val="00C96A24"/>
    <w:rsid w:val="00C96D37"/>
    <w:rsid w:val="00C96D71"/>
    <w:rsid w:val="00C96E6F"/>
    <w:rsid w:val="00C96F89"/>
    <w:rsid w:val="00C96FE0"/>
    <w:rsid w:val="00C97321"/>
    <w:rsid w:val="00C97572"/>
    <w:rsid w:val="00C97704"/>
    <w:rsid w:val="00C9785E"/>
    <w:rsid w:val="00C97893"/>
    <w:rsid w:val="00C978AE"/>
    <w:rsid w:val="00C97913"/>
    <w:rsid w:val="00C979AE"/>
    <w:rsid w:val="00C97AF1"/>
    <w:rsid w:val="00C97D77"/>
    <w:rsid w:val="00CA0108"/>
    <w:rsid w:val="00CA05F8"/>
    <w:rsid w:val="00CA0680"/>
    <w:rsid w:val="00CA06C7"/>
    <w:rsid w:val="00CA08DF"/>
    <w:rsid w:val="00CA0933"/>
    <w:rsid w:val="00CA09AA"/>
    <w:rsid w:val="00CA0A7D"/>
    <w:rsid w:val="00CA0CD3"/>
    <w:rsid w:val="00CA0FCC"/>
    <w:rsid w:val="00CA114D"/>
    <w:rsid w:val="00CA1225"/>
    <w:rsid w:val="00CA12D8"/>
    <w:rsid w:val="00CA16B2"/>
    <w:rsid w:val="00CA18D2"/>
    <w:rsid w:val="00CA1F79"/>
    <w:rsid w:val="00CA1FC0"/>
    <w:rsid w:val="00CA20A4"/>
    <w:rsid w:val="00CA212E"/>
    <w:rsid w:val="00CA2516"/>
    <w:rsid w:val="00CA25CB"/>
    <w:rsid w:val="00CA269A"/>
    <w:rsid w:val="00CA2919"/>
    <w:rsid w:val="00CA2C56"/>
    <w:rsid w:val="00CA2D95"/>
    <w:rsid w:val="00CA2E55"/>
    <w:rsid w:val="00CA329D"/>
    <w:rsid w:val="00CA32E9"/>
    <w:rsid w:val="00CA33D7"/>
    <w:rsid w:val="00CA34B0"/>
    <w:rsid w:val="00CA3639"/>
    <w:rsid w:val="00CA397F"/>
    <w:rsid w:val="00CA3B54"/>
    <w:rsid w:val="00CA3E14"/>
    <w:rsid w:val="00CA3E51"/>
    <w:rsid w:val="00CA3EE7"/>
    <w:rsid w:val="00CA40B9"/>
    <w:rsid w:val="00CA411F"/>
    <w:rsid w:val="00CA4391"/>
    <w:rsid w:val="00CA444E"/>
    <w:rsid w:val="00CA447E"/>
    <w:rsid w:val="00CA44DC"/>
    <w:rsid w:val="00CA4556"/>
    <w:rsid w:val="00CA475D"/>
    <w:rsid w:val="00CA4961"/>
    <w:rsid w:val="00CA49C0"/>
    <w:rsid w:val="00CA4A24"/>
    <w:rsid w:val="00CA4A3F"/>
    <w:rsid w:val="00CA4BB8"/>
    <w:rsid w:val="00CA4C14"/>
    <w:rsid w:val="00CA4E03"/>
    <w:rsid w:val="00CA4F58"/>
    <w:rsid w:val="00CA516A"/>
    <w:rsid w:val="00CA51A0"/>
    <w:rsid w:val="00CA51F0"/>
    <w:rsid w:val="00CA54B2"/>
    <w:rsid w:val="00CA5547"/>
    <w:rsid w:val="00CA57C4"/>
    <w:rsid w:val="00CA5842"/>
    <w:rsid w:val="00CA59BF"/>
    <w:rsid w:val="00CA5DA3"/>
    <w:rsid w:val="00CA5F3B"/>
    <w:rsid w:val="00CA6125"/>
    <w:rsid w:val="00CA6164"/>
    <w:rsid w:val="00CA61D3"/>
    <w:rsid w:val="00CA64DF"/>
    <w:rsid w:val="00CA6693"/>
    <w:rsid w:val="00CA68EA"/>
    <w:rsid w:val="00CA69A4"/>
    <w:rsid w:val="00CA6A29"/>
    <w:rsid w:val="00CA6BBC"/>
    <w:rsid w:val="00CA6BDF"/>
    <w:rsid w:val="00CA6D12"/>
    <w:rsid w:val="00CA6DEB"/>
    <w:rsid w:val="00CA6ED2"/>
    <w:rsid w:val="00CA73A4"/>
    <w:rsid w:val="00CA73B2"/>
    <w:rsid w:val="00CA740A"/>
    <w:rsid w:val="00CA75A0"/>
    <w:rsid w:val="00CA78E1"/>
    <w:rsid w:val="00CA7B48"/>
    <w:rsid w:val="00CA7C15"/>
    <w:rsid w:val="00CA7C69"/>
    <w:rsid w:val="00CB01BC"/>
    <w:rsid w:val="00CB025A"/>
    <w:rsid w:val="00CB03CF"/>
    <w:rsid w:val="00CB047F"/>
    <w:rsid w:val="00CB0516"/>
    <w:rsid w:val="00CB0722"/>
    <w:rsid w:val="00CB0A9B"/>
    <w:rsid w:val="00CB0AD0"/>
    <w:rsid w:val="00CB0B5A"/>
    <w:rsid w:val="00CB0B9F"/>
    <w:rsid w:val="00CB0CE5"/>
    <w:rsid w:val="00CB0E7C"/>
    <w:rsid w:val="00CB11BD"/>
    <w:rsid w:val="00CB1368"/>
    <w:rsid w:val="00CB14E6"/>
    <w:rsid w:val="00CB15C9"/>
    <w:rsid w:val="00CB167F"/>
    <w:rsid w:val="00CB179C"/>
    <w:rsid w:val="00CB18C0"/>
    <w:rsid w:val="00CB18F9"/>
    <w:rsid w:val="00CB19A3"/>
    <w:rsid w:val="00CB1BCA"/>
    <w:rsid w:val="00CB1C0D"/>
    <w:rsid w:val="00CB1C31"/>
    <w:rsid w:val="00CB1F2A"/>
    <w:rsid w:val="00CB221F"/>
    <w:rsid w:val="00CB2426"/>
    <w:rsid w:val="00CB25CE"/>
    <w:rsid w:val="00CB27C5"/>
    <w:rsid w:val="00CB283F"/>
    <w:rsid w:val="00CB28AE"/>
    <w:rsid w:val="00CB28E2"/>
    <w:rsid w:val="00CB2918"/>
    <w:rsid w:val="00CB2926"/>
    <w:rsid w:val="00CB299C"/>
    <w:rsid w:val="00CB2A1E"/>
    <w:rsid w:val="00CB2B27"/>
    <w:rsid w:val="00CB2BBA"/>
    <w:rsid w:val="00CB2FC5"/>
    <w:rsid w:val="00CB325E"/>
    <w:rsid w:val="00CB3404"/>
    <w:rsid w:val="00CB3558"/>
    <w:rsid w:val="00CB3578"/>
    <w:rsid w:val="00CB35C5"/>
    <w:rsid w:val="00CB35CD"/>
    <w:rsid w:val="00CB35ED"/>
    <w:rsid w:val="00CB3776"/>
    <w:rsid w:val="00CB38FE"/>
    <w:rsid w:val="00CB3942"/>
    <w:rsid w:val="00CB3945"/>
    <w:rsid w:val="00CB39B3"/>
    <w:rsid w:val="00CB39EB"/>
    <w:rsid w:val="00CB39ED"/>
    <w:rsid w:val="00CB3C1A"/>
    <w:rsid w:val="00CB3E59"/>
    <w:rsid w:val="00CB41C1"/>
    <w:rsid w:val="00CB41E7"/>
    <w:rsid w:val="00CB41F3"/>
    <w:rsid w:val="00CB4278"/>
    <w:rsid w:val="00CB42C9"/>
    <w:rsid w:val="00CB44A5"/>
    <w:rsid w:val="00CB4655"/>
    <w:rsid w:val="00CB480A"/>
    <w:rsid w:val="00CB4837"/>
    <w:rsid w:val="00CB4847"/>
    <w:rsid w:val="00CB4B14"/>
    <w:rsid w:val="00CB4B30"/>
    <w:rsid w:val="00CB4C12"/>
    <w:rsid w:val="00CB4E64"/>
    <w:rsid w:val="00CB4FA5"/>
    <w:rsid w:val="00CB5000"/>
    <w:rsid w:val="00CB5008"/>
    <w:rsid w:val="00CB500C"/>
    <w:rsid w:val="00CB5185"/>
    <w:rsid w:val="00CB5291"/>
    <w:rsid w:val="00CB52AE"/>
    <w:rsid w:val="00CB5494"/>
    <w:rsid w:val="00CB5539"/>
    <w:rsid w:val="00CB56C6"/>
    <w:rsid w:val="00CB5825"/>
    <w:rsid w:val="00CB58AE"/>
    <w:rsid w:val="00CB58DD"/>
    <w:rsid w:val="00CB58F4"/>
    <w:rsid w:val="00CB5C0A"/>
    <w:rsid w:val="00CB5C81"/>
    <w:rsid w:val="00CB5EAA"/>
    <w:rsid w:val="00CB6069"/>
    <w:rsid w:val="00CB60EA"/>
    <w:rsid w:val="00CB61F7"/>
    <w:rsid w:val="00CB6343"/>
    <w:rsid w:val="00CB6517"/>
    <w:rsid w:val="00CB6520"/>
    <w:rsid w:val="00CB657A"/>
    <w:rsid w:val="00CB65DE"/>
    <w:rsid w:val="00CB6626"/>
    <w:rsid w:val="00CB669F"/>
    <w:rsid w:val="00CB68CD"/>
    <w:rsid w:val="00CB6C46"/>
    <w:rsid w:val="00CB6E35"/>
    <w:rsid w:val="00CB6EA4"/>
    <w:rsid w:val="00CB7240"/>
    <w:rsid w:val="00CB72FD"/>
    <w:rsid w:val="00CB74D5"/>
    <w:rsid w:val="00CB751F"/>
    <w:rsid w:val="00CB7596"/>
    <w:rsid w:val="00CB7648"/>
    <w:rsid w:val="00CB78A6"/>
    <w:rsid w:val="00CB79A4"/>
    <w:rsid w:val="00CB7B6B"/>
    <w:rsid w:val="00CB7E9B"/>
    <w:rsid w:val="00CB7ED5"/>
    <w:rsid w:val="00CB7F5F"/>
    <w:rsid w:val="00CC00B7"/>
    <w:rsid w:val="00CC02B4"/>
    <w:rsid w:val="00CC034B"/>
    <w:rsid w:val="00CC03F4"/>
    <w:rsid w:val="00CC0479"/>
    <w:rsid w:val="00CC0492"/>
    <w:rsid w:val="00CC04DD"/>
    <w:rsid w:val="00CC07BA"/>
    <w:rsid w:val="00CC099A"/>
    <w:rsid w:val="00CC0AA7"/>
    <w:rsid w:val="00CC0B28"/>
    <w:rsid w:val="00CC0CCD"/>
    <w:rsid w:val="00CC0D40"/>
    <w:rsid w:val="00CC0D42"/>
    <w:rsid w:val="00CC0E56"/>
    <w:rsid w:val="00CC1138"/>
    <w:rsid w:val="00CC1172"/>
    <w:rsid w:val="00CC121A"/>
    <w:rsid w:val="00CC12FF"/>
    <w:rsid w:val="00CC1302"/>
    <w:rsid w:val="00CC1360"/>
    <w:rsid w:val="00CC13F2"/>
    <w:rsid w:val="00CC1491"/>
    <w:rsid w:val="00CC1555"/>
    <w:rsid w:val="00CC1612"/>
    <w:rsid w:val="00CC162D"/>
    <w:rsid w:val="00CC165B"/>
    <w:rsid w:val="00CC172A"/>
    <w:rsid w:val="00CC17F9"/>
    <w:rsid w:val="00CC19CE"/>
    <w:rsid w:val="00CC1A18"/>
    <w:rsid w:val="00CC1A64"/>
    <w:rsid w:val="00CC1CFA"/>
    <w:rsid w:val="00CC1CFC"/>
    <w:rsid w:val="00CC1D2E"/>
    <w:rsid w:val="00CC1E3E"/>
    <w:rsid w:val="00CC1E40"/>
    <w:rsid w:val="00CC205B"/>
    <w:rsid w:val="00CC2633"/>
    <w:rsid w:val="00CC266E"/>
    <w:rsid w:val="00CC275C"/>
    <w:rsid w:val="00CC27F5"/>
    <w:rsid w:val="00CC281A"/>
    <w:rsid w:val="00CC2A7D"/>
    <w:rsid w:val="00CC2B2F"/>
    <w:rsid w:val="00CC2C13"/>
    <w:rsid w:val="00CC2D18"/>
    <w:rsid w:val="00CC2EFE"/>
    <w:rsid w:val="00CC311F"/>
    <w:rsid w:val="00CC3197"/>
    <w:rsid w:val="00CC32B0"/>
    <w:rsid w:val="00CC33ED"/>
    <w:rsid w:val="00CC3574"/>
    <w:rsid w:val="00CC3763"/>
    <w:rsid w:val="00CC377C"/>
    <w:rsid w:val="00CC37F6"/>
    <w:rsid w:val="00CC3A49"/>
    <w:rsid w:val="00CC3BDD"/>
    <w:rsid w:val="00CC3D8D"/>
    <w:rsid w:val="00CC3DFF"/>
    <w:rsid w:val="00CC3E8C"/>
    <w:rsid w:val="00CC400F"/>
    <w:rsid w:val="00CC401B"/>
    <w:rsid w:val="00CC4365"/>
    <w:rsid w:val="00CC44A2"/>
    <w:rsid w:val="00CC4665"/>
    <w:rsid w:val="00CC4896"/>
    <w:rsid w:val="00CC4A68"/>
    <w:rsid w:val="00CC4AD6"/>
    <w:rsid w:val="00CC4B3D"/>
    <w:rsid w:val="00CC4B99"/>
    <w:rsid w:val="00CC4BDD"/>
    <w:rsid w:val="00CC4C5E"/>
    <w:rsid w:val="00CC4CD7"/>
    <w:rsid w:val="00CC4D2D"/>
    <w:rsid w:val="00CC4F58"/>
    <w:rsid w:val="00CC502E"/>
    <w:rsid w:val="00CC50CB"/>
    <w:rsid w:val="00CC50EB"/>
    <w:rsid w:val="00CC524B"/>
    <w:rsid w:val="00CC52D6"/>
    <w:rsid w:val="00CC52E8"/>
    <w:rsid w:val="00CC5603"/>
    <w:rsid w:val="00CC57AE"/>
    <w:rsid w:val="00CC584A"/>
    <w:rsid w:val="00CC5B1A"/>
    <w:rsid w:val="00CC5B74"/>
    <w:rsid w:val="00CC5EB9"/>
    <w:rsid w:val="00CC5FC7"/>
    <w:rsid w:val="00CC606C"/>
    <w:rsid w:val="00CC61D6"/>
    <w:rsid w:val="00CC620F"/>
    <w:rsid w:val="00CC62B6"/>
    <w:rsid w:val="00CC6D23"/>
    <w:rsid w:val="00CC6D42"/>
    <w:rsid w:val="00CC6E35"/>
    <w:rsid w:val="00CC6FAE"/>
    <w:rsid w:val="00CC728B"/>
    <w:rsid w:val="00CC7356"/>
    <w:rsid w:val="00CC74D5"/>
    <w:rsid w:val="00CC74F5"/>
    <w:rsid w:val="00CC7A6D"/>
    <w:rsid w:val="00CC7AAA"/>
    <w:rsid w:val="00CC7DF5"/>
    <w:rsid w:val="00CD00FE"/>
    <w:rsid w:val="00CD03E0"/>
    <w:rsid w:val="00CD04B6"/>
    <w:rsid w:val="00CD0605"/>
    <w:rsid w:val="00CD0740"/>
    <w:rsid w:val="00CD0768"/>
    <w:rsid w:val="00CD09BD"/>
    <w:rsid w:val="00CD0B87"/>
    <w:rsid w:val="00CD0CB3"/>
    <w:rsid w:val="00CD0F3F"/>
    <w:rsid w:val="00CD1066"/>
    <w:rsid w:val="00CD114E"/>
    <w:rsid w:val="00CD12F9"/>
    <w:rsid w:val="00CD13C6"/>
    <w:rsid w:val="00CD14AE"/>
    <w:rsid w:val="00CD14CB"/>
    <w:rsid w:val="00CD179D"/>
    <w:rsid w:val="00CD17AB"/>
    <w:rsid w:val="00CD18E8"/>
    <w:rsid w:val="00CD1B7E"/>
    <w:rsid w:val="00CD1E74"/>
    <w:rsid w:val="00CD20F4"/>
    <w:rsid w:val="00CD213A"/>
    <w:rsid w:val="00CD214B"/>
    <w:rsid w:val="00CD21A3"/>
    <w:rsid w:val="00CD21FD"/>
    <w:rsid w:val="00CD2249"/>
    <w:rsid w:val="00CD22AF"/>
    <w:rsid w:val="00CD2459"/>
    <w:rsid w:val="00CD2585"/>
    <w:rsid w:val="00CD283A"/>
    <w:rsid w:val="00CD286B"/>
    <w:rsid w:val="00CD2AF5"/>
    <w:rsid w:val="00CD2C6A"/>
    <w:rsid w:val="00CD2FFC"/>
    <w:rsid w:val="00CD309B"/>
    <w:rsid w:val="00CD3122"/>
    <w:rsid w:val="00CD3206"/>
    <w:rsid w:val="00CD3244"/>
    <w:rsid w:val="00CD325D"/>
    <w:rsid w:val="00CD3292"/>
    <w:rsid w:val="00CD32D0"/>
    <w:rsid w:val="00CD3372"/>
    <w:rsid w:val="00CD3421"/>
    <w:rsid w:val="00CD34AF"/>
    <w:rsid w:val="00CD35DF"/>
    <w:rsid w:val="00CD3786"/>
    <w:rsid w:val="00CD3B95"/>
    <w:rsid w:val="00CD3BA8"/>
    <w:rsid w:val="00CD3C3B"/>
    <w:rsid w:val="00CD3D0C"/>
    <w:rsid w:val="00CD3D4B"/>
    <w:rsid w:val="00CD3E2C"/>
    <w:rsid w:val="00CD3F09"/>
    <w:rsid w:val="00CD3FAF"/>
    <w:rsid w:val="00CD4008"/>
    <w:rsid w:val="00CD4046"/>
    <w:rsid w:val="00CD4125"/>
    <w:rsid w:val="00CD41FF"/>
    <w:rsid w:val="00CD467F"/>
    <w:rsid w:val="00CD492B"/>
    <w:rsid w:val="00CD4AB6"/>
    <w:rsid w:val="00CD4D33"/>
    <w:rsid w:val="00CD4D97"/>
    <w:rsid w:val="00CD4F13"/>
    <w:rsid w:val="00CD518C"/>
    <w:rsid w:val="00CD51E6"/>
    <w:rsid w:val="00CD5296"/>
    <w:rsid w:val="00CD5318"/>
    <w:rsid w:val="00CD533E"/>
    <w:rsid w:val="00CD53C9"/>
    <w:rsid w:val="00CD563C"/>
    <w:rsid w:val="00CD57E5"/>
    <w:rsid w:val="00CD5ADA"/>
    <w:rsid w:val="00CD5BA1"/>
    <w:rsid w:val="00CD5C02"/>
    <w:rsid w:val="00CD5F19"/>
    <w:rsid w:val="00CD5F80"/>
    <w:rsid w:val="00CD60E1"/>
    <w:rsid w:val="00CD61E3"/>
    <w:rsid w:val="00CD622D"/>
    <w:rsid w:val="00CD67A8"/>
    <w:rsid w:val="00CD6823"/>
    <w:rsid w:val="00CD68BC"/>
    <w:rsid w:val="00CD69FA"/>
    <w:rsid w:val="00CD6D22"/>
    <w:rsid w:val="00CD6D63"/>
    <w:rsid w:val="00CD6DAE"/>
    <w:rsid w:val="00CD6E0B"/>
    <w:rsid w:val="00CD6EC8"/>
    <w:rsid w:val="00CD7109"/>
    <w:rsid w:val="00CD72F9"/>
    <w:rsid w:val="00CD7607"/>
    <w:rsid w:val="00CD7663"/>
    <w:rsid w:val="00CD768E"/>
    <w:rsid w:val="00CD7707"/>
    <w:rsid w:val="00CD778E"/>
    <w:rsid w:val="00CD787F"/>
    <w:rsid w:val="00CD7A39"/>
    <w:rsid w:val="00CD7A85"/>
    <w:rsid w:val="00CD7A86"/>
    <w:rsid w:val="00CD7B0B"/>
    <w:rsid w:val="00CD7D38"/>
    <w:rsid w:val="00CD7D5F"/>
    <w:rsid w:val="00CD7F76"/>
    <w:rsid w:val="00CE0008"/>
    <w:rsid w:val="00CE025E"/>
    <w:rsid w:val="00CE030D"/>
    <w:rsid w:val="00CE03B6"/>
    <w:rsid w:val="00CE04D2"/>
    <w:rsid w:val="00CE05F2"/>
    <w:rsid w:val="00CE06D0"/>
    <w:rsid w:val="00CE0755"/>
    <w:rsid w:val="00CE08D1"/>
    <w:rsid w:val="00CE0951"/>
    <w:rsid w:val="00CE097D"/>
    <w:rsid w:val="00CE0A13"/>
    <w:rsid w:val="00CE0C54"/>
    <w:rsid w:val="00CE0CBF"/>
    <w:rsid w:val="00CE0D4D"/>
    <w:rsid w:val="00CE0D61"/>
    <w:rsid w:val="00CE0ED8"/>
    <w:rsid w:val="00CE0F12"/>
    <w:rsid w:val="00CE1035"/>
    <w:rsid w:val="00CE112E"/>
    <w:rsid w:val="00CE1225"/>
    <w:rsid w:val="00CE132D"/>
    <w:rsid w:val="00CE143E"/>
    <w:rsid w:val="00CE14B9"/>
    <w:rsid w:val="00CE1517"/>
    <w:rsid w:val="00CE169F"/>
    <w:rsid w:val="00CE19F2"/>
    <w:rsid w:val="00CE1CAE"/>
    <w:rsid w:val="00CE1D80"/>
    <w:rsid w:val="00CE1E21"/>
    <w:rsid w:val="00CE1ECC"/>
    <w:rsid w:val="00CE2048"/>
    <w:rsid w:val="00CE2270"/>
    <w:rsid w:val="00CE253D"/>
    <w:rsid w:val="00CE2D87"/>
    <w:rsid w:val="00CE2F97"/>
    <w:rsid w:val="00CE31DC"/>
    <w:rsid w:val="00CE3257"/>
    <w:rsid w:val="00CE3395"/>
    <w:rsid w:val="00CE3507"/>
    <w:rsid w:val="00CE3686"/>
    <w:rsid w:val="00CE38AA"/>
    <w:rsid w:val="00CE3A09"/>
    <w:rsid w:val="00CE3AC8"/>
    <w:rsid w:val="00CE3C07"/>
    <w:rsid w:val="00CE3C72"/>
    <w:rsid w:val="00CE3CDC"/>
    <w:rsid w:val="00CE3D16"/>
    <w:rsid w:val="00CE3D41"/>
    <w:rsid w:val="00CE3DA0"/>
    <w:rsid w:val="00CE3F1A"/>
    <w:rsid w:val="00CE3FBA"/>
    <w:rsid w:val="00CE42C7"/>
    <w:rsid w:val="00CE4428"/>
    <w:rsid w:val="00CE459E"/>
    <w:rsid w:val="00CE47B4"/>
    <w:rsid w:val="00CE48B1"/>
    <w:rsid w:val="00CE4A38"/>
    <w:rsid w:val="00CE4C1E"/>
    <w:rsid w:val="00CE4E16"/>
    <w:rsid w:val="00CE4E42"/>
    <w:rsid w:val="00CE4FA6"/>
    <w:rsid w:val="00CE4FE7"/>
    <w:rsid w:val="00CE5007"/>
    <w:rsid w:val="00CE5013"/>
    <w:rsid w:val="00CE528D"/>
    <w:rsid w:val="00CE52E0"/>
    <w:rsid w:val="00CE5386"/>
    <w:rsid w:val="00CE53A7"/>
    <w:rsid w:val="00CE54BC"/>
    <w:rsid w:val="00CE55B0"/>
    <w:rsid w:val="00CE5687"/>
    <w:rsid w:val="00CE56FD"/>
    <w:rsid w:val="00CE5766"/>
    <w:rsid w:val="00CE5A38"/>
    <w:rsid w:val="00CE5DFA"/>
    <w:rsid w:val="00CE5E50"/>
    <w:rsid w:val="00CE5F5F"/>
    <w:rsid w:val="00CE5FE8"/>
    <w:rsid w:val="00CE6163"/>
    <w:rsid w:val="00CE619E"/>
    <w:rsid w:val="00CE61F0"/>
    <w:rsid w:val="00CE630B"/>
    <w:rsid w:val="00CE6351"/>
    <w:rsid w:val="00CE636A"/>
    <w:rsid w:val="00CE6425"/>
    <w:rsid w:val="00CE64B4"/>
    <w:rsid w:val="00CE67C2"/>
    <w:rsid w:val="00CE6969"/>
    <w:rsid w:val="00CE69F3"/>
    <w:rsid w:val="00CE6AD5"/>
    <w:rsid w:val="00CE6DDE"/>
    <w:rsid w:val="00CE6E24"/>
    <w:rsid w:val="00CE6E72"/>
    <w:rsid w:val="00CE7108"/>
    <w:rsid w:val="00CE7197"/>
    <w:rsid w:val="00CE7202"/>
    <w:rsid w:val="00CE7376"/>
    <w:rsid w:val="00CE7392"/>
    <w:rsid w:val="00CE76BD"/>
    <w:rsid w:val="00CE781A"/>
    <w:rsid w:val="00CE78E2"/>
    <w:rsid w:val="00CE7B7F"/>
    <w:rsid w:val="00CE7B92"/>
    <w:rsid w:val="00CE7BD8"/>
    <w:rsid w:val="00CE7F1E"/>
    <w:rsid w:val="00CF00E4"/>
    <w:rsid w:val="00CF0116"/>
    <w:rsid w:val="00CF0131"/>
    <w:rsid w:val="00CF02AC"/>
    <w:rsid w:val="00CF02B5"/>
    <w:rsid w:val="00CF0315"/>
    <w:rsid w:val="00CF037B"/>
    <w:rsid w:val="00CF0489"/>
    <w:rsid w:val="00CF057C"/>
    <w:rsid w:val="00CF06E6"/>
    <w:rsid w:val="00CF085C"/>
    <w:rsid w:val="00CF0965"/>
    <w:rsid w:val="00CF0986"/>
    <w:rsid w:val="00CF0CC5"/>
    <w:rsid w:val="00CF0DC9"/>
    <w:rsid w:val="00CF126F"/>
    <w:rsid w:val="00CF13A3"/>
    <w:rsid w:val="00CF1685"/>
    <w:rsid w:val="00CF18A6"/>
    <w:rsid w:val="00CF18AB"/>
    <w:rsid w:val="00CF1954"/>
    <w:rsid w:val="00CF1AA6"/>
    <w:rsid w:val="00CF1C27"/>
    <w:rsid w:val="00CF20C8"/>
    <w:rsid w:val="00CF2214"/>
    <w:rsid w:val="00CF2305"/>
    <w:rsid w:val="00CF2584"/>
    <w:rsid w:val="00CF25ED"/>
    <w:rsid w:val="00CF2606"/>
    <w:rsid w:val="00CF2639"/>
    <w:rsid w:val="00CF26E4"/>
    <w:rsid w:val="00CF2C25"/>
    <w:rsid w:val="00CF2D07"/>
    <w:rsid w:val="00CF2E48"/>
    <w:rsid w:val="00CF2EF5"/>
    <w:rsid w:val="00CF2F27"/>
    <w:rsid w:val="00CF2FBF"/>
    <w:rsid w:val="00CF3362"/>
    <w:rsid w:val="00CF33BA"/>
    <w:rsid w:val="00CF363D"/>
    <w:rsid w:val="00CF3692"/>
    <w:rsid w:val="00CF3B05"/>
    <w:rsid w:val="00CF3CC3"/>
    <w:rsid w:val="00CF3E2B"/>
    <w:rsid w:val="00CF3F01"/>
    <w:rsid w:val="00CF3FC7"/>
    <w:rsid w:val="00CF4050"/>
    <w:rsid w:val="00CF41AE"/>
    <w:rsid w:val="00CF4313"/>
    <w:rsid w:val="00CF43E4"/>
    <w:rsid w:val="00CF477B"/>
    <w:rsid w:val="00CF4809"/>
    <w:rsid w:val="00CF495B"/>
    <w:rsid w:val="00CF4AB4"/>
    <w:rsid w:val="00CF4B3B"/>
    <w:rsid w:val="00CF4C3E"/>
    <w:rsid w:val="00CF4CEC"/>
    <w:rsid w:val="00CF4E8E"/>
    <w:rsid w:val="00CF4F02"/>
    <w:rsid w:val="00CF4F4E"/>
    <w:rsid w:val="00CF4F88"/>
    <w:rsid w:val="00CF4FDF"/>
    <w:rsid w:val="00CF5472"/>
    <w:rsid w:val="00CF57A2"/>
    <w:rsid w:val="00CF5880"/>
    <w:rsid w:val="00CF5B1E"/>
    <w:rsid w:val="00CF5B7A"/>
    <w:rsid w:val="00CF5C4E"/>
    <w:rsid w:val="00CF5DC7"/>
    <w:rsid w:val="00CF5E8C"/>
    <w:rsid w:val="00CF5EE9"/>
    <w:rsid w:val="00CF60DF"/>
    <w:rsid w:val="00CF617D"/>
    <w:rsid w:val="00CF61A3"/>
    <w:rsid w:val="00CF61EC"/>
    <w:rsid w:val="00CF6565"/>
    <w:rsid w:val="00CF6611"/>
    <w:rsid w:val="00CF66DE"/>
    <w:rsid w:val="00CF6848"/>
    <w:rsid w:val="00CF6970"/>
    <w:rsid w:val="00CF69DE"/>
    <w:rsid w:val="00CF6A06"/>
    <w:rsid w:val="00CF6AF3"/>
    <w:rsid w:val="00CF6BBD"/>
    <w:rsid w:val="00CF6BED"/>
    <w:rsid w:val="00CF6C25"/>
    <w:rsid w:val="00CF6C9A"/>
    <w:rsid w:val="00CF70AB"/>
    <w:rsid w:val="00CF70DF"/>
    <w:rsid w:val="00CF746D"/>
    <w:rsid w:val="00CF74CD"/>
    <w:rsid w:val="00CF74F6"/>
    <w:rsid w:val="00CF75DC"/>
    <w:rsid w:val="00CF76AE"/>
    <w:rsid w:val="00CF7869"/>
    <w:rsid w:val="00CF7BB4"/>
    <w:rsid w:val="00CF7C8C"/>
    <w:rsid w:val="00CF7CCF"/>
    <w:rsid w:val="00CF7D15"/>
    <w:rsid w:val="00CF7D27"/>
    <w:rsid w:val="00CF7D8D"/>
    <w:rsid w:val="00CF7E23"/>
    <w:rsid w:val="00CF7FD8"/>
    <w:rsid w:val="00D0013D"/>
    <w:rsid w:val="00D001BD"/>
    <w:rsid w:val="00D00250"/>
    <w:rsid w:val="00D0033A"/>
    <w:rsid w:val="00D00374"/>
    <w:rsid w:val="00D0049A"/>
    <w:rsid w:val="00D0050D"/>
    <w:rsid w:val="00D00522"/>
    <w:rsid w:val="00D00600"/>
    <w:rsid w:val="00D00642"/>
    <w:rsid w:val="00D006E6"/>
    <w:rsid w:val="00D00B22"/>
    <w:rsid w:val="00D00FBA"/>
    <w:rsid w:val="00D00FCA"/>
    <w:rsid w:val="00D01021"/>
    <w:rsid w:val="00D01160"/>
    <w:rsid w:val="00D0118C"/>
    <w:rsid w:val="00D01364"/>
    <w:rsid w:val="00D01731"/>
    <w:rsid w:val="00D017D5"/>
    <w:rsid w:val="00D017EE"/>
    <w:rsid w:val="00D01A04"/>
    <w:rsid w:val="00D01C73"/>
    <w:rsid w:val="00D02131"/>
    <w:rsid w:val="00D021D6"/>
    <w:rsid w:val="00D02369"/>
    <w:rsid w:val="00D02382"/>
    <w:rsid w:val="00D0238B"/>
    <w:rsid w:val="00D023AF"/>
    <w:rsid w:val="00D029A2"/>
    <w:rsid w:val="00D02AFC"/>
    <w:rsid w:val="00D02C36"/>
    <w:rsid w:val="00D02CCD"/>
    <w:rsid w:val="00D02D44"/>
    <w:rsid w:val="00D02DFF"/>
    <w:rsid w:val="00D02E17"/>
    <w:rsid w:val="00D02EB3"/>
    <w:rsid w:val="00D02F2F"/>
    <w:rsid w:val="00D030E7"/>
    <w:rsid w:val="00D031EA"/>
    <w:rsid w:val="00D0321D"/>
    <w:rsid w:val="00D03230"/>
    <w:rsid w:val="00D0339E"/>
    <w:rsid w:val="00D0369A"/>
    <w:rsid w:val="00D0377C"/>
    <w:rsid w:val="00D037C7"/>
    <w:rsid w:val="00D0392D"/>
    <w:rsid w:val="00D03A1C"/>
    <w:rsid w:val="00D03C75"/>
    <w:rsid w:val="00D03E59"/>
    <w:rsid w:val="00D03F2A"/>
    <w:rsid w:val="00D04097"/>
    <w:rsid w:val="00D040B8"/>
    <w:rsid w:val="00D040C5"/>
    <w:rsid w:val="00D04100"/>
    <w:rsid w:val="00D04153"/>
    <w:rsid w:val="00D041F1"/>
    <w:rsid w:val="00D04317"/>
    <w:rsid w:val="00D04348"/>
    <w:rsid w:val="00D0454C"/>
    <w:rsid w:val="00D047CA"/>
    <w:rsid w:val="00D04801"/>
    <w:rsid w:val="00D0481A"/>
    <w:rsid w:val="00D048A8"/>
    <w:rsid w:val="00D04A63"/>
    <w:rsid w:val="00D04B28"/>
    <w:rsid w:val="00D04C94"/>
    <w:rsid w:val="00D04DB4"/>
    <w:rsid w:val="00D04DFB"/>
    <w:rsid w:val="00D04FC8"/>
    <w:rsid w:val="00D05015"/>
    <w:rsid w:val="00D0506B"/>
    <w:rsid w:val="00D050BA"/>
    <w:rsid w:val="00D050FB"/>
    <w:rsid w:val="00D0523C"/>
    <w:rsid w:val="00D05642"/>
    <w:rsid w:val="00D056EC"/>
    <w:rsid w:val="00D05807"/>
    <w:rsid w:val="00D059C4"/>
    <w:rsid w:val="00D05B47"/>
    <w:rsid w:val="00D05B72"/>
    <w:rsid w:val="00D05BFA"/>
    <w:rsid w:val="00D05DE6"/>
    <w:rsid w:val="00D05E87"/>
    <w:rsid w:val="00D05F61"/>
    <w:rsid w:val="00D05F62"/>
    <w:rsid w:val="00D05FD4"/>
    <w:rsid w:val="00D05FF6"/>
    <w:rsid w:val="00D06088"/>
    <w:rsid w:val="00D06311"/>
    <w:rsid w:val="00D063F8"/>
    <w:rsid w:val="00D06476"/>
    <w:rsid w:val="00D064A8"/>
    <w:rsid w:val="00D066DD"/>
    <w:rsid w:val="00D0675C"/>
    <w:rsid w:val="00D06800"/>
    <w:rsid w:val="00D068BC"/>
    <w:rsid w:val="00D06975"/>
    <w:rsid w:val="00D06B22"/>
    <w:rsid w:val="00D06DED"/>
    <w:rsid w:val="00D06EAE"/>
    <w:rsid w:val="00D06ED5"/>
    <w:rsid w:val="00D06F80"/>
    <w:rsid w:val="00D070AD"/>
    <w:rsid w:val="00D071FB"/>
    <w:rsid w:val="00D0734F"/>
    <w:rsid w:val="00D0736B"/>
    <w:rsid w:val="00D073D1"/>
    <w:rsid w:val="00D0742C"/>
    <w:rsid w:val="00D0750D"/>
    <w:rsid w:val="00D078A7"/>
    <w:rsid w:val="00D078A9"/>
    <w:rsid w:val="00D078AA"/>
    <w:rsid w:val="00D078C9"/>
    <w:rsid w:val="00D079DC"/>
    <w:rsid w:val="00D07B03"/>
    <w:rsid w:val="00D07C40"/>
    <w:rsid w:val="00D07CAA"/>
    <w:rsid w:val="00D07D73"/>
    <w:rsid w:val="00D07DCA"/>
    <w:rsid w:val="00D07E5F"/>
    <w:rsid w:val="00D07EFD"/>
    <w:rsid w:val="00D100A1"/>
    <w:rsid w:val="00D1023A"/>
    <w:rsid w:val="00D10243"/>
    <w:rsid w:val="00D102D8"/>
    <w:rsid w:val="00D10336"/>
    <w:rsid w:val="00D106EF"/>
    <w:rsid w:val="00D1081F"/>
    <w:rsid w:val="00D10906"/>
    <w:rsid w:val="00D109CE"/>
    <w:rsid w:val="00D10BE4"/>
    <w:rsid w:val="00D10C07"/>
    <w:rsid w:val="00D11336"/>
    <w:rsid w:val="00D11672"/>
    <w:rsid w:val="00D117CC"/>
    <w:rsid w:val="00D11873"/>
    <w:rsid w:val="00D118C9"/>
    <w:rsid w:val="00D1191F"/>
    <w:rsid w:val="00D11FAE"/>
    <w:rsid w:val="00D120DA"/>
    <w:rsid w:val="00D121E6"/>
    <w:rsid w:val="00D12371"/>
    <w:rsid w:val="00D123C3"/>
    <w:rsid w:val="00D12440"/>
    <w:rsid w:val="00D1249E"/>
    <w:rsid w:val="00D126E6"/>
    <w:rsid w:val="00D126F8"/>
    <w:rsid w:val="00D12896"/>
    <w:rsid w:val="00D128F5"/>
    <w:rsid w:val="00D12986"/>
    <w:rsid w:val="00D12A57"/>
    <w:rsid w:val="00D12A8D"/>
    <w:rsid w:val="00D12B00"/>
    <w:rsid w:val="00D12B75"/>
    <w:rsid w:val="00D12C77"/>
    <w:rsid w:val="00D12CB4"/>
    <w:rsid w:val="00D12EC3"/>
    <w:rsid w:val="00D12F00"/>
    <w:rsid w:val="00D12FB0"/>
    <w:rsid w:val="00D1303E"/>
    <w:rsid w:val="00D13316"/>
    <w:rsid w:val="00D13324"/>
    <w:rsid w:val="00D1333B"/>
    <w:rsid w:val="00D13451"/>
    <w:rsid w:val="00D134BB"/>
    <w:rsid w:val="00D13517"/>
    <w:rsid w:val="00D136C0"/>
    <w:rsid w:val="00D1373E"/>
    <w:rsid w:val="00D13786"/>
    <w:rsid w:val="00D137E6"/>
    <w:rsid w:val="00D13820"/>
    <w:rsid w:val="00D13858"/>
    <w:rsid w:val="00D13880"/>
    <w:rsid w:val="00D1391A"/>
    <w:rsid w:val="00D13ABB"/>
    <w:rsid w:val="00D13BBC"/>
    <w:rsid w:val="00D13F9F"/>
    <w:rsid w:val="00D14204"/>
    <w:rsid w:val="00D14450"/>
    <w:rsid w:val="00D144C4"/>
    <w:rsid w:val="00D144FD"/>
    <w:rsid w:val="00D147B1"/>
    <w:rsid w:val="00D14888"/>
    <w:rsid w:val="00D14A21"/>
    <w:rsid w:val="00D14A42"/>
    <w:rsid w:val="00D14ACB"/>
    <w:rsid w:val="00D14F1E"/>
    <w:rsid w:val="00D15280"/>
    <w:rsid w:val="00D1552A"/>
    <w:rsid w:val="00D15675"/>
    <w:rsid w:val="00D159A7"/>
    <w:rsid w:val="00D15BBC"/>
    <w:rsid w:val="00D15D9D"/>
    <w:rsid w:val="00D15E57"/>
    <w:rsid w:val="00D16043"/>
    <w:rsid w:val="00D16056"/>
    <w:rsid w:val="00D160DE"/>
    <w:rsid w:val="00D160EB"/>
    <w:rsid w:val="00D1624D"/>
    <w:rsid w:val="00D16440"/>
    <w:rsid w:val="00D16549"/>
    <w:rsid w:val="00D165B2"/>
    <w:rsid w:val="00D167B2"/>
    <w:rsid w:val="00D16B45"/>
    <w:rsid w:val="00D16D75"/>
    <w:rsid w:val="00D16EB9"/>
    <w:rsid w:val="00D1717F"/>
    <w:rsid w:val="00D174FB"/>
    <w:rsid w:val="00D175D1"/>
    <w:rsid w:val="00D17869"/>
    <w:rsid w:val="00D1792B"/>
    <w:rsid w:val="00D1794B"/>
    <w:rsid w:val="00D179B9"/>
    <w:rsid w:val="00D17CF9"/>
    <w:rsid w:val="00D17D29"/>
    <w:rsid w:val="00D17DD1"/>
    <w:rsid w:val="00D17F37"/>
    <w:rsid w:val="00D17F39"/>
    <w:rsid w:val="00D17FE7"/>
    <w:rsid w:val="00D20066"/>
    <w:rsid w:val="00D202D3"/>
    <w:rsid w:val="00D20AE0"/>
    <w:rsid w:val="00D20DEB"/>
    <w:rsid w:val="00D20DF1"/>
    <w:rsid w:val="00D21064"/>
    <w:rsid w:val="00D21326"/>
    <w:rsid w:val="00D214D7"/>
    <w:rsid w:val="00D2151E"/>
    <w:rsid w:val="00D2171B"/>
    <w:rsid w:val="00D217CE"/>
    <w:rsid w:val="00D21948"/>
    <w:rsid w:val="00D21A6B"/>
    <w:rsid w:val="00D21A77"/>
    <w:rsid w:val="00D21C32"/>
    <w:rsid w:val="00D21D7F"/>
    <w:rsid w:val="00D21D97"/>
    <w:rsid w:val="00D21E67"/>
    <w:rsid w:val="00D21E84"/>
    <w:rsid w:val="00D22022"/>
    <w:rsid w:val="00D22148"/>
    <w:rsid w:val="00D222F6"/>
    <w:rsid w:val="00D227B3"/>
    <w:rsid w:val="00D227C1"/>
    <w:rsid w:val="00D229A3"/>
    <w:rsid w:val="00D22D40"/>
    <w:rsid w:val="00D22EAD"/>
    <w:rsid w:val="00D23055"/>
    <w:rsid w:val="00D23059"/>
    <w:rsid w:val="00D23155"/>
    <w:rsid w:val="00D23250"/>
    <w:rsid w:val="00D233EA"/>
    <w:rsid w:val="00D23426"/>
    <w:rsid w:val="00D2348D"/>
    <w:rsid w:val="00D234B2"/>
    <w:rsid w:val="00D23556"/>
    <w:rsid w:val="00D236AF"/>
    <w:rsid w:val="00D236E1"/>
    <w:rsid w:val="00D23749"/>
    <w:rsid w:val="00D2392B"/>
    <w:rsid w:val="00D239F9"/>
    <w:rsid w:val="00D23A1F"/>
    <w:rsid w:val="00D23B89"/>
    <w:rsid w:val="00D23CE2"/>
    <w:rsid w:val="00D23ECC"/>
    <w:rsid w:val="00D23F04"/>
    <w:rsid w:val="00D23F8E"/>
    <w:rsid w:val="00D241EE"/>
    <w:rsid w:val="00D24232"/>
    <w:rsid w:val="00D2431D"/>
    <w:rsid w:val="00D244D5"/>
    <w:rsid w:val="00D24638"/>
    <w:rsid w:val="00D2465B"/>
    <w:rsid w:val="00D248F8"/>
    <w:rsid w:val="00D24AED"/>
    <w:rsid w:val="00D24C3D"/>
    <w:rsid w:val="00D24D04"/>
    <w:rsid w:val="00D24F99"/>
    <w:rsid w:val="00D24FBE"/>
    <w:rsid w:val="00D2503E"/>
    <w:rsid w:val="00D25093"/>
    <w:rsid w:val="00D250F6"/>
    <w:rsid w:val="00D2527B"/>
    <w:rsid w:val="00D253C3"/>
    <w:rsid w:val="00D253F1"/>
    <w:rsid w:val="00D2554C"/>
    <w:rsid w:val="00D2579E"/>
    <w:rsid w:val="00D25866"/>
    <w:rsid w:val="00D25A61"/>
    <w:rsid w:val="00D25DAC"/>
    <w:rsid w:val="00D25E03"/>
    <w:rsid w:val="00D261DE"/>
    <w:rsid w:val="00D261FB"/>
    <w:rsid w:val="00D26257"/>
    <w:rsid w:val="00D26283"/>
    <w:rsid w:val="00D262D6"/>
    <w:rsid w:val="00D263B5"/>
    <w:rsid w:val="00D2656A"/>
    <w:rsid w:val="00D26586"/>
    <w:rsid w:val="00D2664C"/>
    <w:rsid w:val="00D2670D"/>
    <w:rsid w:val="00D2689B"/>
    <w:rsid w:val="00D26959"/>
    <w:rsid w:val="00D26B2E"/>
    <w:rsid w:val="00D26B8B"/>
    <w:rsid w:val="00D26DBE"/>
    <w:rsid w:val="00D26DE3"/>
    <w:rsid w:val="00D271E4"/>
    <w:rsid w:val="00D272B9"/>
    <w:rsid w:val="00D27457"/>
    <w:rsid w:val="00D27566"/>
    <w:rsid w:val="00D277A8"/>
    <w:rsid w:val="00D2794D"/>
    <w:rsid w:val="00D27AAD"/>
    <w:rsid w:val="00D27CB3"/>
    <w:rsid w:val="00D27F01"/>
    <w:rsid w:val="00D30141"/>
    <w:rsid w:val="00D30200"/>
    <w:rsid w:val="00D3035E"/>
    <w:rsid w:val="00D30373"/>
    <w:rsid w:val="00D303A8"/>
    <w:rsid w:val="00D30405"/>
    <w:rsid w:val="00D30746"/>
    <w:rsid w:val="00D308E5"/>
    <w:rsid w:val="00D309B2"/>
    <w:rsid w:val="00D309D3"/>
    <w:rsid w:val="00D30ADA"/>
    <w:rsid w:val="00D30B0B"/>
    <w:rsid w:val="00D30BA3"/>
    <w:rsid w:val="00D30C46"/>
    <w:rsid w:val="00D30CF6"/>
    <w:rsid w:val="00D30D6D"/>
    <w:rsid w:val="00D30DF0"/>
    <w:rsid w:val="00D30FC7"/>
    <w:rsid w:val="00D31071"/>
    <w:rsid w:val="00D31139"/>
    <w:rsid w:val="00D3144A"/>
    <w:rsid w:val="00D314F9"/>
    <w:rsid w:val="00D3164B"/>
    <w:rsid w:val="00D3187F"/>
    <w:rsid w:val="00D31B0E"/>
    <w:rsid w:val="00D31B9F"/>
    <w:rsid w:val="00D31BEA"/>
    <w:rsid w:val="00D31CCD"/>
    <w:rsid w:val="00D31DA6"/>
    <w:rsid w:val="00D31F09"/>
    <w:rsid w:val="00D3203B"/>
    <w:rsid w:val="00D3255D"/>
    <w:rsid w:val="00D32C9A"/>
    <w:rsid w:val="00D32DF8"/>
    <w:rsid w:val="00D32F40"/>
    <w:rsid w:val="00D33059"/>
    <w:rsid w:val="00D3307B"/>
    <w:rsid w:val="00D33179"/>
    <w:rsid w:val="00D331EB"/>
    <w:rsid w:val="00D3322E"/>
    <w:rsid w:val="00D332EA"/>
    <w:rsid w:val="00D33313"/>
    <w:rsid w:val="00D33371"/>
    <w:rsid w:val="00D333D7"/>
    <w:rsid w:val="00D33410"/>
    <w:rsid w:val="00D33418"/>
    <w:rsid w:val="00D3343A"/>
    <w:rsid w:val="00D33458"/>
    <w:rsid w:val="00D33463"/>
    <w:rsid w:val="00D33579"/>
    <w:rsid w:val="00D33781"/>
    <w:rsid w:val="00D33782"/>
    <w:rsid w:val="00D3388F"/>
    <w:rsid w:val="00D33998"/>
    <w:rsid w:val="00D33A57"/>
    <w:rsid w:val="00D33AFC"/>
    <w:rsid w:val="00D33C0E"/>
    <w:rsid w:val="00D33D17"/>
    <w:rsid w:val="00D33F04"/>
    <w:rsid w:val="00D3410B"/>
    <w:rsid w:val="00D34164"/>
    <w:rsid w:val="00D344C9"/>
    <w:rsid w:val="00D34585"/>
    <w:rsid w:val="00D345E6"/>
    <w:rsid w:val="00D34629"/>
    <w:rsid w:val="00D34679"/>
    <w:rsid w:val="00D347B5"/>
    <w:rsid w:val="00D34A15"/>
    <w:rsid w:val="00D34A7C"/>
    <w:rsid w:val="00D34C5C"/>
    <w:rsid w:val="00D34D8F"/>
    <w:rsid w:val="00D34F8F"/>
    <w:rsid w:val="00D34FC4"/>
    <w:rsid w:val="00D35048"/>
    <w:rsid w:val="00D35074"/>
    <w:rsid w:val="00D3539F"/>
    <w:rsid w:val="00D3577D"/>
    <w:rsid w:val="00D357AF"/>
    <w:rsid w:val="00D358B2"/>
    <w:rsid w:val="00D35949"/>
    <w:rsid w:val="00D359BB"/>
    <w:rsid w:val="00D359FC"/>
    <w:rsid w:val="00D35A87"/>
    <w:rsid w:val="00D35AED"/>
    <w:rsid w:val="00D35F30"/>
    <w:rsid w:val="00D3602D"/>
    <w:rsid w:val="00D3609F"/>
    <w:rsid w:val="00D360BF"/>
    <w:rsid w:val="00D3610A"/>
    <w:rsid w:val="00D362D2"/>
    <w:rsid w:val="00D365CC"/>
    <w:rsid w:val="00D366C8"/>
    <w:rsid w:val="00D36867"/>
    <w:rsid w:val="00D368C6"/>
    <w:rsid w:val="00D36A21"/>
    <w:rsid w:val="00D36C8E"/>
    <w:rsid w:val="00D36D5A"/>
    <w:rsid w:val="00D36E37"/>
    <w:rsid w:val="00D37154"/>
    <w:rsid w:val="00D371CE"/>
    <w:rsid w:val="00D3726B"/>
    <w:rsid w:val="00D37309"/>
    <w:rsid w:val="00D37467"/>
    <w:rsid w:val="00D37A26"/>
    <w:rsid w:val="00D37C2D"/>
    <w:rsid w:val="00D37CAE"/>
    <w:rsid w:val="00D37CC2"/>
    <w:rsid w:val="00D37E45"/>
    <w:rsid w:val="00D37F1C"/>
    <w:rsid w:val="00D40060"/>
    <w:rsid w:val="00D4016F"/>
    <w:rsid w:val="00D401B8"/>
    <w:rsid w:val="00D40435"/>
    <w:rsid w:val="00D404CE"/>
    <w:rsid w:val="00D40539"/>
    <w:rsid w:val="00D405C4"/>
    <w:rsid w:val="00D409F1"/>
    <w:rsid w:val="00D40D79"/>
    <w:rsid w:val="00D40E25"/>
    <w:rsid w:val="00D40E78"/>
    <w:rsid w:val="00D40E8C"/>
    <w:rsid w:val="00D40F5C"/>
    <w:rsid w:val="00D40F9E"/>
    <w:rsid w:val="00D41009"/>
    <w:rsid w:val="00D4101E"/>
    <w:rsid w:val="00D41392"/>
    <w:rsid w:val="00D41609"/>
    <w:rsid w:val="00D4185D"/>
    <w:rsid w:val="00D41901"/>
    <w:rsid w:val="00D419A9"/>
    <w:rsid w:val="00D419E0"/>
    <w:rsid w:val="00D41C05"/>
    <w:rsid w:val="00D41C35"/>
    <w:rsid w:val="00D41C8F"/>
    <w:rsid w:val="00D41CD0"/>
    <w:rsid w:val="00D41D54"/>
    <w:rsid w:val="00D41F76"/>
    <w:rsid w:val="00D41FD0"/>
    <w:rsid w:val="00D42122"/>
    <w:rsid w:val="00D421D9"/>
    <w:rsid w:val="00D42223"/>
    <w:rsid w:val="00D422E4"/>
    <w:rsid w:val="00D422E7"/>
    <w:rsid w:val="00D424E7"/>
    <w:rsid w:val="00D425DC"/>
    <w:rsid w:val="00D425F9"/>
    <w:rsid w:val="00D426FB"/>
    <w:rsid w:val="00D4297A"/>
    <w:rsid w:val="00D42A22"/>
    <w:rsid w:val="00D42B71"/>
    <w:rsid w:val="00D42C24"/>
    <w:rsid w:val="00D42D5D"/>
    <w:rsid w:val="00D42E84"/>
    <w:rsid w:val="00D43244"/>
    <w:rsid w:val="00D43594"/>
    <w:rsid w:val="00D437A7"/>
    <w:rsid w:val="00D43888"/>
    <w:rsid w:val="00D439BB"/>
    <w:rsid w:val="00D43A4D"/>
    <w:rsid w:val="00D440A1"/>
    <w:rsid w:val="00D441BE"/>
    <w:rsid w:val="00D4429F"/>
    <w:rsid w:val="00D442C2"/>
    <w:rsid w:val="00D44427"/>
    <w:rsid w:val="00D44506"/>
    <w:rsid w:val="00D445E4"/>
    <w:rsid w:val="00D449B0"/>
    <w:rsid w:val="00D44A43"/>
    <w:rsid w:val="00D44A5C"/>
    <w:rsid w:val="00D44B0A"/>
    <w:rsid w:val="00D44E3F"/>
    <w:rsid w:val="00D44E41"/>
    <w:rsid w:val="00D44E50"/>
    <w:rsid w:val="00D44F28"/>
    <w:rsid w:val="00D4505D"/>
    <w:rsid w:val="00D452E3"/>
    <w:rsid w:val="00D454BF"/>
    <w:rsid w:val="00D45704"/>
    <w:rsid w:val="00D458B5"/>
    <w:rsid w:val="00D45936"/>
    <w:rsid w:val="00D45B31"/>
    <w:rsid w:val="00D45B68"/>
    <w:rsid w:val="00D45D21"/>
    <w:rsid w:val="00D45D51"/>
    <w:rsid w:val="00D45EBE"/>
    <w:rsid w:val="00D45ECE"/>
    <w:rsid w:val="00D45F33"/>
    <w:rsid w:val="00D46003"/>
    <w:rsid w:val="00D4606F"/>
    <w:rsid w:val="00D4669F"/>
    <w:rsid w:val="00D466E5"/>
    <w:rsid w:val="00D467C7"/>
    <w:rsid w:val="00D4680B"/>
    <w:rsid w:val="00D4688E"/>
    <w:rsid w:val="00D468EF"/>
    <w:rsid w:val="00D46A06"/>
    <w:rsid w:val="00D46D8A"/>
    <w:rsid w:val="00D46F2D"/>
    <w:rsid w:val="00D46F9E"/>
    <w:rsid w:val="00D471EF"/>
    <w:rsid w:val="00D47201"/>
    <w:rsid w:val="00D4721F"/>
    <w:rsid w:val="00D4723E"/>
    <w:rsid w:val="00D47454"/>
    <w:rsid w:val="00D474D5"/>
    <w:rsid w:val="00D4758D"/>
    <w:rsid w:val="00D475CC"/>
    <w:rsid w:val="00D4764F"/>
    <w:rsid w:val="00D477E2"/>
    <w:rsid w:val="00D4785C"/>
    <w:rsid w:val="00D47999"/>
    <w:rsid w:val="00D47A34"/>
    <w:rsid w:val="00D47C74"/>
    <w:rsid w:val="00D47D57"/>
    <w:rsid w:val="00D47F69"/>
    <w:rsid w:val="00D502DB"/>
    <w:rsid w:val="00D503ED"/>
    <w:rsid w:val="00D5044A"/>
    <w:rsid w:val="00D50481"/>
    <w:rsid w:val="00D506AC"/>
    <w:rsid w:val="00D506EA"/>
    <w:rsid w:val="00D5085E"/>
    <w:rsid w:val="00D50930"/>
    <w:rsid w:val="00D50BF3"/>
    <w:rsid w:val="00D50C7C"/>
    <w:rsid w:val="00D50C82"/>
    <w:rsid w:val="00D50CEE"/>
    <w:rsid w:val="00D50D12"/>
    <w:rsid w:val="00D50DB9"/>
    <w:rsid w:val="00D50E93"/>
    <w:rsid w:val="00D50F95"/>
    <w:rsid w:val="00D5102A"/>
    <w:rsid w:val="00D5119F"/>
    <w:rsid w:val="00D512D1"/>
    <w:rsid w:val="00D513F0"/>
    <w:rsid w:val="00D51565"/>
    <w:rsid w:val="00D515A4"/>
    <w:rsid w:val="00D51715"/>
    <w:rsid w:val="00D51756"/>
    <w:rsid w:val="00D517A5"/>
    <w:rsid w:val="00D518F5"/>
    <w:rsid w:val="00D51AAF"/>
    <w:rsid w:val="00D51C5B"/>
    <w:rsid w:val="00D51F84"/>
    <w:rsid w:val="00D51F87"/>
    <w:rsid w:val="00D521FE"/>
    <w:rsid w:val="00D52200"/>
    <w:rsid w:val="00D5235E"/>
    <w:rsid w:val="00D52400"/>
    <w:rsid w:val="00D5242A"/>
    <w:rsid w:val="00D52567"/>
    <w:rsid w:val="00D525FF"/>
    <w:rsid w:val="00D52669"/>
    <w:rsid w:val="00D527A2"/>
    <w:rsid w:val="00D52819"/>
    <w:rsid w:val="00D52A14"/>
    <w:rsid w:val="00D52A9A"/>
    <w:rsid w:val="00D52E1D"/>
    <w:rsid w:val="00D531C1"/>
    <w:rsid w:val="00D53685"/>
    <w:rsid w:val="00D53768"/>
    <w:rsid w:val="00D537B0"/>
    <w:rsid w:val="00D53953"/>
    <w:rsid w:val="00D53A27"/>
    <w:rsid w:val="00D53BE5"/>
    <w:rsid w:val="00D53CA4"/>
    <w:rsid w:val="00D53CF4"/>
    <w:rsid w:val="00D53EEC"/>
    <w:rsid w:val="00D5415A"/>
    <w:rsid w:val="00D54214"/>
    <w:rsid w:val="00D54370"/>
    <w:rsid w:val="00D5438E"/>
    <w:rsid w:val="00D54459"/>
    <w:rsid w:val="00D544A2"/>
    <w:rsid w:val="00D54507"/>
    <w:rsid w:val="00D54985"/>
    <w:rsid w:val="00D54C59"/>
    <w:rsid w:val="00D54CA0"/>
    <w:rsid w:val="00D54D23"/>
    <w:rsid w:val="00D54D88"/>
    <w:rsid w:val="00D5501B"/>
    <w:rsid w:val="00D55095"/>
    <w:rsid w:val="00D55100"/>
    <w:rsid w:val="00D5521C"/>
    <w:rsid w:val="00D554E6"/>
    <w:rsid w:val="00D55538"/>
    <w:rsid w:val="00D5553F"/>
    <w:rsid w:val="00D55568"/>
    <w:rsid w:val="00D55723"/>
    <w:rsid w:val="00D55B68"/>
    <w:rsid w:val="00D55BD5"/>
    <w:rsid w:val="00D55C37"/>
    <w:rsid w:val="00D55C3E"/>
    <w:rsid w:val="00D55D84"/>
    <w:rsid w:val="00D55F2D"/>
    <w:rsid w:val="00D56330"/>
    <w:rsid w:val="00D563C2"/>
    <w:rsid w:val="00D56810"/>
    <w:rsid w:val="00D56C31"/>
    <w:rsid w:val="00D56D65"/>
    <w:rsid w:val="00D572B2"/>
    <w:rsid w:val="00D572EE"/>
    <w:rsid w:val="00D5749A"/>
    <w:rsid w:val="00D57710"/>
    <w:rsid w:val="00D5775D"/>
    <w:rsid w:val="00D577F3"/>
    <w:rsid w:val="00D57851"/>
    <w:rsid w:val="00D57AC0"/>
    <w:rsid w:val="00D57AF6"/>
    <w:rsid w:val="00D57C20"/>
    <w:rsid w:val="00D57D37"/>
    <w:rsid w:val="00D57F0A"/>
    <w:rsid w:val="00D57FDC"/>
    <w:rsid w:val="00D6014A"/>
    <w:rsid w:val="00D60165"/>
    <w:rsid w:val="00D60207"/>
    <w:rsid w:val="00D602D3"/>
    <w:rsid w:val="00D603F1"/>
    <w:rsid w:val="00D6041F"/>
    <w:rsid w:val="00D60887"/>
    <w:rsid w:val="00D6095C"/>
    <w:rsid w:val="00D60B67"/>
    <w:rsid w:val="00D60BCB"/>
    <w:rsid w:val="00D60C1A"/>
    <w:rsid w:val="00D60CB2"/>
    <w:rsid w:val="00D60DC9"/>
    <w:rsid w:val="00D60DD4"/>
    <w:rsid w:val="00D60FCA"/>
    <w:rsid w:val="00D6108C"/>
    <w:rsid w:val="00D610F8"/>
    <w:rsid w:val="00D610FA"/>
    <w:rsid w:val="00D6139E"/>
    <w:rsid w:val="00D6144F"/>
    <w:rsid w:val="00D61587"/>
    <w:rsid w:val="00D61667"/>
    <w:rsid w:val="00D61697"/>
    <w:rsid w:val="00D61A58"/>
    <w:rsid w:val="00D61A63"/>
    <w:rsid w:val="00D61EEC"/>
    <w:rsid w:val="00D620EF"/>
    <w:rsid w:val="00D62243"/>
    <w:rsid w:val="00D62264"/>
    <w:rsid w:val="00D62433"/>
    <w:rsid w:val="00D62452"/>
    <w:rsid w:val="00D62456"/>
    <w:rsid w:val="00D624E7"/>
    <w:rsid w:val="00D6278F"/>
    <w:rsid w:val="00D6279C"/>
    <w:rsid w:val="00D6288C"/>
    <w:rsid w:val="00D62936"/>
    <w:rsid w:val="00D62949"/>
    <w:rsid w:val="00D629D3"/>
    <w:rsid w:val="00D62DEC"/>
    <w:rsid w:val="00D62E00"/>
    <w:rsid w:val="00D634D6"/>
    <w:rsid w:val="00D63565"/>
    <w:rsid w:val="00D636C7"/>
    <w:rsid w:val="00D6373D"/>
    <w:rsid w:val="00D6374A"/>
    <w:rsid w:val="00D63AE8"/>
    <w:rsid w:val="00D63B6F"/>
    <w:rsid w:val="00D63BAD"/>
    <w:rsid w:val="00D63D8C"/>
    <w:rsid w:val="00D63E94"/>
    <w:rsid w:val="00D63FA1"/>
    <w:rsid w:val="00D63FBA"/>
    <w:rsid w:val="00D6410E"/>
    <w:rsid w:val="00D6413B"/>
    <w:rsid w:val="00D641C8"/>
    <w:rsid w:val="00D6420A"/>
    <w:rsid w:val="00D643F5"/>
    <w:rsid w:val="00D6447E"/>
    <w:rsid w:val="00D645BF"/>
    <w:rsid w:val="00D6470B"/>
    <w:rsid w:val="00D647F9"/>
    <w:rsid w:val="00D6485C"/>
    <w:rsid w:val="00D64890"/>
    <w:rsid w:val="00D64C0A"/>
    <w:rsid w:val="00D64C80"/>
    <w:rsid w:val="00D64CB8"/>
    <w:rsid w:val="00D64DF1"/>
    <w:rsid w:val="00D64EC6"/>
    <w:rsid w:val="00D64FF6"/>
    <w:rsid w:val="00D6538D"/>
    <w:rsid w:val="00D65404"/>
    <w:rsid w:val="00D6550F"/>
    <w:rsid w:val="00D65719"/>
    <w:rsid w:val="00D65738"/>
    <w:rsid w:val="00D6575A"/>
    <w:rsid w:val="00D65837"/>
    <w:rsid w:val="00D659F0"/>
    <w:rsid w:val="00D65AF2"/>
    <w:rsid w:val="00D65BC7"/>
    <w:rsid w:val="00D65BD2"/>
    <w:rsid w:val="00D65DD6"/>
    <w:rsid w:val="00D65EA5"/>
    <w:rsid w:val="00D65F7E"/>
    <w:rsid w:val="00D66008"/>
    <w:rsid w:val="00D66022"/>
    <w:rsid w:val="00D66065"/>
    <w:rsid w:val="00D66222"/>
    <w:rsid w:val="00D662CA"/>
    <w:rsid w:val="00D66848"/>
    <w:rsid w:val="00D669BA"/>
    <w:rsid w:val="00D66A80"/>
    <w:rsid w:val="00D66C66"/>
    <w:rsid w:val="00D66C80"/>
    <w:rsid w:val="00D66DAA"/>
    <w:rsid w:val="00D66E08"/>
    <w:rsid w:val="00D66E87"/>
    <w:rsid w:val="00D671EF"/>
    <w:rsid w:val="00D674A3"/>
    <w:rsid w:val="00D67780"/>
    <w:rsid w:val="00D67888"/>
    <w:rsid w:val="00D67CC0"/>
    <w:rsid w:val="00D67D47"/>
    <w:rsid w:val="00D67F2E"/>
    <w:rsid w:val="00D7010A"/>
    <w:rsid w:val="00D701F2"/>
    <w:rsid w:val="00D70223"/>
    <w:rsid w:val="00D702E3"/>
    <w:rsid w:val="00D70375"/>
    <w:rsid w:val="00D7040B"/>
    <w:rsid w:val="00D7058E"/>
    <w:rsid w:val="00D7066F"/>
    <w:rsid w:val="00D707DF"/>
    <w:rsid w:val="00D707FC"/>
    <w:rsid w:val="00D70B5B"/>
    <w:rsid w:val="00D70C10"/>
    <w:rsid w:val="00D70D42"/>
    <w:rsid w:val="00D70D94"/>
    <w:rsid w:val="00D70F5E"/>
    <w:rsid w:val="00D70F87"/>
    <w:rsid w:val="00D70F90"/>
    <w:rsid w:val="00D7123A"/>
    <w:rsid w:val="00D7144B"/>
    <w:rsid w:val="00D716D7"/>
    <w:rsid w:val="00D71707"/>
    <w:rsid w:val="00D71850"/>
    <w:rsid w:val="00D71894"/>
    <w:rsid w:val="00D71902"/>
    <w:rsid w:val="00D71BD5"/>
    <w:rsid w:val="00D72265"/>
    <w:rsid w:val="00D7235F"/>
    <w:rsid w:val="00D7240B"/>
    <w:rsid w:val="00D72605"/>
    <w:rsid w:val="00D7267B"/>
    <w:rsid w:val="00D7290A"/>
    <w:rsid w:val="00D72BD6"/>
    <w:rsid w:val="00D72BDC"/>
    <w:rsid w:val="00D72E11"/>
    <w:rsid w:val="00D72E7E"/>
    <w:rsid w:val="00D72FF3"/>
    <w:rsid w:val="00D73118"/>
    <w:rsid w:val="00D73180"/>
    <w:rsid w:val="00D73202"/>
    <w:rsid w:val="00D73347"/>
    <w:rsid w:val="00D733FB"/>
    <w:rsid w:val="00D734A8"/>
    <w:rsid w:val="00D73554"/>
    <w:rsid w:val="00D73642"/>
    <w:rsid w:val="00D7364D"/>
    <w:rsid w:val="00D73A3C"/>
    <w:rsid w:val="00D73A6B"/>
    <w:rsid w:val="00D73B33"/>
    <w:rsid w:val="00D73DAD"/>
    <w:rsid w:val="00D73E0D"/>
    <w:rsid w:val="00D73EF2"/>
    <w:rsid w:val="00D740BF"/>
    <w:rsid w:val="00D74461"/>
    <w:rsid w:val="00D74559"/>
    <w:rsid w:val="00D7459D"/>
    <w:rsid w:val="00D748F0"/>
    <w:rsid w:val="00D74AF7"/>
    <w:rsid w:val="00D74CEC"/>
    <w:rsid w:val="00D74E20"/>
    <w:rsid w:val="00D74E4E"/>
    <w:rsid w:val="00D7505F"/>
    <w:rsid w:val="00D750A0"/>
    <w:rsid w:val="00D75199"/>
    <w:rsid w:val="00D75249"/>
    <w:rsid w:val="00D75277"/>
    <w:rsid w:val="00D752CC"/>
    <w:rsid w:val="00D752E9"/>
    <w:rsid w:val="00D7533B"/>
    <w:rsid w:val="00D7553D"/>
    <w:rsid w:val="00D755A0"/>
    <w:rsid w:val="00D75685"/>
    <w:rsid w:val="00D75696"/>
    <w:rsid w:val="00D757B4"/>
    <w:rsid w:val="00D75843"/>
    <w:rsid w:val="00D758A1"/>
    <w:rsid w:val="00D75949"/>
    <w:rsid w:val="00D75A48"/>
    <w:rsid w:val="00D75B13"/>
    <w:rsid w:val="00D75D12"/>
    <w:rsid w:val="00D75E85"/>
    <w:rsid w:val="00D75EAB"/>
    <w:rsid w:val="00D75F68"/>
    <w:rsid w:val="00D761B7"/>
    <w:rsid w:val="00D761F8"/>
    <w:rsid w:val="00D7643F"/>
    <w:rsid w:val="00D76673"/>
    <w:rsid w:val="00D767EC"/>
    <w:rsid w:val="00D769F0"/>
    <w:rsid w:val="00D76B01"/>
    <w:rsid w:val="00D76C7E"/>
    <w:rsid w:val="00D76E0D"/>
    <w:rsid w:val="00D76E16"/>
    <w:rsid w:val="00D76E76"/>
    <w:rsid w:val="00D76E83"/>
    <w:rsid w:val="00D77008"/>
    <w:rsid w:val="00D770D3"/>
    <w:rsid w:val="00D771C9"/>
    <w:rsid w:val="00D772C4"/>
    <w:rsid w:val="00D77612"/>
    <w:rsid w:val="00D77A01"/>
    <w:rsid w:val="00D77A5F"/>
    <w:rsid w:val="00D77C40"/>
    <w:rsid w:val="00D77C6D"/>
    <w:rsid w:val="00D77F25"/>
    <w:rsid w:val="00D77F8F"/>
    <w:rsid w:val="00D800A1"/>
    <w:rsid w:val="00D80184"/>
    <w:rsid w:val="00D80229"/>
    <w:rsid w:val="00D8036A"/>
    <w:rsid w:val="00D80451"/>
    <w:rsid w:val="00D804BB"/>
    <w:rsid w:val="00D80521"/>
    <w:rsid w:val="00D8053C"/>
    <w:rsid w:val="00D8071F"/>
    <w:rsid w:val="00D80A27"/>
    <w:rsid w:val="00D80AB8"/>
    <w:rsid w:val="00D80C93"/>
    <w:rsid w:val="00D80CCB"/>
    <w:rsid w:val="00D80D0B"/>
    <w:rsid w:val="00D80D20"/>
    <w:rsid w:val="00D80DC0"/>
    <w:rsid w:val="00D80EE7"/>
    <w:rsid w:val="00D81307"/>
    <w:rsid w:val="00D81465"/>
    <w:rsid w:val="00D8157E"/>
    <w:rsid w:val="00D8166F"/>
    <w:rsid w:val="00D81737"/>
    <w:rsid w:val="00D817FD"/>
    <w:rsid w:val="00D81926"/>
    <w:rsid w:val="00D81998"/>
    <w:rsid w:val="00D81AB7"/>
    <w:rsid w:val="00D81AE4"/>
    <w:rsid w:val="00D81CCE"/>
    <w:rsid w:val="00D81D3E"/>
    <w:rsid w:val="00D81F7B"/>
    <w:rsid w:val="00D81FB8"/>
    <w:rsid w:val="00D820F3"/>
    <w:rsid w:val="00D822C1"/>
    <w:rsid w:val="00D8234D"/>
    <w:rsid w:val="00D824E0"/>
    <w:rsid w:val="00D8288B"/>
    <w:rsid w:val="00D829AC"/>
    <w:rsid w:val="00D82AA1"/>
    <w:rsid w:val="00D82C77"/>
    <w:rsid w:val="00D82CDA"/>
    <w:rsid w:val="00D82D96"/>
    <w:rsid w:val="00D82E32"/>
    <w:rsid w:val="00D82EE9"/>
    <w:rsid w:val="00D83401"/>
    <w:rsid w:val="00D834A0"/>
    <w:rsid w:val="00D834DE"/>
    <w:rsid w:val="00D83709"/>
    <w:rsid w:val="00D83850"/>
    <w:rsid w:val="00D8387E"/>
    <w:rsid w:val="00D83907"/>
    <w:rsid w:val="00D83CED"/>
    <w:rsid w:val="00D83F09"/>
    <w:rsid w:val="00D8403D"/>
    <w:rsid w:val="00D84268"/>
    <w:rsid w:val="00D84278"/>
    <w:rsid w:val="00D8427E"/>
    <w:rsid w:val="00D8445B"/>
    <w:rsid w:val="00D844B4"/>
    <w:rsid w:val="00D84634"/>
    <w:rsid w:val="00D846C5"/>
    <w:rsid w:val="00D84733"/>
    <w:rsid w:val="00D847C6"/>
    <w:rsid w:val="00D847FE"/>
    <w:rsid w:val="00D84836"/>
    <w:rsid w:val="00D84ABA"/>
    <w:rsid w:val="00D85059"/>
    <w:rsid w:val="00D851A6"/>
    <w:rsid w:val="00D8590D"/>
    <w:rsid w:val="00D85A25"/>
    <w:rsid w:val="00D85B41"/>
    <w:rsid w:val="00D85BE4"/>
    <w:rsid w:val="00D85C6D"/>
    <w:rsid w:val="00D85E8B"/>
    <w:rsid w:val="00D86006"/>
    <w:rsid w:val="00D86189"/>
    <w:rsid w:val="00D866B9"/>
    <w:rsid w:val="00D869C5"/>
    <w:rsid w:val="00D86A6B"/>
    <w:rsid w:val="00D86ACF"/>
    <w:rsid w:val="00D86B37"/>
    <w:rsid w:val="00D86EF6"/>
    <w:rsid w:val="00D8704D"/>
    <w:rsid w:val="00D87109"/>
    <w:rsid w:val="00D8710E"/>
    <w:rsid w:val="00D87154"/>
    <w:rsid w:val="00D872F0"/>
    <w:rsid w:val="00D87362"/>
    <w:rsid w:val="00D873B5"/>
    <w:rsid w:val="00D873B7"/>
    <w:rsid w:val="00D8742F"/>
    <w:rsid w:val="00D87477"/>
    <w:rsid w:val="00D8778A"/>
    <w:rsid w:val="00D877A2"/>
    <w:rsid w:val="00D87BCE"/>
    <w:rsid w:val="00D87DAB"/>
    <w:rsid w:val="00D87EF0"/>
    <w:rsid w:val="00D906AB"/>
    <w:rsid w:val="00D90877"/>
    <w:rsid w:val="00D9095F"/>
    <w:rsid w:val="00D909CC"/>
    <w:rsid w:val="00D90A6C"/>
    <w:rsid w:val="00D90D38"/>
    <w:rsid w:val="00D90E7A"/>
    <w:rsid w:val="00D90ED6"/>
    <w:rsid w:val="00D90F43"/>
    <w:rsid w:val="00D91009"/>
    <w:rsid w:val="00D91193"/>
    <w:rsid w:val="00D9120D"/>
    <w:rsid w:val="00D9126A"/>
    <w:rsid w:val="00D912DF"/>
    <w:rsid w:val="00D91422"/>
    <w:rsid w:val="00D9151F"/>
    <w:rsid w:val="00D919F7"/>
    <w:rsid w:val="00D91AEE"/>
    <w:rsid w:val="00D91C7E"/>
    <w:rsid w:val="00D91F8C"/>
    <w:rsid w:val="00D91FCE"/>
    <w:rsid w:val="00D9203E"/>
    <w:rsid w:val="00D92130"/>
    <w:rsid w:val="00D9225A"/>
    <w:rsid w:val="00D92265"/>
    <w:rsid w:val="00D9230B"/>
    <w:rsid w:val="00D92535"/>
    <w:rsid w:val="00D92558"/>
    <w:rsid w:val="00D925D5"/>
    <w:rsid w:val="00D92633"/>
    <w:rsid w:val="00D926A9"/>
    <w:rsid w:val="00D92738"/>
    <w:rsid w:val="00D92837"/>
    <w:rsid w:val="00D92AA7"/>
    <w:rsid w:val="00D92CBC"/>
    <w:rsid w:val="00D92D00"/>
    <w:rsid w:val="00D92F64"/>
    <w:rsid w:val="00D92FD3"/>
    <w:rsid w:val="00D931F2"/>
    <w:rsid w:val="00D935D9"/>
    <w:rsid w:val="00D937C6"/>
    <w:rsid w:val="00D93818"/>
    <w:rsid w:val="00D938C1"/>
    <w:rsid w:val="00D938CE"/>
    <w:rsid w:val="00D93A90"/>
    <w:rsid w:val="00D93BD8"/>
    <w:rsid w:val="00D93C36"/>
    <w:rsid w:val="00D93EF4"/>
    <w:rsid w:val="00D9420C"/>
    <w:rsid w:val="00D943A4"/>
    <w:rsid w:val="00D94909"/>
    <w:rsid w:val="00D949DC"/>
    <w:rsid w:val="00D94B26"/>
    <w:rsid w:val="00D94BB0"/>
    <w:rsid w:val="00D94C5D"/>
    <w:rsid w:val="00D94DDD"/>
    <w:rsid w:val="00D94FF3"/>
    <w:rsid w:val="00D95322"/>
    <w:rsid w:val="00D95382"/>
    <w:rsid w:val="00D955B0"/>
    <w:rsid w:val="00D955FB"/>
    <w:rsid w:val="00D956E8"/>
    <w:rsid w:val="00D957C0"/>
    <w:rsid w:val="00D95A71"/>
    <w:rsid w:val="00D95B05"/>
    <w:rsid w:val="00D95B58"/>
    <w:rsid w:val="00D95BC2"/>
    <w:rsid w:val="00D95BFF"/>
    <w:rsid w:val="00D95C37"/>
    <w:rsid w:val="00D95D47"/>
    <w:rsid w:val="00D95D8C"/>
    <w:rsid w:val="00D95DB9"/>
    <w:rsid w:val="00D95E1E"/>
    <w:rsid w:val="00D95F0B"/>
    <w:rsid w:val="00D95F45"/>
    <w:rsid w:val="00D95FA6"/>
    <w:rsid w:val="00D95FA7"/>
    <w:rsid w:val="00D95FAD"/>
    <w:rsid w:val="00D960F8"/>
    <w:rsid w:val="00D964C9"/>
    <w:rsid w:val="00D96AD5"/>
    <w:rsid w:val="00D96BDF"/>
    <w:rsid w:val="00D96CDB"/>
    <w:rsid w:val="00D96D1C"/>
    <w:rsid w:val="00D970AB"/>
    <w:rsid w:val="00D971BE"/>
    <w:rsid w:val="00D9748F"/>
    <w:rsid w:val="00D975D5"/>
    <w:rsid w:val="00D975DC"/>
    <w:rsid w:val="00D97851"/>
    <w:rsid w:val="00D9793D"/>
    <w:rsid w:val="00D97AD2"/>
    <w:rsid w:val="00D97B21"/>
    <w:rsid w:val="00D97C97"/>
    <w:rsid w:val="00D97D00"/>
    <w:rsid w:val="00D97D08"/>
    <w:rsid w:val="00D97E86"/>
    <w:rsid w:val="00D97E8D"/>
    <w:rsid w:val="00D97F3A"/>
    <w:rsid w:val="00D97FFE"/>
    <w:rsid w:val="00DA000D"/>
    <w:rsid w:val="00DA015E"/>
    <w:rsid w:val="00DA02DF"/>
    <w:rsid w:val="00DA02EC"/>
    <w:rsid w:val="00DA03B2"/>
    <w:rsid w:val="00DA051B"/>
    <w:rsid w:val="00DA0907"/>
    <w:rsid w:val="00DA0986"/>
    <w:rsid w:val="00DA09A3"/>
    <w:rsid w:val="00DA0A37"/>
    <w:rsid w:val="00DA0FC0"/>
    <w:rsid w:val="00DA105E"/>
    <w:rsid w:val="00DA10F6"/>
    <w:rsid w:val="00DA11D3"/>
    <w:rsid w:val="00DA130A"/>
    <w:rsid w:val="00DA193F"/>
    <w:rsid w:val="00DA1C81"/>
    <w:rsid w:val="00DA1D47"/>
    <w:rsid w:val="00DA1D80"/>
    <w:rsid w:val="00DA1DD2"/>
    <w:rsid w:val="00DA1E7B"/>
    <w:rsid w:val="00DA2046"/>
    <w:rsid w:val="00DA204F"/>
    <w:rsid w:val="00DA2185"/>
    <w:rsid w:val="00DA21AB"/>
    <w:rsid w:val="00DA2245"/>
    <w:rsid w:val="00DA22A5"/>
    <w:rsid w:val="00DA2317"/>
    <w:rsid w:val="00DA23D2"/>
    <w:rsid w:val="00DA26E7"/>
    <w:rsid w:val="00DA2771"/>
    <w:rsid w:val="00DA29C4"/>
    <w:rsid w:val="00DA2A54"/>
    <w:rsid w:val="00DA2B89"/>
    <w:rsid w:val="00DA2D90"/>
    <w:rsid w:val="00DA2DAF"/>
    <w:rsid w:val="00DA3481"/>
    <w:rsid w:val="00DA354A"/>
    <w:rsid w:val="00DA3A26"/>
    <w:rsid w:val="00DA3B43"/>
    <w:rsid w:val="00DA3D75"/>
    <w:rsid w:val="00DA3EFD"/>
    <w:rsid w:val="00DA3F00"/>
    <w:rsid w:val="00DA4117"/>
    <w:rsid w:val="00DA4187"/>
    <w:rsid w:val="00DA41FE"/>
    <w:rsid w:val="00DA42D1"/>
    <w:rsid w:val="00DA43CA"/>
    <w:rsid w:val="00DA43CC"/>
    <w:rsid w:val="00DA4448"/>
    <w:rsid w:val="00DA4562"/>
    <w:rsid w:val="00DA45EC"/>
    <w:rsid w:val="00DA492A"/>
    <w:rsid w:val="00DA49D8"/>
    <w:rsid w:val="00DA4D72"/>
    <w:rsid w:val="00DA4E82"/>
    <w:rsid w:val="00DA4F90"/>
    <w:rsid w:val="00DA4FFA"/>
    <w:rsid w:val="00DA5185"/>
    <w:rsid w:val="00DA55C8"/>
    <w:rsid w:val="00DA55EB"/>
    <w:rsid w:val="00DA59B9"/>
    <w:rsid w:val="00DA5B1D"/>
    <w:rsid w:val="00DA5C10"/>
    <w:rsid w:val="00DA5C28"/>
    <w:rsid w:val="00DA5CA9"/>
    <w:rsid w:val="00DA5DE0"/>
    <w:rsid w:val="00DA5E7E"/>
    <w:rsid w:val="00DA6338"/>
    <w:rsid w:val="00DA64A1"/>
    <w:rsid w:val="00DA6614"/>
    <w:rsid w:val="00DA6719"/>
    <w:rsid w:val="00DA6CAC"/>
    <w:rsid w:val="00DA6DE0"/>
    <w:rsid w:val="00DA70A4"/>
    <w:rsid w:val="00DA714A"/>
    <w:rsid w:val="00DA71AF"/>
    <w:rsid w:val="00DA727D"/>
    <w:rsid w:val="00DA7461"/>
    <w:rsid w:val="00DA7571"/>
    <w:rsid w:val="00DA75F8"/>
    <w:rsid w:val="00DA76B0"/>
    <w:rsid w:val="00DA76FA"/>
    <w:rsid w:val="00DA7806"/>
    <w:rsid w:val="00DA7835"/>
    <w:rsid w:val="00DA783E"/>
    <w:rsid w:val="00DA7866"/>
    <w:rsid w:val="00DA7A85"/>
    <w:rsid w:val="00DA7B93"/>
    <w:rsid w:val="00DA7BA9"/>
    <w:rsid w:val="00DA7BC7"/>
    <w:rsid w:val="00DA7C09"/>
    <w:rsid w:val="00DA7D9F"/>
    <w:rsid w:val="00DA7E4C"/>
    <w:rsid w:val="00DA7EC1"/>
    <w:rsid w:val="00DB0564"/>
    <w:rsid w:val="00DB05B1"/>
    <w:rsid w:val="00DB06C5"/>
    <w:rsid w:val="00DB0943"/>
    <w:rsid w:val="00DB0A27"/>
    <w:rsid w:val="00DB0A36"/>
    <w:rsid w:val="00DB0C68"/>
    <w:rsid w:val="00DB0D5D"/>
    <w:rsid w:val="00DB0D8F"/>
    <w:rsid w:val="00DB0E0D"/>
    <w:rsid w:val="00DB139E"/>
    <w:rsid w:val="00DB1539"/>
    <w:rsid w:val="00DB17EA"/>
    <w:rsid w:val="00DB18D0"/>
    <w:rsid w:val="00DB1971"/>
    <w:rsid w:val="00DB1B2B"/>
    <w:rsid w:val="00DB1F98"/>
    <w:rsid w:val="00DB2009"/>
    <w:rsid w:val="00DB21FC"/>
    <w:rsid w:val="00DB22D8"/>
    <w:rsid w:val="00DB22E6"/>
    <w:rsid w:val="00DB233B"/>
    <w:rsid w:val="00DB2486"/>
    <w:rsid w:val="00DB251E"/>
    <w:rsid w:val="00DB2557"/>
    <w:rsid w:val="00DB2736"/>
    <w:rsid w:val="00DB27E1"/>
    <w:rsid w:val="00DB281D"/>
    <w:rsid w:val="00DB2943"/>
    <w:rsid w:val="00DB2AF8"/>
    <w:rsid w:val="00DB2CDC"/>
    <w:rsid w:val="00DB2CF9"/>
    <w:rsid w:val="00DB2F94"/>
    <w:rsid w:val="00DB2FDC"/>
    <w:rsid w:val="00DB3362"/>
    <w:rsid w:val="00DB3437"/>
    <w:rsid w:val="00DB34BA"/>
    <w:rsid w:val="00DB35C7"/>
    <w:rsid w:val="00DB3668"/>
    <w:rsid w:val="00DB3719"/>
    <w:rsid w:val="00DB39DE"/>
    <w:rsid w:val="00DB3D0B"/>
    <w:rsid w:val="00DB3D52"/>
    <w:rsid w:val="00DB3EAA"/>
    <w:rsid w:val="00DB3ED4"/>
    <w:rsid w:val="00DB3EE9"/>
    <w:rsid w:val="00DB42C3"/>
    <w:rsid w:val="00DB4322"/>
    <w:rsid w:val="00DB452C"/>
    <w:rsid w:val="00DB45DE"/>
    <w:rsid w:val="00DB45ED"/>
    <w:rsid w:val="00DB472C"/>
    <w:rsid w:val="00DB47A9"/>
    <w:rsid w:val="00DB47DA"/>
    <w:rsid w:val="00DB49FE"/>
    <w:rsid w:val="00DB4A27"/>
    <w:rsid w:val="00DB4B85"/>
    <w:rsid w:val="00DB4BD5"/>
    <w:rsid w:val="00DB4C27"/>
    <w:rsid w:val="00DB4EAC"/>
    <w:rsid w:val="00DB4F9D"/>
    <w:rsid w:val="00DB4FF9"/>
    <w:rsid w:val="00DB5013"/>
    <w:rsid w:val="00DB5034"/>
    <w:rsid w:val="00DB5193"/>
    <w:rsid w:val="00DB53DE"/>
    <w:rsid w:val="00DB541D"/>
    <w:rsid w:val="00DB54CD"/>
    <w:rsid w:val="00DB5785"/>
    <w:rsid w:val="00DB5799"/>
    <w:rsid w:val="00DB583C"/>
    <w:rsid w:val="00DB58AE"/>
    <w:rsid w:val="00DB5A21"/>
    <w:rsid w:val="00DB5A7D"/>
    <w:rsid w:val="00DB5B4A"/>
    <w:rsid w:val="00DB5C85"/>
    <w:rsid w:val="00DB5D72"/>
    <w:rsid w:val="00DB5DA1"/>
    <w:rsid w:val="00DB5DEB"/>
    <w:rsid w:val="00DB5E8C"/>
    <w:rsid w:val="00DB5EBF"/>
    <w:rsid w:val="00DB5EC0"/>
    <w:rsid w:val="00DB5EE5"/>
    <w:rsid w:val="00DB644B"/>
    <w:rsid w:val="00DB65F8"/>
    <w:rsid w:val="00DB6681"/>
    <w:rsid w:val="00DB668C"/>
    <w:rsid w:val="00DB66B9"/>
    <w:rsid w:val="00DB6B49"/>
    <w:rsid w:val="00DB6DC1"/>
    <w:rsid w:val="00DB6DD3"/>
    <w:rsid w:val="00DB6EA5"/>
    <w:rsid w:val="00DB6FBE"/>
    <w:rsid w:val="00DB6FDF"/>
    <w:rsid w:val="00DB700F"/>
    <w:rsid w:val="00DB70B3"/>
    <w:rsid w:val="00DB71AD"/>
    <w:rsid w:val="00DB749A"/>
    <w:rsid w:val="00DB76B3"/>
    <w:rsid w:val="00DB7772"/>
    <w:rsid w:val="00DB79C6"/>
    <w:rsid w:val="00DB7C50"/>
    <w:rsid w:val="00DB7D83"/>
    <w:rsid w:val="00DB7D8D"/>
    <w:rsid w:val="00DB7E8C"/>
    <w:rsid w:val="00DC0318"/>
    <w:rsid w:val="00DC03A0"/>
    <w:rsid w:val="00DC078B"/>
    <w:rsid w:val="00DC0A50"/>
    <w:rsid w:val="00DC0AAB"/>
    <w:rsid w:val="00DC0B16"/>
    <w:rsid w:val="00DC0C9C"/>
    <w:rsid w:val="00DC0E07"/>
    <w:rsid w:val="00DC0EC7"/>
    <w:rsid w:val="00DC0F1F"/>
    <w:rsid w:val="00DC0F4B"/>
    <w:rsid w:val="00DC0F93"/>
    <w:rsid w:val="00DC105D"/>
    <w:rsid w:val="00DC106C"/>
    <w:rsid w:val="00DC1143"/>
    <w:rsid w:val="00DC1254"/>
    <w:rsid w:val="00DC12E3"/>
    <w:rsid w:val="00DC1384"/>
    <w:rsid w:val="00DC1479"/>
    <w:rsid w:val="00DC1482"/>
    <w:rsid w:val="00DC1581"/>
    <w:rsid w:val="00DC1624"/>
    <w:rsid w:val="00DC16DE"/>
    <w:rsid w:val="00DC1763"/>
    <w:rsid w:val="00DC17B7"/>
    <w:rsid w:val="00DC17DD"/>
    <w:rsid w:val="00DC1B87"/>
    <w:rsid w:val="00DC1C3A"/>
    <w:rsid w:val="00DC1D91"/>
    <w:rsid w:val="00DC1E2E"/>
    <w:rsid w:val="00DC1EC6"/>
    <w:rsid w:val="00DC1EDD"/>
    <w:rsid w:val="00DC1FCC"/>
    <w:rsid w:val="00DC202C"/>
    <w:rsid w:val="00DC22B7"/>
    <w:rsid w:val="00DC24F7"/>
    <w:rsid w:val="00DC257F"/>
    <w:rsid w:val="00DC27B6"/>
    <w:rsid w:val="00DC2898"/>
    <w:rsid w:val="00DC28A6"/>
    <w:rsid w:val="00DC28EC"/>
    <w:rsid w:val="00DC294C"/>
    <w:rsid w:val="00DC2E1F"/>
    <w:rsid w:val="00DC2EA5"/>
    <w:rsid w:val="00DC2F54"/>
    <w:rsid w:val="00DC2FC0"/>
    <w:rsid w:val="00DC33E2"/>
    <w:rsid w:val="00DC33F8"/>
    <w:rsid w:val="00DC3417"/>
    <w:rsid w:val="00DC3497"/>
    <w:rsid w:val="00DC3676"/>
    <w:rsid w:val="00DC379C"/>
    <w:rsid w:val="00DC37A0"/>
    <w:rsid w:val="00DC3965"/>
    <w:rsid w:val="00DC3D07"/>
    <w:rsid w:val="00DC3D1F"/>
    <w:rsid w:val="00DC3D6F"/>
    <w:rsid w:val="00DC3DE4"/>
    <w:rsid w:val="00DC3E00"/>
    <w:rsid w:val="00DC3E95"/>
    <w:rsid w:val="00DC3EF3"/>
    <w:rsid w:val="00DC40BB"/>
    <w:rsid w:val="00DC42F3"/>
    <w:rsid w:val="00DC46C1"/>
    <w:rsid w:val="00DC477A"/>
    <w:rsid w:val="00DC479C"/>
    <w:rsid w:val="00DC4959"/>
    <w:rsid w:val="00DC4D82"/>
    <w:rsid w:val="00DC5015"/>
    <w:rsid w:val="00DC508D"/>
    <w:rsid w:val="00DC5163"/>
    <w:rsid w:val="00DC5203"/>
    <w:rsid w:val="00DC522F"/>
    <w:rsid w:val="00DC52B5"/>
    <w:rsid w:val="00DC539D"/>
    <w:rsid w:val="00DC54E3"/>
    <w:rsid w:val="00DC552B"/>
    <w:rsid w:val="00DC5597"/>
    <w:rsid w:val="00DC55C5"/>
    <w:rsid w:val="00DC588E"/>
    <w:rsid w:val="00DC5D3D"/>
    <w:rsid w:val="00DC5E7A"/>
    <w:rsid w:val="00DC6033"/>
    <w:rsid w:val="00DC6035"/>
    <w:rsid w:val="00DC6102"/>
    <w:rsid w:val="00DC6357"/>
    <w:rsid w:val="00DC650E"/>
    <w:rsid w:val="00DC65D8"/>
    <w:rsid w:val="00DC65E9"/>
    <w:rsid w:val="00DC6618"/>
    <w:rsid w:val="00DC6759"/>
    <w:rsid w:val="00DC6766"/>
    <w:rsid w:val="00DC677E"/>
    <w:rsid w:val="00DC67CF"/>
    <w:rsid w:val="00DC67F9"/>
    <w:rsid w:val="00DC6870"/>
    <w:rsid w:val="00DC6909"/>
    <w:rsid w:val="00DC695E"/>
    <w:rsid w:val="00DC69C6"/>
    <w:rsid w:val="00DC6A94"/>
    <w:rsid w:val="00DC6C27"/>
    <w:rsid w:val="00DC6E29"/>
    <w:rsid w:val="00DC6F0F"/>
    <w:rsid w:val="00DC6F2D"/>
    <w:rsid w:val="00DC6F33"/>
    <w:rsid w:val="00DC74DB"/>
    <w:rsid w:val="00DC7890"/>
    <w:rsid w:val="00DC789F"/>
    <w:rsid w:val="00DC79A3"/>
    <w:rsid w:val="00DC7C4A"/>
    <w:rsid w:val="00DC7DB9"/>
    <w:rsid w:val="00DC7E92"/>
    <w:rsid w:val="00DC7FC5"/>
    <w:rsid w:val="00DD01DB"/>
    <w:rsid w:val="00DD0230"/>
    <w:rsid w:val="00DD02C4"/>
    <w:rsid w:val="00DD044C"/>
    <w:rsid w:val="00DD05F5"/>
    <w:rsid w:val="00DD0761"/>
    <w:rsid w:val="00DD0894"/>
    <w:rsid w:val="00DD0921"/>
    <w:rsid w:val="00DD0982"/>
    <w:rsid w:val="00DD0B76"/>
    <w:rsid w:val="00DD0CFF"/>
    <w:rsid w:val="00DD0D02"/>
    <w:rsid w:val="00DD0D2F"/>
    <w:rsid w:val="00DD10C9"/>
    <w:rsid w:val="00DD10D0"/>
    <w:rsid w:val="00DD128A"/>
    <w:rsid w:val="00DD12B1"/>
    <w:rsid w:val="00DD12B5"/>
    <w:rsid w:val="00DD14BA"/>
    <w:rsid w:val="00DD18BD"/>
    <w:rsid w:val="00DD1947"/>
    <w:rsid w:val="00DD1997"/>
    <w:rsid w:val="00DD1AE1"/>
    <w:rsid w:val="00DD1E75"/>
    <w:rsid w:val="00DD1ED7"/>
    <w:rsid w:val="00DD2213"/>
    <w:rsid w:val="00DD242B"/>
    <w:rsid w:val="00DD2711"/>
    <w:rsid w:val="00DD29E1"/>
    <w:rsid w:val="00DD29FA"/>
    <w:rsid w:val="00DD2BFC"/>
    <w:rsid w:val="00DD2C01"/>
    <w:rsid w:val="00DD2FE5"/>
    <w:rsid w:val="00DD30CC"/>
    <w:rsid w:val="00DD30F9"/>
    <w:rsid w:val="00DD32DF"/>
    <w:rsid w:val="00DD3401"/>
    <w:rsid w:val="00DD3405"/>
    <w:rsid w:val="00DD3430"/>
    <w:rsid w:val="00DD3480"/>
    <w:rsid w:val="00DD3565"/>
    <w:rsid w:val="00DD3872"/>
    <w:rsid w:val="00DD3AA3"/>
    <w:rsid w:val="00DD3AE8"/>
    <w:rsid w:val="00DD3C19"/>
    <w:rsid w:val="00DD3D65"/>
    <w:rsid w:val="00DD3D8F"/>
    <w:rsid w:val="00DD3DF4"/>
    <w:rsid w:val="00DD3E26"/>
    <w:rsid w:val="00DD3EC7"/>
    <w:rsid w:val="00DD3FFE"/>
    <w:rsid w:val="00DD4094"/>
    <w:rsid w:val="00DD412D"/>
    <w:rsid w:val="00DD435C"/>
    <w:rsid w:val="00DD445D"/>
    <w:rsid w:val="00DD4658"/>
    <w:rsid w:val="00DD4689"/>
    <w:rsid w:val="00DD49D3"/>
    <w:rsid w:val="00DD4B93"/>
    <w:rsid w:val="00DD4BC8"/>
    <w:rsid w:val="00DD4DD8"/>
    <w:rsid w:val="00DD4DE2"/>
    <w:rsid w:val="00DD4FE2"/>
    <w:rsid w:val="00DD52EB"/>
    <w:rsid w:val="00DD53AB"/>
    <w:rsid w:val="00DD5521"/>
    <w:rsid w:val="00DD56EB"/>
    <w:rsid w:val="00DD5955"/>
    <w:rsid w:val="00DD596C"/>
    <w:rsid w:val="00DD59AB"/>
    <w:rsid w:val="00DD5FFE"/>
    <w:rsid w:val="00DD6002"/>
    <w:rsid w:val="00DD609B"/>
    <w:rsid w:val="00DD6113"/>
    <w:rsid w:val="00DD62A8"/>
    <w:rsid w:val="00DD6396"/>
    <w:rsid w:val="00DD6463"/>
    <w:rsid w:val="00DD64D1"/>
    <w:rsid w:val="00DD6560"/>
    <w:rsid w:val="00DD6809"/>
    <w:rsid w:val="00DD6B0B"/>
    <w:rsid w:val="00DD6B8D"/>
    <w:rsid w:val="00DD6B95"/>
    <w:rsid w:val="00DD6C70"/>
    <w:rsid w:val="00DD6DA2"/>
    <w:rsid w:val="00DD6DB8"/>
    <w:rsid w:val="00DD71B6"/>
    <w:rsid w:val="00DD729D"/>
    <w:rsid w:val="00DD72DC"/>
    <w:rsid w:val="00DD75D1"/>
    <w:rsid w:val="00DD761C"/>
    <w:rsid w:val="00DD7AE1"/>
    <w:rsid w:val="00DD7C3B"/>
    <w:rsid w:val="00DD7DB2"/>
    <w:rsid w:val="00DE0065"/>
    <w:rsid w:val="00DE00B1"/>
    <w:rsid w:val="00DE0171"/>
    <w:rsid w:val="00DE0333"/>
    <w:rsid w:val="00DE0558"/>
    <w:rsid w:val="00DE058F"/>
    <w:rsid w:val="00DE0620"/>
    <w:rsid w:val="00DE067E"/>
    <w:rsid w:val="00DE06F6"/>
    <w:rsid w:val="00DE088E"/>
    <w:rsid w:val="00DE0AED"/>
    <w:rsid w:val="00DE0B43"/>
    <w:rsid w:val="00DE0BD3"/>
    <w:rsid w:val="00DE0CA7"/>
    <w:rsid w:val="00DE0DC0"/>
    <w:rsid w:val="00DE0F88"/>
    <w:rsid w:val="00DE128B"/>
    <w:rsid w:val="00DE1799"/>
    <w:rsid w:val="00DE1836"/>
    <w:rsid w:val="00DE1B6B"/>
    <w:rsid w:val="00DE1DE9"/>
    <w:rsid w:val="00DE2067"/>
    <w:rsid w:val="00DE21CF"/>
    <w:rsid w:val="00DE221F"/>
    <w:rsid w:val="00DE2436"/>
    <w:rsid w:val="00DE26E7"/>
    <w:rsid w:val="00DE279F"/>
    <w:rsid w:val="00DE295B"/>
    <w:rsid w:val="00DE29FE"/>
    <w:rsid w:val="00DE2B54"/>
    <w:rsid w:val="00DE2BF9"/>
    <w:rsid w:val="00DE2C5F"/>
    <w:rsid w:val="00DE2D4B"/>
    <w:rsid w:val="00DE3072"/>
    <w:rsid w:val="00DE3357"/>
    <w:rsid w:val="00DE3A92"/>
    <w:rsid w:val="00DE3AD2"/>
    <w:rsid w:val="00DE3E7C"/>
    <w:rsid w:val="00DE3FFC"/>
    <w:rsid w:val="00DE4176"/>
    <w:rsid w:val="00DE418A"/>
    <w:rsid w:val="00DE42A0"/>
    <w:rsid w:val="00DE436D"/>
    <w:rsid w:val="00DE4521"/>
    <w:rsid w:val="00DE45BD"/>
    <w:rsid w:val="00DE464E"/>
    <w:rsid w:val="00DE4664"/>
    <w:rsid w:val="00DE4811"/>
    <w:rsid w:val="00DE4838"/>
    <w:rsid w:val="00DE491C"/>
    <w:rsid w:val="00DE4B0C"/>
    <w:rsid w:val="00DE4B7F"/>
    <w:rsid w:val="00DE4D69"/>
    <w:rsid w:val="00DE502C"/>
    <w:rsid w:val="00DE5275"/>
    <w:rsid w:val="00DE53FC"/>
    <w:rsid w:val="00DE55C3"/>
    <w:rsid w:val="00DE566C"/>
    <w:rsid w:val="00DE56BD"/>
    <w:rsid w:val="00DE572F"/>
    <w:rsid w:val="00DE577C"/>
    <w:rsid w:val="00DE57A8"/>
    <w:rsid w:val="00DE5908"/>
    <w:rsid w:val="00DE5995"/>
    <w:rsid w:val="00DE5B65"/>
    <w:rsid w:val="00DE5BB1"/>
    <w:rsid w:val="00DE5BF4"/>
    <w:rsid w:val="00DE5C7F"/>
    <w:rsid w:val="00DE5C9A"/>
    <w:rsid w:val="00DE5DC5"/>
    <w:rsid w:val="00DE5F7D"/>
    <w:rsid w:val="00DE5FDA"/>
    <w:rsid w:val="00DE6187"/>
    <w:rsid w:val="00DE61AA"/>
    <w:rsid w:val="00DE6556"/>
    <w:rsid w:val="00DE665B"/>
    <w:rsid w:val="00DE67FA"/>
    <w:rsid w:val="00DE6A26"/>
    <w:rsid w:val="00DE6ACB"/>
    <w:rsid w:val="00DE6B38"/>
    <w:rsid w:val="00DE6CBE"/>
    <w:rsid w:val="00DE6EC6"/>
    <w:rsid w:val="00DE6F59"/>
    <w:rsid w:val="00DE71B8"/>
    <w:rsid w:val="00DE752E"/>
    <w:rsid w:val="00DE76D3"/>
    <w:rsid w:val="00DE7752"/>
    <w:rsid w:val="00DE7793"/>
    <w:rsid w:val="00DE7CA7"/>
    <w:rsid w:val="00DE7D03"/>
    <w:rsid w:val="00DE7E9E"/>
    <w:rsid w:val="00DE7EB5"/>
    <w:rsid w:val="00DE7F26"/>
    <w:rsid w:val="00DE7F36"/>
    <w:rsid w:val="00DE7F45"/>
    <w:rsid w:val="00DF00BD"/>
    <w:rsid w:val="00DF0137"/>
    <w:rsid w:val="00DF01E5"/>
    <w:rsid w:val="00DF026C"/>
    <w:rsid w:val="00DF0293"/>
    <w:rsid w:val="00DF02EC"/>
    <w:rsid w:val="00DF046A"/>
    <w:rsid w:val="00DF051E"/>
    <w:rsid w:val="00DF066A"/>
    <w:rsid w:val="00DF07A8"/>
    <w:rsid w:val="00DF07B8"/>
    <w:rsid w:val="00DF0820"/>
    <w:rsid w:val="00DF0CE8"/>
    <w:rsid w:val="00DF0D33"/>
    <w:rsid w:val="00DF0E63"/>
    <w:rsid w:val="00DF120B"/>
    <w:rsid w:val="00DF1242"/>
    <w:rsid w:val="00DF12DC"/>
    <w:rsid w:val="00DF1300"/>
    <w:rsid w:val="00DF13BA"/>
    <w:rsid w:val="00DF13DC"/>
    <w:rsid w:val="00DF152C"/>
    <w:rsid w:val="00DF1627"/>
    <w:rsid w:val="00DF1650"/>
    <w:rsid w:val="00DF17CC"/>
    <w:rsid w:val="00DF17F5"/>
    <w:rsid w:val="00DF195C"/>
    <w:rsid w:val="00DF1EB6"/>
    <w:rsid w:val="00DF1FD6"/>
    <w:rsid w:val="00DF205A"/>
    <w:rsid w:val="00DF22FF"/>
    <w:rsid w:val="00DF2301"/>
    <w:rsid w:val="00DF2690"/>
    <w:rsid w:val="00DF2AA2"/>
    <w:rsid w:val="00DF2BD7"/>
    <w:rsid w:val="00DF2CB4"/>
    <w:rsid w:val="00DF2D46"/>
    <w:rsid w:val="00DF2DCE"/>
    <w:rsid w:val="00DF2EC0"/>
    <w:rsid w:val="00DF2F61"/>
    <w:rsid w:val="00DF3062"/>
    <w:rsid w:val="00DF3125"/>
    <w:rsid w:val="00DF3216"/>
    <w:rsid w:val="00DF32AF"/>
    <w:rsid w:val="00DF3307"/>
    <w:rsid w:val="00DF349B"/>
    <w:rsid w:val="00DF360E"/>
    <w:rsid w:val="00DF3623"/>
    <w:rsid w:val="00DF3707"/>
    <w:rsid w:val="00DF3A2C"/>
    <w:rsid w:val="00DF3C20"/>
    <w:rsid w:val="00DF3CBE"/>
    <w:rsid w:val="00DF3D61"/>
    <w:rsid w:val="00DF3E3B"/>
    <w:rsid w:val="00DF40BC"/>
    <w:rsid w:val="00DF4106"/>
    <w:rsid w:val="00DF4158"/>
    <w:rsid w:val="00DF42E1"/>
    <w:rsid w:val="00DF4395"/>
    <w:rsid w:val="00DF4430"/>
    <w:rsid w:val="00DF44CF"/>
    <w:rsid w:val="00DF450D"/>
    <w:rsid w:val="00DF4622"/>
    <w:rsid w:val="00DF4920"/>
    <w:rsid w:val="00DF494C"/>
    <w:rsid w:val="00DF4B60"/>
    <w:rsid w:val="00DF4C38"/>
    <w:rsid w:val="00DF4DEA"/>
    <w:rsid w:val="00DF4F03"/>
    <w:rsid w:val="00DF4F19"/>
    <w:rsid w:val="00DF4F55"/>
    <w:rsid w:val="00DF5002"/>
    <w:rsid w:val="00DF5139"/>
    <w:rsid w:val="00DF5270"/>
    <w:rsid w:val="00DF5331"/>
    <w:rsid w:val="00DF5366"/>
    <w:rsid w:val="00DF55CA"/>
    <w:rsid w:val="00DF5987"/>
    <w:rsid w:val="00DF5A37"/>
    <w:rsid w:val="00DF5A6E"/>
    <w:rsid w:val="00DF5AB1"/>
    <w:rsid w:val="00DF5AC8"/>
    <w:rsid w:val="00DF5B4C"/>
    <w:rsid w:val="00DF5C89"/>
    <w:rsid w:val="00DF5F50"/>
    <w:rsid w:val="00DF5F6A"/>
    <w:rsid w:val="00DF6014"/>
    <w:rsid w:val="00DF624A"/>
    <w:rsid w:val="00DF628F"/>
    <w:rsid w:val="00DF6531"/>
    <w:rsid w:val="00DF656A"/>
    <w:rsid w:val="00DF6824"/>
    <w:rsid w:val="00DF688E"/>
    <w:rsid w:val="00DF691A"/>
    <w:rsid w:val="00DF69A9"/>
    <w:rsid w:val="00DF6A3E"/>
    <w:rsid w:val="00DF6A83"/>
    <w:rsid w:val="00DF6A99"/>
    <w:rsid w:val="00DF6DFF"/>
    <w:rsid w:val="00DF6E1C"/>
    <w:rsid w:val="00DF6E62"/>
    <w:rsid w:val="00DF7226"/>
    <w:rsid w:val="00DF74BD"/>
    <w:rsid w:val="00DF75FD"/>
    <w:rsid w:val="00DF76CF"/>
    <w:rsid w:val="00DF7A8C"/>
    <w:rsid w:val="00DF7B1E"/>
    <w:rsid w:val="00DF7BC3"/>
    <w:rsid w:val="00DF7E88"/>
    <w:rsid w:val="00DF7FD0"/>
    <w:rsid w:val="00E002ED"/>
    <w:rsid w:val="00E00355"/>
    <w:rsid w:val="00E00368"/>
    <w:rsid w:val="00E00566"/>
    <w:rsid w:val="00E005D8"/>
    <w:rsid w:val="00E005EF"/>
    <w:rsid w:val="00E005F0"/>
    <w:rsid w:val="00E005F5"/>
    <w:rsid w:val="00E0071B"/>
    <w:rsid w:val="00E007AB"/>
    <w:rsid w:val="00E00A07"/>
    <w:rsid w:val="00E00A92"/>
    <w:rsid w:val="00E00B87"/>
    <w:rsid w:val="00E00CBB"/>
    <w:rsid w:val="00E00D99"/>
    <w:rsid w:val="00E00E0E"/>
    <w:rsid w:val="00E00ED7"/>
    <w:rsid w:val="00E00F9B"/>
    <w:rsid w:val="00E01093"/>
    <w:rsid w:val="00E010F0"/>
    <w:rsid w:val="00E011A5"/>
    <w:rsid w:val="00E01330"/>
    <w:rsid w:val="00E01377"/>
    <w:rsid w:val="00E01395"/>
    <w:rsid w:val="00E0150C"/>
    <w:rsid w:val="00E01514"/>
    <w:rsid w:val="00E016C2"/>
    <w:rsid w:val="00E01986"/>
    <w:rsid w:val="00E019AC"/>
    <w:rsid w:val="00E019EA"/>
    <w:rsid w:val="00E019ED"/>
    <w:rsid w:val="00E01A5C"/>
    <w:rsid w:val="00E01B26"/>
    <w:rsid w:val="00E01B58"/>
    <w:rsid w:val="00E01C98"/>
    <w:rsid w:val="00E01F88"/>
    <w:rsid w:val="00E0212E"/>
    <w:rsid w:val="00E0222B"/>
    <w:rsid w:val="00E02293"/>
    <w:rsid w:val="00E022EA"/>
    <w:rsid w:val="00E02462"/>
    <w:rsid w:val="00E025B8"/>
    <w:rsid w:val="00E028BA"/>
    <w:rsid w:val="00E028E6"/>
    <w:rsid w:val="00E02932"/>
    <w:rsid w:val="00E02A2D"/>
    <w:rsid w:val="00E02AE4"/>
    <w:rsid w:val="00E02C20"/>
    <w:rsid w:val="00E02D81"/>
    <w:rsid w:val="00E02DD5"/>
    <w:rsid w:val="00E03199"/>
    <w:rsid w:val="00E0324B"/>
    <w:rsid w:val="00E0328E"/>
    <w:rsid w:val="00E0345F"/>
    <w:rsid w:val="00E0357D"/>
    <w:rsid w:val="00E035DE"/>
    <w:rsid w:val="00E036D6"/>
    <w:rsid w:val="00E03809"/>
    <w:rsid w:val="00E03A86"/>
    <w:rsid w:val="00E03AEC"/>
    <w:rsid w:val="00E03BEA"/>
    <w:rsid w:val="00E03BED"/>
    <w:rsid w:val="00E03C5A"/>
    <w:rsid w:val="00E03F3F"/>
    <w:rsid w:val="00E0401E"/>
    <w:rsid w:val="00E0424B"/>
    <w:rsid w:val="00E042A0"/>
    <w:rsid w:val="00E045C4"/>
    <w:rsid w:val="00E046C1"/>
    <w:rsid w:val="00E049EC"/>
    <w:rsid w:val="00E04B81"/>
    <w:rsid w:val="00E04C35"/>
    <w:rsid w:val="00E04DB2"/>
    <w:rsid w:val="00E04EB3"/>
    <w:rsid w:val="00E05046"/>
    <w:rsid w:val="00E050F7"/>
    <w:rsid w:val="00E052F1"/>
    <w:rsid w:val="00E0554D"/>
    <w:rsid w:val="00E056CB"/>
    <w:rsid w:val="00E05870"/>
    <w:rsid w:val="00E05A0B"/>
    <w:rsid w:val="00E05A43"/>
    <w:rsid w:val="00E05BD3"/>
    <w:rsid w:val="00E05E11"/>
    <w:rsid w:val="00E05EC6"/>
    <w:rsid w:val="00E05FC4"/>
    <w:rsid w:val="00E06142"/>
    <w:rsid w:val="00E06549"/>
    <w:rsid w:val="00E065F9"/>
    <w:rsid w:val="00E068B5"/>
    <w:rsid w:val="00E068D5"/>
    <w:rsid w:val="00E0693E"/>
    <w:rsid w:val="00E06977"/>
    <w:rsid w:val="00E06AF4"/>
    <w:rsid w:val="00E06B6A"/>
    <w:rsid w:val="00E06F6A"/>
    <w:rsid w:val="00E06FE3"/>
    <w:rsid w:val="00E070D7"/>
    <w:rsid w:val="00E071F0"/>
    <w:rsid w:val="00E072E2"/>
    <w:rsid w:val="00E07397"/>
    <w:rsid w:val="00E073C8"/>
    <w:rsid w:val="00E07686"/>
    <w:rsid w:val="00E07831"/>
    <w:rsid w:val="00E07A23"/>
    <w:rsid w:val="00E07B1E"/>
    <w:rsid w:val="00E07B69"/>
    <w:rsid w:val="00E07CD7"/>
    <w:rsid w:val="00E07E45"/>
    <w:rsid w:val="00E07F40"/>
    <w:rsid w:val="00E07FFA"/>
    <w:rsid w:val="00E1007C"/>
    <w:rsid w:val="00E101F9"/>
    <w:rsid w:val="00E102BD"/>
    <w:rsid w:val="00E1039D"/>
    <w:rsid w:val="00E103E9"/>
    <w:rsid w:val="00E103F8"/>
    <w:rsid w:val="00E103FC"/>
    <w:rsid w:val="00E104ED"/>
    <w:rsid w:val="00E105CC"/>
    <w:rsid w:val="00E10631"/>
    <w:rsid w:val="00E1088C"/>
    <w:rsid w:val="00E10B18"/>
    <w:rsid w:val="00E10BE0"/>
    <w:rsid w:val="00E10D8D"/>
    <w:rsid w:val="00E10FDE"/>
    <w:rsid w:val="00E11002"/>
    <w:rsid w:val="00E11124"/>
    <w:rsid w:val="00E1141C"/>
    <w:rsid w:val="00E1152A"/>
    <w:rsid w:val="00E118AF"/>
    <w:rsid w:val="00E118E8"/>
    <w:rsid w:val="00E11B7C"/>
    <w:rsid w:val="00E11D7C"/>
    <w:rsid w:val="00E11E4D"/>
    <w:rsid w:val="00E11EB8"/>
    <w:rsid w:val="00E1213D"/>
    <w:rsid w:val="00E121CA"/>
    <w:rsid w:val="00E12237"/>
    <w:rsid w:val="00E1230C"/>
    <w:rsid w:val="00E1234A"/>
    <w:rsid w:val="00E12356"/>
    <w:rsid w:val="00E1235C"/>
    <w:rsid w:val="00E125ED"/>
    <w:rsid w:val="00E126CE"/>
    <w:rsid w:val="00E1273A"/>
    <w:rsid w:val="00E12933"/>
    <w:rsid w:val="00E12935"/>
    <w:rsid w:val="00E12958"/>
    <w:rsid w:val="00E12A5A"/>
    <w:rsid w:val="00E12AF0"/>
    <w:rsid w:val="00E12BC3"/>
    <w:rsid w:val="00E12CCA"/>
    <w:rsid w:val="00E12D29"/>
    <w:rsid w:val="00E12F01"/>
    <w:rsid w:val="00E12F29"/>
    <w:rsid w:val="00E12FF3"/>
    <w:rsid w:val="00E1304D"/>
    <w:rsid w:val="00E1307A"/>
    <w:rsid w:val="00E13373"/>
    <w:rsid w:val="00E13669"/>
    <w:rsid w:val="00E13681"/>
    <w:rsid w:val="00E136AE"/>
    <w:rsid w:val="00E139D0"/>
    <w:rsid w:val="00E13A4D"/>
    <w:rsid w:val="00E13C38"/>
    <w:rsid w:val="00E13E2E"/>
    <w:rsid w:val="00E14039"/>
    <w:rsid w:val="00E140D0"/>
    <w:rsid w:val="00E142CE"/>
    <w:rsid w:val="00E143F1"/>
    <w:rsid w:val="00E145A7"/>
    <w:rsid w:val="00E145E0"/>
    <w:rsid w:val="00E146A6"/>
    <w:rsid w:val="00E1476D"/>
    <w:rsid w:val="00E147E5"/>
    <w:rsid w:val="00E14913"/>
    <w:rsid w:val="00E149D5"/>
    <w:rsid w:val="00E14A9F"/>
    <w:rsid w:val="00E14D28"/>
    <w:rsid w:val="00E14F70"/>
    <w:rsid w:val="00E150A0"/>
    <w:rsid w:val="00E150B1"/>
    <w:rsid w:val="00E15110"/>
    <w:rsid w:val="00E151AA"/>
    <w:rsid w:val="00E15352"/>
    <w:rsid w:val="00E153A7"/>
    <w:rsid w:val="00E15417"/>
    <w:rsid w:val="00E1548E"/>
    <w:rsid w:val="00E154A1"/>
    <w:rsid w:val="00E1556B"/>
    <w:rsid w:val="00E15650"/>
    <w:rsid w:val="00E1565E"/>
    <w:rsid w:val="00E1571E"/>
    <w:rsid w:val="00E15B94"/>
    <w:rsid w:val="00E15BA0"/>
    <w:rsid w:val="00E15BF2"/>
    <w:rsid w:val="00E15D4E"/>
    <w:rsid w:val="00E15ECE"/>
    <w:rsid w:val="00E15ED2"/>
    <w:rsid w:val="00E15FB0"/>
    <w:rsid w:val="00E16365"/>
    <w:rsid w:val="00E1648F"/>
    <w:rsid w:val="00E164E8"/>
    <w:rsid w:val="00E1654E"/>
    <w:rsid w:val="00E167D4"/>
    <w:rsid w:val="00E16980"/>
    <w:rsid w:val="00E169F8"/>
    <w:rsid w:val="00E16AFF"/>
    <w:rsid w:val="00E16BD6"/>
    <w:rsid w:val="00E16D40"/>
    <w:rsid w:val="00E16D94"/>
    <w:rsid w:val="00E172D5"/>
    <w:rsid w:val="00E172EB"/>
    <w:rsid w:val="00E172FC"/>
    <w:rsid w:val="00E17428"/>
    <w:rsid w:val="00E17448"/>
    <w:rsid w:val="00E175FF"/>
    <w:rsid w:val="00E17674"/>
    <w:rsid w:val="00E17772"/>
    <w:rsid w:val="00E17977"/>
    <w:rsid w:val="00E17BDE"/>
    <w:rsid w:val="00E17C3F"/>
    <w:rsid w:val="00E17CFB"/>
    <w:rsid w:val="00E17D6A"/>
    <w:rsid w:val="00E17D8F"/>
    <w:rsid w:val="00E17DD9"/>
    <w:rsid w:val="00E2001E"/>
    <w:rsid w:val="00E200EF"/>
    <w:rsid w:val="00E201E3"/>
    <w:rsid w:val="00E20279"/>
    <w:rsid w:val="00E2035C"/>
    <w:rsid w:val="00E20559"/>
    <w:rsid w:val="00E20661"/>
    <w:rsid w:val="00E20770"/>
    <w:rsid w:val="00E2080D"/>
    <w:rsid w:val="00E20855"/>
    <w:rsid w:val="00E20862"/>
    <w:rsid w:val="00E20958"/>
    <w:rsid w:val="00E209CE"/>
    <w:rsid w:val="00E20AD1"/>
    <w:rsid w:val="00E20F8E"/>
    <w:rsid w:val="00E21145"/>
    <w:rsid w:val="00E211DD"/>
    <w:rsid w:val="00E21346"/>
    <w:rsid w:val="00E213F4"/>
    <w:rsid w:val="00E214FB"/>
    <w:rsid w:val="00E216A5"/>
    <w:rsid w:val="00E2190D"/>
    <w:rsid w:val="00E2198E"/>
    <w:rsid w:val="00E21B4A"/>
    <w:rsid w:val="00E21BD4"/>
    <w:rsid w:val="00E21F1B"/>
    <w:rsid w:val="00E21FD1"/>
    <w:rsid w:val="00E220D2"/>
    <w:rsid w:val="00E22162"/>
    <w:rsid w:val="00E222C6"/>
    <w:rsid w:val="00E22397"/>
    <w:rsid w:val="00E2239D"/>
    <w:rsid w:val="00E224C9"/>
    <w:rsid w:val="00E225EC"/>
    <w:rsid w:val="00E22625"/>
    <w:rsid w:val="00E22857"/>
    <w:rsid w:val="00E229F7"/>
    <w:rsid w:val="00E22A10"/>
    <w:rsid w:val="00E22BF5"/>
    <w:rsid w:val="00E22E2F"/>
    <w:rsid w:val="00E22EE3"/>
    <w:rsid w:val="00E22EF6"/>
    <w:rsid w:val="00E23036"/>
    <w:rsid w:val="00E23223"/>
    <w:rsid w:val="00E23224"/>
    <w:rsid w:val="00E2324B"/>
    <w:rsid w:val="00E232AC"/>
    <w:rsid w:val="00E23467"/>
    <w:rsid w:val="00E2371F"/>
    <w:rsid w:val="00E237F6"/>
    <w:rsid w:val="00E23819"/>
    <w:rsid w:val="00E23851"/>
    <w:rsid w:val="00E238F5"/>
    <w:rsid w:val="00E239C5"/>
    <w:rsid w:val="00E23ACC"/>
    <w:rsid w:val="00E23ADB"/>
    <w:rsid w:val="00E23B78"/>
    <w:rsid w:val="00E23CD1"/>
    <w:rsid w:val="00E23EF9"/>
    <w:rsid w:val="00E23F3A"/>
    <w:rsid w:val="00E23F8E"/>
    <w:rsid w:val="00E243D5"/>
    <w:rsid w:val="00E244B2"/>
    <w:rsid w:val="00E244E7"/>
    <w:rsid w:val="00E24553"/>
    <w:rsid w:val="00E2481D"/>
    <w:rsid w:val="00E24892"/>
    <w:rsid w:val="00E2496A"/>
    <w:rsid w:val="00E24A9E"/>
    <w:rsid w:val="00E24C53"/>
    <w:rsid w:val="00E24D56"/>
    <w:rsid w:val="00E24ECA"/>
    <w:rsid w:val="00E25075"/>
    <w:rsid w:val="00E250DB"/>
    <w:rsid w:val="00E2511C"/>
    <w:rsid w:val="00E25124"/>
    <w:rsid w:val="00E25141"/>
    <w:rsid w:val="00E25328"/>
    <w:rsid w:val="00E25334"/>
    <w:rsid w:val="00E25425"/>
    <w:rsid w:val="00E2558D"/>
    <w:rsid w:val="00E255CE"/>
    <w:rsid w:val="00E25623"/>
    <w:rsid w:val="00E2579A"/>
    <w:rsid w:val="00E259A0"/>
    <w:rsid w:val="00E259D3"/>
    <w:rsid w:val="00E25B7B"/>
    <w:rsid w:val="00E25DAB"/>
    <w:rsid w:val="00E25DE0"/>
    <w:rsid w:val="00E25F1D"/>
    <w:rsid w:val="00E25F49"/>
    <w:rsid w:val="00E2617B"/>
    <w:rsid w:val="00E26248"/>
    <w:rsid w:val="00E263D0"/>
    <w:rsid w:val="00E26531"/>
    <w:rsid w:val="00E266CC"/>
    <w:rsid w:val="00E2675C"/>
    <w:rsid w:val="00E2690E"/>
    <w:rsid w:val="00E269FA"/>
    <w:rsid w:val="00E26CD6"/>
    <w:rsid w:val="00E26E78"/>
    <w:rsid w:val="00E27081"/>
    <w:rsid w:val="00E27249"/>
    <w:rsid w:val="00E272FE"/>
    <w:rsid w:val="00E27606"/>
    <w:rsid w:val="00E27961"/>
    <w:rsid w:val="00E27992"/>
    <w:rsid w:val="00E27C1E"/>
    <w:rsid w:val="00E27D4E"/>
    <w:rsid w:val="00E30063"/>
    <w:rsid w:val="00E3049F"/>
    <w:rsid w:val="00E304FE"/>
    <w:rsid w:val="00E30517"/>
    <w:rsid w:val="00E3070A"/>
    <w:rsid w:val="00E30720"/>
    <w:rsid w:val="00E30888"/>
    <w:rsid w:val="00E308FB"/>
    <w:rsid w:val="00E3093D"/>
    <w:rsid w:val="00E30A72"/>
    <w:rsid w:val="00E30BB9"/>
    <w:rsid w:val="00E30DB2"/>
    <w:rsid w:val="00E30EF4"/>
    <w:rsid w:val="00E3119D"/>
    <w:rsid w:val="00E312A7"/>
    <w:rsid w:val="00E31506"/>
    <w:rsid w:val="00E31535"/>
    <w:rsid w:val="00E31618"/>
    <w:rsid w:val="00E31619"/>
    <w:rsid w:val="00E316B2"/>
    <w:rsid w:val="00E31864"/>
    <w:rsid w:val="00E319C7"/>
    <w:rsid w:val="00E31A70"/>
    <w:rsid w:val="00E31D58"/>
    <w:rsid w:val="00E31DD1"/>
    <w:rsid w:val="00E31DE5"/>
    <w:rsid w:val="00E3200D"/>
    <w:rsid w:val="00E32B64"/>
    <w:rsid w:val="00E32C27"/>
    <w:rsid w:val="00E32DAA"/>
    <w:rsid w:val="00E32E0E"/>
    <w:rsid w:val="00E32E5A"/>
    <w:rsid w:val="00E32EF4"/>
    <w:rsid w:val="00E33032"/>
    <w:rsid w:val="00E3305B"/>
    <w:rsid w:val="00E33071"/>
    <w:rsid w:val="00E33276"/>
    <w:rsid w:val="00E332A8"/>
    <w:rsid w:val="00E332C1"/>
    <w:rsid w:val="00E33506"/>
    <w:rsid w:val="00E33659"/>
    <w:rsid w:val="00E33802"/>
    <w:rsid w:val="00E33814"/>
    <w:rsid w:val="00E339C6"/>
    <w:rsid w:val="00E33B53"/>
    <w:rsid w:val="00E33B60"/>
    <w:rsid w:val="00E33B82"/>
    <w:rsid w:val="00E33B8C"/>
    <w:rsid w:val="00E33CA0"/>
    <w:rsid w:val="00E33E4D"/>
    <w:rsid w:val="00E34001"/>
    <w:rsid w:val="00E34005"/>
    <w:rsid w:val="00E341D5"/>
    <w:rsid w:val="00E344E8"/>
    <w:rsid w:val="00E344FB"/>
    <w:rsid w:val="00E34500"/>
    <w:rsid w:val="00E3454E"/>
    <w:rsid w:val="00E3465E"/>
    <w:rsid w:val="00E3478F"/>
    <w:rsid w:val="00E3490A"/>
    <w:rsid w:val="00E34AA4"/>
    <w:rsid w:val="00E34CD2"/>
    <w:rsid w:val="00E34D51"/>
    <w:rsid w:val="00E34D6F"/>
    <w:rsid w:val="00E34F08"/>
    <w:rsid w:val="00E34FEC"/>
    <w:rsid w:val="00E350CD"/>
    <w:rsid w:val="00E355CC"/>
    <w:rsid w:val="00E35698"/>
    <w:rsid w:val="00E356DE"/>
    <w:rsid w:val="00E35A08"/>
    <w:rsid w:val="00E35A1E"/>
    <w:rsid w:val="00E35AC2"/>
    <w:rsid w:val="00E35D93"/>
    <w:rsid w:val="00E35E19"/>
    <w:rsid w:val="00E35EB9"/>
    <w:rsid w:val="00E35F47"/>
    <w:rsid w:val="00E35FE7"/>
    <w:rsid w:val="00E3610B"/>
    <w:rsid w:val="00E361C6"/>
    <w:rsid w:val="00E3620C"/>
    <w:rsid w:val="00E36389"/>
    <w:rsid w:val="00E363B9"/>
    <w:rsid w:val="00E36400"/>
    <w:rsid w:val="00E36424"/>
    <w:rsid w:val="00E3649B"/>
    <w:rsid w:val="00E365A5"/>
    <w:rsid w:val="00E3671B"/>
    <w:rsid w:val="00E36776"/>
    <w:rsid w:val="00E367B7"/>
    <w:rsid w:val="00E36AED"/>
    <w:rsid w:val="00E36B03"/>
    <w:rsid w:val="00E36B60"/>
    <w:rsid w:val="00E36C72"/>
    <w:rsid w:val="00E377BF"/>
    <w:rsid w:val="00E3785A"/>
    <w:rsid w:val="00E37A2C"/>
    <w:rsid w:val="00E37AD8"/>
    <w:rsid w:val="00E37BEE"/>
    <w:rsid w:val="00E37C25"/>
    <w:rsid w:val="00E37DED"/>
    <w:rsid w:val="00E37FDD"/>
    <w:rsid w:val="00E4006E"/>
    <w:rsid w:val="00E402B1"/>
    <w:rsid w:val="00E40348"/>
    <w:rsid w:val="00E40362"/>
    <w:rsid w:val="00E40497"/>
    <w:rsid w:val="00E404B4"/>
    <w:rsid w:val="00E40966"/>
    <w:rsid w:val="00E40A2C"/>
    <w:rsid w:val="00E40B52"/>
    <w:rsid w:val="00E40E97"/>
    <w:rsid w:val="00E40ED0"/>
    <w:rsid w:val="00E41013"/>
    <w:rsid w:val="00E41062"/>
    <w:rsid w:val="00E41107"/>
    <w:rsid w:val="00E417EB"/>
    <w:rsid w:val="00E4180B"/>
    <w:rsid w:val="00E41A22"/>
    <w:rsid w:val="00E41AE1"/>
    <w:rsid w:val="00E41BAC"/>
    <w:rsid w:val="00E41BAD"/>
    <w:rsid w:val="00E41E28"/>
    <w:rsid w:val="00E41EBA"/>
    <w:rsid w:val="00E42027"/>
    <w:rsid w:val="00E422B1"/>
    <w:rsid w:val="00E422B2"/>
    <w:rsid w:val="00E4252B"/>
    <w:rsid w:val="00E42532"/>
    <w:rsid w:val="00E425D0"/>
    <w:rsid w:val="00E42632"/>
    <w:rsid w:val="00E4268F"/>
    <w:rsid w:val="00E427E1"/>
    <w:rsid w:val="00E42907"/>
    <w:rsid w:val="00E42A6A"/>
    <w:rsid w:val="00E42D71"/>
    <w:rsid w:val="00E43116"/>
    <w:rsid w:val="00E43182"/>
    <w:rsid w:val="00E431F8"/>
    <w:rsid w:val="00E432AE"/>
    <w:rsid w:val="00E434D2"/>
    <w:rsid w:val="00E4356E"/>
    <w:rsid w:val="00E43977"/>
    <w:rsid w:val="00E43B8F"/>
    <w:rsid w:val="00E43CFB"/>
    <w:rsid w:val="00E43DA6"/>
    <w:rsid w:val="00E43F1E"/>
    <w:rsid w:val="00E43F37"/>
    <w:rsid w:val="00E4409C"/>
    <w:rsid w:val="00E441BA"/>
    <w:rsid w:val="00E443F9"/>
    <w:rsid w:val="00E445E5"/>
    <w:rsid w:val="00E4466A"/>
    <w:rsid w:val="00E447D5"/>
    <w:rsid w:val="00E44B39"/>
    <w:rsid w:val="00E44C9E"/>
    <w:rsid w:val="00E44EF9"/>
    <w:rsid w:val="00E45041"/>
    <w:rsid w:val="00E45095"/>
    <w:rsid w:val="00E450D8"/>
    <w:rsid w:val="00E4515C"/>
    <w:rsid w:val="00E45274"/>
    <w:rsid w:val="00E452AF"/>
    <w:rsid w:val="00E452D0"/>
    <w:rsid w:val="00E45408"/>
    <w:rsid w:val="00E455D3"/>
    <w:rsid w:val="00E45878"/>
    <w:rsid w:val="00E458B4"/>
    <w:rsid w:val="00E45940"/>
    <w:rsid w:val="00E45A9D"/>
    <w:rsid w:val="00E45C09"/>
    <w:rsid w:val="00E45FBE"/>
    <w:rsid w:val="00E4607A"/>
    <w:rsid w:val="00E460A1"/>
    <w:rsid w:val="00E46436"/>
    <w:rsid w:val="00E464BF"/>
    <w:rsid w:val="00E465A3"/>
    <w:rsid w:val="00E467B3"/>
    <w:rsid w:val="00E46809"/>
    <w:rsid w:val="00E46A54"/>
    <w:rsid w:val="00E46CA7"/>
    <w:rsid w:val="00E46CC9"/>
    <w:rsid w:val="00E46EBC"/>
    <w:rsid w:val="00E470EA"/>
    <w:rsid w:val="00E4731E"/>
    <w:rsid w:val="00E474ED"/>
    <w:rsid w:val="00E4763A"/>
    <w:rsid w:val="00E4765F"/>
    <w:rsid w:val="00E4776C"/>
    <w:rsid w:val="00E47877"/>
    <w:rsid w:val="00E479C4"/>
    <w:rsid w:val="00E47B62"/>
    <w:rsid w:val="00E47C2F"/>
    <w:rsid w:val="00E47D5F"/>
    <w:rsid w:val="00E47D96"/>
    <w:rsid w:val="00E47EAF"/>
    <w:rsid w:val="00E47F73"/>
    <w:rsid w:val="00E47FDB"/>
    <w:rsid w:val="00E50110"/>
    <w:rsid w:val="00E50197"/>
    <w:rsid w:val="00E501A1"/>
    <w:rsid w:val="00E5039F"/>
    <w:rsid w:val="00E50555"/>
    <w:rsid w:val="00E505B6"/>
    <w:rsid w:val="00E508D6"/>
    <w:rsid w:val="00E509BC"/>
    <w:rsid w:val="00E50E3E"/>
    <w:rsid w:val="00E50F40"/>
    <w:rsid w:val="00E50FE6"/>
    <w:rsid w:val="00E5143C"/>
    <w:rsid w:val="00E515A3"/>
    <w:rsid w:val="00E515A6"/>
    <w:rsid w:val="00E515BE"/>
    <w:rsid w:val="00E5166D"/>
    <w:rsid w:val="00E5174B"/>
    <w:rsid w:val="00E519CF"/>
    <w:rsid w:val="00E51A16"/>
    <w:rsid w:val="00E51E23"/>
    <w:rsid w:val="00E51ED0"/>
    <w:rsid w:val="00E5209B"/>
    <w:rsid w:val="00E52132"/>
    <w:rsid w:val="00E523F3"/>
    <w:rsid w:val="00E524E3"/>
    <w:rsid w:val="00E526DE"/>
    <w:rsid w:val="00E52A95"/>
    <w:rsid w:val="00E52B6C"/>
    <w:rsid w:val="00E52EBD"/>
    <w:rsid w:val="00E52F76"/>
    <w:rsid w:val="00E53042"/>
    <w:rsid w:val="00E53125"/>
    <w:rsid w:val="00E5315C"/>
    <w:rsid w:val="00E5320A"/>
    <w:rsid w:val="00E534EA"/>
    <w:rsid w:val="00E537C1"/>
    <w:rsid w:val="00E537DA"/>
    <w:rsid w:val="00E5381B"/>
    <w:rsid w:val="00E538E0"/>
    <w:rsid w:val="00E53923"/>
    <w:rsid w:val="00E53A11"/>
    <w:rsid w:val="00E53E1B"/>
    <w:rsid w:val="00E53E31"/>
    <w:rsid w:val="00E541EC"/>
    <w:rsid w:val="00E542C2"/>
    <w:rsid w:val="00E547DF"/>
    <w:rsid w:val="00E54A5A"/>
    <w:rsid w:val="00E54B12"/>
    <w:rsid w:val="00E54B17"/>
    <w:rsid w:val="00E54CC0"/>
    <w:rsid w:val="00E54D33"/>
    <w:rsid w:val="00E54DC6"/>
    <w:rsid w:val="00E54DFF"/>
    <w:rsid w:val="00E54E49"/>
    <w:rsid w:val="00E54F0F"/>
    <w:rsid w:val="00E54FEC"/>
    <w:rsid w:val="00E55656"/>
    <w:rsid w:val="00E557B7"/>
    <w:rsid w:val="00E557F6"/>
    <w:rsid w:val="00E55CDE"/>
    <w:rsid w:val="00E55D3F"/>
    <w:rsid w:val="00E55EDA"/>
    <w:rsid w:val="00E5630F"/>
    <w:rsid w:val="00E5633D"/>
    <w:rsid w:val="00E5635C"/>
    <w:rsid w:val="00E56380"/>
    <w:rsid w:val="00E564C1"/>
    <w:rsid w:val="00E56D97"/>
    <w:rsid w:val="00E56E0E"/>
    <w:rsid w:val="00E56E3C"/>
    <w:rsid w:val="00E56EAF"/>
    <w:rsid w:val="00E56EC7"/>
    <w:rsid w:val="00E56F3C"/>
    <w:rsid w:val="00E57020"/>
    <w:rsid w:val="00E57068"/>
    <w:rsid w:val="00E5711F"/>
    <w:rsid w:val="00E574D9"/>
    <w:rsid w:val="00E57517"/>
    <w:rsid w:val="00E577AE"/>
    <w:rsid w:val="00E577C5"/>
    <w:rsid w:val="00E578AD"/>
    <w:rsid w:val="00E57AE7"/>
    <w:rsid w:val="00E57E98"/>
    <w:rsid w:val="00E57ECC"/>
    <w:rsid w:val="00E6000E"/>
    <w:rsid w:val="00E60050"/>
    <w:rsid w:val="00E6014B"/>
    <w:rsid w:val="00E602C9"/>
    <w:rsid w:val="00E606A3"/>
    <w:rsid w:val="00E608B7"/>
    <w:rsid w:val="00E608E1"/>
    <w:rsid w:val="00E6097C"/>
    <w:rsid w:val="00E60BCD"/>
    <w:rsid w:val="00E60D2A"/>
    <w:rsid w:val="00E60D5F"/>
    <w:rsid w:val="00E60D72"/>
    <w:rsid w:val="00E60DB0"/>
    <w:rsid w:val="00E60E12"/>
    <w:rsid w:val="00E60EB9"/>
    <w:rsid w:val="00E60F80"/>
    <w:rsid w:val="00E6105E"/>
    <w:rsid w:val="00E61332"/>
    <w:rsid w:val="00E6134E"/>
    <w:rsid w:val="00E613C4"/>
    <w:rsid w:val="00E613CE"/>
    <w:rsid w:val="00E6173B"/>
    <w:rsid w:val="00E617D5"/>
    <w:rsid w:val="00E6188F"/>
    <w:rsid w:val="00E61894"/>
    <w:rsid w:val="00E619D2"/>
    <w:rsid w:val="00E61B09"/>
    <w:rsid w:val="00E61D6F"/>
    <w:rsid w:val="00E61DAC"/>
    <w:rsid w:val="00E61ED4"/>
    <w:rsid w:val="00E61EE9"/>
    <w:rsid w:val="00E61F86"/>
    <w:rsid w:val="00E6225A"/>
    <w:rsid w:val="00E622BB"/>
    <w:rsid w:val="00E6264C"/>
    <w:rsid w:val="00E62704"/>
    <w:rsid w:val="00E62AF2"/>
    <w:rsid w:val="00E62BD8"/>
    <w:rsid w:val="00E62C6B"/>
    <w:rsid w:val="00E62DDA"/>
    <w:rsid w:val="00E62EB3"/>
    <w:rsid w:val="00E62F81"/>
    <w:rsid w:val="00E630F7"/>
    <w:rsid w:val="00E63128"/>
    <w:rsid w:val="00E63354"/>
    <w:rsid w:val="00E633E1"/>
    <w:rsid w:val="00E634A7"/>
    <w:rsid w:val="00E63573"/>
    <w:rsid w:val="00E6359B"/>
    <w:rsid w:val="00E639CC"/>
    <w:rsid w:val="00E63A8C"/>
    <w:rsid w:val="00E63CF0"/>
    <w:rsid w:val="00E63F0A"/>
    <w:rsid w:val="00E64050"/>
    <w:rsid w:val="00E64327"/>
    <w:rsid w:val="00E64363"/>
    <w:rsid w:val="00E643D0"/>
    <w:rsid w:val="00E6458E"/>
    <w:rsid w:val="00E64642"/>
    <w:rsid w:val="00E64763"/>
    <w:rsid w:val="00E647DC"/>
    <w:rsid w:val="00E6484F"/>
    <w:rsid w:val="00E64852"/>
    <w:rsid w:val="00E64AD3"/>
    <w:rsid w:val="00E64B4F"/>
    <w:rsid w:val="00E64B8D"/>
    <w:rsid w:val="00E64C7B"/>
    <w:rsid w:val="00E64DD7"/>
    <w:rsid w:val="00E64EC9"/>
    <w:rsid w:val="00E64F98"/>
    <w:rsid w:val="00E650FB"/>
    <w:rsid w:val="00E6523E"/>
    <w:rsid w:val="00E65333"/>
    <w:rsid w:val="00E653D0"/>
    <w:rsid w:val="00E654B8"/>
    <w:rsid w:val="00E654C6"/>
    <w:rsid w:val="00E654D8"/>
    <w:rsid w:val="00E65A35"/>
    <w:rsid w:val="00E65BEC"/>
    <w:rsid w:val="00E65E6B"/>
    <w:rsid w:val="00E66011"/>
    <w:rsid w:val="00E66092"/>
    <w:rsid w:val="00E661F1"/>
    <w:rsid w:val="00E6640D"/>
    <w:rsid w:val="00E6649B"/>
    <w:rsid w:val="00E664A3"/>
    <w:rsid w:val="00E665CE"/>
    <w:rsid w:val="00E666A1"/>
    <w:rsid w:val="00E6682F"/>
    <w:rsid w:val="00E668D1"/>
    <w:rsid w:val="00E66ABF"/>
    <w:rsid w:val="00E66B1A"/>
    <w:rsid w:val="00E66B86"/>
    <w:rsid w:val="00E66BAA"/>
    <w:rsid w:val="00E66CBB"/>
    <w:rsid w:val="00E66D2A"/>
    <w:rsid w:val="00E66EC3"/>
    <w:rsid w:val="00E66F30"/>
    <w:rsid w:val="00E67191"/>
    <w:rsid w:val="00E672E2"/>
    <w:rsid w:val="00E67389"/>
    <w:rsid w:val="00E6755F"/>
    <w:rsid w:val="00E67573"/>
    <w:rsid w:val="00E67631"/>
    <w:rsid w:val="00E677F9"/>
    <w:rsid w:val="00E678F2"/>
    <w:rsid w:val="00E67B18"/>
    <w:rsid w:val="00E67BA5"/>
    <w:rsid w:val="00E67BC6"/>
    <w:rsid w:val="00E67CB4"/>
    <w:rsid w:val="00E67E0B"/>
    <w:rsid w:val="00E7010A"/>
    <w:rsid w:val="00E701B6"/>
    <w:rsid w:val="00E70219"/>
    <w:rsid w:val="00E70324"/>
    <w:rsid w:val="00E7041A"/>
    <w:rsid w:val="00E705E5"/>
    <w:rsid w:val="00E707F6"/>
    <w:rsid w:val="00E70B0C"/>
    <w:rsid w:val="00E70B97"/>
    <w:rsid w:val="00E70C6F"/>
    <w:rsid w:val="00E70E6D"/>
    <w:rsid w:val="00E70EE5"/>
    <w:rsid w:val="00E70F42"/>
    <w:rsid w:val="00E713FE"/>
    <w:rsid w:val="00E7156E"/>
    <w:rsid w:val="00E7165F"/>
    <w:rsid w:val="00E71679"/>
    <w:rsid w:val="00E71952"/>
    <w:rsid w:val="00E71C95"/>
    <w:rsid w:val="00E71D07"/>
    <w:rsid w:val="00E71DE2"/>
    <w:rsid w:val="00E71DF1"/>
    <w:rsid w:val="00E71EDB"/>
    <w:rsid w:val="00E722E6"/>
    <w:rsid w:val="00E723D3"/>
    <w:rsid w:val="00E7242A"/>
    <w:rsid w:val="00E72737"/>
    <w:rsid w:val="00E7289E"/>
    <w:rsid w:val="00E72ABE"/>
    <w:rsid w:val="00E72B58"/>
    <w:rsid w:val="00E72BCC"/>
    <w:rsid w:val="00E72C01"/>
    <w:rsid w:val="00E72DBD"/>
    <w:rsid w:val="00E72F24"/>
    <w:rsid w:val="00E72F5F"/>
    <w:rsid w:val="00E7309E"/>
    <w:rsid w:val="00E73279"/>
    <w:rsid w:val="00E732AF"/>
    <w:rsid w:val="00E73494"/>
    <w:rsid w:val="00E73679"/>
    <w:rsid w:val="00E737E5"/>
    <w:rsid w:val="00E739A7"/>
    <w:rsid w:val="00E73D0B"/>
    <w:rsid w:val="00E73E01"/>
    <w:rsid w:val="00E74274"/>
    <w:rsid w:val="00E7449A"/>
    <w:rsid w:val="00E7468D"/>
    <w:rsid w:val="00E746D0"/>
    <w:rsid w:val="00E747F9"/>
    <w:rsid w:val="00E74950"/>
    <w:rsid w:val="00E74A5E"/>
    <w:rsid w:val="00E74B5A"/>
    <w:rsid w:val="00E74CB9"/>
    <w:rsid w:val="00E74D56"/>
    <w:rsid w:val="00E75096"/>
    <w:rsid w:val="00E7524F"/>
    <w:rsid w:val="00E754A4"/>
    <w:rsid w:val="00E7556D"/>
    <w:rsid w:val="00E75693"/>
    <w:rsid w:val="00E756FB"/>
    <w:rsid w:val="00E758AA"/>
    <w:rsid w:val="00E75BE4"/>
    <w:rsid w:val="00E75D81"/>
    <w:rsid w:val="00E75E12"/>
    <w:rsid w:val="00E75E22"/>
    <w:rsid w:val="00E76141"/>
    <w:rsid w:val="00E761A8"/>
    <w:rsid w:val="00E76270"/>
    <w:rsid w:val="00E76384"/>
    <w:rsid w:val="00E765CE"/>
    <w:rsid w:val="00E76842"/>
    <w:rsid w:val="00E76A2A"/>
    <w:rsid w:val="00E76B45"/>
    <w:rsid w:val="00E76CBF"/>
    <w:rsid w:val="00E76EAB"/>
    <w:rsid w:val="00E76FF8"/>
    <w:rsid w:val="00E77040"/>
    <w:rsid w:val="00E772C4"/>
    <w:rsid w:val="00E772E3"/>
    <w:rsid w:val="00E77655"/>
    <w:rsid w:val="00E778F8"/>
    <w:rsid w:val="00E77A37"/>
    <w:rsid w:val="00E77BC6"/>
    <w:rsid w:val="00E80087"/>
    <w:rsid w:val="00E8016D"/>
    <w:rsid w:val="00E804C9"/>
    <w:rsid w:val="00E805A6"/>
    <w:rsid w:val="00E80711"/>
    <w:rsid w:val="00E807B4"/>
    <w:rsid w:val="00E80BD1"/>
    <w:rsid w:val="00E80CE8"/>
    <w:rsid w:val="00E80DE0"/>
    <w:rsid w:val="00E810B3"/>
    <w:rsid w:val="00E810EC"/>
    <w:rsid w:val="00E8112C"/>
    <w:rsid w:val="00E81369"/>
    <w:rsid w:val="00E81587"/>
    <w:rsid w:val="00E81A35"/>
    <w:rsid w:val="00E81EB9"/>
    <w:rsid w:val="00E821C7"/>
    <w:rsid w:val="00E82356"/>
    <w:rsid w:val="00E82411"/>
    <w:rsid w:val="00E824FB"/>
    <w:rsid w:val="00E82618"/>
    <w:rsid w:val="00E826C8"/>
    <w:rsid w:val="00E82819"/>
    <w:rsid w:val="00E82B10"/>
    <w:rsid w:val="00E82BC7"/>
    <w:rsid w:val="00E82DD9"/>
    <w:rsid w:val="00E82E6D"/>
    <w:rsid w:val="00E82E76"/>
    <w:rsid w:val="00E82EE0"/>
    <w:rsid w:val="00E82F3C"/>
    <w:rsid w:val="00E83280"/>
    <w:rsid w:val="00E832C9"/>
    <w:rsid w:val="00E8344D"/>
    <w:rsid w:val="00E83469"/>
    <w:rsid w:val="00E834AA"/>
    <w:rsid w:val="00E83653"/>
    <w:rsid w:val="00E8398C"/>
    <w:rsid w:val="00E83A6B"/>
    <w:rsid w:val="00E83AA5"/>
    <w:rsid w:val="00E83D49"/>
    <w:rsid w:val="00E83E6E"/>
    <w:rsid w:val="00E83EF0"/>
    <w:rsid w:val="00E8412F"/>
    <w:rsid w:val="00E843EF"/>
    <w:rsid w:val="00E84426"/>
    <w:rsid w:val="00E845C1"/>
    <w:rsid w:val="00E84661"/>
    <w:rsid w:val="00E84678"/>
    <w:rsid w:val="00E84895"/>
    <w:rsid w:val="00E848B0"/>
    <w:rsid w:val="00E848F2"/>
    <w:rsid w:val="00E84934"/>
    <w:rsid w:val="00E84A69"/>
    <w:rsid w:val="00E84B4E"/>
    <w:rsid w:val="00E84E1C"/>
    <w:rsid w:val="00E851E5"/>
    <w:rsid w:val="00E85233"/>
    <w:rsid w:val="00E852C1"/>
    <w:rsid w:val="00E852FA"/>
    <w:rsid w:val="00E853AC"/>
    <w:rsid w:val="00E85483"/>
    <w:rsid w:val="00E854CA"/>
    <w:rsid w:val="00E854EA"/>
    <w:rsid w:val="00E856D9"/>
    <w:rsid w:val="00E85722"/>
    <w:rsid w:val="00E8586E"/>
    <w:rsid w:val="00E8598B"/>
    <w:rsid w:val="00E859A9"/>
    <w:rsid w:val="00E85ABD"/>
    <w:rsid w:val="00E85B50"/>
    <w:rsid w:val="00E86057"/>
    <w:rsid w:val="00E8608E"/>
    <w:rsid w:val="00E861F7"/>
    <w:rsid w:val="00E861FC"/>
    <w:rsid w:val="00E8627F"/>
    <w:rsid w:val="00E86352"/>
    <w:rsid w:val="00E864CA"/>
    <w:rsid w:val="00E865DD"/>
    <w:rsid w:val="00E86647"/>
    <w:rsid w:val="00E86659"/>
    <w:rsid w:val="00E867AB"/>
    <w:rsid w:val="00E867BF"/>
    <w:rsid w:val="00E869B2"/>
    <w:rsid w:val="00E869E8"/>
    <w:rsid w:val="00E86BF7"/>
    <w:rsid w:val="00E87056"/>
    <w:rsid w:val="00E8716E"/>
    <w:rsid w:val="00E87182"/>
    <w:rsid w:val="00E871DE"/>
    <w:rsid w:val="00E87874"/>
    <w:rsid w:val="00E87934"/>
    <w:rsid w:val="00E879F0"/>
    <w:rsid w:val="00E879FA"/>
    <w:rsid w:val="00E87A89"/>
    <w:rsid w:val="00E87AE6"/>
    <w:rsid w:val="00E87AF6"/>
    <w:rsid w:val="00E87BC7"/>
    <w:rsid w:val="00E87BFE"/>
    <w:rsid w:val="00E87CB1"/>
    <w:rsid w:val="00E87E34"/>
    <w:rsid w:val="00E87E51"/>
    <w:rsid w:val="00E900CD"/>
    <w:rsid w:val="00E90112"/>
    <w:rsid w:val="00E90302"/>
    <w:rsid w:val="00E903F5"/>
    <w:rsid w:val="00E90618"/>
    <w:rsid w:val="00E906BC"/>
    <w:rsid w:val="00E90898"/>
    <w:rsid w:val="00E90AA2"/>
    <w:rsid w:val="00E90C40"/>
    <w:rsid w:val="00E90C96"/>
    <w:rsid w:val="00E90F6F"/>
    <w:rsid w:val="00E9101F"/>
    <w:rsid w:val="00E91071"/>
    <w:rsid w:val="00E9109D"/>
    <w:rsid w:val="00E91139"/>
    <w:rsid w:val="00E915C2"/>
    <w:rsid w:val="00E915E1"/>
    <w:rsid w:val="00E917E4"/>
    <w:rsid w:val="00E91982"/>
    <w:rsid w:val="00E91985"/>
    <w:rsid w:val="00E9198C"/>
    <w:rsid w:val="00E919F0"/>
    <w:rsid w:val="00E91AEF"/>
    <w:rsid w:val="00E91BF2"/>
    <w:rsid w:val="00E91C1D"/>
    <w:rsid w:val="00E91DDE"/>
    <w:rsid w:val="00E91E61"/>
    <w:rsid w:val="00E9209A"/>
    <w:rsid w:val="00E9209B"/>
    <w:rsid w:val="00E920B8"/>
    <w:rsid w:val="00E9212A"/>
    <w:rsid w:val="00E921BF"/>
    <w:rsid w:val="00E922C7"/>
    <w:rsid w:val="00E924C7"/>
    <w:rsid w:val="00E925BB"/>
    <w:rsid w:val="00E925CB"/>
    <w:rsid w:val="00E9281F"/>
    <w:rsid w:val="00E92979"/>
    <w:rsid w:val="00E92A1C"/>
    <w:rsid w:val="00E92BD4"/>
    <w:rsid w:val="00E92E14"/>
    <w:rsid w:val="00E92E40"/>
    <w:rsid w:val="00E92E51"/>
    <w:rsid w:val="00E92F08"/>
    <w:rsid w:val="00E92F0A"/>
    <w:rsid w:val="00E92F7E"/>
    <w:rsid w:val="00E92FE2"/>
    <w:rsid w:val="00E930BC"/>
    <w:rsid w:val="00E93150"/>
    <w:rsid w:val="00E93168"/>
    <w:rsid w:val="00E93300"/>
    <w:rsid w:val="00E93402"/>
    <w:rsid w:val="00E93403"/>
    <w:rsid w:val="00E93423"/>
    <w:rsid w:val="00E9346A"/>
    <w:rsid w:val="00E934FF"/>
    <w:rsid w:val="00E935A5"/>
    <w:rsid w:val="00E939D5"/>
    <w:rsid w:val="00E939E4"/>
    <w:rsid w:val="00E93A7A"/>
    <w:rsid w:val="00E93AA3"/>
    <w:rsid w:val="00E93B3D"/>
    <w:rsid w:val="00E93D3F"/>
    <w:rsid w:val="00E93D80"/>
    <w:rsid w:val="00E93EDE"/>
    <w:rsid w:val="00E93F2D"/>
    <w:rsid w:val="00E93FD0"/>
    <w:rsid w:val="00E942DA"/>
    <w:rsid w:val="00E94307"/>
    <w:rsid w:val="00E94379"/>
    <w:rsid w:val="00E94762"/>
    <w:rsid w:val="00E94763"/>
    <w:rsid w:val="00E94792"/>
    <w:rsid w:val="00E947DB"/>
    <w:rsid w:val="00E94867"/>
    <w:rsid w:val="00E94906"/>
    <w:rsid w:val="00E94B71"/>
    <w:rsid w:val="00E94D40"/>
    <w:rsid w:val="00E95042"/>
    <w:rsid w:val="00E95075"/>
    <w:rsid w:val="00E95367"/>
    <w:rsid w:val="00E95594"/>
    <w:rsid w:val="00E955D6"/>
    <w:rsid w:val="00E95754"/>
    <w:rsid w:val="00E95798"/>
    <w:rsid w:val="00E95829"/>
    <w:rsid w:val="00E958EC"/>
    <w:rsid w:val="00E959A9"/>
    <w:rsid w:val="00E959CC"/>
    <w:rsid w:val="00E95A9A"/>
    <w:rsid w:val="00E95AB4"/>
    <w:rsid w:val="00E95B1E"/>
    <w:rsid w:val="00E95DFB"/>
    <w:rsid w:val="00E95E7E"/>
    <w:rsid w:val="00E95EBC"/>
    <w:rsid w:val="00E9627E"/>
    <w:rsid w:val="00E96853"/>
    <w:rsid w:val="00E96871"/>
    <w:rsid w:val="00E96C84"/>
    <w:rsid w:val="00E96D11"/>
    <w:rsid w:val="00E96D78"/>
    <w:rsid w:val="00E96DF5"/>
    <w:rsid w:val="00E96E67"/>
    <w:rsid w:val="00E96F40"/>
    <w:rsid w:val="00E96FBC"/>
    <w:rsid w:val="00E9702D"/>
    <w:rsid w:val="00E97084"/>
    <w:rsid w:val="00E97087"/>
    <w:rsid w:val="00E972CB"/>
    <w:rsid w:val="00E972ED"/>
    <w:rsid w:val="00E972F0"/>
    <w:rsid w:val="00E9732D"/>
    <w:rsid w:val="00E97353"/>
    <w:rsid w:val="00E9736B"/>
    <w:rsid w:val="00E9738B"/>
    <w:rsid w:val="00E97507"/>
    <w:rsid w:val="00E97512"/>
    <w:rsid w:val="00E97529"/>
    <w:rsid w:val="00E97C24"/>
    <w:rsid w:val="00E97C34"/>
    <w:rsid w:val="00E97D2D"/>
    <w:rsid w:val="00E97DF8"/>
    <w:rsid w:val="00E97F8A"/>
    <w:rsid w:val="00EA00F0"/>
    <w:rsid w:val="00EA0281"/>
    <w:rsid w:val="00EA030C"/>
    <w:rsid w:val="00EA031C"/>
    <w:rsid w:val="00EA0475"/>
    <w:rsid w:val="00EA04FB"/>
    <w:rsid w:val="00EA06F9"/>
    <w:rsid w:val="00EA0B84"/>
    <w:rsid w:val="00EA0BD3"/>
    <w:rsid w:val="00EA0BFA"/>
    <w:rsid w:val="00EA0E05"/>
    <w:rsid w:val="00EA0E10"/>
    <w:rsid w:val="00EA0E40"/>
    <w:rsid w:val="00EA0F74"/>
    <w:rsid w:val="00EA10D4"/>
    <w:rsid w:val="00EA148D"/>
    <w:rsid w:val="00EA14B2"/>
    <w:rsid w:val="00EA1818"/>
    <w:rsid w:val="00EA1A5B"/>
    <w:rsid w:val="00EA1AEB"/>
    <w:rsid w:val="00EA1B19"/>
    <w:rsid w:val="00EA1B4A"/>
    <w:rsid w:val="00EA1BF0"/>
    <w:rsid w:val="00EA1C09"/>
    <w:rsid w:val="00EA1C55"/>
    <w:rsid w:val="00EA1CC1"/>
    <w:rsid w:val="00EA1E46"/>
    <w:rsid w:val="00EA1E8A"/>
    <w:rsid w:val="00EA2143"/>
    <w:rsid w:val="00EA2271"/>
    <w:rsid w:val="00EA2585"/>
    <w:rsid w:val="00EA25AE"/>
    <w:rsid w:val="00EA2730"/>
    <w:rsid w:val="00EA2768"/>
    <w:rsid w:val="00EA2A3E"/>
    <w:rsid w:val="00EA2F23"/>
    <w:rsid w:val="00EA3027"/>
    <w:rsid w:val="00EA30E6"/>
    <w:rsid w:val="00EA3117"/>
    <w:rsid w:val="00EA3487"/>
    <w:rsid w:val="00EA34DA"/>
    <w:rsid w:val="00EA3590"/>
    <w:rsid w:val="00EA3641"/>
    <w:rsid w:val="00EA369A"/>
    <w:rsid w:val="00EA378D"/>
    <w:rsid w:val="00EA396F"/>
    <w:rsid w:val="00EA39C2"/>
    <w:rsid w:val="00EA3A3A"/>
    <w:rsid w:val="00EA3D67"/>
    <w:rsid w:val="00EA3DB9"/>
    <w:rsid w:val="00EA3E22"/>
    <w:rsid w:val="00EA3F37"/>
    <w:rsid w:val="00EA417C"/>
    <w:rsid w:val="00EA41D3"/>
    <w:rsid w:val="00EA427C"/>
    <w:rsid w:val="00EA430D"/>
    <w:rsid w:val="00EA43AB"/>
    <w:rsid w:val="00EA45C6"/>
    <w:rsid w:val="00EA475E"/>
    <w:rsid w:val="00EA475F"/>
    <w:rsid w:val="00EA476A"/>
    <w:rsid w:val="00EA47C4"/>
    <w:rsid w:val="00EA49C3"/>
    <w:rsid w:val="00EA4A0E"/>
    <w:rsid w:val="00EA4A36"/>
    <w:rsid w:val="00EA4C72"/>
    <w:rsid w:val="00EA5029"/>
    <w:rsid w:val="00EA507E"/>
    <w:rsid w:val="00EA50E7"/>
    <w:rsid w:val="00EA52E0"/>
    <w:rsid w:val="00EA5335"/>
    <w:rsid w:val="00EA55A5"/>
    <w:rsid w:val="00EA5A10"/>
    <w:rsid w:val="00EA5C33"/>
    <w:rsid w:val="00EA5DCD"/>
    <w:rsid w:val="00EA5F46"/>
    <w:rsid w:val="00EA6031"/>
    <w:rsid w:val="00EA61F3"/>
    <w:rsid w:val="00EA6272"/>
    <w:rsid w:val="00EA630B"/>
    <w:rsid w:val="00EA6464"/>
    <w:rsid w:val="00EA68C1"/>
    <w:rsid w:val="00EA68FB"/>
    <w:rsid w:val="00EA6CF7"/>
    <w:rsid w:val="00EA6D16"/>
    <w:rsid w:val="00EA6D22"/>
    <w:rsid w:val="00EA6DEB"/>
    <w:rsid w:val="00EA6E29"/>
    <w:rsid w:val="00EA6E8A"/>
    <w:rsid w:val="00EA6E94"/>
    <w:rsid w:val="00EA6F05"/>
    <w:rsid w:val="00EA6F28"/>
    <w:rsid w:val="00EA72CA"/>
    <w:rsid w:val="00EA7306"/>
    <w:rsid w:val="00EA73E8"/>
    <w:rsid w:val="00EA79F2"/>
    <w:rsid w:val="00EA7A46"/>
    <w:rsid w:val="00EA7AF8"/>
    <w:rsid w:val="00EA7B1C"/>
    <w:rsid w:val="00EA7B35"/>
    <w:rsid w:val="00EA7B5C"/>
    <w:rsid w:val="00EA7CE6"/>
    <w:rsid w:val="00EA7DF0"/>
    <w:rsid w:val="00EA7E15"/>
    <w:rsid w:val="00EA7E9E"/>
    <w:rsid w:val="00EA7EF5"/>
    <w:rsid w:val="00EA7F1F"/>
    <w:rsid w:val="00EB0005"/>
    <w:rsid w:val="00EB01F1"/>
    <w:rsid w:val="00EB03E9"/>
    <w:rsid w:val="00EB04A1"/>
    <w:rsid w:val="00EB05DC"/>
    <w:rsid w:val="00EB0634"/>
    <w:rsid w:val="00EB08E8"/>
    <w:rsid w:val="00EB0C54"/>
    <w:rsid w:val="00EB11CF"/>
    <w:rsid w:val="00EB122E"/>
    <w:rsid w:val="00EB1470"/>
    <w:rsid w:val="00EB1705"/>
    <w:rsid w:val="00EB17C2"/>
    <w:rsid w:val="00EB1AA8"/>
    <w:rsid w:val="00EB1BF0"/>
    <w:rsid w:val="00EB233C"/>
    <w:rsid w:val="00EB2435"/>
    <w:rsid w:val="00EB24BF"/>
    <w:rsid w:val="00EB2571"/>
    <w:rsid w:val="00EB269A"/>
    <w:rsid w:val="00EB26A5"/>
    <w:rsid w:val="00EB2769"/>
    <w:rsid w:val="00EB2813"/>
    <w:rsid w:val="00EB2814"/>
    <w:rsid w:val="00EB296A"/>
    <w:rsid w:val="00EB2A54"/>
    <w:rsid w:val="00EB2CFD"/>
    <w:rsid w:val="00EB2E1D"/>
    <w:rsid w:val="00EB2EBA"/>
    <w:rsid w:val="00EB3157"/>
    <w:rsid w:val="00EB3495"/>
    <w:rsid w:val="00EB3828"/>
    <w:rsid w:val="00EB3953"/>
    <w:rsid w:val="00EB39C9"/>
    <w:rsid w:val="00EB3C6C"/>
    <w:rsid w:val="00EB3C79"/>
    <w:rsid w:val="00EB3CE0"/>
    <w:rsid w:val="00EB3DB0"/>
    <w:rsid w:val="00EB3DC4"/>
    <w:rsid w:val="00EB3E4D"/>
    <w:rsid w:val="00EB4051"/>
    <w:rsid w:val="00EB410B"/>
    <w:rsid w:val="00EB4128"/>
    <w:rsid w:val="00EB41F9"/>
    <w:rsid w:val="00EB42C8"/>
    <w:rsid w:val="00EB4316"/>
    <w:rsid w:val="00EB4395"/>
    <w:rsid w:val="00EB461B"/>
    <w:rsid w:val="00EB4A81"/>
    <w:rsid w:val="00EB4D30"/>
    <w:rsid w:val="00EB4D77"/>
    <w:rsid w:val="00EB4DCD"/>
    <w:rsid w:val="00EB5008"/>
    <w:rsid w:val="00EB534C"/>
    <w:rsid w:val="00EB5543"/>
    <w:rsid w:val="00EB55D2"/>
    <w:rsid w:val="00EB56E5"/>
    <w:rsid w:val="00EB57CC"/>
    <w:rsid w:val="00EB580E"/>
    <w:rsid w:val="00EB5839"/>
    <w:rsid w:val="00EB5A08"/>
    <w:rsid w:val="00EB5B99"/>
    <w:rsid w:val="00EB5C31"/>
    <w:rsid w:val="00EB5C72"/>
    <w:rsid w:val="00EB5E58"/>
    <w:rsid w:val="00EB5EB2"/>
    <w:rsid w:val="00EB64E7"/>
    <w:rsid w:val="00EB6721"/>
    <w:rsid w:val="00EB6790"/>
    <w:rsid w:val="00EB6A2A"/>
    <w:rsid w:val="00EB6AA8"/>
    <w:rsid w:val="00EB6C53"/>
    <w:rsid w:val="00EB6CAA"/>
    <w:rsid w:val="00EB6E7D"/>
    <w:rsid w:val="00EB6FB2"/>
    <w:rsid w:val="00EB7011"/>
    <w:rsid w:val="00EB7097"/>
    <w:rsid w:val="00EB71FF"/>
    <w:rsid w:val="00EB720A"/>
    <w:rsid w:val="00EB749C"/>
    <w:rsid w:val="00EB7675"/>
    <w:rsid w:val="00EB7832"/>
    <w:rsid w:val="00EB7849"/>
    <w:rsid w:val="00EB79AC"/>
    <w:rsid w:val="00EB7B45"/>
    <w:rsid w:val="00EB7B4D"/>
    <w:rsid w:val="00EB7B7F"/>
    <w:rsid w:val="00EB7C50"/>
    <w:rsid w:val="00EB7E39"/>
    <w:rsid w:val="00EB7E4D"/>
    <w:rsid w:val="00EB7E52"/>
    <w:rsid w:val="00EB7E97"/>
    <w:rsid w:val="00EB7FE8"/>
    <w:rsid w:val="00EC04FD"/>
    <w:rsid w:val="00EC0530"/>
    <w:rsid w:val="00EC0597"/>
    <w:rsid w:val="00EC05B8"/>
    <w:rsid w:val="00EC06DE"/>
    <w:rsid w:val="00EC07E7"/>
    <w:rsid w:val="00EC0BA8"/>
    <w:rsid w:val="00EC0C62"/>
    <w:rsid w:val="00EC0D81"/>
    <w:rsid w:val="00EC0FF7"/>
    <w:rsid w:val="00EC1038"/>
    <w:rsid w:val="00EC1046"/>
    <w:rsid w:val="00EC1187"/>
    <w:rsid w:val="00EC1358"/>
    <w:rsid w:val="00EC1360"/>
    <w:rsid w:val="00EC147E"/>
    <w:rsid w:val="00EC178F"/>
    <w:rsid w:val="00EC17B0"/>
    <w:rsid w:val="00EC183D"/>
    <w:rsid w:val="00EC18CD"/>
    <w:rsid w:val="00EC18EB"/>
    <w:rsid w:val="00EC19CB"/>
    <w:rsid w:val="00EC1A2D"/>
    <w:rsid w:val="00EC1A9B"/>
    <w:rsid w:val="00EC1AE2"/>
    <w:rsid w:val="00EC1D83"/>
    <w:rsid w:val="00EC1E01"/>
    <w:rsid w:val="00EC1FDE"/>
    <w:rsid w:val="00EC1FE9"/>
    <w:rsid w:val="00EC20A2"/>
    <w:rsid w:val="00EC2198"/>
    <w:rsid w:val="00EC219F"/>
    <w:rsid w:val="00EC259E"/>
    <w:rsid w:val="00EC28CD"/>
    <w:rsid w:val="00EC2915"/>
    <w:rsid w:val="00EC2C50"/>
    <w:rsid w:val="00EC2C7A"/>
    <w:rsid w:val="00EC2D5B"/>
    <w:rsid w:val="00EC2E21"/>
    <w:rsid w:val="00EC2F2B"/>
    <w:rsid w:val="00EC30A0"/>
    <w:rsid w:val="00EC30FE"/>
    <w:rsid w:val="00EC3189"/>
    <w:rsid w:val="00EC31DD"/>
    <w:rsid w:val="00EC36DD"/>
    <w:rsid w:val="00EC37B3"/>
    <w:rsid w:val="00EC397B"/>
    <w:rsid w:val="00EC39E6"/>
    <w:rsid w:val="00EC3ABA"/>
    <w:rsid w:val="00EC3DEE"/>
    <w:rsid w:val="00EC3E81"/>
    <w:rsid w:val="00EC3E82"/>
    <w:rsid w:val="00EC3EAD"/>
    <w:rsid w:val="00EC3EC8"/>
    <w:rsid w:val="00EC4142"/>
    <w:rsid w:val="00EC434A"/>
    <w:rsid w:val="00EC438C"/>
    <w:rsid w:val="00EC44E7"/>
    <w:rsid w:val="00EC4752"/>
    <w:rsid w:val="00EC4C71"/>
    <w:rsid w:val="00EC4C9B"/>
    <w:rsid w:val="00EC4D77"/>
    <w:rsid w:val="00EC4D7B"/>
    <w:rsid w:val="00EC4E2E"/>
    <w:rsid w:val="00EC4FA9"/>
    <w:rsid w:val="00EC5035"/>
    <w:rsid w:val="00EC511E"/>
    <w:rsid w:val="00EC5125"/>
    <w:rsid w:val="00EC5184"/>
    <w:rsid w:val="00EC555C"/>
    <w:rsid w:val="00EC55A8"/>
    <w:rsid w:val="00EC56C3"/>
    <w:rsid w:val="00EC5E44"/>
    <w:rsid w:val="00EC5EA0"/>
    <w:rsid w:val="00EC5F49"/>
    <w:rsid w:val="00EC60A1"/>
    <w:rsid w:val="00EC614D"/>
    <w:rsid w:val="00EC623C"/>
    <w:rsid w:val="00EC6337"/>
    <w:rsid w:val="00EC634F"/>
    <w:rsid w:val="00EC682B"/>
    <w:rsid w:val="00EC6A42"/>
    <w:rsid w:val="00EC6CE5"/>
    <w:rsid w:val="00EC6D68"/>
    <w:rsid w:val="00EC6D82"/>
    <w:rsid w:val="00EC7183"/>
    <w:rsid w:val="00EC71AB"/>
    <w:rsid w:val="00EC782D"/>
    <w:rsid w:val="00EC793F"/>
    <w:rsid w:val="00EC7AFE"/>
    <w:rsid w:val="00EC7BD1"/>
    <w:rsid w:val="00EC7EE8"/>
    <w:rsid w:val="00ED029C"/>
    <w:rsid w:val="00ED03A7"/>
    <w:rsid w:val="00ED03CA"/>
    <w:rsid w:val="00ED04D6"/>
    <w:rsid w:val="00ED06D7"/>
    <w:rsid w:val="00ED08BE"/>
    <w:rsid w:val="00ED09C8"/>
    <w:rsid w:val="00ED0DE8"/>
    <w:rsid w:val="00ED0EB9"/>
    <w:rsid w:val="00ED1250"/>
    <w:rsid w:val="00ED1293"/>
    <w:rsid w:val="00ED12AF"/>
    <w:rsid w:val="00ED1429"/>
    <w:rsid w:val="00ED17D6"/>
    <w:rsid w:val="00ED18C7"/>
    <w:rsid w:val="00ED1A21"/>
    <w:rsid w:val="00ED1A39"/>
    <w:rsid w:val="00ED1CD6"/>
    <w:rsid w:val="00ED1E7D"/>
    <w:rsid w:val="00ED1FFF"/>
    <w:rsid w:val="00ED24CE"/>
    <w:rsid w:val="00ED2623"/>
    <w:rsid w:val="00ED28D6"/>
    <w:rsid w:val="00ED2B4E"/>
    <w:rsid w:val="00ED2B6F"/>
    <w:rsid w:val="00ED2F9B"/>
    <w:rsid w:val="00ED2FEA"/>
    <w:rsid w:val="00ED2FF1"/>
    <w:rsid w:val="00ED30F1"/>
    <w:rsid w:val="00ED316C"/>
    <w:rsid w:val="00ED3207"/>
    <w:rsid w:val="00ED32E7"/>
    <w:rsid w:val="00ED33BD"/>
    <w:rsid w:val="00ED341E"/>
    <w:rsid w:val="00ED3423"/>
    <w:rsid w:val="00ED352D"/>
    <w:rsid w:val="00ED3534"/>
    <w:rsid w:val="00ED36A7"/>
    <w:rsid w:val="00ED36E4"/>
    <w:rsid w:val="00ED376C"/>
    <w:rsid w:val="00ED38D7"/>
    <w:rsid w:val="00ED391E"/>
    <w:rsid w:val="00ED3927"/>
    <w:rsid w:val="00ED3B7D"/>
    <w:rsid w:val="00ED3BA8"/>
    <w:rsid w:val="00ED3C5B"/>
    <w:rsid w:val="00ED3D54"/>
    <w:rsid w:val="00ED3DA3"/>
    <w:rsid w:val="00ED3FA2"/>
    <w:rsid w:val="00ED40CC"/>
    <w:rsid w:val="00ED4261"/>
    <w:rsid w:val="00ED4308"/>
    <w:rsid w:val="00ED4484"/>
    <w:rsid w:val="00ED44E5"/>
    <w:rsid w:val="00ED4573"/>
    <w:rsid w:val="00ED462D"/>
    <w:rsid w:val="00ED469F"/>
    <w:rsid w:val="00ED4832"/>
    <w:rsid w:val="00ED4834"/>
    <w:rsid w:val="00ED48AB"/>
    <w:rsid w:val="00ED495B"/>
    <w:rsid w:val="00ED4A2E"/>
    <w:rsid w:val="00ED4A84"/>
    <w:rsid w:val="00ED4BF7"/>
    <w:rsid w:val="00ED4CB2"/>
    <w:rsid w:val="00ED4DDF"/>
    <w:rsid w:val="00ED4E3C"/>
    <w:rsid w:val="00ED4EEA"/>
    <w:rsid w:val="00ED4FB0"/>
    <w:rsid w:val="00ED5122"/>
    <w:rsid w:val="00ED520B"/>
    <w:rsid w:val="00ED54F7"/>
    <w:rsid w:val="00ED55BB"/>
    <w:rsid w:val="00ED56A7"/>
    <w:rsid w:val="00ED58F2"/>
    <w:rsid w:val="00ED59F5"/>
    <w:rsid w:val="00ED5AD8"/>
    <w:rsid w:val="00ED5BA5"/>
    <w:rsid w:val="00ED5BDF"/>
    <w:rsid w:val="00ED5D02"/>
    <w:rsid w:val="00ED6100"/>
    <w:rsid w:val="00ED6569"/>
    <w:rsid w:val="00ED686E"/>
    <w:rsid w:val="00ED69FA"/>
    <w:rsid w:val="00ED6A1F"/>
    <w:rsid w:val="00ED6A40"/>
    <w:rsid w:val="00ED6A57"/>
    <w:rsid w:val="00ED6C27"/>
    <w:rsid w:val="00ED6E4E"/>
    <w:rsid w:val="00ED704D"/>
    <w:rsid w:val="00ED70C4"/>
    <w:rsid w:val="00ED71BC"/>
    <w:rsid w:val="00ED71E1"/>
    <w:rsid w:val="00ED72EB"/>
    <w:rsid w:val="00ED7372"/>
    <w:rsid w:val="00ED73AC"/>
    <w:rsid w:val="00ED753C"/>
    <w:rsid w:val="00ED7BAF"/>
    <w:rsid w:val="00ED7C3C"/>
    <w:rsid w:val="00ED7EAA"/>
    <w:rsid w:val="00ED7F07"/>
    <w:rsid w:val="00ED7FED"/>
    <w:rsid w:val="00EE0070"/>
    <w:rsid w:val="00EE0153"/>
    <w:rsid w:val="00EE0154"/>
    <w:rsid w:val="00EE0261"/>
    <w:rsid w:val="00EE0318"/>
    <w:rsid w:val="00EE0572"/>
    <w:rsid w:val="00EE08BC"/>
    <w:rsid w:val="00EE0935"/>
    <w:rsid w:val="00EE0951"/>
    <w:rsid w:val="00EE09EA"/>
    <w:rsid w:val="00EE0A04"/>
    <w:rsid w:val="00EE0A49"/>
    <w:rsid w:val="00EE0BB9"/>
    <w:rsid w:val="00EE0CF2"/>
    <w:rsid w:val="00EE0F72"/>
    <w:rsid w:val="00EE12A0"/>
    <w:rsid w:val="00EE1320"/>
    <w:rsid w:val="00EE1393"/>
    <w:rsid w:val="00EE1481"/>
    <w:rsid w:val="00EE15C2"/>
    <w:rsid w:val="00EE15CA"/>
    <w:rsid w:val="00EE167A"/>
    <w:rsid w:val="00EE18BB"/>
    <w:rsid w:val="00EE1938"/>
    <w:rsid w:val="00EE19E8"/>
    <w:rsid w:val="00EE1A29"/>
    <w:rsid w:val="00EE1C0B"/>
    <w:rsid w:val="00EE1CDA"/>
    <w:rsid w:val="00EE1D37"/>
    <w:rsid w:val="00EE1DA9"/>
    <w:rsid w:val="00EE1FBA"/>
    <w:rsid w:val="00EE24B7"/>
    <w:rsid w:val="00EE2575"/>
    <w:rsid w:val="00EE286B"/>
    <w:rsid w:val="00EE2AAB"/>
    <w:rsid w:val="00EE2AD1"/>
    <w:rsid w:val="00EE2BD3"/>
    <w:rsid w:val="00EE2C0A"/>
    <w:rsid w:val="00EE2C90"/>
    <w:rsid w:val="00EE2D2D"/>
    <w:rsid w:val="00EE2D56"/>
    <w:rsid w:val="00EE2E52"/>
    <w:rsid w:val="00EE2F61"/>
    <w:rsid w:val="00EE315B"/>
    <w:rsid w:val="00EE3180"/>
    <w:rsid w:val="00EE3196"/>
    <w:rsid w:val="00EE31BA"/>
    <w:rsid w:val="00EE31D0"/>
    <w:rsid w:val="00EE31F5"/>
    <w:rsid w:val="00EE3203"/>
    <w:rsid w:val="00EE3318"/>
    <w:rsid w:val="00EE33A6"/>
    <w:rsid w:val="00EE3632"/>
    <w:rsid w:val="00EE38AE"/>
    <w:rsid w:val="00EE3A16"/>
    <w:rsid w:val="00EE3AA0"/>
    <w:rsid w:val="00EE3CE4"/>
    <w:rsid w:val="00EE3DCB"/>
    <w:rsid w:val="00EE3FC8"/>
    <w:rsid w:val="00EE417F"/>
    <w:rsid w:val="00EE423F"/>
    <w:rsid w:val="00EE4308"/>
    <w:rsid w:val="00EE472A"/>
    <w:rsid w:val="00EE47B1"/>
    <w:rsid w:val="00EE47C7"/>
    <w:rsid w:val="00EE4825"/>
    <w:rsid w:val="00EE4D57"/>
    <w:rsid w:val="00EE4E07"/>
    <w:rsid w:val="00EE5112"/>
    <w:rsid w:val="00EE5456"/>
    <w:rsid w:val="00EE5652"/>
    <w:rsid w:val="00EE574A"/>
    <w:rsid w:val="00EE588E"/>
    <w:rsid w:val="00EE58A3"/>
    <w:rsid w:val="00EE5EC5"/>
    <w:rsid w:val="00EE6280"/>
    <w:rsid w:val="00EE6295"/>
    <w:rsid w:val="00EE62B4"/>
    <w:rsid w:val="00EE636D"/>
    <w:rsid w:val="00EE6377"/>
    <w:rsid w:val="00EE63AD"/>
    <w:rsid w:val="00EE66B1"/>
    <w:rsid w:val="00EE6709"/>
    <w:rsid w:val="00EE67A5"/>
    <w:rsid w:val="00EE69B2"/>
    <w:rsid w:val="00EE69C1"/>
    <w:rsid w:val="00EE6A63"/>
    <w:rsid w:val="00EE6C44"/>
    <w:rsid w:val="00EE6C95"/>
    <w:rsid w:val="00EE6CE9"/>
    <w:rsid w:val="00EE6E05"/>
    <w:rsid w:val="00EE6EA1"/>
    <w:rsid w:val="00EE6F69"/>
    <w:rsid w:val="00EE701A"/>
    <w:rsid w:val="00EE71ED"/>
    <w:rsid w:val="00EE7226"/>
    <w:rsid w:val="00EE7286"/>
    <w:rsid w:val="00EE73C3"/>
    <w:rsid w:val="00EE752C"/>
    <w:rsid w:val="00EE75D0"/>
    <w:rsid w:val="00EE79AA"/>
    <w:rsid w:val="00EE7BF9"/>
    <w:rsid w:val="00EE7D91"/>
    <w:rsid w:val="00EE7DF3"/>
    <w:rsid w:val="00EE7ECE"/>
    <w:rsid w:val="00EE7F2E"/>
    <w:rsid w:val="00EF006C"/>
    <w:rsid w:val="00EF0299"/>
    <w:rsid w:val="00EF054D"/>
    <w:rsid w:val="00EF0821"/>
    <w:rsid w:val="00EF082A"/>
    <w:rsid w:val="00EF0C4D"/>
    <w:rsid w:val="00EF0E50"/>
    <w:rsid w:val="00EF0EE9"/>
    <w:rsid w:val="00EF108C"/>
    <w:rsid w:val="00EF10E0"/>
    <w:rsid w:val="00EF1176"/>
    <w:rsid w:val="00EF14E6"/>
    <w:rsid w:val="00EF16D6"/>
    <w:rsid w:val="00EF1708"/>
    <w:rsid w:val="00EF17D0"/>
    <w:rsid w:val="00EF1809"/>
    <w:rsid w:val="00EF1902"/>
    <w:rsid w:val="00EF1AC9"/>
    <w:rsid w:val="00EF1CB3"/>
    <w:rsid w:val="00EF1CC5"/>
    <w:rsid w:val="00EF1EDF"/>
    <w:rsid w:val="00EF2091"/>
    <w:rsid w:val="00EF209D"/>
    <w:rsid w:val="00EF20A8"/>
    <w:rsid w:val="00EF20FD"/>
    <w:rsid w:val="00EF2457"/>
    <w:rsid w:val="00EF277E"/>
    <w:rsid w:val="00EF2786"/>
    <w:rsid w:val="00EF28E2"/>
    <w:rsid w:val="00EF28E6"/>
    <w:rsid w:val="00EF2B60"/>
    <w:rsid w:val="00EF2C51"/>
    <w:rsid w:val="00EF2CFC"/>
    <w:rsid w:val="00EF2ECB"/>
    <w:rsid w:val="00EF2EE6"/>
    <w:rsid w:val="00EF2FB5"/>
    <w:rsid w:val="00EF31F3"/>
    <w:rsid w:val="00EF32DA"/>
    <w:rsid w:val="00EF369F"/>
    <w:rsid w:val="00EF3775"/>
    <w:rsid w:val="00EF37FE"/>
    <w:rsid w:val="00EF3A28"/>
    <w:rsid w:val="00EF3A3D"/>
    <w:rsid w:val="00EF3A4A"/>
    <w:rsid w:val="00EF3AFE"/>
    <w:rsid w:val="00EF3C9F"/>
    <w:rsid w:val="00EF3CCC"/>
    <w:rsid w:val="00EF3CD5"/>
    <w:rsid w:val="00EF3D41"/>
    <w:rsid w:val="00EF3D43"/>
    <w:rsid w:val="00EF3DE0"/>
    <w:rsid w:val="00EF3DFF"/>
    <w:rsid w:val="00EF3EE0"/>
    <w:rsid w:val="00EF3EFC"/>
    <w:rsid w:val="00EF3F89"/>
    <w:rsid w:val="00EF41E7"/>
    <w:rsid w:val="00EF41EB"/>
    <w:rsid w:val="00EF42B2"/>
    <w:rsid w:val="00EF453D"/>
    <w:rsid w:val="00EF46E8"/>
    <w:rsid w:val="00EF490C"/>
    <w:rsid w:val="00EF493B"/>
    <w:rsid w:val="00EF4AAB"/>
    <w:rsid w:val="00EF4AED"/>
    <w:rsid w:val="00EF4C1D"/>
    <w:rsid w:val="00EF4F32"/>
    <w:rsid w:val="00EF501F"/>
    <w:rsid w:val="00EF512D"/>
    <w:rsid w:val="00EF5326"/>
    <w:rsid w:val="00EF53DF"/>
    <w:rsid w:val="00EF57E1"/>
    <w:rsid w:val="00EF57F7"/>
    <w:rsid w:val="00EF580B"/>
    <w:rsid w:val="00EF5861"/>
    <w:rsid w:val="00EF5AB4"/>
    <w:rsid w:val="00EF5B83"/>
    <w:rsid w:val="00EF5BFB"/>
    <w:rsid w:val="00EF5D01"/>
    <w:rsid w:val="00EF6063"/>
    <w:rsid w:val="00EF615E"/>
    <w:rsid w:val="00EF61C2"/>
    <w:rsid w:val="00EF634C"/>
    <w:rsid w:val="00EF65C8"/>
    <w:rsid w:val="00EF6B46"/>
    <w:rsid w:val="00EF6DB7"/>
    <w:rsid w:val="00EF6EF5"/>
    <w:rsid w:val="00EF6F6C"/>
    <w:rsid w:val="00EF704E"/>
    <w:rsid w:val="00EF7179"/>
    <w:rsid w:val="00EF71EE"/>
    <w:rsid w:val="00EF74C9"/>
    <w:rsid w:val="00EF7678"/>
    <w:rsid w:val="00EF7690"/>
    <w:rsid w:val="00EF77E3"/>
    <w:rsid w:val="00EF786F"/>
    <w:rsid w:val="00EF7878"/>
    <w:rsid w:val="00EF7B6F"/>
    <w:rsid w:val="00EF7D34"/>
    <w:rsid w:val="00EF7F14"/>
    <w:rsid w:val="00EF7F47"/>
    <w:rsid w:val="00F000F0"/>
    <w:rsid w:val="00F0017B"/>
    <w:rsid w:val="00F00180"/>
    <w:rsid w:val="00F00281"/>
    <w:rsid w:val="00F002B5"/>
    <w:rsid w:val="00F004AB"/>
    <w:rsid w:val="00F004DE"/>
    <w:rsid w:val="00F006CD"/>
    <w:rsid w:val="00F006E4"/>
    <w:rsid w:val="00F00923"/>
    <w:rsid w:val="00F00ABB"/>
    <w:rsid w:val="00F00BEC"/>
    <w:rsid w:val="00F00C9D"/>
    <w:rsid w:val="00F00DC2"/>
    <w:rsid w:val="00F00FF1"/>
    <w:rsid w:val="00F0109A"/>
    <w:rsid w:val="00F01135"/>
    <w:rsid w:val="00F01137"/>
    <w:rsid w:val="00F0139C"/>
    <w:rsid w:val="00F01423"/>
    <w:rsid w:val="00F0152D"/>
    <w:rsid w:val="00F01571"/>
    <w:rsid w:val="00F015B0"/>
    <w:rsid w:val="00F01693"/>
    <w:rsid w:val="00F0197D"/>
    <w:rsid w:val="00F01A58"/>
    <w:rsid w:val="00F01FAA"/>
    <w:rsid w:val="00F01FC3"/>
    <w:rsid w:val="00F0200F"/>
    <w:rsid w:val="00F02210"/>
    <w:rsid w:val="00F023A1"/>
    <w:rsid w:val="00F02491"/>
    <w:rsid w:val="00F026AE"/>
    <w:rsid w:val="00F02753"/>
    <w:rsid w:val="00F0277D"/>
    <w:rsid w:val="00F027FF"/>
    <w:rsid w:val="00F0282E"/>
    <w:rsid w:val="00F02928"/>
    <w:rsid w:val="00F0297E"/>
    <w:rsid w:val="00F02A2D"/>
    <w:rsid w:val="00F02AC7"/>
    <w:rsid w:val="00F02B5B"/>
    <w:rsid w:val="00F02C80"/>
    <w:rsid w:val="00F02D0D"/>
    <w:rsid w:val="00F02EBD"/>
    <w:rsid w:val="00F02F78"/>
    <w:rsid w:val="00F0301D"/>
    <w:rsid w:val="00F0318E"/>
    <w:rsid w:val="00F032DF"/>
    <w:rsid w:val="00F0372A"/>
    <w:rsid w:val="00F0379A"/>
    <w:rsid w:val="00F037D7"/>
    <w:rsid w:val="00F03808"/>
    <w:rsid w:val="00F0388F"/>
    <w:rsid w:val="00F03891"/>
    <w:rsid w:val="00F03A88"/>
    <w:rsid w:val="00F03E01"/>
    <w:rsid w:val="00F040A9"/>
    <w:rsid w:val="00F0424A"/>
    <w:rsid w:val="00F04470"/>
    <w:rsid w:val="00F04601"/>
    <w:rsid w:val="00F046E9"/>
    <w:rsid w:val="00F046FD"/>
    <w:rsid w:val="00F047A0"/>
    <w:rsid w:val="00F04973"/>
    <w:rsid w:val="00F04D51"/>
    <w:rsid w:val="00F04EF1"/>
    <w:rsid w:val="00F05011"/>
    <w:rsid w:val="00F05140"/>
    <w:rsid w:val="00F051B9"/>
    <w:rsid w:val="00F051BE"/>
    <w:rsid w:val="00F051C5"/>
    <w:rsid w:val="00F0551F"/>
    <w:rsid w:val="00F055EC"/>
    <w:rsid w:val="00F0583D"/>
    <w:rsid w:val="00F058D3"/>
    <w:rsid w:val="00F05A8B"/>
    <w:rsid w:val="00F05EED"/>
    <w:rsid w:val="00F05F80"/>
    <w:rsid w:val="00F060A3"/>
    <w:rsid w:val="00F062D5"/>
    <w:rsid w:val="00F06359"/>
    <w:rsid w:val="00F065EF"/>
    <w:rsid w:val="00F066F6"/>
    <w:rsid w:val="00F06C99"/>
    <w:rsid w:val="00F06DDC"/>
    <w:rsid w:val="00F06F02"/>
    <w:rsid w:val="00F0713E"/>
    <w:rsid w:val="00F073EA"/>
    <w:rsid w:val="00F0740A"/>
    <w:rsid w:val="00F07605"/>
    <w:rsid w:val="00F07746"/>
    <w:rsid w:val="00F0779C"/>
    <w:rsid w:val="00F077E9"/>
    <w:rsid w:val="00F07825"/>
    <w:rsid w:val="00F07834"/>
    <w:rsid w:val="00F0789E"/>
    <w:rsid w:val="00F07A09"/>
    <w:rsid w:val="00F07B49"/>
    <w:rsid w:val="00F07D40"/>
    <w:rsid w:val="00F07EAE"/>
    <w:rsid w:val="00F07FE2"/>
    <w:rsid w:val="00F100D7"/>
    <w:rsid w:val="00F10193"/>
    <w:rsid w:val="00F101F7"/>
    <w:rsid w:val="00F10437"/>
    <w:rsid w:val="00F10465"/>
    <w:rsid w:val="00F10505"/>
    <w:rsid w:val="00F1073B"/>
    <w:rsid w:val="00F10864"/>
    <w:rsid w:val="00F10992"/>
    <w:rsid w:val="00F11053"/>
    <w:rsid w:val="00F11119"/>
    <w:rsid w:val="00F113C5"/>
    <w:rsid w:val="00F1161E"/>
    <w:rsid w:val="00F1165E"/>
    <w:rsid w:val="00F11895"/>
    <w:rsid w:val="00F118CE"/>
    <w:rsid w:val="00F11954"/>
    <w:rsid w:val="00F119D8"/>
    <w:rsid w:val="00F11BD1"/>
    <w:rsid w:val="00F11CF5"/>
    <w:rsid w:val="00F12373"/>
    <w:rsid w:val="00F1261A"/>
    <w:rsid w:val="00F127BA"/>
    <w:rsid w:val="00F12A26"/>
    <w:rsid w:val="00F12B3D"/>
    <w:rsid w:val="00F12CC1"/>
    <w:rsid w:val="00F12DB7"/>
    <w:rsid w:val="00F12EF0"/>
    <w:rsid w:val="00F12F16"/>
    <w:rsid w:val="00F13110"/>
    <w:rsid w:val="00F131B6"/>
    <w:rsid w:val="00F13242"/>
    <w:rsid w:val="00F13249"/>
    <w:rsid w:val="00F13252"/>
    <w:rsid w:val="00F13382"/>
    <w:rsid w:val="00F134E1"/>
    <w:rsid w:val="00F135EA"/>
    <w:rsid w:val="00F13634"/>
    <w:rsid w:val="00F13748"/>
    <w:rsid w:val="00F13805"/>
    <w:rsid w:val="00F13CA7"/>
    <w:rsid w:val="00F13D7C"/>
    <w:rsid w:val="00F13E52"/>
    <w:rsid w:val="00F13E95"/>
    <w:rsid w:val="00F1403E"/>
    <w:rsid w:val="00F140C1"/>
    <w:rsid w:val="00F140E7"/>
    <w:rsid w:val="00F140FE"/>
    <w:rsid w:val="00F1415B"/>
    <w:rsid w:val="00F14327"/>
    <w:rsid w:val="00F14476"/>
    <w:rsid w:val="00F14537"/>
    <w:rsid w:val="00F14709"/>
    <w:rsid w:val="00F147DF"/>
    <w:rsid w:val="00F147E4"/>
    <w:rsid w:val="00F14808"/>
    <w:rsid w:val="00F14832"/>
    <w:rsid w:val="00F1499A"/>
    <w:rsid w:val="00F14DE4"/>
    <w:rsid w:val="00F14F53"/>
    <w:rsid w:val="00F14FB4"/>
    <w:rsid w:val="00F15065"/>
    <w:rsid w:val="00F151A9"/>
    <w:rsid w:val="00F153C1"/>
    <w:rsid w:val="00F154DD"/>
    <w:rsid w:val="00F154FB"/>
    <w:rsid w:val="00F15650"/>
    <w:rsid w:val="00F158E8"/>
    <w:rsid w:val="00F15CE7"/>
    <w:rsid w:val="00F15CFA"/>
    <w:rsid w:val="00F15FC9"/>
    <w:rsid w:val="00F165FF"/>
    <w:rsid w:val="00F16839"/>
    <w:rsid w:val="00F1694C"/>
    <w:rsid w:val="00F16958"/>
    <w:rsid w:val="00F16AD1"/>
    <w:rsid w:val="00F16BB1"/>
    <w:rsid w:val="00F16EE0"/>
    <w:rsid w:val="00F16EE7"/>
    <w:rsid w:val="00F16F68"/>
    <w:rsid w:val="00F16FB9"/>
    <w:rsid w:val="00F1713D"/>
    <w:rsid w:val="00F176BA"/>
    <w:rsid w:val="00F17996"/>
    <w:rsid w:val="00F17A8F"/>
    <w:rsid w:val="00F17D56"/>
    <w:rsid w:val="00F17E74"/>
    <w:rsid w:val="00F20046"/>
    <w:rsid w:val="00F20242"/>
    <w:rsid w:val="00F20251"/>
    <w:rsid w:val="00F202EF"/>
    <w:rsid w:val="00F206C7"/>
    <w:rsid w:val="00F206FE"/>
    <w:rsid w:val="00F2088F"/>
    <w:rsid w:val="00F20B30"/>
    <w:rsid w:val="00F20C8C"/>
    <w:rsid w:val="00F20D79"/>
    <w:rsid w:val="00F20D9C"/>
    <w:rsid w:val="00F20F5B"/>
    <w:rsid w:val="00F21048"/>
    <w:rsid w:val="00F210AB"/>
    <w:rsid w:val="00F21329"/>
    <w:rsid w:val="00F2154A"/>
    <w:rsid w:val="00F2157F"/>
    <w:rsid w:val="00F216F0"/>
    <w:rsid w:val="00F21758"/>
    <w:rsid w:val="00F21857"/>
    <w:rsid w:val="00F218EF"/>
    <w:rsid w:val="00F21990"/>
    <w:rsid w:val="00F219BA"/>
    <w:rsid w:val="00F219EB"/>
    <w:rsid w:val="00F21DC3"/>
    <w:rsid w:val="00F21E04"/>
    <w:rsid w:val="00F21E21"/>
    <w:rsid w:val="00F21E62"/>
    <w:rsid w:val="00F21F61"/>
    <w:rsid w:val="00F21FBD"/>
    <w:rsid w:val="00F2209E"/>
    <w:rsid w:val="00F22444"/>
    <w:rsid w:val="00F22492"/>
    <w:rsid w:val="00F2264F"/>
    <w:rsid w:val="00F228A1"/>
    <w:rsid w:val="00F22C96"/>
    <w:rsid w:val="00F22D2B"/>
    <w:rsid w:val="00F22EEA"/>
    <w:rsid w:val="00F22FC1"/>
    <w:rsid w:val="00F230D4"/>
    <w:rsid w:val="00F2314A"/>
    <w:rsid w:val="00F2335B"/>
    <w:rsid w:val="00F233FA"/>
    <w:rsid w:val="00F2357F"/>
    <w:rsid w:val="00F236D2"/>
    <w:rsid w:val="00F237BB"/>
    <w:rsid w:val="00F23846"/>
    <w:rsid w:val="00F238C9"/>
    <w:rsid w:val="00F23945"/>
    <w:rsid w:val="00F23A1E"/>
    <w:rsid w:val="00F23A7F"/>
    <w:rsid w:val="00F23BD0"/>
    <w:rsid w:val="00F23C9C"/>
    <w:rsid w:val="00F23D7A"/>
    <w:rsid w:val="00F23F21"/>
    <w:rsid w:val="00F23F58"/>
    <w:rsid w:val="00F23FCA"/>
    <w:rsid w:val="00F242C3"/>
    <w:rsid w:val="00F2434F"/>
    <w:rsid w:val="00F243C8"/>
    <w:rsid w:val="00F2456B"/>
    <w:rsid w:val="00F2457D"/>
    <w:rsid w:val="00F245C6"/>
    <w:rsid w:val="00F246CC"/>
    <w:rsid w:val="00F248CD"/>
    <w:rsid w:val="00F249E2"/>
    <w:rsid w:val="00F249FB"/>
    <w:rsid w:val="00F24A57"/>
    <w:rsid w:val="00F24C22"/>
    <w:rsid w:val="00F24D96"/>
    <w:rsid w:val="00F24DB4"/>
    <w:rsid w:val="00F24E98"/>
    <w:rsid w:val="00F24F4D"/>
    <w:rsid w:val="00F24F64"/>
    <w:rsid w:val="00F24FA0"/>
    <w:rsid w:val="00F25118"/>
    <w:rsid w:val="00F25157"/>
    <w:rsid w:val="00F254E5"/>
    <w:rsid w:val="00F2583F"/>
    <w:rsid w:val="00F25B4B"/>
    <w:rsid w:val="00F25B7E"/>
    <w:rsid w:val="00F25C9D"/>
    <w:rsid w:val="00F25EB4"/>
    <w:rsid w:val="00F25F62"/>
    <w:rsid w:val="00F25F8B"/>
    <w:rsid w:val="00F2617C"/>
    <w:rsid w:val="00F26286"/>
    <w:rsid w:val="00F26334"/>
    <w:rsid w:val="00F2643A"/>
    <w:rsid w:val="00F264AA"/>
    <w:rsid w:val="00F26603"/>
    <w:rsid w:val="00F266B2"/>
    <w:rsid w:val="00F266E8"/>
    <w:rsid w:val="00F26750"/>
    <w:rsid w:val="00F26868"/>
    <w:rsid w:val="00F26886"/>
    <w:rsid w:val="00F2699C"/>
    <w:rsid w:val="00F269FB"/>
    <w:rsid w:val="00F26B85"/>
    <w:rsid w:val="00F26BB1"/>
    <w:rsid w:val="00F27000"/>
    <w:rsid w:val="00F27125"/>
    <w:rsid w:val="00F27352"/>
    <w:rsid w:val="00F275F0"/>
    <w:rsid w:val="00F277F9"/>
    <w:rsid w:val="00F27A49"/>
    <w:rsid w:val="00F27C1E"/>
    <w:rsid w:val="00F27E0C"/>
    <w:rsid w:val="00F27F00"/>
    <w:rsid w:val="00F3002F"/>
    <w:rsid w:val="00F30173"/>
    <w:rsid w:val="00F30353"/>
    <w:rsid w:val="00F3043B"/>
    <w:rsid w:val="00F3075E"/>
    <w:rsid w:val="00F308C0"/>
    <w:rsid w:val="00F30AD5"/>
    <w:rsid w:val="00F30B8F"/>
    <w:rsid w:val="00F31125"/>
    <w:rsid w:val="00F312CA"/>
    <w:rsid w:val="00F318E7"/>
    <w:rsid w:val="00F31DED"/>
    <w:rsid w:val="00F31EC2"/>
    <w:rsid w:val="00F31F17"/>
    <w:rsid w:val="00F31FB1"/>
    <w:rsid w:val="00F3215C"/>
    <w:rsid w:val="00F3218A"/>
    <w:rsid w:val="00F322A7"/>
    <w:rsid w:val="00F3236F"/>
    <w:rsid w:val="00F32374"/>
    <w:rsid w:val="00F323CB"/>
    <w:rsid w:val="00F32410"/>
    <w:rsid w:val="00F32899"/>
    <w:rsid w:val="00F32C92"/>
    <w:rsid w:val="00F32DD1"/>
    <w:rsid w:val="00F32F06"/>
    <w:rsid w:val="00F32F0E"/>
    <w:rsid w:val="00F32F3E"/>
    <w:rsid w:val="00F32FDF"/>
    <w:rsid w:val="00F32FEE"/>
    <w:rsid w:val="00F330A9"/>
    <w:rsid w:val="00F33155"/>
    <w:rsid w:val="00F33315"/>
    <w:rsid w:val="00F3333E"/>
    <w:rsid w:val="00F334E4"/>
    <w:rsid w:val="00F3361F"/>
    <w:rsid w:val="00F33690"/>
    <w:rsid w:val="00F337A6"/>
    <w:rsid w:val="00F3383E"/>
    <w:rsid w:val="00F339B9"/>
    <w:rsid w:val="00F33B36"/>
    <w:rsid w:val="00F33C36"/>
    <w:rsid w:val="00F33CA6"/>
    <w:rsid w:val="00F33D56"/>
    <w:rsid w:val="00F33E2A"/>
    <w:rsid w:val="00F33ED6"/>
    <w:rsid w:val="00F33FA9"/>
    <w:rsid w:val="00F34109"/>
    <w:rsid w:val="00F3425A"/>
    <w:rsid w:val="00F34286"/>
    <w:rsid w:val="00F342E5"/>
    <w:rsid w:val="00F343BA"/>
    <w:rsid w:val="00F34514"/>
    <w:rsid w:val="00F346BC"/>
    <w:rsid w:val="00F34703"/>
    <w:rsid w:val="00F34871"/>
    <w:rsid w:val="00F348C6"/>
    <w:rsid w:val="00F348CF"/>
    <w:rsid w:val="00F34B96"/>
    <w:rsid w:val="00F34D1D"/>
    <w:rsid w:val="00F34D91"/>
    <w:rsid w:val="00F35004"/>
    <w:rsid w:val="00F351D6"/>
    <w:rsid w:val="00F351E4"/>
    <w:rsid w:val="00F3521B"/>
    <w:rsid w:val="00F352C7"/>
    <w:rsid w:val="00F3532C"/>
    <w:rsid w:val="00F3552B"/>
    <w:rsid w:val="00F35561"/>
    <w:rsid w:val="00F3566E"/>
    <w:rsid w:val="00F35726"/>
    <w:rsid w:val="00F35810"/>
    <w:rsid w:val="00F35865"/>
    <w:rsid w:val="00F35B4B"/>
    <w:rsid w:val="00F35E42"/>
    <w:rsid w:val="00F35E92"/>
    <w:rsid w:val="00F35EAC"/>
    <w:rsid w:val="00F35F2C"/>
    <w:rsid w:val="00F36099"/>
    <w:rsid w:val="00F360BA"/>
    <w:rsid w:val="00F3622A"/>
    <w:rsid w:val="00F362A3"/>
    <w:rsid w:val="00F362BB"/>
    <w:rsid w:val="00F364CE"/>
    <w:rsid w:val="00F3656A"/>
    <w:rsid w:val="00F366CE"/>
    <w:rsid w:val="00F36720"/>
    <w:rsid w:val="00F36781"/>
    <w:rsid w:val="00F368D9"/>
    <w:rsid w:val="00F3694F"/>
    <w:rsid w:val="00F369E8"/>
    <w:rsid w:val="00F369FF"/>
    <w:rsid w:val="00F36BBA"/>
    <w:rsid w:val="00F36BD9"/>
    <w:rsid w:val="00F3709B"/>
    <w:rsid w:val="00F371BA"/>
    <w:rsid w:val="00F3728C"/>
    <w:rsid w:val="00F373D2"/>
    <w:rsid w:val="00F37430"/>
    <w:rsid w:val="00F377A2"/>
    <w:rsid w:val="00F37922"/>
    <w:rsid w:val="00F3799E"/>
    <w:rsid w:val="00F37AEF"/>
    <w:rsid w:val="00F37B5B"/>
    <w:rsid w:val="00F37DC6"/>
    <w:rsid w:val="00F40152"/>
    <w:rsid w:val="00F4019B"/>
    <w:rsid w:val="00F4056F"/>
    <w:rsid w:val="00F405F3"/>
    <w:rsid w:val="00F40719"/>
    <w:rsid w:val="00F40977"/>
    <w:rsid w:val="00F40C37"/>
    <w:rsid w:val="00F40F16"/>
    <w:rsid w:val="00F40F37"/>
    <w:rsid w:val="00F413DA"/>
    <w:rsid w:val="00F416FE"/>
    <w:rsid w:val="00F417D7"/>
    <w:rsid w:val="00F41965"/>
    <w:rsid w:val="00F419DF"/>
    <w:rsid w:val="00F41D1F"/>
    <w:rsid w:val="00F41D2D"/>
    <w:rsid w:val="00F41E82"/>
    <w:rsid w:val="00F424D3"/>
    <w:rsid w:val="00F424D4"/>
    <w:rsid w:val="00F424F5"/>
    <w:rsid w:val="00F427A3"/>
    <w:rsid w:val="00F42910"/>
    <w:rsid w:val="00F429D1"/>
    <w:rsid w:val="00F429D5"/>
    <w:rsid w:val="00F42A6D"/>
    <w:rsid w:val="00F42BF8"/>
    <w:rsid w:val="00F42C2B"/>
    <w:rsid w:val="00F42DE7"/>
    <w:rsid w:val="00F43157"/>
    <w:rsid w:val="00F4326C"/>
    <w:rsid w:val="00F43482"/>
    <w:rsid w:val="00F43764"/>
    <w:rsid w:val="00F437A0"/>
    <w:rsid w:val="00F438AB"/>
    <w:rsid w:val="00F43B96"/>
    <w:rsid w:val="00F44220"/>
    <w:rsid w:val="00F44256"/>
    <w:rsid w:val="00F4432C"/>
    <w:rsid w:val="00F4440C"/>
    <w:rsid w:val="00F44833"/>
    <w:rsid w:val="00F448B7"/>
    <w:rsid w:val="00F449F5"/>
    <w:rsid w:val="00F44B90"/>
    <w:rsid w:val="00F44E90"/>
    <w:rsid w:val="00F44E92"/>
    <w:rsid w:val="00F450BD"/>
    <w:rsid w:val="00F4517A"/>
    <w:rsid w:val="00F45251"/>
    <w:rsid w:val="00F45394"/>
    <w:rsid w:val="00F457AA"/>
    <w:rsid w:val="00F457BC"/>
    <w:rsid w:val="00F45B82"/>
    <w:rsid w:val="00F45CFF"/>
    <w:rsid w:val="00F45F9F"/>
    <w:rsid w:val="00F460C5"/>
    <w:rsid w:val="00F46158"/>
    <w:rsid w:val="00F4657B"/>
    <w:rsid w:val="00F46674"/>
    <w:rsid w:val="00F46694"/>
    <w:rsid w:val="00F466B5"/>
    <w:rsid w:val="00F466D7"/>
    <w:rsid w:val="00F46733"/>
    <w:rsid w:val="00F467B0"/>
    <w:rsid w:val="00F4683A"/>
    <w:rsid w:val="00F46849"/>
    <w:rsid w:val="00F46893"/>
    <w:rsid w:val="00F468A1"/>
    <w:rsid w:val="00F46927"/>
    <w:rsid w:val="00F46993"/>
    <w:rsid w:val="00F469EF"/>
    <w:rsid w:val="00F46ADA"/>
    <w:rsid w:val="00F46D41"/>
    <w:rsid w:val="00F46E40"/>
    <w:rsid w:val="00F46F16"/>
    <w:rsid w:val="00F46F8B"/>
    <w:rsid w:val="00F47132"/>
    <w:rsid w:val="00F47249"/>
    <w:rsid w:val="00F47284"/>
    <w:rsid w:val="00F474EA"/>
    <w:rsid w:val="00F47728"/>
    <w:rsid w:val="00F478B2"/>
    <w:rsid w:val="00F47AF4"/>
    <w:rsid w:val="00F47AFE"/>
    <w:rsid w:val="00F47C38"/>
    <w:rsid w:val="00F47CA0"/>
    <w:rsid w:val="00F47CBA"/>
    <w:rsid w:val="00F47CC9"/>
    <w:rsid w:val="00F47CF5"/>
    <w:rsid w:val="00F47D32"/>
    <w:rsid w:val="00F47D5C"/>
    <w:rsid w:val="00F47DD1"/>
    <w:rsid w:val="00F47F90"/>
    <w:rsid w:val="00F50020"/>
    <w:rsid w:val="00F50039"/>
    <w:rsid w:val="00F50130"/>
    <w:rsid w:val="00F50364"/>
    <w:rsid w:val="00F50384"/>
    <w:rsid w:val="00F50440"/>
    <w:rsid w:val="00F5054A"/>
    <w:rsid w:val="00F50671"/>
    <w:rsid w:val="00F506D9"/>
    <w:rsid w:val="00F50849"/>
    <w:rsid w:val="00F509B3"/>
    <w:rsid w:val="00F50C30"/>
    <w:rsid w:val="00F510BA"/>
    <w:rsid w:val="00F51342"/>
    <w:rsid w:val="00F5138B"/>
    <w:rsid w:val="00F513BA"/>
    <w:rsid w:val="00F51447"/>
    <w:rsid w:val="00F514EF"/>
    <w:rsid w:val="00F516D2"/>
    <w:rsid w:val="00F516F4"/>
    <w:rsid w:val="00F517FC"/>
    <w:rsid w:val="00F519C9"/>
    <w:rsid w:val="00F51B76"/>
    <w:rsid w:val="00F52084"/>
    <w:rsid w:val="00F52266"/>
    <w:rsid w:val="00F522B8"/>
    <w:rsid w:val="00F522F6"/>
    <w:rsid w:val="00F5230A"/>
    <w:rsid w:val="00F5234E"/>
    <w:rsid w:val="00F5243A"/>
    <w:rsid w:val="00F524BF"/>
    <w:rsid w:val="00F52756"/>
    <w:rsid w:val="00F528A1"/>
    <w:rsid w:val="00F528CF"/>
    <w:rsid w:val="00F52A47"/>
    <w:rsid w:val="00F52A4B"/>
    <w:rsid w:val="00F52B27"/>
    <w:rsid w:val="00F52B78"/>
    <w:rsid w:val="00F52C6C"/>
    <w:rsid w:val="00F52D87"/>
    <w:rsid w:val="00F52E16"/>
    <w:rsid w:val="00F52E17"/>
    <w:rsid w:val="00F52FA8"/>
    <w:rsid w:val="00F52FF4"/>
    <w:rsid w:val="00F53052"/>
    <w:rsid w:val="00F531EA"/>
    <w:rsid w:val="00F532FD"/>
    <w:rsid w:val="00F53724"/>
    <w:rsid w:val="00F53732"/>
    <w:rsid w:val="00F537FD"/>
    <w:rsid w:val="00F538CD"/>
    <w:rsid w:val="00F53AD8"/>
    <w:rsid w:val="00F53B23"/>
    <w:rsid w:val="00F5409C"/>
    <w:rsid w:val="00F5415E"/>
    <w:rsid w:val="00F54192"/>
    <w:rsid w:val="00F542D8"/>
    <w:rsid w:val="00F54460"/>
    <w:rsid w:val="00F5459A"/>
    <w:rsid w:val="00F545C7"/>
    <w:rsid w:val="00F546DD"/>
    <w:rsid w:val="00F54880"/>
    <w:rsid w:val="00F548C8"/>
    <w:rsid w:val="00F54A42"/>
    <w:rsid w:val="00F54A80"/>
    <w:rsid w:val="00F54B39"/>
    <w:rsid w:val="00F54EAE"/>
    <w:rsid w:val="00F550C4"/>
    <w:rsid w:val="00F55124"/>
    <w:rsid w:val="00F553D1"/>
    <w:rsid w:val="00F55442"/>
    <w:rsid w:val="00F557CC"/>
    <w:rsid w:val="00F558E3"/>
    <w:rsid w:val="00F55A87"/>
    <w:rsid w:val="00F55AC5"/>
    <w:rsid w:val="00F55C4A"/>
    <w:rsid w:val="00F55C55"/>
    <w:rsid w:val="00F55EBA"/>
    <w:rsid w:val="00F56223"/>
    <w:rsid w:val="00F562A0"/>
    <w:rsid w:val="00F564B4"/>
    <w:rsid w:val="00F565DF"/>
    <w:rsid w:val="00F5676C"/>
    <w:rsid w:val="00F56C42"/>
    <w:rsid w:val="00F56CC7"/>
    <w:rsid w:val="00F56D31"/>
    <w:rsid w:val="00F56F76"/>
    <w:rsid w:val="00F56F89"/>
    <w:rsid w:val="00F570A9"/>
    <w:rsid w:val="00F57183"/>
    <w:rsid w:val="00F5730C"/>
    <w:rsid w:val="00F573C5"/>
    <w:rsid w:val="00F57492"/>
    <w:rsid w:val="00F57635"/>
    <w:rsid w:val="00F5765A"/>
    <w:rsid w:val="00F5783B"/>
    <w:rsid w:val="00F57991"/>
    <w:rsid w:val="00F57B13"/>
    <w:rsid w:val="00F57C72"/>
    <w:rsid w:val="00F57D32"/>
    <w:rsid w:val="00F57E51"/>
    <w:rsid w:val="00F60062"/>
    <w:rsid w:val="00F600C8"/>
    <w:rsid w:val="00F60122"/>
    <w:rsid w:val="00F6021A"/>
    <w:rsid w:val="00F6021F"/>
    <w:rsid w:val="00F6024E"/>
    <w:rsid w:val="00F602EF"/>
    <w:rsid w:val="00F6036A"/>
    <w:rsid w:val="00F603CC"/>
    <w:rsid w:val="00F605C4"/>
    <w:rsid w:val="00F607B6"/>
    <w:rsid w:val="00F60845"/>
    <w:rsid w:val="00F60A6D"/>
    <w:rsid w:val="00F60AA9"/>
    <w:rsid w:val="00F60E49"/>
    <w:rsid w:val="00F6103E"/>
    <w:rsid w:val="00F61158"/>
    <w:rsid w:val="00F612E9"/>
    <w:rsid w:val="00F612F4"/>
    <w:rsid w:val="00F61387"/>
    <w:rsid w:val="00F6139C"/>
    <w:rsid w:val="00F614D1"/>
    <w:rsid w:val="00F61564"/>
    <w:rsid w:val="00F6163E"/>
    <w:rsid w:val="00F618AD"/>
    <w:rsid w:val="00F618EC"/>
    <w:rsid w:val="00F61A9D"/>
    <w:rsid w:val="00F61FDE"/>
    <w:rsid w:val="00F62143"/>
    <w:rsid w:val="00F62338"/>
    <w:rsid w:val="00F62377"/>
    <w:rsid w:val="00F625DA"/>
    <w:rsid w:val="00F62724"/>
    <w:rsid w:val="00F62862"/>
    <w:rsid w:val="00F62AE3"/>
    <w:rsid w:val="00F62C69"/>
    <w:rsid w:val="00F62E7E"/>
    <w:rsid w:val="00F62FE3"/>
    <w:rsid w:val="00F63005"/>
    <w:rsid w:val="00F63289"/>
    <w:rsid w:val="00F63502"/>
    <w:rsid w:val="00F639FA"/>
    <w:rsid w:val="00F63A42"/>
    <w:rsid w:val="00F63A49"/>
    <w:rsid w:val="00F63BE4"/>
    <w:rsid w:val="00F63C5F"/>
    <w:rsid w:val="00F63CD2"/>
    <w:rsid w:val="00F63F71"/>
    <w:rsid w:val="00F641B7"/>
    <w:rsid w:val="00F64282"/>
    <w:rsid w:val="00F6433C"/>
    <w:rsid w:val="00F643E2"/>
    <w:rsid w:val="00F64426"/>
    <w:rsid w:val="00F64440"/>
    <w:rsid w:val="00F64545"/>
    <w:rsid w:val="00F6454F"/>
    <w:rsid w:val="00F6460F"/>
    <w:rsid w:val="00F64842"/>
    <w:rsid w:val="00F6489B"/>
    <w:rsid w:val="00F648A2"/>
    <w:rsid w:val="00F648B6"/>
    <w:rsid w:val="00F64928"/>
    <w:rsid w:val="00F64966"/>
    <w:rsid w:val="00F64F9D"/>
    <w:rsid w:val="00F65077"/>
    <w:rsid w:val="00F65155"/>
    <w:rsid w:val="00F6515F"/>
    <w:rsid w:val="00F65176"/>
    <w:rsid w:val="00F651C1"/>
    <w:rsid w:val="00F65550"/>
    <w:rsid w:val="00F65638"/>
    <w:rsid w:val="00F6575F"/>
    <w:rsid w:val="00F65920"/>
    <w:rsid w:val="00F65961"/>
    <w:rsid w:val="00F65AD9"/>
    <w:rsid w:val="00F65B90"/>
    <w:rsid w:val="00F65C54"/>
    <w:rsid w:val="00F65CEE"/>
    <w:rsid w:val="00F65DFE"/>
    <w:rsid w:val="00F65E8A"/>
    <w:rsid w:val="00F65E91"/>
    <w:rsid w:val="00F660B8"/>
    <w:rsid w:val="00F6617D"/>
    <w:rsid w:val="00F6623E"/>
    <w:rsid w:val="00F66458"/>
    <w:rsid w:val="00F66478"/>
    <w:rsid w:val="00F665C1"/>
    <w:rsid w:val="00F66662"/>
    <w:rsid w:val="00F666CF"/>
    <w:rsid w:val="00F66709"/>
    <w:rsid w:val="00F66723"/>
    <w:rsid w:val="00F667BF"/>
    <w:rsid w:val="00F66821"/>
    <w:rsid w:val="00F66824"/>
    <w:rsid w:val="00F66826"/>
    <w:rsid w:val="00F669E3"/>
    <w:rsid w:val="00F66AF7"/>
    <w:rsid w:val="00F66D0A"/>
    <w:rsid w:val="00F66ED3"/>
    <w:rsid w:val="00F6728D"/>
    <w:rsid w:val="00F672D5"/>
    <w:rsid w:val="00F672EB"/>
    <w:rsid w:val="00F67507"/>
    <w:rsid w:val="00F6753C"/>
    <w:rsid w:val="00F675CA"/>
    <w:rsid w:val="00F67906"/>
    <w:rsid w:val="00F679F6"/>
    <w:rsid w:val="00F679F7"/>
    <w:rsid w:val="00F67A85"/>
    <w:rsid w:val="00F67C9B"/>
    <w:rsid w:val="00F67D0D"/>
    <w:rsid w:val="00F67F43"/>
    <w:rsid w:val="00F70012"/>
    <w:rsid w:val="00F700B7"/>
    <w:rsid w:val="00F702CD"/>
    <w:rsid w:val="00F70417"/>
    <w:rsid w:val="00F704D1"/>
    <w:rsid w:val="00F705A8"/>
    <w:rsid w:val="00F706E7"/>
    <w:rsid w:val="00F70AAB"/>
    <w:rsid w:val="00F70B5E"/>
    <w:rsid w:val="00F70C5B"/>
    <w:rsid w:val="00F70DDA"/>
    <w:rsid w:val="00F71026"/>
    <w:rsid w:val="00F71042"/>
    <w:rsid w:val="00F710A0"/>
    <w:rsid w:val="00F710D9"/>
    <w:rsid w:val="00F7163B"/>
    <w:rsid w:val="00F71919"/>
    <w:rsid w:val="00F71971"/>
    <w:rsid w:val="00F71976"/>
    <w:rsid w:val="00F71AA8"/>
    <w:rsid w:val="00F71ADB"/>
    <w:rsid w:val="00F71C07"/>
    <w:rsid w:val="00F71E3F"/>
    <w:rsid w:val="00F71EB9"/>
    <w:rsid w:val="00F71F79"/>
    <w:rsid w:val="00F7219A"/>
    <w:rsid w:val="00F721A1"/>
    <w:rsid w:val="00F721A2"/>
    <w:rsid w:val="00F7247F"/>
    <w:rsid w:val="00F724E3"/>
    <w:rsid w:val="00F7251E"/>
    <w:rsid w:val="00F72524"/>
    <w:rsid w:val="00F727AA"/>
    <w:rsid w:val="00F7283F"/>
    <w:rsid w:val="00F72C94"/>
    <w:rsid w:val="00F72EE0"/>
    <w:rsid w:val="00F733F7"/>
    <w:rsid w:val="00F733F9"/>
    <w:rsid w:val="00F737DA"/>
    <w:rsid w:val="00F73D7C"/>
    <w:rsid w:val="00F73E28"/>
    <w:rsid w:val="00F73E6D"/>
    <w:rsid w:val="00F73F03"/>
    <w:rsid w:val="00F73F43"/>
    <w:rsid w:val="00F74090"/>
    <w:rsid w:val="00F74156"/>
    <w:rsid w:val="00F74664"/>
    <w:rsid w:val="00F74791"/>
    <w:rsid w:val="00F747FD"/>
    <w:rsid w:val="00F74A7A"/>
    <w:rsid w:val="00F74B71"/>
    <w:rsid w:val="00F74C02"/>
    <w:rsid w:val="00F74F6B"/>
    <w:rsid w:val="00F752BB"/>
    <w:rsid w:val="00F75399"/>
    <w:rsid w:val="00F756F3"/>
    <w:rsid w:val="00F75749"/>
    <w:rsid w:val="00F758DB"/>
    <w:rsid w:val="00F75B95"/>
    <w:rsid w:val="00F75BEC"/>
    <w:rsid w:val="00F75C0B"/>
    <w:rsid w:val="00F75C68"/>
    <w:rsid w:val="00F75CA7"/>
    <w:rsid w:val="00F75CBF"/>
    <w:rsid w:val="00F75CC7"/>
    <w:rsid w:val="00F75E09"/>
    <w:rsid w:val="00F75EC7"/>
    <w:rsid w:val="00F75F4F"/>
    <w:rsid w:val="00F76379"/>
    <w:rsid w:val="00F763DF"/>
    <w:rsid w:val="00F76440"/>
    <w:rsid w:val="00F76510"/>
    <w:rsid w:val="00F7670C"/>
    <w:rsid w:val="00F76737"/>
    <w:rsid w:val="00F76799"/>
    <w:rsid w:val="00F76A3F"/>
    <w:rsid w:val="00F76A53"/>
    <w:rsid w:val="00F76A6C"/>
    <w:rsid w:val="00F76BAD"/>
    <w:rsid w:val="00F76C59"/>
    <w:rsid w:val="00F76D10"/>
    <w:rsid w:val="00F77028"/>
    <w:rsid w:val="00F7716F"/>
    <w:rsid w:val="00F77202"/>
    <w:rsid w:val="00F7733D"/>
    <w:rsid w:val="00F773E3"/>
    <w:rsid w:val="00F774E0"/>
    <w:rsid w:val="00F776C2"/>
    <w:rsid w:val="00F7792A"/>
    <w:rsid w:val="00F77956"/>
    <w:rsid w:val="00F77BDB"/>
    <w:rsid w:val="00F77C36"/>
    <w:rsid w:val="00F77C47"/>
    <w:rsid w:val="00F77CD2"/>
    <w:rsid w:val="00F77CFA"/>
    <w:rsid w:val="00F77D3B"/>
    <w:rsid w:val="00F77EBF"/>
    <w:rsid w:val="00F77FDA"/>
    <w:rsid w:val="00F8002A"/>
    <w:rsid w:val="00F80066"/>
    <w:rsid w:val="00F801F8"/>
    <w:rsid w:val="00F8028C"/>
    <w:rsid w:val="00F802D3"/>
    <w:rsid w:val="00F802EC"/>
    <w:rsid w:val="00F804DB"/>
    <w:rsid w:val="00F805BC"/>
    <w:rsid w:val="00F80632"/>
    <w:rsid w:val="00F8073F"/>
    <w:rsid w:val="00F8099C"/>
    <w:rsid w:val="00F80A32"/>
    <w:rsid w:val="00F80ACE"/>
    <w:rsid w:val="00F80BC5"/>
    <w:rsid w:val="00F80CC0"/>
    <w:rsid w:val="00F80D03"/>
    <w:rsid w:val="00F80D8F"/>
    <w:rsid w:val="00F80DDB"/>
    <w:rsid w:val="00F81069"/>
    <w:rsid w:val="00F8116A"/>
    <w:rsid w:val="00F81311"/>
    <w:rsid w:val="00F814CD"/>
    <w:rsid w:val="00F81622"/>
    <w:rsid w:val="00F81625"/>
    <w:rsid w:val="00F8191E"/>
    <w:rsid w:val="00F81957"/>
    <w:rsid w:val="00F819A1"/>
    <w:rsid w:val="00F81A54"/>
    <w:rsid w:val="00F81AC2"/>
    <w:rsid w:val="00F81C98"/>
    <w:rsid w:val="00F81D1E"/>
    <w:rsid w:val="00F81E0E"/>
    <w:rsid w:val="00F81F25"/>
    <w:rsid w:val="00F8212C"/>
    <w:rsid w:val="00F82159"/>
    <w:rsid w:val="00F82272"/>
    <w:rsid w:val="00F82316"/>
    <w:rsid w:val="00F823D2"/>
    <w:rsid w:val="00F824A1"/>
    <w:rsid w:val="00F824D8"/>
    <w:rsid w:val="00F824FA"/>
    <w:rsid w:val="00F825FF"/>
    <w:rsid w:val="00F8272B"/>
    <w:rsid w:val="00F82760"/>
    <w:rsid w:val="00F8280E"/>
    <w:rsid w:val="00F82A7D"/>
    <w:rsid w:val="00F82B23"/>
    <w:rsid w:val="00F82D8E"/>
    <w:rsid w:val="00F82DD6"/>
    <w:rsid w:val="00F82FA2"/>
    <w:rsid w:val="00F8304B"/>
    <w:rsid w:val="00F83159"/>
    <w:rsid w:val="00F83301"/>
    <w:rsid w:val="00F83473"/>
    <w:rsid w:val="00F837DD"/>
    <w:rsid w:val="00F83C26"/>
    <w:rsid w:val="00F83C94"/>
    <w:rsid w:val="00F83DBA"/>
    <w:rsid w:val="00F83E70"/>
    <w:rsid w:val="00F840F4"/>
    <w:rsid w:val="00F84132"/>
    <w:rsid w:val="00F8440E"/>
    <w:rsid w:val="00F8467A"/>
    <w:rsid w:val="00F8475E"/>
    <w:rsid w:val="00F8494A"/>
    <w:rsid w:val="00F849D7"/>
    <w:rsid w:val="00F84A2F"/>
    <w:rsid w:val="00F84AF4"/>
    <w:rsid w:val="00F84BAB"/>
    <w:rsid w:val="00F84E2E"/>
    <w:rsid w:val="00F84F90"/>
    <w:rsid w:val="00F850EB"/>
    <w:rsid w:val="00F85169"/>
    <w:rsid w:val="00F8530E"/>
    <w:rsid w:val="00F85496"/>
    <w:rsid w:val="00F85529"/>
    <w:rsid w:val="00F855CB"/>
    <w:rsid w:val="00F85627"/>
    <w:rsid w:val="00F85744"/>
    <w:rsid w:val="00F8588C"/>
    <w:rsid w:val="00F85891"/>
    <w:rsid w:val="00F858DC"/>
    <w:rsid w:val="00F85D35"/>
    <w:rsid w:val="00F85E45"/>
    <w:rsid w:val="00F85E8B"/>
    <w:rsid w:val="00F86165"/>
    <w:rsid w:val="00F862CA"/>
    <w:rsid w:val="00F863EB"/>
    <w:rsid w:val="00F86539"/>
    <w:rsid w:val="00F8658A"/>
    <w:rsid w:val="00F865E7"/>
    <w:rsid w:val="00F86762"/>
    <w:rsid w:val="00F869F5"/>
    <w:rsid w:val="00F86B20"/>
    <w:rsid w:val="00F86B5D"/>
    <w:rsid w:val="00F86C43"/>
    <w:rsid w:val="00F86D14"/>
    <w:rsid w:val="00F86F84"/>
    <w:rsid w:val="00F8718E"/>
    <w:rsid w:val="00F87201"/>
    <w:rsid w:val="00F87317"/>
    <w:rsid w:val="00F875FF"/>
    <w:rsid w:val="00F87768"/>
    <w:rsid w:val="00F877D8"/>
    <w:rsid w:val="00F879C6"/>
    <w:rsid w:val="00F879E7"/>
    <w:rsid w:val="00F87D07"/>
    <w:rsid w:val="00F87D16"/>
    <w:rsid w:val="00F900C8"/>
    <w:rsid w:val="00F901C2"/>
    <w:rsid w:val="00F902D2"/>
    <w:rsid w:val="00F90391"/>
    <w:rsid w:val="00F9046C"/>
    <w:rsid w:val="00F904C0"/>
    <w:rsid w:val="00F90518"/>
    <w:rsid w:val="00F905ED"/>
    <w:rsid w:val="00F90692"/>
    <w:rsid w:val="00F90AA2"/>
    <w:rsid w:val="00F90BE4"/>
    <w:rsid w:val="00F90C86"/>
    <w:rsid w:val="00F90D30"/>
    <w:rsid w:val="00F90F6C"/>
    <w:rsid w:val="00F90FD6"/>
    <w:rsid w:val="00F9102A"/>
    <w:rsid w:val="00F9102B"/>
    <w:rsid w:val="00F9103C"/>
    <w:rsid w:val="00F910E4"/>
    <w:rsid w:val="00F91546"/>
    <w:rsid w:val="00F915AB"/>
    <w:rsid w:val="00F9174D"/>
    <w:rsid w:val="00F917D0"/>
    <w:rsid w:val="00F9187D"/>
    <w:rsid w:val="00F91906"/>
    <w:rsid w:val="00F91932"/>
    <w:rsid w:val="00F919A5"/>
    <w:rsid w:val="00F91A58"/>
    <w:rsid w:val="00F91B19"/>
    <w:rsid w:val="00F91C96"/>
    <w:rsid w:val="00F91CA2"/>
    <w:rsid w:val="00F91CEF"/>
    <w:rsid w:val="00F91D4B"/>
    <w:rsid w:val="00F91DAC"/>
    <w:rsid w:val="00F91DC2"/>
    <w:rsid w:val="00F91E48"/>
    <w:rsid w:val="00F9203C"/>
    <w:rsid w:val="00F92174"/>
    <w:rsid w:val="00F923DB"/>
    <w:rsid w:val="00F92446"/>
    <w:rsid w:val="00F92725"/>
    <w:rsid w:val="00F928FC"/>
    <w:rsid w:val="00F9293F"/>
    <w:rsid w:val="00F92A1A"/>
    <w:rsid w:val="00F92B3C"/>
    <w:rsid w:val="00F92BD3"/>
    <w:rsid w:val="00F92D0E"/>
    <w:rsid w:val="00F92E2F"/>
    <w:rsid w:val="00F93085"/>
    <w:rsid w:val="00F932B9"/>
    <w:rsid w:val="00F93397"/>
    <w:rsid w:val="00F93487"/>
    <w:rsid w:val="00F934DA"/>
    <w:rsid w:val="00F9358A"/>
    <w:rsid w:val="00F9363F"/>
    <w:rsid w:val="00F93939"/>
    <w:rsid w:val="00F939E7"/>
    <w:rsid w:val="00F93A3D"/>
    <w:rsid w:val="00F93A5F"/>
    <w:rsid w:val="00F94003"/>
    <w:rsid w:val="00F940AD"/>
    <w:rsid w:val="00F94157"/>
    <w:rsid w:val="00F9423C"/>
    <w:rsid w:val="00F9434A"/>
    <w:rsid w:val="00F945E2"/>
    <w:rsid w:val="00F94641"/>
    <w:rsid w:val="00F94737"/>
    <w:rsid w:val="00F947BB"/>
    <w:rsid w:val="00F9495D"/>
    <w:rsid w:val="00F94A71"/>
    <w:rsid w:val="00F94D17"/>
    <w:rsid w:val="00F94D3A"/>
    <w:rsid w:val="00F94E04"/>
    <w:rsid w:val="00F94EB3"/>
    <w:rsid w:val="00F95013"/>
    <w:rsid w:val="00F951BD"/>
    <w:rsid w:val="00F95528"/>
    <w:rsid w:val="00F955A3"/>
    <w:rsid w:val="00F95825"/>
    <w:rsid w:val="00F9590D"/>
    <w:rsid w:val="00F95DFC"/>
    <w:rsid w:val="00F96021"/>
    <w:rsid w:val="00F96193"/>
    <w:rsid w:val="00F96198"/>
    <w:rsid w:val="00F9632D"/>
    <w:rsid w:val="00F9644F"/>
    <w:rsid w:val="00F96479"/>
    <w:rsid w:val="00F965A4"/>
    <w:rsid w:val="00F965C3"/>
    <w:rsid w:val="00F965D9"/>
    <w:rsid w:val="00F96C7A"/>
    <w:rsid w:val="00F96DA1"/>
    <w:rsid w:val="00F96DF8"/>
    <w:rsid w:val="00F96E7C"/>
    <w:rsid w:val="00F96F92"/>
    <w:rsid w:val="00F97494"/>
    <w:rsid w:val="00F975B5"/>
    <w:rsid w:val="00F97626"/>
    <w:rsid w:val="00F97666"/>
    <w:rsid w:val="00F978CB"/>
    <w:rsid w:val="00F97C95"/>
    <w:rsid w:val="00F97D6A"/>
    <w:rsid w:val="00F97F06"/>
    <w:rsid w:val="00F97F57"/>
    <w:rsid w:val="00F97F5A"/>
    <w:rsid w:val="00FA0075"/>
    <w:rsid w:val="00FA0425"/>
    <w:rsid w:val="00FA0509"/>
    <w:rsid w:val="00FA06AB"/>
    <w:rsid w:val="00FA0793"/>
    <w:rsid w:val="00FA0BBC"/>
    <w:rsid w:val="00FA0CE2"/>
    <w:rsid w:val="00FA0DC5"/>
    <w:rsid w:val="00FA0E7C"/>
    <w:rsid w:val="00FA0F61"/>
    <w:rsid w:val="00FA112E"/>
    <w:rsid w:val="00FA113E"/>
    <w:rsid w:val="00FA145F"/>
    <w:rsid w:val="00FA163A"/>
    <w:rsid w:val="00FA17D6"/>
    <w:rsid w:val="00FA1945"/>
    <w:rsid w:val="00FA1A3F"/>
    <w:rsid w:val="00FA1AAF"/>
    <w:rsid w:val="00FA1B1E"/>
    <w:rsid w:val="00FA1C2F"/>
    <w:rsid w:val="00FA1CBF"/>
    <w:rsid w:val="00FA1D13"/>
    <w:rsid w:val="00FA1D3E"/>
    <w:rsid w:val="00FA1D8F"/>
    <w:rsid w:val="00FA1DB3"/>
    <w:rsid w:val="00FA1E04"/>
    <w:rsid w:val="00FA1E6D"/>
    <w:rsid w:val="00FA1EB0"/>
    <w:rsid w:val="00FA1FE3"/>
    <w:rsid w:val="00FA2002"/>
    <w:rsid w:val="00FA211D"/>
    <w:rsid w:val="00FA2348"/>
    <w:rsid w:val="00FA2420"/>
    <w:rsid w:val="00FA2526"/>
    <w:rsid w:val="00FA2663"/>
    <w:rsid w:val="00FA27EF"/>
    <w:rsid w:val="00FA285F"/>
    <w:rsid w:val="00FA29A7"/>
    <w:rsid w:val="00FA2A12"/>
    <w:rsid w:val="00FA2AB0"/>
    <w:rsid w:val="00FA2C48"/>
    <w:rsid w:val="00FA2C87"/>
    <w:rsid w:val="00FA2D19"/>
    <w:rsid w:val="00FA2D5D"/>
    <w:rsid w:val="00FA3076"/>
    <w:rsid w:val="00FA31FA"/>
    <w:rsid w:val="00FA33A2"/>
    <w:rsid w:val="00FA3437"/>
    <w:rsid w:val="00FA34D1"/>
    <w:rsid w:val="00FA3871"/>
    <w:rsid w:val="00FA38CF"/>
    <w:rsid w:val="00FA3990"/>
    <w:rsid w:val="00FA3B6F"/>
    <w:rsid w:val="00FA3C84"/>
    <w:rsid w:val="00FA3D79"/>
    <w:rsid w:val="00FA3DC5"/>
    <w:rsid w:val="00FA40C1"/>
    <w:rsid w:val="00FA4131"/>
    <w:rsid w:val="00FA4143"/>
    <w:rsid w:val="00FA41DA"/>
    <w:rsid w:val="00FA4349"/>
    <w:rsid w:val="00FA46C4"/>
    <w:rsid w:val="00FA473E"/>
    <w:rsid w:val="00FA484A"/>
    <w:rsid w:val="00FA4EDE"/>
    <w:rsid w:val="00FA4EDF"/>
    <w:rsid w:val="00FA4FC4"/>
    <w:rsid w:val="00FA50E8"/>
    <w:rsid w:val="00FA526F"/>
    <w:rsid w:val="00FA53C1"/>
    <w:rsid w:val="00FA541D"/>
    <w:rsid w:val="00FA5527"/>
    <w:rsid w:val="00FA558C"/>
    <w:rsid w:val="00FA563E"/>
    <w:rsid w:val="00FA5710"/>
    <w:rsid w:val="00FA5871"/>
    <w:rsid w:val="00FA589E"/>
    <w:rsid w:val="00FA5909"/>
    <w:rsid w:val="00FA5910"/>
    <w:rsid w:val="00FA5A96"/>
    <w:rsid w:val="00FA5CB0"/>
    <w:rsid w:val="00FA5D6C"/>
    <w:rsid w:val="00FA611C"/>
    <w:rsid w:val="00FA6225"/>
    <w:rsid w:val="00FA62B0"/>
    <w:rsid w:val="00FA62C0"/>
    <w:rsid w:val="00FA6405"/>
    <w:rsid w:val="00FA6444"/>
    <w:rsid w:val="00FA64F0"/>
    <w:rsid w:val="00FA6547"/>
    <w:rsid w:val="00FA656D"/>
    <w:rsid w:val="00FA6571"/>
    <w:rsid w:val="00FA657C"/>
    <w:rsid w:val="00FA65C9"/>
    <w:rsid w:val="00FA6686"/>
    <w:rsid w:val="00FA676A"/>
    <w:rsid w:val="00FA68B6"/>
    <w:rsid w:val="00FA69E2"/>
    <w:rsid w:val="00FA6A8C"/>
    <w:rsid w:val="00FA6B8D"/>
    <w:rsid w:val="00FA6F59"/>
    <w:rsid w:val="00FA710A"/>
    <w:rsid w:val="00FA765D"/>
    <w:rsid w:val="00FA7836"/>
    <w:rsid w:val="00FA7A20"/>
    <w:rsid w:val="00FA7AA6"/>
    <w:rsid w:val="00FA7C04"/>
    <w:rsid w:val="00FB0443"/>
    <w:rsid w:val="00FB0540"/>
    <w:rsid w:val="00FB05C7"/>
    <w:rsid w:val="00FB0D1B"/>
    <w:rsid w:val="00FB0E12"/>
    <w:rsid w:val="00FB0FA6"/>
    <w:rsid w:val="00FB0FE5"/>
    <w:rsid w:val="00FB1254"/>
    <w:rsid w:val="00FB12A4"/>
    <w:rsid w:val="00FB1309"/>
    <w:rsid w:val="00FB14B4"/>
    <w:rsid w:val="00FB14C7"/>
    <w:rsid w:val="00FB15D5"/>
    <w:rsid w:val="00FB1826"/>
    <w:rsid w:val="00FB186A"/>
    <w:rsid w:val="00FB187F"/>
    <w:rsid w:val="00FB18E8"/>
    <w:rsid w:val="00FB19D8"/>
    <w:rsid w:val="00FB1A22"/>
    <w:rsid w:val="00FB1A89"/>
    <w:rsid w:val="00FB1EA3"/>
    <w:rsid w:val="00FB22E5"/>
    <w:rsid w:val="00FB2363"/>
    <w:rsid w:val="00FB25FE"/>
    <w:rsid w:val="00FB2719"/>
    <w:rsid w:val="00FB2864"/>
    <w:rsid w:val="00FB2885"/>
    <w:rsid w:val="00FB2A6A"/>
    <w:rsid w:val="00FB2F94"/>
    <w:rsid w:val="00FB2FD8"/>
    <w:rsid w:val="00FB3006"/>
    <w:rsid w:val="00FB305A"/>
    <w:rsid w:val="00FB3210"/>
    <w:rsid w:val="00FB3224"/>
    <w:rsid w:val="00FB341F"/>
    <w:rsid w:val="00FB35B1"/>
    <w:rsid w:val="00FB389D"/>
    <w:rsid w:val="00FB3B1B"/>
    <w:rsid w:val="00FB3CD6"/>
    <w:rsid w:val="00FB3DC0"/>
    <w:rsid w:val="00FB3EC6"/>
    <w:rsid w:val="00FB403C"/>
    <w:rsid w:val="00FB4065"/>
    <w:rsid w:val="00FB42CC"/>
    <w:rsid w:val="00FB439D"/>
    <w:rsid w:val="00FB43D0"/>
    <w:rsid w:val="00FB4566"/>
    <w:rsid w:val="00FB45A5"/>
    <w:rsid w:val="00FB4646"/>
    <w:rsid w:val="00FB4760"/>
    <w:rsid w:val="00FB47B5"/>
    <w:rsid w:val="00FB4B30"/>
    <w:rsid w:val="00FB4B54"/>
    <w:rsid w:val="00FB4D7D"/>
    <w:rsid w:val="00FB4E67"/>
    <w:rsid w:val="00FB5067"/>
    <w:rsid w:val="00FB5201"/>
    <w:rsid w:val="00FB52FD"/>
    <w:rsid w:val="00FB53CD"/>
    <w:rsid w:val="00FB545D"/>
    <w:rsid w:val="00FB5605"/>
    <w:rsid w:val="00FB57A7"/>
    <w:rsid w:val="00FB5A6F"/>
    <w:rsid w:val="00FB5AB3"/>
    <w:rsid w:val="00FB5ADE"/>
    <w:rsid w:val="00FB5C90"/>
    <w:rsid w:val="00FB5E5F"/>
    <w:rsid w:val="00FB5F14"/>
    <w:rsid w:val="00FB5F5C"/>
    <w:rsid w:val="00FB623A"/>
    <w:rsid w:val="00FB6275"/>
    <w:rsid w:val="00FB63FF"/>
    <w:rsid w:val="00FB6739"/>
    <w:rsid w:val="00FB677A"/>
    <w:rsid w:val="00FB67CA"/>
    <w:rsid w:val="00FB6884"/>
    <w:rsid w:val="00FB6CD7"/>
    <w:rsid w:val="00FB6E39"/>
    <w:rsid w:val="00FB70C3"/>
    <w:rsid w:val="00FB7284"/>
    <w:rsid w:val="00FB72CB"/>
    <w:rsid w:val="00FB7435"/>
    <w:rsid w:val="00FB751F"/>
    <w:rsid w:val="00FB776C"/>
    <w:rsid w:val="00FB77BB"/>
    <w:rsid w:val="00FB78F1"/>
    <w:rsid w:val="00FB79A1"/>
    <w:rsid w:val="00FB7BE5"/>
    <w:rsid w:val="00FB7C38"/>
    <w:rsid w:val="00FB7F0C"/>
    <w:rsid w:val="00FB7F11"/>
    <w:rsid w:val="00FC0038"/>
    <w:rsid w:val="00FC0145"/>
    <w:rsid w:val="00FC0348"/>
    <w:rsid w:val="00FC0495"/>
    <w:rsid w:val="00FC04C2"/>
    <w:rsid w:val="00FC077B"/>
    <w:rsid w:val="00FC07AF"/>
    <w:rsid w:val="00FC0839"/>
    <w:rsid w:val="00FC089B"/>
    <w:rsid w:val="00FC097A"/>
    <w:rsid w:val="00FC0AB4"/>
    <w:rsid w:val="00FC0B11"/>
    <w:rsid w:val="00FC0B9B"/>
    <w:rsid w:val="00FC0D66"/>
    <w:rsid w:val="00FC0DCD"/>
    <w:rsid w:val="00FC0E12"/>
    <w:rsid w:val="00FC0E51"/>
    <w:rsid w:val="00FC1190"/>
    <w:rsid w:val="00FC11E9"/>
    <w:rsid w:val="00FC13E0"/>
    <w:rsid w:val="00FC16E9"/>
    <w:rsid w:val="00FC1781"/>
    <w:rsid w:val="00FC1829"/>
    <w:rsid w:val="00FC183A"/>
    <w:rsid w:val="00FC1859"/>
    <w:rsid w:val="00FC1AB5"/>
    <w:rsid w:val="00FC1B4D"/>
    <w:rsid w:val="00FC1C26"/>
    <w:rsid w:val="00FC1CA9"/>
    <w:rsid w:val="00FC1D66"/>
    <w:rsid w:val="00FC1E51"/>
    <w:rsid w:val="00FC1EBD"/>
    <w:rsid w:val="00FC1FFB"/>
    <w:rsid w:val="00FC208B"/>
    <w:rsid w:val="00FC20F2"/>
    <w:rsid w:val="00FC22FE"/>
    <w:rsid w:val="00FC2314"/>
    <w:rsid w:val="00FC23E0"/>
    <w:rsid w:val="00FC23FA"/>
    <w:rsid w:val="00FC240C"/>
    <w:rsid w:val="00FC2742"/>
    <w:rsid w:val="00FC28DE"/>
    <w:rsid w:val="00FC32A3"/>
    <w:rsid w:val="00FC333B"/>
    <w:rsid w:val="00FC3700"/>
    <w:rsid w:val="00FC37F0"/>
    <w:rsid w:val="00FC39ED"/>
    <w:rsid w:val="00FC3A2F"/>
    <w:rsid w:val="00FC3AE1"/>
    <w:rsid w:val="00FC3B07"/>
    <w:rsid w:val="00FC3B2E"/>
    <w:rsid w:val="00FC3BBC"/>
    <w:rsid w:val="00FC3EEB"/>
    <w:rsid w:val="00FC3FAF"/>
    <w:rsid w:val="00FC4150"/>
    <w:rsid w:val="00FC4278"/>
    <w:rsid w:val="00FC4423"/>
    <w:rsid w:val="00FC47CD"/>
    <w:rsid w:val="00FC47D1"/>
    <w:rsid w:val="00FC4CA4"/>
    <w:rsid w:val="00FC4E5E"/>
    <w:rsid w:val="00FC4ED1"/>
    <w:rsid w:val="00FC52D2"/>
    <w:rsid w:val="00FC5394"/>
    <w:rsid w:val="00FC545C"/>
    <w:rsid w:val="00FC553E"/>
    <w:rsid w:val="00FC57F7"/>
    <w:rsid w:val="00FC58C5"/>
    <w:rsid w:val="00FC59C6"/>
    <w:rsid w:val="00FC5A6A"/>
    <w:rsid w:val="00FC5B5E"/>
    <w:rsid w:val="00FC5C37"/>
    <w:rsid w:val="00FC5D62"/>
    <w:rsid w:val="00FC629C"/>
    <w:rsid w:val="00FC643F"/>
    <w:rsid w:val="00FC65A0"/>
    <w:rsid w:val="00FC66C8"/>
    <w:rsid w:val="00FC687F"/>
    <w:rsid w:val="00FC6901"/>
    <w:rsid w:val="00FC6B14"/>
    <w:rsid w:val="00FC6B41"/>
    <w:rsid w:val="00FC6C32"/>
    <w:rsid w:val="00FC6D8C"/>
    <w:rsid w:val="00FC6E19"/>
    <w:rsid w:val="00FC6E46"/>
    <w:rsid w:val="00FC6E7D"/>
    <w:rsid w:val="00FC70E2"/>
    <w:rsid w:val="00FC7221"/>
    <w:rsid w:val="00FC733B"/>
    <w:rsid w:val="00FC7392"/>
    <w:rsid w:val="00FC73E4"/>
    <w:rsid w:val="00FC75EB"/>
    <w:rsid w:val="00FC77B4"/>
    <w:rsid w:val="00FC791E"/>
    <w:rsid w:val="00FC7987"/>
    <w:rsid w:val="00FC79AF"/>
    <w:rsid w:val="00FC79CC"/>
    <w:rsid w:val="00FC7A1A"/>
    <w:rsid w:val="00FC7C09"/>
    <w:rsid w:val="00FC7C19"/>
    <w:rsid w:val="00FC7F93"/>
    <w:rsid w:val="00FC7FDA"/>
    <w:rsid w:val="00FD01EF"/>
    <w:rsid w:val="00FD06CD"/>
    <w:rsid w:val="00FD06E0"/>
    <w:rsid w:val="00FD06E2"/>
    <w:rsid w:val="00FD0920"/>
    <w:rsid w:val="00FD0A19"/>
    <w:rsid w:val="00FD0A3E"/>
    <w:rsid w:val="00FD0E8A"/>
    <w:rsid w:val="00FD10D2"/>
    <w:rsid w:val="00FD1186"/>
    <w:rsid w:val="00FD1187"/>
    <w:rsid w:val="00FD1608"/>
    <w:rsid w:val="00FD1648"/>
    <w:rsid w:val="00FD18CB"/>
    <w:rsid w:val="00FD1A3D"/>
    <w:rsid w:val="00FD1A54"/>
    <w:rsid w:val="00FD1B36"/>
    <w:rsid w:val="00FD1EF8"/>
    <w:rsid w:val="00FD1F26"/>
    <w:rsid w:val="00FD2358"/>
    <w:rsid w:val="00FD235B"/>
    <w:rsid w:val="00FD2492"/>
    <w:rsid w:val="00FD2634"/>
    <w:rsid w:val="00FD265D"/>
    <w:rsid w:val="00FD279F"/>
    <w:rsid w:val="00FD2804"/>
    <w:rsid w:val="00FD282A"/>
    <w:rsid w:val="00FD282E"/>
    <w:rsid w:val="00FD2916"/>
    <w:rsid w:val="00FD2A71"/>
    <w:rsid w:val="00FD2A7A"/>
    <w:rsid w:val="00FD2AE7"/>
    <w:rsid w:val="00FD2AF1"/>
    <w:rsid w:val="00FD2C18"/>
    <w:rsid w:val="00FD2D37"/>
    <w:rsid w:val="00FD2EB2"/>
    <w:rsid w:val="00FD2EFA"/>
    <w:rsid w:val="00FD3124"/>
    <w:rsid w:val="00FD321B"/>
    <w:rsid w:val="00FD3377"/>
    <w:rsid w:val="00FD3665"/>
    <w:rsid w:val="00FD36C6"/>
    <w:rsid w:val="00FD37DA"/>
    <w:rsid w:val="00FD3905"/>
    <w:rsid w:val="00FD3937"/>
    <w:rsid w:val="00FD3A06"/>
    <w:rsid w:val="00FD3A14"/>
    <w:rsid w:val="00FD3E26"/>
    <w:rsid w:val="00FD3E66"/>
    <w:rsid w:val="00FD3EBC"/>
    <w:rsid w:val="00FD3FBA"/>
    <w:rsid w:val="00FD41DD"/>
    <w:rsid w:val="00FD4249"/>
    <w:rsid w:val="00FD425C"/>
    <w:rsid w:val="00FD445C"/>
    <w:rsid w:val="00FD44AF"/>
    <w:rsid w:val="00FD473F"/>
    <w:rsid w:val="00FD4AF8"/>
    <w:rsid w:val="00FD4CA7"/>
    <w:rsid w:val="00FD4CC0"/>
    <w:rsid w:val="00FD4CE8"/>
    <w:rsid w:val="00FD530C"/>
    <w:rsid w:val="00FD55AF"/>
    <w:rsid w:val="00FD5644"/>
    <w:rsid w:val="00FD5999"/>
    <w:rsid w:val="00FD5A2A"/>
    <w:rsid w:val="00FD5B76"/>
    <w:rsid w:val="00FD5CDC"/>
    <w:rsid w:val="00FD5D9B"/>
    <w:rsid w:val="00FD60CF"/>
    <w:rsid w:val="00FD6318"/>
    <w:rsid w:val="00FD63BB"/>
    <w:rsid w:val="00FD679B"/>
    <w:rsid w:val="00FD67A4"/>
    <w:rsid w:val="00FD6A3D"/>
    <w:rsid w:val="00FD6CB6"/>
    <w:rsid w:val="00FD6D13"/>
    <w:rsid w:val="00FD6F9D"/>
    <w:rsid w:val="00FD70BB"/>
    <w:rsid w:val="00FD72D9"/>
    <w:rsid w:val="00FD73AE"/>
    <w:rsid w:val="00FD742D"/>
    <w:rsid w:val="00FD7469"/>
    <w:rsid w:val="00FD7559"/>
    <w:rsid w:val="00FD75E4"/>
    <w:rsid w:val="00FD7698"/>
    <w:rsid w:val="00FD78E2"/>
    <w:rsid w:val="00FD7A4B"/>
    <w:rsid w:val="00FD7B69"/>
    <w:rsid w:val="00FD7CCC"/>
    <w:rsid w:val="00FD7D6B"/>
    <w:rsid w:val="00FE00DC"/>
    <w:rsid w:val="00FE0224"/>
    <w:rsid w:val="00FE0280"/>
    <w:rsid w:val="00FE0477"/>
    <w:rsid w:val="00FE0510"/>
    <w:rsid w:val="00FE0657"/>
    <w:rsid w:val="00FE08DF"/>
    <w:rsid w:val="00FE0C15"/>
    <w:rsid w:val="00FE0D43"/>
    <w:rsid w:val="00FE0D72"/>
    <w:rsid w:val="00FE0ED5"/>
    <w:rsid w:val="00FE1050"/>
    <w:rsid w:val="00FE129D"/>
    <w:rsid w:val="00FE15F5"/>
    <w:rsid w:val="00FE1728"/>
    <w:rsid w:val="00FE17A4"/>
    <w:rsid w:val="00FE193B"/>
    <w:rsid w:val="00FE1BDF"/>
    <w:rsid w:val="00FE1DA4"/>
    <w:rsid w:val="00FE1DDC"/>
    <w:rsid w:val="00FE1EEF"/>
    <w:rsid w:val="00FE1F30"/>
    <w:rsid w:val="00FE20D6"/>
    <w:rsid w:val="00FE22FE"/>
    <w:rsid w:val="00FE2454"/>
    <w:rsid w:val="00FE24A0"/>
    <w:rsid w:val="00FE24C0"/>
    <w:rsid w:val="00FE28CB"/>
    <w:rsid w:val="00FE2B7B"/>
    <w:rsid w:val="00FE2BC0"/>
    <w:rsid w:val="00FE2C69"/>
    <w:rsid w:val="00FE2C79"/>
    <w:rsid w:val="00FE3052"/>
    <w:rsid w:val="00FE3100"/>
    <w:rsid w:val="00FE3430"/>
    <w:rsid w:val="00FE34EB"/>
    <w:rsid w:val="00FE3576"/>
    <w:rsid w:val="00FE35BC"/>
    <w:rsid w:val="00FE3735"/>
    <w:rsid w:val="00FE3768"/>
    <w:rsid w:val="00FE3891"/>
    <w:rsid w:val="00FE3ACA"/>
    <w:rsid w:val="00FE3C95"/>
    <w:rsid w:val="00FE3D47"/>
    <w:rsid w:val="00FE4051"/>
    <w:rsid w:val="00FE425D"/>
    <w:rsid w:val="00FE42C4"/>
    <w:rsid w:val="00FE4383"/>
    <w:rsid w:val="00FE4647"/>
    <w:rsid w:val="00FE4702"/>
    <w:rsid w:val="00FE47B0"/>
    <w:rsid w:val="00FE486A"/>
    <w:rsid w:val="00FE4B5F"/>
    <w:rsid w:val="00FE5070"/>
    <w:rsid w:val="00FE5172"/>
    <w:rsid w:val="00FE5236"/>
    <w:rsid w:val="00FE5837"/>
    <w:rsid w:val="00FE5862"/>
    <w:rsid w:val="00FE5977"/>
    <w:rsid w:val="00FE5A97"/>
    <w:rsid w:val="00FE5C02"/>
    <w:rsid w:val="00FE5C1D"/>
    <w:rsid w:val="00FE5CB2"/>
    <w:rsid w:val="00FE641D"/>
    <w:rsid w:val="00FE65DB"/>
    <w:rsid w:val="00FE65E5"/>
    <w:rsid w:val="00FE6755"/>
    <w:rsid w:val="00FE676E"/>
    <w:rsid w:val="00FE68C4"/>
    <w:rsid w:val="00FE69BC"/>
    <w:rsid w:val="00FE69F8"/>
    <w:rsid w:val="00FE6DB1"/>
    <w:rsid w:val="00FE6DEC"/>
    <w:rsid w:val="00FE6E4D"/>
    <w:rsid w:val="00FE6F99"/>
    <w:rsid w:val="00FE700B"/>
    <w:rsid w:val="00FE70C1"/>
    <w:rsid w:val="00FE7407"/>
    <w:rsid w:val="00FE74E2"/>
    <w:rsid w:val="00FE74FC"/>
    <w:rsid w:val="00FE754F"/>
    <w:rsid w:val="00FE756B"/>
    <w:rsid w:val="00FE761D"/>
    <w:rsid w:val="00FE7676"/>
    <w:rsid w:val="00FE768C"/>
    <w:rsid w:val="00FE76FA"/>
    <w:rsid w:val="00FE77F8"/>
    <w:rsid w:val="00FE7872"/>
    <w:rsid w:val="00FE78AC"/>
    <w:rsid w:val="00FE7A09"/>
    <w:rsid w:val="00FE7B08"/>
    <w:rsid w:val="00FE7C38"/>
    <w:rsid w:val="00FE7D2A"/>
    <w:rsid w:val="00FE7E12"/>
    <w:rsid w:val="00FE7F65"/>
    <w:rsid w:val="00FF01C5"/>
    <w:rsid w:val="00FF01E6"/>
    <w:rsid w:val="00FF0224"/>
    <w:rsid w:val="00FF0289"/>
    <w:rsid w:val="00FF02D6"/>
    <w:rsid w:val="00FF03D3"/>
    <w:rsid w:val="00FF03DA"/>
    <w:rsid w:val="00FF0472"/>
    <w:rsid w:val="00FF060F"/>
    <w:rsid w:val="00FF0655"/>
    <w:rsid w:val="00FF0895"/>
    <w:rsid w:val="00FF0A60"/>
    <w:rsid w:val="00FF0BBB"/>
    <w:rsid w:val="00FF0C86"/>
    <w:rsid w:val="00FF0DDF"/>
    <w:rsid w:val="00FF11AD"/>
    <w:rsid w:val="00FF1362"/>
    <w:rsid w:val="00FF13D3"/>
    <w:rsid w:val="00FF1455"/>
    <w:rsid w:val="00FF1516"/>
    <w:rsid w:val="00FF1567"/>
    <w:rsid w:val="00FF1653"/>
    <w:rsid w:val="00FF1716"/>
    <w:rsid w:val="00FF1920"/>
    <w:rsid w:val="00FF1ACF"/>
    <w:rsid w:val="00FF1C73"/>
    <w:rsid w:val="00FF1CE6"/>
    <w:rsid w:val="00FF1D76"/>
    <w:rsid w:val="00FF289D"/>
    <w:rsid w:val="00FF2A88"/>
    <w:rsid w:val="00FF2DE2"/>
    <w:rsid w:val="00FF2EA1"/>
    <w:rsid w:val="00FF2EA8"/>
    <w:rsid w:val="00FF2EFC"/>
    <w:rsid w:val="00FF2F8A"/>
    <w:rsid w:val="00FF3382"/>
    <w:rsid w:val="00FF3400"/>
    <w:rsid w:val="00FF37C5"/>
    <w:rsid w:val="00FF3A12"/>
    <w:rsid w:val="00FF3BC4"/>
    <w:rsid w:val="00FF3C19"/>
    <w:rsid w:val="00FF3CFC"/>
    <w:rsid w:val="00FF3D3F"/>
    <w:rsid w:val="00FF3DAB"/>
    <w:rsid w:val="00FF3FB4"/>
    <w:rsid w:val="00FF43AF"/>
    <w:rsid w:val="00FF43CE"/>
    <w:rsid w:val="00FF4447"/>
    <w:rsid w:val="00FF4691"/>
    <w:rsid w:val="00FF4858"/>
    <w:rsid w:val="00FF48E0"/>
    <w:rsid w:val="00FF4BA4"/>
    <w:rsid w:val="00FF4BD7"/>
    <w:rsid w:val="00FF4D02"/>
    <w:rsid w:val="00FF4D91"/>
    <w:rsid w:val="00FF4EDA"/>
    <w:rsid w:val="00FF5026"/>
    <w:rsid w:val="00FF5041"/>
    <w:rsid w:val="00FF5173"/>
    <w:rsid w:val="00FF51D0"/>
    <w:rsid w:val="00FF52CC"/>
    <w:rsid w:val="00FF52E3"/>
    <w:rsid w:val="00FF530D"/>
    <w:rsid w:val="00FF5320"/>
    <w:rsid w:val="00FF5574"/>
    <w:rsid w:val="00FF55D8"/>
    <w:rsid w:val="00FF58FA"/>
    <w:rsid w:val="00FF5ABF"/>
    <w:rsid w:val="00FF5D01"/>
    <w:rsid w:val="00FF5D1A"/>
    <w:rsid w:val="00FF5E9F"/>
    <w:rsid w:val="00FF609A"/>
    <w:rsid w:val="00FF62C8"/>
    <w:rsid w:val="00FF657D"/>
    <w:rsid w:val="00FF66CB"/>
    <w:rsid w:val="00FF6AC3"/>
    <w:rsid w:val="00FF6B84"/>
    <w:rsid w:val="00FF6C2B"/>
    <w:rsid w:val="00FF6CF6"/>
    <w:rsid w:val="00FF6E16"/>
    <w:rsid w:val="00FF6E64"/>
    <w:rsid w:val="00FF6F2F"/>
    <w:rsid w:val="00FF6F68"/>
    <w:rsid w:val="00FF70CF"/>
    <w:rsid w:val="00FF72A3"/>
    <w:rsid w:val="00FF7419"/>
    <w:rsid w:val="00FF74BE"/>
    <w:rsid w:val="00FF78DB"/>
    <w:rsid w:val="00FF7BE7"/>
    <w:rsid w:val="00FF7BF9"/>
    <w:rsid w:val="00FF7E5F"/>
    <w:rsid w:val="013522FE"/>
    <w:rsid w:val="013BD9DB"/>
    <w:rsid w:val="020903BD"/>
    <w:rsid w:val="0294B55A"/>
    <w:rsid w:val="0373B644"/>
    <w:rsid w:val="038B30C2"/>
    <w:rsid w:val="038F2D14"/>
    <w:rsid w:val="03A3DBEF"/>
    <w:rsid w:val="03FFF953"/>
    <w:rsid w:val="04772077"/>
    <w:rsid w:val="04B7DA14"/>
    <w:rsid w:val="04FBA8D1"/>
    <w:rsid w:val="05247C5E"/>
    <w:rsid w:val="056315DF"/>
    <w:rsid w:val="06F404E7"/>
    <w:rsid w:val="07206608"/>
    <w:rsid w:val="074050E9"/>
    <w:rsid w:val="0748A316"/>
    <w:rsid w:val="07E631F9"/>
    <w:rsid w:val="082210CB"/>
    <w:rsid w:val="08640ACF"/>
    <w:rsid w:val="088E7881"/>
    <w:rsid w:val="08EC6761"/>
    <w:rsid w:val="092D16A4"/>
    <w:rsid w:val="09877785"/>
    <w:rsid w:val="09B11FCD"/>
    <w:rsid w:val="0A115152"/>
    <w:rsid w:val="0AF0D688"/>
    <w:rsid w:val="0B430237"/>
    <w:rsid w:val="0B4BCC4C"/>
    <w:rsid w:val="0B61D789"/>
    <w:rsid w:val="0BEA4A14"/>
    <w:rsid w:val="0C4C25B4"/>
    <w:rsid w:val="0C6F685D"/>
    <w:rsid w:val="0CAA5B14"/>
    <w:rsid w:val="0D7817AF"/>
    <w:rsid w:val="0D850517"/>
    <w:rsid w:val="0DA724B1"/>
    <w:rsid w:val="0DDCC2C0"/>
    <w:rsid w:val="0E16ADAA"/>
    <w:rsid w:val="0E2BE4CE"/>
    <w:rsid w:val="0EFCB8EC"/>
    <w:rsid w:val="0FBC3A9D"/>
    <w:rsid w:val="0FC13281"/>
    <w:rsid w:val="103355EF"/>
    <w:rsid w:val="10C0296F"/>
    <w:rsid w:val="1127712C"/>
    <w:rsid w:val="11DB8D9A"/>
    <w:rsid w:val="11EECB47"/>
    <w:rsid w:val="12208489"/>
    <w:rsid w:val="128C4B8F"/>
    <w:rsid w:val="132E0FAE"/>
    <w:rsid w:val="1356ADBA"/>
    <w:rsid w:val="1375666C"/>
    <w:rsid w:val="1378DDFB"/>
    <w:rsid w:val="138328B3"/>
    <w:rsid w:val="13DE4667"/>
    <w:rsid w:val="149565FB"/>
    <w:rsid w:val="14962537"/>
    <w:rsid w:val="152B8057"/>
    <w:rsid w:val="15F5C08A"/>
    <w:rsid w:val="160659D7"/>
    <w:rsid w:val="16D058C2"/>
    <w:rsid w:val="16FC91AE"/>
    <w:rsid w:val="1758F9BD"/>
    <w:rsid w:val="175A46A0"/>
    <w:rsid w:val="17877856"/>
    <w:rsid w:val="18B16776"/>
    <w:rsid w:val="1998EAFE"/>
    <w:rsid w:val="1A130589"/>
    <w:rsid w:val="1A3234E3"/>
    <w:rsid w:val="1A9C5BEF"/>
    <w:rsid w:val="1B394420"/>
    <w:rsid w:val="1B801D0D"/>
    <w:rsid w:val="1B9C4201"/>
    <w:rsid w:val="1BBC521B"/>
    <w:rsid w:val="1BFD1329"/>
    <w:rsid w:val="1C319472"/>
    <w:rsid w:val="1C6D319C"/>
    <w:rsid w:val="1C73D4F3"/>
    <w:rsid w:val="1CD054D0"/>
    <w:rsid w:val="1D3121F6"/>
    <w:rsid w:val="1DCFF584"/>
    <w:rsid w:val="1EBE2030"/>
    <w:rsid w:val="1EC2D9C2"/>
    <w:rsid w:val="1F7D0FB4"/>
    <w:rsid w:val="1F91BE8F"/>
    <w:rsid w:val="1FC2A4D9"/>
    <w:rsid w:val="219D3B43"/>
    <w:rsid w:val="21F36BB3"/>
    <w:rsid w:val="229CF098"/>
    <w:rsid w:val="22D46B56"/>
    <w:rsid w:val="231546AC"/>
    <w:rsid w:val="23614690"/>
    <w:rsid w:val="24976B52"/>
    <w:rsid w:val="279379D5"/>
    <w:rsid w:val="27A05495"/>
    <w:rsid w:val="283E7581"/>
    <w:rsid w:val="28541AF9"/>
    <w:rsid w:val="2A0F9C4F"/>
    <w:rsid w:val="2B003FC8"/>
    <w:rsid w:val="2B2BFEE8"/>
    <w:rsid w:val="2BE75918"/>
    <w:rsid w:val="2C042D1C"/>
    <w:rsid w:val="2D13491F"/>
    <w:rsid w:val="2DE62F04"/>
    <w:rsid w:val="2E76B156"/>
    <w:rsid w:val="2F7969C9"/>
    <w:rsid w:val="2F913FFF"/>
    <w:rsid w:val="3073321C"/>
    <w:rsid w:val="308655B7"/>
    <w:rsid w:val="30CA2DB6"/>
    <w:rsid w:val="31598118"/>
    <w:rsid w:val="31FAAFA3"/>
    <w:rsid w:val="329C58C3"/>
    <w:rsid w:val="332DF278"/>
    <w:rsid w:val="33477780"/>
    <w:rsid w:val="33543263"/>
    <w:rsid w:val="338C6E6F"/>
    <w:rsid w:val="33921231"/>
    <w:rsid w:val="33EDCEE8"/>
    <w:rsid w:val="34240ED6"/>
    <w:rsid w:val="34D5B585"/>
    <w:rsid w:val="35B375E6"/>
    <w:rsid w:val="37DABF0D"/>
    <w:rsid w:val="396B047A"/>
    <w:rsid w:val="3A21EBBD"/>
    <w:rsid w:val="3AA508F7"/>
    <w:rsid w:val="3B44DB5E"/>
    <w:rsid w:val="3B78345C"/>
    <w:rsid w:val="3BAE1F76"/>
    <w:rsid w:val="3CEB0105"/>
    <w:rsid w:val="3D5A3D4A"/>
    <w:rsid w:val="3E7BE4A8"/>
    <w:rsid w:val="3EC15E2A"/>
    <w:rsid w:val="3F0B25D3"/>
    <w:rsid w:val="3F5DE17A"/>
    <w:rsid w:val="3F7235B1"/>
    <w:rsid w:val="40802078"/>
    <w:rsid w:val="420BC081"/>
    <w:rsid w:val="421644E5"/>
    <w:rsid w:val="421E5C3D"/>
    <w:rsid w:val="423ED103"/>
    <w:rsid w:val="425D03DB"/>
    <w:rsid w:val="43141CAA"/>
    <w:rsid w:val="43494046"/>
    <w:rsid w:val="43754A58"/>
    <w:rsid w:val="43791E28"/>
    <w:rsid w:val="4381DDDB"/>
    <w:rsid w:val="43D4E873"/>
    <w:rsid w:val="43F552D3"/>
    <w:rsid w:val="447403EB"/>
    <w:rsid w:val="44FE6D9D"/>
    <w:rsid w:val="4542CB4C"/>
    <w:rsid w:val="45676FE3"/>
    <w:rsid w:val="45E18A6E"/>
    <w:rsid w:val="45EDE05E"/>
    <w:rsid w:val="461D655C"/>
    <w:rsid w:val="4637783E"/>
    <w:rsid w:val="46B35C97"/>
    <w:rsid w:val="46D5259D"/>
    <w:rsid w:val="46DA3BED"/>
    <w:rsid w:val="4725CFF7"/>
    <w:rsid w:val="48324935"/>
    <w:rsid w:val="488316C9"/>
    <w:rsid w:val="48961B15"/>
    <w:rsid w:val="48A728B6"/>
    <w:rsid w:val="48ADC284"/>
    <w:rsid w:val="494C1357"/>
    <w:rsid w:val="4A4807FD"/>
    <w:rsid w:val="4A57178D"/>
    <w:rsid w:val="4B783CE1"/>
    <w:rsid w:val="4B941D2E"/>
    <w:rsid w:val="4C620643"/>
    <w:rsid w:val="4CFE4142"/>
    <w:rsid w:val="4DF139EC"/>
    <w:rsid w:val="4E3B525D"/>
    <w:rsid w:val="4ECEFA4D"/>
    <w:rsid w:val="4F402FAD"/>
    <w:rsid w:val="505C74C7"/>
    <w:rsid w:val="50D5F11C"/>
    <w:rsid w:val="50FF3974"/>
    <w:rsid w:val="5179FE1B"/>
    <w:rsid w:val="52021498"/>
    <w:rsid w:val="522D75AA"/>
    <w:rsid w:val="5235CE29"/>
    <w:rsid w:val="5243A6D6"/>
    <w:rsid w:val="52676A19"/>
    <w:rsid w:val="52CD94B4"/>
    <w:rsid w:val="52EB59EF"/>
    <w:rsid w:val="52F4BEEF"/>
    <w:rsid w:val="54225FAE"/>
    <w:rsid w:val="54C96415"/>
    <w:rsid w:val="55236C10"/>
    <w:rsid w:val="557AC48A"/>
    <w:rsid w:val="561FBD69"/>
    <w:rsid w:val="5662719D"/>
    <w:rsid w:val="56B73198"/>
    <w:rsid w:val="57193097"/>
    <w:rsid w:val="57253394"/>
    <w:rsid w:val="585A755A"/>
    <w:rsid w:val="586CC27B"/>
    <w:rsid w:val="587FB9A8"/>
    <w:rsid w:val="5894F1E4"/>
    <w:rsid w:val="58B43F0E"/>
    <w:rsid w:val="591DDA94"/>
    <w:rsid w:val="5A3D7B86"/>
    <w:rsid w:val="5B28CDE7"/>
    <w:rsid w:val="5B71CC03"/>
    <w:rsid w:val="5BC56E13"/>
    <w:rsid w:val="5CB607D2"/>
    <w:rsid w:val="5CC87140"/>
    <w:rsid w:val="5DF34C82"/>
    <w:rsid w:val="5E097EB3"/>
    <w:rsid w:val="5EB2E124"/>
    <w:rsid w:val="5EC46DD6"/>
    <w:rsid w:val="5F0964C5"/>
    <w:rsid w:val="5F962A0C"/>
    <w:rsid w:val="5FAC2EBF"/>
    <w:rsid w:val="603466F6"/>
    <w:rsid w:val="60360372"/>
    <w:rsid w:val="607D5EB5"/>
    <w:rsid w:val="6090BFDA"/>
    <w:rsid w:val="611D2461"/>
    <w:rsid w:val="6274F375"/>
    <w:rsid w:val="634F7BBF"/>
    <w:rsid w:val="639C0BCA"/>
    <w:rsid w:val="63D54E04"/>
    <w:rsid w:val="64091B55"/>
    <w:rsid w:val="661BB3D5"/>
    <w:rsid w:val="667E786B"/>
    <w:rsid w:val="67AE62E1"/>
    <w:rsid w:val="689F274A"/>
    <w:rsid w:val="68D940CA"/>
    <w:rsid w:val="68FB9C50"/>
    <w:rsid w:val="699E3F4D"/>
    <w:rsid w:val="69B972BA"/>
    <w:rsid w:val="69DE6C30"/>
    <w:rsid w:val="69E17625"/>
    <w:rsid w:val="6A26169E"/>
    <w:rsid w:val="6A273BA4"/>
    <w:rsid w:val="6AF53250"/>
    <w:rsid w:val="6BD006E9"/>
    <w:rsid w:val="6C32B4A4"/>
    <w:rsid w:val="6D60541B"/>
    <w:rsid w:val="6DAA0D6D"/>
    <w:rsid w:val="6DCA6618"/>
    <w:rsid w:val="6EA3C2C6"/>
    <w:rsid w:val="6EBDFCF8"/>
    <w:rsid w:val="6EF05833"/>
    <w:rsid w:val="6FC0CFB3"/>
    <w:rsid w:val="6FC921E0"/>
    <w:rsid w:val="703545D8"/>
    <w:rsid w:val="70A429CC"/>
    <w:rsid w:val="70BD16A9"/>
    <w:rsid w:val="71CD2CD5"/>
    <w:rsid w:val="7235E198"/>
    <w:rsid w:val="74A221AE"/>
    <w:rsid w:val="74C8F887"/>
    <w:rsid w:val="758B20A5"/>
    <w:rsid w:val="75F92DF1"/>
    <w:rsid w:val="76168CE2"/>
    <w:rsid w:val="768BCBE5"/>
    <w:rsid w:val="76D60590"/>
    <w:rsid w:val="77123C60"/>
    <w:rsid w:val="771528C7"/>
    <w:rsid w:val="772E1699"/>
    <w:rsid w:val="7738A56E"/>
    <w:rsid w:val="77636FBF"/>
    <w:rsid w:val="77A444D8"/>
    <w:rsid w:val="785CF2B3"/>
    <w:rsid w:val="79051FA0"/>
    <w:rsid w:val="79084F81"/>
    <w:rsid w:val="793A7CBC"/>
    <w:rsid w:val="793D0825"/>
    <w:rsid w:val="7A8E2102"/>
    <w:rsid w:val="7A93DFB0"/>
    <w:rsid w:val="7BAEC1BF"/>
    <w:rsid w:val="7C914614"/>
    <w:rsid w:val="7D2215F7"/>
    <w:rsid w:val="7D99A0ED"/>
    <w:rsid w:val="7F31BAE2"/>
    <w:rsid w:val="7F74AC0F"/>
    <w:rsid w:val="7FBB636D"/>
    <w:rsid w:val="7FC330A4"/>
    <w:rsid w:val="7FC94AA5"/>
    <w:rsid w:val="7FD0529B"/>
    <w:rsid w:val="7FFD6A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8AC799"/>
  <w15:docId w15:val="{3EA0B61E-78F3-4A25-9E3D-08A31CC40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99"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946ED"/>
    <w:rPr>
      <w:rFonts w:asciiTheme="minorHAnsi" w:eastAsiaTheme="minorEastAsia" w:hAnsiTheme="minorHAnsi" w:cstheme="minorBidi"/>
      <w:sz w:val="22"/>
      <w:szCs w:val="22"/>
    </w:rPr>
  </w:style>
  <w:style w:type="paragraph" w:styleId="1">
    <w:name w:val="heading 1"/>
    <w:aliases w:val="H1,h1,app heading 1,l1,Memo Heading 1,h11,h12,h13,h14,h15,h16,Heading 1_a,heading 1,h17,h111,h121,h131,h141,h151,h161,h18,h112,h122,h132,h142,h152,h162,h19,h113,h123,h133,h143,h153,h163,NMP Heading 1,Heading 1 3GPP"/>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ead2A,2,H2,UNDERRUBRIK 1-2,DO NOT USE_h2,h2,h21,Heading 2 Char,H2 Char,h2 Char"/>
    <w:basedOn w:val="1"/>
    <w:next w:val="a0"/>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pPr>
      <w:numPr>
        <w:ilvl w:val="3"/>
      </w:numPr>
      <w:outlineLvl w:val="3"/>
    </w:pPr>
    <w:rPr>
      <w:sz w:val="24"/>
    </w:rPr>
  </w:style>
  <w:style w:type="paragraph" w:styleId="5">
    <w:name w:val="heading 5"/>
    <w:aliases w:val="h5,Heading5"/>
    <w:basedOn w:val="4"/>
    <w:next w:val="a0"/>
    <w:link w:val="50"/>
    <w:qFormat/>
    <w:pPr>
      <w:numPr>
        <w:ilvl w:val="4"/>
      </w:numPr>
      <w:outlineLvl w:val="4"/>
    </w:pPr>
    <w:rPr>
      <w:sz w:val="22"/>
    </w:rPr>
  </w:style>
  <w:style w:type="paragraph" w:styleId="6">
    <w:name w:val="heading 6"/>
    <w:basedOn w:val="H6"/>
    <w:next w:val="a0"/>
    <w:link w:val="60"/>
    <w:uiPriority w:val="9"/>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70">
    <w:name w:val="toc 7"/>
    <w:basedOn w:val="61"/>
    <w:next w:val="a0"/>
    <w:semiHidden/>
    <w:qFormat/>
    <w:pPr>
      <w:ind w:left="2268" w:hanging="2268"/>
    </w:pPr>
  </w:style>
  <w:style w:type="paragraph" w:styleId="61">
    <w:name w:val="toc 6"/>
    <w:basedOn w:val="51"/>
    <w:next w:val="a0"/>
    <w:semiHidden/>
    <w:qFormat/>
    <w:pPr>
      <w:ind w:left="1985" w:hanging="1985"/>
    </w:pPr>
  </w:style>
  <w:style w:type="paragraph" w:styleId="51">
    <w:name w:val="toc 5"/>
    <w:basedOn w:val="41"/>
    <w:next w:val="a0"/>
    <w:semiHidden/>
    <w:qFormat/>
    <w:pPr>
      <w:ind w:left="1701" w:hanging="1701"/>
    </w:pPr>
  </w:style>
  <w:style w:type="paragraph" w:styleId="41">
    <w:name w:val="toc 4"/>
    <w:basedOn w:val="32"/>
    <w:next w:val="a0"/>
    <w:semiHidden/>
    <w:qFormat/>
    <w:pPr>
      <w:ind w:left="1418" w:hanging="1418"/>
    </w:pPr>
  </w:style>
  <w:style w:type="paragraph" w:styleId="32">
    <w:name w:val="toc 3"/>
    <w:basedOn w:val="22"/>
    <w:next w:val="a0"/>
    <w:semiHidden/>
    <w:qFormat/>
    <w:pPr>
      <w:ind w:left="1134" w:hanging="1134"/>
    </w:pPr>
  </w:style>
  <w:style w:type="paragraph" w:styleId="22">
    <w:name w:val="toc 2"/>
    <w:basedOn w:val="11"/>
    <w:next w:val="a0"/>
    <w:uiPriority w:val="39"/>
    <w:qFormat/>
    <w:pPr>
      <w:keepNext w:val="0"/>
      <w:spacing w:before="0"/>
      <w:ind w:left="851" w:hanging="851"/>
    </w:pPr>
    <w:rPr>
      <w:sz w:val="20"/>
    </w:rPr>
  </w:style>
  <w:style w:type="paragraph" w:styleId="1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23">
    <w:name w:val="List Number 2"/>
    <w:basedOn w:val="a5"/>
    <w:qFormat/>
    <w:pPr>
      <w:ind w:left="851"/>
    </w:pPr>
  </w:style>
  <w:style w:type="paragraph" w:styleId="a5">
    <w:name w:val="List Number"/>
    <w:basedOn w:val="a4"/>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
    <w:qFormat/>
    <w:pPr>
      <w:ind w:left="851"/>
    </w:pPr>
  </w:style>
  <w:style w:type="paragraph" w:styleId="a">
    <w:name w:val="List Bullet"/>
    <w:basedOn w:val="a4"/>
    <w:qFormat/>
    <w:pPr>
      <w:numPr>
        <w:numId w:val="2"/>
      </w:numPr>
    </w:pPr>
  </w:style>
  <w:style w:type="paragraph" w:styleId="a6">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0"/>
    <w:next w:val="a0"/>
    <w:link w:val="a7"/>
    <w:uiPriority w:val="99"/>
    <w:qFormat/>
    <w:pPr>
      <w:spacing w:before="120"/>
    </w:pPr>
    <w:rPr>
      <w:b/>
      <w:bCs/>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rPr>
      <w:lang w:eastAsia="zh-CN"/>
    </w:rPr>
  </w:style>
  <w:style w:type="paragraph" w:styleId="34">
    <w:name w:val="Body Text 3"/>
    <w:basedOn w:val="a0"/>
    <w:qFormat/>
    <w:rPr>
      <w:i/>
    </w:rPr>
  </w:style>
  <w:style w:type="paragraph" w:styleId="ab">
    <w:name w:val="Body Text"/>
    <w:basedOn w:val="a0"/>
    <w:link w:val="ac"/>
    <w:qFormat/>
    <w:pPr>
      <w:jc w:val="both"/>
    </w:pPr>
    <w:rPr>
      <w:rFonts w:ascii="Times" w:hAnsi="Times"/>
      <w:szCs w:val="24"/>
    </w:rPr>
  </w:style>
  <w:style w:type="paragraph" w:styleId="52">
    <w:name w:val="List Bullet 5"/>
    <w:basedOn w:val="42"/>
    <w:qFormat/>
    <w:pPr>
      <w:ind w:left="1702"/>
    </w:pPr>
  </w:style>
  <w:style w:type="paragraph" w:styleId="80">
    <w:name w:val="toc 8"/>
    <w:basedOn w:val="11"/>
    <w:next w:val="a0"/>
    <w:semiHidden/>
    <w:qFormat/>
    <w:pPr>
      <w:spacing w:before="180"/>
      <w:ind w:left="2693" w:hanging="2693"/>
    </w:pPr>
    <w:rPr>
      <w:b/>
    </w:rPr>
  </w:style>
  <w:style w:type="paragraph" w:styleId="ad">
    <w:name w:val="Balloon Text"/>
    <w:basedOn w:val="a0"/>
    <w:semiHidden/>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overflowPunct w:val="0"/>
      <w:autoSpaceDE w:val="0"/>
      <w:autoSpaceDN w:val="0"/>
      <w:adjustRightInd w:val="0"/>
      <w:textAlignment w:val="baseline"/>
    </w:pPr>
    <w:rPr>
      <w:rFonts w:ascii="Arial" w:hAnsi="Arial"/>
      <w:b/>
      <w:sz w:val="18"/>
    </w:rPr>
  </w:style>
  <w:style w:type="paragraph" w:styleId="af2">
    <w:name w:val="Subtitle"/>
    <w:basedOn w:val="a0"/>
    <w:next w:val="a0"/>
    <w:link w:val="af3"/>
    <w:qFormat/>
    <w:pPr>
      <w:spacing w:after="60"/>
      <w:jc w:val="center"/>
      <w:outlineLvl w:val="1"/>
    </w:pPr>
    <w:rPr>
      <w:rFonts w:ascii="Cambria" w:hAnsi="Cambria"/>
      <w:sz w:val="24"/>
      <w:szCs w:val="24"/>
    </w:rPr>
  </w:style>
  <w:style w:type="paragraph" w:styleId="af4">
    <w:name w:val="footnote text"/>
    <w:basedOn w:val="a0"/>
    <w:semiHidden/>
    <w:qFormat/>
    <w:pPr>
      <w:keepLines/>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af5">
    <w:name w:val="table of figures"/>
    <w:basedOn w:val="a0"/>
    <w:next w:val="a0"/>
    <w:uiPriority w:val="99"/>
    <w:unhideWhenUsed/>
    <w:qFormat/>
  </w:style>
  <w:style w:type="paragraph" w:styleId="90">
    <w:name w:val="toc 9"/>
    <w:basedOn w:val="80"/>
    <w:next w:val="a0"/>
    <w:semiHidden/>
    <w:qFormat/>
    <w:pPr>
      <w:ind w:left="1418" w:hanging="1418"/>
    </w:pPr>
  </w:style>
  <w:style w:type="paragraph" w:styleId="25">
    <w:name w:val="Body Text 2"/>
    <w:basedOn w:val="a0"/>
    <w:qFormat/>
    <w:pPr>
      <w:tabs>
        <w:tab w:val="left" w:pos="1985"/>
      </w:tabs>
      <w:jc w:val="both"/>
    </w:pPr>
    <w:rPr>
      <w:rFonts w:ascii="Arial" w:hAnsi="Arial"/>
    </w:rPr>
  </w:style>
  <w:style w:type="paragraph" w:styleId="Web">
    <w:name w:val="Normal (Web)"/>
    <w:basedOn w:val="a0"/>
    <w:uiPriority w:val="99"/>
    <w:unhideWhenUsed/>
    <w:qFormat/>
    <w:pPr>
      <w:spacing w:before="100" w:beforeAutospacing="1" w:after="100" w:afterAutospacing="1"/>
    </w:pPr>
    <w:rPr>
      <w:sz w:val="24"/>
      <w:szCs w:val="24"/>
    </w:rPr>
  </w:style>
  <w:style w:type="paragraph" w:styleId="12">
    <w:name w:val="index 1"/>
    <w:basedOn w:val="a0"/>
    <w:next w:val="a0"/>
    <w:semiHidden/>
    <w:qFormat/>
    <w:pPr>
      <w:keepLines/>
    </w:pPr>
  </w:style>
  <w:style w:type="paragraph" w:styleId="26">
    <w:name w:val="index 2"/>
    <w:basedOn w:val="12"/>
    <w:next w:val="a0"/>
    <w:semiHidden/>
    <w:qFormat/>
    <w:pPr>
      <w:ind w:left="284"/>
    </w:pPr>
  </w:style>
  <w:style w:type="paragraph" w:styleId="af6">
    <w:name w:val="annotation subject"/>
    <w:basedOn w:val="a9"/>
    <w:next w:val="a9"/>
    <w:link w:val="af7"/>
    <w:qFormat/>
    <w:rPr>
      <w:b/>
      <w:bCs/>
    </w:rPr>
  </w:style>
  <w:style w:type="table" w:styleId="af8">
    <w:name w:val="Table Grid"/>
    <w:aliases w:val="Table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b/>
      <w:bCs/>
    </w:rPr>
  </w:style>
  <w:style w:type="character" w:styleId="afa">
    <w:name w:val="page number"/>
    <w:basedOn w:val="a1"/>
    <w:qFormat/>
  </w:style>
  <w:style w:type="character" w:styleId="afb">
    <w:name w:val="FollowedHyperlink"/>
    <w:basedOn w:val="a1"/>
    <w:semiHidden/>
    <w:unhideWhenUsed/>
    <w:qFormat/>
    <w:rPr>
      <w:color w:val="954F72" w:themeColor="followedHyperlink"/>
      <w:u w:val="single"/>
    </w:rPr>
  </w:style>
  <w:style w:type="character" w:styleId="afc">
    <w:name w:val="Emphasis"/>
    <w:uiPriority w:val="20"/>
    <w:qFormat/>
    <w:rPr>
      <w:i/>
      <w:iCs/>
    </w:rPr>
  </w:style>
  <w:style w:type="character" w:styleId="afd">
    <w:name w:val="Hyperlink"/>
    <w:uiPriority w:val="99"/>
    <w:qFormat/>
    <w:rPr>
      <w:color w:val="0000FF"/>
      <w:u w:val="single"/>
    </w:rPr>
  </w:style>
  <w:style w:type="character" w:styleId="afe">
    <w:name w:val="annotation reference"/>
    <w:uiPriority w:val="99"/>
    <w:qFormat/>
    <w:rPr>
      <w:sz w:val="16"/>
      <w:szCs w:val="16"/>
    </w:rPr>
  </w:style>
  <w:style w:type="character" w:styleId="aff">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Zchn"/>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style>
  <w:style w:type="paragraph" w:customStyle="1" w:styleId="EW">
    <w:name w:val="EW"/>
    <w:basedOn w:val="EX"/>
    <w:qFormat/>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a4"/>
    <w:link w:val="B10"/>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3"/>
      </w:numPr>
    </w:pPr>
  </w:style>
  <w:style w:type="paragraph" w:customStyle="1" w:styleId="text">
    <w:name w:val="text"/>
    <w:basedOn w:val="a0"/>
    <w:qFormat/>
    <w:pPr>
      <w:spacing w:after="240"/>
      <w:jc w:val="both"/>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lang w:eastAsia="zh-CN"/>
    </w:rPr>
  </w:style>
  <w:style w:type="paragraph" w:customStyle="1" w:styleId="00BodyText">
    <w:name w:val="00 BodyText"/>
    <w:basedOn w:val="a0"/>
    <w:qFormat/>
    <w:pPr>
      <w:spacing w:after="220"/>
    </w:pPr>
    <w:rPr>
      <w:rFonts w:ascii="Arial" w:hAnsi="Arial"/>
    </w:rPr>
  </w:style>
  <w:style w:type="paragraph" w:customStyle="1" w:styleId="11BodyText">
    <w:name w:val="11 BodyText"/>
    <w:basedOn w:val="a0"/>
    <w:qFormat/>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line="280" w:lineRule="atLeast"/>
      <w:jc w:val="both"/>
    </w:pPr>
    <w:rPr>
      <w:rFonts w:ascii="New York" w:hAnsi="New York"/>
      <w:sz w:val="24"/>
    </w:rPr>
  </w:style>
  <w:style w:type="character" w:customStyle="1" w:styleId="Heading1Char">
    <w:name w:val="Heading 1 Char"/>
    <w:qFormat/>
  </w:style>
  <w:style w:type="paragraph" w:customStyle="1" w:styleId="body">
    <w:name w:val="body"/>
    <w:basedOn w:val="a0"/>
    <w:qFormat/>
    <w:pPr>
      <w:tabs>
        <w:tab w:val="left" w:pos="2160"/>
      </w:tabs>
      <w:spacing w:before="120" w:line="280" w:lineRule="atLeast"/>
      <w:jc w:val="both"/>
    </w:pPr>
    <w:rPr>
      <w:rFonts w:ascii="New York" w:hAnsi="New York"/>
      <w:sz w:val="24"/>
    </w:rPr>
  </w:style>
  <w:style w:type="paragraph" w:customStyle="1" w:styleId="CRCoverPage">
    <w:name w:val="CR Cover Page"/>
    <w:qFormat/>
    <w:pPr>
      <w:spacing w:after="120"/>
    </w:pPr>
    <w:rPr>
      <w:rFonts w:ascii="Arial" w:eastAsia="ＭＳ 明朝" w:hAnsi="Arial"/>
      <w:lang w:val="en-GB"/>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qFormat/>
    <w:rPr>
      <w:rFonts w:ascii="Arial" w:hAnsi="Arial"/>
      <w:sz w:val="36"/>
      <w:lang w:val="en-GB"/>
    </w:rPr>
  </w:style>
  <w:style w:type="character" w:customStyle="1" w:styleId="20">
    <w:name w:val="見出し 2 (文字)"/>
    <w:aliases w:val="Head2A (文字),2 (文字),H2 (文字),UNDERRUBRIK 1-2 (文字),DO NOT USE_h2 (文字),h2 (文字),h21 (文字),Heading 2 Char (文字),H2 Char (文字),h2 Char (文字)"/>
    <w:link w:val="2"/>
    <w:qFormat/>
    <w:rPr>
      <w:rFonts w:ascii="Arial" w:hAnsi="Arial"/>
      <w:sz w:val="32"/>
      <w:lang w:val="en-GB"/>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qFormat/>
    <w:rPr>
      <w:rFonts w:ascii="Arial" w:hAnsi="Arial"/>
      <w:sz w:val="28"/>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qFormat/>
    <w:rPr>
      <w:rFonts w:ascii="Arial" w:hAnsi="Arial"/>
      <w:sz w:val="24"/>
      <w:lang w:val="en-GB"/>
    </w:rPr>
  </w:style>
  <w:style w:type="character" w:customStyle="1" w:styleId="50">
    <w:name w:val="見出し 5 (文字)"/>
    <w:aliases w:val="h5 (文字),Heading5 (文字)"/>
    <w:link w:val="5"/>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0">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列出段落,목록 단락,列表段落,P,목"/>
    <w:basedOn w:val="a0"/>
    <w:link w:val="aff1"/>
    <w:uiPriority w:val="34"/>
    <w:qFormat/>
    <w:pPr>
      <w:ind w:left="720"/>
    </w:pPr>
    <w:rPr>
      <w:rFonts w:eastAsia="Calibri"/>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3">
    <w:name w:val="副題 (文字)"/>
    <w:link w:val="af2"/>
    <w:qFormat/>
    <w:rPr>
      <w:rFonts w:ascii="Cambria" w:eastAsia="Times New Roman" w:hAnsi="Cambria" w:cs="Times New Roman"/>
      <w:sz w:val="24"/>
      <w:szCs w:val="24"/>
      <w:lang w:val="en-GB"/>
    </w:rPr>
  </w:style>
  <w:style w:type="paragraph" w:customStyle="1" w:styleId="13">
    <w:name w:val="修订1"/>
    <w:hidden/>
    <w:uiPriority w:val="99"/>
    <w:semiHidden/>
    <w:qFormat/>
    <w:rPr>
      <w:rFonts w:ascii="Times New Roman" w:hAnsi="Times New Roman"/>
      <w:lang w:val="en-GB"/>
    </w:rPr>
  </w:style>
  <w:style w:type="character" w:customStyle="1" w:styleId="aa">
    <w:name w:val="コメント文字列 (文字)"/>
    <w:link w:val="a9"/>
    <w:uiPriority w:val="99"/>
    <w:qFormat/>
    <w:rPr>
      <w:rFonts w:ascii="Times New Roman" w:hAnsi="Times New Roman"/>
      <w:lang w:val="en-GB"/>
    </w:rPr>
  </w:style>
  <w:style w:type="paragraph" w:customStyle="1" w:styleId="LGTdoc">
    <w:name w:val="LGTdoc_본문"/>
    <w:basedOn w:val="a0"/>
    <w:link w:val="LGTdocChar"/>
    <w:qFormat/>
    <w:pPr>
      <w:widowControl w:val="0"/>
      <w:snapToGrid w:val="0"/>
      <w:spacing w:afterLines="50" w:line="264" w:lineRule="auto"/>
      <w:jc w:val="both"/>
    </w:pPr>
    <w:rPr>
      <w:rFonts w:eastAsia="Batang"/>
      <w:kern w:val="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aff2">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aff1">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0"/>
    <w:uiPriority w:val="34"/>
    <w:qFormat/>
    <w:locked/>
    <w:rPr>
      <w:rFonts w:asciiTheme="minorHAnsi" w:eastAsia="Calibri" w:hAnsiTheme="minorHAnsi" w:cstheme="minorBidi"/>
      <w:sz w:val="22"/>
      <w:szCs w:val="22"/>
      <w:lang w:eastAsia="en-US"/>
    </w:rPr>
  </w:style>
  <w:style w:type="paragraph" w:customStyle="1" w:styleId="References">
    <w:name w:val="References"/>
    <w:basedOn w:val="a0"/>
    <w:qFormat/>
    <w:pPr>
      <w:numPr>
        <w:numId w:val="4"/>
      </w:numPr>
      <w:snapToGrid w:val="0"/>
      <w:spacing w:after="60"/>
      <w:jc w:val="both"/>
    </w:pPr>
    <w:rPr>
      <w:szCs w:val="16"/>
    </w:rPr>
  </w:style>
  <w:style w:type="table" w:customStyle="1" w:styleId="GridTable5Dark-Accent11">
    <w:name w:val="Grid Table 5 Dark - Accent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af0">
    <w:name w:val="フッター (文字)"/>
    <w:basedOn w:val="a1"/>
    <w:link w:val="ae"/>
    <w:qFormat/>
    <w:rPr>
      <w:rFonts w:ascii="Arial" w:hAnsi="Arial"/>
      <w:b/>
      <w:i/>
      <w:sz w:val="18"/>
      <w:lang w:eastAsia="en-US"/>
    </w:rPr>
  </w:style>
  <w:style w:type="character" w:customStyle="1" w:styleId="a7">
    <w:name w:val="図表番号 (文字)"/>
    <w:aliases w:val="cap (文字),cap Char (文字),Caption Char (文字),Caption Char1 Char (文字),cap Char Char1 (文字),Caption Char Char1 Char (文字),cap Char2 (文字),条目 (文字),cap Char2 Char Char Char (文字),cap1 (文字),cap2 (文字),cap11 (文字),cap Char Char Char Char Char (文字)"/>
    <w:link w:val="a6"/>
    <w:uiPriority w:val="99"/>
    <w:qFormat/>
    <w:locked/>
    <w:rPr>
      <w:rFonts w:ascii="Times New Roman" w:hAnsi="Times New Roman"/>
      <w:b/>
      <w:bCs/>
      <w:lang w:eastAsia="en-US"/>
    </w:rPr>
  </w:style>
  <w:style w:type="table" w:customStyle="1" w:styleId="TableGridLight1">
    <w:name w:val="Table Grid Light1"/>
    <w:basedOn w:val="a2"/>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a2"/>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1"/>
    <w:uiPriority w:val="99"/>
    <w:semiHidden/>
    <w:unhideWhenUsed/>
    <w:qFormat/>
    <w:rPr>
      <w:color w:val="808080"/>
      <w:shd w:val="clear" w:color="auto" w:fill="E6E6E6"/>
    </w:rPr>
  </w:style>
  <w:style w:type="table" w:customStyle="1" w:styleId="GridTable4-Accent11">
    <w:name w:val="Grid Table 4 - Accent 11"/>
    <w:basedOn w:val="a2"/>
    <w:uiPriority w:val="49"/>
    <w:qFormat/>
    <w:rPr>
      <w:rFonts w:asciiTheme="minorHAnsi" w:eastAsiaTheme="minorEastAsia" w:hAnsiTheme="minorHAnsi" w:cstheme="minorBid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Pr>
      <w:rFonts w:ascii="Times New Roman" w:hAnsi="Times New Roman"/>
      <w:lang w:eastAsia="en-US"/>
    </w:rPr>
  </w:style>
  <w:style w:type="paragraph" w:customStyle="1" w:styleId="Default">
    <w:name w:val="Default"/>
    <w:qFormat/>
    <w:pPr>
      <w:autoSpaceDE w:val="0"/>
      <w:autoSpaceDN w:val="0"/>
      <w:adjustRightInd w:val="0"/>
    </w:pPr>
    <w:rPr>
      <w:rFonts w:ascii="Times New Roman" w:hAnsi="Times New Roman"/>
      <w:color w:val="000000"/>
      <w:sz w:val="24"/>
      <w:szCs w:val="24"/>
      <w:lang w:eastAsia="zh-CN"/>
    </w:rPr>
  </w:style>
  <w:style w:type="character" w:customStyle="1" w:styleId="af1">
    <w:name w:val="ヘッダー (文字)"/>
    <w:basedOn w:val="a1"/>
    <w:link w:val="af"/>
    <w:qFormat/>
    <w:locked/>
    <w:rPr>
      <w:rFonts w:ascii="Arial" w:hAnsi="Arial"/>
      <w:b/>
      <w:sz w:val="18"/>
      <w:lang w:eastAsia="en-US"/>
    </w:rPr>
  </w:style>
  <w:style w:type="character" w:customStyle="1" w:styleId="af7">
    <w:name w:val="コメント内容 (文字)"/>
    <w:basedOn w:val="aa"/>
    <w:link w:val="af6"/>
    <w:qFormat/>
    <w:rPr>
      <w:rFonts w:ascii="Times New Roman" w:hAnsi="Times New Roman"/>
      <w:b/>
      <w:bCs/>
      <w:lang w:val="en-GB" w:eastAsia="zh-CN"/>
    </w:rPr>
  </w:style>
  <w:style w:type="character" w:customStyle="1" w:styleId="TAHCar">
    <w:name w:val="TAH Car"/>
    <w:link w:val="TAH"/>
    <w:qFormat/>
    <w:rPr>
      <w:rFonts w:ascii="Arial" w:hAnsi="Arial"/>
      <w:b/>
      <w:sz w:val="18"/>
      <w:lang w:eastAsia="en-US"/>
    </w:rPr>
  </w:style>
  <w:style w:type="character" w:customStyle="1" w:styleId="TAHChar">
    <w:name w:val="TAH Char"/>
    <w:qFormat/>
    <w:rPr>
      <w:rFonts w:ascii="Arial" w:eastAsia="SimSun" w:hAnsi="Arial"/>
      <w:b/>
      <w:sz w:val="18"/>
      <w:lang w:val="en-GB" w:eastAsia="en-US" w:bidi="ar-SA"/>
    </w:rPr>
  </w:style>
  <w:style w:type="character" w:customStyle="1" w:styleId="ac">
    <w:name w:val="本文 (文字)"/>
    <w:basedOn w:val="a1"/>
    <w:link w:val="ab"/>
    <w:qFormat/>
    <w:rPr>
      <w:rFonts w:ascii="Times" w:hAnsi="Times"/>
      <w:szCs w:val="24"/>
      <w:lang w:eastAsia="en-US"/>
    </w:rPr>
  </w:style>
  <w:style w:type="paragraph" w:customStyle="1" w:styleId="berschrift1H1">
    <w:name w:val="Überschrift 1.H1"/>
    <w:basedOn w:val="a0"/>
    <w:next w:val="a0"/>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character" w:customStyle="1" w:styleId="B2Char">
    <w:name w:val="B2 Char"/>
    <w:link w:val="B2"/>
    <w:qFormat/>
    <w:rPr>
      <w:rFonts w:ascii="Times New Roman" w:hAnsi="Times New Roman"/>
      <w:lang w:eastAsia="en-US"/>
    </w:rPr>
  </w:style>
  <w:style w:type="paragraph" w:customStyle="1" w:styleId="RAN1bullet3">
    <w:name w:val="RAN1 bullet3"/>
    <w:basedOn w:val="a0"/>
    <w:qFormat/>
    <w:pPr>
      <w:numPr>
        <w:ilvl w:val="2"/>
        <w:numId w:val="6"/>
      </w:numPr>
      <w:tabs>
        <w:tab w:val="left" w:pos="1440"/>
      </w:tabs>
    </w:pPr>
    <w:rPr>
      <w:rFonts w:ascii="Times" w:eastAsia="Batang" w:hAnsi="Times"/>
    </w:rPr>
  </w:style>
  <w:style w:type="character" w:customStyle="1" w:styleId="B1Zchn">
    <w:name w:val="B1 Zchn"/>
    <w:qFormat/>
    <w:rPr>
      <w:lang w:eastAsia="en-US"/>
    </w:rPr>
  </w:style>
  <w:style w:type="table" w:customStyle="1" w:styleId="TableGrid1">
    <w:name w:val="Table Grid1"/>
    <w:basedOn w:val="a2"/>
    <w:uiPriority w:val="59"/>
    <w:qFormat/>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Pr>
      <w:rFonts w:ascii="Arial" w:eastAsiaTheme="minorEastAsia" w:hAnsi="Arial" w:cstheme="minorBidi"/>
      <w:sz w:val="18"/>
      <w:szCs w:val="22"/>
      <w:lang w:eastAsia="en-US"/>
    </w:rPr>
  </w:style>
  <w:style w:type="character" w:customStyle="1" w:styleId="CaptionChar1CharChar1">
    <w:name w:val="Caption Char1 Char Char1"/>
    <w:qFormat/>
    <w:rPr>
      <w:b/>
      <w:lang w:val="en-GB" w:eastAsia="en-US"/>
    </w:rPr>
  </w:style>
  <w:style w:type="table" w:customStyle="1" w:styleId="PlainTable41">
    <w:name w:val="Plain Table 41"/>
    <w:basedOn w:val="a2"/>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qFormat/>
  </w:style>
  <w:style w:type="character" w:customStyle="1" w:styleId="B1Char">
    <w:name w:val="B1 Char"/>
    <w:qFormat/>
    <w:rPr>
      <w:rFonts w:eastAsia="Times New Roman"/>
    </w:rPr>
  </w:style>
  <w:style w:type="character" w:customStyle="1" w:styleId="normaltextrun">
    <w:name w:val="normaltextrun"/>
    <w:basedOn w:val="a1"/>
    <w:qFormat/>
  </w:style>
  <w:style w:type="character" w:customStyle="1" w:styleId="TFZchn">
    <w:name w:val="TF Zchn"/>
    <w:link w:val="TF"/>
    <w:qFormat/>
    <w:rPr>
      <w:rFonts w:ascii="Arial" w:eastAsiaTheme="minorEastAsia" w:hAnsi="Arial" w:cstheme="minorBidi"/>
      <w:b/>
      <w:sz w:val="22"/>
      <w:szCs w:val="22"/>
      <w:lang w:eastAsia="en-US"/>
    </w:rPr>
  </w:style>
  <w:style w:type="character" w:customStyle="1" w:styleId="NOZchn">
    <w:name w:val="NO Zchn"/>
    <w:link w:val="NO"/>
    <w:qFormat/>
    <w:locked/>
    <w:rPr>
      <w:rFonts w:asciiTheme="minorHAnsi" w:eastAsiaTheme="minorEastAsia" w:hAnsiTheme="minorHAnsi" w:cstheme="minorBidi"/>
      <w:sz w:val="22"/>
      <w:szCs w:val="22"/>
      <w:lang w:eastAsia="en-US"/>
    </w:rPr>
  </w:style>
  <w:style w:type="paragraph" w:customStyle="1" w:styleId="proposal0">
    <w:name w:val="proposal"/>
    <w:basedOn w:val="ab"/>
    <w:next w:val="a0"/>
    <w:link w:val="proposalChar"/>
    <w:qFormat/>
    <w:pPr>
      <w:spacing w:beforeLines="50" w:before="120" w:afterLines="50" w:after="120"/>
    </w:pPr>
    <w:rPr>
      <w:rFonts w:ascii="Times New Roman" w:eastAsia="SimSun" w:hAnsi="Times New Roman" w:cs="Times New Roman"/>
      <w:b/>
      <w:bCs/>
      <w:sz w:val="20"/>
      <w:szCs w:val="20"/>
      <w:lang w:eastAsia="zh-CN"/>
    </w:rPr>
  </w:style>
  <w:style w:type="character" w:customStyle="1" w:styleId="proposalChar">
    <w:name w:val="proposal Char"/>
    <w:link w:val="proposal0"/>
    <w:qFormat/>
    <w:rPr>
      <w:rFonts w:ascii="Times New Roman" w:hAnsi="Times New Roman"/>
      <w:b/>
      <w:bCs/>
    </w:rPr>
  </w:style>
  <w:style w:type="table" w:customStyle="1" w:styleId="GridTable1Light-Accent51">
    <w:name w:val="Grid Table 1 Light - Accent 51"/>
    <w:basedOn w:val="a2"/>
    <w:uiPriority w:val="46"/>
    <w:qFormat/>
    <w:tblPr>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GridTable1Light-Accent52">
    <w:name w:val="Grid Table 1 Light - Accent 52"/>
    <w:basedOn w:val="a2"/>
    <w:uiPriority w:val="46"/>
    <w:qFormat/>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cs="Batang"/>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customStyle="1" w:styleId="paragraph">
    <w:name w:val="paragraph"/>
    <w:basedOn w:val="a0"/>
    <w:qFormat/>
    <w:pPr>
      <w:spacing w:before="100" w:beforeAutospacing="1" w:after="100" w:afterAutospacing="1"/>
    </w:pPr>
    <w:rPr>
      <w:rFonts w:ascii="Times New Roman" w:eastAsia="Times New Roman" w:hAnsi="Times New Roman" w:cs="Times New Roman"/>
      <w:sz w:val="24"/>
      <w:szCs w:val="24"/>
    </w:rPr>
  </w:style>
  <w:style w:type="paragraph" w:customStyle="1" w:styleId="Doc-text2">
    <w:name w:val="Doc-text2"/>
    <w:basedOn w:val="a0"/>
    <w:link w:val="Doc-text2Char"/>
    <w:qFormat/>
    <w:pPr>
      <w:tabs>
        <w:tab w:val="left" w:pos="1622"/>
      </w:tabs>
      <w:spacing w:after="200" w:line="276" w:lineRule="auto"/>
      <w:ind w:left="1622" w:hanging="363"/>
    </w:pPr>
    <w:rPr>
      <w:rFonts w:ascii="Arial" w:eastAsia="ＭＳ 明朝" w:hAnsi="Arial"/>
      <w:lang w:val="zh-CN" w:eastAsia="zh-CN"/>
    </w:rPr>
  </w:style>
  <w:style w:type="character" w:customStyle="1" w:styleId="Doc-text2Char">
    <w:name w:val="Doc-text2 Char"/>
    <w:link w:val="Doc-text2"/>
    <w:qFormat/>
    <w:locked/>
    <w:rPr>
      <w:rFonts w:ascii="Arial" w:eastAsia="ＭＳ 明朝" w:hAnsi="Arial" w:cstheme="minorBidi"/>
      <w:sz w:val="22"/>
      <w:szCs w:val="22"/>
      <w:lang w:val="zh-CN" w:eastAsia="zh-CN"/>
    </w:rPr>
  </w:style>
  <w:style w:type="paragraph" w:customStyle="1" w:styleId="a00">
    <w:name w:val="a0"/>
    <w:basedOn w:val="a0"/>
    <w:qFormat/>
    <w:pPr>
      <w:spacing w:before="100" w:beforeAutospacing="1" w:after="100" w:afterAutospacing="1"/>
    </w:pPr>
    <w:rPr>
      <w:rFonts w:ascii="SimSun" w:eastAsia="SimSun" w:hAnsi="SimSun" w:cs="Calibri"/>
      <w:sz w:val="24"/>
      <w:szCs w:val="24"/>
      <w:lang w:eastAsia="ko-KR"/>
    </w:rPr>
  </w:style>
  <w:style w:type="paragraph" w:customStyle="1" w:styleId="14">
    <w:name w:val="수정1"/>
    <w:hidden/>
    <w:uiPriority w:val="99"/>
    <w:semiHidden/>
    <w:qFormat/>
    <w:rPr>
      <w:rFonts w:asciiTheme="minorHAnsi" w:eastAsiaTheme="minorEastAsia" w:hAnsiTheme="minorHAnsi" w:cstheme="minorBidi"/>
      <w:sz w:val="22"/>
      <w:szCs w:val="22"/>
    </w:rPr>
  </w:style>
  <w:style w:type="character" w:customStyle="1" w:styleId="eop">
    <w:name w:val="eop"/>
    <w:basedOn w:val="a1"/>
    <w:qFormat/>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customStyle="1" w:styleId="mc-span">
    <w:name w:val="mc-span"/>
    <w:basedOn w:val="a1"/>
    <w:qFormat/>
  </w:style>
  <w:style w:type="paragraph" w:customStyle="1" w:styleId="15">
    <w:name w:val="変更箇所1"/>
    <w:hidden/>
    <w:uiPriority w:val="99"/>
    <w:semiHidden/>
    <w:qFormat/>
    <w:rPr>
      <w:rFonts w:asciiTheme="minorHAnsi" w:eastAsiaTheme="minorEastAsia" w:hAnsiTheme="minorHAnsi" w:cstheme="minorBidi"/>
      <w:sz w:val="22"/>
      <w:szCs w:val="22"/>
    </w:rPr>
  </w:style>
  <w:style w:type="character" w:customStyle="1" w:styleId="CaptionChar3">
    <w:name w:val="Caption Char3"/>
    <w:uiPriority w:val="99"/>
    <w:qFormat/>
    <w:locked/>
    <w:rPr>
      <w:rFonts w:ascii="Times New Roman" w:hAnsi="Times New Roman"/>
      <w:b/>
      <w:bCs/>
      <w:lang w:eastAsia="en-US"/>
    </w:rPr>
  </w:style>
  <w:style w:type="table" w:customStyle="1" w:styleId="TableGrid2">
    <w:name w:val="Table Grid2"/>
    <w:basedOn w:val="a2"/>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basedOn w:val="a1"/>
    <w:link w:val="LGTdoc"/>
    <w:qFormat/>
    <w:locked/>
    <w:rPr>
      <w:rFonts w:asciiTheme="minorHAnsi" w:eastAsia="Batang" w:hAnsiTheme="minorHAnsi" w:cstheme="minorBidi"/>
      <w:kern w:val="2"/>
      <w:sz w:val="22"/>
      <w:szCs w:val="24"/>
      <w:lang w:eastAsia="ko-KR"/>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Times New Roman" w:hAnsi="Times New Roman" w:cs="Batang"/>
      <w:sz w:val="20"/>
      <w:szCs w:val="20"/>
      <w:lang w:val="en-GB"/>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Pr>
      <w:rFonts w:ascii="Times New Roman" w:hAnsi="Times New Roman"/>
      <w:sz w:val="22"/>
      <w:lang w:eastAsia="en-US"/>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16">
    <w:name w:val="未处理的提及1"/>
    <w:basedOn w:val="a1"/>
    <w:uiPriority w:val="99"/>
    <w:semiHidden/>
    <w:unhideWhenUsed/>
    <w:qFormat/>
    <w:rPr>
      <w:color w:val="605E5C"/>
      <w:shd w:val="clear" w:color="auto" w:fill="E1DFDD"/>
    </w:rPr>
  </w:style>
  <w:style w:type="character" w:customStyle="1" w:styleId="17">
    <w:name w:val="未解決のメンション1"/>
    <w:basedOn w:val="a1"/>
    <w:uiPriority w:val="99"/>
    <w:semiHidden/>
    <w:unhideWhenUsed/>
    <w:qFormat/>
    <w:rPr>
      <w:color w:val="605E5C"/>
      <w:shd w:val="clear" w:color="auto" w:fill="E1DFDD"/>
    </w:rPr>
  </w:style>
  <w:style w:type="paragraph" w:customStyle="1" w:styleId="27">
    <w:name w:val="修订2"/>
    <w:hidden/>
    <w:uiPriority w:val="99"/>
    <w:semiHidden/>
    <w:qFormat/>
    <w:rPr>
      <w:rFonts w:asciiTheme="minorHAnsi" w:eastAsiaTheme="minorEastAsia" w:hAnsiTheme="minorHAnsi" w:cstheme="minorBidi"/>
      <w:sz w:val="22"/>
      <w:szCs w:val="22"/>
    </w:rPr>
  </w:style>
  <w:style w:type="character" w:customStyle="1" w:styleId="CaptionChar1">
    <w:name w:val="Caption Char1"/>
    <w:qFormat/>
    <w:rPr>
      <w:rFonts w:eastAsia="Times New Roman"/>
      <w:b/>
      <w:lang w:val="en-GB" w:eastAsia="ar-SA"/>
    </w:rPr>
  </w:style>
  <w:style w:type="paragraph" w:customStyle="1" w:styleId="35">
    <w:name w:val="修订3"/>
    <w:hidden/>
    <w:uiPriority w:val="99"/>
    <w:semiHidden/>
    <w:qFormat/>
    <w:rPr>
      <w:rFonts w:asciiTheme="minorHAnsi" w:eastAsiaTheme="minorEastAsia" w:hAnsiTheme="minorHAnsi" w:cstheme="minorBidi"/>
      <w:sz w:val="22"/>
      <w:szCs w:val="22"/>
    </w:rPr>
  </w:style>
  <w:style w:type="paragraph" w:customStyle="1" w:styleId="Proposal">
    <w:name w:val="Proposal"/>
    <w:basedOn w:val="a0"/>
    <w:next w:val="a0"/>
    <w:link w:val="ProposalChar0"/>
    <w:qFormat/>
    <w:pPr>
      <w:numPr>
        <w:numId w:val="7"/>
      </w:numPr>
      <w:spacing w:after="160" w:line="259" w:lineRule="auto"/>
    </w:pPr>
    <w:rPr>
      <w:rFonts w:ascii="Times New Roman" w:eastAsiaTheme="minorHAnsi" w:hAnsi="Times New Roman"/>
      <w:b/>
      <w:sz w:val="20"/>
    </w:rPr>
  </w:style>
  <w:style w:type="character" w:customStyle="1" w:styleId="ProposalChar0">
    <w:name w:val="Proposal Char"/>
    <w:basedOn w:val="a1"/>
    <w:link w:val="Proposal"/>
    <w:qFormat/>
    <w:rPr>
      <w:rFonts w:ascii="Times New Roman" w:eastAsiaTheme="minorHAnsi" w:hAnsi="Times New Roman" w:cstheme="minorBidi"/>
      <w:b/>
      <w:szCs w:val="22"/>
    </w:rPr>
  </w:style>
  <w:style w:type="paragraph" w:customStyle="1" w:styleId="bullet1">
    <w:name w:val="bullet1"/>
    <w:basedOn w:val="a0"/>
    <w:link w:val="bullet10"/>
    <w:qFormat/>
    <w:pPr>
      <w:numPr>
        <w:numId w:val="8"/>
      </w:numPr>
      <w:spacing w:after="120"/>
      <w:jc w:val="both"/>
    </w:pPr>
    <w:rPr>
      <w:rFonts w:ascii="Times New Roman" w:eastAsia="SimSun" w:hAnsi="Times New Roman" w:cs="Times New Roman"/>
      <w:sz w:val="20"/>
      <w:szCs w:val="24"/>
      <w:lang w:eastAsia="zh-CN"/>
    </w:rPr>
  </w:style>
  <w:style w:type="character" w:customStyle="1" w:styleId="bullet10">
    <w:name w:val="bullet1 字符"/>
    <w:link w:val="bullet1"/>
    <w:qFormat/>
    <w:rPr>
      <w:rFonts w:ascii="Times New Roman" w:hAnsi="Times New Roman"/>
      <w:szCs w:val="24"/>
      <w:lang w:eastAsia="zh-CN"/>
    </w:rPr>
  </w:style>
  <w:style w:type="table" w:customStyle="1" w:styleId="18">
    <w:name w:val="网格型浅色1"/>
    <w:basedOn w:val="a2"/>
    <w:uiPriority w:val="40"/>
    <w:qFormat/>
    <w:rPr>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8">
    <w:name w:val="未处理的提及2"/>
    <w:basedOn w:val="a1"/>
    <w:uiPriority w:val="99"/>
    <w:semiHidden/>
    <w:unhideWhenUsed/>
    <w:qFormat/>
    <w:rPr>
      <w:color w:val="605E5C"/>
      <w:shd w:val="clear" w:color="auto" w:fill="E1DFDD"/>
    </w:rPr>
  </w:style>
  <w:style w:type="paragraph" w:customStyle="1" w:styleId="44">
    <w:name w:val="修订4"/>
    <w:hidden/>
    <w:uiPriority w:val="99"/>
    <w:semiHidden/>
    <w:qFormat/>
    <w:rPr>
      <w:rFonts w:asciiTheme="minorHAnsi" w:eastAsiaTheme="minorEastAsia" w:hAnsiTheme="minorHAnsi" w:cstheme="minorBidi"/>
      <w:sz w:val="22"/>
      <w:szCs w:val="22"/>
    </w:rPr>
  </w:style>
  <w:style w:type="paragraph" w:customStyle="1" w:styleId="29">
    <w:name w:val="変更箇所2"/>
    <w:hidden/>
    <w:uiPriority w:val="99"/>
    <w:semiHidden/>
    <w:qFormat/>
    <w:rPr>
      <w:rFonts w:asciiTheme="minorHAnsi" w:eastAsiaTheme="minorEastAsia" w:hAnsiTheme="minorHAnsi" w:cstheme="minorBidi"/>
      <w:sz w:val="22"/>
      <w:szCs w:val="22"/>
    </w:rPr>
  </w:style>
  <w:style w:type="paragraph" w:customStyle="1" w:styleId="pf0">
    <w:name w:val="pf0"/>
    <w:basedOn w:val="a0"/>
    <w:qFormat/>
    <w:pPr>
      <w:spacing w:before="100" w:beforeAutospacing="1" w:after="100" w:afterAutospacing="1"/>
    </w:pPr>
    <w:rPr>
      <w:rFonts w:ascii="Times New Roman" w:eastAsia="Times New Roman" w:hAnsi="Times New Roman" w:cs="Times New Roman"/>
      <w:sz w:val="24"/>
      <w:szCs w:val="24"/>
      <w:lang w:eastAsia="ko-KR"/>
    </w:rPr>
  </w:style>
  <w:style w:type="character" w:customStyle="1" w:styleId="cf01">
    <w:name w:val="cf01"/>
    <w:basedOn w:val="a1"/>
    <w:qFormat/>
    <w:rPr>
      <w:rFonts w:ascii="Segoe UI" w:hAnsi="Segoe UI" w:cs="Segoe UI" w:hint="default"/>
      <w:b/>
      <w:bCs/>
      <w:sz w:val="18"/>
      <w:szCs w:val="18"/>
    </w:rPr>
  </w:style>
  <w:style w:type="character" w:customStyle="1" w:styleId="cf11">
    <w:name w:val="cf11"/>
    <w:basedOn w:val="a1"/>
    <w:qFormat/>
    <w:rPr>
      <w:rFonts w:ascii="Segoe UI" w:hAnsi="Segoe UI" w:cs="Segoe UI" w:hint="default"/>
      <w:sz w:val="18"/>
      <w:szCs w:val="18"/>
    </w:rPr>
  </w:style>
  <w:style w:type="character" w:customStyle="1" w:styleId="19">
    <w:name w:val="@他1"/>
    <w:basedOn w:val="a1"/>
    <w:uiPriority w:val="99"/>
    <w:unhideWhenUsed/>
    <w:qFormat/>
    <w:rPr>
      <w:color w:val="2B579A"/>
      <w:shd w:val="clear" w:color="auto" w:fill="E1DFDD"/>
    </w:rPr>
  </w:style>
  <w:style w:type="paragraph" w:customStyle="1" w:styleId="54">
    <w:name w:val="修订5"/>
    <w:hidden/>
    <w:uiPriority w:val="99"/>
    <w:semiHidden/>
    <w:qFormat/>
    <w:rPr>
      <w:rFonts w:asciiTheme="minorHAnsi" w:eastAsiaTheme="minorEastAsia" w:hAnsiTheme="minorHAnsi" w:cstheme="minorBidi"/>
      <w:sz w:val="22"/>
      <w:szCs w:val="22"/>
    </w:rPr>
  </w:style>
  <w:style w:type="table" w:customStyle="1" w:styleId="TableGrid4">
    <w:name w:val="Table Grid4"/>
    <w:basedOn w:val="a2"/>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グリッド (表) 1 淡色 - アクセント 31"/>
    <w:basedOn w:val="a2"/>
    <w:uiPriority w:val="46"/>
    <w:qFormat/>
    <w:rPr>
      <w:lang w:val="en-GB" w:eastAsia="en-GB"/>
    </w:rPr>
    <w:tblPr>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2a">
    <w:name w:val="@他2"/>
    <w:basedOn w:val="a1"/>
    <w:uiPriority w:val="99"/>
    <w:unhideWhenUsed/>
    <w:qFormat/>
    <w:rPr>
      <w:color w:val="2B579A"/>
      <w:shd w:val="clear" w:color="auto" w:fill="E1DFDD"/>
    </w:rPr>
  </w:style>
  <w:style w:type="paragraph" w:customStyle="1" w:styleId="Revision3">
    <w:name w:val="Revision3"/>
    <w:hidden/>
    <w:uiPriority w:val="99"/>
    <w:semiHidden/>
    <w:qFormat/>
    <w:rPr>
      <w:rFonts w:asciiTheme="minorHAnsi" w:eastAsiaTheme="minorEastAsia" w:hAnsiTheme="minorHAnsi" w:cstheme="minorBidi"/>
      <w:sz w:val="22"/>
      <w:szCs w:val="22"/>
    </w:rPr>
  </w:style>
  <w:style w:type="paragraph" w:styleId="aff3">
    <w:name w:val="Revision"/>
    <w:hidden/>
    <w:uiPriority w:val="99"/>
    <w:semiHidden/>
    <w:rsid w:val="00593A79"/>
    <w:rPr>
      <w:rFonts w:asciiTheme="minorHAnsi" w:eastAsiaTheme="minorEastAsia" w:hAnsiTheme="minorHAnsi" w:cstheme="minorBidi"/>
      <w:sz w:val="22"/>
      <w:szCs w:val="22"/>
    </w:rPr>
  </w:style>
  <w:style w:type="character" w:styleId="aff4">
    <w:name w:val="Unresolved Mention"/>
    <w:basedOn w:val="a1"/>
    <w:uiPriority w:val="99"/>
    <w:semiHidden/>
    <w:unhideWhenUsed/>
    <w:rsid w:val="00B31982"/>
    <w:rPr>
      <w:color w:val="605E5C"/>
      <w:shd w:val="clear" w:color="auto" w:fill="E1DFDD"/>
    </w:rPr>
  </w:style>
  <w:style w:type="paragraph" w:customStyle="1" w:styleId="TdocHeader2">
    <w:name w:val="Tdoc_Header_2"/>
    <w:basedOn w:val="a0"/>
    <w:rsid w:val="00622E45"/>
    <w:pPr>
      <w:widowControl w:val="0"/>
      <w:tabs>
        <w:tab w:val="left" w:pos="1701"/>
        <w:tab w:val="right" w:pos="9072"/>
        <w:tab w:val="right" w:pos="10206"/>
      </w:tabs>
      <w:jc w:val="both"/>
    </w:pPr>
    <w:rPr>
      <w:rFonts w:ascii="Arial" w:eastAsia="Batang" w:hAnsi="Arial" w:cs="Times New Roman"/>
      <w:b/>
      <w:sz w:val="18"/>
      <w:szCs w:val="20"/>
      <w:lang w:val="en-GB"/>
    </w:rPr>
  </w:style>
  <w:style w:type="character" w:customStyle="1" w:styleId="1a">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B33D8E"/>
    <w:rPr>
      <w:rFonts w:ascii="Times" w:eastAsia="Batang" w:hAnsi="Times"/>
      <w:szCs w:val="24"/>
      <w:lang w:val="en-GB" w:eastAsia="x-none"/>
    </w:rPr>
  </w:style>
  <w:style w:type="paragraph" w:customStyle="1" w:styleId="ZTE-Proposal-20210505">
    <w:name w:val="!ZTE-Proposal-2021 + 段前: 0.5 行 段后: 0.5 行"/>
    <w:basedOn w:val="a0"/>
    <w:qFormat/>
    <w:rsid w:val="00580B40"/>
    <w:pPr>
      <w:numPr>
        <w:numId w:val="33"/>
      </w:numPr>
      <w:spacing w:beforeLines="30" w:before="30" w:afterLines="30" w:after="30" w:line="288" w:lineRule="auto"/>
      <w:ind w:left="720" w:hanging="360"/>
    </w:pPr>
    <w:rPr>
      <w:rFonts w:ascii="Times New Roman" w:eastAsia="SimSun" w:hAnsi="Times New Roman" w:cs="SimSun"/>
      <w:b/>
      <w:bCs/>
      <w:i/>
      <w:iCs/>
      <w:kern w:val="2"/>
      <w:sz w:val="20"/>
      <w:szCs w:val="20"/>
      <w:lang w:val="en-GB" w:eastAsia="zh-CN"/>
    </w:rPr>
  </w:style>
  <w:style w:type="character" w:customStyle="1" w:styleId="60">
    <w:name w:val="見出し 6 (文字)"/>
    <w:basedOn w:val="a1"/>
    <w:link w:val="6"/>
    <w:uiPriority w:val="9"/>
    <w:qFormat/>
    <w:rsid w:val="000023A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070224">
      <w:bodyDiv w:val="1"/>
      <w:marLeft w:val="0"/>
      <w:marRight w:val="0"/>
      <w:marTop w:val="0"/>
      <w:marBottom w:val="0"/>
      <w:divBdr>
        <w:top w:val="none" w:sz="0" w:space="0" w:color="auto"/>
        <w:left w:val="none" w:sz="0" w:space="0" w:color="auto"/>
        <w:bottom w:val="none" w:sz="0" w:space="0" w:color="auto"/>
        <w:right w:val="none" w:sz="0" w:space="0" w:color="auto"/>
      </w:divBdr>
    </w:div>
    <w:div w:id="219943596">
      <w:bodyDiv w:val="1"/>
      <w:marLeft w:val="0"/>
      <w:marRight w:val="0"/>
      <w:marTop w:val="0"/>
      <w:marBottom w:val="0"/>
      <w:divBdr>
        <w:top w:val="none" w:sz="0" w:space="0" w:color="auto"/>
        <w:left w:val="none" w:sz="0" w:space="0" w:color="auto"/>
        <w:bottom w:val="none" w:sz="0" w:space="0" w:color="auto"/>
        <w:right w:val="none" w:sz="0" w:space="0" w:color="auto"/>
      </w:divBdr>
      <w:divsChild>
        <w:div w:id="1493138523">
          <w:marLeft w:val="547"/>
          <w:marRight w:val="0"/>
          <w:marTop w:val="86"/>
          <w:marBottom w:val="0"/>
          <w:divBdr>
            <w:top w:val="none" w:sz="0" w:space="0" w:color="auto"/>
            <w:left w:val="none" w:sz="0" w:space="0" w:color="auto"/>
            <w:bottom w:val="none" w:sz="0" w:space="0" w:color="auto"/>
            <w:right w:val="none" w:sz="0" w:space="0" w:color="auto"/>
          </w:divBdr>
        </w:div>
        <w:div w:id="1462579976">
          <w:marLeft w:val="1166"/>
          <w:marRight w:val="0"/>
          <w:marTop w:val="77"/>
          <w:marBottom w:val="0"/>
          <w:divBdr>
            <w:top w:val="none" w:sz="0" w:space="0" w:color="auto"/>
            <w:left w:val="none" w:sz="0" w:space="0" w:color="auto"/>
            <w:bottom w:val="none" w:sz="0" w:space="0" w:color="auto"/>
            <w:right w:val="none" w:sz="0" w:space="0" w:color="auto"/>
          </w:divBdr>
        </w:div>
        <w:div w:id="1702239585">
          <w:marLeft w:val="1166"/>
          <w:marRight w:val="0"/>
          <w:marTop w:val="77"/>
          <w:marBottom w:val="0"/>
          <w:divBdr>
            <w:top w:val="none" w:sz="0" w:space="0" w:color="auto"/>
            <w:left w:val="none" w:sz="0" w:space="0" w:color="auto"/>
            <w:bottom w:val="none" w:sz="0" w:space="0" w:color="auto"/>
            <w:right w:val="none" w:sz="0" w:space="0" w:color="auto"/>
          </w:divBdr>
        </w:div>
        <w:div w:id="1520390807">
          <w:marLeft w:val="1166"/>
          <w:marRight w:val="0"/>
          <w:marTop w:val="77"/>
          <w:marBottom w:val="0"/>
          <w:divBdr>
            <w:top w:val="none" w:sz="0" w:space="0" w:color="auto"/>
            <w:left w:val="none" w:sz="0" w:space="0" w:color="auto"/>
            <w:bottom w:val="none" w:sz="0" w:space="0" w:color="auto"/>
            <w:right w:val="none" w:sz="0" w:space="0" w:color="auto"/>
          </w:divBdr>
        </w:div>
        <w:div w:id="238104773">
          <w:marLeft w:val="1166"/>
          <w:marRight w:val="0"/>
          <w:marTop w:val="77"/>
          <w:marBottom w:val="0"/>
          <w:divBdr>
            <w:top w:val="none" w:sz="0" w:space="0" w:color="auto"/>
            <w:left w:val="none" w:sz="0" w:space="0" w:color="auto"/>
            <w:bottom w:val="none" w:sz="0" w:space="0" w:color="auto"/>
            <w:right w:val="none" w:sz="0" w:space="0" w:color="auto"/>
          </w:divBdr>
        </w:div>
      </w:divsChild>
    </w:div>
    <w:div w:id="233974086">
      <w:bodyDiv w:val="1"/>
      <w:marLeft w:val="0"/>
      <w:marRight w:val="0"/>
      <w:marTop w:val="0"/>
      <w:marBottom w:val="0"/>
      <w:divBdr>
        <w:top w:val="none" w:sz="0" w:space="0" w:color="auto"/>
        <w:left w:val="none" w:sz="0" w:space="0" w:color="auto"/>
        <w:bottom w:val="none" w:sz="0" w:space="0" w:color="auto"/>
        <w:right w:val="none" w:sz="0" w:space="0" w:color="auto"/>
      </w:divBdr>
    </w:div>
    <w:div w:id="260068914">
      <w:bodyDiv w:val="1"/>
      <w:marLeft w:val="0"/>
      <w:marRight w:val="0"/>
      <w:marTop w:val="0"/>
      <w:marBottom w:val="0"/>
      <w:divBdr>
        <w:top w:val="none" w:sz="0" w:space="0" w:color="auto"/>
        <w:left w:val="none" w:sz="0" w:space="0" w:color="auto"/>
        <w:bottom w:val="none" w:sz="0" w:space="0" w:color="auto"/>
        <w:right w:val="none" w:sz="0" w:space="0" w:color="auto"/>
      </w:divBdr>
    </w:div>
    <w:div w:id="306593999">
      <w:bodyDiv w:val="1"/>
      <w:marLeft w:val="0"/>
      <w:marRight w:val="0"/>
      <w:marTop w:val="0"/>
      <w:marBottom w:val="0"/>
      <w:divBdr>
        <w:top w:val="none" w:sz="0" w:space="0" w:color="auto"/>
        <w:left w:val="none" w:sz="0" w:space="0" w:color="auto"/>
        <w:bottom w:val="none" w:sz="0" w:space="0" w:color="auto"/>
        <w:right w:val="none" w:sz="0" w:space="0" w:color="auto"/>
      </w:divBdr>
    </w:div>
    <w:div w:id="335308880">
      <w:bodyDiv w:val="1"/>
      <w:marLeft w:val="0"/>
      <w:marRight w:val="0"/>
      <w:marTop w:val="0"/>
      <w:marBottom w:val="0"/>
      <w:divBdr>
        <w:top w:val="none" w:sz="0" w:space="0" w:color="auto"/>
        <w:left w:val="none" w:sz="0" w:space="0" w:color="auto"/>
        <w:bottom w:val="none" w:sz="0" w:space="0" w:color="auto"/>
        <w:right w:val="none" w:sz="0" w:space="0" w:color="auto"/>
      </w:divBdr>
      <w:divsChild>
        <w:div w:id="1502427903">
          <w:marLeft w:val="0"/>
          <w:marRight w:val="0"/>
          <w:marTop w:val="0"/>
          <w:marBottom w:val="0"/>
          <w:divBdr>
            <w:top w:val="none" w:sz="0" w:space="0" w:color="auto"/>
            <w:left w:val="none" w:sz="0" w:space="0" w:color="auto"/>
            <w:bottom w:val="none" w:sz="0" w:space="0" w:color="auto"/>
            <w:right w:val="none" w:sz="0" w:space="0" w:color="auto"/>
          </w:divBdr>
        </w:div>
        <w:div w:id="1765148656">
          <w:marLeft w:val="0"/>
          <w:marRight w:val="0"/>
          <w:marTop w:val="0"/>
          <w:marBottom w:val="0"/>
          <w:divBdr>
            <w:top w:val="none" w:sz="0" w:space="0" w:color="auto"/>
            <w:left w:val="none" w:sz="0" w:space="0" w:color="auto"/>
            <w:bottom w:val="none" w:sz="0" w:space="0" w:color="auto"/>
            <w:right w:val="none" w:sz="0" w:space="0" w:color="auto"/>
          </w:divBdr>
        </w:div>
      </w:divsChild>
    </w:div>
    <w:div w:id="354621962">
      <w:bodyDiv w:val="1"/>
      <w:marLeft w:val="0"/>
      <w:marRight w:val="0"/>
      <w:marTop w:val="0"/>
      <w:marBottom w:val="0"/>
      <w:divBdr>
        <w:top w:val="none" w:sz="0" w:space="0" w:color="auto"/>
        <w:left w:val="none" w:sz="0" w:space="0" w:color="auto"/>
        <w:bottom w:val="none" w:sz="0" w:space="0" w:color="auto"/>
        <w:right w:val="none" w:sz="0" w:space="0" w:color="auto"/>
      </w:divBdr>
      <w:divsChild>
        <w:div w:id="1024403970">
          <w:marLeft w:val="547"/>
          <w:marRight w:val="0"/>
          <w:marTop w:val="77"/>
          <w:marBottom w:val="0"/>
          <w:divBdr>
            <w:top w:val="none" w:sz="0" w:space="0" w:color="auto"/>
            <w:left w:val="none" w:sz="0" w:space="0" w:color="auto"/>
            <w:bottom w:val="none" w:sz="0" w:space="0" w:color="auto"/>
            <w:right w:val="none" w:sz="0" w:space="0" w:color="auto"/>
          </w:divBdr>
        </w:div>
        <w:div w:id="1396927910">
          <w:marLeft w:val="1166"/>
          <w:marRight w:val="0"/>
          <w:marTop w:val="67"/>
          <w:marBottom w:val="0"/>
          <w:divBdr>
            <w:top w:val="none" w:sz="0" w:space="0" w:color="auto"/>
            <w:left w:val="none" w:sz="0" w:space="0" w:color="auto"/>
            <w:bottom w:val="none" w:sz="0" w:space="0" w:color="auto"/>
            <w:right w:val="none" w:sz="0" w:space="0" w:color="auto"/>
          </w:divBdr>
        </w:div>
        <w:div w:id="474639362">
          <w:marLeft w:val="1166"/>
          <w:marRight w:val="0"/>
          <w:marTop w:val="67"/>
          <w:marBottom w:val="0"/>
          <w:divBdr>
            <w:top w:val="none" w:sz="0" w:space="0" w:color="auto"/>
            <w:left w:val="none" w:sz="0" w:space="0" w:color="auto"/>
            <w:bottom w:val="none" w:sz="0" w:space="0" w:color="auto"/>
            <w:right w:val="none" w:sz="0" w:space="0" w:color="auto"/>
          </w:divBdr>
        </w:div>
        <w:div w:id="99882780">
          <w:marLeft w:val="1166"/>
          <w:marRight w:val="0"/>
          <w:marTop w:val="67"/>
          <w:marBottom w:val="0"/>
          <w:divBdr>
            <w:top w:val="none" w:sz="0" w:space="0" w:color="auto"/>
            <w:left w:val="none" w:sz="0" w:space="0" w:color="auto"/>
            <w:bottom w:val="none" w:sz="0" w:space="0" w:color="auto"/>
            <w:right w:val="none" w:sz="0" w:space="0" w:color="auto"/>
          </w:divBdr>
        </w:div>
      </w:divsChild>
    </w:div>
    <w:div w:id="503865610">
      <w:bodyDiv w:val="1"/>
      <w:marLeft w:val="0"/>
      <w:marRight w:val="0"/>
      <w:marTop w:val="0"/>
      <w:marBottom w:val="0"/>
      <w:divBdr>
        <w:top w:val="none" w:sz="0" w:space="0" w:color="auto"/>
        <w:left w:val="none" w:sz="0" w:space="0" w:color="auto"/>
        <w:bottom w:val="none" w:sz="0" w:space="0" w:color="auto"/>
        <w:right w:val="none" w:sz="0" w:space="0" w:color="auto"/>
      </w:divBdr>
    </w:div>
    <w:div w:id="525679857">
      <w:bodyDiv w:val="1"/>
      <w:marLeft w:val="0"/>
      <w:marRight w:val="0"/>
      <w:marTop w:val="0"/>
      <w:marBottom w:val="0"/>
      <w:divBdr>
        <w:top w:val="none" w:sz="0" w:space="0" w:color="auto"/>
        <w:left w:val="none" w:sz="0" w:space="0" w:color="auto"/>
        <w:bottom w:val="none" w:sz="0" w:space="0" w:color="auto"/>
        <w:right w:val="none" w:sz="0" w:space="0" w:color="auto"/>
      </w:divBdr>
      <w:divsChild>
        <w:div w:id="839197047">
          <w:marLeft w:val="547"/>
          <w:marRight w:val="0"/>
          <w:marTop w:val="86"/>
          <w:marBottom w:val="0"/>
          <w:divBdr>
            <w:top w:val="none" w:sz="0" w:space="0" w:color="auto"/>
            <w:left w:val="none" w:sz="0" w:space="0" w:color="auto"/>
            <w:bottom w:val="none" w:sz="0" w:space="0" w:color="auto"/>
            <w:right w:val="none" w:sz="0" w:space="0" w:color="auto"/>
          </w:divBdr>
        </w:div>
        <w:div w:id="586498698">
          <w:marLeft w:val="1166"/>
          <w:marRight w:val="0"/>
          <w:marTop w:val="77"/>
          <w:marBottom w:val="0"/>
          <w:divBdr>
            <w:top w:val="none" w:sz="0" w:space="0" w:color="auto"/>
            <w:left w:val="none" w:sz="0" w:space="0" w:color="auto"/>
            <w:bottom w:val="none" w:sz="0" w:space="0" w:color="auto"/>
            <w:right w:val="none" w:sz="0" w:space="0" w:color="auto"/>
          </w:divBdr>
        </w:div>
        <w:div w:id="1550190900">
          <w:marLeft w:val="1166"/>
          <w:marRight w:val="0"/>
          <w:marTop w:val="77"/>
          <w:marBottom w:val="0"/>
          <w:divBdr>
            <w:top w:val="none" w:sz="0" w:space="0" w:color="auto"/>
            <w:left w:val="none" w:sz="0" w:space="0" w:color="auto"/>
            <w:bottom w:val="none" w:sz="0" w:space="0" w:color="auto"/>
            <w:right w:val="none" w:sz="0" w:space="0" w:color="auto"/>
          </w:divBdr>
        </w:div>
      </w:divsChild>
    </w:div>
    <w:div w:id="710806417">
      <w:bodyDiv w:val="1"/>
      <w:marLeft w:val="0"/>
      <w:marRight w:val="0"/>
      <w:marTop w:val="0"/>
      <w:marBottom w:val="0"/>
      <w:divBdr>
        <w:top w:val="none" w:sz="0" w:space="0" w:color="auto"/>
        <w:left w:val="none" w:sz="0" w:space="0" w:color="auto"/>
        <w:bottom w:val="none" w:sz="0" w:space="0" w:color="auto"/>
        <w:right w:val="none" w:sz="0" w:space="0" w:color="auto"/>
      </w:divBdr>
      <w:divsChild>
        <w:div w:id="2081706879">
          <w:marLeft w:val="547"/>
          <w:marRight w:val="0"/>
          <w:marTop w:val="86"/>
          <w:marBottom w:val="0"/>
          <w:divBdr>
            <w:top w:val="none" w:sz="0" w:space="0" w:color="auto"/>
            <w:left w:val="none" w:sz="0" w:space="0" w:color="auto"/>
            <w:bottom w:val="none" w:sz="0" w:space="0" w:color="auto"/>
            <w:right w:val="none" w:sz="0" w:space="0" w:color="auto"/>
          </w:divBdr>
        </w:div>
        <w:div w:id="1422139466">
          <w:marLeft w:val="1166"/>
          <w:marRight w:val="0"/>
          <w:marTop w:val="77"/>
          <w:marBottom w:val="0"/>
          <w:divBdr>
            <w:top w:val="none" w:sz="0" w:space="0" w:color="auto"/>
            <w:left w:val="none" w:sz="0" w:space="0" w:color="auto"/>
            <w:bottom w:val="none" w:sz="0" w:space="0" w:color="auto"/>
            <w:right w:val="none" w:sz="0" w:space="0" w:color="auto"/>
          </w:divBdr>
        </w:div>
        <w:div w:id="778378957">
          <w:marLeft w:val="1166"/>
          <w:marRight w:val="0"/>
          <w:marTop w:val="77"/>
          <w:marBottom w:val="0"/>
          <w:divBdr>
            <w:top w:val="none" w:sz="0" w:space="0" w:color="auto"/>
            <w:left w:val="none" w:sz="0" w:space="0" w:color="auto"/>
            <w:bottom w:val="none" w:sz="0" w:space="0" w:color="auto"/>
            <w:right w:val="none" w:sz="0" w:space="0" w:color="auto"/>
          </w:divBdr>
        </w:div>
        <w:div w:id="1174565064">
          <w:marLeft w:val="1166"/>
          <w:marRight w:val="0"/>
          <w:marTop w:val="77"/>
          <w:marBottom w:val="0"/>
          <w:divBdr>
            <w:top w:val="none" w:sz="0" w:space="0" w:color="auto"/>
            <w:left w:val="none" w:sz="0" w:space="0" w:color="auto"/>
            <w:bottom w:val="none" w:sz="0" w:space="0" w:color="auto"/>
            <w:right w:val="none" w:sz="0" w:space="0" w:color="auto"/>
          </w:divBdr>
        </w:div>
        <w:div w:id="541602801">
          <w:marLeft w:val="1166"/>
          <w:marRight w:val="0"/>
          <w:marTop w:val="77"/>
          <w:marBottom w:val="0"/>
          <w:divBdr>
            <w:top w:val="none" w:sz="0" w:space="0" w:color="auto"/>
            <w:left w:val="none" w:sz="0" w:space="0" w:color="auto"/>
            <w:bottom w:val="none" w:sz="0" w:space="0" w:color="auto"/>
            <w:right w:val="none" w:sz="0" w:space="0" w:color="auto"/>
          </w:divBdr>
        </w:div>
      </w:divsChild>
    </w:div>
    <w:div w:id="727727987">
      <w:bodyDiv w:val="1"/>
      <w:marLeft w:val="0"/>
      <w:marRight w:val="0"/>
      <w:marTop w:val="0"/>
      <w:marBottom w:val="0"/>
      <w:divBdr>
        <w:top w:val="none" w:sz="0" w:space="0" w:color="auto"/>
        <w:left w:val="none" w:sz="0" w:space="0" w:color="auto"/>
        <w:bottom w:val="none" w:sz="0" w:space="0" w:color="auto"/>
        <w:right w:val="none" w:sz="0" w:space="0" w:color="auto"/>
      </w:divBdr>
    </w:div>
    <w:div w:id="735124774">
      <w:bodyDiv w:val="1"/>
      <w:marLeft w:val="0"/>
      <w:marRight w:val="0"/>
      <w:marTop w:val="0"/>
      <w:marBottom w:val="0"/>
      <w:divBdr>
        <w:top w:val="none" w:sz="0" w:space="0" w:color="auto"/>
        <w:left w:val="none" w:sz="0" w:space="0" w:color="auto"/>
        <w:bottom w:val="none" w:sz="0" w:space="0" w:color="auto"/>
        <w:right w:val="none" w:sz="0" w:space="0" w:color="auto"/>
      </w:divBdr>
    </w:div>
    <w:div w:id="833495185">
      <w:bodyDiv w:val="1"/>
      <w:marLeft w:val="0"/>
      <w:marRight w:val="0"/>
      <w:marTop w:val="0"/>
      <w:marBottom w:val="0"/>
      <w:divBdr>
        <w:top w:val="none" w:sz="0" w:space="0" w:color="auto"/>
        <w:left w:val="none" w:sz="0" w:space="0" w:color="auto"/>
        <w:bottom w:val="none" w:sz="0" w:space="0" w:color="auto"/>
        <w:right w:val="none" w:sz="0" w:space="0" w:color="auto"/>
      </w:divBdr>
    </w:div>
    <w:div w:id="930509070">
      <w:bodyDiv w:val="1"/>
      <w:marLeft w:val="0"/>
      <w:marRight w:val="0"/>
      <w:marTop w:val="0"/>
      <w:marBottom w:val="0"/>
      <w:divBdr>
        <w:top w:val="none" w:sz="0" w:space="0" w:color="auto"/>
        <w:left w:val="none" w:sz="0" w:space="0" w:color="auto"/>
        <w:bottom w:val="none" w:sz="0" w:space="0" w:color="auto"/>
        <w:right w:val="none" w:sz="0" w:space="0" w:color="auto"/>
      </w:divBdr>
      <w:divsChild>
        <w:div w:id="485779649">
          <w:marLeft w:val="547"/>
          <w:marRight w:val="0"/>
          <w:marTop w:val="77"/>
          <w:marBottom w:val="0"/>
          <w:divBdr>
            <w:top w:val="none" w:sz="0" w:space="0" w:color="auto"/>
            <w:left w:val="none" w:sz="0" w:space="0" w:color="auto"/>
            <w:bottom w:val="none" w:sz="0" w:space="0" w:color="auto"/>
            <w:right w:val="none" w:sz="0" w:space="0" w:color="auto"/>
          </w:divBdr>
        </w:div>
        <w:div w:id="106319005">
          <w:marLeft w:val="1166"/>
          <w:marRight w:val="0"/>
          <w:marTop w:val="58"/>
          <w:marBottom w:val="0"/>
          <w:divBdr>
            <w:top w:val="none" w:sz="0" w:space="0" w:color="auto"/>
            <w:left w:val="none" w:sz="0" w:space="0" w:color="auto"/>
            <w:bottom w:val="none" w:sz="0" w:space="0" w:color="auto"/>
            <w:right w:val="none" w:sz="0" w:space="0" w:color="auto"/>
          </w:divBdr>
        </w:div>
      </w:divsChild>
    </w:div>
    <w:div w:id="945422717">
      <w:bodyDiv w:val="1"/>
      <w:marLeft w:val="0"/>
      <w:marRight w:val="0"/>
      <w:marTop w:val="0"/>
      <w:marBottom w:val="0"/>
      <w:divBdr>
        <w:top w:val="none" w:sz="0" w:space="0" w:color="auto"/>
        <w:left w:val="none" w:sz="0" w:space="0" w:color="auto"/>
        <w:bottom w:val="none" w:sz="0" w:space="0" w:color="auto"/>
        <w:right w:val="none" w:sz="0" w:space="0" w:color="auto"/>
      </w:divBdr>
    </w:div>
    <w:div w:id="1194028967">
      <w:bodyDiv w:val="1"/>
      <w:marLeft w:val="0"/>
      <w:marRight w:val="0"/>
      <w:marTop w:val="0"/>
      <w:marBottom w:val="0"/>
      <w:divBdr>
        <w:top w:val="none" w:sz="0" w:space="0" w:color="auto"/>
        <w:left w:val="none" w:sz="0" w:space="0" w:color="auto"/>
        <w:bottom w:val="none" w:sz="0" w:space="0" w:color="auto"/>
        <w:right w:val="none" w:sz="0" w:space="0" w:color="auto"/>
      </w:divBdr>
      <w:divsChild>
        <w:div w:id="1079139357">
          <w:marLeft w:val="547"/>
          <w:marRight w:val="0"/>
          <w:marTop w:val="77"/>
          <w:marBottom w:val="0"/>
          <w:divBdr>
            <w:top w:val="none" w:sz="0" w:space="0" w:color="auto"/>
            <w:left w:val="none" w:sz="0" w:space="0" w:color="auto"/>
            <w:bottom w:val="none" w:sz="0" w:space="0" w:color="auto"/>
            <w:right w:val="none" w:sz="0" w:space="0" w:color="auto"/>
          </w:divBdr>
        </w:div>
        <w:div w:id="1059862531">
          <w:marLeft w:val="1166"/>
          <w:marRight w:val="0"/>
          <w:marTop w:val="67"/>
          <w:marBottom w:val="0"/>
          <w:divBdr>
            <w:top w:val="none" w:sz="0" w:space="0" w:color="auto"/>
            <w:left w:val="none" w:sz="0" w:space="0" w:color="auto"/>
            <w:bottom w:val="none" w:sz="0" w:space="0" w:color="auto"/>
            <w:right w:val="none" w:sz="0" w:space="0" w:color="auto"/>
          </w:divBdr>
        </w:div>
        <w:div w:id="484198575">
          <w:marLeft w:val="1800"/>
          <w:marRight w:val="0"/>
          <w:marTop w:val="58"/>
          <w:marBottom w:val="0"/>
          <w:divBdr>
            <w:top w:val="none" w:sz="0" w:space="0" w:color="auto"/>
            <w:left w:val="none" w:sz="0" w:space="0" w:color="auto"/>
            <w:bottom w:val="none" w:sz="0" w:space="0" w:color="auto"/>
            <w:right w:val="none" w:sz="0" w:space="0" w:color="auto"/>
          </w:divBdr>
        </w:div>
        <w:div w:id="185946951">
          <w:marLeft w:val="1800"/>
          <w:marRight w:val="0"/>
          <w:marTop w:val="58"/>
          <w:marBottom w:val="0"/>
          <w:divBdr>
            <w:top w:val="none" w:sz="0" w:space="0" w:color="auto"/>
            <w:left w:val="none" w:sz="0" w:space="0" w:color="auto"/>
            <w:bottom w:val="none" w:sz="0" w:space="0" w:color="auto"/>
            <w:right w:val="none" w:sz="0" w:space="0" w:color="auto"/>
          </w:divBdr>
        </w:div>
        <w:div w:id="1963537431">
          <w:marLeft w:val="1166"/>
          <w:marRight w:val="0"/>
          <w:marTop w:val="67"/>
          <w:marBottom w:val="0"/>
          <w:divBdr>
            <w:top w:val="none" w:sz="0" w:space="0" w:color="auto"/>
            <w:left w:val="none" w:sz="0" w:space="0" w:color="auto"/>
            <w:bottom w:val="none" w:sz="0" w:space="0" w:color="auto"/>
            <w:right w:val="none" w:sz="0" w:space="0" w:color="auto"/>
          </w:divBdr>
        </w:div>
        <w:div w:id="534511868">
          <w:marLeft w:val="1800"/>
          <w:marRight w:val="0"/>
          <w:marTop w:val="58"/>
          <w:marBottom w:val="0"/>
          <w:divBdr>
            <w:top w:val="none" w:sz="0" w:space="0" w:color="auto"/>
            <w:left w:val="none" w:sz="0" w:space="0" w:color="auto"/>
            <w:bottom w:val="none" w:sz="0" w:space="0" w:color="auto"/>
            <w:right w:val="none" w:sz="0" w:space="0" w:color="auto"/>
          </w:divBdr>
        </w:div>
        <w:div w:id="1512260441">
          <w:marLeft w:val="1800"/>
          <w:marRight w:val="0"/>
          <w:marTop w:val="58"/>
          <w:marBottom w:val="0"/>
          <w:divBdr>
            <w:top w:val="none" w:sz="0" w:space="0" w:color="auto"/>
            <w:left w:val="none" w:sz="0" w:space="0" w:color="auto"/>
            <w:bottom w:val="none" w:sz="0" w:space="0" w:color="auto"/>
            <w:right w:val="none" w:sz="0" w:space="0" w:color="auto"/>
          </w:divBdr>
        </w:div>
        <w:div w:id="1614702073">
          <w:marLeft w:val="547"/>
          <w:marRight w:val="0"/>
          <w:marTop w:val="77"/>
          <w:marBottom w:val="0"/>
          <w:divBdr>
            <w:top w:val="none" w:sz="0" w:space="0" w:color="auto"/>
            <w:left w:val="none" w:sz="0" w:space="0" w:color="auto"/>
            <w:bottom w:val="none" w:sz="0" w:space="0" w:color="auto"/>
            <w:right w:val="none" w:sz="0" w:space="0" w:color="auto"/>
          </w:divBdr>
        </w:div>
        <w:div w:id="436877389">
          <w:marLeft w:val="1166"/>
          <w:marRight w:val="0"/>
          <w:marTop w:val="67"/>
          <w:marBottom w:val="0"/>
          <w:divBdr>
            <w:top w:val="none" w:sz="0" w:space="0" w:color="auto"/>
            <w:left w:val="none" w:sz="0" w:space="0" w:color="auto"/>
            <w:bottom w:val="none" w:sz="0" w:space="0" w:color="auto"/>
            <w:right w:val="none" w:sz="0" w:space="0" w:color="auto"/>
          </w:divBdr>
        </w:div>
        <w:div w:id="1560164392">
          <w:marLeft w:val="1800"/>
          <w:marRight w:val="0"/>
          <w:marTop w:val="58"/>
          <w:marBottom w:val="0"/>
          <w:divBdr>
            <w:top w:val="none" w:sz="0" w:space="0" w:color="auto"/>
            <w:left w:val="none" w:sz="0" w:space="0" w:color="auto"/>
            <w:bottom w:val="none" w:sz="0" w:space="0" w:color="auto"/>
            <w:right w:val="none" w:sz="0" w:space="0" w:color="auto"/>
          </w:divBdr>
        </w:div>
        <w:div w:id="1687629979">
          <w:marLeft w:val="1800"/>
          <w:marRight w:val="0"/>
          <w:marTop w:val="58"/>
          <w:marBottom w:val="0"/>
          <w:divBdr>
            <w:top w:val="none" w:sz="0" w:space="0" w:color="auto"/>
            <w:left w:val="none" w:sz="0" w:space="0" w:color="auto"/>
            <w:bottom w:val="none" w:sz="0" w:space="0" w:color="auto"/>
            <w:right w:val="none" w:sz="0" w:space="0" w:color="auto"/>
          </w:divBdr>
        </w:div>
        <w:div w:id="707874894">
          <w:marLeft w:val="1166"/>
          <w:marRight w:val="0"/>
          <w:marTop w:val="67"/>
          <w:marBottom w:val="0"/>
          <w:divBdr>
            <w:top w:val="none" w:sz="0" w:space="0" w:color="auto"/>
            <w:left w:val="none" w:sz="0" w:space="0" w:color="auto"/>
            <w:bottom w:val="none" w:sz="0" w:space="0" w:color="auto"/>
            <w:right w:val="none" w:sz="0" w:space="0" w:color="auto"/>
          </w:divBdr>
        </w:div>
        <w:div w:id="798495289">
          <w:marLeft w:val="1800"/>
          <w:marRight w:val="0"/>
          <w:marTop w:val="58"/>
          <w:marBottom w:val="0"/>
          <w:divBdr>
            <w:top w:val="none" w:sz="0" w:space="0" w:color="auto"/>
            <w:left w:val="none" w:sz="0" w:space="0" w:color="auto"/>
            <w:bottom w:val="none" w:sz="0" w:space="0" w:color="auto"/>
            <w:right w:val="none" w:sz="0" w:space="0" w:color="auto"/>
          </w:divBdr>
        </w:div>
        <w:div w:id="1670404504">
          <w:marLeft w:val="1800"/>
          <w:marRight w:val="0"/>
          <w:marTop w:val="58"/>
          <w:marBottom w:val="0"/>
          <w:divBdr>
            <w:top w:val="none" w:sz="0" w:space="0" w:color="auto"/>
            <w:left w:val="none" w:sz="0" w:space="0" w:color="auto"/>
            <w:bottom w:val="none" w:sz="0" w:space="0" w:color="auto"/>
            <w:right w:val="none" w:sz="0" w:space="0" w:color="auto"/>
          </w:divBdr>
        </w:div>
        <w:div w:id="1002463984">
          <w:marLeft w:val="547"/>
          <w:marRight w:val="0"/>
          <w:marTop w:val="77"/>
          <w:marBottom w:val="0"/>
          <w:divBdr>
            <w:top w:val="none" w:sz="0" w:space="0" w:color="auto"/>
            <w:left w:val="none" w:sz="0" w:space="0" w:color="auto"/>
            <w:bottom w:val="none" w:sz="0" w:space="0" w:color="auto"/>
            <w:right w:val="none" w:sz="0" w:space="0" w:color="auto"/>
          </w:divBdr>
        </w:div>
      </w:divsChild>
    </w:div>
    <w:div w:id="1197423899">
      <w:bodyDiv w:val="1"/>
      <w:marLeft w:val="0"/>
      <w:marRight w:val="0"/>
      <w:marTop w:val="0"/>
      <w:marBottom w:val="0"/>
      <w:divBdr>
        <w:top w:val="none" w:sz="0" w:space="0" w:color="auto"/>
        <w:left w:val="none" w:sz="0" w:space="0" w:color="auto"/>
        <w:bottom w:val="none" w:sz="0" w:space="0" w:color="auto"/>
        <w:right w:val="none" w:sz="0" w:space="0" w:color="auto"/>
      </w:divBdr>
      <w:divsChild>
        <w:div w:id="503083836">
          <w:marLeft w:val="547"/>
          <w:marRight w:val="0"/>
          <w:marTop w:val="86"/>
          <w:marBottom w:val="0"/>
          <w:divBdr>
            <w:top w:val="none" w:sz="0" w:space="0" w:color="auto"/>
            <w:left w:val="none" w:sz="0" w:space="0" w:color="auto"/>
            <w:bottom w:val="none" w:sz="0" w:space="0" w:color="auto"/>
            <w:right w:val="none" w:sz="0" w:space="0" w:color="auto"/>
          </w:divBdr>
        </w:div>
        <w:div w:id="769009722">
          <w:marLeft w:val="1166"/>
          <w:marRight w:val="0"/>
          <w:marTop w:val="77"/>
          <w:marBottom w:val="0"/>
          <w:divBdr>
            <w:top w:val="none" w:sz="0" w:space="0" w:color="auto"/>
            <w:left w:val="none" w:sz="0" w:space="0" w:color="auto"/>
            <w:bottom w:val="none" w:sz="0" w:space="0" w:color="auto"/>
            <w:right w:val="none" w:sz="0" w:space="0" w:color="auto"/>
          </w:divBdr>
        </w:div>
        <w:div w:id="1042829747">
          <w:marLeft w:val="1166"/>
          <w:marRight w:val="0"/>
          <w:marTop w:val="77"/>
          <w:marBottom w:val="0"/>
          <w:divBdr>
            <w:top w:val="none" w:sz="0" w:space="0" w:color="auto"/>
            <w:left w:val="none" w:sz="0" w:space="0" w:color="auto"/>
            <w:bottom w:val="none" w:sz="0" w:space="0" w:color="auto"/>
            <w:right w:val="none" w:sz="0" w:space="0" w:color="auto"/>
          </w:divBdr>
        </w:div>
        <w:div w:id="1995182819">
          <w:marLeft w:val="547"/>
          <w:marRight w:val="0"/>
          <w:marTop w:val="86"/>
          <w:marBottom w:val="0"/>
          <w:divBdr>
            <w:top w:val="none" w:sz="0" w:space="0" w:color="auto"/>
            <w:left w:val="none" w:sz="0" w:space="0" w:color="auto"/>
            <w:bottom w:val="none" w:sz="0" w:space="0" w:color="auto"/>
            <w:right w:val="none" w:sz="0" w:space="0" w:color="auto"/>
          </w:divBdr>
        </w:div>
        <w:div w:id="1524246432">
          <w:marLeft w:val="1166"/>
          <w:marRight w:val="0"/>
          <w:marTop w:val="77"/>
          <w:marBottom w:val="0"/>
          <w:divBdr>
            <w:top w:val="none" w:sz="0" w:space="0" w:color="auto"/>
            <w:left w:val="none" w:sz="0" w:space="0" w:color="auto"/>
            <w:bottom w:val="none" w:sz="0" w:space="0" w:color="auto"/>
            <w:right w:val="none" w:sz="0" w:space="0" w:color="auto"/>
          </w:divBdr>
        </w:div>
      </w:divsChild>
    </w:div>
    <w:div w:id="1223756144">
      <w:bodyDiv w:val="1"/>
      <w:marLeft w:val="0"/>
      <w:marRight w:val="0"/>
      <w:marTop w:val="0"/>
      <w:marBottom w:val="0"/>
      <w:divBdr>
        <w:top w:val="none" w:sz="0" w:space="0" w:color="auto"/>
        <w:left w:val="none" w:sz="0" w:space="0" w:color="auto"/>
        <w:bottom w:val="none" w:sz="0" w:space="0" w:color="auto"/>
        <w:right w:val="none" w:sz="0" w:space="0" w:color="auto"/>
      </w:divBdr>
    </w:div>
    <w:div w:id="1327781016">
      <w:bodyDiv w:val="1"/>
      <w:marLeft w:val="0"/>
      <w:marRight w:val="0"/>
      <w:marTop w:val="0"/>
      <w:marBottom w:val="0"/>
      <w:divBdr>
        <w:top w:val="none" w:sz="0" w:space="0" w:color="auto"/>
        <w:left w:val="none" w:sz="0" w:space="0" w:color="auto"/>
        <w:bottom w:val="none" w:sz="0" w:space="0" w:color="auto"/>
        <w:right w:val="none" w:sz="0" w:space="0" w:color="auto"/>
      </w:divBdr>
      <w:divsChild>
        <w:div w:id="214850161">
          <w:marLeft w:val="547"/>
          <w:marRight w:val="0"/>
          <w:marTop w:val="86"/>
          <w:marBottom w:val="0"/>
          <w:divBdr>
            <w:top w:val="none" w:sz="0" w:space="0" w:color="auto"/>
            <w:left w:val="none" w:sz="0" w:space="0" w:color="auto"/>
            <w:bottom w:val="none" w:sz="0" w:space="0" w:color="auto"/>
            <w:right w:val="none" w:sz="0" w:space="0" w:color="auto"/>
          </w:divBdr>
        </w:div>
        <w:div w:id="839588302">
          <w:marLeft w:val="1166"/>
          <w:marRight w:val="0"/>
          <w:marTop w:val="77"/>
          <w:marBottom w:val="0"/>
          <w:divBdr>
            <w:top w:val="none" w:sz="0" w:space="0" w:color="auto"/>
            <w:left w:val="none" w:sz="0" w:space="0" w:color="auto"/>
            <w:bottom w:val="none" w:sz="0" w:space="0" w:color="auto"/>
            <w:right w:val="none" w:sz="0" w:space="0" w:color="auto"/>
          </w:divBdr>
        </w:div>
        <w:div w:id="864633928">
          <w:marLeft w:val="1166"/>
          <w:marRight w:val="0"/>
          <w:marTop w:val="77"/>
          <w:marBottom w:val="0"/>
          <w:divBdr>
            <w:top w:val="none" w:sz="0" w:space="0" w:color="auto"/>
            <w:left w:val="none" w:sz="0" w:space="0" w:color="auto"/>
            <w:bottom w:val="none" w:sz="0" w:space="0" w:color="auto"/>
            <w:right w:val="none" w:sz="0" w:space="0" w:color="auto"/>
          </w:divBdr>
        </w:div>
        <w:div w:id="373313410">
          <w:marLeft w:val="1166"/>
          <w:marRight w:val="0"/>
          <w:marTop w:val="77"/>
          <w:marBottom w:val="0"/>
          <w:divBdr>
            <w:top w:val="none" w:sz="0" w:space="0" w:color="auto"/>
            <w:left w:val="none" w:sz="0" w:space="0" w:color="auto"/>
            <w:bottom w:val="none" w:sz="0" w:space="0" w:color="auto"/>
            <w:right w:val="none" w:sz="0" w:space="0" w:color="auto"/>
          </w:divBdr>
        </w:div>
      </w:divsChild>
    </w:div>
    <w:div w:id="1353725345">
      <w:bodyDiv w:val="1"/>
      <w:marLeft w:val="0"/>
      <w:marRight w:val="0"/>
      <w:marTop w:val="0"/>
      <w:marBottom w:val="0"/>
      <w:divBdr>
        <w:top w:val="none" w:sz="0" w:space="0" w:color="auto"/>
        <w:left w:val="none" w:sz="0" w:space="0" w:color="auto"/>
        <w:bottom w:val="none" w:sz="0" w:space="0" w:color="auto"/>
        <w:right w:val="none" w:sz="0" w:space="0" w:color="auto"/>
      </w:divBdr>
      <w:divsChild>
        <w:div w:id="1629701758">
          <w:marLeft w:val="547"/>
          <w:marRight w:val="0"/>
          <w:marTop w:val="86"/>
          <w:marBottom w:val="0"/>
          <w:divBdr>
            <w:top w:val="none" w:sz="0" w:space="0" w:color="auto"/>
            <w:left w:val="none" w:sz="0" w:space="0" w:color="auto"/>
            <w:bottom w:val="none" w:sz="0" w:space="0" w:color="auto"/>
            <w:right w:val="none" w:sz="0" w:space="0" w:color="auto"/>
          </w:divBdr>
        </w:div>
        <w:div w:id="711078120">
          <w:marLeft w:val="1166"/>
          <w:marRight w:val="0"/>
          <w:marTop w:val="77"/>
          <w:marBottom w:val="0"/>
          <w:divBdr>
            <w:top w:val="none" w:sz="0" w:space="0" w:color="auto"/>
            <w:left w:val="none" w:sz="0" w:space="0" w:color="auto"/>
            <w:bottom w:val="none" w:sz="0" w:space="0" w:color="auto"/>
            <w:right w:val="none" w:sz="0" w:space="0" w:color="auto"/>
          </w:divBdr>
        </w:div>
        <w:div w:id="1073888602">
          <w:marLeft w:val="1166"/>
          <w:marRight w:val="0"/>
          <w:marTop w:val="77"/>
          <w:marBottom w:val="0"/>
          <w:divBdr>
            <w:top w:val="none" w:sz="0" w:space="0" w:color="auto"/>
            <w:left w:val="none" w:sz="0" w:space="0" w:color="auto"/>
            <w:bottom w:val="none" w:sz="0" w:space="0" w:color="auto"/>
            <w:right w:val="none" w:sz="0" w:space="0" w:color="auto"/>
          </w:divBdr>
        </w:div>
        <w:div w:id="655690508">
          <w:marLeft w:val="1166"/>
          <w:marRight w:val="0"/>
          <w:marTop w:val="77"/>
          <w:marBottom w:val="0"/>
          <w:divBdr>
            <w:top w:val="none" w:sz="0" w:space="0" w:color="auto"/>
            <w:left w:val="none" w:sz="0" w:space="0" w:color="auto"/>
            <w:bottom w:val="none" w:sz="0" w:space="0" w:color="auto"/>
            <w:right w:val="none" w:sz="0" w:space="0" w:color="auto"/>
          </w:divBdr>
        </w:div>
        <w:div w:id="1152258184">
          <w:marLeft w:val="1166"/>
          <w:marRight w:val="0"/>
          <w:marTop w:val="77"/>
          <w:marBottom w:val="0"/>
          <w:divBdr>
            <w:top w:val="none" w:sz="0" w:space="0" w:color="auto"/>
            <w:left w:val="none" w:sz="0" w:space="0" w:color="auto"/>
            <w:bottom w:val="none" w:sz="0" w:space="0" w:color="auto"/>
            <w:right w:val="none" w:sz="0" w:space="0" w:color="auto"/>
          </w:divBdr>
        </w:div>
        <w:div w:id="309939511">
          <w:marLeft w:val="1166"/>
          <w:marRight w:val="0"/>
          <w:marTop w:val="77"/>
          <w:marBottom w:val="0"/>
          <w:divBdr>
            <w:top w:val="none" w:sz="0" w:space="0" w:color="auto"/>
            <w:left w:val="none" w:sz="0" w:space="0" w:color="auto"/>
            <w:bottom w:val="none" w:sz="0" w:space="0" w:color="auto"/>
            <w:right w:val="none" w:sz="0" w:space="0" w:color="auto"/>
          </w:divBdr>
        </w:div>
      </w:divsChild>
    </w:div>
    <w:div w:id="1414622769">
      <w:bodyDiv w:val="1"/>
      <w:marLeft w:val="0"/>
      <w:marRight w:val="0"/>
      <w:marTop w:val="0"/>
      <w:marBottom w:val="0"/>
      <w:divBdr>
        <w:top w:val="none" w:sz="0" w:space="0" w:color="auto"/>
        <w:left w:val="none" w:sz="0" w:space="0" w:color="auto"/>
        <w:bottom w:val="none" w:sz="0" w:space="0" w:color="auto"/>
        <w:right w:val="none" w:sz="0" w:space="0" w:color="auto"/>
      </w:divBdr>
    </w:div>
    <w:div w:id="1425953383">
      <w:bodyDiv w:val="1"/>
      <w:marLeft w:val="0"/>
      <w:marRight w:val="0"/>
      <w:marTop w:val="0"/>
      <w:marBottom w:val="0"/>
      <w:divBdr>
        <w:top w:val="none" w:sz="0" w:space="0" w:color="auto"/>
        <w:left w:val="none" w:sz="0" w:space="0" w:color="auto"/>
        <w:bottom w:val="none" w:sz="0" w:space="0" w:color="auto"/>
        <w:right w:val="none" w:sz="0" w:space="0" w:color="auto"/>
      </w:divBdr>
    </w:div>
    <w:div w:id="1430542762">
      <w:bodyDiv w:val="1"/>
      <w:marLeft w:val="0"/>
      <w:marRight w:val="0"/>
      <w:marTop w:val="0"/>
      <w:marBottom w:val="0"/>
      <w:divBdr>
        <w:top w:val="none" w:sz="0" w:space="0" w:color="auto"/>
        <w:left w:val="none" w:sz="0" w:space="0" w:color="auto"/>
        <w:bottom w:val="none" w:sz="0" w:space="0" w:color="auto"/>
        <w:right w:val="none" w:sz="0" w:space="0" w:color="auto"/>
      </w:divBdr>
      <w:divsChild>
        <w:div w:id="436562063">
          <w:marLeft w:val="547"/>
          <w:marRight w:val="0"/>
          <w:marTop w:val="77"/>
          <w:marBottom w:val="0"/>
          <w:divBdr>
            <w:top w:val="none" w:sz="0" w:space="0" w:color="auto"/>
            <w:left w:val="none" w:sz="0" w:space="0" w:color="auto"/>
            <w:bottom w:val="none" w:sz="0" w:space="0" w:color="auto"/>
            <w:right w:val="none" w:sz="0" w:space="0" w:color="auto"/>
          </w:divBdr>
        </w:div>
        <w:div w:id="98525610">
          <w:marLeft w:val="1166"/>
          <w:marRight w:val="0"/>
          <w:marTop w:val="67"/>
          <w:marBottom w:val="0"/>
          <w:divBdr>
            <w:top w:val="none" w:sz="0" w:space="0" w:color="auto"/>
            <w:left w:val="none" w:sz="0" w:space="0" w:color="auto"/>
            <w:bottom w:val="none" w:sz="0" w:space="0" w:color="auto"/>
            <w:right w:val="none" w:sz="0" w:space="0" w:color="auto"/>
          </w:divBdr>
        </w:div>
        <w:div w:id="703288062">
          <w:marLeft w:val="1166"/>
          <w:marRight w:val="0"/>
          <w:marTop w:val="67"/>
          <w:marBottom w:val="0"/>
          <w:divBdr>
            <w:top w:val="none" w:sz="0" w:space="0" w:color="auto"/>
            <w:left w:val="none" w:sz="0" w:space="0" w:color="auto"/>
            <w:bottom w:val="none" w:sz="0" w:space="0" w:color="auto"/>
            <w:right w:val="none" w:sz="0" w:space="0" w:color="auto"/>
          </w:divBdr>
        </w:div>
        <w:div w:id="1214737668">
          <w:marLeft w:val="1800"/>
          <w:marRight w:val="0"/>
          <w:marTop w:val="58"/>
          <w:marBottom w:val="0"/>
          <w:divBdr>
            <w:top w:val="none" w:sz="0" w:space="0" w:color="auto"/>
            <w:left w:val="none" w:sz="0" w:space="0" w:color="auto"/>
            <w:bottom w:val="none" w:sz="0" w:space="0" w:color="auto"/>
            <w:right w:val="none" w:sz="0" w:space="0" w:color="auto"/>
          </w:divBdr>
        </w:div>
      </w:divsChild>
    </w:div>
    <w:div w:id="1446851981">
      <w:bodyDiv w:val="1"/>
      <w:marLeft w:val="0"/>
      <w:marRight w:val="0"/>
      <w:marTop w:val="0"/>
      <w:marBottom w:val="0"/>
      <w:divBdr>
        <w:top w:val="none" w:sz="0" w:space="0" w:color="auto"/>
        <w:left w:val="none" w:sz="0" w:space="0" w:color="auto"/>
        <w:bottom w:val="none" w:sz="0" w:space="0" w:color="auto"/>
        <w:right w:val="none" w:sz="0" w:space="0" w:color="auto"/>
      </w:divBdr>
    </w:div>
    <w:div w:id="1457023744">
      <w:bodyDiv w:val="1"/>
      <w:marLeft w:val="0"/>
      <w:marRight w:val="0"/>
      <w:marTop w:val="0"/>
      <w:marBottom w:val="0"/>
      <w:divBdr>
        <w:top w:val="none" w:sz="0" w:space="0" w:color="auto"/>
        <w:left w:val="none" w:sz="0" w:space="0" w:color="auto"/>
        <w:bottom w:val="none" w:sz="0" w:space="0" w:color="auto"/>
        <w:right w:val="none" w:sz="0" w:space="0" w:color="auto"/>
      </w:divBdr>
      <w:divsChild>
        <w:div w:id="1539315479">
          <w:marLeft w:val="0"/>
          <w:marRight w:val="0"/>
          <w:marTop w:val="0"/>
          <w:marBottom w:val="0"/>
          <w:divBdr>
            <w:top w:val="none" w:sz="0" w:space="0" w:color="auto"/>
            <w:left w:val="none" w:sz="0" w:space="0" w:color="auto"/>
            <w:bottom w:val="none" w:sz="0" w:space="0" w:color="auto"/>
            <w:right w:val="none" w:sz="0" w:space="0" w:color="auto"/>
          </w:divBdr>
        </w:div>
      </w:divsChild>
    </w:div>
    <w:div w:id="1577745568">
      <w:bodyDiv w:val="1"/>
      <w:marLeft w:val="0"/>
      <w:marRight w:val="0"/>
      <w:marTop w:val="0"/>
      <w:marBottom w:val="0"/>
      <w:divBdr>
        <w:top w:val="none" w:sz="0" w:space="0" w:color="auto"/>
        <w:left w:val="none" w:sz="0" w:space="0" w:color="auto"/>
        <w:bottom w:val="none" w:sz="0" w:space="0" w:color="auto"/>
        <w:right w:val="none" w:sz="0" w:space="0" w:color="auto"/>
      </w:divBdr>
    </w:div>
    <w:div w:id="1753508679">
      <w:bodyDiv w:val="1"/>
      <w:marLeft w:val="0"/>
      <w:marRight w:val="0"/>
      <w:marTop w:val="0"/>
      <w:marBottom w:val="0"/>
      <w:divBdr>
        <w:top w:val="none" w:sz="0" w:space="0" w:color="auto"/>
        <w:left w:val="none" w:sz="0" w:space="0" w:color="auto"/>
        <w:bottom w:val="none" w:sz="0" w:space="0" w:color="auto"/>
        <w:right w:val="none" w:sz="0" w:space="0" w:color="auto"/>
      </w:divBdr>
      <w:divsChild>
        <w:div w:id="31733177">
          <w:marLeft w:val="547"/>
          <w:marRight w:val="0"/>
          <w:marTop w:val="86"/>
          <w:marBottom w:val="0"/>
          <w:divBdr>
            <w:top w:val="none" w:sz="0" w:space="0" w:color="auto"/>
            <w:left w:val="none" w:sz="0" w:space="0" w:color="auto"/>
            <w:bottom w:val="none" w:sz="0" w:space="0" w:color="auto"/>
            <w:right w:val="none" w:sz="0" w:space="0" w:color="auto"/>
          </w:divBdr>
        </w:div>
        <w:div w:id="2074816334">
          <w:marLeft w:val="1166"/>
          <w:marRight w:val="0"/>
          <w:marTop w:val="77"/>
          <w:marBottom w:val="0"/>
          <w:divBdr>
            <w:top w:val="none" w:sz="0" w:space="0" w:color="auto"/>
            <w:left w:val="none" w:sz="0" w:space="0" w:color="auto"/>
            <w:bottom w:val="none" w:sz="0" w:space="0" w:color="auto"/>
            <w:right w:val="none" w:sz="0" w:space="0" w:color="auto"/>
          </w:divBdr>
        </w:div>
        <w:div w:id="1302224745">
          <w:marLeft w:val="1800"/>
          <w:marRight w:val="0"/>
          <w:marTop w:val="67"/>
          <w:marBottom w:val="0"/>
          <w:divBdr>
            <w:top w:val="none" w:sz="0" w:space="0" w:color="auto"/>
            <w:left w:val="none" w:sz="0" w:space="0" w:color="auto"/>
            <w:bottom w:val="none" w:sz="0" w:space="0" w:color="auto"/>
            <w:right w:val="none" w:sz="0" w:space="0" w:color="auto"/>
          </w:divBdr>
        </w:div>
        <w:div w:id="1008681359">
          <w:marLeft w:val="1166"/>
          <w:marRight w:val="0"/>
          <w:marTop w:val="77"/>
          <w:marBottom w:val="0"/>
          <w:divBdr>
            <w:top w:val="none" w:sz="0" w:space="0" w:color="auto"/>
            <w:left w:val="none" w:sz="0" w:space="0" w:color="auto"/>
            <w:bottom w:val="none" w:sz="0" w:space="0" w:color="auto"/>
            <w:right w:val="none" w:sz="0" w:space="0" w:color="auto"/>
          </w:divBdr>
        </w:div>
        <w:div w:id="992221432">
          <w:marLeft w:val="1800"/>
          <w:marRight w:val="0"/>
          <w:marTop w:val="67"/>
          <w:marBottom w:val="0"/>
          <w:divBdr>
            <w:top w:val="none" w:sz="0" w:space="0" w:color="auto"/>
            <w:left w:val="none" w:sz="0" w:space="0" w:color="auto"/>
            <w:bottom w:val="none" w:sz="0" w:space="0" w:color="auto"/>
            <w:right w:val="none" w:sz="0" w:space="0" w:color="auto"/>
          </w:divBdr>
        </w:div>
        <w:div w:id="876358926">
          <w:marLeft w:val="1166"/>
          <w:marRight w:val="0"/>
          <w:marTop w:val="77"/>
          <w:marBottom w:val="0"/>
          <w:divBdr>
            <w:top w:val="none" w:sz="0" w:space="0" w:color="auto"/>
            <w:left w:val="none" w:sz="0" w:space="0" w:color="auto"/>
            <w:bottom w:val="none" w:sz="0" w:space="0" w:color="auto"/>
            <w:right w:val="none" w:sz="0" w:space="0" w:color="auto"/>
          </w:divBdr>
        </w:div>
        <w:div w:id="1794445363">
          <w:marLeft w:val="1800"/>
          <w:marRight w:val="0"/>
          <w:marTop w:val="67"/>
          <w:marBottom w:val="0"/>
          <w:divBdr>
            <w:top w:val="none" w:sz="0" w:space="0" w:color="auto"/>
            <w:left w:val="none" w:sz="0" w:space="0" w:color="auto"/>
            <w:bottom w:val="none" w:sz="0" w:space="0" w:color="auto"/>
            <w:right w:val="none" w:sz="0" w:space="0" w:color="auto"/>
          </w:divBdr>
        </w:div>
        <w:div w:id="434331098">
          <w:marLeft w:val="547"/>
          <w:marRight w:val="0"/>
          <w:marTop w:val="86"/>
          <w:marBottom w:val="0"/>
          <w:divBdr>
            <w:top w:val="none" w:sz="0" w:space="0" w:color="auto"/>
            <w:left w:val="none" w:sz="0" w:space="0" w:color="auto"/>
            <w:bottom w:val="none" w:sz="0" w:space="0" w:color="auto"/>
            <w:right w:val="none" w:sz="0" w:space="0" w:color="auto"/>
          </w:divBdr>
        </w:div>
        <w:div w:id="866139850">
          <w:marLeft w:val="1166"/>
          <w:marRight w:val="0"/>
          <w:marTop w:val="77"/>
          <w:marBottom w:val="0"/>
          <w:divBdr>
            <w:top w:val="none" w:sz="0" w:space="0" w:color="auto"/>
            <w:left w:val="none" w:sz="0" w:space="0" w:color="auto"/>
            <w:bottom w:val="none" w:sz="0" w:space="0" w:color="auto"/>
            <w:right w:val="none" w:sz="0" w:space="0" w:color="auto"/>
          </w:divBdr>
        </w:div>
        <w:div w:id="882715839">
          <w:marLeft w:val="1166"/>
          <w:marRight w:val="0"/>
          <w:marTop w:val="77"/>
          <w:marBottom w:val="0"/>
          <w:divBdr>
            <w:top w:val="none" w:sz="0" w:space="0" w:color="auto"/>
            <w:left w:val="none" w:sz="0" w:space="0" w:color="auto"/>
            <w:bottom w:val="none" w:sz="0" w:space="0" w:color="auto"/>
            <w:right w:val="none" w:sz="0" w:space="0" w:color="auto"/>
          </w:divBdr>
        </w:div>
        <w:div w:id="93286611">
          <w:marLeft w:val="1800"/>
          <w:marRight w:val="0"/>
          <w:marTop w:val="67"/>
          <w:marBottom w:val="0"/>
          <w:divBdr>
            <w:top w:val="none" w:sz="0" w:space="0" w:color="auto"/>
            <w:left w:val="none" w:sz="0" w:space="0" w:color="auto"/>
            <w:bottom w:val="none" w:sz="0" w:space="0" w:color="auto"/>
            <w:right w:val="none" w:sz="0" w:space="0" w:color="auto"/>
          </w:divBdr>
        </w:div>
      </w:divsChild>
    </w:div>
    <w:div w:id="1762601972">
      <w:bodyDiv w:val="1"/>
      <w:marLeft w:val="0"/>
      <w:marRight w:val="0"/>
      <w:marTop w:val="0"/>
      <w:marBottom w:val="0"/>
      <w:divBdr>
        <w:top w:val="none" w:sz="0" w:space="0" w:color="auto"/>
        <w:left w:val="none" w:sz="0" w:space="0" w:color="auto"/>
        <w:bottom w:val="none" w:sz="0" w:space="0" w:color="auto"/>
        <w:right w:val="none" w:sz="0" w:space="0" w:color="auto"/>
      </w:divBdr>
      <w:divsChild>
        <w:div w:id="1598244844">
          <w:marLeft w:val="547"/>
          <w:marRight w:val="0"/>
          <w:marTop w:val="86"/>
          <w:marBottom w:val="0"/>
          <w:divBdr>
            <w:top w:val="none" w:sz="0" w:space="0" w:color="auto"/>
            <w:left w:val="none" w:sz="0" w:space="0" w:color="auto"/>
            <w:bottom w:val="none" w:sz="0" w:space="0" w:color="auto"/>
            <w:right w:val="none" w:sz="0" w:space="0" w:color="auto"/>
          </w:divBdr>
        </w:div>
        <w:div w:id="499272154">
          <w:marLeft w:val="1166"/>
          <w:marRight w:val="0"/>
          <w:marTop w:val="77"/>
          <w:marBottom w:val="0"/>
          <w:divBdr>
            <w:top w:val="none" w:sz="0" w:space="0" w:color="auto"/>
            <w:left w:val="none" w:sz="0" w:space="0" w:color="auto"/>
            <w:bottom w:val="none" w:sz="0" w:space="0" w:color="auto"/>
            <w:right w:val="none" w:sz="0" w:space="0" w:color="auto"/>
          </w:divBdr>
        </w:div>
        <w:div w:id="703097006">
          <w:marLeft w:val="1166"/>
          <w:marRight w:val="0"/>
          <w:marTop w:val="77"/>
          <w:marBottom w:val="0"/>
          <w:divBdr>
            <w:top w:val="none" w:sz="0" w:space="0" w:color="auto"/>
            <w:left w:val="none" w:sz="0" w:space="0" w:color="auto"/>
            <w:bottom w:val="none" w:sz="0" w:space="0" w:color="auto"/>
            <w:right w:val="none" w:sz="0" w:space="0" w:color="auto"/>
          </w:divBdr>
        </w:div>
        <w:div w:id="551813360">
          <w:marLeft w:val="547"/>
          <w:marRight w:val="0"/>
          <w:marTop w:val="86"/>
          <w:marBottom w:val="0"/>
          <w:divBdr>
            <w:top w:val="none" w:sz="0" w:space="0" w:color="auto"/>
            <w:left w:val="none" w:sz="0" w:space="0" w:color="auto"/>
            <w:bottom w:val="none" w:sz="0" w:space="0" w:color="auto"/>
            <w:right w:val="none" w:sz="0" w:space="0" w:color="auto"/>
          </w:divBdr>
        </w:div>
        <w:div w:id="1525705268">
          <w:marLeft w:val="1166"/>
          <w:marRight w:val="0"/>
          <w:marTop w:val="77"/>
          <w:marBottom w:val="0"/>
          <w:divBdr>
            <w:top w:val="none" w:sz="0" w:space="0" w:color="auto"/>
            <w:left w:val="none" w:sz="0" w:space="0" w:color="auto"/>
            <w:bottom w:val="none" w:sz="0" w:space="0" w:color="auto"/>
            <w:right w:val="none" w:sz="0" w:space="0" w:color="auto"/>
          </w:divBdr>
        </w:div>
      </w:divsChild>
    </w:div>
    <w:div w:id="1921670467">
      <w:bodyDiv w:val="1"/>
      <w:marLeft w:val="0"/>
      <w:marRight w:val="0"/>
      <w:marTop w:val="0"/>
      <w:marBottom w:val="0"/>
      <w:divBdr>
        <w:top w:val="none" w:sz="0" w:space="0" w:color="auto"/>
        <w:left w:val="none" w:sz="0" w:space="0" w:color="auto"/>
        <w:bottom w:val="none" w:sz="0" w:space="0" w:color="auto"/>
        <w:right w:val="none" w:sz="0" w:space="0" w:color="auto"/>
      </w:divBdr>
      <w:divsChild>
        <w:div w:id="2058505364">
          <w:marLeft w:val="547"/>
          <w:marRight w:val="0"/>
          <w:marTop w:val="86"/>
          <w:marBottom w:val="0"/>
          <w:divBdr>
            <w:top w:val="none" w:sz="0" w:space="0" w:color="auto"/>
            <w:left w:val="none" w:sz="0" w:space="0" w:color="auto"/>
            <w:bottom w:val="none" w:sz="0" w:space="0" w:color="auto"/>
            <w:right w:val="none" w:sz="0" w:space="0" w:color="auto"/>
          </w:divBdr>
        </w:div>
        <w:div w:id="343557540">
          <w:marLeft w:val="1166"/>
          <w:marRight w:val="0"/>
          <w:marTop w:val="77"/>
          <w:marBottom w:val="0"/>
          <w:divBdr>
            <w:top w:val="none" w:sz="0" w:space="0" w:color="auto"/>
            <w:left w:val="none" w:sz="0" w:space="0" w:color="auto"/>
            <w:bottom w:val="none" w:sz="0" w:space="0" w:color="auto"/>
            <w:right w:val="none" w:sz="0" w:space="0" w:color="auto"/>
          </w:divBdr>
        </w:div>
        <w:div w:id="1551183827">
          <w:marLeft w:val="1166"/>
          <w:marRight w:val="0"/>
          <w:marTop w:val="77"/>
          <w:marBottom w:val="0"/>
          <w:divBdr>
            <w:top w:val="none" w:sz="0" w:space="0" w:color="auto"/>
            <w:left w:val="none" w:sz="0" w:space="0" w:color="auto"/>
            <w:bottom w:val="none" w:sz="0" w:space="0" w:color="auto"/>
            <w:right w:val="none" w:sz="0" w:space="0" w:color="auto"/>
          </w:divBdr>
        </w:div>
        <w:div w:id="1582712248">
          <w:marLeft w:val="547"/>
          <w:marRight w:val="0"/>
          <w:marTop w:val="86"/>
          <w:marBottom w:val="0"/>
          <w:divBdr>
            <w:top w:val="none" w:sz="0" w:space="0" w:color="auto"/>
            <w:left w:val="none" w:sz="0" w:space="0" w:color="auto"/>
            <w:bottom w:val="none" w:sz="0" w:space="0" w:color="auto"/>
            <w:right w:val="none" w:sz="0" w:space="0" w:color="auto"/>
          </w:divBdr>
        </w:div>
        <w:div w:id="1324889114">
          <w:marLeft w:val="1166"/>
          <w:marRight w:val="0"/>
          <w:marTop w:val="77"/>
          <w:marBottom w:val="0"/>
          <w:divBdr>
            <w:top w:val="none" w:sz="0" w:space="0" w:color="auto"/>
            <w:left w:val="none" w:sz="0" w:space="0" w:color="auto"/>
            <w:bottom w:val="none" w:sz="0" w:space="0" w:color="auto"/>
            <w:right w:val="none" w:sz="0" w:space="0" w:color="auto"/>
          </w:divBdr>
        </w:div>
      </w:divsChild>
    </w:div>
    <w:div w:id="1924607753">
      <w:bodyDiv w:val="1"/>
      <w:marLeft w:val="0"/>
      <w:marRight w:val="0"/>
      <w:marTop w:val="0"/>
      <w:marBottom w:val="0"/>
      <w:divBdr>
        <w:top w:val="none" w:sz="0" w:space="0" w:color="auto"/>
        <w:left w:val="none" w:sz="0" w:space="0" w:color="auto"/>
        <w:bottom w:val="none" w:sz="0" w:space="0" w:color="auto"/>
        <w:right w:val="none" w:sz="0" w:space="0" w:color="auto"/>
      </w:divBdr>
    </w:div>
    <w:div w:id="1944149019">
      <w:bodyDiv w:val="1"/>
      <w:marLeft w:val="0"/>
      <w:marRight w:val="0"/>
      <w:marTop w:val="0"/>
      <w:marBottom w:val="0"/>
      <w:divBdr>
        <w:top w:val="none" w:sz="0" w:space="0" w:color="auto"/>
        <w:left w:val="none" w:sz="0" w:space="0" w:color="auto"/>
        <w:bottom w:val="none" w:sz="0" w:space="0" w:color="auto"/>
        <w:right w:val="none" w:sz="0" w:space="0" w:color="auto"/>
      </w:divBdr>
    </w:div>
    <w:div w:id="20188018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6" ma:contentTypeDescription="新しいドキュメントを作成します。" ma:contentTypeScope="" ma:versionID="d69a68b057fd544875ea5a84728d1d0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fe61f7b1c8d88ab9672915e6f1e20ab7"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77e7d536-9cde-4514-95f2-d894f5dbb2f2">
      <Terms xmlns="http://schemas.microsoft.com/office/infopath/2007/PartnerControls"/>
    </lcf76f155ced4ddcb4097134ff3c332f>
    <TaxCatchAll xmlns="40013046-717f-4449-8614-b21769059c69"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2DAEBD-2184-4DFF-A4C9-77372A069D1F}">
  <ds:schemaRefs>
    <ds:schemaRef ds:uri="http://schemas.openxmlformats.org/officeDocument/2006/bibliography"/>
  </ds:schemaRefs>
</ds:datastoreItem>
</file>

<file path=customXml/itemProps3.xml><?xml version="1.0" encoding="utf-8"?>
<ds:datastoreItem xmlns:ds="http://schemas.openxmlformats.org/officeDocument/2006/customXml" ds:itemID="{5A259595-0A64-41DA-8F18-D5820D694C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12599F-F7E2-4B16-A5AF-CC3ABD89C624}">
  <ds:schemaRefs>
    <ds:schemaRef ds:uri="http://schemas.microsoft.com/sharepoint/v3/contenttype/forms"/>
  </ds:schemaRefs>
</ds:datastoreItem>
</file>

<file path=customXml/itemProps5.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77e7d536-9cde-4514-95f2-d894f5dbb2f2"/>
    <ds:schemaRef ds:uri="40013046-717f-4449-8614-b21769059c69"/>
  </ds:schemaRefs>
</ds:datastoreItem>
</file>

<file path=docProps/app.xml><?xml version="1.0" encoding="utf-8"?>
<Properties xmlns="http://schemas.openxmlformats.org/officeDocument/2006/extended-properties" xmlns:vt="http://schemas.openxmlformats.org/officeDocument/2006/docPropsVTypes">
  <Template>3gpp_70.dot</Template>
  <TotalTime>613</TotalTime>
  <Pages>22</Pages>
  <Words>7202</Words>
  <Characters>41058</Characters>
  <Application>Microsoft Office Word</Application>
  <DocSecurity>0</DocSecurity>
  <Lines>342</Lines>
  <Paragraphs>96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Qualcomm Inc.</Company>
  <LinksUpToDate>false</LinksUpToDate>
  <CharactersWithSpaces>48164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 Inc.</dc:creator>
  <cp:lastModifiedBy>Hidetoshi Suzuki 10</cp:lastModifiedBy>
  <cp:revision>137</cp:revision>
  <cp:lastPrinted>2020-02-14T19:36:00Z</cp:lastPrinted>
  <dcterms:created xsi:type="dcterms:W3CDTF">2023-08-08T07:06:00Z</dcterms:created>
  <dcterms:modified xsi:type="dcterms:W3CDTF">2023-09-29T04:59:00Z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62db36c3-34a1-4e4b-b258-f4c32f24f11e</vt:lpwstr>
  </property>
  <property fmtid="{D5CDD505-2E9C-101B-9397-08002B2CF9AE}" pid="4" name="ContentTypeId">
    <vt:lpwstr>0x010100618B14A0CCFBC14E847BD309701E5451</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KSOProductBuildVer">
    <vt:lpwstr>2052-11.8.2.10393</vt:lpwstr>
  </property>
  <property fmtid="{D5CDD505-2E9C-101B-9397-08002B2CF9AE}" pid="19" name="CWM927846d46be042abb7c72b7ce1dae022">
    <vt:lpwstr>CWMlg/92g5U9/fObOZswxdw+7bsVrWkbGVGRDv6jek6gGSWX1v+2S/wkaKrJTz8qwET46gzJuj1bjNhm8QkEeQE9A==</vt:lpwstr>
  </property>
  <property fmtid="{D5CDD505-2E9C-101B-9397-08002B2CF9AE}" pid="20" name="MSIP_Label_a7295cc1-d279-42ac-ab4d-3b0f4fece050_Enabled">
    <vt:lpwstr>true</vt:lpwstr>
  </property>
  <property fmtid="{D5CDD505-2E9C-101B-9397-08002B2CF9AE}" pid="21" name="MSIP_Label_a7295cc1-d279-42ac-ab4d-3b0f4fece050_SetDate">
    <vt:lpwstr>2022-08-22T11:10:00Z</vt:lpwstr>
  </property>
  <property fmtid="{D5CDD505-2E9C-101B-9397-08002B2CF9AE}" pid="22" name="MSIP_Label_a7295cc1-d279-42ac-ab4d-3b0f4fece050_Method">
    <vt:lpwstr>Standard</vt:lpwstr>
  </property>
  <property fmtid="{D5CDD505-2E9C-101B-9397-08002B2CF9AE}" pid="23" name="MSIP_Label_a7295cc1-d279-42ac-ab4d-3b0f4fece050_Name">
    <vt:lpwstr>FUJITSU-RESTRICTED​</vt:lpwstr>
  </property>
  <property fmtid="{D5CDD505-2E9C-101B-9397-08002B2CF9AE}" pid="24" name="MSIP_Label_a7295cc1-d279-42ac-ab4d-3b0f4fece050_SiteId">
    <vt:lpwstr>a19f121d-81e1-4858-a9d8-736e267fd4c7</vt:lpwstr>
  </property>
  <property fmtid="{D5CDD505-2E9C-101B-9397-08002B2CF9AE}" pid="25" name="MSIP_Label_a7295cc1-d279-42ac-ab4d-3b0f4fece050_ActionId">
    <vt:lpwstr>4cbde7bb-26a7-43c9-bd4f-401d549b06fa</vt:lpwstr>
  </property>
  <property fmtid="{D5CDD505-2E9C-101B-9397-08002B2CF9AE}" pid="26" name="MSIP_Label_a7295cc1-d279-42ac-ab4d-3b0f4fece050_ContentBits">
    <vt:lpwstr>0</vt:lpwstr>
  </property>
  <property fmtid="{D5CDD505-2E9C-101B-9397-08002B2CF9AE}" pid="27" name="fileWhereFroms">
    <vt:lpwstr>PpjeLB1gRN0lwrPqMaCTksGZI5fP2AKOwWnogjcbNRyHjfS+B1P3znfyJ1W2jABxaYYTxIhST7PYTolFNr45PEII88QG4YU3SfhhuDclmZA8zLUqeAphaZ42FoUICpVVeWsluWv/KFRH+M8oeV2dtQYWqxOeq/wLNtlR/y0dFti+AiT/FyZVPwp/PJ7Boy7O0tdbnED7R9ml3hyI/Ag+Y5+fhf/EDY4gRdGRe1H+FE4B3m7agX7tURwGU4J1oeB</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1665967791</vt:lpwstr>
  </property>
  <property fmtid="{D5CDD505-2E9C-101B-9397-08002B2CF9AE}" pid="32" name="GrammarlyDocumentId">
    <vt:lpwstr>ddf5b9cfd128b96825bd1da507e215984fe99de53e529df89c46eef0b9f0ee4e</vt:lpwstr>
  </property>
  <property fmtid="{D5CDD505-2E9C-101B-9397-08002B2CF9AE}" pid="33" name="NSCPROP_SA">
    <vt:lpwstr>C:\Users\samsung\Downloads\R1-22xxxxx Summary#1_9.2.1_v016_MTK_Futurewei.docx</vt:lpwstr>
  </property>
  <property fmtid="{D5CDD505-2E9C-101B-9397-08002B2CF9AE}" pid="34" name="MediaServiceImageTags">
    <vt:lpwstr/>
  </property>
</Properties>
</file>