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74EC34BB"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w:t>
      </w:r>
      <w:r w:rsidR="00467905">
        <w:rPr>
          <w:rFonts w:eastAsia="宋体" w:cs="Arial"/>
          <w:bCs/>
          <w:sz w:val="22"/>
          <w:lang w:eastAsia="zh-CN"/>
        </w:rPr>
        <w:t>1</w:t>
      </w:r>
      <w:r w:rsidR="009B64BD">
        <w:rPr>
          <w:rFonts w:eastAsia="宋体" w:cs="Arial"/>
          <w:bCs/>
          <w:sz w:val="22"/>
          <w:lang w:eastAsia="zh-CN"/>
        </w:rPr>
        <w:t>4</w:t>
      </w:r>
      <w:r w:rsidR="00F20229">
        <w:rPr>
          <w:rFonts w:eastAsia="宋体" w:cs="Arial"/>
          <w:bCs/>
          <w:sz w:val="22"/>
          <w:lang w:eastAsia="zh-CN"/>
        </w:rPr>
        <w:t>bis</w:t>
      </w:r>
      <w:r w:rsidR="00F070B0">
        <w:rPr>
          <w:rFonts w:cs="Arial"/>
          <w:bCs/>
          <w:sz w:val="22"/>
        </w:rPr>
        <w:tab/>
      </w:r>
      <w:r w:rsidR="00F070B0">
        <w:rPr>
          <w:rFonts w:cs="Arial"/>
          <w:bCs/>
          <w:sz w:val="22"/>
        </w:rPr>
        <w:tab/>
        <w:t>R1-</w:t>
      </w:r>
      <w:r w:rsidR="00F20229">
        <w:rPr>
          <w:rFonts w:cs="Arial"/>
          <w:bCs/>
          <w:sz w:val="22"/>
        </w:rPr>
        <w:t>230</w:t>
      </w:r>
      <w:r w:rsidR="00487D07">
        <w:rPr>
          <w:rFonts w:cs="Arial"/>
          <w:bCs/>
          <w:sz w:val="22"/>
        </w:rPr>
        <w:t>9068</w:t>
      </w:r>
    </w:p>
    <w:p w14:paraId="5772227F" w14:textId="24AFD89B" w:rsidR="00A073D0" w:rsidRDefault="003643C8" w:rsidP="00A073D0">
      <w:pPr>
        <w:pStyle w:val="ab"/>
        <w:tabs>
          <w:tab w:val="clear" w:pos="4536"/>
          <w:tab w:val="left" w:pos="1800"/>
        </w:tabs>
        <w:ind w:left="1798" w:hangingChars="814" w:hanging="1798"/>
        <w:rPr>
          <w:rFonts w:cs="Arial"/>
          <w:bCs/>
          <w:sz w:val="22"/>
        </w:rPr>
      </w:pPr>
      <w:r w:rsidRPr="003643C8">
        <w:rPr>
          <w:rFonts w:cs="Arial"/>
          <w:bCs/>
          <w:sz w:val="22"/>
        </w:rPr>
        <w:t>Xiamen, China, October 9</w:t>
      </w:r>
      <w:r w:rsidRPr="003643C8">
        <w:rPr>
          <w:rFonts w:cs="Arial" w:hint="eastAsia"/>
          <w:bCs/>
          <w:sz w:val="22"/>
          <w:vertAlign w:val="superscript"/>
        </w:rPr>
        <w:t>th</w:t>
      </w:r>
      <w:r>
        <w:rPr>
          <w:rFonts w:cs="Arial"/>
          <w:bCs/>
          <w:sz w:val="22"/>
        </w:rPr>
        <w:t xml:space="preserve"> </w:t>
      </w:r>
      <w:r w:rsidRPr="003643C8">
        <w:rPr>
          <w:rFonts w:cs="Arial"/>
          <w:bCs/>
          <w:sz w:val="22"/>
        </w:rPr>
        <w:t xml:space="preserve">– </w:t>
      </w:r>
      <w:r w:rsidRPr="003643C8">
        <w:rPr>
          <w:rFonts w:cs="Arial" w:hint="eastAsia"/>
          <w:bCs/>
          <w:sz w:val="22"/>
        </w:rPr>
        <w:t>October</w:t>
      </w:r>
      <w:r w:rsidRPr="003643C8">
        <w:rPr>
          <w:rFonts w:cs="Arial"/>
          <w:bCs/>
          <w:sz w:val="22"/>
        </w:rPr>
        <w:t xml:space="preserve"> 13</w:t>
      </w:r>
      <w:r w:rsidRPr="003643C8">
        <w:rPr>
          <w:rFonts w:cs="Arial"/>
          <w:bCs/>
          <w:sz w:val="22"/>
          <w:vertAlign w:val="superscript"/>
        </w:rPr>
        <w:t>th</w:t>
      </w:r>
      <w:r w:rsidR="00A073D0">
        <w:rPr>
          <w:rFonts w:cs="Arial"/>
          <w:bCs/>
          <w:sz w:val="22"/>
        </w:rPr>
        <w:t>, 2023</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91570BA"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32028B" w:rsidRPr="0032028B">
        <w:rPr>
          <w:rFonts w:cs="Arial"/>
          <w:sz w:val="22"/>
          <w:szCs w:val="22"/>
        </w:rPr>
        <w:t>Remaining issues on</w:t>
      </w:r>
      <w:r w:rsidR="0032028B">
        <w:rPr>
          <w:rFonts w:cs="Arial"/>
          <w:sz w:val="22"/>
          <w:szCs w:val="22"/>
        </w:rPr>
        <w:t xml:space="preserve"> p</w:t>
      </w:r>
      <w:r w:rsidR="009A56F3" w:rsidRPr="009A56F3">
        <w:rPr>
          <w:rFonts w:cs="Arial"/>
          <w:sz w:val="22"/>
          <w:szCs w:val="22"/>
        </w:rPr>
        <w:t>hysical channel design framework for sidelink on unlicensed spectrum</w:t>
      </w:r>
    </w:p>
    <w:p w14:paraId="7ADE29A8" w14:textId="05E640BB"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002BFC">
        <w:rPr>
          <w:rFonts w:eastAsia="宋体" w:cs="Arial"/>
          <w:sz w:val="22"/>
          <w:szCs w:val="22"/>
          <w:lang w:eastAsia="zh-CN"/>
        </w:rPr>
        <w:t>8</w:t>
      </w:r>
      <w:r w:rsidR="00012FBD">
        <w:rPr>
          <w:rFonts w:eastAsia="宋体" w:cs="Arial"/>
          <w:sz w:val="22"/>
          <w:szCs w:val="22"/>
          <w:lang w:eastAsia="zh-CN"/>
        </w:rPr>
        <w:t>.</w:t>
      </w:r>
      <w:r w:rsidR="00002BFC">
        <w:rPr>
          <w:rFonts w:eastAsia="宋体" w:cs="Arial"/>
          <w:sz w:val="22"/>
          <w:szCs w:val="22"/>
          <w:lang w:eastAsia="zh-CN"/>
        </w:rPr>
        <w:t>2</w:t>
      </w:r>
      <w:r w:rsidR="009A56F3">
        <w:rPr>
          <w:rFonts w:eastAsia="宋体" w:cs="Arial"/>
          <w:sz w:val="22"/>
          <w:szCs w:val="22"/>
          <w:lang w:eastAsia="zh-CN"/>
        </w:rPr>
        <w:t>.1.2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Pr="008F0B81" w:rsidRDefault="00EA5A61"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r w:rsidRPr="008F0B81">
        <w:rPr>
          <w:rFonts w:hint="eastAsia"/>
          <w:lang w:val="fr-FR"/>
        </w:rPr>
        <w:t>Introduction</w:t>
      </w:r>
    </w:p>
    <w:p w14:paraId="4CC4B7C3" w14:textId="13911B88" w:rsidR="00856DD1" w:rsidRDefault="00593967" w:rsidP="00A41D09">
      <w:pPr>
        <w:spacing w:before="120" w:after="120"/>
        <w:jc w:val="both"/>
        <w:rPr>
          <w:rFonts w:ascii="Times New Roman" w:hAnsi="Times New Roman"/>
        </w:rPr>
      </w:pPr>
      <w:r>
        <w:rPr>
          <w:rFonts w:ascii="Times New Roman" w:hAnsi="Times New Roman"/>
        </w:rPr>
        <w:t xml:space="preserve">The WID for </w:t>
      </w:r>
      <w:r w:rsidR="008A1154">
        <w:rPr>
          <w:rFonts w:ascii="Times New Roman" w:hAnsi="Times New Roman"/>
        </w:rPr>
        <w:t>NR sidelink evolution</w:t>
      </w:r>
      <w:r w:rsidR="00873DD7">
        <w:rPr>
          <w:rFonts w:ascii="Times New Roman" w:hAnsi="Times New Roman"/>
        </w:rPr>
        <w:t xml:space="preserve"> has been approved</w:t>
      </w:r>
      <w:r>
        <w:rPr>
          <w:rFonts w:ascii="Times New Roman" w:hAnsi="Times New Roman"/>
        </w:rPr>
        <w:t xml:space="preserve"> </w:t>
      </w:r>
      <w:r w:rsidR="00873DD7">
        <w:rPr>
          <w:rFonts w:ascii="Times New Roman" w:hAnsi="Times New Roman"/>
        </w:rPr>
        <w:t xml:space="preserve">for Rel-18 </w:t>
      </w:r>
      <w:r>
        <w:rPr>
          <w:rFonts w:ascii="Times New Roman" w:hAnsi="Times New Roman"/>
        </w:rPr>
        <w:t>in RAN#</w:t>
      </w:r>
      <w:r w:rsidR="00EC14C7">
        <w:rPr>
          <w:rFonts w:ascii="Times New Roman" w:hAnsi="Times New Roman"/>
        </w:rPr>
        <w:t>9</w:t>
      </w:r>
      <w:r w:rsidR="008A1154">
        <w:rPr>
          <w:rFonts w:ascii="Times New Roman" w:hAnsi="Times New Roman"/>
        </w:rPr>
        <w:t>4</w:t>
      </w:r>
      <w:r w:rsidR="00EC14C7">
        <w:rPr>
          <w:rFonts w:ascii="Times New Roman" w:hAnsi="Times New Roman"/>
        </w:rPr>
        <w:t xml:space="preserve">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E94EBE">
        <w:rPr>
          <w:rFonts w:ascii="Times New Roman" w:hAnsi="Times New Roman"/>
        </w:rPr>
        <w:t>[1]</w:t>
      </w:r>
      <w:r w:rsidR="009E02DF">
        <w:rPr>
          <w:rFonts w:ascii="Times New Roman" w:hAnsi="Times New Roman"/>
        </w:rPr>
        <w:fldChar w:fldCharType="end"/>
      </w:r>
      <w:r w:rsidR="006B20AC">
        <w:rPr>
          <w:rFonts w:ascii="Times New Roman" w:hAnsi="Times New Roman"/>
        </w:rPr>
        <w:t>. The channel access</w:t>
      </w:r>
      <w:r w:rsidR="008A1154">
        <w:rPr>
          <w:rFonts w:ascii="Times New Roman" w:hAnsi="Times New Roman"/>
        </w:rPr>
        <w:t xml:space="preserve"> mechanisms and the physical channel design framework for sidelink on unlicensed spectrum</w:t>
      </w:r>
      <w:r w:rsidR="006B20AC">
        <w:rPr>
          <w:rFonts w:ascii="Times New Roman" w:hAnsi="Times New Roman"/>
        </w:rPr>
        <w:t xml:space="preserve"> were agreed for further investigation</w:t>
      </w:r>
      <w:r w:rsidR="009E02DF">
        <w:rPr>
          <w:rFonts w:ascii="Times New Roman" w:hAnsi="Times New Roman"/>
        </w:rPr>
        <w:t>:</w:t>
      </w:r>
    </w:p>
    <w:tbl>
      <w:tblPr>
        <w:tblStyle w:val="af6"/>
        <w:tblW w:w="0" w:type="auto"/>
        <w:tblLook w:val="04A0" w:firstRow="1" w:lastRow="0" w:firstColumn="1" w:lastColumn="0" w:noHBand="0" w:noVBand="1"/>
      </w:tblPr>
      <w:tblGrid>
        <w:gridCol w:w="9016"/>
      </w:tblGrid>
      <w:tr w:rsidR="00967AE0" w14:paraId="0CD76CCC" w14:textId="77777777" w:rsidTr="00967AE0">
        <w:tc>
          <w:tcPr>
            <w:tcW w:w="9016" w:type="dxa"/>
          </w:tcPr>
          <w:p w14:paraId="2970FA11" w14:textId="77777777" w:rsidR="00967AE0" w:rsidRDefault="00967AE0" w:rsidP="00967AE0">
            <w:pPr>
              <w:numPr>
                <w:ilvl w:val="0"/>
                <w:numId w:val="13"/>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6E362F78" w14:textId="77777777" w:rsidR="00967AE0" w:rsidRPr="00420B53"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2FC811DF" w14:textId="77777777" w:rsidR="00967AE0"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0"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2962547B"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0"/>
          </w:p>
          <w:p w14:paraId="3C4FBC90"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A01BDE6" w14:textId="77777777" w:rsidR="00967AE0" w:rsidRPr="00B248A5"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1" w:name="_Hlk89917101"/>
            <w:r w:rsidRPr="00B248A5">
              <w:rPr>
                <w:rFonts w:ascii="Times" w:hAnsi="Times" w:cs="Times"/>
                <w:lang w:eastAsia="ko-KR"/>
              </w:rPr>
              <w:t>Physical channel design framework: Required changes to NR sidelink physical channel structures and procedures to operate on unlicensed spectrum</w:t>
            </w:r>
            <w:bookmarkEnd w:id="1"/>
          </w:p>
          <w:p w14:paraId="0FDEF560" w14:textId="77777777" w:rsidR="00967AE0" w:rsidRPr="00B248A5"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2" w:name="_Hlk89917118"/>
            <w:r w:rsidRPr="00B248A5">
              <w:rPr>
                <w:rFonts w:ascii="Times" w:hAnsi="Times" w:cs="Times"/>
                <w:lang w:eastAsia="ko-KR"/>
              </w:rPr>
              <w:t xml:space="preserve">The existing NR sidelink and NR-U channel structure shall be reused </w:t>
            </w:r>
            <w:bookmarkEnd w:id="2"/>
            <w:r w:rsidRPr="00B248A5">
              <w:rPr>
                <w:rFonts w:ascii="Times" w:hAnsi="Times" w:cs="Times"/>
                <w:lang w:eastAsia="ko-KR"/>
              </w:rPr>
              <w:t>as the baseline.</w:t>
            </w:r>
          </w:p>
          <w:p w14:paraId="77782F06" w14:textId="77777777"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140"/>
            <w:r w:rsidRPr="00B248A5">
              <w:rPr>
                <w:rFonts w:ascii="Times" w:hAnsi="Times" w:cs="Times"/>
                <w:lang w:eastAsia="ko-KR"/>
              </w:rPr>
              <w:t>No specific enhancements for existing NR SL feature</w:t>
            </w:r>
            <w:bookmarkEnd w:id="3"/>
          </w:p>
          <w:p w14:paraId="7F8783C7" w14:textId="196D0A24"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New Roman" w:hAnsi="Times New Roman"/>
              </w:rPr>
            </w:pPr>
            <w:r w:rsidRPr="008A1154">
              <w:rPr>
                <w:rFonts w:ascii="Times" w:hAnsi="Times" w:cs="Times"/>
                <w:lang w:eastAsia="ko-KR"/>
              </w:rPr>
              <w:t>The study should focus on FR1 unlicensed bands (n46 and n96/n102) and is to be completed by RAN#98</w:t>
            </w:r>
            <w:bookmarkStart w:id="4" w:name="_Hlk89917215"/>
            <w:r w:rsidRPr="008A1154">
              <w:rPr>
                <w:rFonts w:ascii="Times" w:hAnsi="Times" w:cs="Times"/>
                <w:lang w:eastAsia="ko-KR"/>
              </w:rPr>
              <w:t>.</w:t>
            </w:r>
            <w:bookmarkEnd w:id="4"/>
          </w:p>
        </w:tc>
      </w:tr>
    </w:tbl>
    <w:p w14:paraId="563FA432" w14:textId="27450EE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8A1154">
        <w:rPr>
          <w:rFonts w:ascii="Times New Roman" w:hAnsi="Times New Roman"/>
        </w:rPr>
        <w:t xml:space="preserve"> </w:t>
      </w:r>
      <w:r w:rsidR="00131016">
        <w:rPr>
          <w:rFonts w:ascii="Times New Roman" w:hAnsi="Times New Roman"/>
        </w:rPr>
        <w:t xml:space="preserve">remaining issues on </w:t>
      </w:r>
      <w:r w:rsidR="008A1154">
        <w:rPr>
          <w:rFonts w:ascii="Times New Roman" w:hAnsi="Times New Roman"/>
        </w:rPr>
        <w:t>physical channel design framework for sidelink</w:t>
      </w:r>
      <w:r w:rsidR="00B56BD7">
        <w:rPr>
          <w:rFonts w:ascii="Times New Roman" w:hAnsi="Times New Roman"/>
        </w:rPr>
        <w:t xml:space="preserve"> (SL)</w:t>
      </w:r>
      <w:r w:rsidR="008A1154">
        <w:rPr>
          <w:rFonts w:ascii="Times New Roman" w:hAnsi="Times New Roman"/>
        </w:rPr>
        <w:t xml:space="preserve"> on unlicensed spectrum.</w:t>
      </w:r>
    </w:p>
    <w:p w14:paraId="11AA9047" w14:textId="2A82080D" w:rsidR="00F05319" w:rsidRPr="008F0B81" w:rsidRDefault="00BB0712" w:rsidP="00F05319">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bookmarkStart w:id="5" w:name="_Ref498564494"/>
      <w:r>
        <w:rPr>
          <w:lang w:val="fr-FR"/>
        </w:rPr>
        <w:t>Discussion</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DCCABA6" w14:textId="2CA688DD" w:rsidR="004E6164" w:rsidRDefault="00C900E4" w:rsidP="009A56F3">
      <w:pPr>
        <w:pStyle w:val="20"/>
        <w:rPr>
          <w:rFonts w:eastAsia="宋体"/>
          <w:b w:val="0"/>
          <w:sz w:val="30"/>
          <w:szCs w:val="30"/>
        </w:rPr>
      </w:pPr>
      <w:bookmarkStart w:id="6" w:name="_Ref101534941"/>
      <w:bookmarkStart w:id="7" w:name="_Ref67499018"/>
      <w:bookmarkStart w:id="8" w:name="_Ref521492551"/>
      <w:bookmarkStart w:id="9" w:name="PP12"/>
      <w:r>
        <w:rPr>
          <w:rFonts w:eastAsia="宋体"/>
          <w:b w:val="0"/>
          <w:sz w:val="30"/>
          <w:szCs w:val="30"/>
        </w:rPr>
        <w:t>Resource pool</w:t>
      </w:r>
      <w:r w:rsidR="00E94EBE">
        <w:rPr>
          <w:rFonts w:eastAsia="宋体"/>
          <w:b w:val="0"/>
          <w:sz w:val="30"/>
          <w:szCs w:val="30"/>
        </w:rPr>
        <w:t xml:space="preserve"> </w:t>
      </w:r>
      <w:r w:rsidR="00E94EBE">
        <w:rPr>
          <w:rFonts w:eastAsia="宋体" w:hint="eastAsia"/>
          <w:b w:val="0"/>
          <w:sz w:val="30"/>
          <w:szCs w:val="30"/>
        </w:rPr>
        <w:t>deter</w:t>
      </w:r>
      <w:r w:rsidR="00E94EBE">
        <w:rPr>
          <w:rFonts w:eastAsia="宋体"/>
          <w:b w:val="0"/>
          <w:sz w:val="30"/>
          <w:szCs w:val="30"/>
        </w:rPr>
        <w:t>mination</w:t>
      </w:r>
    </w:p>
    <w:tbl>
      <w:tblPr>
        <w:tblStyle w:val="af6"/>
        <w:tblW w:w="0" w:type="auto"/>
        <w:tblLook w:val="04A0" w:firstRow="1" w:lastRow="0" w:firstColumn="1" w:lastColumn="0" w:noHBand="0" w:noVBand="1"/>
      </w:tblPr>
      <w:tblGrid>
        <w:gridCol w:w="9019"/>
      </w:tblGrid>
      <w:tr w:rsidR="00A10D5E" w14:paraId="63307771" w14:textId="77777777" w:rsidTr="00A10D5E">
        <w:tc>
          <w:tcPr>
            <w:tcW w:w="9019" w:type="dxa"/>
          </w:tcPr>
          <w:p w14:paraId="79BE1363" w14:textId="7DA4831D" w:rsidR="00A10D5E" w:rsidRDefault="00A10D5E" w:rsidP="003C7733">
            <w:pPr>
              <w:spacing w:before="120" w:after="120"/>
              <w:rPr>
                <w:rFonts w:ascii="Times New Roman" w:eastAsiaTheme="minorEastAsia" w:hAnsi="Times New Roman"/>
                <w:lang w:val="en-GB"/>
              </w:rPr>
            </w:pPr>
            <w:r>
              <w:rPr>
                <w:rFonts w:ascii="Times New Roman" w:eastAsiaTheme="minorEastAsia" w:hAnsi="Times New Roman" w:hint="eastAsia"/>
                <w:lang w:val="en-GB" w:eastAsia="zh-CN"/>
              </w:rPr>
              <w:t>RAN</w:t>
            </w:r>
            <w:r>
              <w:rPr>
                <w:rFonts w:ascii="Times New Roman" w:eastAsiaTheme="minorEastAsia" w:hAnsi="Times New Roman"/>
                <w:lang w:val="en-GB"/>
              </w:rPr>
              <w:t>1</w:t>
            </w:r>
            <w:r>
              <w:rPr>
                <w:rFonts w:ascii="Times New Roman" w:eastAsiaTheme="minorEastAsia" w:hAnsi="Times New Roman" w:hint="eastAsia"/>
                <w:lang w:val="en-GB" w:eastAsia="zh-CN"/>
              </w:rPr>
              <w:t>#</w:t>
            </w:r>
            <w:r>
              <w:rPr>
                <w:rFonts w:ascii="Times New Roman" w:eastAsiaTheme="minorEastAsia" w:hAnsi="Times New Roman"/>
                <w:lang w:val="en-GB"/>
              </w:rPr>
              <w:t xml:space="preserve">109 </w:t>
            </w:r>
            <w:r>
              <w:rPr>
                <w:rFonts w:ascii="Times New Roman" w:eastAsiaTheme="minorEastAsia" w:hAnsi="Times New Roman"/>
                <w:lang w:val="en-GB"/>
              </w:rPr>
              <w:fldChar w:fldCharType="begin"/>
            </w:r>
            <w:r>
              <w:rPr>
                <w:rFonts w:ascii="Times New Roman" w:eastAsiaTheme="minorEastAsia" w:hAnsi="Times New Roman"/>
                <w:lang w:val="en-GB"/>
              </w:rPr>
              <w:instrText xml:space="preserve"> REF _Ref53500410 \r \h </w:instrText>
            </w:r>
            <w:r>
              <w:rPr>
                <w:rFonts w:ascii="Times New Roman" w:eastAsiaTheme="minorEastAsia" w:hAnsi="Times New Roman"/>
                <w:lang w:val="en-GB"/>
              </w:rPr>
            </w:r>
            <w:r>
              <w:rPr>
                <w:rFonts w:ascii="Times New Roman" w:eastAsiaTheme="minorEastAsia" w:hAnsi="Times New Roman"/>
                <w:lang w:val="en-GB"/>
              </w:rPr>
              <w:fldChar w:fldCharType="separate"/>
            </w:r>
            <w:r>
              <w:rPr>
                <w:rFonts w:ascii="Times New Roman" w:eastAsiaTheme="minorEastAsia" w:hAnsi="Times New Roman"/>
                <w:lang w:val="en-GB"/>
              </w:rPr>
              <w:t>[3]</w:t>
            </w:r>
            <w:r>
              <w:rPr>
                <w:rFonts w:ascii="Times New Roman" w:eastAsiaTheme="minorEastAsia" w:hAnsi="Times New Roman"/>
                <w:lang w:val="en-GB"/>
              </w:rPr>
              <w:fldChar w:fldCharType="end"/>
            </w:r>
          </w:p>
          <w:p w14:paraId="0BFAA725" w14:textId="77777777" w:rsidR="00A10D5E" w:rsidRPr="00A10D5E" w:rsidRDefault="00A10D5E" w:rsidP="00A10D5E">
            <w:pPr>
              <w:tabs>
                <w:tab w:val="left" w:pos="1440"/>
              </w:tabs>
              <w:ind w:left="1440" w:hanging="1440"/>
              <w:rPr>
                <w:rFonts w:ascii="Times" w:eastAsia="Batang" w:hAnsi="Times"/>
                <w:b/>
                <w:lang w:val="en-GB" w:eastAsia="zh-CN"/>
              </w:rPr>
            </w:pPr>
            <w:r w:rsidRPr="00A10D5E">
              <w:rPr>
                <w:rFonts w:ascii="Times" w:eastAsia="Batang" w:hAnsi="Times"/>
                <w:b/>
                <w:highlight w:val="green"/>
                <w:lang w:val="en-GB" w:eastAsia="zh-CN"/>
              </w:rPr>
              <w:t>Agreement</w:t>
            </w:r>
          </w:p>
          <w:p w14:paraId="29EADDEE" w14:textId="77777777" w:rsidR="00A10D5E" w:rsidRPr="00A10D5E" w:rsidRDefault="00A10D5E" w:rsidP="00A10D5E">
            <w:pPr>
              <w:tabs>
                <w:tab w:val="left" w:pos="1440"/>
              </w:tabs>
              <w:ind w:left="1440" w:hanging="1440"/>
              <w:rPr>
                <w:rFonts w:ascii="Times" w:eastAsia="Batang" w:hAnsi="Times"/>
                <w:lang w:val="en-GB" w:eastAsia="zh-CN"/>
              </w:rPr>
            </w:pPr>
            <w:r w:rsidRPr="00A10D5E">
              <w:rPr>
                <w:rFonts w:ascii="Times" w:eastAsia="Batang" w:hAnsi="Times"/>
                <w:lang w:val="en-GB" w:eastAsia="zh-CN"/>
              </w:rPr>
              <w:t>SL BWP, SL resource pool in R16/R17 NR SL and RB set in R16 NR-U are reused for SL-U as baseline</w:t>
            </w:r>
          </w:p>
          <w:p w14:paraId="3250C2BC"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Only one SL BWP is (pre-)configured within a carrier</w:t>
            </w:r>
          </w:p>
          <w:p w14:paraId="5F4B86E1"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The SL BWP is (pre-)configured to include one or multiple SL resource pools</w:t>
            </w:r>
          </w:p>
          <w:p w14:paraId="6F8244BF"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At least support that one SL resource pool can be (pre-)configured to include integer number of RB sets</w:t>
            </w:r>
          </w:p>
          <w:p w14:paraId="73943983" w14:textId="77777777" w:rsidR="00A10D5E" w:rsidRPr="00A10D5E" w:rsidRDefault="00A10D5E" w:rsidP="00A10D5E">
            <w:pPr>
              <w:numPr>
                <w:ilvl w:val="1"/>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FFS: whether/how to support one SL resource pool can include sub-set of PRBs of one RB set</w:t>
            </w:r>
          </w:p>
          <w:p w14:paraId="186F469C" w14:textId="77777777" w:rsidR="00A10D5E" w:rsidRPr="00A10D5E" w:rsidRDefault="00A10D5E" w:rsidP="00A10D5E">
            <w:pPr>
              <w:numPr>
                <w:ilvl w:val="1"/>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FFS: the applicable resource pool</w:t>
            </w:r>
          </w:p>
          <w:p w14:paraId="7FF4976C" w14:textId="77777777" w:rsidR="00A10D5E" w:rsidRPr="00A10D5E" w:rsidRDefault="00A10D5E" w:rsidP="00A10D5E">
            <w:pPr>
              <w:numPr>
                <w:ilvl w:val="1"/>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FFS: the impact on sub-channel size and number of sub-channels in a resource pool if sub-channel is supported</w:t>
            </w:r>
          </w:p>
          <w:p w14:paraId="656218BF"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PRBs within intra-cell guard band of two adjacent RB sets belong to a resource pool</w:t>
            </w:r>
            <w:r w:rsidRPr="00A10D5E">
              <w:rPr>
                <w:rFonts w:ascii="Times" w:eastAsia="Batang" w:hAnsi="Times"/>
                <w:lang w:val="en-GB" w:eastAsia="x-none"/>
              </w:rPr>
              <w:t xml:space="preserve"> </w:t>
            </w:r>
            <w:r w:rsidRPr="00A10D5E">
              <w:rPr>
                <w:rFonts w:ascii="Times" w:eastAsia="Batang" w:hAnsi="Times"/>
                <w:lang w:val="en-GB" w:eastAsia="zh-CN"/>
              </w:rPr>
              <w:t>if the resource pool includes the two adjacent RB sets</w:t>
            </w:r>
          </w:p>
          <w:p w14:paraId="7F5C43CE" w14:textId="77777777" w:rsidR="00A10D5E" w:rsidRPr="00A10D5E" w:rsidRDefault="00A10D5E" w:rsidP="00A10D5E">
            <w:pPr>
              <w:numPr>
                <w:ilvl w:val="1"/>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FFS details, e.g., how such PRBs are used, the applicable resource pool, etc.</w:t>
            </w:r>
          </w:p>
          <w:p w14:paraId="11A22FAC"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lastRenderedPageBreak/>
              <w:t>FFS: whether R16/R17 NR SL S-SSB slots and/or new S-SSB slots (if supported) are excluded from resource pool</w:t>
            </w:r>
          </w:p>
          <w:p w14:paraId="160B9A73"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 xml:space="preserve">FFS: which slots belong to resource pool, e.g., </w:t>
            </w:r>
            <w:r w:rsidRPr="00A10D5E">
              <w:rPr>
                <w:rFonts w:ascii="Times" w:eastAsia="Batang" w:hAnsi="Times" w:hint="eastAsia"/>
                <w:lang w:val="en-GB" w:eastAsia="zh-CN"/>
              </w:rPr>
              <w:t>h</w:t>
            </w:r>
            <w:r w:rsidRPr="00A10D5E">
              <w:rPr>
                <w:rFonts w:ascii="Times" w:eastAsia="Batang" w:hAnsi="Times"/>
                <w:lang w:val="en-GB" w:eastAsia="zh-CN"/>
              </w:rPr>
              <w:t>ow to set the value of bitmap, whether to consider SL-U/NR-U operating in the same carrier and whether TDD configuration are considered, etc.</w:t>
            </w:r>
          </w:p>
          <w:p w14:paraId="5630F3C2" w14:textId="77777777" w:rsidR="00A10D5E" w:rsidRPr="00A10D5E" w:rsidRDefault="00A10D5E" w:rsidP="00A10D5E">
            <w:pPr>
              <w:numPr>
                <w:ilvl w:val="0"/>
                <w:numId w:val="16"/>
              </w:numPr>
              <w:tabs>
                <w:tab w:val="left" w:pos="1440"/>
              </w:tabs>
              <w:autoSpaceDE w:val="0"/>
              <w:autoSpaceDN w:val="0"/>
              <w:adjustRightInd w:val="0"/>
              <w:snapToGrid w:val="0"/>
              <w:jc w:val="both"/>
              <w:rPr>
                <w:rFonts w:ascii="Times" w:eastAsia="Batang" w:hAnsi="Times"/>
                <w:lang w:val="en-GB" w:eastAsia="zh-CN"/>
              </w:rPr>
            </w:pPr>
            <w:r w:rsidRPr="00A10D5E">
              <w:rPr>
                <w:rFonts w:ascii="Times" w:eastAsia="Batang" w:hAnsi="Times"/>
                <w:lang w:val="en-GB" w:eastAsia="zh-CN"/>
              </w:rPr>
              <w:t>FFS: the impact of PSCCH/PSSCH mapping to frequency resources on resource pool configuration, on sub-channel definition if sub-channel is supported, etc.</w:t>
            </w:r>
          </w:p>
          <w:p w14:paraId="48544038" w14:textId="00E8B03F" w:rsidR="00A10D5E" w:rsidRPr="00A10D5E" w:rsidRDefault="00A10D5E" w:rsidP="003C7733">
            <w:pPr>
              <w:spacing w:before="120" w:after="120"/>
              <w:rPr>
                <w:rFonts w:ascii="Times New Roman" w:eastAsiaTheme="minorEastAsia" w:hAnsi="Times New Roman"/>
                <w:lang w:val="en-GB"/>
              </w:rPr>
            </w:pPr>
          </w:p>
        </w:tc>
      </w:tr>
    </w:tbl>
    <w:p w14:paraId="7512BC7F" w14:textId="77F2755D" w:rsidR="00990486" w:rsidRDefault="00A10D5E" w:rsidP="00990486">
      <w:pPr>
        <w:pStyle w:val="a0"/>
        <w:spacing w:before="120"/>
        <w:rPr>
          <w:rFonts w:ascii="Times New Roman" w:eastAsiaTheme="minorEastAsia" w:hAnsi="Times New Roman"/>
          <w:lang w:eastAsia="zh-CN"/>
        </w:rPr>
      </w:pPr>
      <w:r>
        <w:rPr>
          <w:rFonts w:ascii="Times New Roman" w:eastAsiaTheme="minorEastAsia" w:hAnsi="Times New Roman" w:hint="eastAsia"/>
          <w:lang w:val="en-GB" w:eastAsia="zh-CN"/>
        </w:rPr>
        <w:lastRenderedPageBreak/>
        <w:t>In</w:t>
      </w:r>
      <w:r>
        <w:rPr>
          <w:rFonts w:ascii="Times New Roman" w:eastAsiaTheme="minorEastAsia" w:hAnsi="Times New Roman"/>
          <w:lang w:val="en-GB"/>
        </w:rPr>
        <w:t xml:space="preserve"> RAN1#109, the slots belonging to the SLU resource pool are not </w:t>
      </w:r>
      <w:r w:rsidR="00356279">
        <w:rPr>
          <w:rFonts w:ascii="Times New Roman" w:eastAsiaTheme="minorEastAsia" w:hAnsi="Times New Roman"/>
          <w:lang w:val="en-GB"/>
        </w:rPr>
        <w:t>determined</w:t>
      </w:r>
      <w:r>
        <w:rPr>
          <w:rFonts w:ascii="Times New Roman" w:eastAsiaTheme="minorEastAsia" w:hAnsi="Times New Roman"/>
          <w:lang w:val="en-GB"/>
        </w:rPr>
        <w:t xml:space="preserve"> yet. </w:t>
      </w:r>
      <w:r w:rsidR="00990486">
        <w:rPr>
          <w:rFonts w:ascii="Times New Roman" w:eastAsiaTheme="minorEastAsia" w:hAnsi="Times New Roman"/>
          <w:lang w:eastAsia="zh-CN"/>
        </w:rPr>
        <w:t xml:space="preserve">For SL resource pool in unlicensed band, TDD </w:t>
      </w:r>
      <w:r w:rsidR="00990486">
        <w:rPr>
          <w:rFonts w:ascii="Times New Roman" w:eastAsiaTheme="minorEastAsia" w:hAnsi="Times New Roman" w:hint="eastAsia"/>
          <w:lang w:eastAsia="zh-CN"/>
        </w:rPr>
        <w:t>UL/DL</w:t>
      </w:r>
      <w:r w:rsidR="00990486">
        <w:rPr>
          <w:rFonts w:ascii="Times New Roman" w:eastAsiaTheme="minorEastAsia" w:hAnsi="Times New Roman"/>
          <w:lang w:eastAsia="zh-CN"/>
        </w:rPr>
        <w:t xml:space="preserve"> configuration is needed to determine the time slots belonging to the resource pool. However, in unlicensed band, due to the uncertainty of the channel availability, TDD configuration with flexible symbols/slots is much </w:t>
      </w:r>
      <w:r w:rsidR="00632159">
        <w:rPr>
          <w:rFonts w:ascii="Times New Roman" w:eastAsiaTheme="minorEastAsia" w:hAnsi="Times New Roman"/>
          <w:lang w:eastAsia="zh-CN"/>
        </w:rPr>
        <w:t xml:space="preserve">more </w:t>
      </w:r>
      <w:r w:rsidR="00990486">
        <w:rPr>
          <w:rFonts w:ascii="Times New Roman" w:eastAsiaTheme="minorEastAsia" w:hAnsi="Times New Roman"/>
          <w:lang w:eastAsia="zh-CN"/>
        </w:rPr>
        <w:t>flexible, which is desirable for NRU deployment. Thus, configuring all the slot</w:t>
      </w:r>
      <w:r w:rsidR="00C941A2">
        <w:rPr>
          <w:rFonts w:ascii="Times New Roman" w:eastAsiaTheme="minorEastAsia" w:hAnsi="Times New Roman"/>
          <w:lang w:eastAsia="zh-CN"/>
        </w:rPr>
        <w:t>s</w:t>
      </w:r>
      <w:r w:rsidR="00990486">
        <w:rPr>
          <w:rFonts w:ascii="Times New Roman" w:eastAsiaTheme="minorEastAsia" w:hAnsi="Times New Roman"/>
          <w:lang w:eastAsia="zh-CN"/>
        </w:rPr>
        <w:t xml:space="preserve"> as flexible is the common understanding in NRU. Consequently, there will be very limited UL slots or even no UL slots. In this case, SL UE may have </w:t>
      </w:r>
      <w:r w:rsidR="00BA26F5">
        <w:rPr>
          <w:rFonts w:ascii="Times New Roman" w:eastAsiaTheme="minorEastAsia" w:hAnsi="Times New Roman"/>
          <w:lang w:eastAsia="zh-CN"/>
        </w:rPr>
        <w:t xml:space="preserve">a </w:t>
      </w:r>
      <w:r w:rsidR="00990486">
        <w:rPr>
          <w:rFonts w:ascii="Times New Roman" w:eastAsiaTheme="minorEastAsia" w:hAnsi="Times New Roman"/>
          <w:lang w:eastAsia="zh-CN"/>
        </w:rPr>
        <w:t xml:space="preserve">problem </w:t>
      </w:r>
      <w:r w:rsidR="00C941A2">
        <w:rPr>
          <w:rFonts w:ascii="Times New Roman" w:eastAsiaTheme="minorEastAsia" w:hAnsi="Times New Roman"/>
          <w:lang w:eastAsia="zh-CN"/>
        </w:rPr>
        <w:t xml:space="preserve">with </w:t>
      </w:r>
      <w:r w:rsidR="00990486">
        <w:rPr>
          <w:rFonts w:ascii="Times New Roman" w:eastAsiaTheme="minorEastAsia" w:hAnsi="Times New Roman"/>
          <w:lang w:eastAsia="zh-CN"/>
        </w:rPr>
        <w:t xml:space="preserve">the determination of the time slots for </w:t>
      </w:r>
      <w:r w:rsidR="00C941A2">
        <w:rPr>
          <w:rFonts w:ascii="Times New Roman" w:eastAsiaTheme="minorEastAsia" w:hAnsi="Times New Roman"/>
          <w:lang w:eastAsia="zh-CN"/>
        </w:rPr>
        <w:t xml:space="preserve">the </w:t>
      </w:r>
      <w:r w:rsidR="00990486">
        <w:rPr>
          <w:rFonts w:ascii="Times New Roman" w:eastAsiaTheme="minorEastAsia" w:hAnsi="Times New Roman"/>
          <w:lang w:eastAsia="zh-CN"/>
        </w:rPr>
        <w:t xml:space="preserve">resource pool. To solve this problem, a straightforward way is to mandatorily configure enough UL slots in the TDD </w:t>
      </w:r>
      <w:r w:rsidR="00990486">
        <w:rPr>
          <w:rFonts w:ascii="Times New Roman" w:eastAsiaTheme="minorEastAsia" w:hAnsi="Times New Roman" w:hint="eastAsia"/>
          <w:lang w:eastAsia="zh-CN"/>
        </w:rPr>
        <w:t>UL/DL</w:t>
      </w:r>
      <w:r w:rsidR="00990486">
        <w:rPr>
          <w:rFonts w:ascii="Times New Roman" w:eastAsiaTheme="minorEastAsia" w:hAnsi="Times New Roman"/>
          <w:lang w:eastAsia="zh-CN"/>
        </w:rPr>
        <w:t xml:space="preserve"> configuration. However, this will reduce the flexibility of the transmissions in </w:t>
      </w:r>
      <w:r w:rsidR="00BA26F5">
        <w:rPr>
          <w:rFonts w:ascii="Times New Roman" w:eastAsiaTheme="minorEastAsia" w:hAnsi="Times New Roman"/>
          <w:lang w:eastAsia="zh-CN"/>
        </w:rPr>
        <w:t xml:space="preserve">the </w:t>
      </w:r>
      <w:r w:rsidR="00990486">
        <w:rPr>
          <w:rFonts w:ascii="Times New Roman" w:eastAsiaTheme="minorEastAsia" w:hAnsi="Times New Roman"/>
          <w:lang w:eastAsia="zh-CN"/>
        </w:rPr>
        <w:t xml:space="preserve">unlicensed band, and consequently degrade the </w:t>
      </w:r>
      <w:proofErr w:type="spellStart"/>
      <w:r w:rsidR="00990486">
        <w:rPr>
          <w:rFonts w:ascii="Times New Roman" w:eastAsiaTheme="minorEastAsia" w:hAnsi="Times New Roman"/>
          <w:lang w:eastAsia="zh-CN"/>
        </w:rPr>
        <w:t>Uu</w:t>
      </w:r>
      <w:proofErr w:type="spellEnd"/>
      <w:r w:rsidR="00990486">
        <w:rPr>
          <w:rFonts w:ascii="Times New Roman" w:eastAsiaTheme="minorEastAsia" w:hAnsi="Times New Roman"/>
          <w:lang w:eastAsia="zh-CN"/>
        </w:rPr>
        <w:t xml:space="preserve"> performance. The other alternatives can be allowing SL transmission in flexible slots or assuming all the slots are valid for SL transmission or configuring separate TDD </w:t>
      </w:r>
      <w:r w:rsidR="00990486">
        <w:rPr>
          <w:rFonts w:ascii="Times New Roman" w:eastAsiaTheme="minorEastAsia" w:hAnsi="Times New Roman" w:hint="eastAsia"/>
          <w:lang w:eastAsia="zh-CN"/>
        </w:rPr>
        <w:t>UL/DL</w:t>
      </w:r>
      <w:r w:rsidR="00990486">
        <w:rPr>
          <w:rFonts w:ascii="Times New Roman" w:eastAsiaTheme="minorEastAsia" w:hAnsi="Times New Roman"/>
          <w:lang w:eastAsia="zh-CN"/>
        </w:rPr>
        <w:t xml:space="preserve"> configuration for SL transmission. The separate TDD </w:t>
      </w:r>
      <w:r w:rsidR="00990486">
        <w:rPr>
          <w:rFonts w:ascii="Times New Roman" w:eastAsiaTheme="minorEastAsia" w:hAnsi="Times New Roman" w:hint="eastAsia"/>
          <w:lang w:eastAsia="zh-CN"/>
        </w:rPr>
        <w:t>UL/DL</w:t>
      </w:r>
      <w:r w:rsidR="00990486">
        <w:rPr>
          <w:rFonts w:ascii="Times New Roman" w:eastAsiaTheme="minorEastAsia" w:hAnsi="Times New Roman"/>
          <w:lang w:eastAsia="zh-CN"/>
        </w:rPr>
        <w:t xml:space="preserve"> configuration can be carried in RRC signaling other than SIB1, and adequate UL slots can be provided for SL transmission. </w:t>
      </w:r>
      <w:r w:rsidR="00D41487">
        <w:rPr>
          <w:rFonts w:ascii="Times New Roman" w:eastAsiaTheme="minorEastAsia" w:hAnsi="Times New Roman" w:hint="eastAsia"/>
          <w:lang w:eastAsia="zh-CN"/>
        </w:rPr>
        <w:t>A</w:t>
      </w:r>
      <w:r w:rsidR="00D41487">
        <w:rPr>
          <w:rFonts w:ascii="Times New Roman" w:eastAsiaTheme="minorEastAsia" w:hAnsi="Times New Roman"/>
          <w:lang w:eastAsia="zh-CN"/>
        </w:rPr>
        <w:t>mong these options, it is preferred to include flexible symbols in the resource pool, since it has less spec impact compared with other mechanisms.</w:t>
      </w:r>
    </w:p>
    <w:p w14:paraId="6AD6528A" w14:textId="5BD52FB2" w:rsidR="00990486" w:rsidRDefault="00990486" w:rsidP="00990486">
      <w:pPr>
        <w:pStyle w:val="a0"/>
        <w:spacing w:before="120"/>
        <w:rPr>
          <w:rFonts w:ascii="Times New Roman" w:eastAsiaTheme="minorEastAsia" w:hAnsi="Times New Roman"/>
          <w:b/>
          <w:bCs/>
          <w:i/>
          <w:iCs/>
          <w:lang w:eastAsia="zh-CN"/>
        </w:rPr>
      </w:pPr>
      <w:bookmarkStart w:id="10" w:name="_Ref127524316"/>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E94EBE">
        <w:rPr>
          <w:rFonts w:ascii="Times New Roman" w:hAnsi="Times New Roman"/>
          <w:b/>
          <w:bCs/>
          <w:i/>
          <w:iCs/>
          <w:noProof/>
        </w:rPr>
        <w:t>1</w:t>
      </w:r>
      <w:r w:rsidRPr="0023240F">
        <w:rPr>
          <w:rFonts w:ascii="Times New Roman" w:hAnsi="Times New Roman"/>
          <w:b/>
          <w:bCs/>
          <w:i/>
          <w:iCs/>
        </w:rPr>
        <w:fldChar w:fldCharType="end"/>
      </w:r>
      <w:r w:rsidRPr="0023240F">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The issue of no UL slot </w:t>
      </w:r>
      <w:r w:rsidR="00230CEF">
        <w:rPr>
          <w:rFonts w:ascii="Times New Roman" w:eastAsiaTheme="minorEastAsia" w:hAnsi="Times New Roman"/>
          <w:b/>
          <w:bCs/>
          <w:i/>
          <w:iCs/>
          <w:lang w:eastAsia="zh-CN"/>
        </w:rPr>
        <w:t xml:space="preserve">being </w:t>
      </w:r>
      <w:r>
        <w:rPr>
          <w:rFonts w:ascii="Times New Roman" w:eastAsiaTheme="minorEastAsia" w:hAnsi="Times New Roman"/>
          <w:b/>
          <w:bCs/>
          <w:i/>
          <w:iCs/>
          <w:lang w:eastAsia="zh-CN"/>
        </w:rPr>
        <w:t>available for deriving SL resources in the unlicensed band due to the deployment of NRU which configures all the slots in the unlicensed band as flexible should be addressed.</w:t>
      </w:r>
      <w:bookmarkEnd w:id="10"/>
    </w:p>
    <w:p w14:paraId="3E2AB155" w14:textId="17F7679F" w:rsidR="00542C31" w:rsidRDefault="001A0964">
      <w:pPr>
        <w:pStyle w:val="a0"/>
        <w:spacing w:before="120"/>
        <w:rPr>
          <w:rFonts w:ascii="Times New Roman" w:eastAsiaTheme="minorEastAsia" w:hAnsi="Times New Roman"/>
          <w:b/>
          <w:bCs/>
          <w:i/>
          <w:iCs/>
          <w:lang w:eastAsia="zh-CN"/>
        </w:rPr>
      </w:pPr>
      <w:bookmarkStart w:id="11" w:name="_Ref127524321"/>
      <w:bookmarkStart w:id="12" w:name="_Ref146791585"/>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E94EBE">
        <w:rPr>
          <w:rFonts w:ascii="Times New Roman" w:hAnsi="Times New Roman"/>
          <w:b/>
          <w:bCs/>
          <w:i/>
          <w:iCs/>
          <w:noProof/>
        </w:rPr>
        <w:t>2</w:t>
      </w:r>
      <w:r w:rsidRPr="0023240F">
        <w:rPr>
          <w:rFonts w:ascii="Times New Roman" w:hAnsi="Times New Roman"/>
          <w:b/>
          <w:bCs/>
          <w:i/>
          <w:iCs/>
        </w:rPr>
        <w:fldChar w:fldCharType="end"/>
      </w:r>
      <w:r w:rsidRPr="00BB360B">
        <w:rPr>
          <w:rFonts w:ascii="Times New Roman" w:hAnsi="Times New Roman"/>
          <w:b/>
          <w:bCs/>
          <w:i/>
          <w:iCs/>
        </w:rPr>
        <w:t xml:space="preserve">: </w:t>
      </w:r>
      <w:bookmarkEnd w:id="11"/>
      <w:r w:rsidR="00CE393E" w:rsidRPr="00BB360B">
        <w:rPr>
          <w:rFonts w:ascii="Times New Roman" w:hAnsi="Times New Roman"/>
          <w:b/>
          <w:bCs/>
          <w:i/>
          <w:iCs/>
        </w:rPr>
        <w:t xml:space="preserve">The </w:t>
      </w:r>
      <w:r w:rsidR="004D7E1A" w:rsidRPr="00BB360B">
        <w:rPr>
          <w:rFonts w:ascii="Times New Roman" w:hAnsi="Times New Roman"/>
          <w:b/>
          <w:bCs/>
          <w:i/>
          <w:iCs/>
        </w:rPr>
        <w:t>flexible slots</w:t>
      </w:r>
      <w:r w:rsidR="00CE393E" w:rsidRPr="00BB360B">
        <w:rPr>
          <w:rFonts w:ascii="Times New Roman" w:hAnsi="Times New Roman"/>
          <w:b/>
          <w:bCs/>
          <w:i/>
          <w:iCs/>
        </w:rPr>
        <w:t xml:space="preserve"> can be used to be configured as SL resources</w:t>
      </w:r>
      <w:r w:rsidR="00EB02EE" w:rsidRPr="00BB360B">
        <w:rPr>
          <w:rFonts w:ascii="Times New Roman" w:hAnsi="Times New Roman"/>
          <w:b/>
          <w:bCs/>
          <w:i/>
          <w:iCs/>
        </w:rPr>
        <w:t>.</w:t>
      </w:r>
      <w:bookmarkEnd w:id="12"/>
      <w:r w:rsidR="004D7E1A">
        <w:rPr>
          <w:rFonts w:ascii="Times New Roman" w:eastAsiaTheme="minorEastAsia" w:hAnsi="Times New Roman"/>
          <w:b/>
          <w:bCs/>
          <w:i/>
          <w:iCs/>
          <w:lang w:eastAsia="zh-CN"/>
        </w:rPr>
        <w:tab/>
      </w:r>
    </w:p>
    <w:p w14:paraId="12C20060" w14:textId="0707F09A" w:rsidR="00DB5324" w:rsidRPr="00DB5324" w:rsidRDefault="00E97724" w:rsidP="00DB5324">
      <w:pPr>
        <w:pStyle w:val="20"/>
        <w:rPr>
          <w:rFonts w:eastAsia="宋体"/>
          <w:b w:val="0"/>
          <w:sz w:val="30"/>
          <w:szCs w:val="30"/>
        </w:rPr>
      </w:pPr>
      <w:bookmarkStart w:id="13" w:name="_Ref127448506"/>
      <w:r>
        <w:rPr>
          <w:rFonts w:eastAsia="宋体"/>
          <w:b w:val="0"/>
          <w:sz w:val="30"/>
          <w:szCs w:val="30"/>
        </w:rPr>
        <w:t xml:space="preserve">SL </w:t>
      </w:r>
      <w:bookmarkEnd w:id="6"/>
      <w:r w:rsidR="00E85990">
        <w:rPr>
          <w:rFonts w:eastAsia="宋体"/>
          <w:b w:val="0"/>
          <w:sz w:val="30"/>
          <w:szCs w:val="30"/>
        </w:rPr>
        <w:t>Continuous RB-based Sub-channel</w:t>
      </w:r>
      <w:bookmarkEnd w:id="13"/>
    </w:p>
    <w:tbl>
      <w:tblPr>
        <w:tblStyle w:val="af6"/>
        <w:tblW w:w="0" w:type="auto"/>
        <w:tblLook w:val="04A0" w:firstRow="1" w:lastRow="0" w:firstColumn="1" w:lastColumn="0" w:noHBand="0" w:noVBand="1"/>
      </w:tblPr>
      <w:tblGrid>
        <w:gridCol w:w="9016"/>
      </w:tblGrid>
      <w:tr w:rsidR="00DB5324" w14:paraId="1CC6964E" w14:textId="77777777" w:rsidTr="003C7733">
        <w:tc>
          <w:tcPr>
            <w:tcW w:w="9016" w:type="dxa"/>
          </w:tcPr>
          <w:p w14:paraId="3AFD3663" w14:textId="77777777" w:rsidR="00DB5324" w:rsidRPr="00E931CE" w:rsidRDefault="00DB5324" w:rsidP="003C7733">
            <w:pPr>
              <w:rPr>
                <w:rFonts w:ascii="Times" w:eastAsia="Batang" w:hAnsi="Times"/>
                <w:b/>
                <w:bCs/>
                <w:lang w:val="en-GB"/>
              </w:rPr>
            </w:pPr>
            <w:bookmarkStart w:id="14" w:name="_Hlk129268641"/>
            <w:r w:rsidRPr="00E931CE">
              <w:rPr>
                <w:rFonts w:ascii="Times" w:eastAsia="Batang" w:hAnsi="Times"/>
                <w:b/>
                <w:bCs/>
                <w:highlight w:val="green"/>
                <w:lang w:val="en-GB"/>
              </w:rPr>
              <w:t>Agreement</w:t>
            </w:r>
          </w:p>
          <w:p w14:paraId="1F1C5047" w14:textId="77777777" w:rsidR="00DB5324" w:rsidRPr="00E931CE" w:rsidRDefault="00DB5324" w:rsidP="003C7733">
            <w:pPr>
              <w:rPr>
                <w:rFonts w:ascii="Times" w:eastAsia="Batang" w:hAnsi="Times"/>
                <w:lang w:val="en-GB" w:eastAsia="zh-CN"/>
              </w:rPr>
            </w:pPr>
            <w:r w:rsidRPr="00E931CE">
              <w:rPr>
                <w:rFonts w:ascii="Times" w:eastAsia="Batang" w:hAnsi="Times"/>
                <w:lang w:val="en-GB" w:eastAsia="zh-CN"/>
              </w:rPr>
              <w:t xml:space="preserve">For </w:t>
            </w:r>
            <w:r w:rsidRPr="00E931CE">
              <w:rPr>
                <w:rFonts w:ascii="Times" w:eastAsia="Batang" w:hAnsi="Times" w:hint="eastAsia"/>
                <w:lang w:val="en-GB" w:eastAsia="zh-CN"/>
              </w:rPr>
              <w:t>contiguous</w:t>
            </w:r>
            <w:r w:rsidRPr="00E931CE">
              <w:rPr>
                <w:rFonts w:ascii="Times" w:eastAsia="Batang" w:hAnsi="Times"/>
                <w:lang w:val="en-GB" w:eastAsia="zh-CN"/>
              </w:rPr>
              <w:t xml:space="preserve"> RB-based PSCCH/PSSCH transmission in SL-U:</w:t>
            </w:r>
          </w:p>
          <w:p w14:paraId="1C40853E" w14:textId="77777777" w:rsidR="00DB5324" w:rsidRPr="00E931CE" w:rsidRDefault="00DB5324" w:rsidP="003C7733">
            <w:pPr>
              <w:widowControl w:val="0"/>
              <w:numPr>
                <w:ilvl w:val="0"/>
                <w:numId w:val="28"/>
              </w:numPr>
              <w:wordWrap w:val="0"/>
              <w:autoSpaceDE w:val="0"/>
              <w:autoSpaceDN w:val="0"/>
              <w:jc w:val="both"/>
              <w:rPr>
                <w:rFonts w:ascii="Times" w:eastAsia="Batang" w:hAnsi="Times"/>
                <w:lang w:val="en-GB" w:eastAsia="zh-CN"/>
              </w:rPr>
            </w:pPr>
            <w:r w:rsidRPr="00E931CE">
              <w:rPr>
                <w:rFonts w:ascii="Times" w:eastAsia="Batang" w:hAnsi="Times"/>
                <w:lang w:val="en-GB" w:eastAsia="zh-CN"/>
              </w:rPr>
              <w:t>R</w:t>
            </w:r>
            <w:r w:rsidRPr="00E931CE">
              <w:rPr>
                <w:rFonts w:ascii="Times" w:eastAsia="Batang" w:hAnsi="Times" w:hint="eastAsia"/>
                <w:lang w:val="en-GB" w:eastAsia="zh-CN"/>
              </w:rPr>
              <w:t>e</w:t>
            </w:r>
            <w:r w:rsidRPr="00E931CE">
              <w:rPr>
                <w:rFonts w:ascii="Times" w:eastAsia="Batang" w:hAnsi="Times"/>
                <w:lang w:val="en-GB" w:eastAsia="zh-CN"/>
              </w:rPr>
              <w:t>garding mapping between sub-channel and PRBs, down-select one of the followings during RAN1#112:</w:t>
            </w:r>
          </w:p>
          <w:p w14:paraId="72446001" w14:textId="77777777" w:rsidR="00DB5324" w:rsidRPr="00E931CE" w:rsidRDefault="00DB5324" w:rsidP="003C7733">
            <w:pPr>
              <w:widowControl w:val="0"/>
              <w:numPr>
                <w:ilvl w:val="1"/>
                <w:numId w:val="28"/>
              </w:numPr>
              <w:wordWrap w:val="0"/>
              <w:autoSpaceDE w:val="0"/>
              <w:autoSpaceDN w:val="0"/>
              <w:jc w:val="both"/>
              <w:rPr>
                <w:rFonts w:ascii="Times" w:eastAsia="Batang" w:hAnsi="Times"/>
                <w:lang w:val="en-GB" w:eastAsia="zh-CN"/>
              </w:rPr>
            </w:pPr>
            <w:r w:rsidRPr="00E931CE">
              <w:rPr>
                <w:rFonts w:ascii="Times" w:eastAsia="Batang" w:hAnsi="Times"/>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4240751" w14:textId="77777777" w:rsidR="00DB5324" w:rsidRPr="00E7346D" w:rsidRDefault="00DB5324" w:rsidP="003C7733">
            <w:pPr>
              <w:widowControl w:val="0"/>
              <w:numPr>
                <w:ilvl w:val="2"/>
                <w:numId w:val="28"/>
              </w:numPr>
              <w:wordWrap w:val="0"/>
              <w:autoSpaceDE w:val="0"/>
              <w:autoSpaceDN w:val="0"/>
              <w:jc w:val="both"/>
              <w:rPr>
                <w:rFonts w:ascii="Times" w:eastAsia="Batang" w:hAnsi="Times"/>
                <w:lang w:val="en-GB" w:eastAsia="zh-CN"/>
              </w:rPr>
            </w:pPr>
            <w:r w:rsidRPr="00E931CE">
              <w:rPr>
                <w:rFonts w:ascii="Times" w:eastAsia="等线" w:hAnsi="Times" w:hint="eastAsia"/>
                <w:lang w:val="en-GB" w:eastAsia="zh-CN"/>
              </w:rPr>
              <w:t>F</w:t>
            </w:r>
            <w:r w:rsidRPr="00E931CE">
              <w:rPr>
                <w:rFonts w:ascii="Times" w:eastAsia="等线" w:hAnsi="Times"/>
                <w:lang w:val="en-GB" w:eastAsia="zh-CN"/>
              </w:rPr>
              <w:t>FS: how to deal with the remaining PRBs, e.g. for meeting OCB requirements</w:t>
            </w:r>
            <w:bookmarkEnd w:id="14"/>
          </w:p>
          <w:p w14:paraId="35397921" w14:textId="77777777" w:rsidR="00DB5324" w:rsidRPr="00EE5881" w:rsidRDefault="00DB5324" w:rsidP="003C7733">
            <w:pPr>
              <w:rPr>
                <w:rFonts w:ascii="Times New Roman"/>
                <w:b/>
                <w:szCs w:val="20"/>
                <w:lang w:val="en-GB" w:eastAsia="zh-CN"/>
              </w:rPr>
            </w:pPr>
            <w:r w:rsidRPr="00EE5881">
              <w:rPr>
                <w:rFonts w:ascii="Times New Roman"/>
                <w:b/>
                <w:szCs w:val="20"/>
                <w:highlight w:val="green"/>
                <w:lang w:val="en-GB" w:eastAsia="zh-CN"/>
              </w:rPr>
              <w:t>Agreement</w:t>
            </w:r>
          </w:p>
          <w:p w14:paraId="78E8C47F" w14:textId="77777777" w:rsidR="00DB5324" w:rsidRPr="00EE5881" w:rsidRDefault="00DB5324" w:rsidP="003C7733">
            <w:pPr>
              <w:tabs>
                <w:tab w:val="left" w:pos="0"/>
              </w:tabs>
              <w:rPr>
                <w:rFonts w:ascii="Times New Roman"/>
                <w:bCs/>
                <w:szCs w:val="20"/>
                <w:lang w:val="en-GB"/>
              </w:rPr>
            </w:pPr>
            <w:r w:rsidRPr="00EE5881">
              <w:rPr>
                <w:rFonts w:ascii="Times New Roman"/>
                <w:szCs w:val="20"/>
                <w:lang w:val="en-GB" w:eastAsia="zh-CN"/>
              </w:rPr>
              <w:t xml:space="preserve">For contiguous RB-based PSCCH/PSSCH transmission in SL-U, regarding sub-channel(s) which include intra-cell </w:t>
            </w:r>
            <w:proofErr w:type="spellStart"/>
            <w:r w:rsidRPr="00EE5881">
              <w:rPr>
                <w:rFonts w:ascii="Times New Roman"/>
                <w:szCs w:val="20"/>
                <w:lang w:val="en-GB" w:eastAsia="zh-CN"/>
              </w:rPr>
              <w:t>guardband</w:t>
            </w:r>
            <w:proofErr w:type="spellEnd"/>
            <w:r w:rsidRPr="00EE5881">
              <w:rPr>
                <w:rFonts w:ascii="Times New Roman"/>
                <w:szCs w:val="20"/>
                <w:lang w:val="en-GB" w:eastAsia="zh-CN"/>
              </w:rPr>
              <w:t xml:space="preserve"> PRBs, support only option 3.</w:t>
            </w:r>
          </w:p>
          <w:p w14:paraId="14C7305A" w14:textId="77777777" w:rsidR="00DB5324" w:rsidRPr="00EE5881" w:rsidRDefault="00DB5324" w:rsidP="003C7733">
            <w:pPr>
              <w:numPr>
                <w:ilvl w:val="0"/>
                <w:numId w:val="30"/>
              </w:numPr>
              <w:rPr>
                <w:rFonts w:ascii="Times New Roman"/>
                <w:szCs w:val="20"/>
                <w:lang w:val="en-GB" w:eastAsia="zh-CN"/>
              </w:rPr>
            </w:pPr>
            <w:r w:rsidRPr="00EE5881">
              <w:rPr>
                <w:rFonts w:ascii="Times New Roman"/>
                <w:szCs w:val="20"/>
                <w:lang w:val="en-GB" w:eastAsia="zh-CN"/>
              </w:rPr>
              <w:t>FFS other details, e.g., impacts on resource selection, PSCCH mapping, etc.</w:t>
            </w:r>
          </w:p>
          <w:p w14:paraId="3896BC0C" w14:textId="77777777" w:rsidR="00DB5324" w:rsidRPr="00EE5881" w:rsidRDefault="00DB5324" w:rsidP="003C7733">
            <w:pPr>
              <w:numPr>
                <w:ilvl w:val="0"/>
                <w:numId w:val="30"/>
              </w:numPr>
              <w:rPr>
                <w:rFonts w:ascii="Times New Roman"/>
                <w:szCs w:val="20"/>
                <w:lang w:val="en-GB" w:eastAsia="zh-CN"/>
              </w:rPr>
            </w:pPr>
            <w:r w:rsidRPr="00EE5881">
              <w:rPr>
                <w:rFonts w:ascii="Times New Roman"/>
                <w:szCs w:val="20"/>
                <w:lang w:val="en-GB" w:eastAsia="zh-CN"/>
              </w:rPr>
              <w:t>Note:</w:t>
            </w:r>
          </w:p>
          <w:p w14:paraId="09B8D98D" w14:textId="77777777" w:rsidR="00DB5324" w:rsidRPr="00EE5881" w:rsidRDefault="00DB5324" w:rsidP="003C7733">
            <w:pPr>
              <w:numPr>
                <w:ilvl w:val="1"/>
                <w:numId w:val="30"/>
              </w:numPr>
              <w:rPr>
                <w:rFonts w:ascii="Times New Roman"/>
                <w:szCs w:val="20"/>
                <w:lang w:val="en-GB" w:eastAsia="zh-CN"/>
              </w:rPr>
            </w:pPr>
            <w:r w:rsidRPr="00EE5881">
              <w:rPr>
                <w:rFonts w:ascii="Times New Roman"/>
                <w:szCs w:val="20"/>
                <w:lang w:val="en-GB" w:eastAsia="zh-CN"/>
              </w:rPr>
              <w:t>Option 2: Such sub-channel(s) can be used for PSCCH/PSSCH transmission</w:t>
            </w:r>
          </w:p>
          <w:p w14:paraId="137EAAC0" w14:textId="77777777" w:rsidR="00DB5324" w:rsidRPr="00EE5881" w:rsidRDefault="00DB5324" w:rsidP="003C7733">
            <w:pPr>
              <w:numPr>
                <w:ilvl w:val="2"/>
                <w:numId w:val="30"/>
              </w:numPr>
              <w:rPr>
                <w:rFonts w:ascii="Times New Roman"/>
                <w:szCs w:val="20"/>
                <w:lang w:val="en-GB" w:eastAsia="zh-CN"/>
              </w:rPr>
            </w:pPr>
            <w:r w:rsidRPr="00EE5881">
              <w:rPr>
                <w:rFonts w:ascii="Times New Roman"/>
                <w:szCs w:val="20"/>
                <w:lang w:val="en-GB" w:eastAsia="zh-CN"/>
              </w:rPr>
              <w:t>Note: PRBs within intra-cell guard band</w:t>
            </w:r>
            <w:r w:rsidRPr="00EE5881">
              <w:rPr>
                <w:rFonts w:ascii="Times New Roman"/>
                <w:szCs w:val="20"/>
                <w:lang w:val="en-GB"/>
              </w:rPr>
              <w:t xml:space="preserve"> </w:t>
            </w:r>
            <w:r w:rsidRPr="00EE5881">
              <w:rPr>
                <w:rFonts w:ascii="Times New Roman"/>
                <w:szCs w:val="20"/>
                <w:lang w:val="en-GB" w:eastAsia="zh-CN"/>
              </w:rPr>
              <w:t>are not used for PSCCH transmission as per previous agreement</w:t>
            </w:r>
          </w:p>
          <w:p w14:paraId="7D6947E3" w14:textId="77777777" w:rsidR="00DB5324" w:rsidRPr="00EE5881" w:rsidRDefault="00DB5324" w:rsidP="003C7733">
            <w:pPr>
              <w:numPr>
                <w:ilvl w:val="1"/>
                <w:numId w:val="30"/>
              </w:numPr>
              <w:rPr>
                <w:rFonts w:ascii="Times New Roman"/>
                <w:szCs w:val="20"/>
                <w:lang w:val="en-GB" w:eastAsia="zh-CN"/>
              </w:rPr>
            </w:pPr>
            <w:r w:rsidRPr="00EE5881">
              <w:rPr>
                <w:rFonts w:ascii="Times New Roman"/>
                <w:szCs w:val="20"/>
                <w:lang w:val="en-GB" w:eastAsia="zh-CN"/>
              </w:rPr>
              <w:t>Option 3: Such sub-channel(s) cannot be used for PSCCH transmission, and can be used for PSSCH transmission</w:t>
            </w:r>
          </w:p>
          <w:p w14:paraId="4AF7BBE3" w14:textId="77777777" w:rsidR="00DB5324" w:rsidRPr="00EE5881" w:rsidRDefault="006E65F4" w:rsidP="003C7733">
            <w:pPr>
              <w:numPr>
                <w:ilvl w:val="1"/>
                <w:numId w:val="30"/>
              </w:numPr>
              <w:rPr>
                <w:rFonts w:ascii="Times New Roman"/>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DB5324" w:rsidRPr="00EE5881">
              <w:rPr>
                <w:rFonts w:ascii="Times New Roman"/>
                <w:szCs w:val="20"/>
                <w:lang w:val="en-GB" w:eastAsia="zh-CN"/>
              </w:rPr>
              <w:t xml:space="preserve"> : the number of remaining PRBs of a sub-channel belonging to </w:t>
            </w:r>
            <w:proofErr w:type="gramStart"/>
            <w:r w:rsidR="00DB5324" w:rsidRPr="00EE5881">
              <w:rPr>
                <w:rFonts w:ascii="Times New Roman"/>
                <w:szCs w:val="20"/>
                <w:lang w:val="en-GB" w:eastAsia="zh-CN"/>
              </w:rPr>
              <w:t>a</w:t>
            </w:r>
            <w:proofErr w:type="gramEnd"/>
            <w:r w:rsidR="00DB5324" w:rsidRPr="00EE5881">
              <w:rPr>
                <w:rFonts w:ascii="Times New Roman"/>
                <w:szCs w:val="20"/>
                <w:lang w:val="en-GB" w:eastAsia="zh-CN"/>
              </w:rPr>
              <w:t xml:space="preserve"> RB set after excluding the PRBs belonging to intra-cell </w:t>
            </w:r>
            <w:proofErr w:type="spellStart"/>
            <w:r w:rsidR="00DB5324" w:rsidRPr="00EE5881">
              <w:rPr>
                <w:rFonts w:ascii="Times New Roman"/>
                <w:szCs w:val="20"/>
                <w:lang w:val="en-GB" w:eastAsia="zh-CN"/>
              </w:rPr>
              <w:t>guardband</w:t>
            </w:r>
            <w:proofErr w:type="spellEnd"/>
          </w:p>
          <w:p w14:paraId="1CEFC703" w14:textId="77777777" w:rsidR="00DB5324" w:rsidRPr="00EE5881" w:rsidRDefault="006E65F4" w:rsidP="003C7733">
            <w:pPr>
              <w:numPr>
                <w:ilvl w:val="1"/>
                <w:numId w:val="30"/>
              </w:numPr>
              <w:rPr>
                <w:rFonts w:ascii="Times New Roman"/>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DB5324" w:rsidRPr="00EE5881">
              <w:rPr>
                <w:rFonts w:ascii="Times New Roman"/>
                <w:szCs w:val="20"/>
                <w:lang w:val="en-GB" w:eastAsia="zh-CN"/>
              </w:rPr>
              <w:t xml:space="preserve"> : the number of PRBs for PSCCH transmission</w:t>
            </w:r>
          </w:p>
          <w:p w14:paraId="35B285DF" w14:textId="77777777" w:rsidR="00DB5324" w:rsidRPr="00E7346D" w:rsidRDefault="00DB5324" w:rsidP="003C7733">
            <w:pPr>
              <w:rPr>
                <w:rFonts w:ascii="Times" w:hAnsi="Times"/>
                <w:lang w:val="en-GB" w:eastAsia="zh-CN"/>
              </w:rPr>
            </w:pPr>
          </w:p>
        </w:tc>
      </w:tr>
    </w:tbl>
    <w:p w14:paraId="1DEA5AFB" w14:textId="4B2ECB9B" w:rsidR="00E931CE" w:rsidRPr="00DB5324" w:rsidRDefault="00E931CE" w:rsidP="00DB5324">
      <w:pPr>
        <w:spacing w:before="120" w:after="120"/>
        <w:jc w:val="both"/>
        <w:rPr>
          <w:rFonts w:ascii="Times New Roman" w:eastAsia="宋体" w:hAnsi="Times New Roman"/>
          <w:lang w:eastAsia="zh-CN"/>
        </w:rPr>
      </w:pPr>
      <w:r w:rsidRPr="00DB5324">
        <w:rPr>
          <w:rFonts w:ascii="Times New Roman" w:eastAsia="宋体" w:hAnsi="Times New Roman" w:hint="eastAsia"/>
          <w:lang w:eastAsia="zh-CN"/>
        </w:rPr>
        <w:t>R</w:t>
      </w:r>
      <w:r w:rsidRPr="00DB5324">
        <w:rPr>
          <w:rFonts w:ascii="Times New Roman" w:eastAsia="宋体" w:hAnsi="Times New Roman"/>
          <w:lang w:eastAsia="zh-CN"/>
        </w:rPr>
        <w:t>egarding contiguous RB-based PSCCH/PSSCH transmission, it has been agreed that the mapping of sub-channel</w:t>
      </w:r>
      <w:r w:rsidR="00230CEF" w:rsidRPr="00DB5324">
        <w:rPr>
          <w:rFonts w:ascii="Times New Roman" w:eastAsia="宋体" w:hAnsi="Times New Roman" w:hint="eastAsia"/>
          <w:lang w:eastAsia="zh-CN"/>
        </w:rPr>
        <w:t>s</w:t>
      </w:r>
      <w:r w:rsidRPr="00DB5324">
        <w:rPr>
          <w:rFonts w:ascii="Times New Roman" w:eastAsia="宋体" w:hAnsi="Times New Roman"/>
          <w:lang w:eastAsia="zh-CN"/>
        </w:rPr>
        <w:t xml:space="preserve"> starts from the first PRB of the resource pool and </w:t>
      </w:r>
      <w:r w:rsidR="003479D0" w:rsidRPr="00DB5324">
        <w:rPr>
          <w:rFonts w:ascii="Times New Roman" w:eastAsia="宋体" w:hAnsi="Times New Roman"/>
          <w:lang w:eastAsia="zh-CN"/>
        </w:rPr>
        <w:t xml:space="preserve">continues </w:t>
      </w:r>
      <w:r w:rsidRPr="00DB5324">
        <w:rPr>
          <w:rFonts w:ascii="Times New Roman" w:eastAsia="宋体" w:hAnsi="Times New Roman"/>
          <w:lang w:eastAsia="zh-CN"/>
        </w:rPr>
        <w:t>sequentially within the resource pool according to the sub-channel size.</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020A2C" w14:paraId="212793DF" w14:textId="77777777" w:rsidTr="00020A2C">
        <w:tc>
          <w:tcPr>
            <w:tcW w:w="9019" w:type="dxa"/>
          </w:tcPr>
          <w:p w14:paraId="52C30DE3" w14:textId="77777777" w:rsidR="00020A2C" w:rsidRDefault="00020A2C" w:rsidP="00020A2C">
            <w:pPr>
              <w:keepNext/>
              <w:spacing w:before="120" w:after="120"/>
              <w:jc w:val="center"/>
            </w:pPr>
            <w:r>
              <w:object w:dxaOrig="9391" w:dyaOrig="1575" w14:anchorId="480BF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66.6pt" o:ole="">
                  <v:imagedata r:id="rId8" o:title=""/>
                </v:shape>
                <o:OLEObject Type="Embed" ProgID="Visio.Drawing.15" ShapeID="_x0000_i1025" DrawAspect="Content" ObjectID="_1757433744" r:id="rId9"/>
              </w:object>
            </w:r>
          </w:p>
          <w:p w14:paraId="18B98B74" w14:textId="6EF02A25" w:rsidR="00020A2C" w:rsidRPr="00020A2C" w:rsidRDefault="00020A2C" w:rsidP="00020A2C">
            <w:pPr>
              <w:pStyle w:val="a7"/>
              <w:jc w:val="center"/>
              <w:rPr>
                <w:rFonts w:ascii="Times New Roman" w:hAnsi="Times New Roman"/>
              </w:rPr>
            </w:pPr>
            <w:bookmarkStart w:id="15" w:name="_Ref131691857"/>
            <w:r w:rsidRPr="00020A2C">
              <w:rPr>
                <w:rFonts w:ascii="Times New Roman" w:hAnsi="Times New Roman"/>
              </w:rPr>
              <w:t xml:space="preserve">Figure </w:t>
            </w:r>
            <w:r w:rsidRPr="00020A2C">
              <w:rPr>
                <w:rFonts w:ascii="Times New Roman" w:hAnsi="Times New Roman"/>
              </w:rPr>
              <w:fldChar w:fldCharType="begin"/>
            </w:r>
            <w:r w:rsidRPr="00AF06EE">
              <w:rPr>
                <w:rFonts w:ascii="Times New Roman" w:hAnsi="Times New Roman"/>
              </w:rPr>
              <w:instrText xml:space="preserve"> SEQ Figure \* ARABIC </w:instrText>
            </w:r>
            <w:r w:rsidRPr="00020A2C">
              <w:rPr>
                <w:rFonts w:ascii="Times New Roman" w:hAnsi="Times New Roman"/>
              </w:rPr>
              <w:fldChar w:fldCharType="separate"/>
            </w:r>
            <w:r w:rsidR="00E94EBE">
              <w:rPr>
                <w:rFonts w:ascii="Times New Roman" w:hAnsi="Times New Roman"/>
                <w:noProof/>
              </w:rPr>
              <w:t>1</w:t>
            </w:r>
            <w:r w:rsidRPr="00020A2C">
              <w:rPr>
                <w:rFonts w:ascii="Times New Roman" w:hAnsi="Times New Roman"/>
              </w:rPr>
              <w:fldChar w:fldCharType="end"/>
            </w:r>
            <w:bookmarkEnd w:id="15"/>
            <w:r w:rsidRPr="00020A2C">
              <w:rPr>
                <w:rFonts w:ascii="Times New Roman" w:hAnsi="Times New Roman"/>
              </w:rPr>
              <w:t>: The mapping between sub-channels and PRBs</w:t>
            </w:r>
          </w:p>
        </w:tc>
      </w:tr>
    </w:tbl>
    <w:p w14:paraId="38475B49" w14:textId="7DE56E97" w:rsidR="00E7346D" w:rsidRDefault="001E7699" w:rsidP="00E931CE">
      <w:pPr>
        <w:spacing w:before="120" w:after="120"/>
        <w:jc w:val="both"/>
        <w:rPr>
          <w:rFonts w:ascii="Times New Roman" w:eastAsia="宋体" w:hAnsi="Times New Roman"/>
          <w:lang w:eastAsia="zh-CN"/>
        </w:rPr>
      </w:pPr>
      <w:r>
        <w:rPr>
          <w:rFonts w:ascii="Times New Roman" w:eastAsia="宋体" w:hAnsi="Times New Roman"/>
          <w:lang w:eastAsia="zh-CN"/>
        </w:rPr>
        <w:t>Thus,</w:t>
      </w:r>
      <w:r w:rsidR="00E931CE">
        <w:rPr>
          <w:rFonts w:ascii="Times New Roman" w:eastAsia="宋体" w:hAnsi="Times New Roman"/>
          <w:lang w:eastAsia="zh-CN"/>
        </w:rPr>
        <w:t xml:space="preserve"> the </w:t>
      </w:r>
      <w:r w:rsidR="00E931CE" w:rsidRPr="00E210A9">
        <w:rPr>
          <w:rFonts w:ascii="Times New Roman" w:eastAsia="宋体" w:hAnsi="Times New Roman"/>
          <w:lang w:eastAsia="zh-CN"/>
        </w:rPr>
        <w:t>intra-cell guard</w:t>
      </w:r>
      <w:r w:rsidR="00E931CE">
        <w:rPr>
          <w:rFonts w:ascii="Times New Roman" w:eastAsia="宋体" w:hAnsi="Times New Roman"/>
          <w:lang w:eastAsia="zh-CN"/>
        </w:rPr>
        <w:t xml:space="preserve"> </w:t>
      </w:r>
      <w:r w:rsidR="00E931CE" w:rsidRPr="00E210A9">
        <w:rPr>
          <w:rFonts w:ascii="Times New Roman" w:eastAsia="宋体" w:hAnsi="Times New Roman"/>
          <w:lang w:eastAsia="zh-CN"/>
        </w:rPr>
        <w:t>band</w:t>
      </w:r>
      <w:r w:rsidR="004F5E46">
        <w:rPr>
          <w:rFonts w:ascii="Times New Roman" w:eastAsia="宋体" w:hAnsi="Times New Roman"/>
          <w:lang w:eastAsia="zh-CN"/>
        </w:rPr>
        <w:t xml:space="preserve"> could likely</w:t>
      </w:r>
      <w:r w:rsidR="00E931CE">
        <w:rPr>
          <w:rFonts w:ascii="Times New Roman" w:eastAsia="宋体" w:hAnsi="Times New Roman"/>
          <w:lang w:eastAsia="zh-CN"/>
        </w:rPr>
        <w:t xml:space="preserve"> be contained within one or two sub-channels. </w:t>
      </w:r>
      <w:r w:rsidR="00E931CE" w:rsidRPr="002822DF">
        <w:rPr>
          <w:rFonts w:ascii="Times New Roman" w:eastAsia="宋体" w:hAnsi="Times New Roman"/>
          <w:lang w:eastAsia="zh-CN"/>
        </w:rPr>
        <w:t xml:space="preserve">As the guard band PRBs can be used only when </w:t>
      </w:r>
      <w:r w:rsidR="00230CEF">
        <w:rPr>
          <w:rFonts w:ascii="Times New Roman" w:eastAsia="宋体" w:hAnsi="Times New Roman"/>
          <w:lang w:eastAsia="zh-CN"/>
        </w:rPr>
        <w:t xml:space="preserve">both </w:t>
      </w:r>
      <w:r w:rsidR="00E931CE" w:rsidRPr="002822DF">
        <w:rPr>
          <w:rFonts w:ascii="Times New Roman" w:eastAsia="宋体" w:hAnsi="Times New Roman"/>
          <w:lang w:eastAsia="zh-CN"/>
        </w:rPr>
        <w:t xml:space="preserve">two adjacent RB sets are </w:t>
      </w:r>
      <w:r w:rsidR="00230CEF">
        <w:rPr>
          <w:rFonts w:ascii="Times New Roman" w:eastAsia="宋体" w:hAnsi="Times New Roman"/>
          <w:lang w:eastAsia="zh-CN"/>
        </w:rPr>
        <w:t>accessed successfully and utilized for transmissions</w:t>
      </w:r>
      <w:r w:rsidR="00E931CE" w:rsidRPr="002822DF">
        <w:rPr>
          <w:rFonts w:ascii="Times New Roman" w:eastAsia="宋体" w:hAnsi="Times New Roman"/>
          <w:lang w:eastAsia="zh-CN"/>
        </w:rPr>
        <w:t xml:space="preserve">, </w:t>
      </w:r>
      <w:r w:rsidR="00796CC9" w:rsidRPr="00796CC9">
        <w:rPr>
          <w:rFonts w:ascii="Times New Roman" w:eastAsia="宋体" w:hAnsi="Times New Roman"/>
          <w:lang w:eastAsia="zh-CN"/>
        </w:rPr>
        <w:t>whether the sub-channel</w:t>
      </w:r>
      <w:r w:rsidR="00E931CE">
        <w:rPr>
          <w:rFonts w:ascii="Times New Roman" w:eastAsia="宋体" w:hAnsi="Times New Roman"/>
          <w:lang w:eastAsia="zh-CN"/>
        </w:rPr>
        <w:t xml:space="preserve"> containing </w:t>
      </w:r>
      <w:r w:rsidR="00E931CE" w:rsidRPr="00E210A9">
        <w:rPr>
          <w:rFonts w:ascii="Times New Roman" w:eastAsia="宋体" w:hAnsi="Times New Roman"/>
          <w:lang w:eastAsia="zh-CN"/>
        </w:rPr>
        <w:t>intra-cell</w:t>
      </w:r>
      <w:r w:rsidR="00E931CE">
        <w:rPr>
          <w:rFonts w:ascii="Times New Roman" w:eastAsia="宋体" w:hAnsi="Times New Roman"/>
          <w:lang w:eastAsia="zh-CN"/>
        </w:rPr>
        <w:t xml:space="preserve"> guard band PRBs </w:t>
      </w:r>
      <w:r w:rsidR="00796CC9" w:rsidRPr="00796CC9">
        <w:rPr>
          <w:rFonts w:ascii="Times New Roman" w:eastAsia="宋体" w:hAnsi="Times New Roman"/>
          <w:lang w:eastAsia="zh-CN"/>
        </w:rPr>
        <w:t xml:space="preserve">could be used when the adjacent RB set is not selected or accessed successfully </w:t>
      </w:r>
      <w:r w:rsidR="00E931CE">
        <w:rPr>
          <w:rFonts w:ascii="Times New Roman" w:eastAsia="宋体" w:hAnsi="Times New Roman"/>
          <w:lang w:eastAsia="zh-CN"/>
        </w:rPr>
        <w:t>needs to be discussed</w:t>
      </w:r>
      <w:r w:rsidR="00796CC9" w:rsidRPr="00796CC9">
        <w:t xml:space="preserve"> </w:t>
      </w:r>
      <w:r w:rsidR="00796CC9" w:rsidRPr="00796CC9">
        <w:rPr>
          <w:rFonts w:ascii="Times New Roman" w:eastAsia="宋体" w:hAnsi="Times New Roman"/>
          <w:lang w:eastAsia="zh-CN"/>
        </w:rPr>
        <w:t>as it may affect the resource allocation procedure</w:t>
      </w:r>
      <w:r w:rsidR="00E931CE">
        <w:rPr>
          <w:rFonts w:ascii="Times New Roman" w:eastAsia="宋体" w:hAnsi="Times New Roman"/>
          <w:lang w:eastAsia="zh-CN"/>
        </w:rPr>
        <w:t xml:space="preserve">. </w:t>
      </w:r>
    </w:p>
    <w:p w14:paraId="650F66D3" w14:textId="0847869F" w:rsidR="00796CC9" w:rsidRDefault="00796CC9" w:rsidP="00E931CE">
      <w:pPr>
        <w:spacing w:before="120" w:after="120"/>
        <w:jc w:val="both"/>
        <w:rPr>
          <w:rFonts w:ascii="Times New Roman" w:eastAsia="宋体" w:hAnsi="Times New Roman"/>
          <w:lang w:eastAsia="zh-CN"/>
        </w:rPr>
      </w:pPr>
      <w:r w:rsidRPr="00796CC9">
        <w:rPr>
          <w:rFonts w:ascii="Times New Roman" w:eastAsia="宋体" w:hAnsi="Times New Roman"/>
          <w:lang w:eastAsia="zh-CN"/>
        </w:rPr>
        <w:t xml:space="preserve">If it’s allowed that </w:t>
      </w:r>
      <w:r>
        <w:rPr>
          <w:rFonts w:ascii="Times New Roman" w:eastAsia="宋体" w:hAnsi="Times New Roman"/>
          <w:lang w:eastAsia="zh-CN"/>
        </w:rPr>
        <w:t xml:space="preserve">the </w:t>
      </w:r>
      <w:r w:rsidR="00E7346D" w:rsidRPr="00264413">
        <w:rPr>
          <w:rFonts w:ascii="Times New Roman" w:eastAsia="宋体" w:hAnsi="Times New Roman"/>
          <w:lang w:eastAsia="zh-CN"/>
        </w:rPr>
        <w:t xml:space="preserve">part of the sub-channel excluding intra-cell guard band </w:t>
      </w:r>
      <w:r w:rsidR="001F22D8">
        <w:rPr>
          <w:rFonts w:ascii="Times New Roman" w:eastAsia="宋体" w:hAnsi="Times New Roman" w:hint="eastAsia"/>
          <w:lang w:eastAsia="zh-CN"/>
        </w:rPr>
        <w:t>to</w:t>
      </w:r>
      <w:r w:rsidR="001F22D8">
        <w:rPr>
          <w:rFonts w:ascii="Times New Roman" w:eastAsia="宋体" w:hAnsi="Times New Roman"/>
          <w:lang w:eastAsia="zh-CN"/>
        </w:rPr>
        <w:t xml:space="preserve"> </w:t>
      </w:r>
      <w:r w:rsidR="00E7346D" w:rsidRPr="00264413">
        <w:rPr>
          <w:rFonts w:ascii="Times New Roman" w:eastAsia="宋体" w:hAnsi="Times New Roman"/>
          <w:lang w:eastAsia="zh-CN"/>
        </w:rPr>
        <w:t>be allocated as the other normal sub-channels</w:t>
      </w:r>
      <w:r w:rsidRPr="00796CC9">
        <w:rPr>
          <w:rFonts w:ascii="Times New Roman" w:eastAsia="宋体" w:hAnsi="Times New Roman"/>
          <w:lang w:eastAsia="zh-CN"/>
        </w:rPr>
        <w:t xml:space="preserve">, the resource efficiency </w:t>
      </w:r>
      <w:r>
        <w:rPr>
          <w:rFonts w:ascii="Times New Roman" w:eastAsia="宋体" w:hAnsi="Times New Roman"/>
          <w:lang w:eastAsia="zh-CN"/>
        </w:rPr>
        <w:t>could be</w:t>
      </w:r>
      <w:r w:rsidRPr="00796CC9">
        <w:rPr>
          <w:rFonts w:ascii="Times New Roman" w:eastAsia="宋体" w:hAnsi="Times New Roman"/>
          <w:lang w:eastAsia="zh-CN"/>
        </w:rPr>
        <w:t xml:space="preserve"> better. However, this is different from the legacy mechanism that the sub-channel is the basic unit of resource allocation, and would affect many other aspects, such as the TBS determination</w:t>
      </w:r>
      <w:r>
        <w:rPr>
          <w:rFonts w:ascii="Times New Roman" w:eastAsia="宋体" w:hAnsi="Times New Roman" w:hint="eastAsia"/>
          <w:lang w:eastAsia="zh-CN"/>
        </w:rPr>
        <w:t>.</w:t>
      </w:r>
    </w:p>
    <w:p w14:paraId="2EB645A5" w14:textId="3B042C2C" w:rsidR="001E4CFD" w:rsidRDefault="00E7346D" w:rsidP="00E931CE">
      <w:pPr>
        <w:spacing w:before="120" w:after="120"/>
        <w:jc w:val="both"/>
        <w:rPr>
          <w:rFonts w:ascii="Times New Roman" w:eastAsia="宋体" w:hAnsi="Times New Roman"/>
          <w:lang w:eastAsia="zh-CN"/>
        </w:rPr>
      </w:pPr>
      <w:r>
        <w:rPr>
          <w:rFonts w:ascii="Times New Roman" w:eastAsia="宋体" w:hAnsi="Times New Roman"/>
          <w:lang w:eastAsia="zh-CN"/>
        </w:rPr>
        <w:t xml:space="preserve">If </w:t>
      </w:r>
      <w:r w:rsidRPr="00970F04">
        <w:rPr>
          <w:rFonts w:ascii="Times New Roman" w:eastAsia="宋体" w:hAnsi="Times New Roman"/>
          <w:lang w:eastAsia="zh-CN"/>
        </w:rPr>
        <w:t>these sub-channels can be</w:t>
      </w:r>
      <w:r w:rsidRPr="00970F04">
        <w:t xml:space="preserve"> </w:t>
      </w:r>
      <w:r w:rsidRPr="00970F04">
        <w:rPr>
          <w:rFonts w:ascii="Times New Roman" w:eastAsia="宋体" w:hAnsi="Times New Roman"/>
          <w:lang w:eastAsia="zh-CN"/>
        </w:rPr>
        <w:t>utilized only when the intra-cell guard band PRBs are used</w:t>
      </w:r>
      <w:r>
        <w:rPr>
          <w:rFonts w:ascii="Times New Roman" w:eastAsia="宋体" w:hAnsi="Times New Roman"/>
          <w:lang w:eastAsia="zh-CN"/>
        </w:rPr>
        <w:t xml:space="preserve">, </w:t>
      </w:r>
      <w:r w:rsidR="001E4CFD" w:rsidRPr="001E4CFD">
        <w:rPr>
          <w:rFonts w:ascii="Times New Roman" w:eastAsia="宋体" w:hAnsi="Times New Roman"/>
          <w:lang w:eastAsia="zh-CN"/>
        </w:rPr>
        <w:t xml:space="preserve">the resource allocation efficiency would be decreased, and the OCB requirement may not be satisfied in some cases (depending on the sub-channel configurations). For example, as shown in Figure 5, if UE only allocates RB set #0, only sub-channel #0 and sub-channel #1 could be selected. This results in a low resource allocation efficiency. Moreover, the OCB requirement (80%) always couldn’t be met without allocating sub-channel #2 if the sub-channel size is too large. </w:t>
      </w:r>
      <w:r w:rsidR="00364BF4">
        <w:rPr>
          <w:rFonts w:ascii="Times New Roman" w:eastAsia="宋体" w:hAnsi="Times New Roman"/>
          <w:lang w:eastAsia="zh-CN"/>
        </w:rPr>
        <w:t>Anyway</w:t>
      </w:r>
      <w:r w:rsidR="001E4CFD" w:rsidRPr="001E4CFD">
        <w:rPr>
          <w:rFonts w:ascii="Times New Roman" w:eastAsia="宋体" w:hAnsi="Times New Roman"/>
          <w:lang w:eastAsia="zh-CN"/>
        </w:rPr>
        <w:t>, these issues can be avoided through reasonable sub-channel configurations.</w:t>
      </w:r>
      <w:r w:rsidR="00691731">
        <w:rPr>
          <w:rFonts w:ascii="Times New Roman" w:eastAsia="宋体" w:hAnsi="Times New Roman"/>
          <w:lang w:eastAsia="zh-CN"/>
        </w:rPr>
        <w:t xml:space="preserve"> Thus, </w:t>
      </w:r>
      <w:r w:rsidR="00691731">
        <w:rPr>
          <w:rFonts w:ascii="Times New Roman" w:eastAsia="宋体" w:hAnsi="Times New Roman" w:hint="eastAsia"/>
          <w:lang w:eastAsia="zh-CN"/>
        </w:rPr>
        <w:t>the</w:t>
      </w:r>
      <w:r w:rsidR="00691731">
        <w:rPr>
          <w:rFonts w:ascii="Times New Roman" w:eastAsia="宋体" w:hAnsi="Times New Roman"/>
          <w:lang w:eastAsia="zh-CN"/>
        </w:rPr>
        <w:t xml:space="preserve"> additional complexity of supporting partial sub-channel cannot be justified.</w:t>
      </w:r>
    </w:p>
    <w:p w14:paraId="45CC5174" w14:textId="375F1D25" w:rsidR="00E771DF" w:rsidRDefault="00E771DF" w:rsidP="003042C2">
      <w:pPr>
        <w:pStyle w:val="a7"/>
        <w:jc w:val="both"/>
        <w:rPr>
          <w:rFonts w:ascii="Times New Roman" w:hAnsi="Times New Roman"/>
          <w:b/>
          <w:bCs/>
          <w:i/>
          <w:iCs/>
        </w:rPr>
      </w:pPr>
      <w:bookmarkStart w:id="16" w:name="_Ref127524332"/>
      <w:bookmarkStart w:id="17" w:name="_Ref131696940"/>
      <w:bookmarkStart w:id="18" w:name="_Ref135055040"/>
      <w:r w:rsidRPr="007716EE">
        <w:rPr>
          <w:rFonts w:ascii="Times New Roman" w:eastAsia="MS Mincho" w:hAnsi="Times New Roman"/>
          <w:b/>
          <w:i/>
          <w:szCs w:val="24"/>
          <w:lang w:val="en-US"/>
        </w:rPr>
        <w:t xml:space="preserve">Proposal </w:t>
      </w:r>
      <w:r w:rsidRPr="007716EE">
        <w:rPr>
          <w:rFonts w:ascii="Times New Roman" w:eastAsia="MS Mincho" w:hAnsi="Times New Roman"/>
          <w:b/>
          <w:i/>
          <w:szCs w:val="24"/>
          <w:lang w:val="en-US"/>
        </w:rPr>
        <w:fldChar w:fldCharType="begin"/>
      </w:r>
      <w:r w:rsidRPr="007716EE">
        <w:rPr>
          <w:rFonts w:ascii="Times New Roman" w:eastAsia="MS Mincho" w:hAnsi="Times New Roman"/>
          <w:b/>
          <w:i/>
          <w:szCs w:val="24"/>
          <w:lang w:val="en-US"/>
        </w:rPr>
        <w:instrText xml:space="preserve"> SEQ Proposal \* ARABIC </w:instrText>
      </w:r>
      <w:r w:rsidRPr="007716EE">
        <w:rPr>
          <w:rFonts w:ascii="Times New Roman" w:eastAsia="MS Mincho" w:hAnsi="Times New Roman"/>
          <w:b/>
          <w:i/>
          <w:szCs w:val="24"/>
          <w:lang w:val="en-US"/>
        </w:rPr>
        <w:fldChar w:fldCharType="separate"/>
      </w:r>
      <w:r w:rsidR="00E94EBE">
        <w:rPr>
          <w:rFonts w:ascii="Times New Roman" w:eastAsia="MS Mincho" w:hAnsi="Times New Roman"/>
          <w:b/>
          <w:i/>
          <w:noProof/>
          <w:szCs w:val="24"/>
          <w:lang w:val="en-US"/>
        </w:rPr>
        <w:t>3</w:t>
      </w:r>
      <w:r w:rsidRPr="007716EE">
        <w:rPr>
          <w:rFonts w:ascii="Times New Roman" w:eastAsia="MS Mincho" w:hAnsi="Times New Roman"/>
          <w:b/>
          <w:i/>
          <w:szCs w:val="24"/>
          <w:lang w:val="en-US"/>
        </w:rPr>
        <w:fldChar w:fldCharType="end"/>
      </w:r>
      <w:r w:rsidRPr="007716EE">
        <w:rPr>
          <w:rFonts w:ascii="Times New Roman" w:eastAsia="MS Mincho" w:hAnsi="Times New Roman"/>
          <w:b/>
          <w:i/>
          <w:szCs w:val="24"/>
          <w:lang w:val="en-US"/>
        </w:rPr>
        <w:t xml:space="preserve">: </w:t>
      </w:r>
      <w:r w:rsidR="00342560">
        <w:rPr>
          <w:rFonts w:ascii="Times New Roman" w:eastAsia="MS Mincho" w:hAnsi="Times New Roman"/>
          <w:b/>
          <w:i/>
          <w:szCs w:val="24"/>
          <w:lang w:val="en-US"/>
        </w:rPr>
        <w:t>P</w:t>
      </w:r>
      <w:r w:rsidR="008B1887">
        <w:rPr>
          <w:rFonts w:ascii="Times New Roman" w:eastAsia="MS Mincho" w:hAnsi="Times New Roman"/>
          <w:b/>
          <w:i/>
          <w:szCs w:val="24"/>
          <w:lang w:val="en-US"/>
        </w:rPr>
        <w:t>artial sub-channel transmission</w:t>
      </w:r>
      <w:r w:rsidR="00342560">
        <w:rPr>
          <w:rFonts w:ascii="Times New Roman" w:eastAsia="MS Mincho" w:hAnsi="Times New Roman"/>
          <w:b/>
          <w:i/>
          <w:szCs w:val="24"/>
          <w:lang w:val="en-US"/>
        </w:rPr>
        <w:t xml:space="preserve"> is not supported</w:t>
      </w:r>
      <w:r w:rsidR="008B1887">
        <w:rPr>
          <w:rFonts w:ascii="Times New Roman" w:eastAsia="MS Mincho" w:hAnsi="Times New Roman"/>
          <w:b/>
          <w:i/>
          <w:szCs w:val="24"/>
          <w:lang w:val="en-US"/>
        </w:rPr>
        <w:t xml:space="preserve">, i.e. </w:t>
      </w:r>
      <w:r w:rsidR="00E7346D" w:rsidRPr="00E7346D">
        <w:rPr>
          <w:rFonts w:ascii="Times New Roman" w:eastAsia="MS Mincho" w:hAnsi="Times New Roman"/>
          <w:b/>
          <w:i/>
          <w:szCs w:val="24"/>
          <w:lang w:val="en-US"/>
        </w:rPr>
        <w:t xml:space="preserve">the part of the sub-channel excluding </w:t>
      </w:r>
      <w:r w:rsidR="003042C2">
        <w:rPr>
          <w:rFonts w:ascii="Times New Roman" w:eastAsia="MS Mincho" w:hAnsi="Times New Roman"/>
          <w:b/>
          <w:i/>
          <w:szCs w:val="24"/>
          <w:lang w:val="en-US"/>
        </w:rPr>
        <w:t xml:space="preserve">the </w:t>
      </w:r>
      <w:r w:rsidR="00E7346D" w:rsidRPr="00E7346D">
        <w:rPr>
          <w:rFonts w:ascii="Times New Roman" w:eastAsia="MS Mincho" w:hAnsi="Times New Roman"/>
          <w:b/>
          <w:i/>
          <w:szCs w:val="24"/>
          <w:lang w:val="en-US"/>
        </w:rPr>
        <w:t>intra-cell guard band can</w:t>
      </w:r>
      <w:r w:rsidR="008B1887">
        <w:rPr>
          <w:rFonts w:ascii="Times New Roman" w:eastAsia="MS Mincho" w:hAnsi="Times New Roman"/>
          <w:b/>
          <w:i/>
          <w:szCs w:val="24"/>
          <w:lang w:val="en-US"/>
        </w:rPr>
        <w:t xml:space="preserve">not be </w:t>
      </w:r>
      <w:r w:rsidR="00E7346D" w:rsidRPr="00E7346D">
        <w:rPr>
          <w:rFonts w:ascii="Times New Roman" w:eastAsia="MS Mincho" w:hAnsi="Times New Roman"/>
          <w:b/>
          <w:i/>
          <w:szCs w:val="24"/>
          <w:lang w:val="en-US"/>
        </w:rPr>
        <w:t xml:space="preserve">allocated as </w:t>
      </w:r>
      <w:r w:rsidR="000F7AD2">
        <w:rPr>
          <w:rFonts w:ascii="Times New Roman" w:eastAsia="MS Mincho" w:hAnsi="Times New Roman"/>
          <w:b/>
          <w:i/>
          <w:szCs w:val="24"/>
          <w:lang w:val="en-US"/>
        </w:rPr>
        <w:t>a standalone</w:t>
      </w:r>
      <w:r w:rsidR="00E7346D" w:rsidRPr="00E7346D">
        <w:rPr>
          <w:rFonts w:ascii="Times New Roman" w:eastAsia="MS Mincho" w:hAnsi="Times New Roman"/>
          <w:b/>
          <w:i/>
          <w:szCs w:val="24"/>
          <w:lang w:val="en-US"/>
        </w:rPr>
        <w:t xml:space="preserve"> sub-channel</w:t>
      </w:r>
      <w:r w:rsidR="003E0A19">
        <w:rPr>
          <w:rFonts w:ascii="Times New Roman" w:hAnsi="Times New Roman"/>
          <w:b/>
          <w:bCs/>
          <w:i/>
          <w:iCs/>
        </w:rPr>
        <w:t>.</w:t>
      </w:r>
      <w:bookmarkEnd w:id="16"/>
      <w:bookmarkEnd w:id="17"/>
      <w:bookmarkEnd w:id="18"/>
    </w:p>
    <w:p w14:paraId="66CF71B5" w14:textId="502F0766" w:rsidR="002D05C3" w:rsidRPr="005C51FF" w:rsidRDefault="002D05C3" w:rsidP="002D05C3">
      <w:pPr>
        <w:pStyle w:val="20"/>
        <w:rPr>
          <w:rFonts w:eastAsia="宋体"/>
          <w:b w:val="0"/>
          <w:sz w:val="30"/>
          <w:szCs w:val="30"/>
        </w:rPr>
      </w:pPr>
      <w:r>
        <w:rPr>
          <w:rFonts w:eastAsia="宋体"/>
          <w:b w:val="0"/>
          <w:sz w:val="30"/>
          <w:szCs w:val="30"/>
        </w:rPr>
        <w:t>PSCCH on unlicensed spectrum</w:t>
      </w:r>
    </w:p>
    <w:p w14:paraId="3F4A0F6F" w14:textId="77777777" w:rsidR="002D05C3" w:rsidRDefault="002D05C3" w:rsidP="002D05C3">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D05C3" w14:paraId="442E86C2" w14:textId="77777777" w:rsidTr="0092440A">
        <w:tc>
          <w:tcPr>
            <w:tcW w:w="9016" w:type="dxa"/>
          </w:tcPr>
          <w:p w14:paraId="6F159461" w14:textId="00203A3D" w:rsidR="00594136" w:rsidRDefault="00594136" w:rsidP="0092440A">
            <w:pPr>
              <w:rPr>
                <w:rFonts w:ascii="Times" w:eastAsia="Batang" w:hAnsi="Times"/>
                <w:b/>
                <w:highlight w:val="green"/>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AN1#109 </w:t>
            </w:r>
            <w:r>
              <w:rPr>
                <w:rFonts w:ascii="Times" w:eastAsiaTheme="minorEastAsia" w:hAnsi="Times"/>
                <w:lang w:val="en-GB" w:eastAsia="zh-CN"/>
              </w:rPr>
              <w:fldChar w:fldCharType="begin"/>
            </w:r>
            <w:r>
              <w:rPr>
                <w:rFonts w:ascii="Times" w:eastAsiaTheme="minorEastAsia" w:hAnsi="Times"/>
                <w:lang w:val="en-GB" w:eastAsia="zh-CN"/>
              </w:rPr>
              <w:instrText xml:space="preserve"> REF _Ref53500410 \r \h </w:instrText>
            </w:r>
            <w:r>
              <w:rPr>
                <w:rFonts w:ascii="Times" w:eastAsiaTheme="minorEastAsia" w:hAnsi="Times"/>
                <w:lang w:val="en-GB" w:eastAsia="zh-CN"/>
              </w:rPr>
            </w:r>
            <w:r>
              <w:rPr>
                <w:rFonts w:ascii="Times" w:eastAsiaTheme="minorEastAsia" w:hAnsi="Times"/>
                <w:lang w:val="en-GB" w:eastAsia="zh-CN"/>
              </w:rPr>
              <w:fldChar w:fldCharType="separate"/>
            </w:r>
            <w:r w:rsidR="00E94EBE">
              <w:rPr>
                <w:rFonts w:ascii="Times" w:eastAsiaTheme="minorEastAsia" w:hAnsi="Times"/>
                <w:lang w:val="en-GB" w:eastAsia="zh-CN"/>
              </w:rPr>
              <w:t>[3]</w:t>
            </w:r>
            <w:r>
              <w:rPr>
                <w:rFonts w:ascii="Times" w:eastAsiaTheme="minorEastAsia" w:hAnsi="Times"/>
                <w:lang w:val="en-GB" w:eastAsia="zh-CN"/>
              </w:rPr>
              <w:fldChar w:fldCharType="end"/>
            </w:r>
          </w:p>
          <w:p w14:paraId="173EF7A2" w14:textId="77AAD0B4" w:rsidR="002D05C3" w:rsidRPr="00050EE1" w:rsidRDefault="002D05C3" w:rsidP="0092440A">
            <w:pPr>
              <w:rPr>
                <w:rFonts w:ascii="Times" w:eastAsia="Batang" w:hAnsi="Times"/>
                <w:b/>
                <w:lang w:val="en-GB" w:eastAsia="zh-CN"/>
              </w:rPr>
            </w:pPr>
            <w:r w:rsidRPr="00050EE1">
              <w:rPr>
                <w:rFonts w:ascii="Times" w:eastAsia="Batang" w:hAnsi="Times"/>
                <w:b/>
                <w:highlight w:val="green"/>
                <w:lang w:val="en-GB" w:eastAsia="zh-CN"/>
              </w:rPr>
              <w:t>Agreement</w:t>
            </w:r>
          </w:p>
          <w:p w14:paraId="65AEC150" w14:textId="77777777" w:rsidR="002D05C3" w:rsidRPr="00050EE1" w:rsidRDefault="002D05C3" w:rsidP="0092440A">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7C3B147E" w14:textId="77777777" w:rsidR="002D05C3" w:rsidRPr="00050EE1" w:rsidRDefault="002D05C3" w:rsidP="0092440A">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31EC0F01" w14:textId="10F0879D" w:rsidR="007F5D33" w:rsidRDefault="002D05C3" w:rsidP="007F5D33">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768F5A90" w14:textId="59F2C5D4"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E94EBE">
              <w:rPr>
                <w:rFonts w:ascii="Times" w:eastAsiaTheme="minorEastAsia" w:hAnsi="Times"/>
                <w:lang w:val="en-GB" w:eastAsia="zh-CN"/>
              </w:rPr>
              <w:t>[4]</w:t>
            </w:r>
            <w:r>
              <w:rPr>
                <w:rFonts w:ascii="Times" w:eastAsiaTheme="minorEastAsia" w:hAnsi="Times"/>
                <w:lang w:val="en-GB" w:eastAsia="zh-CN"/>
              </w:rPr>
              <w:fldChar w:fldCharType="end"/>
            </w:r>
          </w:p>
          <w:p w14:paraId="7294B53F" w14:textId="77777777" w:rsidR="00D41570" w:rsidRPr="00332F9D" w:rsidRDefault="00D41570" w:rsidP="00D4157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4DFA2859" w14:textId="77777777" w:rsidR="00D41570" w:rsidRPr="00332F9D" w:rsidRDefault="00D41570" w:rsidP="00D4157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10EABEEB"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18AAF605"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71ACDD94"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0FBD66B6" w14:textId="77777777" w:rsidR="00D41570" w:rsidRPr="00332F9D" w:rsidRDefault="00D41570" w:rsidP="00D4157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701A15FA"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33CA0B10"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 xml:space="preserve">Option 2: </w:t>
            </w:r>
            <w:bookmarkStart w:id="19" w:name="_Hlk146711743"/>
            <w:r w:rsidRPr="00332F9D">
              <w:rPr>
                <w:rFonts w:ascii="Times" w:eastAsia="微软雅黑" w:hAnsi="Times"/>
                <w:lang w:val="en-GB" w:eastAsia="zh-CN"/>
              </w:rPr>
              <w:t>PSCCH locates in every RB set of corresponding PSSCH</w:t>
            </w:r>
            <w:bookmarkEnd w:id="19"/>
          </w:p>
          <w:p w14:paraId="6917265F"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3828083E"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018E1E56" w14:textId="1819937D" w:rsidR="006F68CC" w:rsidRPr="007D0CD8" w:rsidRDefault="006F68CC" w:rsidP="007D0CD8">
            <w:pPr>
              <w:numPr>
                <w:ilvl w:val="0"/>
                <w:numId w:val="28"/>
              </w:numPr>
              <w:tabs>
                <w:tab w:val="left" w:pos="1440"/>
              </w:tabs>
              <w:autoSpaceDE w:val="0"/>
              <w:autoSpaceDN w:val="0"/>
              <w:jc w:val="both"/>
              <w:rPr>
                <w:rFonts w:ascii="Times" w:eastAsia="Batang" w:hAnsi="Times"/>
                <w:lang w:val="en-GB" w:eastAsia="zh-CN"/>
              </w:rPr>
            </w:pPr>
          </w:p>
        </w:tc>
      </w:tr>
    </w:tbl>
    <w:p w14:paraId="47F49F30" w14:textId="46150172" w:rsidR="002D05C3" w:rsidRDefault="00C0347D" w:rsidP="007B2B24">
      <w:pPr>
        <w:pStyle w:val="a0"/>
        <w:spacing w:before="120"/>
        <w:rPr>
          <w:rFonts w:ascii="Times New Roman" w:eastAsia="宋体" w:hAnsi="Times New Roman"/>
          <w:lang w:eastAsia="zh-CN"/>
        </w:rPr>
      </w:pPr>
      <w:r>
        <w:rPr>
          <w:rFonts w:ascii="Times New Roman" w:eastAsia="宋体" w:hAnsi="Times New Roman"/>
          <w:lang w:eastAsia="zh-CN"/>
        </w:rPr>
        <w:t>It has been agreed that PSCCH is transmitted within 1 sub-channel.</w:t>
      </w:r>
      <w:r w:rsidR="002D05C3">
        <w:rPr>
          <w:rFonts w:ascii="Times New Roman" w:eastAsia="宋体" w:hAnsi="Times New Roman"/>
          <w:lang w:eastAsia="zh-CN"/>
        </w:rPr>
        <w:t xml:space="preserve"> The number of PRBs for PSCCH can be {10, 12, 15, 20, 25}. Considering the number of PRBs in each interlace will be 10 or 11</w:t>
      </w:r>
      <w:r>
        <w:rPr>
          <w:rFonts w:ascii="Times New Roman" w:eastAsia="宋体" w:hAnsi="Times New Roman"/>
          <w:lang w:eastAsia="zh-CN"/>
        </w:rPr>
        <w:t xml:space="preserve"> for 20MHz bandwidth</w:t>
      </w:r>
      <w:r w:rsidR="002D05C3">
        <w:rPr>
          <w:rFonts w:ascii="Times New Roman" w:eastAsia="宋体" w:hAnsi="Times New Roman"/>
          <w:lang w:eastAsia="zh-CN"/>
        </w:rPr>
        <w:t>, the number of PRBs for PSCCH</w:t>
      </w:r>
      <w:r w:rsidR="00A94A8D">
        <w:rPr>
          <w:rFonts w:ascii="Times New Roman" w:eastAsia="宋体" w:hAnsi="Times New Roman"/>
          <w:lang w:eastAsia="zh-CN"/>
        </w:rPr>
        <w:t xml:space="preserve"> in </w:t>
      </w:r>
      <w:r w:rsidR="00224773">
        <w:rPr>
          <w:rFonts w:ascii="Times New Roman" w:eastAsia="宋体" w:hAnsi="Times New Roman"/>
          <w:lang w:eastAsia="zh-CN"/>
        </w:rPr>
        <w:t>an</w:t>
      </w:r>
      <w:r w:rsidR="00A94A8D">
        <w:rPr>
          <w:rFonts w:ascii="Times New Roman" w:eastAsia="宋体" w:hAnsi="Times New Roman"/>
          <w:lang w:eastAsia="zh-CN"/>
        </w:rPr>
        <w:t xml:space="preserve"> RB set</w:t>
      </w:r>
      <w:r w:rsidR="002D05C3">
        <w:rPr>
          <w:rFonts w:ascii="Times New Roman" w:eastAsia="宋体" w:hAnsi="Times New Roman"/>
          <w:lang w:eastAsia="zh-CN"/>
        </w:rPr>
        <w:t xml:space="preserve"> in SLU can be 10</w:t>
      </w:r>
      <w:r w:rsidR="00A94A8D">
        <w:rPr>
          <w:rFonts w:ascii="Times New Roman" w:eastAsia="宋体" w:hAnsi="Times New Roman"/>
          <w:lang w:eastAsia="zh-CN"/>
        </w:rPr>
        <w:t xml:space="preserve"> or 20</w:t>
      </w:r>
      <w:r w:rsidR="002D05C3">
        <w:rPr>
          <w:rFonts w:ascii="Times New Roman" w:eastAsia="宋体" w:hAnsi="Times New Roman"/>
          <w:lang w:eastAsia="zh-CN"/>
        </w:rPr>
        <w:t xml:space="preserve"> PRBs</w:t>
      </w:r>
      <w:r w:rsidR="0027075F">
        <w:rPr>
          <w:rFonts w:ascii="Times New Roman" w:eastAsia="宋体" w:hAnsi="Times New Roman"/>
          <w:lang w:eastAsia="zh-CN"/>
        </w:rPr>
        <w:t xml:space="preserve"> </w:t>
      </w:r>
      <w:r w:rsidR="00A94A8D">
        <w:rPr>
          <w:rFonts w:ascii="Times New Roman" w:eastAsia="宋体" w:hAnsi="Times New Roman"/>
          <w:lang w:eastAsia="zh-CN"/>
        </w:rPr>
        <w:t>depending on the number of interlaces configured to a sub-channel</w:t>
      </w:r>
      <w:r w:rsidR="002D05C3">
        <w:rPr>
          <w:rFonts w:ascii="Times New Roman" w:eastAsia="宋体" w:hAnsi="Times New Roman"/>
          <w:lang w:eastAsia="zh-CN"/>
        </w:rPr>
        <w:t>.</w:t>
      </w:r>
    </w:p>
    <w:p w14:paraId="0E8BCA29" w14:textId="018A8086" w:rsidR="002D05C3" w:rsidRDefault="002D05C3" w:rsidP="007B2B24">
      <w:pPr>
        <w:pStyle w:val="a0"/>
        <w:spacing w:before="120"/>
        <w:rPr>
          <w:rFonts w:ascii="Times New Roman" w:eastAsia="宋体" w:hAnsi="Times New Roman"/>
          <w:lang w:eastAsia="zh-CN"/>
        </w:rPr>
      </w:pPr>
      <w:bookmarkStart w:id="20" w:name="_Ref115450246"/>
      <w:r w:rsidRPr="001D7003">
        <w:rPr>
          <w:rFonts w:ascii="Times New Roman" w:hAnsi="Times New Roman"/>
          <w:b/>
          <w:i/>
        </w:rPr>
        <w:t xml:space="preserve">Proposal </w:t>
      </w:r>
      <w:r w:rsidRPr="001D7003">
        <w:rPr>
          <w:rFonts w:ascii="Times New Roman" w:hAnsi="Times New Roman"/>
          <w:b/>
          <w:i/>
        </w:rPr>
        <w:fldChar w:fldCharType="begin"/>
      </w:r>
      <w:r w:rsidRPr="001D7003">
        <w:rPr>
          <w:rFonts w:ascii="Times New Roman" w:hAnsi="Times New Roman"/>
          <w:b/>
          <w:i/>
        </w:rPr>
        <w:instrText xml:space="preserve"> SEQ Proposal \* ARABIC </w:instrText>
      </w:r>
      <w:r w:rsidRPr="001D7003">
        <w:rPr>
          <w:rFonts w:ascii="Times New Roman" w:hAnsi="Times New Roman"/>
          <w:b/>
          <w:i/>
        </w:rPr>
        <w:fldChar w:fldCharType="separate"/>
      </w:r>
      <w:r w:rsidR="00E94EBE">
        <w:rPr>
          <w:rFonts w:ascii="Times New Roman" w:hAnsi="Times New Roman"/>
          <w:b/>
          <w:i/>
          <w:noProof/>
        </w:rPr>
        <w:t>4</w:t>
      </w:r>
      <w:r w:rsidRPr="001D7003">
        <w:rPr>
          <w:rFonts w:ascii="Times New Roman" w:hAnsi="Times New Roman"/>
          <w:b/>
          <w:i/>
        </w:rPr>
        <w:fldChar w:fldCharType="end"/>
      </w:r>
      <w:r w:rsidRPr="001D7003">
        <w:rPr>
          <w:rFonts w:ascii="Times New Roman" w:hAnsi="Times New Roman"/>
          <w:b/>
          <w:i/>
        </w:rPr>
        <w:t xml:space="preserve">: The number of PRBs for PSCCH </w:t>
      </w:r>
      <w:r w:rsidR="00A94A8D" w:rsidRPr="001D7003">
        <w:rPr>
          <w:rFonts w:ascii="Times New Roman" w:hAnsi="Times New Roman"/>
          <w:b/>
          <w:i/>
        </w:rPr>
        <w:t xml:space="preserve">in </w:t>
      </w:r>
      <w:r w:rsidR="00224773" w:rsidRPr="001D7003">
        <w:rPr>
          <w:rFonts w:ascii="Times New Roman" w:hAnsi="Times New Roman"/>
          <w:b/>
          <w:i/>
        </w:rPr>
        <w:t>an</w:t>
      </w:r>
      <w:r w:rsidR="00A94A8D" w:rsidRPr="001D7003">
        <w:rPr>
          <w:rFonts w:ascii="Times New Roman" w:hAnsi="Times New Roman"/>
          <w:b/>
          <w:i/>
        </w:rPr>
        <w:t xml:space="preserve"> RB set </w:t>
      </w:r>
      <w:r w:rsidRPr="001D7003">
        <w:rPr>
          <w:rFonts w:ascii="Times New Roman" w:hAnsi="Times New Roman"/>
          <w:b/>
          <w:i/>
        </w:rPr>
        <w:t>can be 10</w:t>
      </w:r>
      <w:r w:rsidR="00A94A8D" w:rsidRPr="001D7003">
        <w:rPr>
          <w:rFonts w:ascii="Times New Roman" w:hAnsi="Times New Roman"/>
          <w:b/>
          <w:i/>
        </w:rPr>
        <w:t xml:space="preserve"> or 20</w:t>
      </w:r>
      <w:r w:rsidRPr="001D7003">
        <w:rPr>
          <w:rFonts w:ascii="Times New Roman" w:hAnsi="Times New Roman"/>
          <w:b/>
          <w:i/>
        </w:rPr>
        <w:t xml:space="preserve"> for interlaced transmission </w:t>
      </w:r>
      <w:r w:rsidR="00A94A8D" w:rsidRPr="005E21DB">
        <w:rPr>
          <w:rFonts w:ascii="Times New Roman" w:hAnsi="Times New Roman"/>
          <w:b/>
          <w:i/>
        </w:rPr>
        <w:t>depending on the number of interlaces configured to a sub-channel</w:t>
      </w:r>
      <w:r w:rsidRPr="005E21DB">
        <w:rPr>
          <w:rFonts w:ascii="Times New Roman" w:hAnsi="Times New Roman"/>
          <w:b/>
          <w:i/>
        </w:rPr>
        <w:t>.</w:t>
      </w:r>
      <w:bookmarkEnd w:id="20"/>
    </w:p>
    <w:p w14:paraId="030D3BB5" w14:textId="63011B5B" w:rsidR="00AA5B01" w:rsidRDefault="002D05C3" w:rsidP="003C7733">
      <w:pPr>
        <w:jc w:val="both"/>
        <w:rPr>
          <w:rFonts w:ascii="Times New Roman" w:eastAsia="宋体" w:hAnsi="Times New Roman"/>
          <w:lang w:eastAsia="zh-CN"/>
        </w:rPr>
      </w:pPr>
      <w:r>
        <w:rPr>
          <w:rFonts w:ascii="Times New Roman" w:eastAsia="宋体" w:hAnsi="Times New Roman"/>
          <w:lang w:eastAsia="zh-CN"/>
        </w:rPr>
        <w:lastRenderedPageBreak/>
        <w:t xml:space="preserve">One remaining issue is when the transmitted </w:t>
      </w:r>
      <w:r w:rsidR="003077D6">
        <w:rPr>
          <w:rFonts w:ascii="Times New Roman" w:eastAsia="宋体" w:hAnsi="Times New Roman" w:hint="eastAsia"/>
          <w:lang w:eastAsia="zh-CN"/>
        </w:rPr>
        <w:t>PSSCH</w:t>
      </w:r>
      <w:r w:rsidR="003077D6">
        <w:rPr>
          <w:rFonts w:ascii="Times New Roman" w:eastAsia="宋体" w:hAnsi="Times New Roman"/>
          <w:lang w:eastAsia="zh-CN"/>
        </w:rPr>
        <w:t xml:space="preserve"> </w:t>
      </w:r>
      <w:r>
        <w:rPr>
          <w:rFonts w:ascii="Times New Roman" w:eastAsia="宋体" w:hAnsi="Times New Roman"/>
          <w:lang w:eastAsia="zh-CN"/>
        </w:rPr>
        <w:t>spans multiple RB sets, whether the PSCCH is transmitted in one of the RB set</w:t>
      </w:r>
      <w:r w:rsidR="003077D6">
        <w:rPr>
          <w:rFonts w:ascii="Times New Roman" w:eastAsia="宋体" w:hAnsi="Times New Roman"/>
          <w:lang w:eastAsia="zh-CN"/>
        </w:rPr>
        <w:t>s</w:t>
      </w:r>
      <w:r>
        <w:rPr>
          <w:rFonts w:ascii="Times New Roman" w:eastAsia="宋体" w:hAnsi="Times New Roman"/>
          <w:lang w:eastAsia="zh-CN"/>
        </w:rPr>
        <w:t xml:space="preserve"> or in every RB set that the </w:t>
      </w:r>
      <w:r w:rsidR="003077D6">
        <w:rPr>
          <w:rFonts w:ascii="Times New Roman" w:eastAsia="宋体" w:hAnsi="Times New Roman"/>
          <w:lang w:eastAsia="zh-CN"/>
        </w:rPr>
        <w:t xml:space="preserve">PSSCH </w:t>
      </w:r>
      <w:r>
        <w:rPr>
          <w:rFonts w:ascii="Times New Roman" w:eastAsia="宋体" w:hAnsi="Times New Roman"/>
          <w:lang w:eastAsia="zh-CN"/>
        </w:rPr>
        <w:t xml:space="preserve">is spanning. </w:t>
      </w:r>
      <w:r w:rsidR="00AA5B01" w:rsidRPr="00AA5B01">
        <w:rPr>
          <w:rFonts w:ascii="Times New Roman" w:eastAsia="宋体" w:hAnsi="Times New Roman"/>
          <w:lang w:eastAsia="zh-CN"/>
        </w:rPr>
        <w:t xml:space="preserve">If the UE only transmit SCI in the lowest RB set of PSSCH as Rel-16, the resource collision between BW-limited UE </w:t>
      </w:r>
      <w:r w:rsidR="00AA5B01">
        <w:rPr>
          <w:rFonts w:ascii="Times New Roman" w:eastAsiaTheme="minorEastAsia" w:hAnsi="Times New Roman"/>
          <w:lang w:eastAsia="zh-CN"/>
        </w:rPr>
        <w:t xml:space="preserve">(i.e., supporting only one RB set) </w:t>
      </w:r>
      <w:r w:rsidR="00AA5B01" w:rsidRPr="00AA5B01">
        <w:rPr>
          <w:rFonts w:ascii="Times New Roman" w:eastAsia="宋体" w:hAnsi="Times New Roman"/>
          <w:lang w:eastAsia="zh-CN"/>
        </w:rPr>
        <w:t xml:space="preserve">and WB UE (i.e., supporting more than one RB set) is inevitable, because the BW-limited UE cannot receive the transmission and the resource reservation indication in the SCI if it locates in an RB set other than the RB set where the SCI is sent, as shown in Figure 2.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AA5B01" w14:paraId="097B8794" w14:textId="77777777" w:rsidTr="002F28DC">
        <w:tc>
          <w:tcPr>
            <w:tcW w:w="9019" w:type="dxa"/>
          </w:tcPr>
          <w:p w14:paraId="262EE6F1" w14:textId="77777777" w:rsidR="00AA5B01" w:rsidRPr="003E2485" w:rsidRDefault="00AA5B01" w:rsidP="00AA5B01">
            <w:pPr>
              <w:pStyle w:val="a0"/>
              <w:keepNext/>
              <w:jc w:val="center"/>
              <w:rPr>
                <w:rFonts w:ascii="Times New Roman" w:hAnsi="Times New Roman"/>
              </w:rPr>
            </w:pPr>
            <w:r w:rsidRPr="003E2485">
              <w:rPr>
                <w:rFonts w:ascii="Times New Roman" w:hAnsi="Times New Roman"/>
              </w:rPr>
              <w:object w:dxaOrig="5175" w:dyaOrig="2686" w14:anchorId="3472763E">
                <v:shape id="_x0000_i1026" type="#_x0000_t75" style="width:210.15pt;height:107.4pt" o:ole="">
                  <v:imagedata r:id="rId10" o:title=""/>
                </v:shape>
                <o:OLEObject Type="Embed" ProgID="Visio.Drawing.15" ShapeID="_x0000_i1026" DrawAspect="Content" ObjectID="_1757433745" r:id="rId11"/>
              </w:object>
            </w:r>
          </w:p>
          <w:p w14:paraId="69194511" w14:textId="42A137E0" w:rsidR="00AA5B01" w:rsidRDefault="00AA5B01" w:rsidP="002F28DC">
            <w:pPr>
              <w:ind w:firstLineChars="950" w:firstLine="1900"/>
              <w:rPr>
                <w:rFonts w:ascii="Times New Roman" w:eastAsia="宋体" w:hAnsi="Times New Roman"/>
                <w:lang w:eastAsia="zh-CN"/>
              </w:rPr>
            </w:pPr>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E94EBE">
              <w:rPr>
                <w:rFonts w:ascii="Times New Roman" w:hAnsi="Times New Roman"/>
                <w:noProof/>
              </w:rPr>
              <w:t>2</w:t>
            </w:r>
            <w:r w:rsidRPr="003E2485">
              <w:rPr>
                <w:rFonts w:ascii="Times New Roman" w:hAnsi="Times New Roman"/>
              </w:rPr>
              <w:fldChar w:fldCharType="end"/>
            </w:r>
            <w:r>
              <w:rPr>
                <w:rFonts w:ascii="Times New Roman" w:hAnsi="Times New Roman"/>
              </w:rPr>
              <w:t>: Resource collision triggered by SCI misdetection</w:t>
            </w:r>
          </w:p>
        </w:tc>
      </w:tr>
    </w:tbl>
    <w:p w14:paraId="29D0172E" w14:textId="7B02CDF6" w:rsidR="00E63F45" w:rsidRPr="000A4A0C" w:rsidRDefault="00E63F45" w:rsidP="00E63F45">
      <w:pPr>
        <w:spacing w:before="120" w:after="120"/>
        <w:jc w:val="both"/>
        <w:rPr>
          <w:rFonts w:ascii="Times New Roman" w:eastAsia="等线" w:hAnsi="Times New Roman"/>
          <w:lang w:eastAsia="zh-CN"/>
        </w:rPr>
      </w:pPr>
      <w:r>
        <w:rPr>
          <w:rFonts w:ascii="Times New Roman" w:eastAsia="等线" w:hAnsi="Times New Roman"/>
          <w:lang w:eastAsia="zh-CN"/>
        </w:rPr>
        <w:t xml:space="preserve">Two different schemes of operating </w:t>
      </w:r>
      <w:r w:rsidRPr="00A06478">
        <w:rPr>
          <w:rFonts w:ascii="Times New Roman" w:eastAsia="等线" w:hAnsi="Times New Roman"/>
          <w:lang w:eastAsia="zh-CN"/>
        </w:rPr>
        <w:t>BW-limited UE and WB-UE in the same resource pool</w:t>
      </w:r>
      <w:r>
        <w:rPr>
          <w:rFonts w:ascii="Times New Roman" w:eastAsia="等线" w:hAnsi="Times New Roman"/>
          <w:lang w:eastAsia="zh-CN"/>
        </w:rPr>
        <w:t xml:space="preserve"> are evaluated. </w:t>
      </w:r>
      <w:r w:rsidRPr="000A4A0C">
        <w:rPr>
          <w:rFonts w:ascii="Times New Roman" w:eastAsia="等线" w:hAnsi="Times New Roman"/>
          <w:lang w:eastAsia="zh-CN"/>
        </w:rPr>
        <w:t xml:space="preserve">In </w:t>
      </w:r>
      <w:r>
        <w:rPr>
          <w:rFonts w:ascii="Times New Roman" w:eastAsia="等线" w:hAnsi="Times New Roman"/>
          <w:lang w:eastAsia="zh-CN"/>
        </w:rPr>
        <w:t xml:space="preserve">scheme </w:t>
      </w:r>
      <w:r w:rsidRPr="000A4A0C">
        <w:rPr>
          <w:rFonts w:ascii="Times New Roman" w:eastAsia="等线" w:hAnsi="Times New Roman"/>
          <w:lang w:eastAsia="zh-CN"/>
        </w:rPr>
        <w:t>1, the WB-UE only transmit</w:t>
      </w:r>
      <w:r>
        <w:rPr>
          <w:rFonts w:ascii="Times New Roman" w:eastAsia="等线" w:hAnsi="Times New Roman"/>
          <w:lang w:eastAsia="zh-CN"/>
        </w:rPr>
        <w:t>s</w:t>
      </w:r>
      <w:r w:rsidRPr="000A4A0C">
        <w:rPr>
          <w:rFonts w:ascii="Times New Roman" w:eastAsia="等线" w:hAnsi="Times New Roman"/>
          <w:lang w:eastAsia="zh-CN"/>
        </w:rPr>
        <w:t xml:space="preserve"> SCI in the lowest RB set where the PSSCH spans</w:t>
      </w:r>
      <w:r>
        <w:rPr>
          <w:rFonts w:ascii="Times New Roman" w:eastAsia="等线" w:hAnsi="Times New Roman"/>
          <w:lang w:eastAsia="zh-CN"/>
        </w:rPr>
        <w:t>,</w:t>
      </w:r>
      <w:r w:rsidRPr="000A4A0C">
        <w:rPr>
          <w:rFonts w:ascii="Times New Roman" w:eastAsia="等线" w:hAnsi="Times New Roman"/>
          <w:lang w:eastAsia="zh-CN"/>
        </w:rPr>
        <w:t xml:space="preserve"> </w:t>
      </w:r>
      <w:r>
        <w:rPr>
          <w:rFonts w:ascii="Times New Roman" w:eastAsia="等线" w:hAnsi="Times New Roman"/>
          <w:lang w:eastAsia="zh-CN"/>
        </w:rPr>
        <w:t>w</w:t>
      </w:r>
      <w:r w:rsidRPr="000A4A0C">
        <w:rPr>
          <w:rFonts w:ascii="Times New Roman" w:eastAsia="等线" w:hAnsi="Times New Roman"/>
          <w:lang w:eastAsia="zh-CN"/>
        </w:rPr>
        <w:t xml:space="preserve">hile in </w:t>
      </w:r>
      <w:r>
        <w:rPr>
          <w:rFonts w:ascii="Times New Roman" w:eastAsia="等线" w:hAnsi="Times New Roman"/>
          <w:lang w:eastAsia="zh-CN"/>
        </w:rPr>
        <w:t xml:space="preserve">scheme </w:t>
      </w:r>
      <w:r w:rsidRPr="000A4A0C">
        <w:rPr>
          <w:rFonts w:ascii="Times New Roman" w:eastAsia="等线" w:hAnsi="Times New Roman"/>
          <w:lang w:eastAsia="zh-CN"/>
        </w:rPr>
        <w:t>2, the WB-UE transmit</w:t>
      </w:r>
      <w:r>
        <w:rPr>
          <w:rFonts w:ascii="Times New Roman" w:eastAsia="等线" w:hAnsi="Times New Roman"/>
          <w:lang w:eastAsia="zh-CN"/>
        </w:rPr>
        <w:t>s</w:t>
      </w:r>
      <w:r w:rsidRPr="000A4A0C">
        <w:rPr>
          <w:rFonts w:ascii="Times New Roman" w:eastAsia="等线" w:hAnsi="Times New Roman"/>
          <w:lang w:eastAsia="zh-CN"/>
        </w:rPr>
        <w:t xml:space="preserve"> SCI in every RB set of the allocated PSSCH. The </w:t>
      </w:r>
      <w:r w:rsidRPr="00B81D74">
        <w:rPr>
          <w:rFonts w:ascii="Times New Roman" w:eastAsia="等线" w:hAnsi="Times New Roman"/>
          <w:lang w:eastAsia="zh-CN"/>
        </w:rPr>
        <w:t>UPT</w:t>
      </w:r>
      <w:r>
        <w:rPr>
          <w:rFonts w:ascii="Times New Roman" w:eastAsia="等线" w:hAnsi="Times New Roman"/>
          <w:lang w:eastAsia="zh-CN"/>
        </w:rPr>
        <w:t xml:space="preserve"> performance</w:t>
      </w:r>
      <w:r w:rsidRPr="000A4A0C">
        <w:rPr>
          <w:rFonts w:ascii="Times New Roman" w:eastAsia="等线" w:hAnsi="Times New Roman"/>
          <w:lang w:eastAsia="zh-CN"/>
        </w:rPr>
        <w:t xml:space="preserve"> gain</w:t>
      </w:r>
      <w:r>
        <w:rPr>
          <w:rFonts w:ascii="Times New Roman" w:eastAsia="等线" w:hAnsi="Times New Roman"/>
          <w:lang w:eastAsia="zh-CN"/>
        </w:rPr>
        <w:t xml:space="preserve"> of scheme 2 over scheme 1</w:t>
      </w:r>
      <w:r w:rsidRPr="000A4A0C">
        <w:rPr>
          <w:rFonts w:ascii="Times New Roman" w:eastAsia="等线" w:hAnsi="Times New Roman"/>
          <w:lang w:eastAsia="zh-CN"/>
        </w:rPr>
        <w:t xml:space="preserve"> is provided in </w:t>
      </w:r>
      <w:r w:rsidR="00587D20">
        <w:rPr>
          <w:rFonts w:ascii="Times New Roman" w:eastAsia="等线" w:hAnsi="Times New Roman"/>
          <w:lang w:eastAsia="zh-CN"/>
        </w:rPr>
        <w:fldChar w:fldCharType="begin"/>
      </w:r>
      <w:r w:rsidR="00587D20">
        <w:rPr>
          <w:rFonts w:ascii="Times New Roman" w:eastAsia="等线" w:hAnsi="Times New Roman"/>
          <w:lang w:eastAsia="zh-CN"/>
        </w:rPr>
        <w:instrText xml:space="preserve"> REF _Ref146717850 \h </w:instrText>
      </w:r>
      <w:r w:rsidR="00587D20">
        <w:rPr>
          <w:rFonts w:ascii="Times New Roman" w:eastAsia="等线" w:hAnsi="Times New Roman"/>
          <w:lang w:eastAsia="zh-CN"/>
        </w:rPr>
      </w:r>
      <w:r w:rsidR="00587D20">
        <w:rPr>
          <w:rFonts w:ascii="Times New Roman" w:eastAsia="等线" w:hAnsi="Times New Roman"/>
          <w:lang w:eastAsia="zh-CN"/>
        </w:rPr>
        <w:fldChar w:fldCharType="separate"/>
      </w:r>
      <w:r w:rsidR="00E94EBE" w:rsidRPr="00B81D74">
        <w:rPr>
          <w:rFonts w:ascii="Times New Roman" w:hAnsi="Times New Roman"/>
        </w:rPr>
        <w:t xml:space="preserve">Figure </w:t>
      </w:r>
      <w:r w:rsidR="00E94EBE">
        <w:rPr>
          <w:rFonts w:ascii="Times New Roman" w:hAnsi="Times New Roman"/>
          <w:noProof/>
        </w:rPr>
        <w:t>3</w:t>
      </w:r>
      <w:r w:rsidR="00587D20">
        <w:rPr>
          <w:rFonts w:ascii="Times New Roman" w:eastAsia="等线" w:hAnsi="Times New Roman"/>
          <w:lang w:eastAsia="zh-CN"/>
        </w:rPr>
        <w:fldChar w:fldCharType="end"/>
      </w:r>
      <w:r w:rsidRPr="000A4A0C">
        <w:rPr>
          <w:rFonts w:ascii="Times New Roman" w:eastAsia="等线" w:hAnsi="Times New Roman"/>
          <w:lang w:eastAsia="zh-CN"/>
        </w:rPr>
        <w:t xml:space="preserve">. The general simulation parameters and result of </w:t>
      </w:r>
      <w:r w:rsidRPr="00B81D74">
        <w:rPr>
          <w:rFonts w:ascii="Times New Roman" w:eastAsia="等线" w:hAnsi="Times New Roman"/>
          <w:lang w:eastAsia="zh-CN"/>
        </w:rPr>
        <w:t>UPT</w:t>
      </w:r>
      <w:r w:rsidRPr="000A4A0C">
        <w:rPr>
          <w:rFonts w:ascii="Times New Roman" w:eastAsia="等线" w:hAnsi="Times New Roman"/>
          <w:lang w:eastAsia="zh-CN"/>
        </w:rPr>
        <w:t xml:space="preserve"> can be found in </w:t>
      </w:r>
      <w:r w:rsidRPr="00B81D74">
        <w:rPr>
          <w:rFonts w:ascii="Times New Roman" w:eastAsia="等线" w:hAnsi="Times New Roman"/>
          <w:lang w:eastAsia="zh-CN"/>
        </w:rPr>
        <w:t xml:space="preserve">Annex I Table1 and </w:t>
      </w:r>
      <w:r w:rsidR="007B2B24">
        <w:rPr>
          <w:rFonts w:ascii="Times New Roman" w:eastAsia="等线" w:hAnsi="Times New Roman"/>
          <w:lang w:eastAsia="zh-CN"/>
        </w:rPr>
        <w:fldChar w:fldCharType="begin"/>
      </w:r>
      <w:r w:rsidR="007B2B24">
        <w:rPr>
          <w:rFonts w:ascii="Times New Roman" w:eastAsia="等线" w:hAnsi="Times New Roman"/>
          <w:lang w:eastAsia="zh-CN"/>
        </w:rPr>
        <w:instrText xml:space="preserve"> REF _Ref146718761 \h </w:instrText>
      </w:r>
      <w:r w:rsidR="007B2B24">
        <w:rPr>
          <w:rFonts w:ascii="Times New Roman" w:eastAsia="等线" w:hAnsi="Times New Roman"/>
          <w:lang w:eastAsia="zh-CN"/>
        </w:rPr>
      </w:r>
      <w:r w:rsidR="007B2B24">
        <w:rPr>
          <w:rFonts w:ascii="Times New Roman" w:eastAsia="等线" w:hAnsi="Times New Roman"/>
          <w:lang w:eastAsia="zh-CN"/>
        </w:rPr>
        <w:fldChar w:fldCharType="separate"/>
      </w:r>
      <w:r w:rsidR="00E94EBE" w:rsidRPr="00B81D74">
        <w:rPr>
          <w:rFonts w:ascii="Times New Roman" w:hAnsi="Times New Roman"/>
        </w:rPr>
        <w:t xml:space="preserve">Figure </w:t>
      </w:r>
      <w:r w:rsidR="00E94EBE">
        <w:rPr>
          <w:rFonts w:ascii="Times New Roman" w:hAnsi="Times New Roman"/>
          <w:noProof/>
        </w:rPr>
        <w:t>8</w:t>
      </w:r>
      <w:r w:rsidR="007B2B24">
        <w:rPr>
          <w:rFonts w:ascii="Times New Roman" w:eastAsia="等线" w:hAnsi="Times New Roman"/>
          <w:lang w:eastAsia="zh-CN"/>
        </w:rPr>
        <w:fldChar w:fldCharType="end"/>
      </w:r>
      <w:r w:rsidRPr="000A4A0C">
        <w:rPr>
          <w:rFonts w:ascii="Times New Roman" w:eastAsia="等线" w:hAnsi="Times New Roman"/>
          <w:lang w:eastAsia="zh-CN"/>
        </w:rPr>
        <w:t xml:space="preserve">. </w:t>
      </w:r>
    </w:p>
    <w:p w14:paraId="2F160F5C" w14:textId="7A3B6BFF" w:rsidR="00E63F45" w:rsidRDefault="00E63F45" w:rsidP="00E63F45">
      <w:pPr>
        <w:spacing w:before="120" w:after="120"/>
        <w:jc w:val="both"/>
        <w:rPr>
          <w:rFonts w:ascii="Times New Roman" w:eastAsia="等线" w:hAnsi="Times New Roman"/>
          <w:lang w:eastAsia="zh-CN"/>
        </w:rPr>
      </w:pPr>
      <w:r w:rsidRPr="000A4A0C">
        <w:rPr>
          <w:rFonts w:ascii="Times New Roman" w:eastAsiaTheme="minorEastAsia" w:hAnsi="Times New Roman"/>
          <w:lang w:eastAsia="zh-CN"/>
        </w:rPr>
        <w:t xml:space="preserve">As shown in </w:t>
      </w:r>
      <w:r w:rsidR="00587D20">
        <w:rPr>
          <w:rFonts w:ascii="Times New Roman" w:eastAsiaTheme="minorEastAsia" w:hAnsi="Times New Roman"/>
          <w:lang w:eastAsia="zh-CN"/>
        </w:rPr>
        <w:fldChar w:fldCharType="begin"/>
      </w:r>
      <w:r w:rsidR="00587D20">
        <w:rPr>
          <w:rFonts w:ascii="Times New Roman" w:eastAsiaTheme="minorEastAsia" w:hAnsi="Times New Roman"/>
          <w:lang w:eastAsia="zh-CN"/>
        </w:rPr>
        <w:instrText xml:space="preserve"> REF _Ref146717850 \h </w:instrText>
      </w:r>
      <w:r w:rsidR="00587D20">
        <w:rPr>
          <w:rFonts w:ascii="Times New Roman" w:eastAsiaTheme="minorEastAsia" w:hAnsi="Times New Roman"/>
          <w:lang w:eastAsia="zh-CN"/>
        </w:rPr>
      </w:r>
      <w:r w:rsidR="00587D20">
        <w:rPr>
          <w:rFonts w:ascii="Times New Roman" w:eastAsiaTheme="minorEastAsia" w:hAnsi="Times New Roman"/>
          <w:lang w:eastAsia="zh-CN"/>
        </w:rPr>
        <w:fldChar w:fldCharType="separate"/>
      </w:r>
      <w:r w:rsidR="00E94EBE" w:rsidRPr="00B81D74">
        <w:rPr>
          <w:rFonts w:ascii="Times New Roman" w:hAnsi="Times New Roman"/>
        </w:rPr>
        <w:t xml:space="preserve">Figure </w:t>
      </w:r>
      <w:r w:rsidR="00E94EBE">
        <w:rPr>
          <w:rFonts w:ascii="Times New Roman" w:hAnsi="Times New Roman"/>
          <w:noProof/>
        </w:rPr>
        <w:t>3</w:t>
      </w:r>
      <w:r w:rsidR="00587D20">
        <w:rPr>
          <w:rFonts w:ascii="Times New Roman" w:eastAsiaTheme="minorEastAsia" w:hAnsi="Times New Roman"/>
          <w:lang w:eastAsia="zh-CN"/>
        </w:rPr>
        <w:fldChar w:fldCharType="end"/>
      </w:r>
      <w:r w:rsidRPr="000A4A0C">
        <w:rPr>
          <w:rFonts w:ascii="Times New Roman" w:eastAsiaTheme="minorEastAsia" w:hAnsi="Times New Roman"/>
          <w:lang w:eastAsia="zh-CN"/>
        </w:rPr>
        <w:t xml:space="preserve"> the BW-lim</w:t>
      </w:r>
      <w:r>
        <w:rPr>
          <w:rFonts w:ascii="Times New Roman" w:eastAsiaTheme="minorEastAsia" w:hAnsi="Times New Roman"/>
          <w:lang w:eastAsia="zh-CN"/>
        </w:rPr>
        <w:t>i</w:t>
      </w:r>
      <w:r w:rsidRPr="000A4A0C">
        <w:rPr>
          <w:rFonts w:ascii="Times New Roman" w:eastAsiaTheme="minorEastAsia" w:hAnsi="Times New Roman"/>
          <w:lang w:eastAsia="zh-CN"/>
        </w:rPr>
        <w:t xml:space="preserve">ted UE in </w:t>
      </w:r>
      <w:r>
        <w:rPr>
          <w:rFonts w:ascii="Times New Roman" w:eastAsia="等线" w:hAnsi="Times New Roman"/>
          <w:lang w:eastAsia="zh-CN"/>
        </w:rPr>
        <w:t xml:space="preserve">scheme </w:t>
      </w:r>
      <w:r w:rsidRPr="000A4A0C">
        <w:rPr>
          <w:rFonts w:ascii="Times New Roman" w:eastAsiaTheme="minorEastAsia" w:hAnsi="Times New Roman"/>
          <w:lang w:eastAsia="zh-CN"/>
        </w:rPr>
        <w:t>1 suffers</w:t>
      </w:r>
      <w:r>
        <w:rPr>
          <w:rFonts w:ascii="Times New Roman" w:eastAsiaTheme="minorEastAsia" w:hAnsi="Times New Roman"/>
          <w:lang w:eastAsia="zh-CN"/>
        </w:rPr>
        <w:t xml:space="preserve"> from</w:t>
      </w:r>
      <w:r w:rsidRPr="000A4A0C">
        <w:rPr>
          <w:rFonts w:ascii="Times New Roman" w:eastAsiaTheme="minorEastAsia" w:hAnsi="Times New Roman"/>
          <w:lang w:eastAsia="zh-CN"/>
        </w:rPr>
        <w:t xml:space="preserve"> </w:t>
      </w:r>
      <w:r w:rsidRPr="00B81D74">
        <w:rPr>
          <w:rFonts w:ascii="Times New Roman" w:eastAsiaTheme="minorEastAsia" w:hAnsi="Times New Roman"/>
          <w:lang w:eastAsia="zh-CN"/>
        </w:rPr>
        <w:t>16.98%</w:t>
      </w:r>
      <w:r w:rsidRPr="000A4A0C">
        <w:rPr>
          <w:rFonts w:ascii="Times New Roman" w:eastAsiaTheme="minorEastAsia" w:hAnsi="Times New Roman"/>
          <w:lang w:eastAsia="zh-CN"/>
        </w:rPr>
        <w:t xml:space="preserve"> performance loss compared </w:t>
      </w:r>
      <w:r>
        <w:rPr>
          <w:rFonts w:ascii="Times New Roman" w:eastAsiaTheme="minorEastAsia" w:hAnsi="Times New Roman"/>
          <w:lang w:eastAsia="zh-CN"/>
        </w:rPr>
        <w:t>with</w:t>
      </w:r>
      <w:r w:rsidRPr="000A4A0C">
        <w:rPr>
          <w:rFonts w:ascii="Times New Roman" w:eastAsiaTheme="minorEastAsia" w:hAnsi="Times New Roman"/>
          <w:lang w:eastAsia="zh-CN"/>
        </w:rPr>
        <w:t xml:space="preserve"> </w:t>
      </w:r>
      <w:r>
        <w:rPr>
          <w:rFonts w:ascii="Times New Roman" w:eastAsia="等线" w:hAnsi="Times New Roman"/>
          <w:lang w:eastAsia="zh-CN"/>
        </w:rPr>
        <w:t>scheme 2 due to unexpected resource collision</w:t>
      </w:r>
      <w:r>
        <w:rPr>
          <w:rFonts w:ascii="Times New Roman" w:eastAsiaTheme="minorEastAsia" w:hAnsi="Times New Roman"/>
          <w:lang w:eastAsia="zh-CN"/>
        </w:rPr>
        <w:t>. Even though the WB-UE can detect a reservation from a BW-limited UE in either scheme, it still has a</w:t>
      </w:r>
      <w:r w:rsidRPr="00A06478">
        <w:rPr>
          <w:rFonts w:ascii="Times New Roman" w:eastAsiaTheme="minorEastAsia" w:hAnsi="Times New Roman"/>
          <w:lang w:eastAsia="zh-CN"/>
        </w:rPr>
        <w:t xml:space="preserve"> </w:t>
      </w:r>
      <w:r>
        <w:rPr>
          <w:rFonts w:ascii="Times New Roman" w:eastAsiaTheme="minorEastAsia" w:hAnsi="Times New Roman"/>
          <w:lang w:eastAsia="zh-CN"/>
        </w:rPr>
        <w:t xml:space="preserve">UPT </w:t>
      </w:r>
      <w:r w:rsidRPr="00A06478">
        <w:rPr>
          <w:rFonts w:ascii="Times New Roman" w:eastAsiaTheme="minorEastAsia" w:hAnsi="Times New Roman"/>
          <w:lang w:eastAsia="zh-CN"/>
        </w:rPr>
        <w:t>performance loss</w:t>
      </w:r>
      <w:r>
        <w:rPr>
          <w:rFonts w:ascii="Times New Roman" w:eastAsiaTheme="minorEastAsia" w:hAnsi="Times New Roman"/>
          <w:lang w:eastAsia="zh-CN"/>
        </w:rPr>
        <w:t xml:space="preserve"> of</w:t>
      </w:r>
      <w:r w:rsidRPr="000A4A0C">
        <w:rPr>
          <w:rFonts w:ascii="Times New Roman" w:eastAsiaTheme="minorEastAsia" w:hAnsi="Times New Roman"/>
          <w:lang w:eastAsia="zh-CN"/>
        </w:rPr>
        <w:t xml:space="preserve"> </w:t>
      </w:r>
      <w:r w:rsidRPr="00B81D74">
        <w:rPr>
          <w:rFonts w:ascii="Times New Roman" w:eastAsiaTheme="minorEastAsia" w:hAnsi="Times New Roman"/>
          <w:lang w:eastAsia="zh-CN"/>
        </w:rPr>
        <w:t>5.96%</w:t>
      </w:r>
      <w:r>
        <w:rPr>
          <w:rFonts w:ascii="Times New Roman" w:eastAsiaTheme="minorEastAsia" w:hAnsi="Times New Roman"/>
          <w:lang w:eastAsia="zh-CN"/>
        </w:rPr>
        <w:t>, due to the collision from the initial TB transmission of a BW-limited UE</w:t>
      </w:r>
      <w:r w:rsidRPr="000A4A0C">
        <w:rPr>
          <w:rFonts w:ascii="Times New Roman" w:eastAsiaTheme="minorEastAsia" w:hAnsi="Times New Roman"/>
          <w:lang w:eastAsia="zh-CN"/>
        </w:rPr>
        <w:t>.</w:t>
      </w:r>
      <w:r>
        <w:rPr>
          <w:rFonts w:ascii="Times New Roman" w:eastAsiaTheme="minorEastAsia" w:hAnsi="Times New Roman"/>
          <w:lang w:eastAsia="zh-CN"/>
        </w:rPr>
        <w:t xml:space="preserve"> </w:t>
      </w:r>
      <w:r>
        <w:rPr>
          <w:rFonts w:ascii="Times New Roman" w:eastAsiaTheme="minorEastAsia" w:hAnsi="Times New Roman"/>
          <w:u w:val="single"/>
          <w:lang w:eastAsia="zh-CN"/>
        </w:rPr>
        <w:t>T</w:t>
      </w:r>
      <w:r w:rsidRPr="00B81D74">
        <w:rPr>
          <w:rFonts w:ascii="Times New Roman" w:eastAsiaTheme="minorEastAsia" w:hAnsi="Times New Roman"/>
          <w:u w:val="single"/>
          <w:lang w:eastAsia="zh-CN"/>
        </w:rPr>
        <w:t>here would be significant performance degradation for both BW-limited UE and WB-UE due to resource collision</w:t>
      </w:r>
      <w:r w:rsidRPr="000A4A0C">
        <w:rPr>
          <w:rFonts w:ascii="Times New Roman" w:eastAsiaTheme="minorEastAsia" w:hAnsi="Times New Roman"/>
          <w:lang w:eastAsia="zh-CN"/>
        </w:rPr>
        <w:t xml:space="preserve"> if UE only transmit</w:t>
      </w:r>
      <w:r>
        <w:rPr>
          <w:rFonts w:ascii="Times New Roman" w:eastAsiaTheme="minorEastAsia" w:hAnsi="Times New Roman"/>
          <w:lang w:eastAsia="zh-CN"/>
        </w:rPr>
        <w:t>s</w:t>
      </w:r>
      <w:r w:rsidRPr="000A4A0C">
        <w:rPr>
          <w:rFonts w:ascii="Times New Roman" w:eastAsiaTheme="minorEastAsia" w:hAnsi="Times New Roman"/>
          <w:lang w:eastAsia="zh-CN"/>
        </w:rPr>
        <w:t xml:space="preserve"> SCI in the lowest RB set of PSSCH</w:t>
      </w:r>
      <w:r>
        <w:rPr>
          <w:rFonts w:ascii="Times New Roman" w:eastAsiaTheme="minorEastAsia" w:hAnsi="Times New Roman"/>
          <w:lang w:eastAsia="zh-CN"/>
        </w:rPr>
        <w:t>.</w:t>
      </w:r>
    </w:p>
    <w:p w14:paraId="7C58197B" w14:textId="77777777" w:rsidR="00E63F45" w:rsidRDefault="00E63F45" w:rsidP="00E63F45">
      <w:pPr>
        <w:keepNext/>
        <w:spacing w:before="120" w:after="120"/>
        <w:jc w:val="center"/>
      </w:pPr>
      <w:r>
        <w:rPr>
          <w:noProof/>
        </w:rPr>
        <w:drawing>
          <wp:inline distT="0" distB="0" distL="0" distR="0" wp14:anchorId="703E47DA" wp14:editId="0E33E52B">
            <wp:extent cx="4106385" cy="2501978"/>
            <wp:effectExtent l="0" t="0" r="8890" b="12700"/>
            <wp:docPr id="618343305" name="图表 618343305">
              <a:extLst xmlns:a="http://schemas.openxmlformats.org/drawingml/2006/main">
                <a:ext uri="{FF2B5EF4-FFF2-40B4-BE49-F238E27FC236}">
                  <a16:creationId xmlns:a16="http://schemas.microsoft.com/office/drawing/2014/main" id="{43A5DA18-BD6E-4A01-A72E-AE546BD3ED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B83199" w14:textId="2AFB61AE" w:rsidR="00AA5B01" w:rsidRPr="00E63F45" w:rsidRDefault="00E63F45" w:rsidP="00E63F45">
      <w:pPr>
        <w:pStyle w:val="a7"/>
        <w:jc w:val="center"/>
        <w:rPr>
          <w:rFonts w:ascii="Times New Roman" w:eastAsiaTheme="minorEastAsia" w:hAnsi="Times New Roman"/>
          <w:lang w:val="en-US" w:eastAsia="zh-CN"/>
        </w:rPr>
      </w:pPr>
      <w:bookmarkStart w:id="21" w:name="_Ref146717850"/>
      <w:r w:rsidRPr="00B81D74">
        <w:rPr>
          <w:rFonts w:ascii="Times New Roman" w:hAnsi="Times New Roman"/>
        </w:rPr>
        <w:t xml:space="preserve">Figure </w:t>
      </w:r>
      <w:r w:rsidRPr="00B81D74">
        <w:rPr>
          <w:rFonts w:ascii="Times New Roman" w:hAnsi="Times New Roman"/>
        </w:rPr>
        <w:fldChar w:fldCharType="begin"/>
      </w:r>
      <w:r w:rsidRPr="00B81D74">
        <w:rPr>
          <w:rFonts w:ascii="Times New Roman" w:hAnsi="Times New Roman"/>
        </w:rPr>
        <w:instrText xml:space="preserve"> SEQ Figure \* ARABIC </w:instrText>
      </w:r>
      <w:r w:rsidRPr="00B81D74">
        <w:rPr>
          <w:rFonts w:ascii="Times New Roman" w:hAnsi="Times New Roman"/>
        </w:rPr>
        <w:fldChar w:fldCharType="separate"/>
      </w:r>
      <w:r w:rsidR="00E94EBE">
        <w:rPr>
          <w:rFonts w:ascii="Times New Roman" w:hAnsi="Times New Roman"/>
          <w:noProof/>
        </w:rPr>
        <w:t>3</w:t>
      </w:r>
      <w:r w:rsidRPr="00B81D74">
        <w:rPr>
          <w:rFonts w:ascii="Times New Roman" w:hAnsi="Times New Roman"/>
        </w:rPr>
        <w:fldChar w:fldCharType="end"/>
      </w:r>
      <w:bookmarkEnd w:id="21"/>
      <w:r w:rsidRPr="00B81D74">
        <w:rPr>
          <w:rFonts w:ascii="Times New Roman" w:hAnsi="Times New Roman"/>
        </w:rPr>
        <w:t xml:space="preserve"> </w:t>
      </w:r>
      <w:r w:rsidRPr="00B81D74">
        <w:rPr>
          <w:rFonts w:ascii="Times New Roman" w:eastAsiaTheme="minorEastAsia" w:hAnsi="Times New Roman"/>
          <w:lang w:eastAsia="zh-CN"/>
        </w:rPr>
        <w:t>system</w:t>
      </w:r>
      <w:r w:rsidRPr="00B81D74">
        <w:rPr>
          <w:rFonts w:ascii="Times New Roman" w:hAnsi="Times New Roman"/>
        </w:rPr>
        <w:t xml:space="preserve"> </w:t>
      </w:r>
      <w:r w:rsidRPr="00B81D74">
        <w:rPr>
          <w:rFonts w:ascii="Times New Roman" w:eastAsiaTheme="minorEastAsia" w:hAnsi="Times New Roman"/>
          <w:lang w:eastAsia="zh-CN"/>
        </w:rPr>
        <w:t>simulation</w:t>
      </w:r>
      <w:r w:rsidRPr="00B81D74">
        <w:rPr>
          <w:rFonts w:ascii="Times New Roman" w:hAnsi="Times New Roman"/>
        </w:rPr>
        <w:t xml:space="preserve"> </w:t>
      </w:r>
      <w:r w:rsidRPr="00B81D74">
        <w:rPr>
          <w:rFonts w:ascii="Times New Roman" w:eastAsiaTheme="minorEastAsia" w:hAnsi="Times New Roman"/>
          <w:lang w:eastAsia="zh-CN"/>
        </w:rPr>
        <w:t>for wideband operating</w:t>
      </w:r>
    </w:p>
    <w:p w14:paraId="19568DFE" w14:textId="242CB733" w:rsidR="00AA5B01" w:rsidRDefault="00E63F45" w:rsidP="003C7733">
      <w:pPr>
        <w:jc w:val="both"/>
        <w:rPr>
          <w:rFonts w:ascii="Times New Roman" w:eastAsia="宋体" w:hAnsi="Times New Roman"/>
          <w:lang w:eastAsia="zh-CN"/>
        </w:rPr>
      </w:pPr>
      <w:r>
        <w:rPr>
          <w:rFonts w:ascii="Times New Roman" w:eastAsia="宋体" w:hAnsi="Times New Roman" w:hint="eastAsia"/>
          <w:lang w:eastAsia="zh-CN"/>
        </w:rPr>
        <w:t>Th</w:t>
      </w:r>
      <w:r>
        <w:rPr>
          <w:rFonts w:ascii="Times New Roman" w:eastAsia="宋体" w:hAnsi="Times New Roman"/>
          <w:lang w:eastAsia="zh-CN"/>
        </w:rPr>
        <w:t>erefore</w:t>
      </w:r>
      <w:r w:rsidR="00C27D17">
        <w:rPr>
          <w:rFonts w:ascii="Times New Roman" w:eastAsia="宋体" w:hAnsi="Times New Roman"/>
          <w:lang w:eastAsia="zh-CN"/>
        </w:rPr>
        <w:t xml:space="preserve">, it is </w:t>
      </w:r>
      <w:r w:rsidR="00F31467">
        <w:rPr>
          <w:rFonts w:ascii="Times New Roman" w:eastAsia="宋体" w:hAnsi="Times New Roman"/>
          <w:lang w:eastAsia="zh-CN"/>
        </w:rPr>
        <w:t xml:space="preserve">important </w:t>
      </w:r>
      <w:r w:rsidR="00C27D17">
        <w:rPr>
          <w:rFonts w:ascii="Times New Roman" w:eastAsia="宋体" w:hAnsi="Times New Roman"/>
          <w:lang w:eastAsia="zh-CN"/>
        </w:rPr>
        <w:t xml:space="preserve">to </w:t>
      </w:r>
      <w:r w:rsidR="00F0077F">
        <w:rPr>
          <w:rFonts w:ascii="Times New Roman" w:eastAsia="宋体" w:hAnsi="Times New Roman" w:hint="eastAsia"/>
          <w:lang w:eastAsia="zh-CN"/>
        </w:rPr>
        <w:t>configure</w:t>
      </w:r>
      <w:r w:rsidR="00F0077F">
        <w:rPr>
          <w:rFonts w:ascii="Times New Roman" w:eastAsia="宋体" w:hAnsi="Times New Roman"/>
          <w:lang w:eastAsia="zh-CN"/>
        </w:rPr>
        <w:t xml:space="preserve"> PSCCH </w:t>
      </w:r>
      <w:r w:rsidR="00F0077F">
        <w:rPr>
          <w:rFonts w:ascii="Times New Roman" w:eastAsia="宋体" w:hAnsi="Times New Roman" w:hint="eastAsia"/>
          <w:lang w:eastAsia="zh-CN"/>
        </w:rPr>
        <w:t>in</w:t>
      </w:r>
      <w:r w:rsidR="00F0077F">
        <w:rPr>
          <w:rFonts w:ascii="Times New Roman" w:eastAsia="宋体" w:hAnsi="Times New Roman"/>
          <w:lang w:eastAsia="zh-CN"/>
        </w:rPr>
        <w:t xml:space="preserve"> each RB set </w:t>
      </w:r>
      <w:r w:rsidR="00F0077F">
        <w:rPr>
          <w:rFonts w:ascii="Times New Roman" w:eastAsia="宋体" w:hAnsi="Times New Roman" w:hint="eastAsia"/>
          <w:lang w:eastAsia="zh-CN"/>
        </w:rPr>
        <w:t>and</w:t>
      </w:r>
      <w:r w:rsidR="00F0077F">
        <w:rPr>
          <w:rFonts w:ascii="Times New Roman" w:eastAsia="宋体" w:hAnsi="Times New Roman"/>
          <w:lang w:eastAsia="zh-CN"/>
        </w:rPr>
        <w:t xml:space="preserve"> </w:t>
      </w:r>
      <w:r w:rsidR="00C900E4">
        <w:rPr>
          <w:rFonts w:ascii="Times New Roman" w:eastAsia="宋体" w:hAnsi="Times New Roman"/>
          <w:lang w:eastAsia="zh-CN"/>
        </w:rPr>
        <w:t xml:space="preserve">to </w:t>
      </w:r>
      <w:r w:rsidR="00C27D17">
        <w:rPr>
          <w:rFonts w:ascii="Times New Roman" w:eastAsia="宋体" w:hAnsi="Times New Roman"/>
          <w:lang w:eastAsia="zh-CN"/>
        </w:rPr>
        <w:t xml:space="preserve">transmit PSCCH in </w:t>
      </w:r>
      <w:r w:rsidR="00F0077F">
        <w:rPr>
          <w:rFonts w:ascii="Times New Roman" w:eastAsia="宋体" w:hAnsi="Times New Roman"/>
          <w:lang w:eastAsia="zh-CN"/>
        </w:rPr>
        <w:t xml:space="preserve">all the </w:t>
      </w:r>
      <w:r w:rsidR="00C27D17">
        <w:rPr>
          <w:rFonts w:ascii="Times New Roman" w:eastAsia="宋体" w:hAnsi="Times New Roman"/>
          <w:lang w:eastAsia="zh-CN"/>
        </w:rPr>
        <w:t>RB set</w:t>
      </w:r>
      <w:r w:rsidR="00F0077F">
        <w:rPr>
          <w:rFonts w:ascii="Times New Roman" w:eastAsia="宋体" w:hAnsi="Times New Roman"/>
          <w:lang w:eastAsia="zh-CN"/>
        </w:rPr>
        <w:t>s</w:t>
      </w:r>
      <w:r w:rsidR="00F31467">
        <w:rPr>
          <w:rFonts w:ascii="Times New Roman" w:eastAsia="宋体" w:hAnsi="Times New Roman"/>
          <w:lang w:eastAsia="zh-CN"/>
        </w:rPr>
        <w:t xml:space="preserve"> of the corresponding PSSCH, in order to </w:t>
      </w:r>
      <w:r w:rsidR="00C900E4">
        <w:rPr>
          <w:rFonts w:ascii="Times New Roman" w:eastAsia="宋体" w:hAnsi="Times New Roman"/>
          <w:lang w:eastAsia="zh-CN"/>
        </w:rPr>
        <w:t xml:space="preserve">avoid resource collision between </w:t>
      </w:r>
      <w:r w:rsidR="00F31467">
        <w:rPr>
          <w:rFonts w:ascii="Times New Roman" w:eastAsia="宋体" w:hAnsi="Times New Roman"/>
          <w:lang w:eastAsia="zh-CN"/>
        </w:rPr>
        <w:t>UEs with different operating bandwidths (e.g., supporting different number</w:t>
      </w:r>
      <w:r w:rsidR="00230CEF">
        <w:rPr>
          <w:rFonts w:ascii="Times New Roman" w:eastAsia="宋体" w:hAnsi="Times New Roman"/>
          <w:lang w:eastAsia="zh-CN"/>
        </w:rPr>
        <w:t>s</w:t>
      </w:r>
      <w:r w:rsidR="00F31467">
        <w:rPr>
          <w:rFonts w:ascii="Times New Roman" w:eastAsia="宋体" w:hAnsi="Times New Roman"/>
          <w:lang w:eastAsia="zh-CN"/>
        </w:rPr>
        <w:t xml:space="preserve"> of RB sets) in the same resource pool. </w:t>
      </w:r>
      <w:r w:rsidR="00430551">
        <w:rPr>
          <w:rFonts w:ascii="Times New Roman" w:eastAsia="宋体" w:hAnsi="Times New Roman"/>
          <w:lang w:eastAsia="zh-CN"/>
        </w:rPr>
        <w:t xml:space="preserve"> </w:t>
      </w:r>
      <w:r w:rsidR="00F31467">
        <w:rPr>
          <w:rFonts w:ascii="Times New Roman" w:eastAsia="宋体" w:hAnsi="Times New Roman"/>
          <w:lang w:eastAsia="zh-CN"/>
        </w:rPr>
        <w:t>Thus</w:t>
      </w:r>
      <w:r w:rsidR="00430551">
        <w:rPr>
          <w:rFonts w:ascii="Times New Roman" w:eastAsia="宋体" w:hAnsi="Times New Roman"/>
          <w:lang w:eastAsia="zh-CN"/>
        </w:rPr>
        <w:t xml:space="preserve">, the option 2 from the agreement </w:t>
      </w:r>
      <w:r w:rsidR="00F31467">
        <w:rPr>
          <w:rFonts w:ascii="Times New Roman" w:eastAsia="宋体" w:hAnsi="Times New Roman"/>
          <w:lang w:eastAsia="zh-CN"/>
        </w:rPr>
        <w:t>should be</w:t>
      </w:r>
      <w:r w:rsidR="00430551">
        <w:rPr>
          <w:rFonts w:ascii="Times New Roman" w:eastAsia="宋体" w:hAnsi="Times New Roman"/>
          <w:lang w:eastAsia="zh-CN"/>
        </w:rPr>
        <w:t xml:space="preserve"> supported.</w:t>
      </w:r>
      <w:r w:rsidR="00F31467">
        <w:rPr>
          <w:rFonts w:ascii="Times New Roman" w:eastAsia="宋体" w:hAnsi="Times New Roman"/>
          <w:lang w:eastAsia="zh-CN"/>
        </w:rPr>
        <w:t xml:space="preserve"> </w:t>
      </w:r>
      <w:r w:rsidR="00AA5B01">
        <w:rPr>
          <w:rFonts w:ascii="Times New Roman" w:eastAsia="宋体" w:hAnsi="Times New Roman" w:hint="eastAsia"/>
          <w:lang w:eastAsia="zh-CN"/>
        </w:rPr>
        <w:t>T</w:t>
      </w:r>
      <w:r w:rsidR="00AA5B01">
        <w:rPr>
          <w:rFonts w:ascii="Times New Roman" w:eastAsia="宋体" w:hAnsi="Times New Roman"/>
          <w:lang w:eastAsia="zh-CN"/>
        </w:rPr>
        <w:t>hus, the following TP is proposed:</w:t>
      </w:r>
    </w:p>
    <w:p w14:paraId="1BE7D8BC" w14:textId="77777777" w:rsidR="00AA5B01" w:rsidRPr="005E21DB" w:rsidRDefault="00AA5B01" w:rsidP="00AA5B01">
      <w:pPr>
        <w:rPr>
          <w:rFonts w:ascii="Times New Roman" w:eastAsia="宋体" w:hAnsi="Times New Roman"/>
          <w:szCs w:val="20"/>
          <w:lang w:val="en-GB" w:eastAsia="zh-CN"/>
        </w:rPr>
      </w:pPr>
      <w:r>
        <w:rPr>
          <w:rFonts w:ascii="Times New Roman" w:eastAsia="宋体" w:hAnsi="Times New Roman"/>
          <w:lang w:eastAsia="zh-CN"/>
        </w:rPr>
        <w:t xml:space="preserve"> </w:t>
      </w:r>
      <w:r w:rsidR="00F31467">
        <w:rPr>
          <w:rFonts w:ascii="Times New Roman" w:eastAsia="宋体" w:hAnsi="Times New Roman"/>
          <w:lang w:eastAsia="zh-CN"/>
        </w:rPr>
        <w:t xml:space="preserve"> </w:t>
      </w:r>
      <w:r w:rsidR="00F46664">
        <w:rPr>
          <w:rFonts w:ascii="Times New Roman" w:eastAsia="宋体" w:hAnsi="Times New Roman"/>
          <w:lang w:eastAsia="zh-CN"/>
        </w:rPr>
        <w:t xml:space="preserve"> </w:t>
      </w:r>
    </w:p>
    <w:tbl>
      <w:tblPr>
        <w:tblStyle w:val="af6"/>
        <w:tblW w:w="0" w:type="auto"/>
        <w:tblLook w:val="04A0" w:firstRow="1" w:lastRow="0" w:firstColumn="1" w:lastColumn="0" w:noHBand="0" w:noVBand="1"/>
      </w:tblPr>
      <w:tblGrid>
        <w:gridCol w:w="9019"/>
      </w:tblGrid>
      <w:tr w:rsidR="00AA5B01" w14:paraId="23A39873" w14:textId="77777777" w:rsidTr="003C7733">
        <w:tc>
          <w:tcPr>
            <w:tcW w:w="9019" w:type="dxa"/>
          </w:tcPr>
          <w:p w14:paraId="2872754C" w14:textId="77777777" w:rsidR="00AA5B01" w:rsidRPr="00BE65F6" w:rsidRDefault="00AA5B01" w:rsidP="003C7733">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1</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4A0AA5A6" w14:textId="77777777" w:rsidR="00AA5B01" w:rsidRPr="00BE65F6" w:rsidRDefault="00AA5B01" w:rsidP="003C7733">
            <w:pPr>
              <w:rPr>
                <w:rFonts w:ascii="Arial" w:eastAsia="宋体" w:hAnsi="Arial" w:cs="Arial"/>
                <w:sz w:val="24"/>
                <w:szCs w:val="21"/>
                <w:lang w:val="en-GB"/>
              </w:rPr>
            </w:pPr>
            <w:r w:rsidRPr="00BE65F6">
              <w:rPr>
                <w:rFonts w:ascii="Arial" w:eastAsia="宋体" w:hAnsi="Arial" w:cs="Arial"/>
                <w:sz w:val="24"/>
                <w:szCs w:val="21"/>
                <w:lang w:val="en-GB"/>
              </w:rPr>
              <w:t xml:space="preserve">16.4 </w:t>
            </w:r>
            <w:r w:rsidRPr="00BE65F6">
              <w:rPr>
                <w:rFonts w:ascii="Arial" w:eastAsia="宋体" w:hAnsi="Arial" w:cs="Arial"/>
                <w:sz w:val="24"/>
                <w:szCs w:val="21"/>
                <w:lang w:val="en-GB"/>
              </w:rPr>
              <w:tab/>
              <w:t xml:space="preserve">UE procedure for transmitting PSCCH </w:t>
            </w:r>
          </w:p>
          <w:p w14:paraId="15819E42" w14:textId="77777777" w:rsidR="00AA5B01" w:rsidRPr="001841CA" w:rsidRDefault="00AA5B01" w:rsidP="003C7733">
            <w:pPr>
              <w:spacing w:after="180"/>
              <w:jc w:val="both"/>
              <w:rPr>
                <w:rFonts w:ascii="Times New Roman" w:eastAsia="宋体" w:hAnsi="Times New Roman"/>
                <w:szCs w:val="20"/>
                <w:lang w:val="en-GB"/>
              </w:rPr>
            </w:pPr>
            <w:r w:rsidRPr="001841CA">
              <w:rPr>
                <w:rFonts w:ascii="Times New Roman" w:eastAsia="宋体" w:hAnsi="Times New Roman"/>
                <w:szCs w:val="20"/>
                <w:lang w:val="en-GB" w:eastAsia="ja-JP"/>
              </w:rPr>
              <w:t xml:space="preserve">A UE can be provided a number of symbols in a resource pool, by </w:t>
            </w:r>
            <w:r w:rsidRPr="001841CA">
              <w:rPr>
                <w:rFonts w:ascii="Times New Roman" w:eastAsia="宋体" w:hAnsi="Times New Roman"/>
                <w:i/>
                <w:iCs/>
                <w:szCs w:val="20"/>
                <w:lang w:val="en-GB" w:eastAsia="ja-JP"/>
              </w:rPr>
              <w:t>sl-</w:t>
            </w:r>
            <w:r w:rsidRPr="001841CA">
              <w:rPr>
                <w:rFonts w:ascii="Times New Roman" w:eastAsia="宋体" w:hAnsi="Times New Roman"/>
                <w:i/>
                <w:szCs w:val="20"/>
              </w:rPr>
              <w:t>TimeResourcePSCCH</w:t>
            </w:r>
            <w:r w:rsidRPr="001841CA">
              <w:rPr>
                <w:rFonts w:ascii="Times New Roman" w:eastAsia="宋体" w:hAnsi="Times New Roman"/>
                <w:szCs w:val="20"/>
              </w:rPr>
              <w:t xml:space="preserve">, starting from a second symbol that is available for </w:t>
            </w:r>
            <w:r w:rsidRPr="001841CA">
              <w:rPr>
                <w:rFonts w:ascii="Times New Roman" w:eastAsia="宋体" w:hAnsi="Times New Roman"/>
                <w:szCs w:val="20"/>
                <w:lang w:eastAsia="ko-KR"/>
              </w:rPr>
              <w:t xml:space="preserve">SL transmissions </w:t>
            </w:r>
            <w:r w:rsidRPr="001841CA">
              <w:rPr>
                <w:rFonts w:ascii="Times New Roman" w:eastAsia="宋体" w:hAnsi="Times New Roman"/>
                <w:szCs w:val="20"/>
              </w:rPr>
              <w:t xml:space="preserve">in a slot, and a number of PRBs in the resource pool, by </w:t>
            </w:r>
            <w:r w:rsidRPr="001841CA">
              <w:rPr>
                <w:rFonts w:ascii="Times New Roman" w:eastAsia="宋体" w:hAnsi="Times New Roman"/>
                <w:i/>
                <w:iCs/>
                <w:szCs w:val="20"/>
              </w:rPr>
              <w:t>sl-</w:t>
            </w:r>
            <w:r w:rsidRPr="001841CA">
              <w:rPr>
                <w:rFonts w:ascii="Times New Roman" w:eastAsia="宋体" w:hAnsi="Times New Roman"/>
                <w:i/>
                <w:szCs w:val="20"/>
              </w:rPr>
              <w:t>FreqResourcePSCCH</w:t>
            </w:r>
            <w:r w:rsidRPr="001841CA">
              <w:rPr>
                <w:rFonts w:ascii="Times New Roman" w:eastAsia="宋体" w:hAnsi="Times New Roman"/>
                <w:szCs w:val="20"/>
              </w:rPr>
              <w:t>, starting from the lowest PRB index of the lowest sub-channel index, in</w:t>
            </w:r>
            <w:r w:rsidRPr="00F05319">
              <w:rPr>
                <w:rFonts w:ascii="Times New Roman" w:eastAsia="宋体" w:hAnsi="Times New Roman"/>
                <w:strike/>
                <w:color w:val="FF0000"/>
                <w:szCs w:val="20"/>
              </w:rPr>
              <w:t xml:space="preserve"> </w:t>
            </w:r>
            <w:proofErr w:type="gramStart"/>
            <w:r w:rsidRPr="00F05319">
              <w:rPr>
                <w:rFonts w:ascii="Times New Roman" w:eastAsia="宋体" w:hAnsi="Times New Roman"/>
                <w:strike/>
                <w:color w:val="FF0000"/>
                <w:szCs w:val="20"/>
              </w:rPr>
              <w:t xml:space="preserve">an </w:t>
            </w:r>
            <w:r w:rsidRPr="00002BFC">
              <w:rPr>
                <w:rFonts w:ascii="Times New Roman" w:eastAsia="宋体" w:hAnsi="Times New Roman" w:hint="eastAsia"/>
                <w:color w:val="FF0000"/>
                <w:szCs w:val="20"/>
                <w:lang w:eastAsia="zh-CN"/>
              </w:rPr>
              <w:t>each</w:t>
            </w:r>
            <w:proofErr w:type="gramEnd"/>
            <w:r w:rsidRPr="00002BFC">
              <w:rPr>
                <w:rFonts w:ascii="Times New Roman" w:eastAsia="宋体" w:hAnsi="Times New Roman"/>
                <w:color w:val="FF0000"/>
                <w:szCs w:val="20"/>
              </w:rPr>
              <w:t xml:space="preserve"> </w:t>
            </w:r>
            <w:r w:rsidRPr="001841CA">
              <w:rPr>
                <w:rFonts w:ascii="Times New Roman" w:eastAsia="宋体" w:hAnsi="Times New Roman"/>
                <w:szCs w:val="20"/>
              </w:rPr>
              <w:t>RB-</w:t>
            </w:r>
            <w:r w:rsidRPr="001841CA">
              <w:rPr>
                <w:rFonts w:ascii="Times New Roman" w:eastAsia="宋体" w:hAnsi="Times New Roman"/>
                <w:szCs w:val="20"/>
              </w:rPr>
              <w:lastRenderedPageBreak/>
              <w:t>set</w:t>
            </w:r>
            <w:r w:rsidRPr="00F05319">
              <w:rPr>
                <w:rFonts w:ascii="Times New Roman" w:eastAsia="宋体" w:hAnsi="Times New Roman"/>
                <w:strike/>
                <w:color w:val="FF0000"/>
                <w:szCs w:val="20"/>
              </w:rPr>
              <w:t xml:space="preserve"> with a lowest index </w:t>
            </w:r>
            <w:r w:rsidRPr="001841CA">
              <w:rPr>
                <w:rFonts w:ascii="Times New Roman" w:eastAsia="宋体" w:hAnsi="Times New Roman"/>
                <w:szCs w:val="20"/>
              </w:rPr>
              <w:t xml:space="preserve">if applicable, of the associated PSSCH for a PSCCH transmission with a SCI format 1-A. </w:t>
            </w:r>
          </w:p>
          <w:p w14:paraId="28A1125C" w14:textId="77777777" w:rsidR="00AA5B01" w:rsidRDefault="00AA5B01" w:rsidP="003C7733">
            <w:pPr>
              <w:spacing w:after="180"/>
              <w:jc w:val="center"/>
              <w:rPr>
                <w:rFonts w:ascii="Times New Roman" w:hAnsi="Times New Roman"/>
                <w:color w:val="FF0000"/>
                <w:szCs w:val="20"/>
                <w:lang w:eastAsia="zh-CN"/>
              </w:rPr>
            </w:pPr>
            <w:r w:rsidRPr="00BE65F6">
              <w:rPr>
                <w:rFonts w:ascii="Times New Roman" w:hAnsi="Times New Roman"/>
                <w:color w:val="FF0000"/>
                <w:szCs w:val="20"/>
                <w:lang w:eastAsia="zh-CN"/>
              </w:rPr>
              <w:t>&lt;unchanged part omitted&gt;</w:t>
            </w:r>
          </w:p>
          <w:p w14:paraId="464A18BB" w14:textId="77777777" w:rsidR="00AA5B01" w:rsidRPr="00BE65F6" w:rsidRDefault="00AA5B01" w:rsidP="003C7733">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tc>
        <w:bookmarkStart w:id="22" w:name="_GoBack"/>
        <w:bookmarkEnd w:id="22"/>
      </w:tr>
    </w:tbl>
    <w:p w14:paraId="3A3F7347" w14:textId="68A14805" w:rsidR="00F15D26" w:rsidRDefault="00F15D26" w:rsidP="00F15D26">
      <w:pPr>
        <w:pStyle w:val="a0"/>
        <w:spacing w:before="120"/>
        <w:rPr>
          <w:rFonts w:ascii="Times New Roman" w:eastAsia="宋体" w:hAnsi="Times New Roman"/>
          <w:lang w:eastAsia="zh-CN"/>
        </w:rPr>
      </w:pPr>
      <w:bookmarkStart w:id="23" w:name="_Ref146791593"/>
      <w:r w:rsidRPr="001D7003">
        <w:rPr>
          <w:rFonts w:ascii="Times New Roman" w:hAnsi="Times New Roman"/>
          <w:b/>
          <w:i/>
        </w:rPr>
        <w:lastRenderedPageBreak/>
        <w:t xml:space="preserve">Proposal </w:t>
      </w:r>
      <w:r w:rsidRPr="001D7003">
        <w:rPr>
          <w:rFonts w:ascii="Times New Roman" w:hAnsi="Times New Roman"/>
          <w:b/>
          <w:i/>
        </w:rPr>
        <w:fldChar w:fldCharType="begin"/>
      </w:r>
      <w:r w:rsidRPr="001D7003">
        <w:rPr>
          <w:rFonts w:ascii="Times New Roman" w:hAnsi="Times New Roman"/>
          <w:b/>
          <w:i/>
        </w:rPr>
        <w:instrText xml:space="preserve"> SEQ Proposal \* ARABIC </w:instrText>
      </w:r>
      <w:r w:rsidRPr="001D7003">
        <w:rPr>
          <w:rFonts w:ascii="Times New Roman" w:hAnsi="Times New Roman"/>
          <w:b/>
          <w:i/>
        </w:rPr>
        <w:fldChar w:fldCharType="separate"/>
      </w:r>
      <w:r w:rsidR="00E94EBE">
        <w:rPr>
          <w:rFonts w:ascii="Times New Roman" w:hAnsi="Times New Roman"/>
          <w:b/>
          <w:i/>
          <w:noProof/>
        </w:rPr>
        <w:t>5</w:t>
      </w:r>
      <w:r w:rsidRPr="001D7003">
        <w:rPr>
          <w:rFonts w:ascii="Times New Roman" w:hAnsi="Times New Roman"/>
          <w:b/>
          <w:i/>
        </w:rPr>
        <w:fldChar w:fldCharType="end"/>
      </w:r>
      <w:r w:rsidRPr="001D7003">
        <w:rPr>
          <w:rFonts w:ascii="Times New Roman" w:hAnsi="Times New Roman"/>
          <w:b/>
          <w:i/>
        </w:rPr>
        <w:t xml:space="preserve">: </w:t>
      </w:r>
      <w:r>
        <w:rPr>
          <w:rFonts w:ascii="Times New Roman" w:hAnsi="Times New Roman"/>
          <w:b/>
          <w:i/>
        </w:rPr>
        <w:t>Support Option 2 that</w:t>
      </w:r>
      <w:r w:rsidRPr="00F15D26">
        <w:t xml:space="preserve"> </w:t>
      </w:r>
      <w:r w:rsidRPr="00F15D26">
        <w:rPr>
          <w:rFonts w:ascii="Times New Roman" w:hAnsi="Times New Roman"/>
          <w:b/>
          <w:i/>
        </w:rPr>
        <w:t>PSCCH locates in every RB set of corresponding PSSCH</w:t>
      </w:r>
      <w:r>
        <w:rPr>
          <w:rFonts w:ascii="Times New Roman" w:hAnsi="Times New Roman"/>
          <w:b/>
          <w:i/>
        </w:rPr>
        <w:t xml:space="preserve"> and adopt the TP#1</w:t>
      </w:r>
      <w:r w:rsidRPr="005E21DB">
        <w:rPr>
          <w:rFonts w:ascii="Times New Roman" w:hAnsi="Times New Roman"/>
          <w:b/>
          <w:i/>
        </w:rPr>
        <w:t>.</w:t>
      </w:r>
      <w:bookmarkEnd w:id="23"/>
    </w:p>
    <w:p w14:paraId="0988F419" w14:textId="016127D8" w:rsidR="005E21DB" w:rsidRDefault="00BF789D" w:rsidP="002D05C3">
      <w:pPr>
        <w:pStyle w:val="a0"/>
        <w:spacing w:before="120"/>
        <w:rPr>
          <w:rFonts w:ascii="Times New Roman" w:eastAsia="宋体" w:hAnsi="Times New Roman"/>
          <w:lang w:eastAsia="zh-CN"/>
        </w:rPr>
      </w:pPr>
      <w:r>
        <w:rPr>
          <w:rFonts w:ascii="Times New Roman" w:eastAsiaTheme="minorEastAsia" w:hAnsi="Times New Roman"/>
          <w:szCs w:val="20"/>
          <w:lang w:val="en-GB" w:eastAsia="zh-CN"/>
        </w:rPr>
        <w:t>W</w:t>
      </w:r>
      <w:r w:rsidRPr="00584D5C">
        <w:rPr>
          <w:rFonts w:ascii="Times New Roman" w:eastAsiaTheme="minorEastAsia" w:hAnsi="Times New Roman"/>
          <w:szCs w:val="20"/>
          <w:lang w:val="en-GB" w:eastAsia="zh-CN"/>
        </w:rPr>
        <w:t xml:space="preserve">hen the SCI is transmitted in RB sets </w:t>
      </w:r>
      <w:r w:rsidRPr="008D72B4">
        <w:rPr>
          <w:rFonts w:ascii="Times New Roman" w:eastAsiaTheme="minorEastAsia" w:hAnsi="Times New Roman"/>
          <w:szCs w:val="20"/>
          <w:lang w:val="en-GB" w:eastAsia="zh-CN"/>
        </w:rPr>
        <w:t>other than</w:t>
      </w:r>
      <w:r w:rsidRPr="00584D5C">
        <w:rPr>
          <w:rFonts w:ascii="Times New Roman" w:eastAsiaTheme="minorEastAsia" w:hAnsi="Times New Roman"/>
          <w:szCs w:val="20"/>
          <w:lang w:val="en-GB" w:eastAsia="zh-CN"/>
        </w:rPr>
        <w:t xml:space="preserve"> the lowest/starting RB set where the allocated PSSCH spans, it should explicitly indicate the starting RB set</w:t>
      </w:r>
      <w:r>
        <w:rPr>
          <w:rFonts w:ascii="Times New Roman" w:eastAsiaTheme="minorEastAsia" w:hAnsi="Times New Roman"/>
          <w:szCs w:val="20"/>
          <w:lang w:val="en-GB" w:eastAsia="zh-CN"/>
        </w:rPr>
        <w:t xml:space="preserve"> of the allocated PSSCH. </w:t>
      </w:r>
      <w:r>
        <w:rPr>
          <w:rFonts w:ascii="Times New Roman" w:eastAsiaTheme="minorEastAsia" w:hAnsi="Times New Roman"/>
          <w:szCs w:val="20"/>
          <w:lang w:eastAsia="zh-CN"/>
        </w:rPr>
        <w:t>This is because t</w:t>
      </w:r>
      <w:r w:rsidRPr="00584D5C">
        <w:rPr>
          <w:rFonts w:ascii="Times New Roman" w:eastAsiaTheme="minorEastAsia" w:hAnsi="Times New Roman"/>
          <w:szCs w:val="20"/>
          <w:lang w:eastAsia="zh-CN"/>
        </w:rPr>
        <w:t xml:space="preserve">he </w:t>
      </w:r>
      <w:r w:rsidRPr="00584D5C">
        <w:rPr>
          <w:rFonts w:ascii="Times New Roman" w:eastAsiaTheme="minorEastAsia" w:hAnsi="Times New Roman" w:hint="eastAsia"/>
          <w:szCs w:val="20"/>
          <w:lang w:eastAsia="zh-CN"/>
        </w:rPr>
        <w:t>legacy</w:t>
      </w:r>
      <w:r w:rsidRPr="00584D5C">
        <w:rPr>
          <w:rFonts w:ascii="Times New Roman" w:eastAsiaTheme="minorEastAsia" w:hAnsi="Times New Roman"/>
          <w:szCs w:val="20"/>
          <w:lang w:eastAsia="zh-CN"/>
        </w:rPr>
        <w:t xml:space="preserve"> sub-channel indication </w:t>
      </w:r>
      <w:r>
        <w:rPr>
          <w:rFonts w:ascii="Times New Roman" w:eastAsiaTheme="minorEastAsia" w:hAnsi="Times New Roman"/>
          <w:szCs w:val="20"/>
          <w:lang w:eastAsia="zh-CN"/>
        </w:rPr>
        <w:t>in SCI only provides the frequency information of the RB set where the SCI transmits</w:t>
      </w:r>
      <w:r w:rsidRPr="00584D5C">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and </w:t>
      </w:r>
      <w:r w:rsidRPr="00584D5C">
        <w:rPr>
          <w:rFonts w:ascii="Times New Roman" w:eastAsiaTheme="minorEastAsia" w:hAnsi="Times New Roman"/>
          <w:szCs w:val="20"/>
          <w:lang w:val="en-GB" w:eastAsia="zh-CN"/>
        </w:rPr>
        <w:t>the RX UE cannot determine the starting RB set of the PSSCH. If one</w:t>
      </w:r>
      <w:r w:rsidRPr="00584D5C">
        <w:rPr>
          <w:rFonts w:ascii="Times New Roman" w:eastAsiaTheme="minorEastAsia" w:hAnsi="Times New Roman"/>
          <w:szCs w:val="20"/>
          <w:lang w:eastAsia="zh-CN"/>
        </w:rPr>
        <w:t xml:space="preserve"> BW-limited</w:t>
      </w:r>
      <w:r w:rsidRPr="00584D5C">
        <w:rPr>
          <w:rFonts w:ascii="Times New Roman" w:eastAsiaTheme="minorEastAsia" w:hAnsi="Times New Roman"/>
          <w:szCs w:val="20"/>
          <w:lang w:val="en-GB" w:eastAsia="zh-CN"/>
        </w:rPr>
        <w:t xml:space="preserve"> UE detects the SCI in one RB set other than the lowest RB set, the frequency range of the PSSCH will be misunderstood as a higher starting RB set. Thus, to mak</w:t>
      </w:r>
      <w:r w:rsidRPr="000C0F3E">
        <w:rPr>
          <w:rFonts w:ascii="Times New Roman" w:eastAsiaTheme="minorEastAsia" w:hAnsi="Times New Roman"/>
          <w:lang w:eastAsia="zh-CN"/>
        </w:rPr>
        <w:t>e it clear, the starting RB set of the associated PSSCH should be indicated too</w:t>
      </w:r>
      <w:r>
        <w:rPr>
          <w:rFonts w:ascii="Times New Roman" w:eastAsiaTheme="minorEastAsia" w:hAnsi="Times New Roman"/>
          <w:lang w:eastAsia="zh-CN"/>
        </w:rPr>
        <w:t>.</w:t>
      </w:r>
      <w:r w:rsidR="00F15D26">
        <w:rPr>
          <w:rFonts w:ascii="Times New Roman" w:eastAsiaTheme="minorEastAsia" w:hAnsi="Times New Roman"/>
          <w:lang w:eastAsia="zh-CN"/>
        </w:rPr>
        <w:t xml:space="preserve"> Hence, the </w:t>
      </w:r>
      <w:r w:rsidR="00F15D26">
        <w:rPr>
          <w:rFonts w:ascii="Times New Roman" w:eastAsia="宋体" w:hAnsi="Times New Roman"/>
          <w:lang w:eastAsia="zh-CN"/>
        </w:rPr>
        <w:t>following TP is proposed:</w:t>
      </w:r>
    </w:p>
    <w:p w14:paraId="2EB9F8E5" w14:textId="77777777" w:rsidR="00F15D26" w:rsidRDefault="00F15D26" w:rsidP="00F15D26">
      <w:pPr>
        <w:rPr>
          <w:rFonts w:ascii="Times New Roman" w:eastAsiaTheme="minorEastAsia" w:hAnsi="Times New Roman"/>
          <w:lang w:val="en-GB"/>
        </w:rPr>
      </w:pPr>
    </w:p>
    <w:tbl>
      <w:tblPr>
        <w:tblStyle w:val="af6"/>
        <w:tblW w:w="0" w:type="auto"/>
        <w:tblLook w:val="04A0" w:firstRow="1" w:lastRow="0" w:firstColumn="1" w:lastColumn="0" w:noHBand="0" w:noVBand="1"/>
      </w:tblPr>
      <w:tblGrid>
        <w:gridCol w:w="9019"/>
      </w:tblGrid>
      <w:tr w:rsidR="00F15D26" w14:paraId="3F3C722E" w14:textId="77777777" w:rsidTr="003C7733">
        <w:tc>
          <w:tcPr>
            <w:tcW w:w="9019" w:type="dxa"/>
          </w:tcPr>
          <w:p w14:paraId="2F8E316C" w14:textId="77777777" w:rsidR="00F15D26" w:rsidRPr="00976B79" w:rsidRDefault="00F15D26" w:rsidP="003C7733">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2</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2</w:t>
            </w:r>
            <w:r w:rsidRPr="00A73FF9">
              <w:rPr>
                <w:rFonts w:ascii="Times New Roman" w:eastAsia="等线" w:hAnsi="Times New Roman"/>
                <w:b/>
                <w:bCs/>
                <w:szCs w:val="20"/>
                <w:u w:val="single"/>
                <w:lang w:eastAsia="zh-CN"/>
              </w:rPr>
              <w:t>*****</w:t>
            </w:r>
          </w:p>
          <w:p w14:paraId="7D0AD9F7" w14:textId="77777777" w:rsidR="00F15D26" w:rsidRPr="00AF2984" w:rsidRDefault="00F15D26" w:rsidP="003C7733">
            <w:pPr>
              <w:keepNext/>
              <w:keepLines/>
              <w:overflowPunct w:val="0"/>
              <w:autoSpaceDE w:val="0"/>
              <w:autoSpaceDN w:val="0"/>
              <w:adjustRightInd w:val="0"/>
              <w:spacing w:before="120" w:after="180"/>
              <w:textAlignment w:val="baseline"/>
              <w:outlineLvl w:val="3"/>
              <w:rPr>
                <w:rFonts w:ascii="Arial" w:eastAsia="等线" w:hAnsi="Arial"/>
                <w:sz w:val="24"/>
                <w:szCs w:val="20"/>
                <w:lang w:val="en-GB" w:eastAsia="en-GB"/>
              </w:rPr>
            </w:pPr>
            <w:r w:rsidRPr="00AF2984">
              <w:rPr>
                <w:rFonts w:ascii="Arial" w:eastAsia="等线" w:hAnsi="Arial"/>
                <w:sz w:val="24"/>
                <w:szCs w:val="20"/>
                <w:lang w:val="en-GB" w:eastAsia="en-GB"/>
              </w:rPr>
              <w:t>8.3.1.1</w:t>
            </w:r>
            <w:r w:rsidRPr="00AF2984">
              <w:rPr>
                <w:rFonts w:ascii="Arial" w:eastAsia="等线" w:hAnsi="Arial"/>
                <w:sz w:val="24"/>
                <w:szCs w:val="20"/>
                <w:lang w:val="en-GB" w:eastAsia="en-GB"/>
              </w:rPr>
              <w:tab/>
              <w:t>SCI format 1-A</w:t>
            </w:r>
          </w:p>
          <w:p w14:paraId="2458E1DA" w14:textId="77777777" w:rsidR="00F15D26" w:rsidRPr="00AF2984" w:rsidRDefault="00F15D26" w:rsidP="003C7733">
            <w:pPr>
              <w:overflowPunct w:val="0"/>
              <w:autoSpaceDE w:val="0"/>
              <w:autoSpaceDN w:val="0"/>
              <w:adjustRightInd w:val="0"/>
              <w:spacing w:after="180"/>
              <w:textAlignment w:val="baseline"/>
              <w:rPr>
                <w:rFonts w:ascii="Times New Roman" w:eastAsia="等线" w:hAnsi="Times New Roman"/>
                <w:szCs w:val="20"/>
                <w:lang w:val="en-GB" w:eastAsia="en-GB"/>
              </w:rPr>
            </w:pPr>
            <w:r w:rsidRPr="00AF2984">
              <w:rPr>
                <w:rFonts w:ascii="Times New Roman" w:eastAsia="等线" w:hAnsi="Times New Roman"/>
                <w:szCs w:val="20"/>
                <w:lang w:val="en-GB" w:eastAsia="en-GB"/>
              </w:rPr>
              <w:t>SCI format 1-A is used for the scheduling of PSSCH and 2</w:t>
            </w:r>
            <w:r w:rsidRPr="00AF2984">
              <w:rPr>
                <w:rFonts w:ascii="Times New Roman" w:eastAsia="等线" w:hAnsi="Times New Roman"/>
                <w:szCs w:val="20"/>
                <w:vertAlign w:val="superscript"/>
                <w:lang w:val="en-GB" w:eastAsia="en-GB"/>
              </w:rPr>
              <w:t>nd</w:t>
            </w:r>
            <w:r w:rsidRPr="00AF2984">
              <w:rPr>
                <w:rFonts w:ascii="Times New Roman" w:eastAsia="等线" w:hAnsi="Times New Roman"/>
                <w:szCs w:val="20"/>
                <w:lang w:val="en-GB" w:eastAsia="en-GB"/>
              </w:rPr>
              <w:t xml:space="preserve">-stage-SCI on PSSCH </w:t>
            </w:r>
          </w:p>
          <w:p w14:paraId="00DD2B43" w14:textId="77777777" w:rsidR="00F15D26" w:rsidRPr="00AF2984" w:rsidRDefault="00F15D26" w:rsidP="003C7733">
            <w:pPr>
              <w:overflowPunct w:val="0"/>
              <w:autoSpaceDE w:val="0"/>
              <w:autoSpaceDN w:val="0"/>
              <w:adjustRightInd w:val="0"/>
              <w:spacing w:after="180"/>
              <w:textAlignment w:val="baseline"/>
              <w:rPr>
                <w:rFonts w:ascii="Times New Roman" w:eastAsia="等线" w:hAnsi="Times New Roman"/>
                <w:szCs w:val="20"/>
                <w:lang w:val="en-GB" w:eastAsia="en-GB"/>
              </w:rPr>
            </w:pPr>
            <w:r w:rsidRPr="00AF2984">
              <w:rPr>
                <w:rFonts w:ascii="Times New Roman" w:eastAsia="等线" w:hAnsi="Times New Roman"/>
                <w:szCs w:val="20"/>
                <w:lang w:val="en-GB" w:eastAsia="en-GB"/>
              </w:rPr>
              <w:t>The following information is transmitted by means of the SCI format 1-A:</w:t>
            </w:r>
          </w:p>
          <w:p w14:paraId="3FD14C42" w14:textId="77777777" w:rsidR="00F15D26" w:rsidRPr="00AF2984" w:rsidRDefault="00F15D26" w:rsidP="003C7733">
            <w:pPr>
              <w:overflowPunct w:val="0"/>
              <w:autoSpaceDE w:val="0"/>
              <w:autoSpaceDN w:val="0"/>
              <w:adjustRightInd w:val="0"/>
              <w:spacing w:after="180"/>
              <w:ind w:left="568" w:hanging="284"/>
              <w:textAlignment w:val="baseline"/>
              <w:rPr>
                <w:rFonts w:ascii="Times New Roman" w:eastAsia="等线" w:hAnsi="Times New Roman"/>
                <w:szCs w:val="20"/>
                <w:lang w:val="en-GB" w:eastAsia="ko-KR"/>
              </w:rPr>
            </w:pPr>
            <w:r w:rsidRPr="00AF2984">
              <w:rPr>
                <w:rFonts w:ascii="Times New Roman" w:eastAsia="等线" w:hAnsi="Times New Roman"/>
                <w:szCs w:val="20"/>
                <w:lang w:val="en-GB" w:eastAsia="ko-KR"/>
              </w:rPr>
              <w:t>-</w:t>
            </w:r>
            <w:r w:rsidRPr="00AF2984">
              <w:rPr>
                <w:rFonts w:ascii="Times New Roman" w:eastAsia="等线" w:hAnsi="Times New Roman"/>
                <w:szCs w:val="20"/>
                <w:lang w:val="en-GB" w:eastAsia="ko-KR"/>
              </w:rPr>
              <w:tab/>
              <w:t>Priority – 3 bits as specified in clause 5.4.3.3 of [12, TS 23.287]</w:t>
            </w:r>
            <w:r w:rsidRPr="00AF2984">
              <w:rPr>
                <w:rFonts w:ascii="Times New Roman" w:eastAsia="等线" w:hAnsi="Times New Roman"/>
                <w:szCs w:val="20"/>
                <w:lang w:val="en-GB" w:eastAsia="en-GB"/>
              </w:rPr>
              <w:t xml:space="preserve"> </w:t>
            </w:r>
            <w:r w:rsidRPr="00AF2984">
              <w:rPr>
                <w:rFonts w:ascii="Times New Roman" w:eastAsia="等线" w:hAnsi="Times New Roman"/>
                <w:szCs w:val="20"/>
                <w:lang w:val="en-GB" w:eastAsia="ko-KR"/>
              </w:rPr>
              <w:t>and clause 5.22.1.3.1 of [8, TS 38.321]. Value '000' of Priority field corresponds to priority value '1', value '001' of Priority field corresponds to priority value '2', and so on.</w:t>
            </w:r>
          </w:p>
          <w:p w14:paraId="5B674C2E" w14:textId="77777777" w:rsidR="00F15D26" w:rsidRDefault="00F15D26" w:rsidP="003C7733">
            <w:pPr>
              <w:overflowPunct w:val="0"/>
              <w:autoSpaceDE w:val="0"/>
              <w:autoSpaceDN w:val="0"/>
              <w:adjustRightInd w:val="0"/>
              <w:spacing w:after="180"/>
              <w:ind w:left="568" w:hanging="284"/>
              <w:textAlignment w:val="baseline"/>
              <w:rPr>
                <w:rFonts w:ascii="Times New Roman" w:eastAsia="等线" w:hAnsi="Times New Roman"/>
                <w:szCs w:val="20"/>
                <w:lang w:val="en-GB" w:eastAsia="zh-CN"/>
              </w:rPr>
            </w:pPr>
            <w:r w:rsidRPr="00AF2984">
              <w:rPr>
                <w:rFonts w:ascii="Times New Roman" w:eastAsia="等线" w:hAnsi="Times New Roman"/>
                <w:szCs w:val="20"/>
                <w:lang w:val="en-GB" w:eastAsia="ko-KR"/>
              </w:rPr>
              <w:t>-</w:t>
            </w:r>
            <w:r w:rsidRPr="00AF2984">
              <w:rPr>
                <w:rFonts w:ascii="Times New Roman" w:eastAsia="等线" w:hAnsi="Times New Roman"/>
                <w:szCs w:val="20"/>
                <w:lang w:val="en-GB" w:eastAsia="ko-KR"/>
              </w:rPr>
              <w:tab/>
              <w:t>Frequency resource assignment –</w:t>
            </w:r>
            <w:r w:rsidRPr="00AF2984">
              <w:rPr>
                <w:rFonts w:ascii="Times New Roman" w:eastAsia="等线" w:hAnsi="Times New Roman"/>
                <w:szCs w:val="20"/>
                <w:lang w:val="en-GB" w:eastAsia="en-GB"/>
              </w:rPr>
              <w:t xml:space="preserve"> </w:t>
            </w:r>
            <w:r w:rsidRPr="00AF2984">
              <w:rPr>
                <w:rFonts w:ascii="Times New Roman" w:eastAsia="等线" w:hAnsi="Times New Roman" w:hint="eastAsia"/>
                <w:szCs w:val="20"/>
                <w:lang w:val="en-GB" w:eastAsia="zh-CN"/>
              </w:rPr>
              <w:t>number of bits determined by the following</w:t>
            </w:r>
            <w:r w:rsidRPr="00AF2984">
              <w:rPr>
                <w:rFonts w:ascii="Times New Roman" w:eastAsia="等线" w:hAnsi="Times New Roman"/>
                <w:szCs w:val="20"/>
                <w:lang w:val="en-GB" w:eastAsia="zh-CN"/>
              </w:rPr>
              <w:t>:</w:t>
            </w:r>
          </w:p>
          <w:p w14:paraId="24E25B9A" w14:textId="77777777" w:rsidR="00F15D26" w:rsidRDefault="00F15D26" w:rsidP="003C7733">
            <w:pPr>
              <w:jc w:val="center"/>
              <w:rPr>
                <w:rFonts w:ascii="Times New Roman" w:hAnsi="Times New Roman"/>
                <w:color w:val="FF0000"/>
                <w:szCs w:val="20"/>
              </w:rPr>
            </w:pPr>
            <w:r>
              <w:rPr>
                <w:rFonts w:ascii="Times New Roman" w:eastAsia="等线" w:hAnsi="Times New Roman"/>
                <w:szCs w:val="20"/>
                <w:lang w:val="en-GB" w:eastAsia="zh-CN"/>
              </w:rPr>
              <w:t xml:space="preserve">   </w:t>
            </w:r>
            <w:r w:rsidRPr="00976B79">
              <w:rPr>
                <w:rFonts w:ascii="Times New Roman" w:hAnsi="Times New Roman"/>
                <w:color w:val="FF0000"/>
                <w:szCs w:val="20"/>
                <w:lang w:eastAsia="zh-CN"/>
              </w:rPr>
              <w:t>&lt;unchanged part omitted&gt;</w:t>
            </w:r>
          </w:p>
          <w:p w14:paraId="1AE0E316" w14:textId="77777777" w:rsidR="00F15D26" w:rsidRPr="00002BFC" w:rsidRDefault="00F15D26" w:rsidP="003C7733">
            <w:pPr>
              <w:overflowPunct w:val="0"/>
              <w:autoSpaceDE w:val="0"/>
              <w:autoSpaceDN w:val="0"/>
              <w:adjustRightInd w:val="0"/>
              <w:spacing w:after="180"/>
              <w:ind w:left="851" w:hanging="284"/>
              <w:textAlignment w:val="baseline"/>
              <w:rPr>
                <w:rFonts w:ascii="Times New Roman" w:eastAsia="等线" w:hAnsi="Times New Roman"/>
                <w:szCs w:val="20"/>
                <w:lang w:val="en-GB" w:eastAsia="zh-CN"/>
              </w:rPr>
            </w:pPr>
            <w:r w:rsidRPr="00002BFC">
              <w:rPr>
                <w:rFonts w:ascii="Times New Roman" w:eastAsia="等线" w:hAnsi="Times New Roman"/>
                <w:szCs w:val="20"/>
                <w:lang w:val="en-GB" w:eastAsia="zh-CN"/>
              </w:rPr>
              <w:t>-</w:t>
            </w:r>
            <w:r w:rsidRPr="00002BFC">
              <w:rPr>
                <w:rFonts w:ascii="Times New Roman" w:eastAsia="等线" w:hAnsi="Times New Roman"/>
                <w:szCs w:val="20"/>
                <w:lang w:val="en-GB" w:eastAsia="zh-CN"/>
              </w:rPr>
              <w:tab/>
              <w:t xml:space="preserve">If the higher layer parameter </w:t>
            </w:r>
            <w:r w:rsidRPr="00002BFC">
              <w:rPr>
                <w:rFonts w:ascii="Times New Roman" w:eastAsia="等线" w:hAnsi="Times New Roman"/>
                <w:szCs w:val="20"/>
                <w:lang w:val="en-GB" w:eastAsia="ja-JP"/>
              </w:rPr>
              <w:t>transmissionStructureForPSCCHandPSSCH</w:t>
            </w:r>
            <w:r w:rsidRPr="00002BFC">
              <w:rPr>
                <w:rFonts w:ascii="Times New Roman" w:eastAsia="等线" w:hAnsi="Times New Roman"/>
                <w:iCs/>
                <w:szCs w:val="20"/>
                <w:lang w:val="en-GB" w:eastAsia="ja-JP"/>
              </w:rPr>
              <w:t xml:space="preserve"> in </w:t>
            </w:r>
            <w:r w:rsidRPr="00002BFC">
              <w:rPr>
                <w:rFonts w:ascii="Times New Roman" w:eastAsia="等线" w:hAnsi="Times New Roman"/>
                <w:szCs w:val="20"/>
                <w:lang w:val="en-GB" w:eastAsia="ja-JP"/>
              </w:rPr>
              <w:t>SL-BWP-Config</w:t>
            </w:r>
            <w:r w:rsidRPr="00002BFC">
              <w:rPr>
                <w:rFonts w:ascii="Times New Roman" w:eastAsia="等线" w:hAnsi="Times New Roman"/>
                <w:color w:val="000000"/>
                <w:szCs w:val="20"/>
                <w:lang w:val="en-GB" w:eastAsia="en-GB"/>
              </w:rPr>
              <w:t xml:space="preserve"> </w:t>
            </w:r>
            <w:r w:rsidRPr="00002BFC">
              <w:rPr>
                <w:rFonts w:ascii="Times New Roman" w:eastAsia="等线" w:hAnsi="Times New Roman"/>
                <w:szCs w:val="20"/>
                <w:lang w:val="en-GB" w:eastAsia="zh-CN"/>
              </w:rPr>
              <w:t xml:space="preserve">is configured to ‘interlaceRB’ </w:t>
            </w:r>
          </w:p>
          <w:p w14:paraId="4074890D" w14:textId="77777777" w:rsidR="00F15D26" w:rsidRPr="00002BFC" w:rsidRDefault="00F15D26" w:rsidP="003C7733">
            <w:pPr>
              <w:overflowPunct w:val="0"/>
              <w:autoSpaceDE w:val="0"/>
              <w:autoSpaceDN w:val="0"/>
              <w:adjustRightInd w:val="0"/>
              <w:spacing w:after="180"/>
              <w:ind w:left="1135" w:hanging="284"/>
              <w:textAlignment w:val="baseline"/>
              <w:rPr>
                <w:rFonts w:ascii="Times New Roman" w:eastAsia="等线" w:hAnsi="Times New Roman"/>
                <w:szCs w:val="20"/>
                <w:lang w:val="en-GB" w:eastAsia="zh-CN"/>
              </w:rPr>
            </w:pPr>
            <w:r w:rsidRPr="00002BFC">
              <w:rPr>
                <w:rFonts w:ascii="Times New Roman" w:eastAsia="等线" w:hAnsi="Times New Roman"/>
                <w:szCs w:val="20"/>
                <w:lang w:val="en-GB" w:eastAsia="zh-CN"/>
              </w:rPr>
              <w:t>-</w:t>
            </w:r>
            <w:r w:rsidRPr="00002BFC">
              <w:rPr>
                <w:rFonts w:ascii="Times New Roman" w:eastAsia="等线" w:hAnsi="Times New Roman"/>
                <w:szCs w:val="20"/>
                <w:lang w:val="en-GB" w:eastAsia="zh-CN"/>
              </w:rPr>
              <w:tab/>
              <w:t xml:space="preserve">X + Y bits </w:t>
            </w:r>
            <w:r w:rsidRPr="00002BFC">
              <w:rPr>
                <w:rFonts w:ascii="Times New Roman" w:eastAsia="等线" w:hAnsi="Times New Roman" w:hint="eastAsia"/>
                <w:szCs w:val="20"/>
                <w:lang w:val="en-GB" w:eastAsia="zh-CN"/>
              </w:rPr>
              <w:t xml:space="preserve">provide the frequency domain </w:t>
            </w:r>
            <w:r w:rsidRPr="00002BFC">
              <w:rPr>
                <w:rFonts w:ascii="Times New Roman" w:eastAsia="等线" w:hAnsi="Times New Roman"/>
                <w:szCs w:val="20"/>
                <w:lang w:val="en-GB" w:eastAsia="zh-CN"/>
              </w:rPr>
              <w:t>resource</w:t>
            </w:r>
            <w:r w:rsidRPr="00002BFC">
              <w:rPr>
                <w:rFonts w:ascii="Times New Roman" w:eastAsia="等线" w:hAnsi="Times New Roman" w:hint="eastAsia"/>
                <w:szCs w:val="20"/>
                <w:lang w:val="en-GB" w:eastAsia="zh-CN"/>
              </w:rPr>
              <w:t xml:space="preserve"> allocation according to Clause </w:t>
            </w:r>
            <w:r w:rsidRPr="00002BFC">
              <w:rPr>
                <w:rFonts w:ascii="Times New Roman" w:eastAsia="等线" w:hAnsi="Times New Roman"/>
                <w:szCs w:val="20"/>
                <w:lang w:val="en-GB" w:eastAsia="zh-CN"/>
              </w:rPr>
              <w:t xml:space="preserve">x.x </w:t>
            </w:r>
            <w:r w:rsidRPr="00002BFC">
              <w:rPr>
                <w:rFonts w:ascii="Times New Roman" w:eastAsia="等线" w:hAnsi="Times New Roman" w:hint="eastAsia"/>
                <w:szCs w:val="20"/>
                <w:lang w:val="en-GB" w:eastAsia="zh-CN"/>
              </w:rPr>
              <w:t>of [6, TS</w:t>
            </w:r>
            <w:r w:rsidRPr="00002BFC">
              <w:rPr>
                <w:rFonts w:ascii="Times New Roman" w:eastAsia="等线" w:hAnsi="Times New Roman"/>
                <w:szCs w:val="20"/>
                <w:lang w:val="en-GB" w:eastAsia="zh-CN"/>
              </w:rPr>
              <w:t xml:space="preserve"> </w:t>
            </w:r>
            <w:r w:rsidRPr="00002BFC">
              <w:rPr>
                <w:rFonts w:ascii="Times New Roman" w:eastAsia="等线" w:hAnsi="Times New Roman" w:hint="eastAsia"/>
                <w:szCs w:val="20"/>
                <w:lang w:val="en-GB" w:eastAsia="zh-CN"/>
              </w:rPr>
              <w:t>38.214]</w:t>
            </w:r>
            <w:r w:rsidRPr="00002BFC">
              <w:rPr>
                <w:rFonts w:ascii="Times New Roman" w:eastAsia="等线" w:hAnsi="Times New Roman"/>
                <w:szCs w:val="20"/>
                <w:lang w:val="en-GB" w:eastAsia="zh-CN"/>
              </w:rPr>
              <w:t xml:space="preserve">, where the X </w:t>
            </w:r>
            <w:r w:rsidRPr="00002BFC">
              <w:rPr>
                <w:rFonts w:ascii="Times New Roman" w:eastAsia="等线" w:hAnsi="Times New Roman"/>
                <w:szCs w:val="20"/>
                <w:lang w:val="en-GB" w:eastAsia="en-GB"/>
              </w:rPr>
              <w:t xml:space="preserve">MSBs provide the RB set allocation and the Y LSBs provide the sub-channel allocation, </w:t>
            </w:r>
          </w:p>
          <w:p w14:paraId="51BA8B31" w14:textId="77777777" w:rsidR="00F15D26" w:rsidRPr="00002BFC" w:rsidRDefault="00F15D26" w:rsidP="003C7733">
            <w:pPr>
              <w:overflowPunct w:val="0"/>
              <w:autoSpaceDE w:val="0"/>
              <w:autoSpaceDN w:val="0"/>
              <w:adjustRightInd w:val="0"/>
              <w:spacing w:after="180"/>
              <w:ind w:left="1418" w:hanging="284"/>
              <w:textAlignment w:val="baseline"/>
              <w:rPr>
                <w:rFonts w:ascii="Times New Roman" w:eastAsia="等线" w:hAnsi="Times New Roman"/>
                <w:szCs w:val="20"/>
                <w:lang w:val="en-GB" w:eastAsia="ko-KR"/>
              </w:rPr>
            </w:pPr>
            <w:r w:rsidRPr="00002BFC">
              <w:rPr>
                <w:rFonts w:ascii="Times New Roman" w:eastAsia="等线" w:hAnsi="Times New Roman"/>
                <w:szCs w:val="20"/>
                <w:lang w:val="en-GB" w:eastAsia="ko-KR"/>
              </w:rPr>
              <w:t>-</w:t>
            </w:r>
            <w:r w:rsidRPr="00002BFC">
              <w:rPr>
                <w:rFonts w:ascii="Times New Roman" w:eastAsia="等线" w:hAnsi="Times New Roman"/>
                <w:szCs w:val="20"/>
                <w:lang w:val="en-GB" w:eastAsia="ko-KR"/>
              </w:rPr>
              <w:tab/>
            </w:r>
            <w:r w:rsidRPr="00002BFC">
              <w:rPr>
                <w:rFonts w:ascii="Times New Roman" w:eastAsia="等线" w:hAnsi="Times New Roman"/>
                <w:szCs w:val="20"/>
                <w:lang w:val="en-GB" w:eastAsia="zh-CN"/>
              </w:rPr>
              <w:t>t</w:t>
            </w:r>
            <w:r w:rsidRPr="00002BFC">
              <w:rPr>
                <w:rFonts w:ascii="Times New Roman" w:eastAsia="等线" w:hAnsi="Times New Roman"/>
                <w:szCs w:val="20"/>
                <w:lang w:val="en-GB" w:eastAsia="ja-JP"/>
              </w:rPr>
              <w:t>he value of X is determined by</w:t>
            </w:r>
            <w:r w:rsidRPr="00002BFC">
              <w:rPr>
                <w:rFonts w:ascii="Times New Roman" w:eastAsia="等线" w:hAnsi="Times New Roman"/>
                <w:szCs w:val="20"/>
                <w:lang w:val="en-GB" w:eastAsia="ko-KR"/>
              </w:rPr>
              <w:t xml:space="preserve"> </w:t>
            </w:r>
            <m:oMath>
              <m:d>
                <m:dPr>
                  <m:begChr m:val="⌈"/>
                  <m:endChr m:val="⌉"/>
                  <m:ctrlPr>
                    <w:rPr>
                      <w:rFonts w:ascii="Cambria Math" w:eastAsia="等线" w:hAnsi="Cambria Math"/>
                      <w:i/>
                      <w:sz w:val="24"/>
                      <w:lang w:val="en-GB" w:eastAsia="en-GB"/>
                    </w:rPr>
                  </m:ctrlPr>
                </m:dPr>
                <m:e>
                  <m:sSub>
                    <m:sSubPr>
                      <m:ctrlPr>
                        <w:rPr>
                          <w:rFonts w:ascii="Cambria Math" w:eastAsia="等线" w:hAnsi="Cambria Math"/>
                          <w:sz w:val="24"/>
                          <w:lang w:val="en-GB" w:eastAsia="en-GB"/>
                        </w:rPr>
                      </m:ctrlPr>
                    </m:sSubPr>
                    <m:e>
                      <m:r>
                        <m:rPr>
                          <m:nor/>
                        </m:rPr>
                        <w:rPr>
                          <w:rFonts w:ascii="Times New Roman" w:eastAsia="等线" w:hAnsi="Times New Roman"/>
                          <w:szCs w:val="20"/>
                          <w:lang w:val="en-GB" w:eastAsia="en-GB"/>
                        </w:rPr>
                        <m:t>log</m:t>
                      </m:r>
                    </m:e>
                    <m:sub>
                      <m:r>
                        <m:rPr>
                          <m:nor/>
                        </m:rPr>
                        <w:rPr>
                          <w:rFonts w:ascii="Times New Roman" w:eastAsia="等线" w:hAnsi="Times New Roman"/>
                          <w:szCs w:val="20"/>
                          <w:lang w:val="en-GB" w:eastAsia="en-GB"/>
                        </w:rPr>
                        <m:t>2</m:t>
                      </m:r>
                    </m:sub>
                  </m:sSub>
                  <m:r>
                    <m:rPr>
                      <m:nor/>
                    </m:rPr>
                    <w:rPr>
                      <w:rFonts w:ascii="Times New Roman" w:eastAsia="等线" w:hAnsi="Times New Roman"/>
                      <w:szCs w:val="20"/>
                      <w:lang w:val="en-GB" w:eastAsia="en-GB"/>
                    </w:rPr>
                    <m:t>(</m:t>
                  </m:r>
                  <m:f>
                    <m:fPr>
                      <m:ctrlPr>
                        <w:rPr>
                          <w:rFonts w:ascii="Cambria Math" w:eastAsia="等线" w:hAnsi="Cambria Math"/>
                          <w:sz w:val="24"/>
                          <w:lang w:val="en-GB" w:eastAsia="en-GB"/>
                        </w:rPr>
                      </m:ctrlPr>
                    </m:fPr>
                    <m:num>
                      <m:sSub>
                        <m:sSubPr>
                          <m:ctrlPr>
                            <w:rPr>
                              <w:rFonts w:ascii="Cambria Math" w:eastAsia="等线" w:hAnsi="Cambria Math"/>
                              <w:i/>
                              <w:szCs w:val="20"/>
                              <w:lang w:val="en-GB" w:eastAsia="ko-KR"/>
                            </w:rPr>
                          </m:ctrlPr>
                        </m:sSubPr>
                        <m:e>
                          <m:r>
                            <w:rPr>
                              <w:rFonts w:ascii="Cambria Math" w:eastAsia="等线" w:hAnsi="Cambria Math"/>
                              <w:szCs w:val="20"/>
                              <w:lang w:val="en-GB" w:eastAsia="ko-KR"/>
                            </w:rPr>
                            <m:t>N</m:t>
                          </m:r>
                        </m:e>
                        <m:sub>
                          <m:r>
                            <m:rPr>
                              <m:sty m:val="p"/>
                            </m:rPr>
                            <w:rPr>
                              <w:rFonts w:ascii="Cambria Math" w:eastAsia="等线" w:hAnsi="Cambria Math"/>
                              <w:szCs w:val="20"/>
                              <w:lang w:val="en-GB" w:eastAsia="ko-KR"/>
                            </w:rPr>
                            <m:t>RBset</m:t>
                          </m:r>
                        </m:sub>
                      </m:sSub>
                      <m:d>
                        <m:dPr>
                          <m:ctrlPr>
                            <w:rPr>
                              <w:rFonts w:ascii="Cambria Math" w:eastAsia="等线" w:hAnsi="Cambria Math"/>
                              <w:sz w:val="24"/>
                              <w:lang w:val="en-GB" w:eastAsia="en-GB"/>
                            </w:rPr>
                          </m:ctrlPr>
                        </m:dPr>
                        <m:e>
                          <m:sSub>
                            <m:sSubPr>
                              <m:ctrlPr>
                                <w:rPr>
                                  <w:rFonts w:ascii="Cambria Math" w:eastAsia="等线" w:hAnsi="Cambria Math"/>
                                  <w:i/>
                                  <w:szCs w:val="20"/>
                                  <w:lang w:val="en-GB" w:eastAsia="ko-KR"/>
                                </w:rPr>
                              </m:ctrlPr>
                            </m:sSubPr>
                            <m:e>
                              <m:r>
                                <w:rPr>
                                  <w:rFonts w:ascii="Cambria Math" w:eastAsia="等线" w:hAnsi="Cambria Math"/>
                                  <w:szCs w:val="20"/>
                                  <w:lang w:val="en-GB" w:eastAsia="ko-KR"/>
                                </w:rPr>
                                <m:t>N</m:t>
                              </m:r>
                            </m:e>
                            <m:sub>
                              <m:r>
                                <m:rPr>
                                  <m:sty m:val="p"/>
                                </m:rPr>
                                <w:rPr>
                                  <w:rFonts w:ascii="Cambria Math" w:eastAsia="等线" w:hAnsi="Cambria Math"/>
                                  <w:szCs w:val="20"/>
                                  <w:lang w:val="en-GB" w:eastAsia="ko-KR"/>
                                </w:rPr>
                                <m:t>RBset</m:t>
                              </m:r>
                            </m:sub>
                          </m:sSub>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m:t>
                          </m:r>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1</m:t>
                          </m:r>
                        </m:e>
                      </m:d>
                    </m:num>
                    <m:den>
                      <m:r>
                        <m:rPr>
                          <m:nor/>
                        </m:rPr>
                        <w:rPr>
                          <w:rFonts w:ascii="Times New Roman" w:eastAsia="等线" w:hAnsi="Times New Roman"/>
                          <w:szCs w:val="20"/>
                          <w:lang w:val="en-GB" w:eastAsia="en-GB"/>
                        </w:rPr>
                        <m:t>2</m:t>
                      </m:r>
                    </m:den>
                  </m:f>
                  <m:r>
                    <m:rPr>
                      <m:nor/>
                    </m:rPr>
                    <w:rPr>
                      <w:rFonts w:ascii="Times New Roman" w:eastAsia="等线" w:hAnsi="Times New Roman"/>
                      <w:szCs w:val="20"/>
                      <w:lang w:val="en-GB" w:eastAsia="en-GB"/>
                    </w:rPr>
                    <m:t>)</m:t>
                  </m:r>
                  <m:r>
                    <m:rPr>
                      <m:nor/>
                    </m:rPr>
                    <w:rPr>
                      <w:rFonts w:ascii="Cambria Math" w:eastAsia="等线" w:hAnsi="Times New Roman"/>
                      <w:szCs w:val="20"/>
                      <w:lang w:val="en-GB" w:eastAsia="en-GB"/>
                    </w:rPr>
                    <m:t xml:space="preserve"> </m:t>
                  </m:r>
                </m:e>
              </m:d>
            </m:oMath>
            <w:r w:rsidRPr="00002BFC">
              <w:rPr>
                <w:rFonts w:ascii="Times New Roman" w:eastAsia="等线" w:hAnsi="Times New Roman"/>
                <w:szCs w:val="20"/>
                <w:lang w:val="en-GB" w:eastAsia="ko-KR"/>
              </w:rPr>
              <w:t xml:space="preserve"> when the value of the higher layer parameter </w:t>
            </w:r>
            <w:r w:rsidRPr="00002BFC">
              <w:rPr>
                <w:rFonts w:ascii="Times New Roman" w:eastAsia="等线" w:hAnsi="Times New Roman"/>
                <w:i/>
                <w:szCs w:val="20"/>
                <w:lang w:val="en-GB" w:eastAsia="ko-KR"/>
              </w:rPr>
              <w:t>sl-MaxNumPerReserve</w:t>
            </w:r>
            <w:r w:rsidRPr="00002BFC">
              <w:rPr>
                <w:rFonts w:ascii="Times New Roman" w:eastAsia="等线" w:hAnsi="Times New Roman"/>
                <w:szCs w:val="20"/>
                <w:lang w:val="en-GB" w:eastAsia="ko-KR"/>
              </w:rPr>
              <w:t xml:space="preserve"> is configured to 2, or </w:t>
            </w:r>
            <w:r w:rsidRPr="00002BFC">
              <w:rPr>
                <w:rFonts w:ascii="Times New Roman" w:eastAsia="等线" w:hAnsi="Times New Roman"/>
                <w:szCs w:val="20"/>
                <w:lang w:val="en-GB" w:eastAsia="ja-JP"/>
              </w:rPr>
              <w:t>determined by</w:t>
            </w:r>
            <w:r w:rsidRPr="00002BFC">
              <w:rPr>
                <w:rFonts w:ascii="Times New Roman" w:eastAsia="等线" w:hAnsi="Times New Roman"/>
                <w:szCs w:val="20"/>
                <w:lang w:val="en-GB" w:eastAsia="ko-KR"/>
              </w:rPr>
              <w:t xml:space="preserve"> </w:t>
            </w:r>
            <m:oMath>
              <m:d>
                <m:dPr>
                  <m:begChr m:val="⌈"/>
                  <m:endChr m:val="⌉"/>
                  <m:ctrlPr>
                    <w:rPr>
                      <w:rFonts w:ascii="Cambria Math" w:eastAsia="等线" w:hAnsi="Cambria Math"/>
                      <w:i/>
                      <w:sz w:val="24"/>
                      <w:lang w:val="en-GB" w:eastAsia="en-GB"/>
                    </w:rPr>
                  </m:ctrlPr>
                </m:dPr>
                <m:e>
                  <m:sSub>
                    <m:sSubPr>
                      <m:ctrlPr>
                        <w:rPr>
                          <w:rFonts w:ascii="Cambria Math" w:eastAsia="等线" w:hAnsi="Cambria Math"/>
                          <w:sz w:val="24"/>
                          <w:lang w:val="en-GB" w:eastAsia="en-GB"/>
                        </w:rPr>
                      </m:ctrlPr>
                    </m:sSubPr>
                    <m:e>
                      <m:r>
                        <m:rPr>
                          <m:nor/>
                        </m:rPr>
                        <w:rPr>
                          <w:rFonts w:ascii="Times New Roman" w:eastAsia="等线" w:hAnsi="Times New Roman"/>
                          <w:szCs w:val="20"/>
                          <w:lang w:val="en-GB" w:eastAsia="en-GB"/>
                        </w:rPr>
                        <m:t>log</m:t>
                      </m:r>
                    </m:e>
                    <m:sub>
                      <m:r>
                        <m:rPr>
                          <m:nor/>
                        </m:rPr>
                        <w:rPr>
                          <w:rFonts w:ascii="Times New Roman" w:eastAsia="等线" w:hAnsi="Times New Roman"/>
                          <w:szCs w:val="20"/>
                          <w:lang w:val="en-GB" w:eastAsia="en-GB"/>
                        </w:rPr>
                        <m:t>2</m:t>
                      </m:r>
                    </m:sub>
                  </m:sSub>
                  <m:r>
                    <m:rPr>
                      <m:nor/>
                    </m:rPr>
                    <w:rPr>
                      <w:rFonts w:ascii="Times New Roman" w:eastAsia="等线" w:hAnsi="Times New Roman"/>
                      <w:szCs w:val="20"/>
                      <w:lang w:val="en-GB" w:eastAsia="en-GB"/>
                    </w:rPr>
                    <m:t>(</m:t>
                  </m:r>
                  <m:f>
                    <m:fPr>
                      <m:ctrlPr>
                        <w:rPr>
                          <w:rFonts w:ascii="Cambria Math" w:eastAsia="等线" w:hAnsi="Cambria Math"/>
                          <w:sz w:val="24"/>
                          <w:lang w:val="en-GB" w:eastAsia="en-GB"/>
                        </w:rPr>
                      </m:ctrlPr>
                    </m:fPr>
                    <m:num>
                      <m:sSub>
                        <m:sSubPr>
                          <m:ctrlPr>
                            <w:rPr>
                              <w:rFonts w:ascii="Cambria Math" w:eastAsia="等线" w:hAnsi="Cambria Math"/>
                              <w:i/>
                              <w:szCs w:val="20"/>
                              <w:lang w:val="en-GB" w:eastAsia="ko-KR"/>
                            </w:rPr>
                          </m:ctrlPr>
                        </m:sSubPr>
                        <m:e>
                          <m:r>
                            <w:rPr>
                              <w:rFonts w:ascii="Cambria Math" w:eastAsia="等线" w:hAnsi="Cambria Math"/>
                              <w:szCs w:val="20"/>
                              <w:lang w:val="en-GB" w:eastAsia="ko-KR"/>
                            </w:rPr>
                            <m:t>N</m:t>
                          </m:r>
                        </m:e>
                        <m:sub>
                          <m:r>
                            <m:rPr>
                              <m:sty m:val="p"/>
                            </m:rPr>
                            <w:rPr>
                              <w:rFonts w:ascii="Cambria Math" w:eastAsia="等线" w:hAnsi="Cambria Math"/>
                              <w:szCs w:val="20"/>
                              <w:lang w:val="en-GB" w:eastAsia="ko-KR"/>
                            </w:rPr>
                            <m:t>RBset</m:t>
                          </m:r>
                        </m:sub>
                      </m:sSub>
                      <m:d>
                        <m:dPr>
                          <m:ctrlPr>
                            <w:rPr>
                              <w:rFonts w:ascii="Cambria Math" w:eastAsia="等线" w:hAnsi="Cambria Math"/>
                              <w:sz w:val="24"/>
                              <w:lang w:val="en-GB" w:eastAsia="en-GB"/>
                            </w:rPr>
                          </m:ctrlPr>
                        </m:dPr>
                        <m:e>
                          <m:sSub>
                            <m:sSubPr>
                              <m:ctrlPr>
                                <w:rPr>
                                  <w:rFonts w:ascii="Cambria Math" w:eastAsia="等线" w:hAnsi="Cambria Math"/>
                                  <w:i/>
                                  <w:szCs w:val="20"/>
                                  <w:lang w:val="en-GB" w:eastAsia="ko-KR"/>
                                </w:rPr>
                              </m:ctrlPr>
                            </m:sSubPr>
                            <m:e>
                              <m:r>
                                <w:rPr>
                                  <w:rFonts w:ascii="Cambria Math" w:eastAsia="等线" w:hAnsi="Cambria Math"/>
                                  <w:szCs w:val="20"/>
                                  <w:lang w:val="en-GB" w:eastAsia="ko-KR"/>
                                </w:rPr>
                                <m:t>N</m:t>
                              </m:r>
                            </m:e>
                            <m:sub>
                              <m:r>
                                <m:rPr>
                                  <m:sty m:val="p"/>
                                </m:rPr>
                                <w:rPr>
                                  <w:rFonts w:ascii="Cambria Math" w:eastAsia="等线" w:hAnsi="Cambria Math"/>
                                  <w:szCs w:val="20"/>
                                  <w:lang w:val="en-GB" w:eastAsia="ko-KR"/>
                                </w:rPr>
                                <m:t>RBset</m:t>
                              </m:r>
                            </m:sub>
                          </m:sSub>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m:t>
                          </m:r>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1</m:t>
                          </m:r>
                        </m:e>
                      </m:d>
                      <m:d>
                        <m:dPr>
                          <m:ctrlPr>
                            <w:rPr>
                              <w:rFonts w:ascii="Cambria Math" w:eastAsia="等线" w:hAnsi="Cambria Math"/>
                              <w:sz w:val="24"/>
                              <w:lang w:val="en-GB" w:eastAsia="en-GB"/>
                            </w:rPr>
                          </m:ctrlPr>
                        </m:dPr>
                        <m:e>
                          <m:r>
                            <m:rPr>
                              <m:nor/>
                            </m:rPr>
                            <w:rPr>
                              <w:rFonts w:ascii="Times New Roman" w:eastAsia="等线" w:hAnsi="Times New Roman"/>
                              <w:szCs w:val="20"/>
                              <w:lang w:val="en-GB" w:eastAsia="en-GB"/>
                            </w:rPr>
                            <m:t>2</m:t>
                          </m:r>
                          <m:sSub>
                            <m:sSubPr>
                              <m:ctrlPr>
                                <w:rPr>
                                  <w:rFonts w:ascii="Cambria Math" w:eastAsia="等线" w:hAnsi="Cambria Math"/>
                                  <w:i/>
                                  <w:szCs w:val="20"/>
                                  <w:lang w:val="en-GB" w:eastAsia="ko-KR"/>
                                </w:rPr>
                              </m:ctrlPr>
                            </m:sSubPr>
                            <m:e>
                              <m:r>
                                <w:rPr>
                                  <w:rFonts w:ascii="Cambria Math" w:eastAsia="等线" w:hAnsi="Cambria Math"/>
                                  <w:szCs w:val="20"/>
                                  <w:lang w:val="en-GB" w:eastAsia="ko-KR"/>
                                </w:rPr>
                                <m:t>N</m:t>
                              </m:r>
                            </m:e>
                            <m:sub>
                              <m:r>
                                <m:rPr>
                                  <m:sty m:val="p"/>
                                </m:rPr>
                                <w:rPr>
                                  <w:rFonts w:ascii="Cambria Math" w:eastAsia="等线" w:hAnsi="Cambria Math"/>
                                  <w:szCs w:val="20"/>
                                  <w:lang w:val="en-GB" w:eastAsia="ko-KR"/>
                                </w:rPr>
                                <m:t>RBset</m:t>
                              </m:r>
                            </m:sub>
                          </m:sSub>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m:t>
                          </m:r>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1</m:t>
                          </m:r>
                        </m:e>
                      </m:d>
                    </m:num>
                    <m:den>
                      <m:r>
                        <m:rPr>
                          <m:nor/>
                        </m:rPr>
                        <w:rPr>
                          <w:rFonts w:ascii="Times New Roman" w:eastAsia="等线" w:hAnsi="Times New Roman"/>
                          <w:szCs w:val="20"/>
                          <w:lang w:val="en-GB" w:eastAsia="en-GB"/>
                        </w:rPr>
                        <m:t>6</m:t>
                      </m:r>
                    </m:den>
                  </m:f>
                  <m:r>
                    <m:rPr>
                      <m:nor/>
                    </m:rPr>
                    <w:rPr>
                      <w:rFonts w:ascii="Times New Roman" w:eastAsia="等线" w:hAnsi="Times New Roman"/>
                      <w:szCs w:val="20"/>
                      <w:lang w:val="en-GB" w:eastAsia="en-GB"/>
                    </w:rPr>
                    <m:t>)</m:t>
                  </m:r>
                </m:e>
              </m:d>
            </m:oMath>
            <w:r w:rsidRPr="00002BFC">
              <w:rPr>
                <w:rFonts w:ascii="Times New Roman" w:eastAsia="等线" w:hAnsi="Times New Roman"/>
                <w:szCs w:val="20"/>
                <w:lang w:val="en-GB" w:eastAsia="ko-KR"/>
              </w:rPr>
              <w:t xml:space="preserve"> when the value of the higher layer parameter </w:t>
            </w:r>
            <w:r w:rsidRPr="00002BFC">
              <w:rPr>
                <w:rFonts w:ascii="Times New Roman" w:eastAsia="等线" w:hAnsi="Times New Roman"/>
                <w:i/>
                <w:szCs w:val="20"/>
                <w:lang w:val="en-GB" w:eastAsia="ko-KR"/>
              </w:rPr>
              <w:t>sl-MaxNumPerReserve</w:t>
            </w:r>
            <w:r w:rsidRPr="00002BFC">
              <w:rPr>
                <w:rFonts w:ascii="Times New Roman" w:eastAsia="等线" w:hAnsi="Times New Roman"/>
                <w:szCs w:val="20"/>
                <w:lang w:val="en-GB" w:eastAsia="ko-KR"/>
              </w:rPr>
              <w:t xml:space="preserve"> is configured to 3, where </w:t>
            </w:r>
            <m:oMath>
              <m:sSub>
                <m:sSubPr>
                  <m:ctrlPr>
                    <w:rPr>
                      <w:rFonts w:ascii="Cambria Math" w:eastAsia="等线" w:hAnsi="Cambria Math"/>
                      <w:i/>
                      <w:szCs w:val="20"/>
                      <w:lang w:val="en-GB" w:eastAsia="ko-KR"/>
                    </w:rPr>
                  </m:ctrlPr>
                </m:sSubPr>
                <m:e>
                  <m:r>
                    <w:rPr>
                      <w:rFonts w:ascii="Cambria Math" w:eastAsia="等线" w:hAnsi="Cambria Math"/>
                      <w:szCs w:val="20"/>
                      <w:lang w:val="en-GB" w:eastAsia="ko-KR"/>
                    </w:rPr>
                    <m:t>N</m:t>
                  </m:r>
                </m:e>
                <m:sub>
                  <m:r>
                    <m:rPr>
                      <m:sty m:val="p"/>
                    </m:rPr>
                    <w:rPr>
                      <w:rFonts w:ascii="Cambria Math" w:eastAsia="等线" w:hAnsi="Cambria Math"/>
                      <w:szCs w:val="20"/>
                      <w:lang w:val="en-GB" w:eastAsia="ko-KR"/>
                    </w:rPr>
                    <m:t>RBset</m:t>
                  </m:r>
                </m:sub>
              </m:sSub>
            </m:oMath>
            <w:r w:rsidRPr="00002BFC">
              <w:rPr>
                <w:rFonts w:ascii="Times New Roman" w:eastAsia="等线" w:hAnsi="Times New Roman"/>
                <w:szCs w:val="20"/>
                <w:lang w:val="en-GB" w:eastAsia="ko-KR"/>
              </w:rPr>
              <w:t xml:space="preserve"> is</w:t>
            </w:r>
            <w:r w:rsidRPr="00002BFC">
              <w:rPr>
                <w:rFonts w:ascii="Times New Roman" w:eastAsia="等线" w:hAnsi="Times New Roman"/>
                <w:sz w:val="24"/>
                <w:szCs w:val="20"/>
                <w:lang w:val="en-GB" w:eastAsia="zh-CN"/>
              </w:rPr>
              <w:t xml:space="preserve"> </w:t>
            </w:r>
            <w:r w:rsidRPr="00002BFC">
              <w:rPr>
                <w:rFonts w:ascii="Times New Roman" w:eastAsia="等线" w:hAnsi="Times New Roman"/>
                <w:iCs/>
                <w:szCs w:val="20"/>
                <w:lang w:val="en-GB" w:eastAsia="ja-JP"/>
              </w:rPr>
              <w:t>the number of RB sets in a resource pool</w:t>
            </w:r>
          </w:p>
          <w:p w14:paraId="7C7ABDF9" w14:textId="77777777" w:rsidR="00F15D26" w:rsidRPr="00002BFC" w:rsidRDefault="00F15D26" w:rsidP="003C7733">
            <w:pPr>
              <w:overflowPunct w:val="0"/>
              <w:autoSpaceDE w:val="0"/>
              <w:autoSpaceDN w:val="0"/>
              <w:adjustRightInd w:val="0"/>
              <w:spacing w:after="180"/>
              <w:ind w:left="1418" w:hanging="284"/>
              <w:textAlignment w:val="baseline"/>
              <w:rPr>
                <w:rFonts w:ascii="Times New Roman" w:eastAsia="等线" w:hAnsi="Times New Roman"/>
                <w:szCs w:val="20"/>
                <w:lang w:val="en-GB" w:eastAsia="ko-KR"/>
              </w:rPr>
            </w:pPr>
            <w:r w:rsidRPr="00002BFC">
              <w:rPr>
                <w:rFonts w:ascii="Times New Roman" w:eastAsia="等线" w:hAnsi="Times New Roman"/>
                <w:szCs w:val="20"/>
                <w:lang w:val="en-GB" w:eastAsia="ko-KR"/>
              </w:rPr>
              <w:t>-</w:t>
            </w:r>
            <w:r w:rsidRPr="00002BFC">
              <w:rPr>
                <w:rFonts w:ascii="Times New Roman" w:eastAsia="等线" w:hAnsi="Times New Roman"/>
                <w:szCs w:val="20"/>
                <w:lang w:val="en-GB" w:eastAsia="ko-KR"/>
              </w:rPr>
              <w:tab/>
              <w:t>the value of Y is determined by</w:t>
            </w:r>
            <m:oMath>
              <m:r>
                <m:rPr>
                  <m:sty m:val="p"/>
                </m:rPr>
                <w:rPr>
                  <w:rFonts w:ascii="Cambria Math" w:eastAsia="等线" w:hAnsi="Cambria Math"/>
                  <w:szCs w:val="20"/>
                  <w:lang w:val="en-GB" w:eastAsia="ko-KR"/>
                </w:rPr>
                <m:t xml:space="preserve"> </m:t>
              </m:r>
              <m:d>
                <m:dPr>
                  <m:begChr m:val="⌈"/>
                  <m:endChr m:val="⌉"/>
                  <m:ctrlPr>
                    <w:rPr>
                      <w:rFonts w:ascii="Cambria Math" w:eastAsia="等线" w:hAnsi="Cambria Math"/>
                      <w:i/>
                      <w:sz w:val="24"/>
                      <w:lang w:val="en-GB" w:eastAsia="en-GB"/>
                    </w:rPr>
                  </m:ctrlPr>
                </m:dPr>
                <m:e>
                  <m:sSub>
                    <m:sSubPr>
                      <m:ctrlPr>
                        <w:rPr>
                          <w:rFonts w:ascii="Cambria Math" w:eastAsia="等线" w:hAnsi="Cambria Math"/>
                          <w:sz w:val="24"/>
                          <w:lang w:val="en-GB" w:eastAsia="en-GB"/>
                        </w:rPr>
                      </m:ctrlPr>
                    </m:sSubPr>
                    <m:e>
                      <m:r>
                        <m:rPr>
                          <m:nor/>
                        </m:rPr>
                        <w:rPr>
                          <w:rFonts w:ascii="Times New Roman" w:eastAsia="等线" w:hAnsi="Times New Roman"/>
                          <w:szCs w:val="20"/>
                          <w:lang w:val="en-GB" w:eastAsia="en-GB"/>
                        </w:rPr>
                        <m:t>log</m:t>
                      </m:r>
                    </m:e>
                    <m:sub>
                      <m:r>
                        <m:rPr>
                          <m:nor/>
                        </m:rPr>
                        <w:rPr>
                          <w:rFonts w:ascii="Times New Roman" w:eastAsia="等线" w:hAnsi="Times New Roman"/>
                          <w:szCs w:val="20"/>
                          <w:lang w:val="en-GB" w:eastAsia="en-GB"/>
                        </w:rPr>
                        <m:t>2</m:t>
                      </m:r>
                    </m:sub>
                  </m:sSub>
                  <m:r>
                    <m:rPr>
                      <m:nor/>
                    </m:rPr>
                    <w:rPr>
                      <w:rFonts w:ascii="Times New Roman" w:eastAsia="等线" w:hAnsi="Times New Roman"/>
                      <w:szCs w:val="20"/>
                      <w:lang w:val="en-GB" w:eastAsia="en-GB"/>
                    </w:rPr>
                    <m:t>(</m:t>
                  </m:r>
                  <m:f>
                    <m:fPr>
                      <m:ctrlPr>
                        <w:rPr>
                          <w:rFonts w:ascii="Cambria Math" w:eastAsia="等线" w:hAnsi="Cambria Math"/>
                          <w:sz w:val="24"/>
                          <w:lang w:val="en-GB" w:eastAsia="en-GB"/>
                        </w:rPr>
                      </m:ctrlPr>
                    </m:fPr>
                    <m:num>
                      <m:sSubSup>
                        <m:sSubSupPr>
                          <m:ctrlPr>
                            <w:rPr>
                              <w:rFonts w:ascii="Cambria Math" w:eastAsia="等线" w:hAnsi="Cambria Math"/>
                              <w:sz w:val="24"/>
                              <w:lang w:val="en-GB" w:eastAsia="en-GB"/>
                            </w:rPr>
                          </m:ctrlPr>
                        </m:sSubSupPr>
                        <m:e>
                          <m:r>
                            <m:rPr>
                              <m:nor/>
                            </m:rPr>
                            <w:rPr>
                              <w:rFonts w:ascii="Times New Roman" w:eastAsia="等线" w:hAnsi="Times New Roman"/>
                              <w:i/>
                              <w:szCs w:val="20"/>
                              <w:lang w:val="en-GB" w:eastAsia="en-GB"/>
                            </w:rPr>
                            <m:t>N</m:t>
                          </m:r>
                        </m:e>
                        <m:sub>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subChannel</m:t>
                          </m:r>
                        </m:sub>
                        <m:sup>
                          <m:r>
                            <m:rPr>
                              <m:nor/>
                            </m:rPr>
                            <w:rPr>
                              <w:rFonts w:ascii="Cambria Math" w:eastAsia="等线" w:hAnsi="Times New Roman"/>
                              <w:szCs w:val="20"/>
                              <w:lang w:val="en-GB" w:eastAsia="en-GB"/>
                            </w:rPr>
                            <m:t xml:space="preserve"> RBset</m:t>
                          </m:r>
                        </m:sup>
                      </m:sSubSup>
                      <m:d>
                        <m:dPr>
                          <m:ctrlPr>
                            <w:rPr>
                              <w:rFonts w:ascii="Cambria Math" w:eastAsia="等线" w:hAnsi="Cambria Math"/>
                              <w:sz w:val="24"/>
                              <w:lang w:val="en-GB" w:eastAsia="en-GB"/>
                            </w:rPr>
                          </m:ctrlPr>
                        </m:dPr>
                        <m:e>
                          <m:sSubSup>
                            <m:sSubSupPr>
                              <m:ctrlPr>
                                <w:rPr>
                                  <w:rFonts w:ascii="Cambria Math" w:eastAsia="等线" w:hAnsi="Cambria Math"/>
                                  <w:sz w:val="24"/>
                                  <w:lang w:val="en-GB" w:eastAsia="en-GB"/>
                                </w:rPr>
                              </m:ctrlPr>
                            </m:sSubSupPr>
                            <m:e>
                              <m:r>
                                <m:rPr>
                                  <m:nor/>
                                </m:rPr>
                                <w:rPr>
                                  <w:rFonts w:ascii="Times New Roman" w:eastAsia="等线" w:hAnsi="Times New Roman"/>
                                  <w:i/>
                                  <w:szCs w:val="20"/>
                                  <w:lang w:val="en-GB" w:eastAsia="en-GB"/>
                                </w:rPr>
                                <m:t>N</m:t>
                              </m:r>
                            </m:e>
                            <m:sub>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subChannel</m:t>
                              </m:r>
                            </m:sub>
                            <m:sup>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RBset</m:t>
                              </m:r>
                            </m:sup>
                          </m:sSubSup>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m:t>
                          </m:r>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1</m:t>
                          </m:r>
                        </m:e>
                      </m:d>
                    </m:num>
                    <m:den>
                      <m:r>
                        <m:rPr>
                          <m:nor/>
                        </m:rPr>
                        <w:rPr>
                          <w:rFonts w:ascii="Times New Roman" w:eastAsia="等线" w:hAnsi="Times New Roman"/>
                          <w:szCs w:val="20"/>
                          <w:lang w:val="en-GB" w:eastAsia="en-GB"/>
                        </w:rPr>
                        <m:t>2</m:t>
                      </m:r>
                    </m:den>
                  </m:f>
                  <m:r>
                    <m:rPr>
                      <m:nor/>
                    </m:rPr>
                    <w:rPr>
                      <w:rFonts w:ascii="Times New Roman" w:eastAsia="等线" w:hAnsi="Times New Roman"/>
                      <w:szCs w:val="20"/>
                      <w:lang w:val="en-GB" w:eastAsia="en-GB"/>
                    </w:rPr>
                    <m:t>)</m:t>
                  </m:r>
                  <m:r>
                    <m:rPr>
                      <m:nor/>
                    </m:rPr>
                    <w:rPr>
                      <w:rFonts w:ascii="Cambria Math" w:eastAsia="等线" w:hAnsi="Times New Roman"/>
                      <w:szCs w:val="20"/>
                      <w:lang w:val="en-GB" w:eastAsia="en-GB"/>
                    </w:rPr>
                    <m:t xml:space="preserve"> </m:t>
                  </m:r>
                </m:e>
              </m:d>
            </m:oMath>
            <w:r w:rsidRPr="00002BFC">
              <w:rPr>
                <w:rFonts w:ascii="Times New Roman" w:eastAsia="等线" w:hAnsi="Times New Roman"/>
                <w:sz w:val="24"/>
                <w:lang w:val="en-GB" w:eastAsia="zh-CN"/>
              </w:rPr>
              <w:t xml:space="preserve"> </w:t>
            </w:r>
            <w:r w:rsidRPr="00002BFC">
              <w:rPr>
                <w:rFonts w:ascii="Times New Roman" w:eastAsia="等线" w:hAnsi="Times New Roman"/>
                <w:szCs w:val="20"/>
                <w:lang w:val="en-GB" w:eastAsia="ko-KR"/>
              </w:rPr>
              <w:t xml:space="preserve">when the value of the higher layer parameter </w:t>
            </w:r>
            <w:r w:rsidRPr="00002BFC">
              <w:rPr>
                <w:rFonts w:ascii="Times New Roman" w:eastAsia="等线" w:hAnsi="Times New Roman"/>
                <w:i/>
                <w:szCs w:val="20"/>
                <w:lang w:val="en-GB" w:eastAsia="ko-KR"/>
              </w:rPr>
              <w:t>sl-MaxNumPerReserve</w:t>
            </w:r>
            <w:r w:rsidRPr="00002BFC">
              <w:rPr>
                <w:rFonts w:ascii="Times New Roman" w:eastAsia="等线" w:hAnsi="Times New Roman"/>
                <w:szCs w:val="20"/>
                <w:lang w:val="en-GB" w:eastAsia="ko-KR"/>
              </w:rPr>
              <w:t xml:space="preserve"> is configured to 2, or determined by </w:t>
            </w:r>
            <m:oMath>
              <m:d>
                <m:dPr>
                  <m:begChr m:val="⌈"/>
                  <m:endChr m:val="⌉"/>
                  <m:ctrlPr>
                    <w:rPr>
                      <w:rFonts w:ascii="Cambria Math" w:eastAsia="等线" w:hAnsi="Cambria Math"/>
                      <w:i/>
                      <w:sz w:val="24"/>
                      <w:lang w:val="en-GB" w:eastAsia="en-GB"/>
                    </w:rPr>
                  </m:ctrlPr>
                </m:dPr>
                <m:e>
                  <m:sSub>
                    <m:sSubPr>
                      <m:ctrlPr>
                        <w:rPr>
                          <w:rFonts w:ascii="Cambria Math" w:eastAsia="等线" w:hAnsi="Cambria Math"/>
                          <w:sz w:val="24"/>
                          <w:lang w:val="en-GB" w:eastAsia="en-GB"/>
                        </w:rPr>
                      </m:ctrlPr>
                    </m:sSubPr>
                    <m:e>
                      <m:r>
                        <m:rPr>
                          <m:nor/>
                        </m:rPr>
                        <w:rPr>
                          <w:rFonts w:ascii="Times New Roman" w:eastAsia="等线" w:hAnsi="Times New Roman"/>
                          <w:szCs w:val="20"/>
                          <w:lang w:val="en-GB" w:eastAsia="en-GB"/>
                        </w:rPr>
                        <m:t>log</m:t>
                      </m:r>
                    </m:e>
                    <m:sub>
                      <m:r>
                        <m:rPr>
                          <m:nor/>
                        </m:rPr>
                        <w:rPr>
                          <w:rFonts w:ascii="Times New Roman" w:eastAsia="等线" w:hAnsi="Times New Roman"/>
                          <w:szCs w:val="20"/>
                          <w:lang w:val="en-GB" w:eastAsia="en-GB"/>
                        </w:rPr>
                        <m:t>2</m:t>
                      </m:r>
                    </m:sub>
                  </m:sSub>
                  <m:r>
                    <m:rPr>
                      <m:nor/>
                    </m:rPr>
                    <w:rPr>
                      <w:rFonts w:ascii="Times New Roman" w:eastAsia="等线" w:hAnsi="Times New Roman"/>
                      <w:szCs w:val="20"/>
                      <w:lang w:val="en-GB" w:eastAsia="en-GB"/>
                    </w:rPr>
                    <m:t>(</m:t>
                  </m:r>
                  <m:f>
                    <m:fPr>
                      <m:ctrlPr>
                        <w:rPr>
                          <w:rFonts w:ascii="Cambria Math" w:eastAsia="等线" w:hAnsi="Cambria Math"/>
                          <w:sz w:val="24"/>
                          <w:lang w:val="en-GB" w:eastAsia="en-GB"/>
                        </w:rPr>
                      </m:ctrlPr>
                    </m:fPr>
                    <m:num>
                      <m:sSubSup>
                        <m:sSubSupPr>
                          <m:ctrlPr>
                            <w:rPr>
                              <w:rFonts w:ascii="Cambria Math" w:eastAsia="等线" w:hAnsi="Cambria Math"/>
                              <w:sz w:val="24"/>
                              <w:lang w:val="en-GB" w:eastAsia="en-GB"/>
                            </w:rPr>
                          </m:ctrlPr>
                        </m:sSubSupPr>
                        <m:e>
                          <m:r>
                            <m:rPr>
                              <m:nor/>
                            </m:rPr>
                            <w:rPr>
                              <w:rFonts w:ascii="Times New Roman" w:eastAsia="等线" w:hAnsi="Times New Roman"/>
                              <w:i/>
                              <w:szCs w:val="20"/>
                              <w:lang w:val="en-GB" w:eastAsia="en-GB"/>
                            </w:rPr>
                            <m:t>N</m:t>
                          </m:r>
                        </m:e>
                        <m:sub>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subChannel</m:t>
                          </m:r>
                        </m:sub>
                        <m:sup>
                          <m:r>
                            <m:rPr>
                              <m:nor/>
                            </m:rPr>
                            <w:rPr>
                              <w:rFonts w:ascii="Cambria Math" w:eastAsia="等线" w:hAnsi="Times New Roman"/>
                              <w:szCs w:val="20"/>
                              <w:lang w:val="en-GB" w:eastAsia="en-GB"/>
                            </w:rPr>
                            <m:t xml:space="preserve"> RBset</m:t>
                          </m:r>
                        </m:sup>
                      </m:sSubSup>
                      <m:d>
                        <m:dPr>
                          <m:ctrlPr>
                            <w:rPr>
                              <w:rFonts w:ascii="Cambria Math" w:eastAsia="等线" w:hAnsi="Cambria Math"/>
                              <w:sz w:val="24"/>
                              <w:lang w:val="en-GB" w:eastAsia="en-GB"/>
                            </w:rPr>
                          </m:ctrlPr>
                        </m:dPr>
                        <m:e>
                          <m:sSubSup>
                            <m:sSubSupPr>
                              <m:ctrlPr>
                                <w:rPr>
                                  <w:rFonts w:ascii="Cambria Math" w:eastAsia="等线" w:hAnsi="Cambria Math"/>
                                  <w:sz w:val="24"/>
                                  <w:lang w:val="en-GB" w:eastAsia="en-GB"/>
                                </w:rPr>
                              </m:ctrlPr>
                            </m:sSubSupPr>
                            <m:e>
                              <m:r>
                                <m:rPr>
                                  <m:nor/>
                                </m:rPr>
                                <w:rPr>
                                  <w:rFonts w:ascii="Times New Roman" w:eastAsia="等线" w:hAnsi="Times New Roman"/>
                                  <w:i/>
                                  <w:szCs w:val="20"/>
                                  <w:lang w:val="en-GB" w:eastAsia="en-GB"/>
                                </w:rPr>
                                <m:t>N</m:t>
                              </m:r>
                            </m:e>
                            <m:sub>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subChannel</m:t>
                              </m:r>
                            </m:sub>
                            <m:sup>
                              <m:r>
                                <m:rPr>
                                  <m:nor/>
                                </m:rPr>
                                <w:rPr>
                                  <w:rFonts w:ascii="Cambria Math" w:eastAsia="等线" w:hAnsi="Times New Roman"/>
                                  <w:szCs w:val="20"/>
                                  <w:lang w:val="en-GB" w:eastAsia="en-GB"/>
                                </w:rPr>
                                <m:t xml:space="preserve"> RBset</m:t>
                              </m:r>
                            </m:sup>
                          </m:sSubSup>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m:t>
                          </m:r>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1</m:t>
                          </m:r>
                        </m:e>
                      </m:d>
                      <m:d>
                        <m:dPr>
                          <m:ctrlPr>
                            <w:rPr>
                              <w:rFonts w:ascii="Cambria Math" w:eastAsia="等线" w:hAnsi="Cambria Math"/>
                              <w:sz w:val="24"/>
                              <w:lang w:val="en-GB" w:eastAsia="en-GB"/>
                            </w:rPr>
                          </m:ctrlPr>
                        </m:dPr>
                        <m:e>
                          <m:r>
                            <m:rPr>
                              <m:nor/>
                            </m:rPr>
                            <w:rPr>
                              <w:rFonts w:ascii="Times New Roman" w:eastAsia="等线" w:hAnsi="Times New Roman"/>
                              <w:szCs w:val="20"/>
                              <w:lang w:val="en-GB" w:eastAsia="en-GB"/>
                            </w:rPr>
                            <m:t>2</m:t>
                          </m:r>
                          <m:sSubSup>
                            <m:sSubSupPr>
                              <m:ctrlPr>
                                <w:rPr>
                                  <w:rFonts w:ascii="Cambria Math" w:eastAsia="等线" w:hAnsi="Cambria Math"/>
                                  <w:sz w:val="24"/>
                                  <w:lang w:val="en-GB" w:eastAsia="en-GB"/>
                                </w:rPr>
                              </m:ctrlPr>
                            </m:sSubSupPr>
                            <m:e>
                              <m:r>
                                <m:rPr>
                                  <m:nor/>
                                </m:rPr>
                                <w:rPr>
                                  <w:rFonts w:ascii="Times New Roman" w:eastAsia="等线" w:hAnsi="Times New Roman"/>
                                  <w:i/>
                                  <w:szCs w:val="20"/>
                                  <w:lang w:val="en-GB" w:eastAsia="en-GB"/>
                                </w:rPr>
                                <m:t>N</m:t>
                              </m:r>
                            </m:e>
                            <m:sub>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subChannel</m:t>
                              </m:r>
                            </m:sub>
                            <m:sup>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RBset</m:t>
                              </m:r>
                            </m:sup>
                          </m:sSubSup>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m:t>
                          </m:r>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1</m:t>
                          </m:r>
                        </m:e>
                      </m:d>
                    </m:num>
                    <m:den>
                      <m:r>
                        <m:rPr>
                          <m:nor/>
                        </m:rPr>
                        <w:rPr>
                          <w:rFonts w:ascii="Times New Roman" w:eastAsia="等线" w:hAnsi="Times New Roman"/>
                          <w:szCs w:val="20"/>
                          <w:lang w:val="en-GB" w:eastAsia="en-GB"/>
                        </w:rPr>
                        <m:t>6</m:t>
                      </m:r>
                    </m:den>
                  </m:f>
                  <m:r>
                    <m:rPr>
                      <m:nor/>
                    </m:rPr>
                    <w:rPr>
                      <w:rFonts w:ascii="Times New Roman" w:eastAsia="等线" w:hAnsi="Times New Roman"/>
                      <w:szCs w:val="20"/>
                      <w:lang w:val="en-GB" w:eastAsia="en-GB"/>
                    </w:rPr>
                    <m:t>)</m:t>
                  </m:r>
                </m:e>
              </m:d>
            </m:oMath>
            <w:r w:rsidRPr="00002BFC">
              <w:rPr>
                <w:rFonts w:ascii="Times New Roman" w:eastAsia="等线" w:hAnsi="Times New Roman"/>
                <w:szCs w:val="20"/>
                <w:lang w:val="en-GB" w:eastAsia="ko-KR"/>
              </w:rPr>
              <w:t xml:space="preserve"> when the value of the higher layer parameter </w:t>
            </w:r>
            <w:r w:rsidRPr="00002BFC">
              <w:rPr>
                <w:rFonts w:ascii="Times New Roman" w:eastAsia="等线" w:hAnsi="Times New Roman"/>
                <w:i/>
                <w:szCs w:val="20"/>
                <w:lang w:val="en-GB" w:eastAsia="ko-KR"/>
              </w:rPr>
              <w:t>sl-MaxNumPerReserve</w:t>
            </w:r>
            <w:r w:rsidRPr="00002BFC">
              <w:rPr>
                <w:rFonts w:ascii="Times New Roman" w:eastAsia="等线" w:hAnsi="Times New Roman"/>
                <w:szCs w:val="20"/>
                <w:lang w:val="en-GB" w:eastAsia="ko-KR"/>
              </w:rPr>
              <w:t xml:space="preserve"> is configured to 3, where </w:t>
            </w:r>
            <m:oMath>
              <m:sSubSup>
                <m:sSubSupPr>
                  <m:ctrlPr>
                    <w:rPr>
                      <w:rFonts w:ascii="Cambria Math" w:eastAsia="等线" w:hAnsi="Cambria Math"/>
                      <w:sz w:val="24"/>
                      <w:lang w:val="en-GB" w:eastAsia="en-GB"/>
                    </w:rPr>
                  </m:ctrlPr>
                </m:sSubSupPr>
                <m:e>
                  <m:r>
                    <m:rPr>
                      <m:nor/>
                    </m:rPr>
                    <w:rPr>
                      <w:rFonts w:ascii="Times New Roman" w:eastAsia="等线" w:hAnsi="Times New Roman"/>
                      <w:i/>
                      <w:szCs w:val="20"/>
                      <w:lang w:val="en-GB" w:eastAsia="en-GB"/>
                    </w:rPr>
                    <m:t>N</m:t>
                  </m:r>
                </m:e>
                <m:sub>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subChannel</m:t>
                  </m:r>
                </m:sub>
                <m:sup>
                  <m:r>
                    <m:rPr>
                      <m:nor/>
                    </m:rPr>
                    <w:rPr>
                      <w:rFonts w:ascii="Cambria Math" w:eastAsia="等线" w:hAnsi="Times New Roman"/>
                      <w:szCs w:val="20"/>
                      <w:lang w:val="en-GB" w:eastAsia="en-GB"/>
                    </w:rPr>
                    <m:t xml:space="preserve"> </m:t>
                  </m:r>
                  <m:r>
                    <m:rPr>
                      <m:nor/>
                    </m:rPr>
                    <w:rPr>
                      <w:rFonts w:ascii="Times New Roman" w:eastAsia="等线" w:hAnsi="Times New Roman"/>
                      <w:szCs w:val="20"/>
                      <w:lang w:val="en-GB" w:eastAsia="en-GB"/>
                    </w:rPr>
                    <m:t>RBset</m:t>
                  </m:r>
                </m:sup>
              </m:sSubSup>
            </m:oMath>
            <w:r w:rsidRPr="00002BFC">
              <w:rPr>
                <w:rFonts w:ascii="Times New Roman" w:eastAsia="等线" w:hAnsi="Times New Roman"/>
                <w:szCs w:val="20"/>
                <w:lang w:val="en-GB" w:eastAsia="ko-KR"/>
              </w:rPr>
              <w:t xml:space="preserve"> is</w:t>
            </w:r>
            <w:r w:rsidRPr="00002BFC">
              <w:rPr>
                <w:rFonts w:ascii="Times New Roman" w:eastAsia="等线" w:hAnsi="Times New Roman"/>
                <w:sz w:val="24"/>
                <w:szCs w:val="20"/>
                <w:lang w:val="en-GB" w:eastAsia="zh-CN"/>
              </w:rPr>
              <w:t xml:space="preserve"> </w:t>
            </w:r>
            <w:r w:rsidRPr="00002BFC">
              <w:rPr>
                <w:rFonts w:ascii="Times New Roman" w:eastAsia="等线" w:hAnsi="Times New Roman"/>
                <w:iCs/>
                <w:szCs w:val="20"/>
                <w:lang w:val="en-GB" w:eastAsia="ja-JP"/>
              </w:rPr>
              <w:t>the number of sub-channels for each RB set.</w:t>
            </w:r>
          </w:p>
          <w:p w14:paraId="0BD6FE3C" w14:textId="77777777" w:rsidR="00F15D26" w:rsidRPr="00976B79" w:rsidRDefault="00F15D26" w:rsidP="003C7733">
            <w:pPr>
              <w:jc w:val="center"/>
              <w:rPr>
                <w:rFonts w:ascii="Times New Roman" w:hAnsi="Times New Roman"/>
                <w:szCs w:val="20"/>
                <w:lang w:val="en-GB"/>
              </w:rPr>
            </w:pPr>
          </w:p>
          <w:p w14:paraId="51E3F22D" w14:textId="77777777" w:rsidR="00F15D26" w:rsidRPr="003E08DA" w:rsidRDefault="00F15D26" w:rsidP="003C7733">
            <w:pPr>
              <w:overflowPunct w:val="0"/>
              <w:autoSpaceDE w:val="0"/>
              <w:autoSpaceDN w:val="0"/>
              <w:adjustRightInd w:val="0"/>
              <w:spacing w:after="180"/>
              <w:ind w:left="851" w:hanging="284"/>
              <w:textAlignment w:val="baseline"/>
              <w:rPr>
                <w:rFonts w:ascii="Times New Roman" w:eastAsia="等线" w:hAnsi="Times New Roman"/>
                <w:color w:val="FF0000"/>
                <w:szCs w:val="20"/>
                <w:lang w:val="en-GB" w:eastAsia="zh-CN"/>
              </w:rPr>
            </w:pPr>
            <w:r w:rsidRPr="003E08DA">
              <w:rPr>
                <w:rFonts w:ascii="Times New Roman" w:eastAsia="等线" w:hAnsi="Times New Roman"/>
                <w:color w:val="FF0000"/>
                <w:szCs w:val="20"/>
                <w:lang w:val="en-GB" w:eastAsia="zh-CN"/>
              </w:rPr>
              <w:t>-</w:t>
            </w:r>
            <w:r w:rsidRPr="003E08DA">
              <w:rPr>
                <w:rFonts w:ascii="Times New Roman" w:eastAsia="等线" w:hAnsi="Times New Roman"/>
                <w:color w:val="FF0000"/>
                <w:szCs w:val="20"/>
                <w:lang w:val="en-GB" w:eastAsia="zh-CN"/>
              </w:rPr>
              <w:tab/>
              <w:t xml:space="preserve"> </w:t>
            </w:r>
            <m:oMath>
              <m:d>
                <m:dPr>
                  <m:begChr m:val="⌈"/>
                  <m:endChr m:val="⌉"/>
                  <m:ctrlPr>
                    <w:rPr>
                      <w:rFonts w:ascii="Cambria Math" w:eastAsia="等线" w:hAnsi="Cambria Math"/>
                      <w:i/>
                      <w:color w:val="FF0000"/>
                      <w:sz w:val="24"/>
                      <w:lang w:val="en-GB" w:eastAsia="en-GB"/>
                    </w:rPr>
                  </m:ctrlPr>
                </m:dPr>
                <m:e>
                  <m:sSub>
                    <m:sSubPr>
                      <m:ctrlPr>
                        <w:rPr>
                          <w:rFonts w:ascii="Cambria Math" w:eastAsia="等线" w:hAnsi="Cambria Math"/>
                          <w:color w:val="FF0000"/>
                          <w:sz w:val="24"/>
                          <w:lang w:val="en-GB" w:eastAsia="en-GB"/>
                        </w:rPr>
                      </m:ctrlPr>
                    </m:sSubPr>
                    <m:e>
                      <m:r>
                        <m:rPr>
                          <m:nor/>
                        </m:rPr>
                        <w:rPr>
                          <w:rFonts w:ascii="Times New Roman" w:eastAsia="等线" w:hAnsi="Times New Roman"/>
                          <w:color w:val="FF0000"/>
                          <w:szCs w:val="20"/>
                          <w:lang w:val="en-GB" w:eastAsia="en-GB"/>
                        </w:rPr>
                        <m:t>log</m:t>
                      </m:r>
                    </m:e>
                    <m:sub>
                      <m:r>
                        <m:rPr>
                          <m:nor/>
                        </m:rPr>
                        <w:rPr>
                          <w:rFonts w:ascii="Times New Roman" w:eastAsia="等线" w:hAnsi="Times New Roman"/>
                          <w:color w:val="FF0000"/>
                          <w:szCs w:val="20"/>
                          <w:lang w:val="en-GB" w:eastAsia="en-GB"/>
                        </w:rPr>
                        <m:t>2</m:t>
                      </m:r>
                    </m:sub>
                  </m:sSub>
                  <m:sSub>
                    <m:sSubPr>
                      <m:ctrlPr>
                        <w:rPr>
                          <w:rFonts w:ascii="Cambria Math" w:eastAsia="等线" w:hAnsi="Cambria Math"/>
                          <w:i/>
                          <w:color w:val="FF0000"/>
                          <w:szCs w:val="20"/>
                          <w:lang w:val="en-GB" w:eastAsia="ko-KR"/>
                        </w:rPr>
                      </m:ctrlPr>
                    </m:sSubPr>
                    <m:e>
                      <m:r>
                        <w:rPr>
                          <w:rFonts w:ascii="Cambria Math" w:eastAsia="等线" w:hAnsi="Cambria Math"/>
                          <w:color w:val="FF0000"/>
                          <w:szCs w:val="20"/>
                          <w:lang w:val="en-GB" w:eastAsia="ko-KR"/>
                        </w:rPr>
                        <m:t>N</m:t>
                      </m:r>
                    </m:e>
                    <m:sub>
                      <m:r>
                        <m:rPr>
                          <m:sty m:val="p"/>
                        </m:rPr>
                        <w:rPr>
                          <w:rFonts w:ascii="Cambria Math" w:eastAsia="等线" w:hAnsi="Cambria Math"/>
                          <w:color w:val="FF0000"/>
                          <w:szCs w:val="20"/>
                          <w:lang w:val="en-GB" w:eastAsia="ko-KR"/>
                        </w:rPr>
                        <m:t>RBset</m:t>
                      </m:r>
                    </m:sub>
                  </m:sSub>
                </m:e>
              </m:d>
            </m:oMath>
            <w:r w:rsidRPr="003E08DA">
              <w:rPr>
                <w:rFonts w:ascii="Times New Roman" w:eastAsia="等线" w:hAnsi="Times New Roman" w:hint="eastAsia"/>
                <w:color w:val="FF0000"/>
                <w:sz w:val="24"/>
                <w:lang w:val="en-GB" w:eastAsia="zh-CN"/>
              </w:rPr>
              <w:t xml:space="preserve"> </w:t>
            </w:r>
            <w:r w:rsidRPr="003E08DA">
              <w:rPr>
                <w:rFonts w:ascii="Times New Roman" w:eastAsia="等线" w:hAnsi="Times New Roman"/>
                <w:color w:val="FF0000"/>
                <w:sz w:val="21"/>
                <w:szCs w:val="21"/>
                <w:lang w:val="en-GB" w:eastAsia="zh-CN"/>
              </w:rPr>
              <w:t>b</w:t>
            </w:r>
            <w:r w:rsidRPr="003E08DA">
              <w:rPr>
                <w:rFonts w:ascii="Times New Roman" w:eastAsia="等线" w:hAnsi="Times New Roman"/>
                <w:color w:val="FF0000"/>
                <w:szCs w:val="20"/>
                <w:lang w:val="en-GB" w:eastAsia="zh-CN"/>
              </w:rPr>
              <w:t xml:space="preserve">its provide the starting RB set index </w:t>
            </w:r>
            <w:r>
              <w:rPr>
                <w:rFonts w:ascii="Times New Roman" w:eastAsia="等线" w:hAnsi="Times New Roman"/>
                <w:color w:val="FF0000"/>
                <w:szCs w:val="20"/>
                <w:lang w:val="en-GB" w:eastAsia="zh-CN"/>
              </w:rPr>
              <w:t>of the allocated PSSCH.</w:t>
            </w:r>
          </w:p>
          <w:p w14:paraId="30CE92E6" w14:textId="77777777" w:rsidR="00F15D26" w:rsidRPr="00AF2984" w:rsidRDefault="00F15D26" w:rsidP="003C7733">
            <w:pPr>
              <w:overflowPunct w:val="0"/>
              <w:autoSpaceDE w:val="0"/>
              <w:autoSpaceDN w:val="0"/>
              <w:adjustRightInd w:val="0"/>
              <w:spacing w:after="180"/>
              <w:ind w:left="568" w:hanging="284"/>
              <w:textAlignment w:val="baseline"/>
              <w:rPr>
                <w:rFonts w:ascii="Times New Roman" w:eastAsia="等线" w:hAnsi="Times New Roman"/>
                <w:szCs w:val="20"/>
                <w:lang w:val="en-GB" w:eastAsia="ko-KR"/>
              </w:rPr>
            </w:pPr>
            <w:r w:rsidRPr="00AF2984">
              <w:rPr>
                <w:rFonts w:ascii="Times New Roman" w:eastAsia="等线" w:hAnsi="Times New Roman"/>
                <w:szCs w:val="20"/>
                <w:lang w:val="en-GB" w:eastAsia="ko-KR"/>
              </w:rPr>
              <w:lastRenderedPageBreak/>
              <w:t>-</w:t>
            </w:r>
            <w:r w:rsidRPr="00AF2984">
              <w:rPr>
                <w:rFonts w:ascii="Times New Roman" w:eastAsia="等线" w:hAnsi="Times New Roman"/>
                <w:szCs w:val="20"/>
                <w:lang w:val="en-GB" w:eastAsia="ko-KR"/>
              </w:rPr>
              <w:tab/>
              <w:t xml:space="preserve">Time resource assignment – 5 bits when the value of the higher layer parameter </w:t>
            </w:r>
            <w:r w:rsidRPr="00AF2984">
              <w:rPr>
                <w:rFonts w:ascii="Times New Roman" w:eastAsia="等线" w:hAnsi="Times New Roman"/>
                <w:i/>
                <w:szCs w:val="20"/>
                <w:lang w:val="en-GB" w:eastAsia="ko-KR"/>
              </w:rPr>
              <w:t>sl-MaxNumPerReserve</w:t>
            </w:r>
            <w:r w:rsidRPr="00AF2984">
              <w:rPr>
                <w:rFonts w:ascii="Times New Roman" w:eastAsia="等线" w:hAnsi="Times New Roman"/>
                <w:szCs w:val="20"/>
                <w:lang w:val="en-GB" w:eastAsia="ko-KR"/>
              </w:rPr>
              <w:t xml:space="preserve"> is configured to 2; otherwise 9</w:t>
            </w:r>
            <w:r w:rsidRPr="00AF2984">
              <w:rPr>
                <w:rFonts w:ascii="Times New Roman" w:eastAsia="等线" w:hAnsi="Times New Roman" w:hint="eastAsia"/>
                <w:sz w:val="24"/>
                <w:lang w:val="en-GB" w:eastAsia="zh-CN"/>
              </w:rPr>
              <w:t xml:space="preserve"> </w:t>
            </w:r>
            <w:r w:rsidRPr="00AF2984">
              <w:rPr>
                <w:rFonts w:ascii="Times New Roman" w:eastAsia="等线" w:hAnsi="Times New Roman"/>
                <w:szCs w:val="20"/>
                <w:lang w:val="en-GB" w:eastAsia="ko-KR"/>
              </w:rPr>
              <w:t xml:space="preserve">bits when the value of the higher layer parameter </w:t>
            </w:r>
            <w:r w:rsidRPr="00AF2984">
              <w:rPr>
                <w:rFonts w:ascii="Times New Roman" w:eastAsia="等线" w:hAnsi="Times New Roman"/>
                <w:i/>
                <w:szCs w:val="20"/>
                <w:lang w:val="en-GB" w:eastAsia="ko-KR"/>
              </w:rPr>
              <w:t>sl-MaxNumPerReserve</w:t>
            </w:r>
            <w:r w:rsidRPr="00AF2984">
              <w:rPr>
                <w:rFonts w:ascii="Times New Roman" w:eastAsia="等线" w:hAnsi="Times New Roman"/>
                <w:szCs w:val="20"/>
                <w:lang w:val="en-GB" w:eastAsia="ko-KR"/>
              </w:rPr>
              <w:t xml:space="preserve"> is configured to 3, as defined in clause 8.1.5 of [6, TS 38.214].</w:t>
            </w:r>
          </w:p>
          <w:p w14:paraId="7FE64044" w14:textId="77777777" w:rsidR="00F15D26" w:rsidRPr="00BE65F6" w:rsidRDefault="00F15D26" w:rsidP="003C7733">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#2</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2</w:t>
            </w:r>
            <w:r w:rsidRPr="00A73FF9">
              <w:rPr>
                <w:rFonts w:ascii="Times New Roman" w:eastAsia="等线" w:hAnsi="Times New Roman"/>
                <w:b/>
                <w:bCs/>
                <w:szCs w:val="20"/>
                <w:u w:val="single"/>
                <w:lang w:eastAsia="zh-CN"/>
              </w:rPr>
              <w:t>*****</w:t>
            </w:r>
          </w:p>
        </w:tc>
      </w:tr>
    </w:tbl>
    <w:p w14:paraId="11BC2DA3" w14:textId="030DE36E" w:rsidR="002D05C3" w:rsidRPr="00F0077F" w:rsidRDefault="00F0077F" w:rsidP="002D05C3">
      <w:pPr>
        <w:pStyle w:val="a0"/>
        <w:spacing w:before="120"/>
        <w:rPr>
          <w:rFonts w:ascii="Times New Roman" w:hAnsi="Times New Roman"/>
          <w:b/>
          <w:i/>
        </w:rPr>
      </w:pPr>
      <w:bookmarkStart w:id="24" w:name="_Ref115450251"/>
      <w:r w:rsidRPr="001D7003">
        <w:rPr>
          <w:rFonts w:ascii="Times New Roman" w:hAnsi="Times New Roman"/>
          <w:b/>
          <w:i/>
        </w:rPr>
        <w:lastRenderedPageBreak/>
        <w:t xml:space="preserve">Proposal </w:t>
      </w:r>
      <w:r w:rsidRPr="001D7003">
        <w:rPr>
          <w:rFonts w:ascii="Times New Roman" w:hAnsi="Times New Roman"/>
          <w:b/>
          <w:i/>
        </w:rPr>
        <w:fldChar w:fldCharType="begin"/>
      </w:r>
      <w:r w:rsidRPr="001D7003">
        <w:rPr>
          <w:rFonts w:ascii="Times New Roman" w:hAnsi="Times New Roman"/>
          <w:b/>
          <w:i/>
        </w:rPr>
        <w:instrText xml:space="preserve"> SEQ Proposal \* ARABIC </w:instrText>
      </w:r>
      <w:r w:rsidRPr="001D7003">
        <w:rPr>
          <w:rFonts w:ascii="Times New Roman" w:hAnsi="Times New Roman"/>
          <w:b/>
          <w:i/>
        </w:rPr>
        <w:fldChar w:fldCharType="separate"/>
      </w:r>
      <w:r w:rsidR="00E94EBE">
        <w:rPr>
          <w:rFonts w:ascii="Times New Roman" w:hAnsi="Times New Roman"/>
          <w:b/>
          <w:i/>
          <w:noProof/>
        </w:rPr>
        <w:t>6</w:t>
      </w:r>
      <w:r w:rsidRPr="001D7003">
        <w:rPr>
          <w:rFonts w:ascii="Times New Roman" w:hAnsi="Times New Roman"/>
          <w:b/>
          <w:i/>
        </w:rPr>
        <w:fldChar w:fldCharType="end"/>
      </w:r>
      <w:r w:rsidRPr="001D7003">
        <w:rPr>
          <w:rFonts w:ascii="Times New Roman" w:hAnsi="Times New Roman"/>
          <w:b/>
          <w:i/>
        </w:rPr>
        <w:t xml:space="preserve">: </w:t>
      </w:r>
      <w:r w:rsidR="00F15D26">
        <w:rPr>
          <w:rFonts w:ascii="Times New Roman" w:hAnsi="Times New Roman"/>
          <w:b/>
          <w:i/>
        </w:rPr>
        <w:t xml:space="preserve">When </w:t>
      </w:r>
      <w:r w:rsidRPr="001D7003">
        <w:rPr>
          <w:rFonts w:ascii="Times New Roman" w:hAnsi="Times New Roman"/>
          <w:b/>
          <w:i/>
        </w:rPr>
        <w:t xml:space="preserve">PSCCH </w:t>
      </w:r>
      <w:r w:rsidR="00512E05" w:rsidRPr="001D7003">
        <w:rPr>
          <w:rFonts w:ascii="Times" w:hAnsi="Times"/>
          <w:b/>
          <w:i/>
          <w:lang w:val="en-GB" w:eastAsia="zh-CN"/>
        </w:rPr>
        <w:t>locates in every RB set of corresponding PSSCH</w:t>
      </w:r>
      <w:r w:rsidR="00F15D26">
        <w:rPr>
          <w:rFonts w:ascii="Times" w:hAnsi="Times"/>
          <w:b/>
          <w:i/>
          <w:lang w:val="en-GB" w:eastAsia="zh-CN"/>
        </w:rPr>
        <w:t>, the starting RB set</w:t>
      </w:r>
      <w:r w:rsidR="00F15D26" w:rsidRPr="00F15D26">
        <w:rPr>
          <w:rFonts w:ascii="Times" w:hAnsi="Times"/>
          <w:b/>
          <w:i/>
          <w:lang w:val="en-GB" w:eastAsia="zh-CN"/>
        </w:rPr>
        <w:t xml:space="preserve"> </w:t>
      </w:r>
      <w:r w:rsidR="00F15D26" w:rsidRPr="001D7003">
        <w:rPr>
          <w:rFonts w:ascii="Times" w:hAnsi="Times"/>
          <w:b/>
          <w:i/>
          <w:lang w:val="en-GB" w:eastAsia="zh-CN"/>
        </w:rPr>
        <w:t>of corresponding PSSCH</w:t>
      </w:r>
      <w:r w:rsidR="00C900E4">
        <w:rPr>
          <w:rFonts w:ascii="Times" w:hAnsi="Times"/>
          <w:b/>
          <w:i/>
          <w:lang w:val="en-GB" w:eastAsia="zh-CN"/>
        </w:rPr>
        <w:t xml:space="preserve"> should be indicated in the SCI</w:t>
      </w:r>
      <w:r w:rsidR="00F15D26">
        <w:rPr>
          <w:rFonts w:ascii="Times" w:hAnsi="Times"/>
          <w:b/>
          <w:i/>
          <w:lang w:val="en-GB" w:eastAsia="zh-CN"/>
        </w:rPr>
        <w:t xml:space="preserve">. </w:t>
      </w:r>
      <w:r w:rsidR="001E3428">
        <w:rPr>
          <w:rFonts w:ascii="Times" w:hAnsi="Times"/>
          <w:b/>
          <w:i/>
          <w:lang w:val="en-GB" w:eastAsia="zh-CN"/>
        </w:rPr>
        <w:t>A</w:t>
      </w:r>
      <w:r w:rsidR="00F15D26">
        <w:rPr>
          <w:rFonts w:ascii="Times" w:hAnsi="Times"/>
          <w:b/>
          <w:i/>
          <w:lang w:val="en-GB" w:eastAsia="zh-CN"/>
        </w:rPr>
        <w:t>dopt the TP#2.</w:t>
      </w:r>
      <w:bookmarkEnd w:id="24"/>
    </w:p>
    <w:p w14:paraId="293C98CA" w14:textId="2B521DDC" w:rsidR="00747645" w:rsidRDefault="001951B6" w:rsidP="00B44E26">
      <w:pPr>
        <w:pStyle w:val="a0"/>
        <w:spacing w:before="120"/>
        <w:rPr>
          <w:rFonts w:ascii="Times New Roman" w:eastAsia="宋体" w:hAnsi="Times New Roman"/>
          <w:lang w:eastAsia="zh-CN"/>
        </w:rPr>
      </w:pPr>
      <w:r>
        <w:rPr>
          <w:rFonts w:ascii="Times New Roman" w:eastAsia="宋体" w:hAnsi="Times New Roman"/>
          <w:lang w:eastAsia="zh-CN"/>
        </w:rPr>
        <w:t xml:space="preserve">For slots with two </w:t>
      </w:r>
      <w:r w:rsidRPr="00D31E22">
        <w:rPr>
          <w:rFonts w:ascii="Times" w:eastAsia="Batang" w:hAnsi="Times"/>
          <w:lang w:val="en-GB" w:eastAsia="zh-CN"/>
        </w:rPr>
        <w:t>candidate starting symbols for a PSCCH transmission</w:t>
      </w:r>
      <w:r w:rsidR="002D05C3">
        <w:rPr>
          <w:rFonts w:ascii="Times New Roman" w:eastAsia="宋体" w:hAnsi="Times New Roman"/>
          <w:lang w:eastAsia="zh-CN"/>
        </w:rPr>
        <w:t xml:space="preserve">, there are some issues to be considered. For example, the mini-slot based SL transmission requires multiple PSCCH transmission occasions within a slot. </w:t>
      </w:r>
      <w:r w:rsidR="00230CEF">
        <w:rPr>
          <w:rFonts w:ascii="Times New Roman" w:eastAsia="宋体" w:hAnsi="Times New Roman"/>
          <w:lang w:eastAsia="zh-CN"/>
        </w:rPr>
        <w:t>As we discussed before, w</w:t>
      </w:r>
      <w:r w:rsidR="002D05C3">
        <w:rPr>
          <w:rFonts w:ascii="Times New Roman" w:eastAsia="宋体" w:hAnsi="Times New Roman"/>
          <w:lang w:eastAsia="zh-CN"/>
        </w:rPr>
        <w:t xml:space="preserve">hen wideband operation is supported, PSCCH transmission occasion within each RB set may be necessary. Therefore, if mini-slot based SL transmission is performed over a wide bandwidth larger than 20MHz, UE may need to perform PSCCH detection at the beginning of each mini-slot and in each RB set, which may far beyond the UE capability. Therefore, </w:t>
      </w:r>
      <w:r w:rsidR="00747645">
        <w:rPr>
          <w:rFonts w:ascii="Times New Roman" w:eastAsia="宋体" w:hAnsi="Times New Roman"/>
          <w:lang w:eastAsia="zh-CN"/>
        </w:rPr>
        <w:t>some mechanism</w:t>
      </w:r>
      <w:r w:rsidR="00230CEF">
        <w:rPr>
          <w:rFonts w:ascii="Times New Roman" w:eastAsia="宋体" w:hAnsi="Times New Roman"/>
          <w:lang w:eastAsia="zh-CN"/>
        </w:rPr>
        <w:t>s</w:t>
      </w:r>
      <w:r w:rsidR="00747645">
        <w:rPr>
          <w:rFonts w:ascii="Times New Roman" w:eastAsia="宋体" w:hAnsi="Times New Roman"/>
          <w:lang w:eastAsia="zh-CN"/>
        </w:rPr>
        <w:t xml:space="preserve"> </w:t>
      </w:r>
      <w:r w:rsidR="00EE3D51">
        <w:rPr>
          <w:rFonts w:ascii="Times New Roman" w:eastAsia="宋体" w:hAnsi="Times New Roman"/>
          <w:lang w:eastAsia="zh-CN"/>
        </w:rPr>
        <w:t xml:space="preserve">to reduce the blind detection </w:t>
      </w:r>
      <w:r w:rsidR="00747645">
        <w:rPr>
          <w:rFonts w:ascii="Times New Roman" w:eastAsia="宋体" w:hAnsi="Times New Roman"/>
          <w:lang w:eastAsia="zh-CN"/>
        </w:rPr>
        <w:t xml:space="preserve">complexity </w:t>
      </w:r>
      <w:r w:rsidR="00EE3D51">
        <w:rPr>
          <w:rFonts w:ascii="Times New Roman" w:eastAsia="宋体" w:hAnsi="Times New Roman"/>
          <w:lang w:eastAsia="zh-CN"/>
        </w:rPr>
        <w:t>of PSCCH for UE</w:t>
      </w:r>
      <w:r w:rsidR="00747645">
        <w:rPr>
          <w:rFonts w:ascii="Times New Roman" w:eastAsia="宋体" w:hAnsi="Times New Roman"/>
          <w:lang w:eastAsia="zh-CN"/>
        </w:rPr>
        <w:t xml:space="preserve"> should be supported</w:t>
      </w:r>
      <w:r w:rsidR="002D05C3">
        <w:rPr>
          <w:rFonts w:ascii="Times New Roman" w:eastAsia="宋体" w:hAnsi="Times New Roman"/>
          <w:lang w:eastAsia="zh-CN"/>
        </w:rPr>
        <w:t>.</w:t>
      </w:r>
      <w:r w:rsidR="00E14A34">
        <w:rPr>
          <w:rFonts w:ascii="Times New Roman" w:eastAsia="宋体" w:hAnsi="Times New Roman"/>
          <w:lang w:eastAsia="zh-CN"/>
        </w:rPr>
        <w:t xml:space="preserve"> </w:t>
      </w:r>
    </w:p>
    <w:p w14:paraId="64FF990F" w14:textId="1F1405E7" w:rsidR="00747645" w:rsidRDefault="00E14A34" w:rsidP="002D05C3">
      <w:pPr>
        <w:pStyle w:val="a0"/>
        <w:rPr>
          <w:rFonts w:ascii="Times New Roman" w:eastAsia="宋体" w:hAnsi="Times New Roman"/>
          <w:lang w:eastAsia="zh-CN"/>
        </w:rPr>
      </w:pPr>
      <w:r>
        <w:rPr>
          <w:rFonts w:ascii="Times New Roman" w:eastAsia="宋体" w:hAnsi="Times New Roman"/>
          <w:lang w:eastAsia="zh-CN"/>
        </w:rPr>
        <w:t>One potential way is to introduce preamble detection before the PSCCH detection. If</w:t>
      </w:r>
      <w:r w:rsidR="00747645">
        <w:rPr>
          <w:rFonts w:ascii="Times New Roman" w:eastAsia="宋体" w:hAnsi="Times New Roman"/>
          <w:lang w:eastAsia="zh-CN"/>
        </w:rPr>
        <w:t xml:space="preserve"> the</w:t>
      </w:r>
      <w:r>
        <w:rPr>
          <w:rFonts w:ascii="Times New Roman" w:eastAsia="宋体" w:hAnsi="Times New Roman"/>
          <w:lang w:eastAsia="zh-CN"/>
        </w:rPr>
        <w:t xml:space="preserve"> UE detects the preamble, </w:t>
      </w:r>
      <w:r w:rsidR="00747645">
        <w:rPr>
          <w:rFonts w:ascii="Times New Roman" w:eastAsia="宋体" w:hAnsi="Times New Roman"/>
          <w:lang w:eastAsia="zh-CN"/>
        </w:rPr>
        <w:t>it can</w:t>
      </w:r>
      <w:r>
        <w:rPr>
          <w:rFonts w:ascii="Times New Roman" w:eastAsia="宋体" w:hAnsi="Times New Roman"/>
          <w:lang w:eastAsia="zh-CN"/>
        </w:rPr>
        <w:t xml:space="preserve"> continue performing PSCCH detection, otherwise, </w:t>
      </w:r>
      <w:r w:rsidR="00747645">
        <w:rPr>
          <w:rFonts w:ascii="Times New Roman" w:eastAsia="宋体" w:hAnsi="Times New Roman"/>
          <w:lang w:eastAsia="zh-CN"/>
        </w:rPr>
        <w:t>it can</w:t>
      </w:r>
      <w:r>
        <w:rPr>
          <w:rFonts w:ascii="Times New Roman" w:eastAsia="宋体" w:hAnsi="Times New Roman"/>
          <w:lang w:eastAsia="zh-CN"/>
        </w:rPr>
        <w:t xml:space="preserve"> skip the PSCCH detection. </w:t>
      </w:r>
      <w:r w:rsidR="00747645">
        <w:rPr>
          <w:rFonts w:ascii="Times New Roman" w:eastAsia="宋体" w:hAnsi="Times New Roman"/>
          <w:lang w:eastAsia="zh-CN"/>
        </w:rPr>
        <w:t>T</w:t>
      </w:r>
      <w:r>
        <w:rPr>
          <w:rFonts w:ascii="Times New Roman" w:eastAsia="宋体" w:hAnsi="Times New Roman"/>
          <w:lang w:eastAsia="zh-CN"/>
        </w:rPr>
        <w:t xml:space="preserve">he </w:t>
      </w:r>
      <w:r w:rsidR="00747645">
        <w:rPr>
          <w:rFonts w:ascii="Times New Roman" w:eastAsia="宋体" w:hAnsi="Times New Roman"/>
          <w:lang w:eastAsia="zh-CN"/>
        </w:rPr>
        <w:t xml:space="preserve">AGC symbol, or </w:t>
      </w:r>
      <w:r w:rsidR="00230CEF">
        <w:rPr>
          <w:rFonts w:ascii="Times New Roman" w:eastAsia="宋体" w:hAnsi="Times New Roman"/>
          <w:lang w:eastAsia="zh-CN"/>
        </w:rPr>
        <w:t xml:space="preserve">the </w:t>
      </w:r>
      <w:r>
        <w:rPr>
          <w:rFonts w:ascii="Times New Roman" w:eastAsia="宋体" w:hAnsi="Times New Roman"/>
          <w:lang w:eastAsia="zh-CN"/>
        </w:rPr>
        <w:t xml:space="preserve">second half of the </w:t>
      </w:r>
      <w:r w:rsidR="00230CEF">
        <w:rPr>
          <w:rFonts w:ascii="Times New Roman" w:eastAsia="宋体" w:hAnsi="Times New Roman"/>
          <w:lang w:eastAsia="zh-CN"/>
        </w:rPr>
        <w:t xml:space="preserve">AGC </w:t>
      </w:r>
      <w:r>
        <w:rPr>
          <w:rFonts w:ascii="Times New Roman" w:eastAsia="宋体" w:hAnsi="Times New Roman"/>
          <w:lang w:eastAsia="zh-CN"/>
        </w:rPr>
        <w:t>symbol</w:t>
      </w:r>
      <w:r w:rsidR="00747645">
        <w:rPr>
          <w:rFonts w:ascii="Times New Roman" w:eastAsia="宋体" w:hAnsi="Times New Roman"/>
          <w:lang w:eastAsia="zh-CN"/>
        </w:rPr>
        <w:t>,</w:t>
      </w:r>
      <w:r>
        <w:rPr>
          <w:rFonts w:ascii="Times New Roman" w:eastAsia="宋体" w:hAnsi="Times New Roman"/>
          <w:lang w:eastAsia="zh-CN"/>
        </w:rPr>
        <w:t xml:space="preserve"> can be used to transmit preamble. The preamble can be </w:t>
      </w:r>
      <w:r w:rsidR="00A04884">
        <w:rPr>
          <w:rFonts w:ascii="Times New Roman" w:eastAsia="宋体" w:hAnsi="Times New Roman"/>
          <w:lang w:eastAsia="zh-CN"/>
        </w:rPr>
        <w:t>m-sequence, Gold-sequence, etc.</w:t>
      </w:r>
      <w:r w:rsidR="004D290B">
        <w:rPr>
          <w:rFonts w:ascii="Times New Roman" w:eastAsia="宋体" w:hAnsi="Times New Roman"/>
          <w:lang w:eastAsia="zh-CN"/>
        </w:rPr>
        <w:t xml:space="preserve"> </w:t>
      </w:r>
      <w:r w:rsidR="00364707">
        <w:rPr>
          <w:rFonts w:ascii="Times New Roman" w:eastAsia="宋体" w:hAnsi="Times New Roman" w:hint="eastAsia"/>
          <w:lang w:eastAsia="zh-CN"/>
        </w:rPr>
        <w:t>T</w:t>
      </w:r>
      <w:r w:rsidR="007C7B2C">
        <w:rPr>
          <w:rFonts w:ascii="Times New Roman" w:eastAsia="宋体" w:hAnsi="Times New Roman"/>
          <w:lang w:eastAsia="zh-CN"/>
        </w:rPr>
        <w:t>he starting symbol can be identified by a sequence with a pre-defined</w:t>
      </w:r>
      <w:r w:rsidR="00C17D56">
        <w:rPr>
          <w:rFonts w:ascii="Times New Roman" w:eastAsia="宋体" w:hAnsi="Times New Roman"/>
          <w:lang w:eastAsia="zh-CN"/>
        </w:rPr>
        <w:t>/</w:t>
      </w:r>
      <w:r w:rsidR="007C7B2C">
        <w:rPr>
          <w:rFonts w:ascii="Times New Roman" w:eastAsia="宋体" w:hAnsi="Times New Roman"/>
          <w:lang w:eastAsia="zh-CN"/>
        </w:rPr>
        <w:t xml:space="preserve">pre-configured initial value, or root sequence. </w:t>
      </w:r>
      <w:r w:rsidR="00F272B3">
        <w:rPr>
          <w:rFonts w:ascii="Times New Roman" w:eastAsia="宋体" w:hAnsi="Times New Roman" w:hint="eastAsia"/>
          <w:lang w:eastAsia="zh-CN"/>
        </w:rPr>
        <w:t>T</w:t>
      </w:r>
      <w:r w:rsidR="00F272B3">
        <w:rPr>
          <w:rFonts w:ascii="Times New Roman" w:eastAsia="宋体" w:hAnsi="Times New Roman"/>
          <w:lang w:eastAsia="zh-CN"/>
        </w:rPr>
        <w:t>he starting symbol can also be identified by a sequence with a</w:t>
      </w:r>
      <w:r w:rsidR="00F272B3">
        <w:rPr>
          <w:rFonts w:ascii="Times New Roman" w:eastAsia="宋体" w:hAnsi="Times New Roman" w:hint="eastAsia"/>
          <w:lang w:eastAsia="zh-CN"/>
        </w:rPr>
        <w:t>n</w:t>
      </w:r>
      <w:r w:rsidR="00F272B3">
        <w:rPr>
          <w:rFonts w:ascii="Times New Roman" w:eastAsia="宋体" w:hAnsi="Times New Roman"/>
          <w:lang w:eastAsia="zh-CN"/>
        </w:rPr>
        <w:t xml:space="preserve"> initial value that is mapped to the S-PSS/S-SSS ID or </w:t>
      </w:r>
      <w:r w:rsidR="00EC39B2">
        <w:rPr>
          <w:rFonts w:ascii="Times New Roman" w:eastAsia="宋体" w:hAnsi="Times New Roman"/>
          <w:lang w:eastAsia="zh-CN"/>
        </w:rPr>
        <w:t xml:space="preserve">the CRC for PSBCH. </w:t>
      </w:r>
      <w:r w:rsidR="00230CEF">
        <w:rPr>
          <w:rFonts w:ascii="Times New Roman" w:eastAsia="宋体" w:hAnsi="Times New Roman"/>
          <w:lang w:eastAsia="zh-CN"/>
        </w:rPr>
        <w:t>T</w:t>
      </w:r>
      <w:r w:rsidR="00747645">
        <w:rPr>
          <w:rFonts w:ascii="Times New Roman" w:eastAsia="宋体" w:hAnsi="Times New Roman"/>
          <w:lang w:eastAsia="zh-CN"/>
        </w:rPr>
        <w:t xml:space="preserve">his approach requires to design a new physical layer signal. Moreover, </w:t>
      </w:r>
      <w:r w:rsidR="00230CEF">
        <w:rPr>
          <w:rFonts w:ascii="Times New Roman" w:eastAsia="宋体" w:hAnsi="Times New Roman"/>
          <w:lang w:eastAsia="zh-CN"/>
        </w:rPr>
        <w:t>the decoding complexity of preamble must</w:t>
      </w:r>
      <w:r w:rsidR="00747645">
        <w:rPr>
          <w:rFonts w:ascii="Times New Roman" w:eastAsia="宋体" w:hAnsi="Times New Roman"/>
          <w:lang w:eastAsia="zh-CN"/>
        </w:rPr>
        <w:t xml:space="preserve"> be significantly lower than decoding SCI</w:t>
      </w:r>
      <w:r w:rsidR="00D84C95">
        <w:rPr>
          <w:rFonts w:ascii="Times New Roman" w:eastAsia="宋体" w:hAnsi="Times New Roman"/>
          <w:lang w:eastAsia="zh-CN"/>
        </w:rPr>
        <w:t>, otherwise, the</w:t>
      </w:r>
      <w:r w:rsidR="00230CEF">
        <w:rPr>
          <w:rFonts w:ascii="Times New Roman" w:eastAsia="宋体" w:hAnsi="Times New Roman"/>
          <w:lang w:eastAsia="zh-CN"/>
        </w:rPr>
        <w:t xml:space="preserve"> benefits of</w:t>
      </w:r>
      <w:r w:rsidR="00D84C95">
        <w:rPr>
          <w:rFonts w:ascii="Times New Roman" w:eastAsia="宋体" w:hAnsi="Times New Roman"/>
          <w:lang w:eastAsia="zh-CN"/>
        </w:rPr>
        <w:t xml:space="preserve"> reduced decoding burden </w:t>
      </w:r>
      <w:r w:rsidR="00230CEF">
        <w:rPr>
          <w:rFonts w:ascii="Times New Roman" w:eastAsia="宋体" w:hAnsi="Times New Roman"/>
          <w:lang w:eastAsia="zh-CN"/>
        </w:rPr>
        <w:t>saved by SCI BD</w:t>
      </w:r>
      <w:r w:rsidR="001E7699">
        <w:rPr>
          <w:rFonts w:ascii="Times New Roman" w:eastAsia="宋体" w:hAnsi="Times New Roman"/>
          <w:lang w:eastAsia="zh-CN"/>
        </w:rPr>
        <w:t xml:space="preserve"> </w:t>
      </w:r>
      <w:r w:rsidR="00230CEF">
        <w:rPr>
          <w:rFonts w:ascii="Times New Roman" w:eastAsia="宋体" w:hAnsi="Times New Roman"/>
          <w:lang w:eastAsia="zh-CN"/>
        </w:rPr>
        <w:t>will be lost</w:t>
      </w:r>
      <w:r w:rsidR="00D84C95">
        <w:rPr>
          <w:rFonts w:ascii="Times New Roman" w:eastAsia="宋体" w:hAnsi="Times New Roman"/>
          <w:lang w:eastAsia="zh-CN"/>
        </w:rPr>
        <w:t>.</w:t>
      </w:r>
    </w:p>
    <w:p w14:paraId="064C1AEC" w14:textId="13916AE1" w:rsidR="00B07195" w:rsidRPr="000A4306" w:rsidRDefault="00D84C95" w:rsidP="00067CFF">
      <w:pPr>
        <w:pStyle w:val="a0"/>
        <w:rPr>
          <w:rFonts w:ascii="Times New Roman" w:eastAsia="宋体" w:hAnsi="Times New Roman"/>
          <w:lang w:eastAsia="zh-CN"/>
        </w:rPr>
      </w:pPr>
      <w:r>
        <w:rPr>
          <w:rFonts w:ascii="Times New Roman" w:eastAsia="宋体" w:hAnsi="Times New Roman"/>
          <w:lang w:eastAsia="zh-CN"/>
        </w:rPr>
        <w:t>Alternatively,</w:t>
      </w:r>
      <w:r w:rsidR="004D290B">
        <w:rPr>
          <w:rFonts w:ascii="Times New Roman" w:eastAsia="宋体" w:hAnsi="Times New Roman"/>
          <w:lang w:eastAsia="zh-CN"/>
        </w:rPr>
        <w:t xml:space="preserve"> </w:t>
      </w:r>
      <w:r w:rsidR="005C12D2">
        <w:rPr>
          <w:rFonts w:ascii="Times New Roman" w:eastAsia="宋体" w:hAnsi="Times New Roman"/>
          <w:lang w:eastAsia="zh-CN"/>
        </w:rPr>
        <w:t xml:space="preserve">the PSCCH detection </w:t>
      </w:r>
      <w:r>
        <w:rPr>
          <w:rFonts w:ascii="Times New Roman" w:eastAsia="宋体" w:hAnsi="Times New Roman"/>
          <w:lang w:eastAsia="zh-CN"/>
        </w:rPr>
        <w:t>procedure</w:t>
      </w:r>
      <w:r w:rsidR="005C12D2">
        <w:rPr>
          <w:rFonts w:ascii="Times New Roman" w:eastAsia="宋体" w:hAnsi="Times New Roman"/>
          <w:lang w:eastAsia="zh-CN"/>
        </w:rPr>
        <w:t xml:space="preserve"> can be </w:t>
      </w:r>
      <w:r>
        <w:rPr>
          <w:rFonts w:ascii="Times New Roman" w:eastAsia="宋体" w:hAnsi="Times New Roman"/>
          <w:lang w:eastAsia="zh-CN"/>
        </w:rPr>
        <w:t>enhanced</w:t>
      </w:r>
      <w:r w:rsidR="005C12D2">
        <w:rPr>
          <w:rFonts w:ascii="Times New Roman" w:eastAsia="宋体" w:hAnsi="Times New Roman"/>
          <w:lang w:eastAsia="zh-CN"/>
        </w:rPr>
        <w:t xml:space="preserve">. </w:t>
      </w:r>
      <w:r>
        <w:rPr>
          <w:rFonts w:ascii="Times New Roman" w:eastAsia="宋体" w:hAnsi="Times New Roman"/>
          <w:lang w:eastAsia="zh-CN"/>
        </w:rPr>
        <w:t>For example</w:t>
      </w:r>
      <w:r w:rsidR="005C12D2">
        <w:rPr>
          <w:rFonts w:ascii="Times New Roman" w:eastAsia="宋体" w:hAnsi="Times New Roman"/>
          <w:lang w:eastAsia="zh-CN"/>
        </w:rPr>
        <w:t xml:space="preserve">, </w:t>
      </w:r>
      <w:r w:rsidR="004D290B">
        <w:rPr>
          <w:rFonts w:ascii="Times New Roman" w:eastAsia="宋体" w:hAnsi="Times New Roman"/>
          <w:lang w:eastAsia="zh-CN"/>
        </w:rPr>
        <w:t xml:space="preserve">the decoding </w:t>
      </w:r>
      <w:r>
        <w:rPr>
          <w:rFonts w:ascii="Times New Roman" w:eastAsia="宋体" w:hAnsi="Times New Roman"/>
          <w:lang w:eastAsia="zh-CN"/>
        </w:rPr>
        <w:t xml:space="preserve">number </w:t>
      </w:r>
      <w:r w:rsidR="004D290B">
        <w:rPr>
          <w:rFonts w:ascii="Times New Roman" w:eastAsia="宋体" w:hAnsi="Times New Roman"/>
          <w:lang w:eastAsia="zh-CN"/>
        </w:rPr>
        <w:t>of PSCCH can be</w:t>
      </w:r>
      <w:r>
        <w:rPr>
          <w:rFonts w:ascii="Times New Roman" w:eastAsia="宋体" w:hAnsi="Times New Roman"/>
          <w:lang w:eastAsia="zh-CN"/>
        </w:rPr>
        <w:t xml:space="preserve"> </w:t>
      </w:r>
      <w:r w:rsidR="003077D6">
        <w:rPr>
          <w:rFonts w:ascii="Times New Roman" w:eastAsia="宋体" w:hAnsi="Times New Roman"/>
          <w:lang w:eastAsia="zh-CN"/>
        </w:rPr>
        <w:t xml:space="preserve">configured for </w:t>
      </w:r>
      <w:r>
        <w:rPr>
          <w:rFonts w:ascii="Times New Roman" w:eastAsia="宋体" w:hAnsi="Times New Roman"/>
          <w:lang w:eastAsia="zh-CN"/>
        </w:rPr>
        <w:t>mini-slot</w:t>
      </w:r>
      <w:r w:rsidR="003077D6">
        <w:rPr>
          <w:rFonts w:ascii="Times New Roman" w:eastAsia="宋体" w:hAnsi="Times New Roman"/>
          <w:lang w:eastAsia="zh-CN"/>
        </w:rPr>
        <w:t xml:space="preserve"> transmission</w:t>
      </w:r>
      <w:r>
        <w:rPr>
          <w:rFonts w:ascii="Times New Roman" w:eastAsia="宋体" w:hAnsi="Times New Roman"/>
          <w:lang w:eastAsia="zh-CN"/>
        </w:rPr>
        <w:t>, e.g., only a subset of the PSCCH/sub-channel should be blindly decoded. The subset can be</w:t>
      </w:r>
      <w:r w:rsidR="004D290B">
        <w:rPr>
          <w:rFonts w:ascii="Times New Roman" w:eastAsia="宋体" w:hAnsi="Times New Roman"/>
          <w:lang w:eastAsia="zh-CN"/>
        </w:rPr>
        <w:t xml:space="preserve"> </w:t>
      </w:r>
      <w:r w:rsidR="00275CFD">
        <w:rPr>
          <w:rFonts w:ascii="Times New Roman" w:eastAsia="宋体" w:hAnsi="Times New Roman"/>
          <w:lang w:eastAsia="zh-CN"/>
        </w:rPr>
        <w:t>pre-</w:t>
      </w:r>
      <w:r w:rsidR="004D290B">
        <w:rPr>
          <w:rFonts w:ascii="Times New Roman" w:eastAsia="宋体" w:hAnsi="Times New Roman"/>
          <w:lang w:eastAsia="zh-CN"/>
        </w:rPr>
        <w:t>configured</w:t>
      </w:r>
      <w:r w:rsidR="00275CFD">
        <w:rPr>
          <w:rFonts w:ascii="Times New Roman" w:eastAsia="宋体" w:hAnsi="Times New Roman"/>
          <w:lang w:eastAsia="zh-CN"/>
        </w:rPr>
        <w:t xml:space="preserve"> based on different granularity, e.g., per-resource pool, per-RB set, etc. </w:t>
      </w:r>
      <w:r>
        <w:rPr>
          <w:rFonts w:ascii="Times New Roman" w:eastAsia="宋体" w:hAnsi="Times New Roman"/>
          <w:lang w:eastAsia="zh-CN"/>
        </w:rPr>
        <w:t xml:space="preserve">The </w:t>
      </w:r>
      <w:r w:rsidR="00275CFD">
        <w:rPr>
          <w:rFonts w:ascii="Times New Roman" w:eastAsia="宋体" w:hAnsi="Times New Roman"/>
          <w:lang w:eastAsia="zh-CN"/>
        </w:rPr>
        <w:t xml:space="preserve">UE can only decode PSCCH on the configured </w:t>
      </w:r>
      <w:r>
        <w:rPr>
          <w:rFonts w:ascii="Times New Roman" w:eastAsia="宋体" w:hAnsi="Times New Roman"/>
          <w:lang w:eastAsia="zh-CN"/>
        </w:rPr>
        <w:t>subset, etc.,</w:t>
      </w:r>
      <w:r w:rsidR="00564677">
        <w:rPr>
          <w:rFonts w:ascii="Times New Roman" w:eastAsia="宋体" w:hAnsi="Times New Roman"/>
          <w:lang w:eastAsia="zh-CN"/>
        </w:rPr>
        <w:t xml:space="preserve"> and ignore </w:t>
      </w:r>
      <w:r>
        <w:rPr>
          <w:rFonts w:ascii="Times New Roman" w:eastAsia="宋体" w:hAnsi="Times New Roman"/>
          <w:lang w:eastAsia="zh-CN"/>
        </w:rPr>
        <w:t>other</w:t>
      </w:r>
      <w:r w:rsidR="00564677">
        <w:rPr>
          <w:rFonts w:ascii="Times New Roman" w:eastAsia="宋体" w:hAnsi="Times New Roman"/>
          <w:lang w:eastAsia="zh-CN"/>
        </w:rPr>
        <w:t xml:space="preserve"> </w:t>
      </w:r>
      <w:r>
        <w:rPr>
          <w:rFonts w:ascii="Times New Roman" w:eastAsia="宋体" w:hAnsi="Times New Roman"/>
          <w:lang w:eastAsia="zh-CN"/>
        </w:rPr>
        <w:t xml:space="preserve">candidate </w:t>
      </w:r>
      <w:r w:rsidR="00564677">
        <w:rPr>
          <w:rFonts w:ascii="Times New Roman" w:eastAsia="宋体" w:hAnsi="Times New Roman"/>
          <w:lang w:eastAsia="zh-CN"/>
        </w:rPr>
        <w:t>PSCCHs</w:t>
      </w:r>
      <w:r w:rsidR="00275CFD">
        <w:rPr>
          <w:rFonts w:ascii="Times New Roman" w:eastAsia="宋体" w:hAnsi="Times New Roman"/>
          <w:lang w:eastAsia="zh-CN"/>
        </w:rPr>
        <w:t>.</w:t>
      </w:r>
      <w:r w:rsidR="00824403">
        <w:rPr>
          <w:rFonts w:ascii="Times New Roman" w:eastAsia="宋体" w:hAnsi="Times New Roman"/>
          <w:lang w:eastAsia="zh-CN"/>
        </w:rPr>
        <w:t xml:space="preserve"> One example is that, when PSCCH </w:t>
      </w:r>
      <w:r w:rsidR="00824403" w:rsidRPr="00824403">
        <w:rPr>
          <w:rFonts w:ascii="Times New Roman" w:eastAsia="宋体" w:hAnsi="Times New Roman"/>
          <w:lang w:eastAsia="zh-CN"/>
        </w:rPr>
        <w:t xml:space="preserve">locates in every RB set of </w:t>
      </w:r>
      <w:r w:rsidR="00824403">
        <w:rPr>
          <w:rFonts w:ascii="Times New Roman" w:eastAsia="宋体" w:hAnsi="Times New Roman"/>
          <w:lang w:eastAsia="zh-CN"/>
        </w:rPr>
        <w:t xml:space="preserve">the </w:t>
      </w:r>
      <w:r w:rsidR="00824403" w:rsidRPr="00824403">
        <w:rPr>
          <w:rFonts w:ascii="Times New Roman" w:eastAsia="宋体" w:hAnsi="Times New Roman"/>
          <w:lang w:eastAsia="zh-CN"/>
        </w:rPr>
        <w:t>corresponding PSSCH</w:t>
      </w:r>
      <w:r w:rsidR="00824403">
        <w:rPr>
          <w:rFonts w:ascii="Times New Roman" w:eastAsia="宋体" w:hAnsi="Times New Roman"/>
          <w:lang w:eastAsia="zh-CN"/>
        </w:rPr>
        <w:t>, gNB can configure the UE to detect PSCCH in the RB set with only even index or odd index.</w:t>
      </w:r>
      <w:r w:rsidR="000A4306">
        <w:rPr>
          <w:rFonts w:ascii="Times New Roman" w:eastAsia="宋体" w:hAnsi="Times New Roman"/>
          <w:lang w:eastAsia="zh-CN"/>
        </w:rPr>
        <w:t xml:space="preserve"> More generally, the UE can detect the PSCCH in the RB set </w:t>
      </w:r>
      <w:r w:rsidR="0047544B">
        <w:rPr>
          <w:rFonts w:ascii="Times New Roman" w:eastAsia="宋体" w:hAnsi="Times New Roman"/>
          <w:lang w:eastAsia="zh-CN"/>
        </w:rPr>
        <w:t xml:space="preserve">with index </w:t>
      </w:r>
      <w:r w:rsidR="000A4306" w:rsidRPr="000A4306">
        <w:rPr>
          <w:rFonts w:ascii="Times New Roman" w:eastAsia="宋体" w:hAnsi="Times New Roman"/>
          <w:lang w:eastAsia="zh-CN"/>
        </w:rPr>
        <w:t>mod</w:t>
      </w:r>
      <w:r w:rsidR="000A4306">
        <w:rPr>
          <w:rFonts w:ascii="Times New Roman" w:eastAsia="宋体" w:hAnsi="Times New Roman" w:hint="eastAsia"/>
          <w:lang w:eastAsia="zh-CN"/>
        </w:rPr>
        <w:t xml:space="preserve"> </w:t>
      </w:r>
      <w:r w:rsidR="000A4306">
        <w:rPr>
          <w:rFonts w:ascii="Times New Roman" w:eastAsia="宋体" w:hAnsi="Times New Roman"/>
          <w:lang w:eastAsia="zh-CN"/>
        </w:rPr>
        <w:t>(</w:t>
      </w:r>
      <w:r w:rsidR="000A4306" w:rsidRPr="000A4306">
        <w:rPr>
          <w:rFonts w:ascii="Times New Roman" w:eastAsia="宋体" w:hAnsi="Times New Roman"/>
          <w:lang w:eastAsia="zh-CN"/>
        </w:rPr>
        <w:t>N,</w:t>
      </w:r>
      <w:r w:rsidR="000A4306">
        <w:rPr>
          <w:rFonts w:ascii="Times New Roman" w:eastAsia="宋体" w:hAnsi="Times New Roman"/>
          <w:lang w:eastAsia="zh-CN"/>
        </w:rPr>
        <w:t xml:space="preserve"> </w:t>
      </w:r>
      <w:r w:rsidR="000A4306" w:rsidRPr="000A4306">
        <w:rPr>
          <w:rFonts w:ascii="Times New Roman" w:eastAsia="宋体" w:hAnsi="Times New Roman"/>
          <w:lang w:eastAsia="zh-CN"/>
        </w:rPr>
        <w:t>M</w:t>
      </w:r>
      <w:r w:rsidR="000A4306">
        <w:rPr>
          <w:rFonts w:ascii="Times New Roman" w:eastAsia="宋体" w:hAnsi="Times New Roman"/>
          <w:lang w:eastAsia="zh-CN"/>
        </w:rPr>
        <w:t>), where N is the total number of RB sets, and M is</w:t>
      </w:r>
      <w:r w:rsidR="0055167F">
        <w:rPr>
          <w:rFonts w:ascii="Times New Roman" w:eastAsia="宋体" w:hAnsi="Times New Roman"/>
          <w:lang w:eastAsia="zh-CN"/>
        </w:rPr>
        <w:t xml:space="preserve"> a</w:t>
      </w:r>
      <w:r w:rsidR="00453B34">
        <w:rPr>
          <w:rFonts w:ascii="Times New Roman" w:eastAsia="宋体" w:hAnsi="Times New Roman"/>
          <w:lang w:eastAsia="zh-CN"/>
        </w:rPr>
        <w:t xml:space="preserve"> positive</w:t>
      </w:r>
      <w:r w:rsidR="0055167F">
        <w:rPr>
          <w:rFonts w:ascii="Times New Roman" w:eastAsia="宋体" w:hAnsi="Times New Roman"/>
          <w:lang w:eastAsia="zh-CN"/>
        </w:rPr>
        <w:t xml:space="preserve"> integer </w:t>
      </w:r>
      <w:r w:rsidR="000A4306">
        <w:rPr>
          <w:rFonts w:ascii="Times New Roman" w:eastAsia="宋体" w:hAnsi="Times New Roman"/>
          <w:lang w:eastAsia="zh-CN"/>
        </w:rPr>
        <w:t>configured by gNB.</w:t>
      </w:r>
      <w:r w:rsidR="001F0985">
        <w:rPr>
          <w:rFonts w:ascii="Times New Roman" w:eastAsia="宋体" w:hAnsi="Times New Roman"/>
          <w:lang w:eastAsia="zh-CN"/>
        </w:rPr>
        <w:t xml:space="preserve"> </w:t>
      </w:r>
    </w:p>
    <w:p w14:paraId="1D405ED9" w14:textId="6D5F7B66" w:rsidR="009D71F3" w:rsidRDefault="009D71F3" w:rsidP="009D71F3">
      <w:pPr>
        <w:pStyle w:val="a0"/>
        <w:rPr>
          <w:rFonts w:ascii="Times New Roman" w:hAnsi="Times New Roman"/>
          <w:b/>
          <w:i/>
        </w:rPr>
      </w:pPr>
      <w:bookmarkStart w:id="25" w:name="_Ref118737504"/>
      <w:r w:rsidRPr="001D7003">
        <w:rPr>
          <w:rFonts w:ascii="Times New Roman" w:hAnsi="Times New Roman"/>
          <w:b/>
          <w:i/>
        </w:rPr>
        <w:t xml:space="preserve">Proposal </w:t>
      </w:r>
      <w:r w:rsidRPr="001D7003">
        <w:rPr>
          <w:rFonts w:ascii="Times New Roman" w:hAnsi="Times New Roman"/>
          <w:b/>
          <w:i/>
        </w:rPr>
        <w:fldChar w:fldCharType="begin"/>
      </w:r>
      <w:r w:rsidRPr="001D7003">
        <w:rPr>
          <w:rFonts w:ascii="Times New Roman" w:hAnsi="Times New Roman"/>
          <w:b/>
          <w:i/>
        </w:rPr>
        <w:instrText xml:space="preserve"> SEQ Proposal \* ARABIC </w:instrText>
      </w:r>
      <w:r w:rsidRPr="001D7003">
        <w:rPr>
          <w:rFonts w:ascii="Times New Roman" w:hAnsi="Times New Roman"/>
          <w:b/>
          <w:i/>
        </w:rPr>
        <w:fldChar w:fldCharType="separate"/>
      </w:r>
      <w:r w:rsidR="00E94EBE">
        <w:rPr>
          <w:rFonts w:ascii="Times New Roman" w:hAnsi="Times New Roman"/>
          <w:b/>
          <w:i/>
          <w:noProof/>
        </w:rPr>
        <w:t>7</w:t>
      </w:r>
      <w:r w:rsidRPr="001D7003">
        <w:rPr>
          <w:rFonts w:ascii="Times New Roman" w:hAnsi="Times New Roman"/>
          <w:b/>
          <w:i/>
        </w:rPr>
        <w:fldChar w:fldCharType="end"/>
      </w:r>
      <w:r w:rsidRPr="001D7003">
        <w:rPr>
          <w:rFonts w:ascii="Times New Roman" w:hAnsi="Times New Roman"/>
          <w:b/>
          <w:i/>
        </w:rPr>
        <w:t xml:space="preserve">: </w:t>
      </w:r>
      <w:r w:rsidR="00D84C95" w:rsidRPr="001D7003">
        <w:rPr>
          <w:rFonts w:ascii="Times New Roman" w:hAnsi="Times New Roman"/>
          <w:b/>
          <w:i/>
        </w:rPr>
        <w:t>The PSCCH</w:t>
      </w:r>
      <w:r w:rsidR="00D84C95" w:rsidRPr="005E21DB">
        <w:rPr>
          <w:rFonts w:ascii="Times New Roman" w:hAnsi="Times New Roman"/>
          <w:b/>
          <w:i/>
        </w:rPr>
        <w:t xml:space="preserve"> detection complexity should be reduced when more than one starting symbol is configured, </w:t>
      </w:r>
      <w:r w:rsidR="00496EBE" w:rsidRPr="005E21DB">
        <w:rPr>
          <w:rFonts w:ascii="Times New Roman" w:hAnsi="Times New Roman"/>
          <w:b/>
          <w:i/>
        </w:rPr>
        <w:t xml:space="preserve">for example, </w:t>
      </w:r>
      <w:r w:rsidR="001E3428">
        <w:rPr>
          <w:rFonts w:ascii="Times New Roman" w:hAnsi="Times New Roman"/>
          <w:b/>
          <w:i/>
        </w:rPr>
        <w:t>restricting</w:t>
      </w:r>
      <w:r w:rsidR="00496EBE" w:rsidRPr="005E21DB">
        <w:rPr>
          <w:rFonts w:ascii="Times New Roman" w:hAnsi="Times New Roman"/>
          <w:b/>
          <w:i/>
        </w:rPr>
        <w:t xml:space="preserve"> the </w:t>
      </w:r>
      <w:r w:rsidRPr="005E21DB">
        <w:rPr>
          <w:rFonts w:ascii="Times New Roman" w:hAnsi="Times New Roman"/>
          <w:b/>
          <w:i/>
        </w:rPr>
        <w:t>PSCCH detection</w:t>
      </w:r>
      <w:r w:rsidR="008E295D" w:rsidRPr="00552E56">
        <w:rPr>
          <w:rFonts w:ascii="Times New Roman" w:hAnsi="Times New Roman"/>
          <w:b/>
          <w:i/>
        </w:rPr>
        <w:t xml:space="preserve"> </w:t>
      </w:r>
      <w:r w:rsidR="00496EBE" w:rsidRPr="00552E56">
        <w:rPr>
          <w:rFonts w:ascii="Times New Roman" w:hAnsi="Times New Roman"/>
          <w:b/>
          <w:i/>
        </w:rPr>
        <w:t>procedure by decoding only a subset of PSCCH candidates</w:t>
      </w:r>
      <w:r w:rsidRPr="00552E56">
        <w:rPr>
          <w:rFonts w:ascii="Times New Roman" w:hAnsi="Times New Roman"/>
          <w:b/>
          <w:i/>
        </w:rPr>
        <w:t>.</w:t>
      </w:r>
      <w:bookmarkEnd w:id="25"/>
    </w:p>
    <w:p w14:paraId="4D0DD7C6" w14:textId="685869BB" w:rsidR="00DB4376" w:rsidRDefault="00DB4376" w:rsidP="00DB4376">
      <w:pPr>
        <w:pStyle w:val="20"/>
        <w:rPr>
          <w:rFonts w:eastAsia="宋体"/>
          <w:b w:val="0"/>
          <w:sz w:val="30"/>
          <w:szCs w:val="30"/>
        </w:rPr>
      </w:pPr>
      <w:r w:rsidRPr="009A56F3">
        <w:rPr>
          <w:rFonts w:eastAsia="宋体"/>
          <w:b w:val="0"/>
          <w:sz w:val="30"/>
          <w:szCs w:val="30"/>
        </w:rPr>
        <w:t>PS</w:t>
      </w:r>
      <w:r>
        <w:rPr>
          <w:rFonts w:eastAsia="宋体"/>
          <w:b w:val="0"/>
          <w:sz w:val="30"/>
          <w:szCs w:val="30"/>
        </w:rPr>
        <w:t>S</w:t>
      </w:r>
      <w:r w:rsidRPr="009A56F3">
        <w:rPr>
          <w:rFonts w:eastAsia="宋体"/>
          <w:b w:val="0"/>
          <w:sz w:val="30"/>
          <w:szCs w:val="30"/>
        </w:rPr>
        <w:t xml:space="preserve">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0AD7986B" w14:textId="77777777" w:rsidR="00256286" w:rsidRDefault="00256286" w:rsidP="00256286">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56286" w14:paraId="404928FF" w14:textId="77777777" w:rsidTr="00960A60">
        <w:tc>
          <w:tcPr>
            <w:tcW w:w="9016" w:type="dxa"/>
          </w:tcPr>
          <w:p w14:paraId="6BA91D46" w14:textId="186800C3"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E94EBE">
              <w:rPr>
                <w:rFonts w:ascii="Times" w:eastAsiaTheme="minorEastAsia" w:hAnsi="Times"/>
                <w:lang w:val="en-GB" w:eastAsia="zh-CN"/>
              </w:rPr>
              <w:t>[4]</w:t>
            </w:r>
            <w:r>
              <w:rPr>
                <w:rFonts w:ascii="Times" w:eastAsiaTheme="minorEastAsia" w:hAnsi="Times"/>
                <w:lang w:val="en-GB" w:eastAsia="zh-CN"/>
              </w:rPr>
              <w:fldChar w:fldCharType="end"/>
            </w:r>
          </w:p>
          <w:p w14:paraId="588AE695" w14:textId="77777777" w:rsidR="00256286" w:rsidRPr="00332F9D" w:rsidRDefault="00256286" w:rsidP="00960A6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63BCB5D2" w14:textId="77777777" w:rsidR="00256286" w:rsidRPr="00332F9D" w:rsidRDefault="00256286" w:rsidP="00960A6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5998355E"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3F444F8F"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3AACF6D1"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18858FE9" w14:textId="77777777" w:rsidR="00256286" w:rsidRPr="00332F9D" w:rsidRDefault="00256286" w:rsidP="00960A6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56EEAB45"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1D2D56CD"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F67BD0D"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79CC9FF8"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33102883" w14:textId="23AA951C" w:rsidR="00505496" w:rsidRDefault="00505496" w:rsidP="00505496">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AN1#111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_Ref127551253 \r \h </w:instrText>
            </w:r>
            <w:r>
              <w:rPr>
                <w:rFonts w:ascii="Times" w:eastAsiaTheme="minorEastAsia" w:hAnsi="Times"/>
                <w:lang w:val="en-GB" w:eastAsia="zh-CN"/>
              </w:rPr>
            </w:r>
            <w:r>
              <w:rPr>
                <w:rFonts w:ascii="Times" w:eastAsiaTheme="minorEastAsia" w:hAnsi="Times"/>
                <w:lang w:val="en-GB" w:eastAsia="zh-CN"/>
              </w:rPr>
              <w:fldChar w:fldCharType="separate"/>
            </w:r>
            <w:r w:rsidR="00E94EBE">
              <w:rPr>
                <w:rFonts w:ascii="Times" w:eastAsiaTheme="minorEastAsia" w:hAnsi="Times"/>
                <w:lang w:val="en-GB" w:eastAsia="zh-CN"/>
              </w:rPr>
              <w:t>[5]</w:t>
            </w:r>
            <w:r>
              <w:rPr>
                <w:rFonts w:ascii="Times" w:eastAsiaTheme="minorEastAsia" w:hAnsi="Times"/>
                <w:lang w:val="en-GB" w:eastAsia="zh-CN"/>
              </w:rPr>
              <w:fldChar w:fldCharType="end"/>
            </w:r>
          </w:p>
          <w:p w14:paraId="13FEB0C8" w14:textId="100B6AE6" w:rsidR="003F58F9" w:rsidRPr="00431E8B" w:rsidRDefault="003F58F9" w:rsidP="003F58F9">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AN1#112bis </w:t>
            </w:r>
            <w:r w:rsidR="002A562A">
              <w:rPr>
                <w:rFonts w:ascii="Times" w:eastAsiaTheme="minorEastAsia" w:hAnsi="Times"/>
                <w:lang w:val="en-GB" w:eastAsia="zh-CN"/>
              </w:rPr>
              <w:fldChar w:fldCharType="begin"/>
            </w:r>
            <w:r w:rsidR="002A562A">
              <w:rPr>
                <w:rFonts w:ascii="Times" w:eastAsiaTheme="minorEastAsia" w:hAnsi="Times"/>
                <w:lang w:val="en-GB" w:eastAsia="zh-CN"/>
              </w:rPr>
              <w:instrText xml:space="preserve"> REF _Ref141714378 \r \h </w:instrText>
            </w:r>
            <w:r w:rsidR="002A562A">
              <w:rPr>
                <w:rFonts w:ascii="Times" w:eastAsiaTheme="minorEastAsia" w:hAnsi="Times"/>
                <w:lang w:val="en-GB" w:eastAsia="zh-CN"/>
              </w:rPr>
            </w:r>
            <w:r w:rsidR="002A562A">
              <w:rPr>
                <w:rFonts w:ascii="Times" w:eastAsiaTheme="minorEastAsia" w:hAnsi="Times"/>
                <w:lang w:val="en-GB" w:eastAsia="zh-CN"/>
              </w:rPr>
              <w:fldChar w:fldCharType="separate"/>
            </w:r>
            <w:r w:rsidR="00E94EBE">
              <w:rPr>
                <w:rFonts w:ascii="Times" w:eastAsiaTheme="minorEastAsia" w:hAnsi="Times"/>
                <w:lang w:val="en-GB" w:eastAsia="zh-CN"/>
              </w:rPr>
              <w:t>[7]</w:t>
            </w:r>
            <w:r w:rsidR="002A562A">
              <w:rPr>
                <w:rFonts w:ascii="Times" w:eastAsiaTheme="minorEastAsia" w:hAnsi="Times"/>
                <w:lang w:val="en-GB" w:eastAsia="zh-CN"/>
              </w:rPr>
              <w:fldChar w:fldCharType="end"/>
            </w:r>
          </w:p>
          <w:p w14:paraId="7D9ADD61" w14:textId="77777777" w:rsidR="003F58F9" w:rsidRPr="003F58F9" w:rsidRDefault="003F58F9" w:rsidP="003F58F9">
            <w:pPr>
              <w:spacing w:line="276" w:lineRule="auto"/>
              <w:rPr>
                <w:rFonts w:ascii="Times" w:eastAsia="Batang" w:hAnsi="Times"/>
                <w:b/>
                <w:shd w:val="clear" w:color="auto" w:fill="FFFF00"/>
                <w:lang w:val="en-GB" w:eastAsia="zh-CN"/>
              </w:rPr>
            </w:pPr>
            <w:r w:rsidRPr="003F58F9">
              <w:rPr>
                <w:rFonts w:ascii="Times" w:eastAsia="Batang" w:hAnsi="Times"/>
                <w:b/>
                <w:highlight w:val="green"/>
                <w:shd w:val="clear" w:color="auto" w:fill="FFFF00"/>
                <w:lang w:val="en-GB" w:eastAsia="zh-CN"/>
              </w:rPr>
              <w:t>Agreement</w:t>
            </w:r>
          </w:p>
          <w:p w14:paraId="392BD8CF" w14:textId="77777777" w:rsidR="003F58F9" w:rsidRPr="003F58F9" w:rsidRDefault="003F58F9" w:rsidP="003F58F9">
            <w:pPr>
              <w:spacing w:line="276" w:lineRule="auto"/>
              <w:rPr>
                <w:rFonts w:ascii="Times" w:eastAsia="微软雅黑" w:hAnsi="Times"/>
                <w:lang w:val="en-GB" w:eastAsia="zh-CN"/>
              </w:rPr>
            </w:pPr>
            <w:r w:rsidRPr="003F58F9">
              <w:rPr>
                <w:rFonts w:ascii="Times" w:eastAsia="微软雅黑" w:hAnsi="Times" w:hint="eastAsia"/>
                <w:lang w:val="en-GB" w:eastAsia="zh-CN"/>
              </w:rPr>
              <w:t>Regarding</w:t>
            </w:r>
            <w:r w:rsidRPr="003F58F9">
              <w:rPr>
                <w:rFonts w:ascii="Times" w:eastAsia="微软雅黑" w:hAnsi="Times"/>
                <w:lang w:val="en-GB" w:eastAsia="zh-CN"/>
              </w:rPr>
              <w:t xml:space="preserve"> Tx UE behavior, at least when it initiates a COT:</w:t>
            </w:r>
          </w:p>
          <w:p w14:paraId="62295FBA" w14:textId="77777777" w:rsidR="003F58F9" w:rsidRPr="003F58F9" w:rsidRDefault="003F58F9" w:rsidP="003F58F9">
            <w:pPr>
              <w:numPr>
                <w:ilvl w:val="0"/>
                <w:numId w:val="30"/>
              </w:numPr>
              <w:tabs>
                <w:tab w:val="left" w:pos="1440"/>
              </w:tabs>
              <w:rPr>
                <w:rFonts w:ascii="Times" w:eastAsia="微软雅黑" w:hAnsi="Times"/>
                <w:lang w:val="en-GB"/>
              </w:rPr>
            </w:pPr>
            <w:r w:rsidRPr="003F58F9">
              <w:rPr>
                <w:rFonts w:ascii="Times" w:eastAsia="微软雅黑" w:hAnsi="Times"/>
                <w:lang w:val="en-GB"/>
              </w:rPr>
              <w:lastRenderedPageBreak/>
              <w:t>For the 1</w:t>
            </w:r>
            <w:r w:rsidRPr="003F58F9">
              <w:rPr>
                <w:rFonts w:ascii="Times" w:eastAsia="微软雅黑" w:hAnsi="Times"/>
                <w:vertAlign w:val="superscript"/>
                <w:lang w:val="en-GB"/>
              </w:rPr>
              <w:t>st</w:t>
            </w:r>
            <w:r w:rsidRPr="003F58F9">
              <w:rPr>
                <w:rFonts w:ascii="Times" w:eastAsia="微软雅黑" w:hAnsi="Times"/>
                <w:lang w:val="en-GB"/>
              </w:rPr>
              <w:t xml:space="preserve"> slot of a COT, the Tx UE chooses the earliest starting symbol for PSCCH/PSSCH transmission after clearing LBT.</w:t>
            </w:r>
          </w:p>
          <w:p w14:paraId="684A5D4D"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MS Mincho" w:hAnsi="Times" w:hint="eastAsia"/>
                <w:lang w:val="en-GB" w:eastAsia="ja-JP"/>
              </w:rPr>
              <w:t>N</w:t>
            </w:r>
            <w:r w:rsidRPr="003F58F9">
              <w:rPr>
                <w:rFonts w:ascii="Times" w:eastAsia="MS Mincho" w:hAnsi="Times"/>
                <w:lang w:val="en-GB" w:eastAsia="ja-JP"/>
              </w:rPr>
              <w:t>ote: in the same slot, Tx UE can use the 2</w:t>
            </w:r>
            <w:r w:rsidRPr="003F58F9">
              <w:rPr>
                <w:rFonts w:ascii="Times" w:eastAsia="MS Mincho" w:hAnsi="Times"/>
                <w:vertAlign w:val="superscript"/>
                <w:lang w:val="en-GB" w:eastAsia="ja-JP"/>
              </w:rPr>
              <w:t>nd</w:t>
            </w:r>
            <w:r w:rsidRPr="003F58F9">
              <w:rPr>
                <w:rFonts w:ascii="Times" w:eastAsia="MS Mincho" w:hAnsi="Times"/>
                <w:lang w:val="en-GB" w:eastAsia="ja-JP"/>
              </w:rPr>
              <w:t xml:space="preserve"> starting symbol only if LBT fails at the 1</w:t>
            </w:r>
            <w:r w:rsidRPr="003F58F9">
              <w:rPr>
                <w:rFonts w:ascii="Times" w:eastAsia="MS Mincho" w:hAnsi="Times"/>
                <w:vertAlign w:val="superscript"/>
                <w:lang w:val="en-GB" w:eastAsia="ja-JP"/>
              </w:rPr>
              <w:t>st</w:t>
            </w:r>
            <w:r w:rsidRPr="003F58F9">
              <w:rPr>
                <w:rFonts w:ascii="Times" w:eastAsia="MS Mincho" w:hAnsi="Times"/>
                <w:lang w:val="en-GB" w:eastAsia="ja-JP"/>
              </w:rPr>
              <w:t xml:space="preserve"> starting symbol</w:t>
            </w:r>
          </w:p>
          <w:p w14:paraId="07EA410C" w14:textId="77777777" w:rsidR="003F58F9" w:rsidRPr="003F58F9" w:rsidRDefault="003F58F9" w:rsidP="003F58F9">
            <w:pPr>
              <w:numPr>
                <w:ilvl w:val="0"/>
                <w:numId w:val="30"/>
              </w:numPr>
              <w:tabs>
                <w:tab w:val="left" w:pos="1440"/>
              </w:tabs>
              <w:rPr>
                <w:rFonts w:ascii="Times" w:eastAsia="微软雅黑" w:hAnsi="Times"/>
                <w:lang w:val="en-GB"/>
              </w:rPr>
            </w:pPr>
            <w:r w:rsidRPr="003F58F9">
              <w:rPr>
                <w:rFonts w:ascii="Times" w:eastAsia="微软雅黑" w:hAnsi="Times"/>
                <w:lang w:val="en-GB"/>
              </w:rPr>
              <w:t>FFS: whether/how to support that for the remaining slots of a COT, the Tx UE only chooses the 1</w:t>
            </w:r>
            <w:r w:rsidRPr="003F58F9">
              <w:rPr>
                <w:rFonts w:ascii="Times" w:eastAsia="微软雅黑" w:hAnsi="Times"/>
                <w:vertAlign w:val="superscript"/>
                <w:lang w:val="en-GB"/>
              </w:rPr>
              <w:t>st</w:t>
            </w:r>
            <w:r w:rsidRPr="003F58F9">
              <w:rPr>
                <w:rFonts w:ascii="Times" w:eastAsia="微软雅黑" w:hAnsi="Times"/>
                <w:lang w:val="en-GB"/>
              </w:rPr>
              <w:t xml:space="preserve"> starting symbol for PSCCH/PSSCH transmission.</w:t>
            </w:r>
          </w:p>
          <w:p w14:paraId="40CE1651"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微软雅黑" w:hAnsi="Times"/>
                <w:lang w:val="en-GB"/>
              </w:rPr>
              <w:t>FFS applicable scenarios</w:t>
            </w:r>
          </w:p>
          <w:p w14:paraId="3D3AFAAA" w14:textId="77777777" w:rsidR="003F58F9" w:rsidRPr="003F58F9" w:rsidRDefault="003F58F9" w:rsidP="003F58F9">
            <w:pPr>
              <w:numPr>
                <w:ilvl w:val="2"/>
                <w:numId w:val="30"/>
              </w:numPr>
              <w:tabs>
                <w:tab w:val="left" w:pos="1440"/>
              </w:tabs>
              <w:rPr>
                <w:rFonts w:ascii="Times" w:eastAsia="微软雅黑" w:hAnsi="Times"/>
                <w:lang w:val="en-GB"/>
              </w:rPr>
            </w:pPr>
            <w:r w:rsidRPr="003F58F9">
              <w:rPr>
                <w:rFonts w:ascii="Times" w:eastAsia="微软雅黑" w:hAnsi="Times"/>
                <w:lang w:val="en-GB"/>
              </w:rPr>
              <w:t>e.g., at least for MCSt with no greater than 16us gap</w:t>
            </w:r>
          </w:p>
          <w:p w14:paraId="1AAF326A" w14:textId="77777777" w:rsidR="003F58F9" w:rsidRPr="003F58F9" w:rsidRDefault="003F58F9" w:rsidP="003F58F9">
            <w:pPr>
              <w:numPr>
                <w:ilvl w:val="2"/>
                <w:numId w:val="30"/>
              </w:numPr>
              <w:tabs>
                <w:tab w:val="left" w:pos="1440"/>
              </w:tabs>
              <w:rPr>
                <w:rFonts w:ascii="Times" w:eastAsia="微软雅黑" w:hAnsi="Times"/>
                <w:lang w:val="en-GB"/>
              </w:rPr>
            </w:pPr>
            <w:r w:rsidRPr="003F58F9">
              <w:rPr>
                <w:rFonts w:ascii="Times" w:eastAsia="微软雅黑" w:hAnsi="Times"/>
                <w:lang w:val="en-GB"/>
              </w:rPr>
              <w:t>e.g., at least for transmission with no greater than 16us gap from the previous transmission by any UE</w:t>
            </w:r>
          </w:p>
          <w:p w14:paraId="4E2DBA23"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微软雅黑" w:hAnsi="Times"/>
                <w:lang w:val="en-GB"/>
              </w:rPr>
              <w:t>FFS: Rx UE behavior</w:t>
            </w:r>
          </w:p>
          <w:p w14:paraId="4C90DEAE" w14:textId="77777777" w:rsidR="00C60C10" w:rsidRDefault="003F58F9" w:rsidP="00B53312">
            <w:pPr>
              <w:rPr>
                <w:rFonts w:ascii="Times" w:eastAsia="Batang" w:hAnsi="Times"/>
                <w:lang w:val="en-GB" w:eastAsia="zh-CN"/>
              </w:rPr>
            </w:pPr>
            <w:r w:rsidRPr="003F58F9">
              <w:rPr>
                <w:rFonts w:ascii="Times" w:eastAsia="Batang" w:hAnsi="Times" w:hint="eastAsia"/>
                <w:lang w:val="en-GB" w:eastAsia="zh-CN"/>
              </w:rPr>
              <w:t>F</w:t>
            </w:r>
            <w:r w:rsidRPr="003F58F9">
              <w:rPr>
                <w:rFonts w:ascii="Times" w:eastAsia="Batang" w:hAnsi="Times"/>
                <w:lang w:val="en-GB" w:eastAsia="zh-CN"/>
              </w:rPr>
              <w:t>FS: COT sharing case</w:t>
            </w:r>
          </w:p>
          <w:p w14:paraId="3A21DDDD" w14:textId="60BF449C" w:rsidR="00845D3F" w:rsidRPr="00CA03DB" w:rsidRDefault="00845D3F" w:rsidP="003C7733">
            <w:pPr>
              <w:tabs>
                <w:tab w:val="left" w:pos="1440"/>
              </w:tabs>
              <w:ind w:left="720"/>
              <w:jc w:val="both"/>
              <w:rPr>
                <w:rFonts w:eastAsia="微软雅黑"/>
                <w:lang w:val="en-GB"/>
              </w:rPr>
            </w:pPr>
          </w:p>
        </w:tc>
      </w:tr>
    </w:tbl>
    <w:p w14:paraId="1FF449F6" w14:textId="2DF3958B" w:rsidR="00E21160" w:rsidRDefault="00E21160" w:rsidP="008B6FAB">
      <w:pPr>
        <w:pStyle w:val="a0"/>
        <w:spacing w:before="120"/>
        <w:rPr>
          <w:rFonts w:ascii="Times" w:eastAsia="微软雅黑" w:hAnsi="Times"/>
          <w:lang w:val="en-GB"/>
        </w:rPr>
      </w:pPr>
      <w:r>
        <w:rPr>
          <w:rFonts w:ascii="Times New Roman" w:eastAsiaTheme="minorEastAsia" w:hAnsi="Times New Roman"/>
          <w:lang w:eastAsia="zh-CN"/>
        </w:rPr>
        <w:lastRenderedPageBreak/>
        <w:t xml:space="preserve">Regarding the </w:t>
      </w:r>
      <w:r w:rsidR="00287C38">
        <w:rPr>
          <w:rFonts w:ascii="Times New Roman" w:eastAsiaTheme="minorEastAsia" w:hAnsi="Times New Roman"/>
          <w:lang w:eastAsia="zh-CN"/>
        </w:rPr>
        <w:t xml:space="preserve">transmission starting positions within the COT, it has been agreed that </w:t>
      </w:r>
      <w:r w:rsidR="00287C38">
        <w:rPr>
          <w:rFonts w:ascii="Times" w:eastAsia="微软雅黑" w:hAnsi="Times"/>
          <w:lang w:val="en-GB"/>
        </w:rPr>
        <w:t>f</w:t>
      </w:r>
      <w:r w:rsidR="00287C38" w:rsidRPr="00287C38">
        <w:rPr>
          <w:rFonts w:ascii="Times" w:eastAsia="微软雅黑" w:hAnsi="Times"/>
          <w:lang w:val="en-GB"/>
        </w:rPr>
        <w:t>or the 1</w:t>
      </w:r>
      <w:r w:rsidR="00287C38" w:rsidRPr="00287C38">
        <w:rPr>
          <w:rFonts w:ascii="Times" w:eastAsia="微软雅黑" w:hAnsi="Times"/>
          <w:vertAlign w:val="superscript"/>
          <w:lang w:val="en-GB"/>
        </w:rPr>
        <w:t>st</w:t>
      </w:r>
      <w:r w:rsidR="00287C38" w:rsidRPr="00287C38">
        <w:rPr>
          <w:rFonts w:ascii="Times" w:eastAsia="微软雅黑" w:hAnsi="Times"/>
          <w:lang w:val="en-GB"/>
        </w:rPr>
        <w:t xml:space="preserve"> slot of a COT, the Tx UE chooses the earliest starting symbol for PSCCH/PSSCH transmission after clearing LBT</w:t>
      </w:r>
      <w:r w:rsidR="00287C38">
        <w:rPr>
          <w:rFonts w:ascii="Times" w:eastAsia="微软雅黑" w:hAnsi="Times"/>
          <w:lang w:val="en-GB"/>
        </w:rPr>
        <w:t>. However, in the remaining COT, whether a Tx UE only chooses the 1</w:t>
      </w:r>
      <w:r w:rsidR="00287C38" w:rsidRPr="00287C38">
        <w:rPr>
          <w:rFonts w:ascii="Times" w:eastAsia="微软雅黑" w:hAnsi="Times"/>
          <w:vertAlign w:val="superscript"/>
          <w:lang w:val="en-GB"/>
        </w:rPr>
        <w:t>st</w:t>
      </w:r>
      <w:r w:rsidR="00287C38">
        <w:rPr>
          <w:rFonts w:ascii="Times" w:eastAsia="微软雅黑" w:hAnsi="Times"/>
          <w:lang w:val="en-GB"/>
        </w:rPr>
        <w:t xml:space="preserve"> starting symbol for PSCCH/PSSCH transmission is still under discussion. In our view, at least for </w:t>
      </w:r>
      <w:r w:rsidR="00E06FC0">
        <w:rPr>
          <w:rFonts w:ascii="Times" w:eastAsia="微软雅黑" w:hAnsi="Times"/>
          <w:lang w:val="en-GB"/>
        </w:rPr>
        <w:t xml:space="preserve">the </w:t>
      </w:r>
      <w:r w:rsidR="00287C38">
        <w:rPr>
          <w:rFonts w:ascii="Times" w:eastAsia="微软雅黑" w:hAnsi="Times"/>
          <w:lang w:val="en-GB"/>
        </w:rPr>
        <w:t>COT initiating UE, the 1</w:t>
      </w:r>
      <w:r w:rsidR="00287C38" w:rsidRPr="00287C38">
        <w:rPr>
          <w:rFonts w:ascii="Times" w:eastAsia="微软雅黑" w:hAnsi="Times"/>
          <w:vertAlign w:val="superscript"/>
          <w:lang w:val="en-GB"/>
        </w:rPr>
        <w:t>st</w:t>
      </w:r>
      <w:r w:rsidR="00287C38">
        <w:rPr>
          <w:rFonts w:ascii="Times" w:eastAsia="微软雅黑" w:hAnsi="Times"/>
          <w:lang w:val="en-GB"/>
        </w:rPr>
        <w:t xml:space="preserve"> starting symbol should be cho</w:t>
      </w:r>
      <w:r w:rsidR="00FF0E47">
        <w:rPr>
          <w:rFonts w:ascii="Times" w:eastAsia="微软雅黑" w:hAnsi="Times"/>
          <w:lang w:val="en-GB"/>
        </w:rPr>
        <w:t>sen</w:t>
      </w:r>
      <w:r w:rsidR="00287C38">
        <w:rPr>
          <w:rFonts w:ascii="Times" w:eastAsia="微软雅黑" w:hAnsi="Times"/>
          <w:lang w:val="en-GB"/>
        </w:rPr>
        <w:t xml:space="preserve"> for PSCCH/PSSCH transmission</w:t>
      </w:r>
      <w:r w:rsidR="00187339">
        <w:rPr>
          <w:rFonts w:ascii="Times" w:eastAsia="微软雅黑" w:hAnsi="Times"/>
          <w:lang w:val="en-GB"/>
        </w:rPr>
        <w:t xml:space="preserve"> to maintain the COT</w:t>
      </w:r>
      <w:r w:rsidR="00F96A47">
        <w:rPr>
          <w:rFonts w:ascii="Times" w:eastAsia="微软雅黑" w:hAnsi="Times"/>
          <w:lang w:val="en-GB"/>
        </w:rPr>
        <w:t>, especially if it does not share the COT to others</w:t>
      </w:r>
      <w:r w:rsidR="00187339">
        <w:rPr>
          <w:rFonts w:ascii="Times" w:eastAsia="微软雅黑" w:hAnsi="Times"/>
          <w:lang w:val="en-GB"/>
        </w:rPr>
        <w:t>.</w:t>
      </w:r>
      <w:r w:rsidR="00FF0E47">
        <w:rPr>
          <w:rFonts w:ascii="Times" w:eastAsia="微软雅黑" w:hAnsi="Times"/>
          <w:lang w:val="en-GB"/>
        </w:rPr>
        <w:t xml:space="preserve"> Considering the responding UE, it should also be able to access the channel with more than one opportunity if </w:t>
      </w:r>
      <w:r w:rsidR="00A626A9">
        <w:rPr>
          <w:rFonts w:ascii="Times" w:eastAsia="微软雅黑" w:hAnsi="Times"/>
          <w:lang w:val="en-GB"/>
        </w:rPr>
        <w:t xml:space="preserve">the </w:t>
      </w:r>
      <w:r w:rsidR="00FF0E47">
        <w:rPr>
          <w:rFonts w:ascii="Times" w:eastAsia="微软雅黑" w:hAnsi="Times"/>
          <w:lang w:val="en-GB"/>
        </w:rPr>
        <w:t xml:space="preserve">Type 2A channel access </w:t>
      </w:r>
      <w:r w:rsidR="00A626A9">
        <w:rPr>
          <w:rFonts w:ascii="Times" w:eastAsia="微软雅黑" w:hAnsi="Times"/>
          <w:lang w:val="en-GB"/>
        </w:rPr>
        <w:t xml:space="preserve">procedure </w:t>
      </w:r>
      <w:r w:rsidR="00FF0E47">
        <w:rPr>
          <w:rFonts w:ascii="Times" w:eastAsia="微软雅黑" w:hAnsi="Times"/>
          <w:lang w:val="en-GB"/>
        </w:rPr>
        <w:t>is used. That is to say, a responding UE as Tx UE in the remaining COT</w:t>
      </w:r>
      <w:r w:rsidR="00F80640">
        <w:rPr>
          <w:rFonts w:ascii="Times" w:eastAsia="微软雅黑" w:hAnsi="Times"/>
          <w:lang w:val="en-GB"/>
        </w:rPr>
        <w:t xml:space="preserve"> can choose the 2</w:t>
      </w:r>
      <w:r w:rsidR="00F80640" w:rsidRPr="00F80640">
        <w:rPr>
          <w:rFonts w:ascii="Times" w:eastAsia="微软雅黑" w:hAnsi="Times"/>
          <w:vertAlign w:val="superscript"/>
          <w:lang w:val="en-GB"/>
        </w:rPr>
        <w:t>nd</w:t>
      </w:r>
      <w:r w:rsidR="00F80640">
        <w:rPr>
          <w:rFonts w:ascii="Times" w:eastAsia="微软雅黑" w:hAnsi="Times"/>
          <w:lang w:val="en-GB"/>
        </w:rPr>
        <w:t xml:space="preserve"> starting symbol</w:t>
      </w:r>
      <w:r w:rsidR="00FF0E47">
        <w:rPr>
          <w:rFonts w:ascii="Times" w:eastAsia="微软雅黑" w:hAnsi="Times"/>
          <w:lang w:val="en-GB"/>
        </w:rPr>
        <w:t xml:space="preserve"> </w:t>
      </w:r>
      <w:r w:rsidR="00F80640">
        <w:rPr>
          <w:rFonts w:ascii="Times" w:eastAsia="微软雅黑" w:hAnsi="Times"/>
          <w:lang w:val="en-GB"/>
        </w:rPr>
        <w:t>if it fails to transmit at the 1</w:t>
      </w:r>
      <w:r w:rsidR="00F80640" w:rsidRPr="00287C38">
        <w:rPr>
          <w:rFonts w:ascii="Times" w:eastAsia="微软雅黑" w:hAnsi="Times"/>
          <w:vertAlign w:val="superscript"/>
          <w:lang w:val="en-GB"/>
        </w:rPr>
        <w:t>st</w:t>
      </w:r>
      <w:r w:rsidR="00F80640">
        <w:rPr>
          <w:rFonts w:ascii="Times" w:eastAsia="微软雅黑" w:hAnsi="Times"/>
          <w:lang w:val="en-GB"/>
        </w:rPr>
        <w:t xml:space="preserve"> starting symbol.</w:t>
      </w:r>
      <w:r w:rsidR="000858CE">
        <w:rPr>
          <w:rFonts w:ascii="Times" w:eastAsia="微软雅黑" w:hAnsi="Times"/>
          <w:lang w:val="en-GB"/>
        </w:rPr>
        <w:t xml:space="preserve"> When a UE operates as a receiving UE, since different Tx UEs may transmit to the Rx UE from different starting positions, the Rx UE </w:t>
      </w:r>
      <w:r w:rsidR="00C14F52">
        <w:rPr>
          <w:rFonts w:ascii="Times" w:eastAsia="微软雅黑" w:hAnsi="Times"/>
          <w:lang w:val="en-GB"/>
        </w:rPr>
        <w:t>has to</w:t>
      </w:r>
      <w:r w:rsidR="000858CE">
        <w:rPr>
          <w:rFonts w:ascii="Times" w:eastAsia="微软雅黑" w:hAnsi="Times"/>
          <w:lang w:val="en-GB"/>
        </w:rPr>
        <w:t xml:space="preserve"> detect at both the </w:t>
      </w:r>
      <w:r w:rsidR="000858CE" w:rsidRPr="007548B9">
        <w:rPr>
          <w:rFonts w:ascii="Times New Roman" w:hAnsi="Times New Roman"/>
        </w:rPr>
        <w:t>1</w:t>
      </w:r>
      <w:r w:rsidR="000858CE" w:rsidRPr="007548B9">
        <w:rPr>
          <w:rFonts w:ascii="Times New Roman" w:hAnsi="Times New Roman"/>
          <w:vertAlign w:val="superscript"/>
        </w:rPr>
        <w:t>st</w:t>
      </w:r>
      <w:r w:rsidR="000858CE" w:rsidRPr="007548B9">
        <w:rPr>
          <w:rFonts w:ascii="Times New Roman" w:hAnsi="Times New Roman"/>
        </w:rPr>
        <w:t xml:space="preserve"> or the 2</w:t>
      </w:r>
      <w:r w:rsidR="000858CE" w:rsidRPr="007548B9">
        <w:rPr>
          <w:rFonts w:ascii="Times New Roman" w:hAnsi="Times New Roman"/>
          <w:vertAlign w:val="superscript"/>
        </w:rPr>
        <w:t>nd</w:t>
      </w:r>
      <w:r w:rsidR="000858CE" w:rsidRPr="007548B9">
        <w:rPr>
          <w:rFonts w:ascii="Times New Roman" w:hAnsi="Times New Roman"/>
        </w:rPr>
        <w:t xml:space="preserve"> starting symbol</w:t>
      </w:r>
      <w:r w:rsidR="006C06E8">
        <w:rPr>
          <w:rFonts w:ascii="Times New Roman" w:hAnsi="Times New Roman"/>
        </w:rPr>
        <w:t xml:space="preserve"> within a slot</w:t>
      </w:r>
      <w:r w:rsidR="000858CE">
        <w:rPr>
          <w:rFonts w:ascii="Times New Roman" w:hAnsi="Times New Roman"/>
        </w:rPr>
        <w:t>.</w:t>
      </w:r>
      <w:r w:rsidR="000858CE" w:rsidRPr="000858CE">
        <w:rPr>
          <w:rFonts w:ascii="Times" w:eastAsia="微软雅黑" w:hAnsi="Times"/>
          <w:lang w:val="en-GB"/>
        </w:rPr>
        <w:t xml:space="preserve"> </w:t>
      </w:r>
      <w:r w:rsidR="00D06E6B" w:rsidRPr="000858CE">
        <w:rPr>
          <w:rFonts w:ascii="Times" w:eastAsia="微软雅黑" w:hAnsi="Times"/>
          <w:lang w:val="en-GB"/>
        </w:rPr>
        <w:t xml:space="preserve"> </w:t>
      </w:r>
    </w:p>
    <w:p w14:paraId="2F83B74B" w14:textId="284F9E70" w:rsidR="0070653F" w:rsidRPr="0023047E" w:rsidRDefault="0070653F" w:rsidP="008B6FAB">
      <w:pPr>
        <w:pStyle w:val="a0"/>
        <w:spacing w:before="120"/>
        <w:rPr>
          <w:rFonts w:ascii="Times New Roman" w:hAnsi="Times New Roman"/>
          <w:b/>
          <w:i/>
        </w:rPr>
      </w:pPr>
      <w:bookmarkStart w:id="26" w:name="_Ref135055054"/>
      <w:r w:rsidRPr="0023047E">
        <w:rPr>
          <w:rFonts w:ascii="Times New Roman" w:hAnsi="Times New Roman"/>
          <w:b/>
          <w:i/>
        </w:rPr>
        <w:t xml:space="preserve">Proposal </w:t>
      </w:r>
      <w:r w:rsidRPr="0023047E">
        <w:rPr>
          <w:rFonts w:ascii="Times New Roman" w:hAnsi="Times New Roman"/>
          <w:b/>
          <w:i/>
        </w:rPr>
        <w:fldChar w:fldCharType="begin"/>
      </w:r>
      <w:r w:rsidRPr="0023047E">
        <w:rPr>
          <w:rFonts w:ascii="Times New Roman" w:hAnsi="Times New Roman"/>
          <w:b/>
          <w:i/>
        </w:rPr>
        <w:instrText xml:space="preserve"> SEQ Proposal \* ARABIC </w:instrText>
      </w:r>
      <w:r w:rsidRPr="0023047E">
        <w:rPr>
          <w:rFonts w:ascii="Times New Roman" w:hAnsi="Times New Roman"/>
          <w:b/>
          <w:i/>
        </w:rPr>
        <w:fldChar w:fldCharType="separate"/>
      </w:r>
      <w:r w:rsidR="00E94EBE">
        <w:rPr>
          <w:rFonts w:ascii="Times New Roman" w:hAnsi="Times New Roman"/>
          <w:b/>
          <w:i/>
          <w:noProof/>
        </w:rPr>
        <w:t>8</w:t>
      </w:r>
      <w:r w:rsidRPr="0023047E">
        <w:rPr>
          <w:rFonts w:ascii="Times New Roman" w:hAnsi="Times New Roman"/>
          <w:b/>
          <w:i/>
        </w:rPr>
        <w:fldChar w:fldCharType="end"/>
      </w:r>
      <w:r w:rsidRPr="0023047E">
        <w:rPr>
          <w:rFonts w:ascii="Times New Roman" w:hAnsi="Times New Roman"/>
          <w:b/>
          <w:i/>
        </w:rPr>
        <w:t>:</w:t>
      </w:r>
      <w:r w:rsidR="00326E82" w:rsidRPr="0023047E">
        <w:rPr>
          <w:rFonts w:ascii="Times New Roman" w:hAnsi="Times New Roman"/>
          <w:b/>
          <w:i/>
        </w:rPr>
        <w:t xml:space="preserve"> </w:t>
      </w:r>
      <w:r w:rsidR="00045760" w:rsidRPr="0023047E">
        <w:rPr>
          <w:rFonts w:ascii="Times New Roman" w:hAnsi="Times New Roman"/>
          <w:b/>
          <w:i/>
        </w:rPr>
        <w:t>The COT initiating UE should transmit only at the 1</w:t>
      </w:r>
      <w:r w:rsidR="00045760" w:rsidRPr="0023047E">
        <w:rPr>
          <w:rFonts w:ascii="Times New Roman" w:hAnsi="Times New Roman"/>
          <w:b/>
          <w:i/>
          <w:vertAlign w:val="superscript"/>
        </w:rPr>
        <w:t>st</w:t>
      </w:r>
      <w:r w:rsidR="00045760" w:rsidRPr="0023047E">
        <w:rPr>
          <w:rFonts w:ascii="Times New Roman" w:hAnsi="Times New Roman"/>
          <w:b/>
          <w:i/>
        </w:rPr>
        <w:t xml:space="preserve"> starting symbol in the remaining COT</w:t>
      </w:r>
      <w:r w:rsidR="006B249F" w:rsidRPr="0023047E">
        <w:rPr>
          <w:rFonts w:ascii="Times New Roman" w:hAnsi="Times New Roman"/>
          <w:b/>
          <w:i/>
        </w:rPr>
        <w:t>.</w:t>
      </w:r>
      <w:bookmarkEnd w:id="26"/>
    </w:p>
    <w:p w14:paraId="093E7CC0" w14:textId="57B45539" w:rsidR="000858CE" w:rsidRPr="0023047E" w:rsidRDefault="006B249F" w:rsidP="006B249F">
      <w:pPr>
        <w:pStyle w:val="a0"/>
        <w:spacing w:before="120"/>
        <w:rPr>
          <w:rFonts w:ascii="Times New Roman" w:hAnsi="Times New Roman"/>
          <w:b/>
          <w:i/>
        </w:rPr>
      </w:pPr>
      <w:bookmarkStart w:id="27" w:name="_Ref135055055"/>
      <w:r w:rsidRPr="0023047E">
        <w:rPr>
          <w:rFonts w:ascii="Times New Roman" w:hAnsi="Times New Roman"/>
          <w:b/>
          <w:i/>
        </w:rPr>
        <w:t xml:space="preserve">Proposal </w:t>
      </w:r>
      <w:r w:rsidRPr="0023047E">
        <w:rPr>
          <w:rFonts w:ascii="Times New Roman" w:hAnsi="Times New Roman"/>
          <w:b/>
          <w:i/>
        </w:rPr>
        <w:fldChar w:fldCharType="begin"/>
      </w:r>
      <w:r w:rsidRPr="0023047E">
        <w:rPr>
          <w:rFonts w:ascii="Times New Roman" w:hAnsi="Times New Roman"/>
          <w:b/>
          <w:i/>
        </w:rPr>
        <w:instrText xml:space="preserve"> SEQ Proposal \* ARABIC </w:instrText>
      </w:r>
      <w:r w:rsidRPr="0023047E">
        <w:rPr>
          <w:rFonts w:ascii="Times New Roman" w:hAnsi="Times New Roman"/>
          <w:b/>
          <w:i/>
        </w:rPr>
        <w:fldChar w:fldCharType="separate"/>
      </w:r>
      <w:r w:rsidR="00E94EBE">
        <w:rPr>
          <w:rFonts w:ascii="Times New Roman" w:hAnsi="Times New Roman"/>
          <w:b/>
          <w:i/>
          <w:noProof/>
        </w:rPr>
        <w:t>9</w:t>
      </w:r>
      <w:r w:rsidRPr="0023047E">
        <w:rPr>
          <w:rFonts w:ascii="Times New Roman" w:hAnsi="Times New Roman"/>
          <w:b/>
          <w:i/>
        </w:rPr>
        <w:fldChar w:fldCharType="end"/>
      </w:r>
      <w:r w:rsidRPr="0023047E">
        <w:rPr>
          <w:rFonts w:ascii="Times New Roman" w:hAnsi="Times New Roman"/>
          <w:b/>
          <w:i/>
        </w:rPr>
        <w:t xml:space="preserve">: The responding UE can transmit at </w:t>
      </w:r>
      <w:r w:rsidR="009A29FF" w:rsidRPr="0023047E">
        <w:rPr>
          <w:rFonts w:ascii="Times New Roman" w:hAnsi="Times New Roman"/>
          <w:b/>
          <w:i/>
        </w:rPr>
        <w:t>either</w:t>
      </w:r>
      <w:r w:rsidRPr="0023047E">
        <w:rPr>
          <w:rFonts w:ascii="Times New Roman" w:hAnsi="Times New Roman"/>
          <w:b/>
          <w:i/>
        </w:rPr>
        <w:t xml:space="preserve"> the 1</w:t>
      </w:r>
      <w:r w:rsidRPr="0023047E">
        <w:rPr>
          <w:rFonts w:ascii="Times New Roman" w:hAnsi="Times New Roman"/>
          <w:b/>
          <w:i/>
          <w:vertAlign w:val="superscript"/>
        </w:rPr>
        <w:t>st</w:t>
      </w:r>
      <w:r w:rsidRPr="0023047E">
        <w:rPr>
          <w:rFonts w:ascii="Times New Roman" w:hAnsi="Times New Roman"/>
          <w:b/>
          <w:i/>
        </w:rPr>
        <w:t xml:space="preserve"> </w:t>
      </w:r>
      <w:r w:rsidR="00597914" w:rsidRPr="0023047E">
        <w:rPr>
          <w:rFonts w:ascii="Times New Roman" w:hAnsi="Times New Roman"/>
          <w:b/>
          <w:i/>
        </w:rPr>
        <w:t>or the</w:t>
      </w:r>
      <w:r w:rsidRPr="0023047E">
        <w:rPr>
          <w:rFonts w:ascii="Times New Roman" w:hAnsi="Times New Roman"/>
          <w:b/>
          <w:i/>
        </w:rPr>
        <w:t xml:space="preserve"> 2</w:t>
      </w:r>
      <w:r w:rsidRPr="0023047E">
        <w:rPr>
          <w:rFonts w:ascii="Times New Roman" w:hAnsi="Times New Roman"/>
          <w:b/>
          <w:i/>
          <w:vertAlign w:val="superscript"/>
        </w:rPr>
        <w:t>nd</w:t>
      </w:r>
      <w:r w:rsidRPr="0023047E">
        <w:rPr>
          <w:rFonts w:ascii="Times New Roman" w:hAnsi="Times New Roman"/>
          <w:b/>
          <w:i/>
        </w:rPr>
        <w:t xml:space="preserve"> starting symbol in the remaining COT.</w:t>
      </w:r>
      <w:bookmarkEnd w:id="27"/>
      <w:r w:rsidR="000858CE" w:rsidRPr="0023047E">
        <w:rPr>
          <w:rFonts w:ascii="Times New Roman" w:hAnsi="Times New Roman"/>
          <w:b/>
          <w:i/>
        </w:rPr>
        <w:t xml:space="preserve"> </w:t>
      </w:r>
    </w:p>
    <w:p w14:paraId="0F3345E7" w14:textId="16F7FCAD" w:rsidR="006B249F" w:rsidRDefault="000858CE" w:rsidP="006B249F">
      <w:pPr>
        <w:pStyle w:val="a0"/>
        <w:spacing w:before="120"/>
        <w:rPr>
          <w:rFonts w:ascii="Times New Roman" w:hAnsi="Times New Roman"/>
          <w:b/>
          <w:i/>
        </w:rPr>
      </w:pPr>
      <w:bookmarkStart w:id="28" w:name="_Ref135055056"/>
      <w:r w:rsidRPr="0023047E">
        <w:rPr>
          <w:rFonts w:ascii="Times New Roman" w:hAnsi="Times New Roman"/>
          <w:b/>
          <w:i/>
        </w:rPr>
        <w:t xml:space="preserve">Proposal </w:t>
      </w:r>
      <w:r w:rsidRPr="0023047E">
        <w:rPr>
          <w:rFonts w:ascii="Times New Roman" w:hAnsi="Times New Roman"/>
          <w:b/>
          <w:i/>
        </w:rPr>
        <w:fldChar w:fldCharType="begin"/>
      </w:r>
      <w:r w:rsidRPr="0023047E">
        <w:rPr>
          <w:rFonts w:ascii="Times New Roman" w:hAnsi="Times New Roman"/>
          <w:b/>
          <w:i/>
        </w:rPr>
        <w:instrText xml:space="preserve"> SEQ Proposal \* ARABIC </w:instrText>
      </w:r>
      <w:r w:rsidRPr="0023047E">
        <w:rPr>
          <w:rFonts w:ascii="Times New Roman" w:hAnsi="Times New Roman"/>
          <w:b/>
          <w:i/>
        </w:rPr>
        <w:fldChar w:fldCharType="separate"/>
      </w:r>
      <w:r w:rsidR="00E94EBE">
        <w:rPr>
          <w:rFonts w:ascii="Times New Roman" w:hAnsi="Times New Roman"/>
          <w:b/>
          <w:i/>
          <w:noProof/>
        </w:rPr>
        <w:t>10</w:t>
      </w:r>
      <w:r w:rsidRPr="0023047E">
        <w:rPr>
          <w:rFonts w:ascii="Times New Roman" w:hAnsi="Times New Roman"/>
          <w:b/>
          <w:i/>
        </w:rPr>
        <w:fldChar w:fldCharType="end"/>
      </w:r>
      <w:r w:rsidRPr="0023047E">
        <w:rPr>
          <w:rFonts w:ascii="Times New Roman" w:hAnsi="Times New Roman"/>
          <w:b/>
          <w:i/>
        </w:rPr>
        <w:t>: The Rx UE should always detect at both th</w:t>
      </w:r>
      <w:r w:rsidR="00377100" w:rsidRPr="0023047E">
        <w:rPr>
          <w:rFonts w:ascii="Times New Roman" w:hAnsi="Times New Roman"/>
          <w:b/>
          <w:i/>
        </w:rPr>
        <w:t>e</w:t>
      </w:r>
      <w:r w:rsidRPr="0023047E">
        <w:rPr>
          <w:rFonts w:ascii="Times New Roman" w:hAnsi="Times New Roman"/>
          <w:b/>
          <w:i/>
        </w:rPr>
        <w:t xml:space="preserve"> 1</w:t>
      </w:r>
      <w:r w:rsidRPr="0023047E">
        <w:rPr>
          <w:rFonts w:ascii="Times New Roman" w:hAnsi="Times New Roman"/>
          <w:b/>
          <w:i/>
          <w:vertAlign w:val="superscript"/>
        </w:rPr>
        <w:t>st</w:t>
      </w:r>
      <w:r w:rsidRPr="0023047E">
        <w:rPr>
          <w:rFonts w:ascii="Times New Roman" w:hAnsi="Times New Roman"/>
          <w:b/>
          <w:i/>
        </w:rPr>
        <w:t xml:space="preserve"> and the 2</w:t>
      </w:r>
      <w:r w:rsidRPr="0023047E">
        <w:rPr>
          <w:rFonts w:ascii="Times New Roman" w:hAnsi="Times New Roman"/>
          <w:b/>
          <w:i/>
          <w:vertAlign w:val="superscript"/>
        </w:rPr>
        <w:t>nd</w:t>
      </w:r>
      <w:r w:rsidRPr="0023047E">
        <w:rPr>
          <w:rFonts w:ascii="Times New Roman" w:hAnsi="Times New Roman"/>
          <w:b/>
          <w:i/>
        </w:rPr>
        <w:t xml:space="preserve"> starting symbol within </w:t>
      </w:r>
      <w:r w:rsidR="0091543F" w:rsidRPr="0023047E">
        <w:rPr>
          <w:rFonts w:ascii="Times New Roman" w:hAnsi="Times New Roman"/>
          <w:b/>
          <w:i/>
        </w:rPr>
        <w:t>a</w:t>
      </w:r>
      <w:r w:rsidRPr="0023047E">
        <w:rPr>
          <w:rFonts w:ascii="Times New Roman" w:hAnsi="Times New Roman"/>
          <w:b/>
          <w:i/>
        </w:rPr>
        <w:t xml:space="preserve"> slot.</w:t>
      </w:r>
      <w:bookmarkEnd w:id="28"/>
    </w:p>
    <w:p w14:paraId="03603730" w14:textId="77777777" w:rsidR="006B249F" w:rsidRPr="006B249F" w:rsidRDefault="006B249F" w:rsidP="008B6FAB">
      <w:pPr>
        <w:pStyle w:val="a0"/>
        <w:spacing w:before="120"/>
        <w:rPr>
          <w:rFonts w:ascii="Times New Roman" w:eastAsiaTheme="minorEastAsia" w:hAnsi="Times New Roman"/>
          <w:lang w:eastAsia="zh-CN"/>
        </w:rPr>
      </w:pPr>
    </w:p>
    <w:p w14:paraId="79C35EA0" w14:textId="006571AC" w:rsidR="00496A63" w:rsidRDefault="002656FF" w:rsidP="008B6FAB">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Another </w:t>
      </w:r>
      <w:r w:rsidR="00256286">
        <w:rPr>
          <w:rFonts w:ascii="Times New Roman" w:eastAsiaTheme="minorEastAsia" w:hAnsi="Times New Roman"/>
          <w:lang w:eastAsia="zh-CN"/>
        </w:rPr>
        <w:t xml:space="preserve">issue is that, when </w:t>
      </w:r>
      <w:r>
        <w:rPr>
          <w:rFonts w:ascii="Times New Roman" w:eastAsiaTheme="minorEastAsia" w:hAnsi="Times New Roman"/>
          <w:lang w:eastAsia="zh-CN"/>
        </w:rPr>
        <w:t>there are 2 AGC symbols</w:t>
      </w:r>
      <w:r w:rsidR="000D56EB">
        <w:rPr>
          <w:rFonts w:ascii="Times New Roman" w:eastAsiaTheme="minorEastAsia" w:hAnsi="Times New Roman"/>
          <w:lang w:eastAsia="zh-CN"/>
        </w:rPr>
        <w:t xml:space="preserve"> in a slot</w:t>
      </w:r>
      <w:r w:rsidR="00256286">
        <w:rPr>
          <w:rFonts w:ascii="Times New Roman" w:eastAsiaTheme="minorEastAsia" w:hAnsi="Times New Roman"/>
          <w:lang w:eastAsia="zh-CN"/>
        </w:rPr>
        <w:t xml:space="preserve">, how does the UE (e.g., transmitting </w:t>
      </w:r>
      <w:r w:rsidR="00602D91">
        <w:rPr>
          <w:rFonts w:ascii="Times New Roman" w:eastAsiaTheme="minorEastAsia" w:hAnsi="Times New Roman"/>
          <w:lang w:eastAsia="zh-CN"/>
        </w:rPr>
        <w:t>slot-</w:t>
      </w:r>
      <w:r w:rsidR="00256286">
        <w:rPr>
          <w:rFonts w:ascii="Times New Roman" w:eastAsiaTheme="minorEastAsia" w:hAnsi="Times New Roman"/>
          <w:lang w:eastAsia="zh-CN"/>
        </w:rPr>
        <w:t>based PSSCH) map the RE on the 2</w:t>
      </w:r>
      <w:r w:rsidR="00256286" w:rsidRPr="008B6FAB">
        <w:rPr>
          <w:rFonts w:ascii="Times New Roman" w:eastAsiaTheme="minorEastAsia" w:hAnsi="Times New Roman"/>
          <w:vertAlign w:val="superscript"/>
          <w:lang w:eastAsia="zh-CN"/>
        </w:rPr>
        <w:t>nd</w:t>
      </w:r>
      <w:r w:rsidR="00256286">
        <w:rPr>
          <w:rFonts w:ascii="Times New Roman" w:eastAsiaTheme="minorEastAsia" w:hAnsi="Times New Roman"/>
          <w:lang w:eastAsia="zh-CN"/>
        </w:rPr>
        <w:t xml:space="preserve"> AGC symbol. </w:t>
      </w:r>
      <w:r>
        <w:rPr>
          <w:rFonts w:ascii="Times New Roman" w:eastAsiaTheme="minorEastAsia" w:hAnsi="Times New Roman"/>
          <w:lang w:eastAsia="zh-CN"/>
        </w:rPr>
        <w:t>T</w:t>
      </w:r>
      <w:r w:rsidR="003A1597">
        <w:rPr>
          <w:rFonts w:ascii="Times New Roman" w:eastAsiaTheme="minorEastAsia" w:hAnsi="Times New Roman"/>
          <w:lang w:eastAsia="zh-CN"/>
        </w:rPr>
        <w:t>he</w:t>
      </w:r>
      <w:r w:rsidR="00D94DCC">
        <w:rPr>
          <w:rFonts w:ascii="Times New Roman" w:eastAsiaTheme="minorEastAsia" w:hAnsi="Times New Roman"/>
          <w:lang w:eastAsia="zh-CN"/>
        </w:rPr>
        <w:t xml:space="preserve"> </w:t>
      </w:r>
      <w:r w:rsidR="007C2C27">
        <w:rPr>
          <w:rFonts w:ascii="Times New Roman" w:eastAsiaTheme="minorEastAsia" w:hAnsi="Times New Roman"/>
          <w:lang w:eastAsia="zh-CN"/>
        </w:rPr>
        <w:t xml:space="preserve">UE </w:t>
      </w:r>
      <w:r w:rsidR="00D94DCC">
        <w:rPr>
          <w:rFonts w:ascii="Times New Roman" w:eastAsiaTheme="minorEastAsia" w:hAnsi="Times New Roman"/>
          <w:lang w:eastAsia="zh-CN"/>
        </w:rPr>
        <w:t xml:space="preserve">should perform rate matching or puncture </w:t>
      </w:r>
      <w:r w:rsidR="00614EBC">
        <w:rPr>
          <w:rFonts w:ascii="Times New Roman" w:eastAsiaTheme="minorEastAsia" w:hAnsi="Times New Roman"/>
          <w:lang w:eastAsia="zh-CN"/>
        </w:rPr>
        <w:t xml:space="preserve">around </w:t>
      </w:r>
      <w:r w:rsidR="00D94DCC">
        <w:rPr>
          <w:rFonts w:ascii="Times New Roman" w:eastAsiaTheme="minorEastAsia" w:hAnsi="Times New Roman"/>
          <w:lang w:eastAsia="zh-CN"/>
        </w:rPr>
        <w:t xml:space="preserve">the second AGC symbol. If </w:t>
      </w:r>
      <w:r w:rsidR="00CB430D">
        <w:rPr>
          <w:rFonts w:ascii="Times New Roman" w:eastAsiaTheme="minorEastAsia" w:hAnsi="Times New Roman"/>
          <w:lang w:eastAsia="zh-CN"/>
        </w:rPr>
        <w:t xml:space="preserve">AGC symbol conflicts with DMRS, </w:t>
      </w:r>
      <w:r w:rsidR="003A1597">
        <w:rPr>
          <w:rFonts w:ascii="Times New Roman" w:eastAsiaTheme="minorEastAsia" w:hAnsi="Times New Roman"/>
          <w:lang w:eastAsia="zh-CN"/>
        </w:rPr>
        <w:t xml:space="preserve">the </w:t>
      </w:r>
      <w:r w:rsidR="00604064">
        <w:rPr>
          <w:rFonts w:ascii="Times New Roman" w:eastAsiaTheme="minorEastAsia" w:hAnsi="Times New Roman"/>
          <w:lang w:eastAsia="zh-CN"/>
        </w:rPr>
        <w:t xml:space="preserve">UE can </w:t>
      </w:r>
      <w:r w:rsidR="00CB430D">
        <w:rPr>
          <w:rFonts w:ascii="Times New Roman" w:eastAsiaTheme="minorEastAsia" w:hAnsi="Times New Roman"/>
          <w:lang w:eastAsia="zh-CN"/>
        </w:rPr>
        <w:t>transmit DMRS in the symbol after AGC symbol</w:t>
      </w:r>
      <w:r w:rsidR="003A1597">
        <w:rPr>
          <w:rFonts w:ascii="Times New Roman" w:eastAsiaTheme="minorEastAsia" w:hAnsi="Times New Roman"/>
          <w:lang w:eastAsia="zh-CN"/>
        </w:rPr>
        <w:t xml:space="preserve"> to maintain the channel estimation performance</w:t>
      </w:r>
      <w:r w:rsidR="00CB430D">
        <w:rPr>
          <w:rFonts w:ascii="Times New Roman" w:eastAsiaTheme="minorEastAsia" w:hAnsi="Times New Roman"/>
          <w:lang w:eastAsia="zh-CN"/>
        </w:rPr>
        <w:t>, or choose a</w:t>
      </w:r>
      <w:r w:rsidR="00614EBC">
        <w:rPr>
          <w:rFonts w:ascii="Times New Roman" w:eastAsiaTheme="minorEastAsia" w:hAnsi="Times New Roman"/>
          <w:lang w:eastAsia="zh-CN"/>
        </w:rPr>
        <w:t>nother</w:t>
      </w:r>
      <w:r w:rsidR="00CB430D">
        <w:rPr>
          <w:rFonts w:ascii="Times New Roman" w:eastAsiaTheme="minorEastAsia" w:hAnsi="Times New Roman"/>
          <w:lang w:eastAsia="zh-CN"/>
        </w:rPr>
        <w:t xml:space="preserve"> DMRS pattern</w:t>
      </w:r>
      <w:r w:rsidR="00614EBC">
        <w:rPr>
          <w:rFonts w:ascii="Times New Roman" w:eastAsiaTheme="minorEastAsia" w:hAnsi="Times New Roman"/>
          <w:lang w:eastAsia="zh-CN"/>
        </w:rPr>
        <w:t xml:space="preserve"> if possible</w:t>
      </w:r>
      <w:r w:rsidR="003A1597">
        <w:rPr>
          <w:rFonts w:ascii="Times New Roman" w:eastAsiaTheme="minorEastAsia" w:hAnsi="Times New Roman"/>
          <w:lang w:eastAsia="zh-CN"/>
        </w:rPr>
        <w:t xml:space="preserve"> (probably smaller number of DMRS symbols)</w:t>
      </w:r>
      <w:r w:rsidR="00CB430D">
        <w:rPr>
          <w:rFonts w:ascii="Times New Roman" w:eastAsiaTheme="minorEastAsia" w:hAnsi="Times New Roman"/>
          <w:lang w:eastAsia="zh-CN"/>
        </w:rPr>
        <w:t xml:space="preserve"> that is not conflict with the AGC symbol</w:t>
      </w:r>
      <w:r w:rsidR="003A1597">
        <w:rPr>
          <w:rFonts w:ascii="Times New Roman" w:eastAsiaTheme="minorEastAsia" w:hAnsi="Times New Roman"/>
          <w:lang w:eastAsia="zh-CN"/>
        </w:rPr>
        <w:t xml:space="preserve"> if the performance degradation is acceptable</w:t>
      </w:r>
      <w:r w:rsidR="00CB430D">
        <w:rPr>
          <w:rFonts w:ascii="Times New Roman" w:eastAsiaTheme="minorEastAsia" w:hAnsi="Times New Roman"/>
          <w:lang w:eastAsia="zh-CN"/>
        </w:rPr>
        <w:t>.</w:t>
      </w:r>
      <w:r w:rsidR="004634CF">
        <w:rPr>
          <w:rFonts w:ascii="Times New Roman" w:eastAsiaTheme="minorEastAsia" w:hAnsi="Times New Roman"/>
          <w:lang w:eastAsia="zh-CN"/>
        </w:rPr>
        <w:t xml:space="preserve"> When the second AGC symbol overlaps with PSSCH, it should be excluded from the PSSCH reference resources when determining the TBS.</w:t>
      </w:r>
    </w:p>
    <w:p w14:paraId="1351E6E3" w14:textId="1297E101" w:rsidR="00604064" w:rsidRPr="0023047E" w:rsidRDefault="00604064" w:rsidP="00B12344">
      <w:pPr>
        <w:pStyle w:val="a0"/>
        <w:rPr>
          <w:rFonts w:ascii="Times New Roman" w:hAnsi="Times New Roman"/>
          <w:b/>
          <w:i/>
        </w:rPr>
      </w:pPr>
      <w:bookmarkStart w:id="29" w:name="_Ref118737511"/>
      <w:r w:rsidRPr="0023047E">
        <w:rPr>
          <w:rFonts w:ascii="Times New Roman" w:hAnsi="Times New Roman"/>
          <w:b/>
          <w:i/>
        </w:rPr>
        <w:t xml:space="preserve">Proposal </w:t>
      </w:r>
      <w:r w:rsidRPr="0023047E">
        <w:rPr>
          <w:rFonts w:ascii="Times New Roman" w:hAnsi="Times New Roman"/>
          <w:b/>
          <w:i/>
        </w:rPr>
        <w:fldChar w:fldCharType="begin"/>
      </w:r>
      <w:r w:rsidRPr="0023047E">
        <w:rPr>
          <w:rFonts w:ascii="Times New Roman" w:hAnsi="Times New Roman"/>
          <w:b/>
          <w:i/>
        </w:rPr>
        <w:instrText xml:space="preserve"> SEQ Proposal \* ARABIC </w:instrText>
      </w:r>
      <w:r w:rsidRPr="0023047E">
        <w:rPr>
          <w:rFonts w:ascii="Times New Roman" w:hAnsi="Times New Roman"/>
          <w:b/>
          <w:i/>
        </w:rPr>
        <w:fldChar w:fldCharType="separate"/>
      </w:r>
      <w:r w:rsidR="00E94EBE">
        <w:rPr>
          <w:rFonts w:ascii="Times New Roman" w:hAnsi="Times New Roman"/>
          <w:b/>
          <w:i/>
          <w:noProof/>
        </w:rPr>
        <w:t>11</w:t>
      </w:r>
      <w:r w:rsidRPr="0023047E">
        <w:rPr>
          <w:rFonts w:ascii="Times New Roman" w:hAnsi="Times New Roman"/>
          <w:b/>
          <w:i/>
        </w:rPr>
        <w:fldChar w:fldCharType="end"/>
      </w:r>
      <w:r w:rsidRPr="0023047E">
        <w:rPr>
          <w:rFonts w:ascii="Times New Roman" w:hAnsi="Times New Roman"/>
          <w:b/>
          <w:i/>
        </w:rPr>
        <w:t xml:space="preserve">: </w:t>
      </w:r>
      <w:r w:rsidR="003A1597" w:rsidRPr="0023047E">
        <w:rPr>
          <w:rFonts w:ascii="Times New Roman" w:hAnsi="Times New Roman"/>
          <w:b/>
          <w:i/>
        </w:rPr>
        <w:t xml:space="preserve">When </w:t>
      </w:r>
      <w:r w:rsidR="002656FF" w:rsidRPr="0023047E">
        <w:rPr>
          <w:rFonts w:ascii="Times New Roman" w:hAnsi="Times New Roman"/>
          <w:b/>
          <w:i/>
        </w:rPr>
        <w:t>there are two AGC symbols in a slot</w:t>
      </w:r>
      <w:r w:rsidR="003A1597" w:rsidRPr="0023047E">
        <w:rPr>
          <w:rFonts w:ascii="Times New Roman" w:hAnsi="Times New Roman"/>
          <w:b/>
          <w:i/>
        </w:rPr>
        <w:t>, the UE should perform rate-matching or puncturing around the second AGC symbol for the slot-based PSSCH transmission</w:t>
      </w:r>
      <w:r w:rsidR="004634CF" w:rsidRPr="0023047E">
        <w:rPr>
          <w:rFonts w:ascii="Times New Roman" w:hAnsi="Times New Roman"/>
          <w:b/>
          <w:i/>
        </w:rPr>
        <w:t>.</w:t>
      </w:r>
      <w:bookmarkEnd w:id="29"/>
    </w:p>
    <w:p w14:paraId="6F156D57" w14:textId="49C46371" w:rsidR="003A1597" w:rsidRPr="0023047E" w:rsidRDefault="003A1597" w:rsidP="003A1597">
      <w:pPr>
        <w:pStyle w:val="a0"/>
        <w:rPr>
          <w:rFonts w:ascii="Times New Roman" w:hAnsi="Times New Roman"/>
          <w:b/>
          <w:i/>
        </w:rPr>
      </w:pPr>
      <w:bookmarkStart w:id="30" w:name="_Ref118737516"/>
      <w:r w:rsidRPr="0023047E">
        <w:rPr>
          <w:rFonts w:ascii="Times New Roman" w:hAnsi="Times New Roman"/>
          <w:b/>
          <w:i/>
        </w:rPr>
        <w:t xml:space="preserve">Proposal </w:t>
      </w:r>
      <w:r w:rsidRPr="0023047E">
        <w:rPr>
          <w:rFonts w:ascii="Times New Roman" w:hAnsi="Times New Roman"/>
          <w:b/>
          <w:i/>
        </w:rPr>
        <w:fldChar w:fldCharType="begin"/>
      </w:r>
      <w:r w:rsidRPr="0023047E">
        <w:rPr>
          <w:rFonts w:ascii="Times New Roman" w:hAnsi="Times New Roman"/>
          <w:b/>
          <w:i/>
        </w:rPr>
        <w:instrText xml:space="preserve"> SEQ Proposal \* ARABIC </w:instrText>
      </w:r>
      <w:r w:rsidRPr="0023047E">
        <w:rPr>
          <w:rFonts w:ascii="Times New Roman" w:hAnsi="Times New Roman"/>
          <w:b/>
          <w:i/>
        </w:rPr>
        <w:fldChar w:fldCharType="separate"/>
      </w:r>
      <w:r w:rsidR="00E94EBE">
        <w:rPr>
          <w:rFonts w:ascii="Times New Roman" w:hAnsi="Times New Roman"/>
          <w:b/>
          <w:i/>
          <w:noProof/>
        </w:rPr>
        <w:t>12</w:t>
      </w:r>
      <w:r w:rsidRPr="0023047E">
        <w:rPr>
          <w:rFonts w:ascii="Times New Roman" w:hAnsi="Times New Roman"/>
          <w:b/>
          <w:i/>
        </w:rPr>
        <w:fldChar w:fldCharType="end"/>
      </w:r>
      <w:r w:rsidRPr="0023047E">
        <w:rPr>
          <w:rFonts w:ascii="Times New Roman" w:hAnsi="Times New Roman"/>
          <w:b/>
          <w:i/>
        </w:rPr>
        <w:t xml:space="preserve">: When </w:t>
      </w:r>
      <w:r w:rsidR="002656FF" w:rsidRPr="0023047E">
        <w:rPr>
          <w:rFonts w:ascii="Times New Roman" w:hAnsi="Times New Roman"/>
          <w:b/>
          <w:i/>
        </w:rPr>
        <w:t>there are two AGC symbols in a slot</w:t>
      </w:r>
      <w:r w:rsidRPr="0023047E">
        <w:rPr>
          <w:rFonts w:ascii="Times New Roman" w:hAnsi="Times New Roman"/>
          <w:b/>
          <w:i/>
        </w:rPr>
        <w:t>, the UE should shift the DMRS symbol overlapped with the second AGC symbol for the slot-based PSSCH transmission.</w:t>
      </w:r>
      <w:bookmarkEnd w:id="30"/>
    </w:p>
    <w:p w14:paraId="030C2431" w14:textId="75F8A255" w:rsidR="003A1597" w:rsidRDefault="003A1597" w:rsidP="00B12344">
      <w:pPr>
        <w:pStyle w:val="a0"/>
        <w:rPr>
          <w:rFonts w:ascii="Times New Roman" w:eastAsiaTheme="minorEastAsia" w:hAnsi="Times New Roman"/>
          <w:lang w:eastAsia="zh-CN"/>
        </w:rPr>
      </w:pPr>
      <w:bookmarkStart w:id="31" w:name="_Ref118737525"/>
      <w:r w:rsidRPr="0023047E">
        <w:rPr>
          <w:rFonts w:ascii="Times New Roman" w:hAnsi="Times New Roman"/>
          <w:b/>
          <w:i/>
        </w:rPr>
        <w:t xml:space="preserve">Proposal </w:t>
      </w:r>
      <w:r w:rsidRPr="0023047E">
        <w:rPr>
          <w:rFonts w:ascii="Times New Roman" w:hAnsi="Times New Roman"/>
          <w:b/>
          <w:i/>
        </w:rPr>
        <w:fldChar w:fldCharType="begin"/>
      </w:r>
      <w:r w:rsidRPr="0023047E">
        <w:rPr>
          <w:rFonts w:ascii="Times New Roman" w:hAnsi="Times New Roman"/>
          <w:b/>
          <w:i/>
        </w:rPr>
        <w:instrText xml:space="preserve"> SEQ Proposal \* ARABIC </w:instrText>
      </w:r>
      <w:r w:rsidRPr="0023047E">
        <w:rPr>
          <w:rFonts w:ascii="Times New Roman" w:hAnsi="Times New Roman"/>
          <w:b/>
          <w:i/>
        </w:rPr>
        <w:fldChar w:fldCharType="separate"/>
      </w:r>
      <w:r w:rsidR="00E94EBE">
        <w:rPr>
          <w:rFonts w:ascii="Times New Roman" w:hAnsi="Times New Roman"/>
          <w:b/>
          <w:i/>
          <w:noProof/>
        </w:rPr>
        <w:t>13</w:t>
      </w:r>
      <w:r w:rsidRPr="0023047E">
        <w:rPr>
          <w:rFonts w:ascii="Times New Roman" w:hAnsi="Times New Roman"/>
          <w:b/>
          <w:i/>
        </w:rPr>
        <w:fldChar w:fldCharType="end"/>
      </w:r>
      <w:r w:rsidRPr="0023047E">
        <w:rPr>
          <w:rFonts w:ascii="Times New Roman" w:hAnsi="Times New Roman"/>
          <w:b/>
          <w:i/>
        </w:rPr>
        <w:t xml:space="preserve">: When </w:t>
      </w:r>
      <w:r w:rsidR="002656FF" w:rsidRPr="0023047E">
        <w:rPr>
          <w:rFonts w:ascii="Times New Roman" w:hAnsi="Times New Roman"/>
          <w:b/>
          <w:i/>
        </w:rPr>
        <w:t>there are two AGC symbols in a slot</w:t>
      </w:r>
      <w:r w:rsidRPr="0023047E">
        <w:rPr>
          <w:rFonts w:ascii="Times New Roman" w:hAnsi="Times New Roman"/>
          <w:b/>
          <w:i/>
        </w:rPr>
        <w:t>, the UE should exclude the second AGC symbol for determining the TBS of the slot-based PSSCH transmission.</w:t>
      </w:r>
      <w:bookmarkEnd w:id="31"/>
    </w:p>
    <w:p w14:paraId="2480217C" w14:textId="77777777" w:rsidR="00F57C74" w:rsidRPr="00C208E0" w:rsidRDefault="00F57C74" w:rsidP="00B12344">
      <w:pPr>
        <w:pStyle w:val="a0"/>
        <w:rPr>
          <w:rFonts w:ascii="Times New Roman" w:eastAsiaTheme="minorEastAsia" w:hAnsi="Times New Roman"/>
          <w:lang w:eastAsia="zh-CN"/>
        </w:rPr>
      </w:pPr>
    </w:p>
    <w:p w14:paraId="621104D2" w14:textId="4D7775A0" w:rsidR="00A32A0B" w:rsidRDefault="00A32A0B" w:rsidP="009A56F3">
      <w:pPr>
        <w:pStyle w:val="20"/>
        <w:rPr>
          <w:rFonts w:eastAsia="宋体"/>
          <w:b w:val="0"/>
          <w:sz w:val="30"/>
          <w:szCs w:val="30"/>
        </w:rPr>
      </w:pPr>
      <w:r w:rsidRPr="009A56F3">
        <w:rPr>
          <w:rFonts w:eastAsia="宋体"/>
          <w:b w:val="0"/>
          <w:sz w:val="30"/>
          <w:szCs w:val="30"/>
        </w:rPr>
        <w:t xml:space="preserve">PSFCH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6D4E5AE6" w14:textId="710F0553" w:rsidR="00DB4AE4" w:rsidRDefault="001E6337" w:rsidP="00DB4AE4">
      <w:pPr>
        <w:pStyle w:val="a0"/>
        <w:rPr>
          <w:rFonts w:ascii="Times" w:eastAsia="Batang" w:hAnsi="Times"/>
          <w:lang w:val="en-GB" w:eastAsia="zh-CN"/>
        </w:rPr>
      </w:pPr>
      <w:r>
        <w:rPr>
          <w:rFonts w:ascii="Times" w:eastAsia="Batang" w:hAnsi="Times"/>
          <w:lang w:val="en-GB" w:eastAsia="zh-CN"/>
        </w:rPr>
        <w:t>T</w:t>
      </w:r>
      <w:r w:rsidR="00DB4AE4">
        <w:rPr>
          <w:rFonts w:ascii="Times" w:eastAsia="Batang" w:hAnsi="Times"/>
          <w:lang w:val="en-GB" w:eastAsia="zh-CN"/>
        </w:rPr>
        <w:t>he</w:t>
      </w:r>
      <w:r w:rsidR="002D4489">
        <w:rPr>
          <w:rFonts w:ascii="Times" w:eastAsia="Batang" w:hAnsi="Times"/>
          <w:lang w:val="en-GB" w:eastAsia="zh-CN"/>
        </w:rPr>
        <w:t>re</w:t>
      </w:r>
      <w:r w:rsidR="00DB4AE4">
        <w:rPr>
          <w:rFonts w:ascii="Times" w:eastAsia="Batang" w:hAnsi="Times"/>
          <w:lang w:val="en-GB" w:eastAsia="zh-CN"/>
        </w:rPr>
        <w:t xml:space="preserve"> </w:t>
      </w:r>
      <w:r w:rsidR="006A7E34">
        <w:rPr>
          <w:rFonts w:ascii="Times" w:eastAsia="Batang" w:hAnsi="Times"/>
          <w:lang w:val="en-GB" w:eastAsia="zh-CN"/>
        </w:rPr>
        <w:t xml:space="preserve">are some remaining issues about the </w:t>
      </w:r>
      <w:r w:rsidR="00B83D69">
        <w:rPr>
          <w:rFonts w:ascii="Times" w:eastAsia="Batang" w:hAnsi="Times"/>
          <w:lang w:val="en-GB" w:eastAsia="zh-CN"/>
        </w:rPr>
        <w:t>design of the PSFCH transmission</w:t>
      </w:r>
      <w:r w:rsidR="006A7E34">
        <w:rPr>
          <w:rFonts w:ascii="Times" w:eastAsia="Batang" w:hAnsi="Times"/>
          <w:lang w:val="en-GB" w:eastAsia="zh-CN"/>
        </w:rPr>
        <w:t xml:space="preserve">, e.g. PSFCH resource </w:t>
      </w:r>
      <w:r w:rsidR="00EE642E">
        <w:rPr>
          <w:rFonts w:ascii="Times" w:eastAsia="Batang" w:hAnsi="Times"/>
          <w:lang w:val="en-GB" w:eastAsia="zh-CN"/>
        </w:rPr>
        <w:t>indication</w:t>
      </w:r>
      <w:r w:rsidR="006A7E34">
        <w:rPr>
          <w:rFonts w:ascii="Times" w:eastAsia="Batang" w:hAnsi="Times"/>
          <w:lang w:val="en-GB" w:eastAsia="zh-CN"/>
        </w:rPr>
        <w:t xml:space="preserve">, the </w:t>
      </w:r>
      <w:r w:rsidR="00EE642E">
        <w:rPr>
          <w:rFonts w:ascii="Times" w:eastAsia="Batang" w:hAnsi="Times"/>
          <w:lang w:val="en-GB" w:eastAsia="zh-CN"/>
        </w:rPr>
        <w:t>HARQ RTT restriction</w:t>
      </w:r>
      <w:r w:rsidR="006A7E34">
        <w:rPr>
          <w:rFonts w:ascii="Times" w:eastAsia="Batang" w:hAnsi="Times"/>
          <w:lang w:val="en-GB" w:eastAsia="zh-CN"/>
        </w:rPr>
        <w:t>, etc.</w:t>
      </w:r>
      <w:r w:rsidR="00B83D69">
        <w:rPr>
          <w:rFonts w:ascii="Times" w:eastAsia="Batang" w:hAnsi="Times"/>
          <w:lang w:val="en-GB" w:eastAsia="zh-CN"/>
        </w:rPr>
        <w:t xml:space="preserve"> </w:t>
      </w:r>
    </w:p>
    <w:tbl>
      <w:tblPr>
        <w:tblStyle w:val="af6"/>
        <w:tblW w:w="0" w:type="auto"/>
        <w:tblLook w:val="04A0" w:firstRow="1" w:lastRow="0" w:firstColumn="1" w:lastColumn="0" w:noHBand="0" w:noVBand="1"/>
      </w:tblPr>
      <w:tblGrid>
        <w:gridCol w:w="9016"/>
      </w:tblGrid>
      <w:tr w:rsidR="00967AE0" w14:paraId="3F11D769" w14:textId="77777777" w:rsidTr="00967AE0">
        <w:tc>
          <w:tcPr>
            <w:tcW w:w="9016" w:type="dxa"/>
          </w:tcPr>
          <w:p w14:paraId="7BDB8F8C" w14:textId="77777777" w:rsidR="001E6337" w:rsidRPr="001E6337" w:rsidRDefault="001E6337" w:rsidP="001E6337">
            <w:pPr>
              <w:spacing w:line="276" w:lineRule="auto"/>
              <w:rPr>
                <w:rFonts w:ascii="Times" w:eastAsia="Batang" w:hAnsi="Times"/>
                <w:b/>
                <w:szCs w:val="20"/>
                <w:lang w:val="en-GB" w:eastAsia="zh-CN"/>
              </w:rPr>
            </w:pPr>
            <w:r w:rsidRPr="001E6337">
              <w:rPr>
                <w:rFonts w:ascii="Times" w:eastAsia="Batang" w:hAnsi="Times"/>
                <w:b/>
                <w:szCs w:val="20"/>
                <w:highlight w:val="green"/>
                <w:lang w:val="en-GB" w:eastAsia="zh-CN"/>
              </w:rPr>
              <w:t>Agreement</w:t>
            </w:r>
          </w:p>
          <w:p w14:paraId="311EF5B5" w14:textId="77777777" w:rsidR="001E6337" w:rsidRPr="001E6337" w:rsidRDefault="001E6337" w:rsidP="001E6337">
            <w:pPr>
              <w:rPr>
                <w:rFonts w:ascii="Times" w:eastAsia="Batang" w:hAnsi="Times"/>
                <w:szCs w:val="20"/>
                <w:lang w:val="en-GB" w:eastAsia="zh-CN"/>
              </w:rPr>
            </w:pPr>
            <w:r w:rsidRPr="001E6337">
              <w:rPr>
                <w:rFonts w:ascii="Times" w:eastAsia="Batang" w:hAnsi="Times"/>
                <w:bCs/>
                <w:szCs w:val="20"/>
                <w:lang w:val="en-GB"/>
              </w:rPr>
              <w:t>Regarding</w:t>
            </w:r>
            <w:r w:rsidRPr="001E6337">
              <w:rPr>
                <w:rFonts w:ascii="Times" w:eastAsia="Batang" w:hAnsi="Times"/>
                <w:szCs w:val="20"/>
                <w:lang w:val="en-GB" w:eastAsia="zh-CN"/>
              </w:rPr>
              <w:t xml:space="preserve"> one PSCCH/PSSCH transmission has N associated candidate PSFCH occasion(s) via (pre-)configuration:</w:t>
            </w:r>
          </w:p>
          <w:p w14:paraId="0BC4E05F" w14:textId="77777777" w:rsidR="001E6337" w:rsidRPr="001E6337" w:rsidRDefault="001E6337" w:rsidP="001E6337">
            <w:pPr>
              <w:widowControl w:val="0"/>
              <w:numPr>
                <w:ilvl w:val="0"/>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Regarding UE behaviour</w:t>
            </w:r>
            <w:r w:rsidRPr="001E6337">
              <w:rPr>
                <w:rFonts w:ascii="Times" w:eastAsia="Batang" w:hAnsi="Times"/>
                <w:szCs w:val="20"/>
                <w:lang w:val="en-GB"/>
              </w:rPr>
              <w:t xml:space="preserve"> </w:t>
            </w:r>
            <w:r w:rsidRPr="001E6337">
              <w:rPr>
                <w:rFonts w:ascii="Times" w:eastAsia="Batang" w:hAnsi="Times"/>
                <w:szCs w:val="20"/>
                <w:lang w:val="en-GB" w:eastAsia="zh-CN"/>
              </w:rPr>
              <w:t>on transmitting PSFCH:</w:t>
            </w:r>
          </w:p>
          <w:p w14:paraId="1AE05828" w14:textId="77777777" w:rsidR="001E6337" w:rsidRPr="001E6337" w:rsidRDefault="001E6337" w:rsidP="001E6337">
            <w:pPr>
              <w:widowControl w:val="0"/>
              <w:numPr>
                <w:ilvl w:val="1"/>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Down-select at RAN1#114:</w:t>
            </w:r>
          </w:p>
          <w:p w14:paraId="2BA2C07D"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Alt 1: For one PSCCH/PSSCH transmission, PSCCH/PSSCH receiver UE attempts to transmit PSFCH on a candidate PSFCH occasion if and only if it fails to transmit on previous PSFCH occasion(s) due to LBT failure</w:t>
            </w:r>
          </w:p>
          <w:p w14:paraId="1DBF399A"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lastRenderedPageBreak/>
              <w:t>Alt 2: For one PSCCH/PSSCH transmission, PSCCH/PSSCH receiver UE attempts to transmit PSFCH on a candidate PSFCH occasion if and only if it fails to transmit on previous PSFCH occasion(s) (e.g., due to LBT failure, or due to UL/SL prioritization, etc.)</w:t>
            </w:r>
          </w:p>
          <w:p w14:paraId="4C1199A5"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 xml:space="preserve">Alt 3: Do not specify additional UE behavior on transmitting PSFCH due to LBT failure. </w:t>
            </w:r>
          </w:p>
          <w:p w14:paraId="5A401A78" w14:textId="77777777" w:rsidR="001E6337" w:rsidRPr="001E6337" w:rsidRDefault="001E6337" w:rsidP="001E6337">
            <w:pPr>
              <w:widowControl w:val="0"/>
              <w:numPr>
                <w:ilvl w:val="0"/>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FFS: UE behaviour</w:t>
            </w:r>
            <w:r w:rsidRPr="001E6337">
              <w:rPr>
                <w:rFonts w:ascii="Times" w:eastAsia="Batang" w:hAnsi="Times"/>
                <w:szCs w:val="20"/>
                <w:lang w:val="en-GB"/>
              </w:rPr>
              <w:t xml:space="preserve"> </w:t>
            </w:r>
            <w:r w:rsidRPr="001E6337">
              <w:rPr>
                <w:rFonts w:ascii="Times" w:eastAsia="Batang" w:hAnsi="Times"/>
                <w:szCs w:val="20"/>
                <w:lang w:val="en-GB" w:eastAsia="zh-CN"/>
              </w:rPr>
              <w:t>on receiving PSFCH</w:t>
            </w:r>
          </w:p>
          <w:p w14:paraId="68444B07" w14:textId="77777777" w:rsidR="001E6337" w:rsidRPr="001E6337" w:rsidRDefault="001E6337" w:rsidP="001E6337">
            <w:pPr>
              <w:widowControl w:val="0"/>
              <w:numPr>
                <w:ilvl w:val="0"/>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Regarding HARQ RTT restriction:</w:t>
            </w:r>
          </w:p>
          <w:p w14:paraId="1EFF38CA" w14:textId="77777777" w:rsidR="001E6337" w:rsidRPr="001E6337" w:rsidRDefault="001E6337" w:rsidP="001E6337">
            <w:pPr>
              <w:widowControl w:val="0"/>
              <w:numPr>
                <w:ilvl w:val="1"/>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Further study whether/how to update the followings:</w:t>
            </w:r>
          </w:p>
          <w:p w14:paraId="403270C7"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 xml:space="preserve">The minimum time gap Z=a+b between any two selected resources of a TB in case PSFCH is configured for this resource pool </w:t>
            </w:r>
          </w:p>
          <w:p w14:paraId="3FC431FD" w14:textId="77777777" w:rsidR="001E6337" w:rsidRDefault="001E6337" w:rsidP="005B717D">
            <w:pPr>
              <w:widowControl w:val="0"/>
              <w:numPr>
                <w:ilvl w:val="2"/>
                <w:numId w:val="30"/>
              </w:numPr>
              <w:wordWrap w:val="0"/>
              <w:autoSpaceDE w:val="0"/>
              <w:autoSpaceDN w:val="0"/>
              <w:jc w:val="both"/>
              <w:rPr>
                <w:rFonts w:ascii="Times" w:eastAsia="Batang" w:hAnsi="Times"/>
                <w:szCs w:val="20"/>
                <w:lang w:val="en-GB"/>
              </w:rPr>
            </w:pPr>
            <w:r w:rsidRPr="001E6337">
              <w:rPr>
                <w:rFonts w:ascii="Times" w:eastAsia="Batang" w:hAnsi="Times"/>
                <w:szCs w:val="20"/>
                <w:lang w:val="en-GB" w:eastAsia="zh-CN"/>
              </w:rPr>
              <w:t>The reference slot n for PUCCH transmission to report HARQ in Mode 1</w:t>
            </w:r>
          </w:p>
          <w:p w14:paraId="1017F09E" w14:textId="77777777" w:rsidR="00EE642E" w:rsidRDefault="00EE642E" w:rsidP="00EE642E">
            <w:pPr>
              <w:widowControl w:val="0"/>
              <w:wordWrap w:val="0"/>
              <w:autoSpaceDE w:val="0"/>
              <w:autoSpaceDN w:val="0"/>
              <w:jc w:val="both"/>
              <w:rPr>
                <w:rFonts w:ascii="Times" w:eastAsiaTheme="minorEastAsia" w:hAnsi="Times"/>
                <w:szCs w:val="20"/>
                <w:lang w:val="en-GB" w:eastAsia="zh-CN"/>
              </w:rPr>
            </w:pPr>
          </w:p>
          <w:p w14:paraId="14B54625" w14:textId="77777777" w:rsidR="00EE642E" w:rsidRPr="0026303B" w:rsidRDefault="00EE642E" w:rsidP="00EE642E">
            <w:pPr>
              <w:spacing w:line="276" w:lineRule="auto"/>
              <w:rPr>
                <w:rFonts w:ascii="Times" w:eastAsia="Batang" w:hAnsi="Times"/>
                <w:szCs w:val="20"/>
                <w:lang w:val="en-GB" w:eastAsia="zh-CN"/>
              </w:rPr>
            </w:pPr>
            <w:r w:rsidRPr="0026303B">
              <w:rPr>
                <w:rFonts w:ascii="Times" w:eastAsia="Batang" w:hAnsi="Times"/>
                <w:szCs w:val="20"/>
                <w:highlight w:val="green"/>
                <w:lang w:val="en-GB" w:eastAsia="zh-CN"/>
              </w:rPr>
              <w:t>Agreement</w:t>
            </w:r>
          </w:p>
          <w:p w14:paraId="0950B576" w14:textId="77777777" w:rsidR="00EE642E" w:rsidRPr="0026303B" w:rsidRDefault="00EE642E" w:rsidP="00EE642E">
            <w:pPr>
              <w:tabs>
                <w:tab w:val="left" w:pos="0"/>
              </w:tabs>
              <w:rPr>
                <w:rFonts w:ascii="Times" w:eastAsia="Batang" w:hAnsi="Times"/>
                <w:bCs/>
                <w:szCs w:val="20"/>
                <w:lang w:val="en-GB" w:eastAsia="zh-CN"/>
              </w:rPr>
            </w:pPr>
            <w:r w:rsidRPr="0026303B">
              <w:rPr>
                <w:rFonts w:ascii="Times" w:eastAsia="Batang" w:hAnsi="Times"/>
                <w:bCs/>
                <w:szCs w:val="20"/>
                <w:lang w:val="en-GB" w:eastAsia="zh-CN"/>
              </w:rPr>
              <w:t>Regarding “</w:t>
            </w:r>
            <w:r w:rsidRPr="0026303B">
              <w:rPr>
                <w:rFonts w:ascii="Times" w:eastAsia="Batang" w:hAnsi="Times"/>
                <w:bCs/>
                <w:i/>
                <w:szCs w:val="20"/>
                <w:lang w:val="en-GB" w:eastAsia="zh-CN"/>
              </w:rPr>
              <w:t>one PSCCH/PSSCH transmission has N associated candidate PSFCH occasion(s)</w:t>
            </w:r>
            <w:r w:rsidRPr="0026303B">
              <w:rPr>
                <w:rFonts w:ascii="Times" w:eastAsia="Batang" w:hAnsi="Times"/>
                <w:bCs/>
                <w:szCs w:val="20"/>
                <w:lang w:val="en-GB" w:eastAsia="zh-CN"/>
              </w:rPr>
              <w:t>” and “</w:t>
            </w:r>
            <w:r w:rsidRPr="0026303B">
              <w:rPr>
                <w:rFonts w:ascii="Times" w:eastAsia="等线 Light" w:hAnsi="Times"/>
                <w:i/>
                <w:szCs w:val="20"/>
                <w:lang w:val="en-GB" w:eastAsia="zh-CN"/>
              </w:rPr>
              <w:t>For one PSCCH/PSSCH transmission, at least support that its associated candidate PSFCH occasion(s) are in different slots of the same RB set(s)</w:t>
            </w:r>
            <w:r w:rsidRPr="0026303B">
              <w:rPr>
                <w:rFonts w:ascii="Times" w:eastAsia="等线 Light" w:hAnsi="Times"/>
                <w:szCs w:val="20"/>
                <w:lang w:val="en-GB" w:eastAsia="zh-CN"/>
              </w:rPr>
              <w:t>”, support</w:t>
            </w:r>
            <w:r w:rsidRPr="0026303B">
              <w:rPr>
                <w:rFonts w:ascii="Times" w:eastAsia="Batang" w:hAnsi="Times"/>
                <w:bCs/>
                <w:szCs w:val="20"/>
                <w:lang w:val="en-GB" w:eastAsia="zh-CN"/>
              </w:rPr>
              <w:t>:</w:t>
            </w:r>
          </w:p>
          <w:p w14:paraId="784E364C" w14:textId="77777777" w:rsidR="00EE642E" w:rsidRPr="0026303B" w:rsidRDefault="00EE642E" w:rsidP="00EE642E">
            <w:pPr>
              <w:widowControl w:val="0"/>
              <w:numPr>
                <w:ilvl w:val="0"/>
                <w:numId w:val="30"/>
              </w:numPr>
              <w:wordWrap w:val="0"/>
              <w:autoSpaceDE w:val="0"/>
              <w:autoSpaceDN w:val="0"/>
              <w:jc w:val="both"/>
              <w:rPr>
                <w:rFonts w:ascii="Times" w:eastAsia="Batang" w:hAnsi="Times"/>
                <w:bCs/>
                <w:szCs w:val="20"/>
                <w:lang w:val="en-GB" w:eastAsia="zh-CN"/>
              </w:rPr>
            </w:pPr>
            <w:r w:rsidRPr="0026303B">
              <w:rPr>
                <w:rFonts w:ascii="Times" w:eastAsia="Batang" w:hAnsi="Times"/>
                <w:bCs/>
                <w:szCs w:val="20"/>
                <w:lang w:val="en-GB" w:eastAsia="zh-CN"/>
              </w:rPr>
              <w:t>Slot index of 1</w:t>
            </w:r>
            <w:r w:rsidRPr="0026303B">
              <w:rPr>
                <w:rFonts w:ascii="Times" w:eastAsia="Batang" w:hAnsi="Times"/>
                <w:bCs/>
                <w:szCs w:val="20"/>
                <w:vertAlign w:val="superscript"/>
                <w:lang w:val="en-GB" w:eastAsia="zh-CN"/>
              </w:rPr>
              <w:t>st</w:t>
            </w:r>
            <w:r w:rsidRPr="0026303B">
              <w:rPr>
                <w:rFonts w:ascii="Times" w:eastAsia="Batang" w:hAnsi="Times"/>
                <w:bCs/>
                <w:szCs w:val="20"/>
                <w:lang w:val="en-GB" w:eastAsia="zh-CN"/>
              </w:rPr>
              <w:t xml:space="preserve"> PSFCH occasion (denoted as slot k) of a PSCCH/PSSCH transmission is determined in the same way as legacy NR SL</w:t>
            </w:r>
          </w:p>
          <w:p w14:paraId="6B85F7EB" w14:textId="77777777" w:rsidR="00EE642E" w:rsidRPr="0026303B" w:rsidRDefault="00EE642E" w:rsidP="00EE642E">
            <w:pPr>
              <w:widowControl w:val="0"/>
              <w:numPr>
                <w:ilvl w:val="0"/>
                <w:numId w:val="30"/>
              </w:numPr>
              <w:wordWrap w:val="0"/>
              <w:autoSpaceDE w:val="0"/>
              <w:autoSpaceDN w:val="0"/>
              <w:jc w:val="both"/>
              <w:rPr>
                <w:rFonts w:ascii="Times" w:eastAsia="Batang" w:hAnsi="Times"/>
                <w:bCs/>
                <w:szCs w:val="20"/>
                <w:lang w:val="en-GB" w:eastAsia="zh-CN"/>
              </w:rPr>
            </w:pPr>
            <w:r w:rsidRPr="0026303B">
              <w:rPr>
                <w:rFonts w:ascii="Times" w:eastAsia="Batang" w:hAnsi="Times"/>
                <w:bCs/>
                <w:szCs w:val="20"/>
                <w:lang w:val="en-GB" w:eastAsia="zh-CN"/>
              </w:rPr>
              <w:t>The n</w:t>
            </w:r>
            <w:r w:rsidRPr="0026303B">
              <w:rPr>
                <w:rFonts w:ascii="Times" w:eastAsia="Batang" w:hAnsi="Times"/>
                <w:bCs/>
                <w:szCs w:val="20"/>
                <w:vertAlign w:val="superscript"/>
                <w:lang w:val="en-GB" w:eastAsia="zh-CN"/>
              </w:rPr>
              <w:t>th</w:t>
            </w:r>
            <w:r w:rsidRPr="0026303B">
              <w:rPr>
                <w:rFonts w:ascii="Times" w:eastAsia="Batang" w:hAnsi="Times"/>
                <w:bCs/>
                <w:szCs w:val="20"/>
                <w:lang w:val="en-GB" w:eastAsia="zh-CN"/>
              </w:rPr>
              <w:t xml:space="preserve"> PSFCH occasion is in slot </w:t>
            </w:r>
            <m:oMath>
              <m:r>
                <m:rPr>
                  <m:sty m:val="p"/>
                </m:rPr>
                <w:rPr>
                  <w:rFonts w:ascii="Cambria Math" w:eastAsia="Batang" w:hAnsi="Cambria Math"/>
                  <w:kern w:val="2"/>
                  <w:szCs w:val="20"/>
                  <w:lang w:eastAsia="zh-CN"/>
                </w:rPr>
                <m:t>k+</m:t>
              </m:r>
              <m:d>
                <m:dPr>
                  <m:ctrlPr>
                    <w:rPr>
                      <w:rFonts w:ascii="Cambria Math" w:eastAsia="Batang" w:hAnsi="Cambria Math"/>
                      <w:bCs/>
                      <w:kern w:val="2"/>
                      <w:szCs w:val="20"/>
                      <w:lang w:eastAsia="zh-CN"/>
                    </w:rPr>
                  </m:ctrlPr>
                </m:dPr>
                <m:e>
                  <m:r>
                    <m:rPr>
                      <m:sty m:val="p"/>
                    </m:rPr>
                    <w:rPr>
                      <w:rFonts w:ascii="Cambria Math" w:eastAsia="Batang" w:hAnsi="Cambria Math"/>
                      <w:kern w:val="2"/>
                      <w:szCs w:val="20"/>
                      <w:lang w:eastAsia="zh-CN"/>
                    </w:rPr>
                    <m:t>n-1</m:t>
                  </m:r>
                </m:e>
              </m:d>
              <m:r>
                <m:rPr>
                  <m:sty m:val="p"/>
                </m:rPr>
                <w:rPr>
                  <w:rFonts w:ascii="Cambria Math" w:eastAsia="Batang" w:hAnsi="Cambria Math"/>
                  <w:kern w:val="2"/>
                  <w:szCs w:val="20"/>
                  <w:lang w:eastAsia="zh-CN"/>
                </w:rPr>
                <m:t>*P</m:t>
              </m:r>
            </m:oMath>
          </w:p>
          <w:p w14:paraId="0D84EB62" w14:textId="77777777" w:rsidR="00EE642E" w:rsidRPr="0026303B" w:rsidRDefault="00EE642E" w:rsidP="00EE642E">
            <w:pPr>
              <w:widowControl w:val="0"/>
              <w:numPr>
                <w:ilvl w:val="2"/>
                <w:numId w:val="30"/>
              </w:numPr>
              <w:wordWrap w:val="0"/>
              <w:autoSpaceDE w:val="0"/>
              <w:autoSpaceDN w:val="0"/>
              <w:jc w:val="both"/>
              <w:rPr>
                <w:rFonts w:ascii="Times" w:eastAsia="Batang" w:hAnsi="Times"/>
                <w:bCs/>
                <w:szCs w:val="20"/>
                <w:lang w:val="en-GB" w:eastAsia="zh-CN"/>
              </w:rPr>
            </w:pPr>
            <w:r w:rsidRPr="0026303B">
              <w:rPr>
                <w:rFonts w:ascii="Times" w:eastAsia="Batang" w:hAnsi="Times"/>
                <w:bCs/>
                <w:szCs w:val="20"/>
                <w:lang w:val="en-GB" w:eastAsia="zh-CN"/>
              </w:rPr>
              <w:t xml:space="preserve">Alt 1: P is equal to the (pre-)configured PSFCH periodicity, i.e., P is provided by </w:t>
            </w:r>
            <w:r w:rsidRPr="0026303B">
              <w:rPr>
                <w:rFonts w:ascii="Times" w:eastAsia="Batang" w:hAnsi="Times"/>
                <w:i/>
                <w:iCs/>
                <w:szCs w:val="20"/>
                <w:lang w:val="en-GB"/>
              </w:rPr>
              <w:t>sl-</w:t>
            </w:r>
            <w:r w:rsidRPr="0026303B">
              <w:rPr>
                <w:rFonts w:ascii="Times" w:eastAsia="Batang" w:hAnsi="Times"/>
                <w:i/>
                <w:szCs w:val="20"/>
                <w:lang w:val="en-GB"/>
              </w:rPr>
              <w:t>PSFCH-Period</w:t>
            </w:r>
          </w:p>
          <w:p w14:paraId="3F46CF91" w14:textId="77777777" w:rsidR="00EE642E" w:rsidRPr="0026303B" w:rsidRDefault="00EE642E" w:rsidP="00EE642E">
            <w:pPr>
              <w:widowControl w:val="0"/>
              <w:numPr>
                <w:ilvl w:val="1"/>
                <w:numId w:val="30"/>
              </w:numPr>
              <w:wordWrap w:val="0"/>
              <w:autoSpaceDE w:val="0"/>
              <w:autoSpaceDN w:val="0"/>
              <w:jc w:val="both"/>
              <w:rPr>
                <w:rFonts w:ascii="Times" w:eastAsia="Batang" w:hAnsi="Times"/>
                <w:bCs/>
                <w:szCs w:val="20"/>
                <w:lang w:val="en-GB" w:eastAsia="zh-CN"/>
              </w:rPr>
            </w:pPr>
            <m:oMath>
              <m:r>
                <m:rPr>
                  <m:sty m:val="p"/>
                </m:rPr>
                <w:rPr>
                  <w:rFonts w:ascii="Cambria Math" w:eastAsia="Batang" w:hAnsi="Cambria Math"/>
                  <w:kern w:val="2"/>
                  <w:szCs w:val="20"/>
                  <w:lang w:eastAsia="zh-CN"/>
                </w:rPr>
                <m:t>1≤n≤N</m:t>
              </m:r>
            </m:oMath>
          </w:p>
          <w:p w14:paraId="1A95B3A9" w14:textId="77777777" w:rsidR="00EE642E" w:rsidRPr="0026303B" w:rsidRDefault="00EE642E" w:rsidP="00EE642E">
            <w:pPr>
              <w:widowControl w:val="0"/>
              <w:numPr>
                <w:ilvl w:val="0"/>
                <w:numId w:val="30"/>
              </w:numPr>
              <w:wordWrap w:val="0"/>
              <w:autoSpaceDE w:val="0"/>
              <w:autoSpaceDN w:val="0"/>
              <w:jc w:val="both"/>
              <w:rPr>
                <w:rFonts w:ascii="Times" w:eastAsia="Batang" w:hAnsi="Times"/>
                <w:bCs/>
                <w:szCs w:val="20"/>
                <w:lang w:val="en-GB" w:eastAsia="zh-CN"/>
              </w:rPr>
            </w:pPr>
            <w:r w:rsidRPr="0026303B">
              <w:rPr>
                <w:rFonts w:ascii="Times" w:eastAsia="Batang" w:hAnsi="Times"/>
                <w:bCs/>
                <w:szCs w:val="20"/>
                <w:lang w:val="en-GB" w:eastAsia="zh-CN"/>
              </w:rPr>
              <w:t>Within a slot including PSFCH, for each RB set, the (pre-)configured PRBs for PSFCH transmission on this RB set are divided into N different PRB sets (denoted as set#1, set#2, …, set#N), which are associated with N candidate PSFCH occasion(s)</w:t>
            </w:r>
          </w:p>
          <w:p w14:paraId="7C1A26E5" w14:textId="77777777" w:rsidR="00EE642E" w:rsidRPr="0026303B" w:rsidRDefault="00EE642E" w:rsidP="00EE642E">
            <w:pPr>
              <w:widowControl w:val="0"/>
              <w:numPr>
                <w:ilvl w:val="1"/>
                <w:numId w:val="30"/>
              </w:numPr>
              <w:wordWrap w:val="0"/>
              <w:autoSpaceDE w:val="0"/>
              <w:autoSpaceDN w:val="0"/>
              <w:jc w:val="both"/>
              <w:rPr>
                <w:rFonts w:ascii="Times" w:eastAsia="Batang" w:hAnsi="Times"/>
                <w:bCs/>
                <w:szCs w:val="20"/>
                <w:lang w:val="en-GB" w:eastAsia="zh-CN"/>
              </w:rPr>
            </w:pPr>
            <w:r w:rsidRPr="0026303B">
              <w:rPr>
                <w:rFonts w:ascii="Times" w:eastAsia="Batang" w:hAnsi="Times"/>
                <w:bCs/>
                <w:szCs w:val="20"/>
                <w:lang w:val="en-GB" w:eastAsia="zh-CN"/>
              </w:rPr>
              <w:t>Within this RB set, for one sub-channel on one slot of PSCCH/PSSCH transmission, its n</w:t>
            </w:r>
            <w:r w:rsidRPr="0026303B">
              <w:rPr>
                <w:rFonts w:ascii="Times" w:eastAsia="Batang" w:hAnsi="Times"/>
                <w:bCs/>
                <w:szCs w:val="20"/>
                <w:vertAlign w:val="superscript"/>
                <w:lang w:val="en-GB" w:eastAsia="zh-CN"/>
              </w:rPr>
              <w:t>th</w:t>
            </w:r>
            <w:r w:rsidRPr="0026303B">
              <w:rPr>
                <w:rFonts w:ascii="Times" w:eastAsia="Batang" w:hAnsi="Times"/>
                <w:bCs/>
                <w:szCs w:val="20"/>
                <w:lang w:val="en-GB" w:eastAsia="zh-CN"/>
              </w:rPr>
              <w:t xml:space="preserve"> PSFCH occasion includes PRBs belonging to above set#n in slot </w:t>
            </w:r>
            <m:oMath>
              <m:r>
                <m:rPr>
                  <m:sty m:val="p"/>
                </m:rPr>
                <w:rPr>
                  <w:rFonts w:ascii="Cambria Math" w:eastAsia="Batang" w:hAnsi="Cambria Math"/>
                  <w:kern w:val="2"/>
                  <w:szCs w:val="20"/>
                  <w:lang w:eastAsia="zh-CN"/>
                </w:rPr>
                <m:t>k+</m:t>
              </m:r>
              <m:d>
                <m:dPr>
                  <m:ctrlPr>
                    <w:rPr>
                      <w:rFonts w:ascii="Cambria Math" w:eastAsia="Batang" w:hAnsi="Cambria Math"/>
                      <w:bCs/>
                      <w:kern w:val="2"/>
                      <w:szCs w:val="20"/>
                      <w:lang w:eastAsia="zh-CN"/>
                    </w:rPr>
                  </m:ctrlPr>
                </m:dPr>
                <m:e>
                  <m:r>
                    <m:rPr>
                      <m:sty m:val="p"/>
                    </m:rPr>
                    <w:rPr>
                      <w:rFonts w:ascii="Cambria Math" w:eastAsia="Batang" w:hAnsi="Cambria Math"/>
                      <w:kern w:val="2"/>
                      <w:szCs w:val="20"/>
                      <w:lang w:eastAsia="zh-CN"/>
                    </w:rPr>
                    <m:t>n-1</m:t>
                  </m:r>
                </m:e>
              </m:d>
              <m:r>
                <m:rPr>
                  <m:sty m:val="p"/>
                </m:rPr>
                <w:rPr>
                  <w:rFonts w:ascii="Cambria Math" w:eastAsia="Batang" w:hAnsi="Cambria Math"/>
                  <w:kern w:val="2"/>
                  <w:szCs w:val="20"/>
                  <w:lang w:eastAsia="zh-CN"/>
                </w:rPr>
                <m:t>*P</m:t>
              </m:r>
            </m:oMath>
            <w:r w:rsidRPr="0026303B">
              <w:rPr>
                <w:rFonts w:ascii="Times" w:eastAsia="Batang" w:hAnsi="Times"/>
                <w:bCs/>
                <w:szCs w:val="20"/>
                <w:lang w:val="en-GB" w:eastAsia="zh-CN"/>
              </w:rPr>
              <w:t xml:space="preserve"> </w:t>
            </w:r>
          </w:p>
          <w:p w14:paraId="12530A7E" w14:textId="77777777" w:rsidR="00EE642E" w:rsidRPr="00EE642E" w:rsidRDefault="00EE642E" w:rsidP="00EE642E">
            <w:pPr>
              <w:widowControl w:val="0"/>
              <w:numPr>
                <w:ilvl w:val="1"/>
                <w:numId w:val="30"/>
              </w:numPr>
              <w:wordWrap w:val="0"/>
              <w:autoSpaceDE w:val="0"/>
              <w:autoSpaceDN w:val="0"/>
              <w:jc w:val="both"/>
              <w:rPr>
                <w:rFonts w:ascii="Times" w:eastAsia="Batang" w:hAnsi="Times"/>
                <w:bCs/>
                <w:szCs w:val="20"/>
                <w:lang w:val="en-GB" w:eastAsia="zh-CN"/>
              </w:rPr>
            </w:pPr>
            <w:r w:rsidRPr="00EE642E">
              <w:rPr>
                <w:rFonts w:ascii="Times" w:eastAsia="Batang" w:hAnsi="Times"/>
                <w:bCs/>
                <w:szCs w:val="20"/>
                <w:lang w:val="en-GB" w:eastAsia="zh-CN"/>
              </w:rPr>
              <w:t>FFS: whether to use 1 or N bitmaps to indicate resource for N candidate PSFCH occasion(s), respectively</w:t>
            </w:r>
          </w:p>
          <w:p w14:paraId="57BE6ABE" w14:textId="17DD3E4D" w:rsidR="00EE642E" w:rsidRPr="005B717D" w:rsidRDefault="00EE642E" w:rsidP="00EE642E">
            <w:pPr>
              <w:widowControl w:val="0"/>
              <w:wordWrap w:val="0"/>
              <w:autoSpaceDE w:val="0"/>
              <w:autoSpaceDN w:val="0"/>
              <w:jc w:val="both"/>
              <w:rPr>
                <w:rFonts w:ascii="Times" w:eastAsia="Batang" w:hAnsi="Times"/>
                <w:szCs w:val="20"/>
                <w:lang w:val="en-GB"/>
              </w:rPr>
            </w:pPr>
          </w:p>
        </w:tc>
      </w:tr>
    </w:tbl>
    <w:p w14:paraId="26DE3306" w14:textId="77777777" w:rsidR="00877053" w:rsidRDefault="00877053" w:rsidP="00877053">
      <w:pPr>
        <w:pStyle w:val="a0"/>
        <w:spacing w:before="120"/>
        <w:rPr>
          <w:rFonts w:ascii="Times New Roman" w:eastAsiaTheme="minorEastAsia" w:hAnsi="Times New Roman"/>
          <w:u w:val="single"/>
          <w:lang w:eastAsia="zh-CN"/>
        </w:rPr>
      </w:pPr>
    </w:p>
    <w:p w14:paraId="12068743" w14:textId="0045A9A1" w:rsidR="00224773" w:rsidRPr="00877053" w:rsidRDefault="00224773" w:rsidP="00877053">
      <w:pPr>
        <w:pStyle w:val="3"/>
        <w:ind w:firstLine="260"/>
        <w:rPr>
          <w:b w:val="0"/>
          <w:bCs w:val="0"/>
          <w:lang w:eastAsia="zh-CN"/>
        </w:rPr>
      </w:pPr>
      <w:r w:rsidRPr="00877053">
        <w:rPr>
          <w:b w:val="0"/>
          <w:bCs w:val="0"/>
          <w:lang w:eastAsia="zh-CN"/>
        </w:rPr>
        <w:t>LBT failure</w:t>
      </w:r>
      <w:r w:rsidR="00BB2484">
        <w:rPr>
          <w:b w:val="0"/>
          <w:bCs w:val="0"/>
          <w:lang w:eastAsia="zh-CN"/>
        </w:rPr>
        <w:t xml:space="preserve"> handling</w:t>
      </w:r>
    </w:p>
    <w:p w14:paraId="7F624708" w14:textId="7CD66985" w:rsidR="003A0905" w:rsidRDefault="003A0905" w:rsidP="003D7C43">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has been agreed that each PSCCH</w:t>
      </w:r>
      <w:r>
        <w:rPr>
          <w:rFonts w:ascii="Times New Roman" w:eastAsiaTheme="minorEastAsia" w:hAnsi="Times New Roman" w:hint="eastAsia"/>
          <w:lang w:eastAsia="zh-CN"/>
        </w:rPr>
        <w:t>/PSSCH</w:t>
      </w:r>
      <w:r>
        <w:rPr>
          <w:rFonts w:ascii="Times New Roman" w:eastAsiaTheme="minorEastAsia" w:hAnsi="Times New Roman"/>
          <w:lang w:eastAsia="zh-CN"/>
        </w:rPr>
        <w:t xml:space="preserve"> can be (pre-)configured with N associated candidate PSFCH occasion</w:t>
      </w:r>
      <w:r w:rsidR="00632300">
        <w:rPr>
          <w:rFonts w:ascii="Times New Roman" w:eastAsiaTheme="minorEastAsia" w:hAnsi="Times New Roman"/>
          <w:lang w:eastAsia="zh-CN"/>
        </w:rPr>
        <w:t>s</w:t>
      </w:r>
      <w:r>
        <w:rPr>
          <w:rFonts w:ascii="Times New Roman" w:eastAsiaTheme="minorEastAsia" w:hAnsi="Times New Roman"/>
          <w:lang w:eastAsia="zh-CN"/>
        </w:rPr>
        <w:t xml:space="preserve"> to avoid LBT failure. However,</w:t>
      </w:r>
      <w:r w:rsidR="0006408E">
        <w:rPr>
          <w:rFonts w:ascii="Times New Roman" w:eastAsiaTheme="minorEastAsia" w:hAnsi="Times New Roman"/>
          <w:lang w:eastAsia="zh-CN"/>
        </w:rPr>
        <w:t xml:space="preserve"> the absence of PSFCH transmission within the COT increases the possibility of losing the COT, which may </w:t>
      </w:r>
      <w:r w:rsidR="00632300">
        <w:rPr>
          <w:rFonts w:ascii="Times New Roman" w:eastAsiaTheme="minorEastAsia" w:hAnsi="Times New Roman"/>
          <w:lang w:eastAsia="zh-CN"/>
        </w:rPr>
        <w:t>degrade the</w:t>
      </w:r>
      <w:r w:rsidR="0006408E">
        <w:rPr>
          <w:rFonts w:ascii="Times New Roman" w:eastAsiaTheme="minorEastAsia" w:hAnsi="Times New Roman"/>
          <w:lang w:eastAsia="zh-CN"/>
        </w:rPr>
        <w:t xml:space="preserve"> system performance.</w:t>
      </w:r>
      <w:r w:rsidR="003C7733">
        <w:rPr>
          <w:rFonts w:ascii="Times New Roman" w:eastAsiaTheme="minorEastAsia" w:hAnsi="Times New Roman"/>
          <w:lang w:eastAsia="zh-CN"/>
        </w:rPr>
        <w:t xml:space="preserve"> </w:t>
      </w:r>
      <w:r>
        <w:rPr>
          <w:rFonts w:ascii="Times New Roman" w:eastAsiaTheme="minorEastAsia" w:hAnsi="Times New Roman"/>
          <w:lang w:eastAsia="zh-CN"/>
        </w:rPr>
        <w:t xml:space="preserve">Therefore, </w:t>
      </w:r>
      <w:r w:rsidR="00765918">
        <w:rPr>
          <w:rFonts w:ascii="Times New Roman" w:eastAsiaTheme="minorEastAsia" w:hAnsi="Times New Roman"/>
          <w:lang w:eastAsia="zh-CN"/>
        </w:rPr>
        <w:t xml:space="preserve">a </w:t>
      </w:r>
      <w:r>
        <w:rPr>
          <w:rFonts w:ascii="Times New Roman" w:eastAsiaTheme="minorEastAsia" w:hAnsi="Times New Roman"/>
          <w:lang w:eastAsia="zh-CN"/>
        </w:rPr>
        <w:t>dynamic indication of the availability of the (</w:t>
      </w:r>
      <w:r w:rsidR="0006408E">
        <w:rPr>
          <w:rFonts w:ascii="Times New Roman" w:eastAsiaTheme="minorEastAsia" w:hAnsi="Times New Roman"/>
          <w:lang w:eastAsia="zh-CN"/>
        </w:rPr>
        <w:t>p</w:t>
      </w:r>
      <w:r>
        <w:rPr>
          <w:rFonts w:ascii="Times New Roman" w:eastAsiaTheme="minorEastAsia" w:hAnsi="Times New Roman"/>
          <w:lang w:eastAsia="zh-CN"/>
        </w:rPr>
        <w:t>re-)configured candidate PSFCH occasions should be support</w:t>
      </w:r>
      <w:r w:rsidR="00765918">
        <w:rPr>
          <w:rFonts w:ascii="Times New Roman" w:eastAsiaTheme="minorEastAsia" w:hAnsi="Times New Roman"/>
          <w:lang w:eastAsia="zh-CN"/>
        </w:rPr>
        <w:t>ed</w:t>
      </w:r>
      <w:r>
        <w:rPr>
          <w:rFonts w:ascii="Times New Roman" w:eastAsiaTheme="minorEastAsia" w:hAnsi="Times New Roman"/>
          <w:lang w:eastAsia="zh-CN"/>
        </w:rPr>
        <w:t xml:space="preserve"> to avoid COT i</w:t>
      </w:r>
      <w:r w:rsidRPr="00E657CA">
        <w:rPr>
          <w:rFonts w:ascii="Times New Roman" w:eastAsiaTheme="minorEastAsia" w:hAnsi="Times New Roman"/>
          <w:lang w:eastAsia="zh-CN"/>
        </w:rPr>
        <w:t>nterruption</w:t>
      </w:r>
      <w:r>
        <w:rPr>
          <w:rFonts w:ascii="Times New Roman" w:eastAsiaTheme="minorEastAsia" w:hAnsi="Times New Roman"/>
          <w:lang w:eastAsia="zh-CN"/>
        </w:rPr>
        <w:t xml:space="preserve">. </w:t>
      </w:r>
      <w:r w:rsidRPr="00E657CA">
        <w:rPr>
          <w:rFonts w:ascii="Times New Roman" w:eastAsiaTheme="minorEastAsia" w:hAnsi="Times New Roman"/>
          <w:lang w:eastAsia="zh-CN"/>
        </w:rPr>
        <w:t>Specifically, if a UE initiates a COT with two (pre-)configured PSFCH occasions, the UE can indicate to disable the two PSFCH occasions such that the other UE</w:t>
      </w:r>
      <w:r w:rsidR="00CC49E4">
        <w:rPr>
          <w:rFonts w:ascii="Times New Roman" w:eastAsiaTheme="minorEastAsia" w:hAnsi="Times New Roman" w:hint="eastAsia"/>
          <w:lang w:eastAsia="zh-CN"/>
        </w:rPr>
        <w:t>s</w:t>
      </w:r>
      <w:r w:rsidRPr="00E657CA">
        <w:rPr>
          <w:rFonts w:ascii="Times New Roman" w:eastAsiaTheme="minorEastAsia" w:hAnsi="Times New Roman"/>
          <w:lang w:eastAsia="zh-CN"/>
        </w:rPr>
        <w:t xml:space="preserve"> cannot share the COT to transmit PSFCH, and the two disabled PSFCH occasions can be used by the COT initiating UE</w:t>
      </w:r>
      <w:r>
        <w:rPr>
          <w:rFonts w:ascii="Times New Roman" w:eastAsiaTheme="minorEastAsia" w:hAnsi="Times New Roman"/>
          <w:lang w:eastAsia="zh-CN"/>
        </w:rPr>
        <w:t xml:space="preserve"> </w:t>
      </w:r>
      <w:r w:rsidRPr="00796F7E">
        <w:rPr>
          <w:rFonts w:ascii="Times New Roman" w:eastAsia="Batang" w:hAnsi="Times New Roman"/>
          <w:lang w:eastAsia="zh-CN"/>
        </w:rPr>
        <w:t>or responding UE</w:t>
      </w:r>
      <w:r w:rsidRPr="00E657CA">
        <w:rPr>
          <w:rFonts w:ascii="Times New Roman" w:eastAsiaTheme="minorEastAsia" w:hAnsi="Times New Roman"/>
          <w:lang w:eastAsia="zh-CN"/>
        </w:rPr>
        <w:t xml:space="preserve"> to transmit some signal</w:t>
      </w:r>
      <w:r w:rsidR="00BD3F83">
        <w:rPr>
          <w:rFonts w:ascii="Times New Roman" w:eastAsiaTheme="minorEastAsia" w:hAnsi="Times New Roman"/>
          <w:lang w:eastAsia="zh-CN"/>
        </w:rPr>
        <w:t xml:space="preserve"> </w:t>
      </w:r>
      <w:r w:rsidR="00765918">
        <w:rPr>
          <w:rFonts w:ascii="Times New Roman" w:eastAsiaTheme="minorEastAsia" w:hAnsi="Times New Roman"/>
          <w:lang w:eastAsia="zh-CN"/>
        </w:rPr>
        <w:t>(e.g., PSSCH)</w:t>
      </w:r>
      <w:r w:rsidRPr="00E657CA">
        <w:rPr>
          <w:rFonts w:ascii="Times New Roman" w:eastAsiaTheme="minorEastAsia" w:hAnsi="Times New Roman"/>
          <w:lang w:eastAsia="zh-CN"/>
        </w:rPr>
        <w:t xml:space="preserve"> to maintain the COT.</w:t>
      </w:r>
    </w:p>
    <w:p w14:paraId="37174A5E" w14:textId="0B893705" w:rsidR="007B2B24" w:rsidRPr="003A0905" w:rsidRDefault="007B2B24" w:rsidP="003D7C43">
      <w:pPr>
        <w:pStyle w:val="a0"/>
        <w:spacing w:before="120"/>
        <w:rPr>
          <w:rFonts w:ascii="Times New Roman" w:eastAsiaTheme="minorEastAsia" w:hAnsi="Times New Roman"/>
          <w:lang w:eastAsia="zh-CN"/>
        </w:rPr>
      </w:pPr>
      <w:r w:rsidRPr="007B2B24">
        <w:rPr>
          <w:rFonts w:ascii="Times New Roman" w:eastAsiaTheme="minorEastAsia" w:hAnsi="Times New Roman"/>
          <w:lang w:eastAsia="zh-CN"/>
        </w:rPr>
        <w:t xml:space="preserve">As COT sharing information is required for the COT initiating UE to indicate </w:t>
      </w:r>
      <w:r w:rsidR="003C7733" w:rsidRPr="007B2B24">
        <w:rPr>
          <w:rFonts w:ascii="Times New Roman" w:eastAsiaTheme="minorEastAsia" w:hAnsi="Times New Roman"/>
          <w:lang w:eastAsia="zh-CN"/>
        </w:rPr>
        <w:t>whether</w:t>
      </w:r>
      <w:r w:rsidRPr="007B2B24">
        <w:rPr>
          <w:rFonts w:ascii="Times New Roman" w:eastAsiaTheme="minorEastAsia" w:hAnsi="Times New Roman"/>
          <w:lang w:eastAsia="zh-CN"/>
        </w:rPr>
        <w:t xml:space="preserve"> and how the COT can be used, the availability of the (pre-)configured PSFCH occasion can also be carried in the COT sharing information. This indication can be used to determine whether the (pre-)configured PSFCH occasions can be used to transmit PSFCH in the COT and only one bit is needed</w:t>
      </w:r>
      <w:r>
        <w:rPr>
          <w:rFonts w:ascii="Times New Roman" w:eastAsiaTheme="minorEastAsia" w:hAnsi="Times New Roman"/>
          <w:lang w:eastAsia="zh-CN"/>
        </w:rPr>
        <w:t xml:space="preserve"> to enable</w:t>
      </w:r>
      <w:r>
        <w:rPr>
          <w:rFonts w:ascii="Times New Roman" w:eastAsiaTheme="minorEastAsia" w:hAnsi="Times New Roman" w:hint="eastAsia"/>
          <w:lang w:eastAsia="zh-CN"/>
        </w:rPr>
        <w:t>/</w:t>
      </w:r>
      <w:r>
        <w:rPr>
          <w:rFonts w:ascii="Times New Roman" w:eastAsiaTheme="minorEastAsia" w:hAnsi="Times New Roman"/>
          <w:lang w:eastAsia="zh-CN"/>
        </w:rPr>
        <w:t xml:space="preserve">disable the </w:t>
      </w:r>
      <w:r w:rsidRPr="007B2B24">
        <w:rPr>
          <w:rFonts w:ascii="Times New Roman" w:eastAsiaTheme="minorEastAsia" w:hAnsi="Times New Roman"/>
          <w:lang w:eastAsia="zh-CN"/>
        </w:rPr>
        <w:t xml:space="preserve">(pre-)configured PSFCH occasion within </w:t>
      </w:r>
      <w:r>
        <w:rPr>
          <w:rFonts w:ascii="Times New Roman" w:eastAsiaTheme="minorEastAsia" w:hAnsi="Times New Roman"/>
          <w:lang w:eastAsia="zh-CN"/>
        </w:rPr>
        <w:t>the</w:t>
      </w:r>
      <w:r w:rsidRPr="007B2B24">
        <w:rPr>
          <w:rFonts w:ascii="Times New Roman" w:eastAsiaTheme="minorEastAsia" w:hAnsi="Times New Roman"/>
          <w:lang w:eastAsia="zh-CN"/>
        </w:rPr>
        <w:t xml:space="preserve"> COT.</w:t>
      </w:r>
    </w:p>
    <w:p w14:paraId="141D9982" w14:textId="4F9300B1" w:rsidR="003D7C43" w:rsidRDefault="00877053" w:rsidP="002F28DC">
      <w:pPr>
        <w:pStyle w:val="a7"/>
        <w:jc w:val="both"/>
        <w:rPr>
          <w:rFonts w:ascii="Times New Roman" w:hAnsi="Times New Roman"/>
          <w:b/>
          <w:bCs/>
          <w:i/>
          <w:iCs/>
        </w:rPr>
      </w:pPr>
      <w:bookmarkStart w:id="32" w:name="_Ref135055068"/>
      <w:r w:rsidRPr="00877053">
        <w:rPr>
          <w:rFonts w:ascii="Times New Roman" w:hAnsi="Times New Roman"/>
          <w:b/>
          <w:bCs/>
          <w:i/>
          <w:iCs/>
        </w:rPr>
        <w:t xml:space="preserve">Proposal </w:t>
      </w:r>
      <w:r w:rsidRPr="00877053">
        <w:rPr>
          <w:rFonts w:ascii="Times New Roman" w:hAnsi="Times New Roman"/>
          <w:b/>
          <w:bCs/>
          <w:i/>
          <w:iCs/>
        </w:rPr>
        <w:fldChar w:fldCharType="begin"/>
      </w:r>
      <w:r w:rsidRPr="00877053">
        <w:rPr>
          <w:rFonts w:ascii="Times New Roman" w:hAnsi="Times New Roman"/>
          <w:b/>
          <w:bCs/>
          <w:i/>
          <w:iCs/>
        </w:rPr>
        <w:instrText xml:space="preserve"> SEQ Proposal \* ARABIC </w:instrText>
      </w:r>
      <w:r w:rsidRPr="00877053">
        <w:rPr>
          <w:rFonts w:ascii="Times New Roman" w:hAnsi="Times New Roman"/>
          <w:b/>
          <w:bCs/>
          <w:i/>
          <w:iCs/>
        </w:rPr>
        <w:fldChar w:fldCharType="separate"/>
      </w:r>
      <w:r w:rsidR="00E94EBE">
        <w:rPr>
          <w:rFonts w:ascii="Times New Roman" w:hAnsi="Times New Roman"/>
          <w:b/>
          <w:bCs/>
          <w:i/>
          <w:iCs/>
          <w:noProof/>
        </w:rPr>
        <w:t>14</w:t>
      </w:r>
      <w:r w:rsidRPr="00877053">
        <w:rPr>
          <w:rFonts w:ascii="Times New Roman" w:hAnsi="Times New Roman"/>
          <w:b/>
          <w:bCs/>
          <w:i/>
          <w:iCs/>
        </w:rPr>
        <w:fldChar w:fldCharType="end"/>
      </w:r>
      <w:r w:rsidRPr="00181FD5">
        <w:rPr>
          <w:rFonts w:ascii="Times New Roman" w:hAnsi="Times New Roman"/>
          <w:b/>
          <w:bCs/>
          <w:i/>
          <w:iCs/>
        </w:rPr>
        <w:t xml:space="preserve">: </w:t>
      </w:r>
      <w:r>
        <w:rPr>
          <w:rFonts w:ascii="Times New Roman" w:hAnsi="Times New Roman"/>
          <w:b/>
          <w:bCs/>
          <w:i/>
          <w:iCs/>
        </w:rPr>
        <w:t>T</w:t>
      </w:r>
      <w:r w:rsidRPr="00181FD5">
        <w:rPr>
          <w:rFonts w:ascii="Times New Roman" w:hAnsi="Times New Roman"/>
          <w:b/>
          <w:bCs/>
          <w:i/>
          <w:iCs/>
        </w:rPr>
        <w:t xml:space="preserve">he COT initiating UE </w:t>
      </w:r>
      <w:r w:rsidR="003A0905" w:rsidRPr="007B2B24">
        <w:rPr>
          <w:rFonts w:ascii="Times New Roman" w:hAnsi="Times New Roman"/>
          <w:b/>
          <w:bCs/>
          <w:i/>
          <w:iCs/>
        </w:rPr>
        <w:t>should</w:t>
      </w:r>
      <w:r w:rsidRPr="00181FD5">
        <w:rPr>
          <w:rFonts w:ascii="Times New Roman" w:hAnsi="Times New Roman"/>
          <w:b/>
          <w:bCs/>
          <w:i/>
          <w:iCs/>
        </w:rPr>
        <w:t xml:space="preserve"> </w:t>
      </w:r>
      <w:r>
        <w:rPr>
          <w:rFonts w:ascii="Times New Roman" w:hAnsi="Times New Roman"/>
          <w:b/>
          <w:bCs/>
          <w:i/>
          <w:iCs/>
        </w:rPr>
        <w:t>indicate</w:t>
      </w:r>
      <w:r w:rsidR="0081604B">
        <w:rPr>
          <w:rFonts w:ascii="Times New Roman" w:hAnsi="Times New Roman"/>
          <w:b/>
          <w:bCs/>
          <w:i/>
          <w:iCs/>
        </w:rPr>
        <w:t xml:space="preserve"> in the COT-SI</w:t>
      </w:r>
      <w:r>
        <w:rPr>
          <w:rFonts w:ascii="Times New Roman" w:hAnsi="Times New Roman"/>
          <w:b/>
          <w:bCs/>
          <w:i/>
          <w:iCs/>
        </w:rPr>
        <w:t xml:space="preserve"> </w:t>
      </w:r>
      <w:r w:rsidR="0081604B">
        <w:rPr>
          <w:rFonts w:ascii="Times New Roman" w:hAnsi="Times New Roman"/>
          <w:b/>
          <w:bCs/>
          <w:i/>
          <w:iCs/>
        </w:rPr>
        <w:t xml:space="preserve">about </w:t>
      </w:r>
      <w:r>
        <w:rPr>
          <w:rFonts w:ascii="Times New Roman" w:hAnsi="Times New Roman"/>
          <w:b/>
          <w:bCs/>
          <w:i/>
          <w:iCs/>
        </w:rPr>
        <w:t>the availability of</w:t>
      </w:r>
      <w:r w:rsidRPr="00181FD5">
        <w:rPr>
          <w:rFonts w:ascii="Times New Roman" w:hAnsi="Times New Roman"/>
          <w:b/>
          <w:bCs/>
          <w:i/>
          <w:iCs/>
        </w:rPr>
        <w:t xml:space="preserve"> the (pre-)configured PSFCH occasion within its COT</w:t>
      </w:r>
      <w:r w:rsidR="003A0905">
        <w:rPr>
          <w:rFonts w:ascii="Times New Roman" w:hAnsi="Times New Roman"/>
          <w:b/>
          <w:bCs/>
          <w:i/>
          <w:iCs/>
        </w:rPr>
        <w:t xml:space="preserve"> to avoid COT interruption</w:t>
      </w:r>
      <w:r>
        <w:rPr>
          <w:rFonts w:ascii="Times New Roman" w:hAnsi="Times New Roman"/>
          <w:b/>
          <w:bCs/>
          <w:i/>
          <w:iCs/>
        </w:rPr>
        <w:t>.</w:t>
      </w:r>
      <w:bookmarkEnd w:id="32"/>
    </w:p>
    <w:p w14:paraId="25CB0EF4" w14:textId="0EA96893" w:rsidR="00EE642E" w:rsidRDefault="0058206D" w:rsidP="002F28DC">
      <w:pPr>
        <w:pStyle w:val="a7"/>
        <w:jc w:val="both"/>
        <w:rPr>
          <w:rFonts w:ascii="Times New Roman" w:hAnsi="Times New Roman"/>
        </w:rPr>
      </w:pPr>
      <w:r w:rsidRPr="00DA384E">
        <w:rPr>
          <w:rFonts w:ascii="Times New Roman" w:hAnsi="Times New Roman"/>
        </w:rPr>
        <w:t xml:space="preserve">When one PSCCH/PSSCH is </w:t>
      </w:r>
      <w:r w:rsidR="00E74047">
        <w:rPr>
          <w:rFonts w:ascii="Times New Roman" w:hAnsi="Times New Roman"/>
        </w:rPr>
        <w:t>configured</w:t>
      </w:r>
      <w:r w:rsidRPr="00DA384E">
        <w:rPr>
          <w:rFonts w:ascii="Times New Roman" w:hAnsi="Times New Roman"/>
        </w:rPr>
        <w:t xml:space="preserve"> with multiple PSFCH occasions, </w:t>
      </w:r>
      <w:r w:rsidR="00EE642E">
        <w:rPr>
          <w:rFonts w:ascii="Times New Roman" w:hAnsi="Times New Roman"/>
        </w:rPr>
        <w:t xml:space="preserve">whether </w:t>
      </w:r>
      <w:r w:rsidRPr="00DA384E">
        <w:rPr>
          <w:rFonts w:ascii="Times New Roman" w:hAnsi="Times New Roman"/>
        </w:rPr>
        <w:t xml:space="preserve">the minimum time gap </w:t>
      </w:r>
      <w:r w:rsidR="00EE642E" w:rsidRPr="00EE642E">
        <w:rPr>
          <w:rFonts w:ascii="Times New Roman" w:hAnsi="Times New Roman"/>
        </w:rPr>
        <w:t xml:space="preserve">between any two selected </w:t>
      </w:r>
      <w:r w:rsidR="005B401D" w:rsidRPr="00DA384E">
        <w:rPr>
          <w:rFonts w:ascii="Times New Roman" w:hAnsi="Times New Roman"/>
        </w:rPr>
        <w:t>PSCCH/PSSCH</w:t>
      </w:r>
      <w:r w:rsidR="005B401D" w:rsidRPr="00EE642E">
        <w:rPr>
          <w:rFonts w:ascii="Times New Roman" w:hAnsi="Times New Roman"/>
        </w:rPr>
        <w:t xml:space="preserve"> </w:t>
      </w:r>
      <w:r w:rsidR="00EE642E" w:rsidRPr="00EE642E">
        <w:rPr>
          <w:rFonts w:ascii="Times New Roman" w:hAnsi="Times New Roman"/>
        </w:rPr>
        <w:t xml:space="preserve">resources of a TB </w:t>
      </w:r>
      <w:r w:rsidRPr="00DA384E">
        <w:rPr>
          <w:rFonts w:ascii="Times New Roman" w:hAnsi="Times New Roman"/>
        </w:rPr>
        <w:t xml:space="preserve">should be </w:t>
      </w:r>
      <w:r w:rsidR="00A22CC9">
        <w:rPr>
          <w:rFonts w:ascii="Times New Roman" w:hAnsi="Times New Roman"/>
        </w:rPr>
        <w:t xml:space="preserve">prolonged to accommodate the </w:t>
      </w:r>
      <w:r w:rsidR="00E74047">
        <w:rPr>
          <w:rFonts w:ascii="Times New Roman" w:hAnsi="Times New Roman"/>
        </w:rPr>
        <w:t xml:space="preserve">time </w:t>
      </w:r>
      <w:r w:rsidR="00A22CC9">
        <w:rPr>
          <w:rFonts w:ascii="Times New Roman" w:hAnsi="Times New Roman"/>
        </w:rPr>
        <w:t xml:space="preserve">gap between the </w:t>
      </w:r>
      <w:r w:rsidR="00A22CC9" w:rsidRPr="00DA384E">
        <w:rPr>
          <w:rFonts w:ascii="Times New Roman" w:hAnsi="Times New Roman"/>
        </w:rPr>
        <w:t>PSCCH/PSSCH</w:t>
      </w:r>
      <w:r w:rsidR="00A22CC9">
        <w:rPr>
          <w:rFonts w:ascii="Times New Roman" w:hAnsi="Times New Roman"/>
        </w:rPr>
        <w:t xml:space="preserve"> and </w:t>
      </w:r>
      <w:r w:rsidR="00E74047">
        <w:rPr>
          <w:rFonts w:ascii="Times New Roman" w:hAnsi="Times New Roman"/>
        </w:rPr>
        <w:t>its last</w:t>
      </w:r>
      <w:r w:rsidR="00A22CC9">
        <w:rPr>
          <w:rFonts w:ascii="Times New Roman" w:hAnsi="Times New Roman"/>
        </w:rPr>
        <w:t xml:space="preserve"> PSFCH occasion</w:t>
      </w:r>
      <w:r w:rsidR="00EE642E">
        <w:rPr>
          <w:rFonts w:ascii="Times New Roman" w:hAnsi="Times New Roman"/>
        </w:rPr>
        <w:t xml:space="preserve"> </w:t>
      </w:r>
      <w:r w:rsidR="00EE642E" w:rsidRPr="00EE642E">
        <w:rPr>
          <w:rFonts w:ascii="Times New Roman" w:hAnsi="Times New Roman"/>
        </w:rPr>
        <w:t xml:space="preserve">is related to the resource selection in MAC layer, thus it should be determined. </w:t>
      </w:r>
    </w:p>
    <w:p w14:paraId="352694D9" w14:textId="55DC7E3F" w:rsidR="00D77625" w:rsidRDefault="00EE642E" w:rsidP="002F28DC">
      <w:pPr>
        <w:pStyle w:val="a7"/>
        <w:jc w:val="both"/>
        <w:rPr>
          <w:rFonts w:ascii="Times New Roman" w:hAnsi="Times New Roman"/>
        </w:rPr>
      </w:pPr>
      <w:r w:rsidRPr="00EE642E">
        <w:rPr>
          <w:rFonts w:ascii="Times New Roman" w:hAnsi="Times New Roman"/>
        </w:rPr>
        <w:t>If it is not prolonged</w:t>
      </w:r>
      <w:r w:rsidR="0058206D" w:rsidRPr="00DA384E">
        <w:rPr>
          <w:rFonts w:ascii="Times New Roman" w:hAnsi="Times New Roman"/>
        </w:rPr>
        <w:t>, a resource</w:t>
      </w:r>
      <w:r w:rsidR="00E74047" w:rsidRPr="00E74047">
        <w:rPr>
          <w:rFonts w:ascii="Times New Roman" w:hAnsi="Times New Roman"/>
        </w:rPr>
        <w:t xml:space="preserve"> prior to</w:t>
      </w:r>
      <w:r w:rsidR="0058206D" w:rsidRPr="00DA384E">
        <w:rPr>
          <w:rFonts w:ascii="Times New Roman" w:hAnsi="Times New Roman"/>
        </w:rPr>
        <w:t xml:space="preserve"> the last associated </w:t>
      </w:r>
      <w:r w:rsidR="00E74047">
        <w:rPr>
          <w:rFonts w:ascii="Times New Roman" w:hAnsi="Times New Roman"/>
        </w:rPr>
        <w:t xml:space="preserve">PSFCH </w:t>
      </w:r>
      <w:r w:rsidR="0058206D" w:rsidRPr="00DA384E">
        <w:rPr>
          <w:rFonts w:ascii="Times New Roman" w:hAnsi="Times New Roman"/>
        </w:rPr>
        <w:t>occasion</w:t>
      </w:r>
      <w:r w:rsidR="00E74047" w:rsidRPr="00E74047">
        <w:rPr>
          <w:rFonts w:ascii="Times New Roman" w:hAnsi="Times New Roman"/>
        </w:rPr>
        <w:t xml:space="preserve"> </w:t>
      </w:r>
      <w:r w:rsidR="00E74047" w:rsidRPr="00DA384E">
        <w:rPr>
          <w:rFonts w:ascii="Times New Roman" w:hAnsi="Times New Roman"/>
        </w:rPr>
        <w:t>may be selected</w:t>
      </w:r>
      <w:r w:rsidR="00E74047" w:rsidRPr="00E74047">
        <w:rPr>
          <w:rFonts w:ascii="Times New Roman" w:hAnsi="Times New Roman"/>
        </w:rPr>
        <w:t xml:space="preserve"> </w:t>
      </w:r>
      <w:r w:rsidR="00E74047">
        <w:rPr>
          <w:rFonts w:ascii="Times New Roman" w:hAnsi="Times New Roman"/>
        </w:rPr>
        <w:t xml:space="preserve">for </w:t>
      </w:r>
      <w:r w:rsidR="00E74047" w:rsidRPr="00DA384E">
        <w:rPr>
          <w:rFonts w:ascii="Times New Roman" w:hAnsi="Times New Roman"/>
        </w:rPr>
        <w:t>retransmission</w:t>
      </w:r>
      <w:r w:rsidR="0058206D" w:rsidRPr="00DA384E">
        <w:rPr>
          <w:rFonts w:ascii="Times New Roman" w:hAnsi="Times New Roman"/>
        </w:rPr>
        <w:t xml:space="preserve">, thus </w:t>
      </w:r>
      <w:r w:rsidR="00E74047">
        <w:rPr>
          <w:rFonts w:ascii="Times New Roman" w:hAnsi="Times New Roman"/>
        </w:rPr>
        <w:t xml:space="preserve">making </w:t>
      </w:r>
      <w:r w:rsidR="0058206D" w:rsidRPr="00DA384E">
        <w:rPr>
          <w:rFonts w:ascii="Times New Roman" w:hAnsi="Times New Roman"/>
        </w:rPr>
        <w:t xml:space="preserve">the </w:t>
      </w:r>
      <w:r w:rsidR="00E74047">
        <w:rPr>
          <w:rFonts w:ascii="Times New Roman" w:hAnsi="Times New Roman"/>
        </w:rPr>
        <w:t>PSFCH</w:t>
      </w:r>
      <w:r w:rsidR="0058206D" w:rsidRPr="00DA384E">
        <w:rPr>
          <w:rFonts w:ascii="Times New Roman" w:hAnsi="Times New Roman"/>
        </w:rPr>
        <w:t xml:space="preserve"> occasions</w:t>
      </w:r>
      <w:r w:rsidR="00E74047">
        <w:rPr>
          <w:rFonts w:ascii="Times New Roman" w:hAnsi="Times New Roman"/>
        </w:rPr>
        <w:t xml:space="preserve"> after the retransmission resource</w:t>
      </w:r>
      <w:r w:rsidR="0058206D" w:rsidRPr="00DA384E">
        <w:rPr>
          <w:rFonts w:ascii="Times New Roman" w:hAnsi="Times New Roman"/>
        </w:rPr>
        <w:t xml:space="preserve"> useless. As a result, </w:t>
      </w:r>
      <w:r w:rsidR="0058206D">
        <w:rPr>
          <w:rFonts w:ascii="Times New Roman" w:hAnsi="Times New Roman"/>
        </w:rPr>
        <w:t xml:space="preserve">the </w:t>
      </w:r>
      <w:r w:rsidR="00602D91">
        <w:rPr>
          <w:rFonts w:ascii="Times New Roman" w:hAnsi="Times New Roman"/>
        </w:rPr>
        <w:t xml:space="preserve">introduction </w:t>
      </w:r>
      <w:r w:rsidR="00D77625">
        <w:rPr>
          <w:rFonts w:ascii="Times New Roman" w:hAnsi="Times New Roman"/>
        </w:rPr>
        <w:t xml:space="preserve">of </w:t>
      </w:r>
      <w:r w:rsidR="0058206D">
        <w:rPr>
          <w:rFonts w:ascii="Times New Roman" w:hAnsi="Times New Roman"/>
        </w:rPr>
        <w:t xml:space="preserve">multiple occasions </w:t>
      </w:r>
      <w:r w:rsidR="00D77625">
        <w:rPr>
          <w:rFonts w:ascii="Times New Roman" w:hAnsi="Times New Roman"/>
        </w:rPr>
        <w:t>is useless</w:t>
      </w:r>
      <w:r w:rsidR="0058206D" w:rsidRPr="00DA384E">
        <w:rPr>
          <w:rFonts w:ascii="Times New Roman" w:hAnsi="Times New Roman"/>
        </w:rPr>
        <w:t xml:space="preserve">. </w:t>
      </w:r>
      <w:r w:rsidR="00E74047">
        <w:rPr>
          <w:rFonts w:ascii="Times New Roman" w:hAnsi="Times New Roman"/>
        </w:rPr>
        <w:t>In other words</w:t>
      </w:r>
      <w:r w:rsidR="0058206D" w:rsidRPr="00DA384E">
        <w:rPr>
          <w:rFonts w:ascii="Times New Roman" w:hAnsi="Times New Roman"/>
        </w:rPr>
        <w:t xml:space="preserve">, the minimum time gap </w:t>
      </w:r>
      <w:r w:rsidR="005B401D">
        <w:rPr>
          <w:rFonts w:ascii="Times New Roman" w:hAnsi="Times New Roman"/>
        </w:rPr>
        <w:t xml:space="preserve">between the retransmission and its previous </w:t>
      </w:r>
      <w:r w:rsidR="005B401D">
        <w:rPr>
          <w:rFonts w:ascii="Times New Roman" w:hAnsi="Times New Roman"/>
        </w:rPr>
        <w:lastRenderedPageBreak/>
        <w:t xml:space="preserve">transmission of a TB </w:t>
      </w:r>
      <w:r w:rsidR="0058206D" w:rsidRPr="00DA384E">
        <w:rPr>
          <w:rFonts w:ascii="Times New Roman" w:hAnsi="Times New Roman"/>
        </w:rPr>
        <w:t xml:space="preserve">should ensure </w:t>
      </w:r>
      <w:r w:rsidR="00E74047">
        <w:rPr>
          <w:rFonts w:ascii="Times New Roman" w:hAnsi="Times New Roman"/>
        </w:rPr>
        <w:t xml:space="preserve">that </w:t>
      </w:r>
      <w:r w:rsidR="0058206D" w:rsidRPr="00DA384E">
        <w:rPr>
          <w:rFonts w:ascii="Times New Roman" w:hAnsi="Times New Roman"/>
        </w:rPr>
        <w:t xml:space="preserve">the latter resource of a TB </w:t>
      </w:r>
      <w:r w:rsidR="005B401D">
        <w:rPr>
          <w:rFonts w:ascii="Times New Roman" w:hAnsi="Times New Roman"/>
        </w:rPr>
        <w:t>is located</w:t>
      </w:r>
      <w:r w:rsidR="005B401D" w:rsidRPr="00DA384E">
        <w:rPr>
          <w:rFonts w:ascii="Times New Roman" w:hAnsi="Times New Roman"/>
        </w:rPr>
        <w:t xml:space="preserve"> </w:t>
      </w:r>
      <w:r w:rsidR="0058206D" w:rsidRPr="00DA384E">
        <w:rPr>
          <w:rFonts w:ascii="Times New Roman" w:hAnsi="Times New Roman"/>
        </w:rPr>
        <w:t>after all the associated PSFCH occasions of the previous resource.</w:t>
      </w:r>
    </w:p>
    <w:p w14:paraId="1DF7DB4F" w14:textId="339C3194" w:rsidR="008F7759" w:rsidRDefault="0058206D" w:rsidP="002F28DC">
      <w:pPr>
        <w:pStyle w:val="a7"/>
        <w:jc w:val="both"/>
        <w:rPr>
          <w:rFonts w:ascii="Times New Roman" w:hAnsi="Times New Roman"/>
          <w:b/>
          <w:bCs/>
          <w:i/>
          <w:iCs/>
        </w:rPr>
      </w:pPr>
      <w:bookmarkStart w:id="33" w:name="_Ref142655673"/>
      <w:r w:rsidRPr="0058206D">
        <w:rPr>
          <w:rFonts w:ascii="Times New Roman" w:hAnsi="Times New Roman"/>
          <w:b/>
          <w:bCs/>
          <w:i/>
          <w:iCs/>
        </w:rPr>
        <w:t xml:space="preserve">Proposal </w:t>
      </w:r>
      <w:r w:rsidRPr="0058206D">
        <w:rPr>
          <w:rFonts w:ascii="Times New Roman" w:hAnsi="Times New Roman"/>
          <w:b/>
          <w:bCs/>
          <w:i/>
          <w:iCs/>
        </w:rPr>
        <w:fldChar w:fldCharType="begin"/>
      </w:r>
      <w:r w:rsidRPr="0058206D">
        <w:rPr>
          <w:rFonts w:ascii="Times New Roman" w:hAnsi="Times New Roman"/>
          <w:b/>
          <w:bCs/>
          <w:i/>
          <w:iCs/>
        </w:rPr>
        <w:instrText xml:space="preserve"> SEQ Proposal \* ARABIC </w:instrText>
      </w:r>
      <w:r w:rsidRPr="0058206D">
        <w:rPr>
          <w:rFonts w:ascii="Times New Roman" w:hAnsi="Times New Roman"/>
          <w:b/>
          <w:bCs/>
          <w:i/>
          <w:iCs/>
        </w:rPr>
        <w:fldChar w:fldCharType="separate"/>
      </w:r>
      <w:r w:rsidR="00E94EBE">
        <w:rPr>
          <w:rFonts w:ascii="Times New Roman" w:hAnsi="Times New Roman"/>
          <w:b/>
          <w:bCs/>
          <w:i/>
          <w:iCs/>
          <w:noProof/>
        </w:rPr>
        <w:t>15</w:t>
      </w:r>
      <w:r w:rsidRPr="0058206D">
        <w:rPr>
          <w:rFonts w:ascii="Times New Roman" w:hAnsi="Times New Roman"/>
          <w:b/>
          <w:bCs/>
          <w:i/>
          <w:iCs/>
        </w:rPr>
        <w:fldChar w:fldCharType="end"/>
      </w:r>
      <w:r w:rsidRPr="0058206D">
        <w:rPr>
          <w:rFonts w:ascii="Times New Roman" w:hAnsi="Times New Roman"/>
          <w:b/>
          <w:bCs/>
          <w:i/>
          <w:iCs/>
        </w:rPr>
        <w:t>: The minimum time g</w:t>
      </w:r>
      <w:r w:rsidRPr="00D77625">
        <w:rPr>
          <w:rFonts w:ascii="Times New Roman" w:hAnsi="Times New Roman"/>
          <w:b/>
          <w:bCs/>
          <w:i/>
          <w:iCs/>
        </w:rPr>
        <w:t xml:space="preserve">ap </w:t>
      </w:r>
      <w:r w:rsidR="00D77625" w:rsidRPr="00D77625">
        <w:rPr>
          <w:rFonts w:ascii="Times New Roman" w:hAnsi="Times New Roman"/>
          <w:b/>
          <w:bCs/>
          <w:i/>
          <w:iCs/>
        </w:rPr>
        <w:t xml:space="preserve">between any two selected </w:t>
      </w:r>
      <w:r w:rsidR="00602D91">
        <w:rPr>
          <w:rFonts w:ascii="Times New Roman" w:hAnsi="Times New Roman"/>
          <w:b/>
          <w:bCs/>
          <w:i/>
          <w:iCs/>
        </w:rPr>
        <w:t xml:space="preserve">PSSCH </w:t>
      </w:r>
      <w:r w:rsidR="00D77625" w:rsidRPr="00D77625">
        <w:rPr>
          <w:rFonts w:ascii="Times New Roman" w:hAnsi="Times New Roman"/>
          <w:b/>
          <w:bCs/>
          <w:i/>
          <w:iCs/>
        </w:rPr>
        <w:t>resources of a</w:t>
      </w:r>
      <w:r w:rsidR="00602D91">
        <w:rPr>
          <w:rFonts w:ascii="Times New Roman" w:hAnsi="Times New Roman"/>
          <w:b/>
          <w:bCs/>
          <w:i/>
          <w:iCs/>
        </w:rPr>
        <w:t xml:space="preserve"> same</w:t>
      </w:r>
      <w:r w:rsidR="00D77625" w:rsidRPr="00D77625">
        <w:rPr>
          <w:rFonts w:ascii="Times New Roman" w:hAnsi="Times New Roman"/>
          <w:b/>
          <w:bCs/>
          <w:i/>
          <w:iCs/>
        </w:rPr>
        <w:t xml:space="preserve"> TB </w:t>
      </w:r>
      <w:r w:rsidRPr="00D77625">
        <w:rPr>
          <w:rFonts w:ascii="Times New Roman" w:hAnsi="Times New Roman"/>
          <w:b/>
          <w:bCs/>
          <w:i/>
          <w:iCs/>
        </w:rPr>
        <w:t xml:space="preserve">should </w:t>
      </w:r>
      <w:r w:rsidR="00D77625" w:rsidRPr="00D77625">
        <w:rPr>
          <w:rFonts w:ascii="Times New Roman" w:hAnsi="Times New Roman"/>
          <w:b/>
          <w:bCs/>
          <w:i/>
          <w:iCs/>
        </w:rPr>
        <w:t xml:space="preserve">additionally </w:t>
      </w:r>
      <w:r w:rsidRPr="00D77625">
        <w:rPr>
          <w:rFonts w:ascii="Times New Roman" w:hAnsi="Times New Roman"/>
          <w:b/>
          <w:bCs/>
          <w:i/>
          <w:iCs/>
        </w:rPr>
        <w:t xml:space="preserve">contain the time duration between the first </w:t>
      </w:r>
      <w:r w:rsidR="00602D91">
        <w:rPr>
          <w:rFonts w:ascii="Times New Roman" w:hAnsi="Times New Roman"/>
          <w:b/>
          <w:bCs/>
          <w:i/>
          <w:iCs/>
        </w:rPr>
        <w:t xml:space="preserve">associated </w:t>
      </w:r>
      <w:r w:rsidR="00D77625" w:rsidRPr="00D77625">
        <w:rPr>
          <w:rFonts w:ascii="Times New Roman" w:eastAsiaTheme="minorEastAsia" w:hAnsi="Times New Roman"/>
          <w:b/>
          <w:bCs/>
          <w:i/>
          <w:iCs/>
          <w:lang w:eastAsia="zh-CN"/>
        </w:rPr>
        <w:t>PSFCH</w:t>
      </w:r>
      <w:r w:rsidR="00D77625" w:rsidRPr="00D77625">
        <w:rPr>
          <w:rFonts w:ascii="Times New Roman" w:hAnsi="Times New Roman"/>
          <w:b/>
          <w:bCs/>
          <w:i/>
          <w:iCs/>
        </w:rPr>
        <w:t xml:space="preserve"> occasion </w:t>
      </w:r>
      <w:r w:rsidRPr="00D77625">
        <w:rPr>
          <w:rFonts w:ascii="Times New Roman" w:hAnsi="Times New Roman"/>
          <w:b/>
          <w:bCs/>
          <w:i/>
          <w:iCs/>
        </w:rPr>
        <w:t xml:space="preserve">and </w:t>
      </w:r>
      <w:r w:rsidR="00602D91">
        <w:rPr>
          <w:rFonts w:ascii="Times New Roman" w:hAnsi="Times New Roman"/>
          <w:b/>
          <w:bCs/>
          <w:i/>
          <w:iCs/>
        </w:rPr>
        <w:t>the associated</w:t>
      </w:r>
      <w:r w:rsidR="00602D91" w:rsidRPr="00D77625">
        <w:rPr>
          <w:rFonts w:ascii="Times New Roman" w:hAnsi="Times New Roman"/>
          <w:b/>
          <w:bCs/>
          <w:i/>
          <w:iCs/>
        </w:rPr>
        <w:t xml:space="preserve"> </w:t>
      </w:r>
      <w:r w:rsidRPr="00D77625">
        <w:rPr>
          <w:rFonts w:ascii="Times New Roman" w:hAnsi="Times New Roman"/>
          <w:b/>
          <w:bCs/>
          <w:i/>
          <w:iCs/>
        </w:rPr>
        <w:t xml:space="preserve">last </w:t>
      </w:r>
      <w:r w:rsidR="00D77625" w:rsidRPr="00D77625">
        <w:rPr>
          <w:rFonts w:ascii="Times New Roman" w:hAnsi="Times New Roman"/>
          <w:b/>
          <w:bCs/>
          <w:i/>
          <w:iCs/>
        </w:rPr>
        <w:t xml:space="preserve">PSFCH </w:t>
      </w:r>
      <w:r w:rsidRPr="00D77625">
        <w:rPr>
          <w:rFonts w:ascii="Times New Roman" w:hAnsi="Times New Roman"/>
          <w:b/>
          <w:bCs/>
          <w:i/>
          <w:iCs/>
        </w:rPr>
        <w:t>occasion</w:t>
      </w:r>
      <w:r w:rsidR="00602D91">
        <w:rPr>
          <w:rFonts w:ascii="Times New Roman" w:hAnsi="Times New Roman"/>
          <w:b/>
          <w:bCs/>
          <w:i/>
          <w:iCs/>
        </w:rPr>
        <w:t xml:space="preserve"> corresponding to the earlier PSSCH resource</w:t>
      </w:r>
      <w:r w:rsidRPr="00D77625">
        <w:rPr>
          <w:rFonts w:ascii="Times New Roman" w:hAnsi="Times New Roman"/>
          <w:b/>
          <w:bCs/>
          <w:i/>
          <w:iCs/>
        </w:rPr>
        <w:t>.</w:t>
      </w:r>
      <w:bookmarkEnd w:id="33"/>
    </w:p>
    <w:p w14:paraId="355F4039" w14:textId="4D23057D" w:rsidR="00A975DF" w:rsidRDefault="00A975DF" w:rsidP="00A975DF">
      <w:pPr>
        <w:pStyle w:val="a7"/>
        <w:jc w:val="both"/>
        <w:rPr>
          <w:rFonts w:ascii="Times New Roman" w:eastAsia="Batang" w:hAnsi="Times New Roman"/>
          <w:lang w:eastAsia="zh-CN"/>
        </w:rPr>
      </w:pPr>
      <w:r w:rsidRPr="00796F7E">
        <w:rPr>
          <w:rFonts w:ascii="Times New Roman" w:eastAsiaTheme="minorEastAsia" w:hAnsi="Times New Roman"/>
          <w:lang w:eastAsia="zh-CN"/>
        </w:rPr>
        <w:t>T</w:t>
      </w:r>
      <w:r w:rsidRPr="00796F7E">
        <w:rPr>
          <w:rFonts w:ascii="Times New Roman" w:hAnsi="Times New Roman"/>
        </w:rPr>
        <w:t>o avoid COT interruption</w:t>
      </w:r>
      <w:r>
        <w:rPr>
          <w:rFonts w:ascii="Times New Roman" w:hAnsi="Times New Roman"/>
        </w:rPr>
        <w:t xml:space="preserve"> in the PSFCH symbol</w:t>
      </w:r>
      <w:r w:rsidR="00E74047">
        <w:rPr>
          <w:rFonts w:ascii="Times New Roman" w:hAnsi="Times New Roman"/>
        </w:rPr>
        <w:t>s</w:t>
      </w:r>
      <w:r>
        <w:rPr>
          <w:rFonts w:ascii="Times New Roman" w:hAnsi="Times New Roman"/>
        </w:rPr>
        <w:t xml:space="preserve">, </w:t>
      </w:r>
      <w:r w:rsidR="00EE642E">
        <w:rPr>
          <w:rFonts w:ascii="Times New Roman" w:hAnsi="Times New Roman"/>
        </w:rPr>
        <w:t xml:space="preserve">how to perform </w:t>
      </w:r>
      <w:r w:rsidR="00EE642E">
        <w:rPr>
          <w:rFonts w:ascii="Times New Roman" w:eastAsia="Batang" w:hAnsi="Times New Roman"/>
          <w:lang w:eastAsia="zh-CN"/>
        </w:rPr>
        <w:t>transmission</w:t>
      </w:r>
      <w:r w:rsidR="00EE642E" w:rsidRPr="00796F7E">
        <w:rPr>
          <w:rFonts w:ascii="Times New Roman" w:eastAsia="Batang" w:hAnsi="Times New Roman"/>
          <w:lang w:eastAsia="zh-CN"/>
        </w:rPr>
        <w:t xml:space="preserve"> </w:t>
      </w:r>
      <w:r w:rsidR="00EE642E">
        <w:rPr>
          <w:rFonts w:ascii="Times New Roman" w:eastAsia="Batang" w:hAnsi="Times New Roman"/>
          <w:lang w:eastAsia="zh-CN"/>
        </w:rPr>
        <w:t xml:space="preserve">by </w:t>
      </w:r>
      <w:r w:rsidRPr="00796F7E">
        <w:rPr>
          <w:rFonts w:ascii="Times New Roman" w:eastAsia="Batang" w:hAnsi="Times New Roman"/>
          <w:lang w:eastAsia="zh-CN"/>
        </w:rPr>
        <w:t>COT initiating UE or responding UE</w:t>
      </w:r>
      <w:r>
        <w:rPr>
          <w:rFonts w:ascii="Times New Roman" w:eastAsia="Batang" w:hAnsi="Times New Roman"/>
          <w:lang w:eastAsia="zh-CN"/>
        </w:rPr>
        <w:t xml:space="preserve"> </w:t>
      </w:r>
      <w:r w:rsidR="00EE642E">
        <w:rPr>
          <w:rFonts w:ascii="Times New Roman" w:eastAsia="Batang" w:hAnsi="Times New Roman"/>
          <w:lang w:eastAsia="zh-CN"/>
        </w:rPr>
        <w:t>when</w:t>
      </w:r>
      <w:r w:rsidR="005B401D">
        <w:rPr>
          <w:rFonts w:ascii="Times New Roman" w:eastAsia="Batang" w:hAnsi="Times New Roman"/>
          <w:lang w:eastAsia="zh-CN"/>
        </w:rPr>
        <w:t xml:space="preserve"> </w:t>
      </w:r>
      <w:r>
        <w:rPr>
          <w:rFonts w:ascii="Times New Roman" w:eastAsia="Batang" w:hAnsi="Times New Roman"/>
          <w:lang w:eastAsia="zh-CN"/>
        </w:rPr>
        <w:t>there is no PSFCH to transm</w:t>
      </w:r>
      <w:r w:rsidR="00E74047">
        <w:rPr>
          <w:rFonts w:ascii="Times New Roman" w:eastAsia="Batang" w:hAnsi="Times New Roman"/>
          <w:lang w:eastAsia="zh-CN"/>
        </w:rPr>
        <w:t>it</w:t>
      </w:r>
      <w:r w:rsidR="00EE642E">
        <w:rPr>
          <w:rFonts w:ascii="Times New Roman" w:eastAsia="Batang" w:hAnsi="Times New Roman"/>
          <w:lang w:eastAsia="zh-CN"/>
        </w:rPr>
        <w:t xml:space="preserve"> should be determined</w:t>
      </w:r>
      <w:r>
        <w:rPr>
          <w:rFonts w:ascii="Times New Roman" w:eastAsia="Batang" w:hAnsi="Times New Roman"/>
          <w:lang w:eastAsia="zh-CN"/>
        </w:rPr>
        <w:t xml:space="preserve">. </w:t>
      </w:r>
    </w:p>
    <w:p w14:paraId="222F9DE1" w14:textId="239F711E" w:rsidR="00A975DF" w:rsidRDefault="00A975DF" w:rsidP="00A975DF">
      <w:pPr>
        <w:pStyle w:val="a7"/>
        <w:jc w:val="both"/>
        <w:rPr>
          <w:rFonts w:ascii="Times New Roman" w:eastAsia="Batang" w:hAnsi="Times New Roman"/>
          <w:lang w:eastAsia="zh-CN"/>
        </w:rPr>
      </w:pPr>
      <w:r>
        <w:rPr>
          <w:rFonts w:ascii="Times New Roman" w:eastAsia="Batang" w:hAnsi="Times New Roman"/>
          <w:lang w:eastAsia="zh-CN"/>
        </w:rPr>
        <w:t xml:space="preserve">One option is to transmit PSSCH on such PSFCH occasions. </w:t>
      </w:r>
      <w:r w:rsidR="00E74047">
        <w:rPr>
          <w:rFonts w:ascii="Times New Roman" w:eastAsia="Batang" w:hAnsi="Times New Roman"/>
          <w:lang w:eastAsia="zh-CN"/>
        </w:rPr>
        <w:t>In this case, n</w:t>
      </w:r>
      <w:r>
        <w:rPr>
          <w:rFonts w:ascii="Times New Roman" w:eastAsia="Batang" w:hAnsi="Times New Roman"/>
          <w:lang w:eastAsia="zh-CN"/>
        </w:rPr>
        <w:t xml:space="preserve">ot only the COT can be maintained, but also the resource utilization rate can be increased. However, given this case can only happen when there is no </w:t>
      </w:r>
      <w:r w:rsidR="00E74047">
        <w:rPr>
          <w:rFonts w:ascii="Times New Roman" w:eastAsia="Batang" w:hAnsi="Times New Roman"/>
          <w:lang w:eastAsia="zh-CN"/>
        </w:rPr>
        <w:t xml:space="preserve">actual </w:t>
      </w:r>
      <w:r>
        <w:rPr>
          <w:rFonts w:ascii="Times New Roman" w:eastAsia="Batang" w:hAnsi="Times New Roman"/>
          <w:lang w:eastAsia="zh-CN"/>
        </w:rPr>
        <w:t xml:space="preserve">PSFCH transmission on PSFCH occasion, it’s hard for </w:t>
      </w:r>
      <w:r w:rsidR="0011184D">
        <w:rPr>
          <w:rFonts w:ascii="Times New Roman" w:eastAsia="Batang" w:hAnsi="Times New Roman"/>
          <w:lang w:eastAsia="zh-CN"/>
        </w:rPr>
        <w:t xml:space="preserve">PSFCH </w:t>
      </w:r>
      <w:r>
        <w:rPr>
          <w:rFonts w:ascii="Times New Roman" w:eastAsia="Batang" w:hAnsi="Times New Roman"/>
          <w:lang w:eastAsia="zh-CN"/>
        </w:rPr>
        <w:t xml:space="preserve">receiving UE to determine whether the transmission on PSFCH occasion should be received. </w:t>
      </w:r>
    </w:p>
    <w:p w14:paraId="17C88C0B" w14:textId="63CB8E0F" w:rsidR="00A975DF" w:rsidRDefault="00A975DF" w:rsidP="00A975DF">
      <w:pPr>
        <w:pStyle w:val="a7"/>
        <w:jc w:val="both"/>
        <w:rPr>
          <w:rFonts w:ascii="Times New Roman" w:eastAsia="Batang" w:hAnsi="Times New Roman"/>
          <w:lang w:eastAsia="zh-CN"/>
        </w:rPr>
      </w:pPr>
      <w:r>
        <w:rPr>
          <w:rFonts w:ascii="Times New Roman" w:eastAsia="Batang" w:hAnsi="Times New Roman"/>
          <w:lang w:eastAsia="zh-CN"/>
        </w:rPr>
        <w:t xml:space="preserve">Another option is to transmit PSFCH-like signal on such PSFCH occasions. </w:t>
      </w:r>
      <w:r w:rsidR="0081604B">
        <w:rPr>
          <w:rFonts w:ascii="Times New Roman" w:eastAsia="Batang" w:hAnsi="Times New Roman"/>
          <w:lang w:eastAsia="zh-CN"/>
        </w:rPr>
        <w:t>Then,</w:t>
      </w:r>
      <w:r>
        <w:rPr>
          <w:rFonts w:ascii="Times New Roman" w:eastAsia="Batang" w:hAnsi="Times New Roman"/>
          <w:lang w:eastAsia="zh-CN"/>
        </w:rPr>
        <w:t xml:space="preserve"> the COT won’t be dropped either and the behaviour of receiving UE does not need to change. In this option, how to distinguish PSFCH signal and PSFCH-like signal should be discussed. Otherwise, the reception of PSFCH would be disturbed. One simple way is to configure PSFCH-like signal and PSFCH signal in different resources. Then receiving UE would not decode PSFCH in PSFCH-like resources. Another method is to generate PSFCH-like signal based on different base sequences from that in PSFCH signal. </w:t>
      </w:r>
      <w:r w:rsidR="0081604B">
        <w:rPr>
          <w:rFonts w:ascii="Times New Roman" w:eastAsia="Batang" w:hAnsi="Times New Roman"/>
          <w:lang w:eastAsia="zh-CN"/>
        </w:rPr>
        <w:t>Thus,</w:t>
      </w:r>
      <w:r>
        <w:rPr>
          <w:rFonts w:ascii="Times New Roman" w:eastAsia="Batang" w:hAnsi="Times New Roman"/>
          <w:lang w:eastAsia="zh-CN"/>
        </w:rPr>
        <w:t xml:space="preserve"> the receiver won’t misunderstand the signal via different type</w:t>
      </w:r>
      <w:r w:rsidR="00E74047">
        <w:rPr>
          <w:rFonts w:ascii="Times New Roman" w:eastAsia="Batang" w:hAnsi="Times New Roman"/>
          <w:lang w:eastAsia="zh-CN"/>
        </w:rPr>
        <w:t>s</w:t>
      </w:r>
      <w:r>
        <w:rPr>
          <w:rFonts w:ascii="Times New Roman" w:eastAsia="Batang" w:hAnsi="Times New Roman"/>
          <w:lang w:eastAsia="zh-CN"/>
        </w:rPr>
        <w:t xml:space="preserve"> of sequences. </w:t>
      </w:r>
    </w:p>
    <w:p w14:paraId="03B14A88" w14:textId="0A26CFD0" w:rsidR="00A975DF" w:rsidRPr="00D8117E" w:rsidRDefault="00A975DF" w:rsidP="00A975DF">
      <w:pPr>
        <w:pStyle w:val="a7"/>
        <w:jc w:val="both"/>
        <w:rPr>
          <w:rFonts w:ascii="Times New Roman" w:hAnsi="Times New Roman"/>
          <w:b/>
          <w:bCs/>
          <w:i/>
          <w:iCs/>
        </w:rPr>
      </w:pPr>
      <w:bookmarkStart w:id="34" w:name="_Ref142655680"/>
      <w:r w:rsidRPr="00D8117E">
        <w:rPr>
          <w:rFonts w:ascii="Times New Roman" w:hAnsi="Times New Roman"/>
          <w:b/>
          <w:bCs/>
          <w:i/>
          <w:iCs/>
        </w:rPr>
        <w:t xml:space="preserve">Proposal </w:t>
      </w:r>
      <w:r w:rsidRPr="00D8117E">
        <w:rPr>
          <w:rFonts w:ascii="Times New Roman" w:hAnsi="Times New Roman"/>
          <w:b/>
          <w:bCs/>
          <w:i/>
          <w:iCs/>
        </w:rPr>
        <w:fldChar w:fldCharType="begin"/>
      </w:r>
      <w:r w:rsidRPr="00D8117E">
        <w:rPr>
          <w:rFonts w:ascii="Times New Roman" w:hAnsi="Times New Roman"/>
          <w:b/>
          <w:bCs/>
          <w:i/>
          <w:iCs/>
        </w:rPr>
        <w:instrText xml:space="preserve"> SEQ Proposal \* ARABIC </w:instrText>
      </w:r>
      <w:r w:rsidRPr="00D8117E">
        <w:rPr>
          <w:rFonts w:ascii="Times New Roman" w:hAnsi="Times New Roman"/>
          <w:b/>
          <w:bCs/>
          <w:i/>
          <w:iCs/>
        </w:rPr>
        <w:fldChar w:fldCharType="separate"/>
      </w:r>
      <w:r w:rsidR="00E94EBE">
        <w:rPr>
          <w:rFonts w:ascii="Times New Roman" w:hAnsi="Times New Roman"/>
          <w:b/>
          <w:bCs/>
          <w:i/>
          <w:iCs/>
          <w:noProof/>
        </w:rPr>
        <w:t>16</w:t>
      </w:r>
      <w:r w:rsidRPr="00D8117E">
        <w:rPr>
          <w:rFonts w:ascii="Times New Roman" w:hAnsi="Times New Roman"/>
          <w:b/>
          <w:bCs/>
          <w:i/>
          <w:iCs/>
        </w:rPr>
        <w:fldChar w:fldCharType="end"/>
      </w:r>
      <w:r w:rsidRPr="00D8117E">
        <w:rPr>
          <w:rFonts w:ascii="Times New Roman" w:hAnsi="Times New Roman"/>
          <w:b/>
          <w:bCs/>
          <w:i/>
          <w:iCs/>
        </w:rPr>
        <w:t>: COT initiating UE or responding UE transmits a PSFCH-like signal on PSFCH occasion(s) if there is no PSFCH to transmission.</w:t>
      </w:r>
      <w:bookmarkEnd w:id="34"/>
    </w:p>
    <w:p w14:paraId="13CD9519" w14:textId="0DFF1843" w:rsidR="00A975DF" w:rsidRPr="005B717D" w:rsidRDefault="00A975DF" w:rsidP="005B717D">
      <w:pPr>
        <w:pStyle w:val="a7"/>
        <w:jc w:val="both"/>
        <w:rPr>
          <w:rFonts w:ascii="Times New Roman" w:eastAsiaTheme="minorEastAsia" w:hAnsi="Times New Roman"/>
          <w:b/>
          <w:bCs/>
          <w:i/>
          <w:iCs/>
        </w:rPr>
      </w:pPr>
      <w:bookmarkStart w:id="35" w:name="_Ref142655690"/>
      <w:r w:rsidRPr="00D8117E">
        <w:rPr>
          <w:rFonts w:ascii="Times New Roman" w:hAnsi="Times New Roman"/>
          <w:b/>
          <w:bCs/>
          <w:i/>
          <w:iCs/>
        </w:rPr>
        <w:t xml:space="preserve">Proposal </w:t>
      </w:r>
      <w:r w:rsidRPr="00D8117E">
        <w:rPr>
          <w:rFonts w:ascii="Times New Roman" w:hAnsi="Times New Roman"/>
          <w:b/>
          <w:bCs/>
          <w:i/>
          <w:iCs/>
        </w:rPr>
        <w:fldChar w:fldCharType="begin"/>
      </w:r>
      <w:r w:rsidRPr="00D8117E">
        <w:rPr>
          <w:rFonts w:ascii="Times New Roman" w:hAnsi="Times New Roman"/>
          <w:b/>
          <w:bCs/>
          <w:i/>
          <w:iCs/>
        </w:rPr>
        <w:instrText xml:space="preserve"> SEQ Proposal \* ARABIC </w:instrText>
      </w:r>
      <w:r w:rsidRPr="00D8117E">
        <w:rPr>
          <w:rFonts w:ascii="Times New Roman" w:hAnsi="Times New Roman"/>
          <w:b/>
          <w:bCs/>
          <w:i/>
          <w:iCs/>
        </w:rPr>
        <w:fldChar w:fldCharType="separate"/>
      </w:r>
      <w:r w:rsidR="00E94EBE">
        <w:rPr>
          <w:rFonts w:ascii="Times New Roman" w:hAnsi="Times New Roman"/>
          <w:b/>
          <w:bCs/>
          <w:i/>
          <w:iCs/>
          <w:noProof/>
        </w:rPr>
        <w:t>17</w:t>
      </w:r>
      <w:r w:rsidRPr="00D8117E">
        <w:rPr>
          <w:rFonts w:ascii="Times New Roman" w:hAnsi="Times New Roman"/>
          <w:b/>
          <w:bCs/>
          <w:i/>
          <w:iCs/>
        </w:rPr>
        <w:fldChar w:fldCharType="end"/>
      </w:r>
      <w:r w:rsidRPr="00D8117E">
        <w:rPr>
          <w:rFonts w:ascii="Times New Roman" w:hAnsi="Times New Roman"/>
          <w:b/>
          <w:bCs/>
          <w:i/>
          <w:iCs/>
        </w:rPr>
        <w:t>: To distinguish</w:t>
      </w:r>
      <w:r w:rsidR="00602D91">
        <w:rPr>
          <w:rFonts w:ascii="Times New Roman" w:hAnsi="Times New Roman"/>
          <w:b/>
          <w:bCs/>
          <w:i/>
          <w:iCs/>
        </w:rPr>
        <w:t xml:space="preserve"> regular</w:t>
      </w:r>
      <w:r w:rsidRPr="00D8117E">
        <w:rPr>
          <w:rFonts w:ascii="Times New Roman" w:hAnsi="Times New Roman"/>
          <w:b/>
          <w:bCs/>
          <w:i/>
          <w:iCs/>
        </w:rPr>
        <w:t xml:space="preserve"> PSFCH signal and PSFCH-like signal, the PSFCH-like signal and </w:t>
      </w:r>
      <w:r w:rsidR="00602D91">
        <w:rPr>
          <w:rFonts w:ascii="Times New Roman" w:hAnsi="Times New Roman"/>
          <w:b/>
          <w:bCs/>
          <w:i/>
          <w:iCs/>
        </w:rPr>
        <w:t xml:space="preserve">regular </w:t>
      </w:r>
      <w:r w:rsidRPr="00D8117E">
        <w:rPr>
          <w:rFonts w:ascii="Times New Roman" w:hAnsi="Times New Roman"/>
          <w:b/>
          <w:bCs/>
          <w:i/>
          <w:iCs/>
        </w:rPr>
        <w:t>PSFCH signal should be configured in different resources. Or</w:t>
      </w:r>
      <w:r w:rsidR="00D30E4B">
        <w:rPr>
          <w:rFonts w:ascii="Times New Roman" w:hAnsi="Times New Roman"/>
          <w:b/>
          <w:bCs/>
          <w:i/>
          <w:iCs/>
        </w:rPr>
        <w:t>,</w:t>
      </w:r>
      <w:r w:rsidRPr="00D8117E">
        <w:rPr>
          <w:rFonts w:ascii="Times New Roman" w:hAnsi="Times New Roman"/>
          <w:b/>
          <w:bCs/>
          <w:i/>
          <w:iCs/>
        </w:rPr>
        <w:t xml:space="preserve"> the PSFCH-like signal adopt</w:t>
      </w:r>
      <w:r w:rsidR="00D30E4B">
        <w:rPr>
          <w:rFonts w:ascii="Times New Roman" w:hAnsi="Times New Roman"/>
          <w:b/>
          <w:bCs/>
          <w:i/>
          <w:iCs/>
        </w:rPr>
        <w:t>s</w:t>
      </w:r>
      <w:r w:rsidRPr="00D8117E">
        <w:rPr>
          <w:rFonts w:ascii="Times New Roman" w:hAnsi="Times New Roman"/>
          <w:b/>
          <w:bCs/>
          <w:i/>
          <w:iCs/>
        </w:rPr>
        <w:t xml:space="preserve"> </w:t>
      </w:r>
      <w:r w:rsidR="00D30E4B">
        <w:rPr>
          <w:rFonts w:ascii="Times New Roman" w:hAnsi="Times New Roman"/>
          <w:b/>
          <w:bCs/>
          <w:i/>
          <w:iCs/>
        </w:rPr>
        <w:t xml:space="preserve">a </w:t>
      </w:r>
      <w:r w:rsidRPr="00D8117E">
        <w:rPr>
          <w:rFonts w:ascii="Times New Roman" w:hAnsi="Times New Roman"/>
          <w:b/>
          <w:bCs/>
          <w:i/>
          <w:iCs/>
        </w:rPr>
        <w:t>different generation base sequence.</w:t>
      </w:r>
      <w:bookmarkEnd w:id="35"/>
    </w:p>
    <w:p w14:paraId="2933EEC0" w14:textId="77777777" w:rsidR="00A67595" w:rsidRDefault="00A67595" w:rsidP="00A27651">
      <w:pPr>
        <w:pStyle w:val="a0"/>
        <w:spacing w:before="120"/>
        <w:rPr>
          <w:rFonts w:ascii="Times" w:eastAsiaTheme="minorEastAsia" w:hAnsi="Times"/>
          <w:iCs/>
          <w:lang w:val="en-GB" w:eastAsia="zh-CN"/>
        </w:rPr>
      </w:pPr>
    </w:p>
    <w:p w14:paraId="38B342D1" w14:textId="2A42CCFC" w:rsidR="00A67595" w:rsidRPr="00A67595" w:rsidRDefault="00A67595" w:rsidP="00A67595">
      <w:pPr>
        <w:pStyle w:val="3"/>
        <w:ind w:firstLine="261"/>
        <w:rPr>
          <w:lang w:eastAsia="zh-CN"/>
        </w:rPr>
      </w:pPr>
      <w:r w:rsidRPr="00A67595">
        <w:rPr>
          <w:lang w:eastAsia="zh-CN"/>
        </w:rPr>
        <w:t>PSFCH</w:t>
      </w:r>
      <w:r>
        <w:rPr>
          <w:lang w:eastAsia="zh-CN"/>
        </w:rPr>
        <w:t xml:space="preserve"> resource mapping</w:t>
      </w:r>
    </w:p>
    <w:p w14:paraId="4434CFCB" w14:textId="106A559D" w:rsidR="003A0905" w:rsidRPr="003A0905" w:rsidRDefault="003A0905" w:rsidP="003A0905">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sidRPr="003A0905">
        <w:rPr>
          <w:rFonts w:ascii="Times" w:eastAsiaTheme="minorEastAsia" w:hAnsi="Times"/>
          <w:iCs/>
          <w:lang w:val="en-GB" w:eastAsia="zh-CN"/>
        </w:rPr>
        <w:t xml:space="preserve">It is agreed that two types of PSFCH transmission </w:t>
      </w:r>
      <w:r w:rsidR="005B401D">
        <w:rPr>
          <w:rFonts w:ascii="Times" w:eastAsiaTheme="minorEastAsia" w:hAnsi="Times"/>
          <w:iCs/>
          <w:lang w:val="en-GB" w:eastAsia="zh-CN"/>
        </w:rPr>
        <w:t>are</w:t>
      </w:r>
      <w:r w:rsidRPr="003A0905">
        <w:rPr>
          <w:rFonts w:ascii="Times" w:eastAsiaTheme="minorEastAsia" w:hAnsi="Times"/>
          <w:iCs/>
          <w:lang w:val="en-GB" w:eastAsia="zh-CN"/>
        </w:rPr>
        <w:t xml:space="preserve"> introduced to meet the OCB requirement in SLU: </w:t>
      </w:r>
    </w:p>
    <w:p w14:paraId="39146DF2" w14:textId="77777777" w:rsidR="003A0905" w:rsidRPr="003A0905" w:rsidRDefault="003A0905" w:rsidP="003A0905">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sidRPr="003A0905">
        <w:rPr>
          <w:rFonts w:ascii="Times" w:eastAsiaTheme="minorEastAsia" w:hAnsi="Times" w:hint="eastAsia"/>
          <w:iCs/>
          <w:lang w:val="en-GB" w:eastAsia="zh-CN"/>
        </w:rPr>
        <w:t>·</w:t>
      </w:r>
      <w:r w:rsidRPr="003A0905">
        <w:rPr>
          <w:rFonts w:ascii="Times" w:eastAsiaTheme="minorEastAsia" w:hAnsi="Times"/>
          <w:iCs/>
          <w:lang w:val="en-GB" w:eastAsia="zh-CN"/>
        </w:rPr>
        <w:t xml:space="preserve">Alt 1-1b: each PSFCH transmission occupies 1 common interlace and K3 dedicated PRB(s)  </w:t>
      </w:r>
    </w:p>
    <w:p w14:paraId="3BEAC9DF" w14:textId="5FCAB687" w:rsidR="00A27651" w:rsidRDefault="003A0905" w:rsidP="003A0905">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sidRPr="003A0905">
        <w:rPr>
          <w:rFonts w:ascii="Times" w:eastAsiaTheme="minorEastAsia" w:hAnsi="Times" w:hint="eastAsia"/>
          <w:iCs/>
          <w:lang w:val="en-GB" w:eastAsia="zh-CN"/>
        </w:rPr>
        <w:t>·</w:t>
      </w:r>
      <w:r w:rsidRPr="003A0905">
        <w:rPr>
          <w:rFonts w:ascii="Times" w:eastAsiaTheme="minorEastAsia" w:hAnsi="Times"/>
          <w:iCs/>
          <w:lang w:val="en-GB" w:eastAsia="zh-CN"/>
        </w:rPr>
        <w:t>Alt 2-3a: each PSFCH transmission occupies 1 dedicated interlace</w:t>
      </w:r>
    </w:p>
    <w:p w14:paraId="4F17A008" w14:textId="1B2B95C9" w:rsidR="003A0905" w:rsidRDefault="00A73FF9" w:rsidP="003A0905">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Currently, </w:t>
      </w:r>
      <w:r w:rsidRPr="003A0905">
        <w:rPr>
          <w:rFonts w:ascii="Times" w:eastAsiaTheme="minorEastAsia" w:hAnsi="Times"/>
          <w:iCs/>
          <w:lang w:val="en-GB" w:eastAsia="zh-CN"/>
        </w:rPr>
        <w:t>the sequence is generated with t</w:t>
      </w:r>
      <w:r w:rsidRPr="003A0905">
        <w:rPr>
          <w:rFonts w:ascii="Times New Roman" w:eastAsiaTheme="minorEastAsia" w:hAnsi="Times New Roman"/>
          <w:iCs/>
          <w:lang w:val="en-GB" w:eastAsia="zh-CN"/>
        </w:rPr>
        <w:t xml:space="preserve">he length of </w:t>
      </w:r>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w:r w:rsidRPr="003A0905">
        <w:rPr>
          <w:rFonts w:ascii="Times New Roman" w:eastAsiaTheme="minorEastAsia" w:hAnsi="Times New Roman"/>
          <w:iCs/>
          <w:lang w:val="en-GB" w:eastAsia="zh-CN"/>
        </w:rPr>
        <w:t xml:space="preserve"> (i.e., the </w:t>
      </w:r>
      <w:r w:rsidRPr="003A0905">
        <w:rPr>
          <w:rFonts w:ascii="Times" w:eastAsiaTheme="minorEastAsia" w:hAnsi="Times"/>
          <w:iCs/>
          <w:lang w:val="en-GB" w:eastAsia="zh-CN"/>
        </w:rPr>
        <w:t>number of subcarriers per PRB) and mapp</w:t>
      </w:r>
      <w:r w:rsidR="00ED2186">
        <w:rPr>
          <w:rFonts w:ascii="Times" w:eastAsiaTheme="minorEastAsia" w:hAnsi="Times" w:hint="eastAsia"/>
          <w:iCs/>
          <w:lang w:val="en-GB" w:eastAsia="zh-CN"/>
        </w:rPr>
        <w:t>ed</w:t>
      </w:r>
      <w:r w:rsidRPr="003A0905">
        <w:rPr>
          <w:rFonts w:ascii="Times" w:eastAsiaTheme="minorEastAsia" w:hAnsi="Times"/>
          <w:iCs/>
          <w:lang w:val="en-GB" w:eastAsia="zh-CN"/>
        </w:rPr>
        <w:t xml:space="preserve"> to a PRB occupied by the PSFCH</w:t>
      </w:r>
      <w:r w:rsidR="004F418A">
        <w:rPr>
          <w:rFonts w:ascii="Times" w:eastAsiaTheme="minorEastAsia" w:hAnsi="Times"/>
          <w:iCs/>
          <w:lang w:val="en-GB" w:eastAsia="zh-CN"/>
        </w:rPr>
        <w:t xml:space="preserve"> in TS 38.211</w:t>
      </w:r>
      <w:r w:rsidRPr="003A0905">
        <w:rPr>
          <w:rFonts w:ascii="Times" w:eastAsiaTheme="minorEastAsia" w:hAnsi="Times"/>
          <w:iCs/>
          <w:lang w:val="en-GB" w:eastAsia="zh-CN"/>
        </w:rPr>
        <w:t>.</w:t>
      </w:r>
      <w:r>
        <w:rPr>
          <w:rFonts w:ascii="Times" w:eastAsiaTheme="minorEastAsia" w:hAnsi="Times"/>
          <w:iCs/>
          <w:lang w:val="en-GB" w:eastAsia="zh-CN"/>
        </w:rPr>
        <w:t xml:space="preserve"> </w:t>
      </w:r>
      <w:r w:rsidR="0006408E">
        <w:rPr>
          <w:rFonts w:ascii="Times" w:eastAsiaTheme="minorEastAsia" w:hAnsi="Times"/>
          <w:iCs/>
          <w:lang w:val="en-GB" w:eastAsia="zh-CN"/>
        </w:rPr>
        <w:t>However, the</w:t>
      </w:r>
      <w:r w:rsidR="003A0905" w:rsidRPr="003A0905">
        <w:rPr>
          <w:rFonts w:ascii="Times" w:eastAsiaTheme="minorEastAsia" w:hAnsi="Times"/>
          <w:iCs/>
          <w:lang w:val="en-GB" w:eastAsia="zh-CN"/>
        </w:rPr>
        <w:t xml:space="preserve"> sequence generation and mapping to physical resources</w:t>
      </w:r>
      <w:r w:rsidR="003A0905">
        <w:rPr>
          <w:rFonts w:ascii="Times" w:eastAsiaTheme="minorEastAsia" w:hAnsi="Times"/>
          <w:iCs/>
          <w:lang w:val="en-GB" w:eastAsia="zh-CN"/>
        </w:rPr>
        <w:t xml:space="preserve"> </w:t>
      </w:r>
      <w:r w:rsidR="003A0905" w:rsidRPr="003A0905">
        <w:rPr>
          <w:rFonts w:ascii="Times" w:eastAsiaTheme="minorEastAsia" w:hAnsi="Times"/>
          <w:iCs/>
          <w:lang w:val="en-GB" w:eastAsia="zh-CN"/>
        </w:rPr>
        <w:t xml:space="preserve">for </w:t>
      </w:r>
      <w:r>
        <w:rPr>
          <w:rFonts w:ascii="Times" w:eastAsiaTheme="minorEastAsia" w:hAnsi="Times"/>
          <w:iCs/>
          <w:lang w:val="en-GB" w:eastAsia="zh-CN"/>
        </w:rPr>
        <w:t>these two types of</w:t>
      </w:r>
      <w:r w:rsidR="003A0905" w:rsidRPr="003A0905">
        <w:rPr>
          <w:rFonts w:ascii="Times" w:eastAsiaTheme="minorEastAsia" w:hAnsi="Times"/>
          <w:iCs/>
          <w:lang w:val="en-GB" w:eastAsia="zh-CN"/>
        </w:rPr>
        <w:t xml:space="preserve"> PSFCH transmission</w:t>
      </w:r>
      <w:r>
        <w:rPr>
          <w:rFonts w:ascii="Times" w:eastAsiaTheme="minorEastAsia" w:hAnsi="Times"/>
          <w:iCs/>
          <w:lang w:val="en-GB" w:eastAsia="zh-CN"/>
        </w:rPr>
        <w:t xml:space="preserve"> has not been </w:t>
      </w:r>
      <w:r w:rsidR="0006408E">
        <w:rPr>
          <w:rFonts w:ascii="Times" w:eastAsiaTheme="minorEastAsia" w:hAnsi="Times"/>
          <w:iCs/>
          <w:lang w:val="en-GB" w:eastAsia="zh-CN"/>
        </w:rPr>
        <w:t>s</w:t>
      </w:r>
      <w:r w:rsidR="004F418A">
        <w:rPr>
          <w:rFonts w:ascii="Times" w:eastAsiaTheme="minorEastAsia" w:hAnsi="Times"/>
          <w:iCs/>
          <w:lang w:val="en-GB" w:eastAsia="zh-CN"/>
        </w:rPr>
        <w:t>pec</w:t>
      </w:r>
      <w:r w:rsidR="0006408E">
        <w:rPr>
          <w:rFonts w:ascii="Times" w:eastAsiaTheme="minorEastAsia" w:hAnsi="Times" w:hint="eastAsia"/>
          <w:iCs/>
          <w:lang w:val="en-GB" w:eastAsia="zh-CN"/>
        </w:rPr>
        <w:t>if</w:t>
      </w:r>
      <w:r w:rsidR="0006408E">
        <w:rPr>
          <w:rFonts w:ascii="Times" w:eastAsiaTheme="minorEastAsia" w:hAnsi="Times"/>
          <w:iCs/>
          <w:lang w:val="en-GB" w:eastAsia="zh-CN"/>
        </w:rPr>
        <w:t>ied</w:t>
      </w:r>
      <w:r>
        <w:rPr>
          <w:rFonts w:ascii="Times" w:eastAsiaTheme="minorEastAsia" w:hAnsi="Times"/>
          <w:iCs/>
          <w:lang w:val="en-GB" w:eastAsia="zh-CN"/>
        </w:rPr>
        <w:t xml:space="preserve"> yet. </w:t>
      </w:r>
      <w:r w:rsidRPr="00A73FF9">
        <w:rPr>
          <w:rFonts w:ascii="Times" w:eastAsiaTheme="minorEastAsia" w:hAnsi="Times"/>
          <w:iCs/>
          <w:lang w:val="en-GB" w:eastAsia="zh-CN"/>
        </w:rPr>
        <w:t xml:space="preserve">In NRU, for interlaced PUCCH transmission, the mapping operation is repeated for each assigned PRB with the resource-block dependent sequence. </w:t>
      </w:r>
      <w:r w:rsidR="00483E07">
        <w:rPr>
          <w:rFonts w:ascii="Times" w:eastAsiaTheme="minorEastAsia" w:hAnsi="Times"/>
          <w:iCs/>
          <w:lang w:val="en-GB" w:eastAsia="zh-CN"/>
        </w:rPr>
        <w:t>The s</w:t>
      </w:r>
      <w:r w:rsidRPr="00A73FF9">
        <w:rPr>
          <w:rFonts w:ascii="Times" w:eastAsiaTheme="minorEastAsia" w:hAnsi="Times"/>
          <w:iCs/>
          <w:lang w:val="en-GB" w:eastAsia="zh-CN"/>
        </w:rPr>
        <w:t xml:space="preserve">imilar </w:t>
      </w:r>
      <w:r w:rsidR="005C50AD">
        <w:rPr>
          <w:rFonts w:ascii="Times" w:eastAsiaTheme="minorEastAsia" w:hAnsi="Times"/>
          <w:iCs/>
          <w:lang w:val="en-GB" w:eastAsia="zh-CN"/>
        </w:rPr>
        <w:t>operation as</w:t>
      </w:r>
      <w:r w:rsidRPr="00A73FF9">
        <w:rPr>
          <w:rFonts w:ascii="Times" w:eastAsiaTheme="minorEastAsia" w:hAnsi="Times"/>
          <w:iCs/>
          <w:lang w:val="en-GB" w:eastAsia="zh-CN"/>
        </w:rPr>
        <w:t xml:space="preserve"> NRU</w:t>
      </w:r>
      <w:r w:rsidR="005C50AD">
        <w:rPr>
          <w:rFonts w:ascii="Times" w:eastAsiaTheme="minorEastAsia" w:hAnsi="Times"/>
          <w:iCs/>
          <w:lang w:val="en-GB" w:eastAsia="zh-CN"/>
        </w:rPr>
        <w:t xml:space="preserve"> should be applied </w:t>
      </w:r>
      <w:r w:rsidRPr="00A73FF9">
        <w:rPr>
          <w:rFonts w:ascii="Times" w:eastAsiaTheme="minorEastAsia" w:hAnsi="Times"/>
          <w:iCs/>
          <w:lang w:val="en-GB" w:eastAsia="zh-CN"/>
        </w:rPr>
        <w:t>for PSFCH</w:t>
      </w:r>
      <w:r>
        <w:rPr>
          <w:rFonts w:ascii="Times" w:eastAsiaTheme="minorEastAsia" w:hAnsi="Times"/>
          <w:iCs/>
          <w:lang w:val="en-GB" w:eastAsia="zh-CN"/>
        </w:rPr>
        <w:t xml:space="preserve"> in SL-U</w:t>
      </w:r>
      <w:r w:rsidRPr="00A73FF9">
        <w:rPr>
          <w:rFonts w:ascii="Times" w:eastAsiaTheme="minorEastAsia" w:hAnsi="Times"/>
          <w:iCs/>
          <w:lang w:val="en-GB" w:eastAsia="zh-CN"/>
        </w:rPr>
        <w:t>. Hence, the following TP</w:t>
      </w:r>
      <w:r w:rsidR="004F418A">
        <w:rPr>
          <w:rFonts w:ascii="Times" w:eastAsiaTheme="minorEastAsia" w:hAnsi="Times"/>
          <w:iCs/>
          <w:lang w:val="en-GB" w:eastAsia="zh-CN"/>
        </w:rPr>
        <w:t>#</w:t>
      </w:r>
      <w:r w:rsidR="007B2B24">
        <w:rPr>
          <w:rFonts w:ascii="Times" w:eastAsiaTheme="minorEastAsia" w:hAnsi="Times"/>
          <w:iCs/>
          <w:lang w:val="en-GB" w:eastAsia="zh-CN"/>
        </w:rPr>
        <w:t>3</w:t>
      </w:r>
      <w:r w:rsidRPr="00A73FF9">
        <w:rPr>
          <w:rFonts w:ascii="Times" w:eastAsiaTheme="minorEastAsia" w:hAnsi="Times"/>
          <w:iCs/>
          <w:lang w:val="en-GB" w:eastAsia="zh-CN"/>
        </w:rPr>
        <w:t xml:space="preserve"> is proposed.</w:t>
      </w:r>
    </w:p>
    <w:p w14:paraId="75795114" w14:textId="435E07B8" w:rsidR="00A73FF9" w:rsidRDefault="00A73FF9" w:rsidP="00A73FF9">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sidRPr="00A73FF9">
        <w:rPr>
          <w:rFonts w:ascii="Times" w:eastAsiaTheme="minorEastAsia" w:hAnsi="Times" w:hint="eastAsia"/>
          <w:iCs/>
          <w:lang w:val="en-GB" w:eastAsia="zh-CN"/>
        </w:rPr>
        <w:t>A</w:t>
      </w:r>
      <w:r w:rsidRPr="00A73FF9">
        <w:rPr>
          <w:rFonts w:ascii="Times" w:eastAsiaTheme="minorEastAsia" w:hAnsi="Times"/>
          <w:iCs/>
          <w:lang w:val="en-GB" w:eastAsia="zh-CN"/>
        </w:rPr>
        <w:t xml:space="preserve">dditionally, the cyclic shift of these two types of PSFCH </w:t>
      </w:r>
      <w:r w:rsidR="001665C9">
        <w:rPr>
          <w:rFonts w:ascii="Times" w:eastAsiaTheme="minorEastAsia" w:hAnsi="Times"/>
          <w:iCs/>
          <w:lang w:val="en-GB" w:eastAsia="zh-CN"/>
        </w:rPr>
        <w:t>were</w:t>
      </w:r>
      <w:r w:rsidRPr="00A73FF9">
        <w:rPr>
          <w:rFonts w:ascii="Times" w:eastAsiaTheme="minorEastAsia" w:hAnsi="Times"/>
          <w:iCs/>
          <w:lang w:val="en-GB" w:eastAsia="zh-CN"/>
        </w:rPr>
        <w:t xml:space="preserve"> agreed in the previous RAN1 meeting. </w:t>
      </w:r>
      <w:r w:rsidR="005C50AD">
        <w:rPr>
          <w:rFonts w:ascii="Times" w:eastAsiaTheme="minorEastAsia" w:hAnsi="Times"/>
          <w:iCs/>
          <w:lang w:val="en-GB" w:eastAsia="zh-CN"/>
        </w:rPr>
        <w:t>In Alt 2-3a, t</w:t>
      </w:r>
      <w:r w:rsidRPr="00A73FF9">
        <w:rPr>
          <w:rFonts w:ascii="Times" w:eastAsiaTheme="minorEastAsia" w:hAnsi="Times"/>
          <w:iCs/>
          <w:lang w:val="en-GB" w:eastAsia="zh-CN"/>
        </w:rPr>
        <w:t xml:space="preserve">he cyclic shift of on each PRB of dedicated interlace is determined by the PSFCH transmission with HARQ-ACK information, </w:t>
      </w:r>
      <w:r w:rsidR="005C50AD">
        <w:rPr>
          <w:rFonts w:ascii="Times" w:eastAsiaTheme="minorEastAsia" w:hAnsi="Times"/>
          <w:iCs/>
          <w:lang w:val="en-GB" w:eastAsia="zh-CN"/>
        </w:rPr>
        <w:t xml:space="preserve">while in Alt 1-1b, although the </w:t>
      </w:r>
      <w:r w:rsidR="005C50AD" w:rsidRPr="00A73FF9">
        <w:rPr>
          <w:rFonts w:ascii="Times" w:eastAsiaTheme="minorEastAsia" w:hAnsi="Times"/>
          <w:iCs/>
          <w:lang w:val="en-GB" w:eastAsia="zh-CN"/>
        </w:rPr>
        <w:t>cyclic shift on each of K3 dedicated PRB(s)</w:t>
      </w:r>
      <w:r w:rsidR="005C50AD">
        <w:rPr>
          <w:rFonts w:ascii="Times" w:eastAsiaTheme="minorEastAsia" w:hAnsi="Times"/>
          <w:iCs/>
          <w:lang w:val="en-GB" w:eastAsia="zh-CN"/>
        </w:rPr>
        <w:t xml:space="preserve"> is same as that in Alt 2-3a,</w:t>
      </w:r>
      <w:r w:rsidR="005C50AD" w:rsidRPr="00A73FF9">
        <w:rPr>
          <w:rFonts w:ascii="Times" w:eastAsiaTheme="minorEastAsia" w:hAnsi="Times"/>
          <w:iCs/>
          <w:lang w:val="en-GB" w:eastAsia="zh-CN"/>
        </w:rPr>
        <w:t xml:space="preserve"> </w:t>
      </w:r>
      <w:r w:rsidRPr="00A73FF9">
        <w:rPr>
          <w:rFonts w:ascii="Times" w:eastAsiaTheme="minorEastAsia" w:hAnsi="Times"/>
          <w:iCs/>
          <w:lang w:val="en-GB" w:eastAsia="zh-CN"/>
        </w:rPr>
        <w:t xml:space="preserve">the cyclic shift on </w:t>
      </w:r>
      <w:r w:rsidRPr="007B2B24">
        <w:rPr>
          <w:rFonts w:ascii="Times" w:eastAsiaTheme="minorEastAsia" w:hAnsi="Times"/>
          <w:iCs/>
          <w:u w:val="single"/>
          <w:lang w:val="en-GB" w:eastAsia="zh-CN"/>
        </w:rPr>
        <w:t>each PRB of common interlace is up to UE implementation</w:t>
      </w:r>
      <w:r w:rsidRPr="00A73FF9">
        <w:rPr>
          <w:rFonts w:ascii="Times" w:eastAsiaTheme="minorEastAsia" w:hAnsi="Times"/>
          <w:iCs/>
          <w:lang w:val="en-GB" w:eastAsia="zh-CN"/>
        </w:rPr>
        <w:t>.</w:t>
      </w:r>
      <w:r w:rsidRPr="00A73FF9">
        <w:rPr>
          <w:rFonts w:ascii="Times" w:eastAsiaTheme="minorEastAsia" w:hAnsi="Times" w:hint="eastAsia"/>
          <w:iCs/>
          <w:lang w:val="en-GB" w:eastAsia="zh-CN"/>
        </w:rPr>
        <w:t xml:space="preserve"> </w:t>
      </w:r>
      <w:r w:rsidRPr="00A73FF9">
        <w:rPr>
          <w:rFonts w:ascii="Times" w:eastAsiaTheme="minorEastAsia" w:hAnsi="Times"/>
          <w:iCs/>
          <w:lang w:val="en-GB" w:eastAsia="zh-CN"/>
        </w:rPr>
        <w:t xml:space="preserve">However, the current </w:t>
      </w:r>
      <w:r w:rsidR="0006408E">
        <w:rPr>
          <w:rFonts w:ascii="Times" w:eastAsiaTheme="minorEastAsia" w:hAnsi="Times"/>
          <w:iCs/>
          <w:lang w:val="en-GB" w:eastAsia="zh-CN"/>
        </w:rPr>
        <w:t>Spec</w:t>
      </w:r>
      <w:r w:rsidRPr="00A73FF9">
        <w:rPr>
          <w:rFonts w:ascii="Times" w:eastAsiaTheme="minorEastAsia" w:hAnsi="Times"/>
          <w:iCs/>
          <w:lang w:val="en-GB" w:eastAsia="zh-CN"/>
        </w:rPr>
        <w:t xml:space="preserve"> implies that the cyclic shift is only determined by the PSFCH transmission with HARQ-ACK information, which is not aligned with </w:t>
      </w:r>
      <w:r w:rsidR="005B401D">
        <w:rPr>
          <w:rFonts w:ascii="Times" w:eastAsiaTheme="minorEastAsia" w:hAnsi="Times"/>
          <w:iCs/>
          <w:lang w:val="en-GB" w:eastAsia="zh-CN"/>
        </w:rPr>
        <w:t xml:space="preserve">the </w:t>
      </w:r>
      <w:r w:rsidRPr="00A73FF9">
        <w:rPr>
          <w:rFonts w:ascii="Times" w:eastAsiaTheme="minorEastAsia" w:hAnsi="Times"/>
          <w:iCs/>
          <w:lang w:val="en-GB" w:eastAsia="zh-CN"/>
        </w:rPr>
        <w:t xml:space="preserve">agreement. Hence, we suggest </w:t>
      </w:r>
      <w:r w:rsidR="005B401D">
        <w:rPr>
          <w:rFonts w:ascii="Times" w:eastAsiaTheme="minorEastAsia" w:hAnsi="Times"/>
          <w:iCs/>
          <w:lang w:val="en-GB" w:eastAsia="zh-CN"/>
        </w:rPr>
        <w:t>capturing</w:t>
      </w:r>
      <w:r w:rsidRPr="00A73FF9">
        <w:rPr>
          <w:rFonts w:ascii="Times" w:eastAsiaTheme="minorEastAsia" w:hAnsi="Times"/>
          <w:iCs/>
          <w:lang w:val="en-GB" w:eastAsia="zh-CN"/>
        </w:rPr>
        <w:t xml:space="preserve"> the cyclic shift on each PRB of common interlace for Alt 1-1b as follows.</w:t>
      </w:r>
    </w:p>
    <w:p w14:paraId="12239FBB" w14:textId="0E527093" w:rsidR="0006408E" w:rsidRPr="007B2B24" w:rsidRDefault="0006408E" w:rsidP="003C7733">
      <w:pPr>
        <w:pStyle w:val="a7"/>
        <w:jc w:val="both"/>
        <w:rPr>
          <w:rFonts w:ascii="Times New Roman" w:eastAsiaTheme="minorEastAsia" w:hAnsi="Times New Roman"/>
          <w:b/>
          <w:bCs/>
          <w:i/>
          <w:iCs/>
          <w:lang w:eastAsia="zh-CN"/>
        </w:rPr>
      </w:pPr>
      <w:bookmarkStart w:id="36" w:name="_Ref146791625"/>
      <w:r w:rsidRPr="007B2B24">
        <w:rPr>
          <w:rFonts w:ascii="Times New Roman" w:hAnsi="Times New Roman"/>
          <w:b/>
          <w:bCs/>
          <w:i/>
          <w:iCs/>
        </w:rPr>
        <w:t xml:space="preserve">Proposal </w:t>
      </w:r>
      <w:r w:rsidRPr="007B2B24">
        <w:rPr>
          <w:rFonts w:ascii="Times New Roman" w:hAnsi="Times New Roman"/>
          <w:b/>
          <w:bCs/>
          <w:i/>
          <w:iCs/>
        </w:rPr>
        <w:fldChar w:fldCharType="begin"/>
      </w:r>
      <w:r w:rsidRPr="007B2B24">
        <w:rPr>
          <w:rFonts w:ascii="Times New Roman" w:hAnsi="Times New Roman"/>
          <w:b/>
          <w:bCs/>
          <w:i/>
          <w:iCs/>
        </w:rPr>
        <w:instrText xml:space="preserve"> SEQ Proposal \* ARABIC </w:instrText>
      </w:r>
      <w:r w:rsidRPr="007B2B24">
        <w:rPr>
          <w:rFonts w:ascii="Times New Roman" w:hAnsi="Times New Roman"/>
          <w:b/>
          <w:bCs/>
          <w:i/>
          <w:iCs/>
        </w:rPr>
        <w:fldChar w:fldCharType="separate"/>
      </w:r>
      <w:r w:rsidR="00E94EBE">
        <w:rPr>
          <w:rFonts w:ascii="Times New Roman" w:hAnsi="Times New Roman"/>
          <w:b/>
          <w:bCs/>
          <w:i/>
          <w:iCs/>
          <w:noProof/>
        </w:rPr>
        <w:t>18</w:t>
      </w:r>
      <w:r w:rsidRPr="007B2B24">
        <w:rPr>
          <w:rFonts w:ascii="Times New Roman" w:hAnsi="Times New Roman"/>
          <w:b/>
          <w:bCs/>
          <w:i/>
          <w:iCs/>
        </w:rPr>
        <w:fldChar w:fldCharType="end"/>
      </w:r>
      <w:r w:rsidR="00ED2186">
        <w:rPr>
          <w:rFonts w:ascii="Times New Roman" w:hAnsi="Times New Roman"/>
          <w:b/>
          <w:bCs/>
          <w:i/>
          <w:iCs/>
        </w:rPr>
        <w:t>:</w:t>
      </w:r>
      <w:r w:rsidRPr="007B2B24">
        <w:rPr>
          <w:rFonts w:ascii="Times New Roman" w:hAnsi="Times New Roman"/>
          <w:b/>
          <w:bCs/>
          <w:i/>
          <w:iCs/>
        </w:rPr>
        <w:t xml:space="preserve"> The</w:t>
      </w:r>
      <w:r>
        <w:rPr>
          <w:rFonts w:ascii="Times New Roman" w:hAnsi="Times New Roman"/>
          <w:b/>
          <w:bCs/>
          <w:i/>
          <w:iCs/>
        </w:rPr>
        <w:t xml:space="preserve"> resource-block dependent</w:t>
      </w:r>
      <w:r w:rsidRPr="007B2B24">
        <w:rPr>
          <w:rFonts w:ascii="Times New Roman" w:hAnsi="Times New Roman"/>
          <w:b/>
          <w:bCs/>
          <w:i/>
          <w:iCs/>
        </w:rPr>
        <w:t xml:space="preserve"> sequence </w:t>
      </w:r>
      <w:r>
        <w:rPr>
          <w:rFonts w:ascii="Times New Roman" w:hAnsi="Times New Roman"/>
          <w:b/>
          <w:bCs/>
          <w:i/>
          <w:iCs/>
        </w:rPr>
        <w:t xml:space="preserve">generation </w:t>
      </w:r>
      <w:r w:rsidRPr="007B2B24">
        <w:rPr>
          <w:rFonts w:ascii="Times New Roman" w:hAnsi="Times New Roman"/>
          <w:b/>
          <w:bCs/>
          <w:i/>
          <w:iCs/>
        </w:rPr>
        <w:t xml:space="preserve">should be </w:t>
      </w:r>
      <w:r>
        <w:rPr>
          <w:rFonts w:ascii="Times New Roman" w:hAnsi="Times New Roman"/>
          <w:b/>
          <w:bCs/>
          <w:i/>
          <w:iCs/>
        </w:rPr>
        <w:t>supported</w:t>
      </w:r>
      <w:r w:rsidRPr="007B2B24">
        <w:rPr>
          <w:rFonts w:ascii="Times New Roman" w:hAnsi="Times New Roman"/>
          <w:b/>
          <w:bCs/>
          <w:i/>
          <w:iCs/>
        </w:rPr>
        <w:t xml:space="preserve"> and the mapping</w:t>
      </w:r>
      <w:r w:rsidR="00C933CD">
        <w:rPr>
          <w:rFonts w:ascii="Times New Roman" w:hAnsi="Times New Roman"/>
          <w:b/>
          <w:bCs/>
          <w:i/>
          <w:iCs/>
        </w:rPr>
        <w:t xml:space="preserve"> </w:t>
      </w:r>
      <w:r w:rsidRPr="007B2B24">
        <w:rPr>
          <w:rFonts w:ascii="Times New Roman" w:hAnsi="Times New Roman"/>
          <w:b/>
          <w:bCs/>
          <w:i/>
          <w:iCs/>
        </w:rPr>
        <w:t>operation should be repeated for each PRB occupied by the PSFCH in SL-U. Adopt TP#</w:t>
      </w:r>
      <w:r w:rsidR="00CA700C">
        <w:rPr>
          <w:rFonts w:ascii="Times New Roman" w:hAnsi="Times New Roman"/>
          <w:b/>
          <w:bCs/>
          <w:i/>
          <w:iCs/>
        </w:rPr>
        <w:t>3</w:t>
      </w:r>
      <w:r w:rsidRPr="007B2B24">
        <w:rPr>
          <w:rFonts w:ascii="Times New Roman" w:hAnsi="Times New Roman"/>
          <w:b/>
          <w:bCs/>
          <w:i/>
          <w:iCs/>
        </w:rPr>
        <w:t xml:space="preserve"> in TS 38.211.</w:t>
      </w:r>
      <w:bookmarkEnd w:id="36"/>
    </w:p>
    <w:tbl>
      <w:tblPr>
        <w:tblStyle w:val="af6"/>
        <w:tblW w:w="0" w:type="auto"/>
        <w:tblLook w:val="04A0" w:firstRow="1" w:lastRow="0" w:firstColumn="1" w:lastColumn="0" w:noHBand="0" w:noVBand="1"/>
      </w:tblPr>
      <w:tblGrid>
        <w:gridCol w:w="9019"/>
      </w:tblGrid>
      <w:tr w:rsidR="00A73FF9" w14:paraId="45D146BC" w14:textId="77777777" w:rsidTr="00A73FF9">
        <w:tc>
          <w:tcPr>
            <w:tcW w:w="9019" w:type="dxa"/>
          </w:tcPr>
          <w:p w14:paraId="08198FE6" w14:textId="24C48B78" w:rsidR="00A73FF9" w:rsidRPr="00A73FF9" w:rsidRDefault="00A73FF9" w:rsidP="00A73FF9">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sidR="004F418A">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 xml:space="preserve"> for </w:t>
            </w:r>
            <w:r w:rsidR="004F418A">
              <w:rPr>
                <w:rFonts w:ascii="Times New Roman" w:eastAsia="等线" w:hAnsi="Times New Roman"/>
                <w:b/>
                <w:bCs/>
                <w:szCs w:val="20"/>
                <w:u w:val="single"/>
                <w:lang w:eastAsia="zh-CN"/>
              </w:rPr>
              <w:t xml:space="preserve">TS </w:t>
            </w:r>
            <w:r>
              <w:rPr>
                <w:rFonts w:ascii="Times New Roman" w:eastAsia="等线" w:hAnsi="Times New Roman"/>
                <w:b/>
                <w:bCs/>
                <w:szCs w:val="20"/>
                <w:u w:val="single"/>
                <w:lang w:eastAsia="zh-CN"/>
              </w:rPr>
              <w:t>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w:t>
            </w:r>
          </w:p>
          <w:p w14:paraId="0DBBE292" w14:textId="77777777" w:rsidR="00A73FF9" w:rsidRPr="00A73FF9" w:rsidRDefault="00A73FF9" w:rsidP="00A73FF9">
            <w:pPr>
              <w:keepNext/>
              <w:keepLines/>
              <w:spacing w:before="120" w:after="180"/>
              <w:ind w:left="1701" w:hanging="1701"/>
              <w:outlineLvl w:val="4"/>
              <w:rPr>
                <w:rFonts w:ascii="Arial" w:eastAsia="宋体" w:hAnsi="Arial"/>
                <w:sz w:val="22"/>
                <w:szCs w:val="20"/>
                <w:lang w:val="en-GB"/>
              </w:rPr>
            </w:pPr>
            <w:bookmarkStart w:id="37" w:name="_Toc11324487"/>
            <w:bookmarkStart w:id="38" w:name="_Toc29230456"/>
            <w:bookmarkStart w:id="39" w:name="_Toc36026715"/>
            <w:bookmarkStart w:id="40" w:name="_Toc45107554"/>
            <w:bookmarkStart w:id="41" w:name="_Toc51774223"/>
            <w:bookmarkStart w:id="42" w:name="_Toc106014914"/>
            <w:r w:rsidRPr="00A73FF9">
              <w:rPr>
                <w:rFonts w:ascii="Arial" w:eastAsia="宋体" w:hAnsi="Arial"/>
                <w:sz w:val="22"/>
                <w:szCs w:val="20"/>
                <w:lang w:val="en-GB"/>
              </w:rPr>
              <w:lastRenderedPageBreak/>
              <w:t>8.3.4.2.1</w:t>
            </w:r>
            <w:r w:rsidRPr="00A73FF9">
              <w:rPr>
                <w:rFonts w:ascii="Arial" w:eastAsia="宋体" w:hAnsi="Arial"/>
                <w:sz w:val="22"/>
                <w:szCs w:val="20"/>
                <w:lang w:val="en-GB"/>
              </w:rPr>
              <w:tab/>
              <w:t>Sequence generation</w:t>
            </w:r>
            <w:bookmarkEnd w:id="37"/>
            <w:bookmarkEnd w:id="38"/>
            <w:bookmarkEnd w:id="39"/>
            <w:bookmarkEnd w:id="40"/>
            <w:bookmarkEnd w:id="41"/>
            <w:bookmarkEnd w:id="42"/>
          </w:p>
          <w:p w14:paraId="7BEFB541" w14:textId="77777777" w:rsidR="00A73FF9" w:rsidRPr="00A73FF9" w:rsidRDefault="00A73FF9" w:rsidP="00A73FF9">
            <w:pPr>
              <w:spacing w:after="180"/>
              <w:rPr>
                <w:rFonts w:ascii="Times New Roman" w:eastAsia="宋体" w:hAnsi="Times New Roman"/>
                <w:szCs w:val="20"/>
                <w:lang w:val="en-GB"/>
              </w:rPr>
            </w:pPr>
            <w:r w:rsidRPr="00A73FF9">
              <w:rPr>
                <w:rFonts w:ascii="Times New Roman" w:eastAsia="宋体" w:hAnsi="Times New Roman"/>
                <w:szCs w:val="20"/>
                <w:lang w:val="en-GB"/>
              </w:rPr>
              <w:t xml:space="preserve">The sequence </w:t>
            </w:r>
            <m:oMath>
              <m:r>
                <w:rPr>
                  <w:rFonts w:ascii="Cambria Math" w:eastAsia="宋体" w:hAnsi="Cambria Math"/>
                  <w:szCs w:val="20"/>
                  <w:lang w:val="en-GB"/>
                </w:rPr>
                <m:t>x</m:t>
              </m:r>
              <m:d>
                <m:dPr>
                  <m:ctrlPr>
                    <w:rPr>
                      <w:rFonts w:ascii="Cambria Math" w:eastAsia="宋体" w:hAnsi="Cambria Math"/>
                      <w:i/>
                      <w:szCs w:val="20"/>
                      <w:lang w:val="en-GB"/>
                    </w:rPr>
                  </m:ctrlPr>
                </m:dPr>
                <m:e>
                  <m:r>
                    <w:rPr>
                      <w:rFonts w:ascii="Cambria Math" w:eastAsia="宋体" w:hAnsi="Cambria Math"/>
                      <w:szCs w:val="20"/>
                      <w:lang w:val="en-GB"/>
                    </w:rPr>
                    <m:t>n</m:t>
                  </m:r>
                </m:e>
              </m:d>
            </m:oMath>
            <w:r w:rsidRPr="00A73FF9">
              <w:rPr>
                <w:rFonts w:ascii="Times New Roman" w:eastAsia="宋体" w:hAnsi="Times New Roman"/>
                <w:szCs w:val="20"/>
                <w:lang w:val="en-GB"/>
              </w:rPr>
              <w:t xml:space="preserve"> shall be generated according to</w:t>
            </w:r>
          </w:p>
          <w:p w14:paraId="360983FD" w14:textId="77777777" w:rsidR="00A73FF9" w:rsidRPr="00A73FF9" w:rsidRDefault="00A73FF9" w:rsidP="00A73FF9">
            <w:pPr>
              <w:keepLines/>
              <w:tabs>
                <w:tab w:val="center" w:pos="4536"/>
                <w:tab w:val="right" w:pos="9072"/>
              </w:tabs>
              <w:spacing w:after="180"/>
              <w:rPr>
                <w:rFonts w:ascii="Times New Roman" w:eastAsia="宋体" w:hAnsi="Times New Roman"/>
                <w:noProof/>
                <w:szCs w:val="20"/>
                <w:lang w:val="en-GB"/>
              </w:rPr>
            </w:pPr>
            <m:oMathPara>
              <m:oMath>
                <m:r>
                  <w:rPr>
                    <w:rFonts w:ascii="Cambria Math" w:eastAsia="宋体" w:hAnsi="Cambria Math"/>
                    <w:noProof/>
                    <w:szCs w:val="20"/>
                    <w:lang w:val="en-GB"/>
                  </w:rPr>
                  <m:t>x</m:t>
                </m:r>
                <m:d>
                  <m:dPr>
                    <m:ctrlPr>
                      <w:rPr>
                        <w:rFonts w:ascii="Cambria Math" w:eastAsia="宋体" w:hAnsi="Cambria Math"/>
                        <w:noProof/>
                        <w:szCs w:val="20"/>
                        <w:lang w:val="en-GB"/>
                      </w:rPr>
                    </m:ctrlPr>
                  </m:dPr>
                  <m:e>
                    <m:r>
                      <w:rPr>
                        <w:rFonts w:ascii="Cambria Math" w:eastAsia="宋体" w:hAnsi="Cambria Math"/>
                        <w:noProof/>
                        <w:szCs w:val="20"/>
                        <w:lang w:val="en-GB"/>
                      </w:rPr>
                      <m:t>n</m:t>
                    </m:r>
                  </m:e>
                </m:d>
                <m:r>
                  <m:rPr>
                    <m:sty m:val="p"/>
                  </m:rPr>
                  <w:rPr>
                    <w:rFonts w:ascii="Cambria Math" w:eastAsia="宋体" w:hAnsi="Cambria Math"/>
                    <w:noProof/>
                    <w:szCs w:val="20"/>
                    <w:lang w:val="en-GB"/>
                  </w:rPr>
                  <m:t>=</m:t>
                </m:r>
                <m:sSubSup>
                  <m:sSubSupPr>
                    <m:ctrlPr>
                      <w:rPr>
                        <w:rFonts w:ascii="Cambria Math" w:eastAsia="宋体" w:hAnsi="Cambria Math"/>
                        <w:noProof/>
                        <w:szCs w:val="20"/>
                        <w:lang w:val="en-GB"/>
                      </w:rPr>
                    </m:ctrlPr>
                  </m:sSubSupPr>
                  <m:e>
                    <m:r>
                      <w:rPr>
                        <w:rFonts w:ascii="Cambria Math" w:eastAsia="宋体" w:hAnsi="Cambria Math"/>
                        <w:noProof/>
                        <w:szCs w:val="20"/>
                        <w:lang w:val="en-GB"/>
                      </w:rPr>
                      <m:t>r</m:t>
                    </m:r>
                  </m:e>
                  <m:sub>
                    <m:r>
                      <w:rPr>
                        <w:rFonts w:ascii="Cambria Math" w:eastAsia="宋体" w:hAnsi="Cambria Math"/>
                        <w:noProof/>
                        <w:szCs w:val="20"/>
                        <w:lang w:val="en-GB"/>
                      </w:rPr>
                      <m:t>u</m:t>
                    </m:r>
                    <m:r>
                      <m:rPr>
                        <m:sty m:val="p"/>
                      </m:rPr>
                      <w:rPr>
                        <w:rFonts w:ascii="Cambria Math" w:eastAsia="宋体" w:hAnsi="Cambria Math"/>
                        <w:noProof/>
                        <w:szCs w:val="20"/>
                        <w:lang w:val="en-GB"/>
                      </w:rPr>
                      <m:t>,</m:t>
                    </m:r>
                    <m:r>
                      <w:rPr>
                        <w:rFonts w:ascii="Cambria Math" w:eastAsia="宋体" w:hAnsi="Cambria Math"/>
                        <w:noProof/>
                        <w:szCs w:val="20"/>
                        <w:lang w:val="en-GB"/>
                      </w:rPr>
                      <m:t>v</m:t>
                    </m:r>
                  </m:sub>
                  <m:sup>
                    <m:r>
                      <w:rPr>
                        <w:rFonts w:ascii="Cambria Math" w:eastAsia="宋体" w:hAnsi="Cambria Math"/>
                        <w:noProof/>
                        <w:szCs w:val="20"/>
                        <w:lang w:val="en-GB"/>
                      </w:rPr>
                      <m:t>α</m:t>
                    </m:r>
                    <m:r>
                      <m:rPr>
                        <m:sty m:val="p"/>
                      </m:rPr>
                      <w:rPr>
                        <w:rFonts w:ascii="Cambria Math" w:eastAsia="宋体" w:hAnsi="Cambria Math"/>
                        <w:noProof/>
                        <w:szCs w:val="20"/>
                        <w:lang w:val="en-GB"/>
                      </w:rPr>
                      <m:t>,</m:t>
                    </m:r>
                    <m:r>
                      <w:rPr>
                        <w:rFonts w:ascii="Cambria Math" w:eastAsia="宋体" w:hAnsi="Cambria Math"/>
                        <w:noProof/>
                        <w:szCs w:val="20"/>
                        <w:lang w:val="en-GB"/>
                      </w:rPr>
                      <m:t>δ</m:t>
                    </m:r>
                  </m:sup>
                </m:sSubSup>
                <m:d>
                  <m:dPr>
                    <m:ctrlPr>
                      <w:rPr>
                        <w:rFonts w:ascii="Cambria Math" w:eastAsia="宋体" w:hAnsi="Cambria Math"/>
                        <w:noProof/>
                        <w:szCs w:val="20"/>
                        <w:lang w:val="en-GB"/>
                      </w:rPr>
                    </m:ctrlPr>
                  </m:dPr>
                  <m:e>
                    <m:r>
                      <w:rPr>
                        <w:rFonts w:ascii="Cambria Math" w:eastAsia="宋体" w:hAnsi="Cambria Math"/>
                        <w:noProof/>
                        <w:szCs w:val="20"/>
                        <w:lang w:val="en-GB"/>
                      </w:rPr>
                      <m:t>n</m:t>
                    </m:r>
                  </m:e>
                </m:d>
              </m:oMath>
            </m:oMathPara>
          </w:p>
          <w:p w14:paraId="261940AD" w14:textId="77777777" w:rsidR="00A73FF9" w:rsidRPr="00A73FF9" w:rsidRDefault="00A73FF9" w:rsidP="00A73FF9">
            <w:pPr>
              <w:keepLines/>
              <w:tabs>
                <w:tab w:val="center" w:pos="4536"/>
                <w:tab w:val="right" w:pos="9072"/>
              </w:tabs>
              <w:spacing w:after="180"/>
              <w:rPr>
                <w:rFonts w:ascii="Times New Roman" w:eastAsia="宋体" w:hAnsi="Times New Roman"/>
                <w:noProof/>
                <w:szCs w:val="20"/>
                <w:lang w:val="en-GB"/>
              </w:rPr>
            </w:pPr>
            <m:oMathPara>
              <m:oMath>
                <m:r>
                  <w:rPr>
                    <w:rFonts w:ascii="Cambria Math" w:eastAsia="宋体" w:hAnsi="Cambria Math"/>
                    <w:noProof/>
                    <w:szCs w:val="20"/>
                    <w:lang w:val="en-GB"/>
                  </w:rPr>
                  <m:t>n</m:t>
                </m:r>
                <m:r>
                  <m:rPr>
                    <m:sty m:val="p"/>
                  </m:rPr>
                  <w:rPr>
                    <w:rFonts w:ascii="Cambria Math" w:eastAsia="宋体" w:hAnsi="Cambria Math"/>
                    <w:noProof/>
                    <w:szCs w:val="20"/>
                    <w:lang w:val="en-GB"/>
                  </w:rPr>
                  <m:t>=0,1,…,</m:t>
                </m:r>
                <m:sSubSup>
                  <m:sSubSupPr>
                    <m:ctrlPr>
                      <w:rPr>
                        <w:rFonts w:ascii="Cambria Math" w:eastAsia="宋体" w:hAnsi="Cambria Math"/>
                        <w:noProof/>
                        <w:szCs w:val="20"/>
                        <w:lang w:val="en-GB"/>
                      </w:rPr>
                    </m:ctrlPr>
                  </m:sSubSupPr>
                  <m:e>
                    <m:r>
                      <w:rPr>
                        <w:rFonts w:ascii="Cambria Math" w:eastAsia="宋体" w:hAnsi="Cambria Math"/>
                        <w:noProof/>
                        <w:szCs w:val="20"/>
                        <w:lang w:val="en-GB"/>
                      </w:rPr>
                      <m:t>N</m:t>
                    </m:r>
                  </m:e>
                  <m:sub>
                    <m:r>
                      <m:rPr>
                        <m:nor/>
                      </m:rPr>
                      <w:rPr>
                        <w:rFonts w:ascii="Times New Roman" w:eastAsia="宋体" w:hAnsi="Times New Roman"/>
                        <w:noProof/>
                        <w:szCs w:val="20"/>
                        <w:lang w:val="en-GB"/>
                      </w:rPr>
                      <m:t>sc</m:t>
                    </m:r>
                  </m:sub>
                  <m:sup>
                    <m:r>
                      <m:rPr>
                        <m:nor/>
                      </m:rPr>
                      <w:rPr>
                        <w:rFonts w:ascii="Times New Roman" w:eastAsia="宋体" w:hAnsi="Times New Roman"/>
                        <w:noProof/>
                        <w:szCs w:val="20"/>
                        <w:lang w:val="en-GB"/>
                      </w:rPr>
                      <m:t>RB</m:t>
                    </m:r>
                  </m:sup>
                </m:sSubSup>
                <m:r>
                  <m:rPr>
                    <m:sty m:val="p"/>
                  </m:rPr>
                  <w:rPr>
                    <w:rFonts w:ascii="Cambria Math" w:eastAsia="宋体" w:hAnsi="Cambria Math"/>
                    <w:noProof/>
                    <w:szCs w:val="20"/>
                    <w:lang w:val="en-GB"/>
                  </w:rPr>
                  <m:t>-1</m:t>
                </m:r>
              </m:oMath>
            </m:oMathPara>
          </w:p>
          <w:p w14:paraId="31D2F66E" w14:textId="77777777" w:rsidR="00A73FF9" w:rsidRPr="00A73FF9" w:rsidRDefault="00A73FF9" w:rsidP="00A73FF9">
            <w:pPr>
              <w:spacing w:after="180"/>
              <w:rPr>
                <w:rFonts w:ascii="Times New Roman" w:eastAsia="宋体" w:hAnsi="Times New Roman"/>
                <w:szCs w:val="20"/>
                <w:lang w:val="en-GB"/>
              </w:rPr>
            </w:pPr>
            <w:r w:rsidRPr="00A73FF9">
              <w:rPr>
                <w:rFonts w:ascii="Times New Roman" w:eastAsia="宋体" w:hAnsi="Times New Roman"/>
                <w:szCs w:val="20"/>
                <w:lang w:val="en-GB"/>
              </w:rPr>
              <w:t xml:space="preserve">where </w:t>
            </w:r>
            <m:oMath>
              <m:sSubSup>
                <m:sSubSupPr>
                  <m:ctrlPr>
                    <w:rPr>
                      <w:rFonts w:ascii="Cambria Math" w:eastAsia="宋体" w:hAnsi="Cambria Math"/>
                      <w:i/>
                      <w:szCs w:val="20"/>
                      <w:lang w:val="en-GB"/>
                    </w:rPr>
                  </m:ctrlPr>
                </m:sSubSupPr>
                <m:e>
                  <m:r>
                    <w:rPr>
                      <w:rFonts w:ascii="Cambria Math" w:eastAsia="宋体" w:hAnsi="Cambria Math"/>
                      <w:szCs w:val="20"/>
                      <w:lang w:val="en-GB"/>
                    </w:rPr>
                    <m:t>r</m:t>
                  </m:r>
                </m:e>
                <m:sub>
                  <m:r>
                    <w:rPr>
                      <w:rFonts w:ascii="Cambria Math" w:eastAsia="宋体" w:hAnsi="Cambria Math"/>
                      <w:szCs w:val="20"/>
                      <w:lang w:val="en-GB"/>
                    </w:rPr>
                    <m:t>u,v</m:t>
                  </m:r>
                </m:sub>
                <m:sup>
                  <m:d>
                    <m:dPr>
                      <m:ctrlPr>
                        <w:rPr>
                          <w:rFonts w:ascii="Cambria Math" w:eastAsia="宋体" w:hAnsi="Cambria Math"/>
                          <w:i/>
                          <w:szCs w:val="20"/>
                          <w:lang w:val="en-GB"/>
                        </w:rPr>
                      </m:ctrlPr>
                    </m:dPr>
                    <m:e>
                      <m:r>
                        <w:rPr>
                          <w:rFonts w:ascii="Cambria Math" w:eastAsia="宋体" w:hAnsi="Cambria Math"/>
                          <w:szCs w:val="20"/>
                          <w:lang w:val="en-GB"/>
                        </w:rPr>
                        <m:t>α,δ</m:t>
                      </m:r>
                    </m:e>
                  </m:d>
                </m:sup>
              </m:sSubSup>
              <m:r>
                <w:rPr>
                  <w:rFonts w:ascii="Cambria Math" w:eastAsia="宋体" w:hAnsi="Cambria Math"/>
                  <w:szCs w:val="20"/>
                  <w:lang w:val="en-GB"/>
                </w:rPr>
                <m:t>(n)</m:t>
              </m:r>
            </m:oMath>
            <w:r w:rsidRPr="00A73FF9">
              <w:rPr>
                <w:rFonts w:ascii="Times New Roman" w:eastAsia="宋体" w:hAnsi="Times New Roman"/>
                <w:szCs w:val="20"/>
                <w:lang w:val="en-GB"/>
              </w:rPr>
              <w:t xml:space="preserve"> is given by clause 6.3.2.2 with the following exceptions:</w:t>
            </w:r>
          </w:p>
          <w:p w14:paraId="05449BAD" w14:textId="77777777" w:rsidR="00A73FF9" w:rsidRPr="00A73FF9" w:rsidRDefault="00A73FF9" w:rsidP="00A73FF9">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m</m:t>
                  </m:r>
                </m:e>
                <m:sub>
                  <m:r>
                    <m:rPr>
                      <m:nor/>
                    </m:rPr>
                    <w:rPr>
                      <w:rFonts w:ascii="Cambria Math" w:eastAsia="宋体" w:hAnsi="Cambria Math"/>
                      <w:szCs w:val="20"/>
                      <w:lang w:val="en-GB"/>
                    </w:rPr>
                    <m:t>cs</m:t>
                  </m:r>
                </m:sub>
              </m:sSub>
            </m:oMath>
            <w:r w:rsidRPr="00A73FF9">
              <w:rPr>
                <w:rFonts w:ascii="Times New Roman" w:eastAsia="宋体" w:hAnsi="Times New Roman"/>
                <w:szCs w:val="20"/>
                <w:lang w:val="en-GB"/>
              </w:rPr>
              <w:t xml:space="preserve"> is given by clause 16.3 of [5, TS 38.213]; </w:t>
            </w:r>
          </w:p>
          <w:p w14:paraId="3414FACA" w14:textId="77777777" w:rsidR="00A73FF9" w:rsidRPr="00A73FF9" w:rsidRDefault="00A73FF9" w:rsidP="00A73FF9">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m</m:t>
                  </m:r>
                </m:e>
                <m:sub>
                  <m:r>
                    <m:rPr>
                      <m:nor/>
                    </m:rPr>
                    <w:rPr>
                      <w:rFonts w:ascii="Cambria Math" w:eastAsia="宋体" w:hAnsi="Cambria Math"/>
                      <w:szCs w:val="20"/>
                      <w:lang w:val="en-GB"/>
                    </w:rPr>
                    <m:t>0</m:t>
                  </m:r>
                </m:sub>
              </m:sSub>
            </m:oMath>
            <w:r w:rsidRPr="00A73FF9">
              <w:rPr>
                <w:rFonts w:ascii="Times New Roman" w:eastAsia="宋体" w:hAnsi="Times New Roman"/>
                <w:szCs w:val="20"/>
                <w:lang w:val="en-GB"/>
              </w:rPr>
              <w:t xml:space="preserve"> is given by clause 16.3 of [5, TS 38.213];</w:t>
            </w:r>
          </w:p>
          <w:p w14:paraId="23E5E10A" w14:textId="77777777" w:rsidR="00A73FF9" w:rsidRPr="00A73FF9" w:rsidRDefault="00A73FF9" w:rsidP="00A73FF9">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int</m:t>
                  </m:r>
                </m:sub>
              </m:sSub>
            </m:oMath>
            <w:r w:rsidRPr="00A73FF9">
              <w:rPr>
                <w:rFonts w:ascii="Times New Roman" w:eastAsia="宋体" w:hAnsi="Times New Roman"/>
                <w:szCs w:val="20"/>
                <w:lang w:val="en-GB"/>
              </w:rPr>
              <w:t xml:space="preserve"> is given by</w:t>
            </w:r>
          </w:p>
          <w:p w14:paraId="44F70550" w14:textId="77777777" w:rsidR="00A73FF9" w:rsidRPr="00A73FF9" w:rsidRDefault="00A73FF9" w:rsidP="00A73FF9">
            <w:pPr>
              <w:spacing w:after="180"/>
              <w:ind w:left="851"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int</m:t>
                  </m:r>
                </m:sub>
              </m:sSub>
              <m:r>
                <m:rPr>
                  <m:sty m:val="p"/>
                </m:rP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5n</m:t>
                  </m:r>
                </m:e>
                <m:sub>
                  <m:r>
                    <m:rPr>
                      <m:nor/>
                    </m:rPr>
                    <w:rPr>
                      <w:rFonts w:ascii="Cambria Math" w:eastAsia="宋体" w:hAnsi="Cambria Math"/>
                      <w:szCs w:val="20"/>
                      <w:lang w:val="en-GB"/>
                    </w:rPr>
                    <m:t>IRB</m:t>
                  </m:r>
                </m:sub>
                <m:sup>
                  <m:r>
                    <w:rPr>
                      <w:rFonts w:ascii="Cambria Math" w:eastAsia="宋体" w:hAnsi="Cambria Math"/>
                      <w:szCs w:val="20"/>
                      <w:lang w:val="en-GB"/>
                    </w:rPr>
                    <m:t>μ</m:t>
                  </m:r>
                </m:sup>
              </m:sSubSup>
            </m:oMath>
            <w:r w:rsidRPr="00A73FF9">
              <w:rPr>
                <w:rFonts w:ascii="Times New Roman" w:eastAsia="宋体" w:hAnsi="Times New Roman"/>
                <w:szCs w:val="20"/>
                <w:lang w:val="en-GB"/>
              </w:rPr>
              <w:t xml:space="preserve"> </w:t>
            </w:r>
            <w:bookmarkStart w:id="43" w:name="_Hlk23763479"/>
            <w:r w:rsidRPr="00A73FF9">
              <w:rPr>
                <w:rFonts w:ascii="Times New Roman" w:eastAsia="宋体" w:hAnsi="Times New Roman"/>
                <w:szCs w:val="20"/>
                <w:lang w:val="en-GB"/>
              </w:rPr>
              <w:t xml:space="preserve">if the higher-layer parameter </w:t>
            </w:r>
            <w:bookmarkEnd w:id="43"/>
            <w:r w:rsidRPr="00A73FF9">
              <w:rPr>
                <w:rFonts w:ascii="Times New Roman" w:eastAsia="宋体" w:hAnsi="Times New Roman"/>
                <w:i/>
                <w:iCs/>
                <w:szCs w:val="20"/>
                <w:lang w:val="en-GB"/>
              </w:rPr>
              <w:t>transmissionStructureForPSFCH</w:t>
            </w:r>
            <w:r w:rsidRPr="00A73FF9">
              <w:rPr>
                <w:rFonts w:ascii="Times New Roman" w:eastAsia="宋体" w:hAnsi="Times New Roman"/>
                <w:szCs w:val="20"/>
                <w:lang w:val="en-GB"/>
              </w:rPr>
              <w:t xml:space="preserve"> is configured and set to ‘</w:t>
            </w:r>
            <w:r w:rsidRPr="00A73FF9">
              <w:rPr>
                <w:rFonts w:ascii="Times New Roman" w:eastAsia="宋体" w:hAnsi="Times New Roman"/>
                <w:i/>
                <w:iCs/>
                <w:szCs w:val="20"/>
                <w:lang w:val="en-GB"/>
              </w:rPr>
              <w:t>dedicated interlace’</w:t>
            </w:r>
            <w:r w:rsidRPr="00A73FF9">
              <w:rPr>
                <w:rFonts w:ascii="Times New Roman" w:eastAsia="宋体" w:hAnsi="Times New Roman"/>
                <w:szCs w:val="20"/>
                <w:lang w:val="en-GB"/>
              </w:rPr>
              <w:t xml:space="preserve"> and where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Cambria Math" w:eastAsia="宋体" w:hAnsi="Cambria Math"/>
                      <w:szCs w:val="20"/>
                      <w:lang w:val="en-GB"/>
                    </w:rPr>
                    <m:t>IRB</m:t>
                  </m:r>
                </m:sub>
                <m:sup>
                  <m:r>
                    <w:rPr>
                      <w:rFonts w:ascii="Cambria Math" w:eastAsia="宋体" w:hAnsi="Cambria Math"/>
                      <w:szCs w:val="20"/>
                      <w:lang w:val="en-GB"/>
                    </w:rPr>
                    <m:t>μ</m:t>
                  </m:r>
                </m:sup>
              </m:sSubSup>
            </m:oMath>
            <w:r w:rsidRPr="00A73FF9">
              <w:rPr>
                <w:rFonts w:ascii="Times New Roman" w:eastAsia="宋体" w:hAnsi="Times New Roman"/>
                <w:szCs w:val="20"/>
                <w:lang w:val="en-GB"/>
              </w:rPr>
              <w:t xml:space="preserve"> is the resource block number within the interlace;</w:t>
            </w:r>
          </w:p>
          <w:p w14:paraId="5393AF3E" w14:textId="77777777" w:rsidR="00A73FF9" w:rsidRPr="00A73FF9" w:rsidRDefault="00A73FF9" w:rsidP="00A73FF9">
            <w:pPr>
              <w:spacing w:after="180"/>
              <w:ind w:left="851"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nor/>
                    </m:rPr>
                    <w:rPr>
                      <w:rFonts w:ascii="Times New Roman" w:eastAsia="宋体" w:hAnsi="Times New Roman"/>
                      <w:szCs w:val="20"/>
                      <w:lang w:val="en-GB"/>
                    </w:rPr>
                    <m:t>int</m:t>
                  </m:r>
                </m:sub>
              </m:sSub>
              <m:r>
                <m:rPr>
                  <m:sty m:val="p"/>
                </m:rPr>
                <w:rPr>
                  <w:rFonts w:ascii="Cambria Math" w:eastAsia="宋体" w:hAnsi="Cambria Math"/>
                  <w:szCs w:val="20"/>
                  <w:lang w:val="en-GB"/>
                </w:rPr>
                <m:t>=0</m:t>
              </m:r>
            </m:oMath>
            <w:r w:rsidRPr="00A73FF9">
              <w:rPr>
                <w:rFonts w:ascii="Times New Roman" w:eastAsia="宋体" w:hAnsi="Times New Roman"/>
                <w:szCs w:val="20"/>
                <w:lang w:val="en-GB"/>
              </w:rPr>
              <w:t xml:space="preserve"> otherwise</w:t>
            </w:r>
          </w:p>
          <w:p w14:paraId="63B6CDEA" w14:textId="77777777" w:rsidR="00A73FF9" w:rsidRPr="00A73FF9" w:rsidRDefault="00A73FF9" w:rsidP="00A73FF9">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r>
                <w:rPr>
                  <w:rFonts w:ascii="Cambria Math" w:eastAsia="宋体" w:hAnsi="Cambria Math"/>
                  <w:szCs w:val="20"/>
                  <w:lang w:val="en-GB"/>
                </w:rPr>
                <m:t>l=0</m:t>
              </m:r>
            </m:oMath>
            <w:r w:rsidRPr="00A73FF9">
              <w:rPr>
                <w:rFonts w:ascii="Times New Roman" w:eastAsia="宋体" w:hAnsi="Times New Roman"/>
                <w:szCs w:val="20"/>
                <w:lang w:val="en-GB"/>
              </w:rPr>
              <w:t>;</w:t>
            </w:r>
          </w:p>
          <w:p w14:paraId="77067587" w14:textId="77777777" w:rsidR="00A73FF9" w:rsidRPr="00A73FF9" w:rsidRDefault="00A73FF9" w:rsidP="00A73FF9">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r>
                <w:rPr>
                  <w:rFonts w:ascii="Cambria Math" w:eastAsia="宋体" w:hAnsi="Cambria Math"/>
                  <w:szCs w:val="20"/>
                  <w:lang w:val="en-GB"/>
                </w:rPr>
                <m:t>l'</m:t>
              </m:r>
            </m:oMath>
            <w:r w:rsidRPr="00A73FF9">
              <w:rPr>
                <w:rFonts w:ascii="Times New Roman" w:eastAsia="宋体" w:hAnsi="Times New Roman"/>
                <w:szCs w:val="20"/>
                <w:lang w:val="en-GB"/>
              </w:rPr>
              <w:t xml:space="preserve"> is the index of the OFDM symbol in the slot that corresponds to the second OFDM symbol of the PSFCH transmission in the slot given by [5, TS 38.213];</w:t>
            </w:r>
          </w:p>
          <w:p w14:paraId="4DD7AEFC" w14:textId="77777777" w:rsidR="00A73FF9" w:rsidRPr="00A73FF9" w:rsidRDefault="00A73FF9" w:rsidP="00A73FF9">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r>
                <w:rPr>
                  <w:rFonts w:ascii="Cambria Math" w:eastAsia="宋体" w:hAnsi="Cambria Math"/>
                  <w:szCs w:val="20"/>
                  <w:lang w:val="en-GB"/>
                </w:rPr>
                <m:t>u=</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ID</m:t>
                  </m:r>
                </m:sub>
              </m:sSub>
              <m:r>
                <m:rPr>
                  <m:nor/>
                </m:rPr>
                <w:rPr>
                  <w:rFonts w:ascii="Cambria Math" w:eastAsia="宋体" w:hAnsi="Cambria Math"/>
                  <w:szCs w:val="20"/>
                  <w:lang w:val="en-GB"/>
                </w:rPr>
                <m:t xml:space="preserve"> mod </m:t>
              </m:r>
              <m:r>
                <w:rPr>
                  <w:rFonts w:ascii="Cambria Math" w:eastAsia="宋体" w:hAnsi="Cambria Math"/>
                  <w:szCs w:val="20"/>
                  <w:lang w:val="en-GB"/>
                </w:rPr>
                <m:t>30</m:t>
              </m:r>
            </m:oMath>
            <w:r w:rsidRPr="00A73FF9">
              <w:rPr>
                <w:rFonts w:ascii="Times New Roman" w:eastAsia="宋体" w:hAnsi="Times New Roman"/>
                <w:szCs w:val="20"/>
                <w:lang w:val="en-GB"/>
              </w:rPr>
              <w:t xml:space="preserve"> and </w:t>
            </w:r>
            <m:oMath>
              <m:r>
                <w:rPr>
                  <w:rFonts w:ascii="Cambria Math" w:eastAsia="宋体" w:hAnsi="Cambria Math"/>
                  <w:szCs w:val="20"/>
                  <w:lang w:val="en-GB"/>
                </w:rPr>
                <m:t>v=0</m:t>
              </m:r>
            </m:oMath>
            <w:r w:rsidRPr="00A73FF9">
              <w:rPr>
                <w:rFonts w:ascii="Times New Roman" w:eastAsia="宋体" w:hAnsi="Times New Roman"/>
                <w:szCs w:val="20"/>
                <w:lang w:val="en-GB"/>
              </w:rPr>
              <w:t xml:space="preserve"> with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ID</m:t>
                  </m:r>
                </m:sub>
              </m:sSub>
            </m:oMath>
            <w:r w:rsidRPr="00A73FF9">
              <w:rPr>
                <w:rFonts w:ascii="Times New Roman" w:eastAsia="宋体" w:hAnsi="Times New Roman"/>
                <w:szCs w:val="20"/>
                <w:lang w:val="en-GB"/>
              </w:rPr>
              <w:t xml:space="preserve"> given by the higher-layer parameter </w:t>
            </w:r>
            <w:r w:rsidRPr="00A73FF9">
              <w:rPr>
                <w:rFonts w:ascii="Times New Roman" w:eastAsia="宋体" w:hAnsi="Times New Roman"/>
                <w:i/>
                <w:iCs/>
                <w:szCs w:val="20"/>
                <w:lang w:val="en-GB"/>
              </w:rPr>
              <w:t>sl-PSFCH-HopID</w:t>
            </w:r>
            <w:r w:rsidRPr="00A73FF9">
              <w:rPr>
                <w:rFonts w:ascii="Times New Roman" w:eastAsia="宋体" w:hAnsi="Times New Roman"/>
                <w:szCs w:val="20"/>
                <w:lang w:val="en-GB"/>
              </w:rPr>
              <w:t xml:space="preserve"> if configured; otherwise, </w:t>
            </w:r>
            <m:oMath>
              <m:r>
                <w:rPr>
                  <w:rFonts w:ascii="Cambria Math" w:eastAsia="宋体" w:hAnsi="Cambria Math"/>
                  <w:szCs w:val="20"/>
                  <w:lang w:val="en-GB"/>
                </w:rPr>
                <m:t>u=0</m:t>
              </m:r>
            </m:oMath>
            <w:r w:rsidRPr="00A73FF9">
              <w:rPr>
                <w:rFonts w:ascii="Times New Roman" w:eastAsia="宋体" w:hAnsi="Times New Roman"/>
                <w:szCs w:val="20"/>
                <w:lang w:val="en-GB"/>
              </w:rPr>
              <w:t>.</w:t>
            </w:r>
          </w:p>
          <w:p w14:paraId="6660C599" w14:textId="77777777" w:rsidR="00A73FF9" w:rsidRPr="00A73FF9" w:rsidRDefault="00A73FF9" w:rsidP="00A73FF9">
            <w:pPr>
              <w:spacing w:after="180"/>
              <w:ind w:left="568" w:hanging="284"/>
              <w:rPr>
                <w:rFonts w:ascii="Times New Roman" w:eastAsia="宋体" w:hAnsi="Times New Roman"/>
                <w:szCs w:val="20"/>
                <w:lang w:val="en-GB"/>
              </w:rPr>
            </w:pPr>
            <w:r w:rsidRPr="00A73FF9">
              <w:rPr>
                <w:rFonts w:ascii="Times New Roman" w:eastAsia="宋体" w:hAnsi="Times New Roman"/>
                <w:szCs w:val="20"/>
                <w:lang w:val="en-GB"/>
              </w:rPr>
              <w:t>-</w:t>
            </w:r>
            <w:r w:rsidRPr="00A73FF9">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c</m:t>
                  </m:r>
                </m:e>
                <m:sub>
                  <m:r>
                    <m:rPr>
                      <m:nor/>
                    </m:rPr>
                    <w:rPr>
                      <w:rFonts w:ascii="Cambria Math" w:eastAsia="宋体" w:hAnsi="Cambria Math"/>
                      <w:szCs w:val="20"/>
                      <w:lang w:val="en-GB"/>
                    </w:rPr>
                    <m:t>init</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ID</m:t>
                  </m:r>
                </m:sub>
              </m:sSub>
            </m:oMath>
            <w:r w:rsidRPr="00A73FF9">
              <w:rPr>
                <w:rFonts w:ascii="Times New Roman" w:eastAsia="宋体" w:hAnsi="Times New Roman"/>
                <w:szCs w:val="20"/>
                <w:lang w:val="en-GB"/>
              </w:rPr>
              <w:t xml:space="preserve"> with </w:t>
            </w:r>
            <m:oMath>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Cambria Math" w:eastAsia="宋体" w:hAnsi="Cambria Math"/>
                      <w:szCs w:val="20"/>
                      <w:lang w:val="en-GB"/>
                    </w:rPr>
                    <m:t>ID</m:t>
                  </m:r>
                </m:sub>
              </m:sSub>
            </m:oMath>
            <w:r w:rsidRPr="00A73FF9">
              <w:rPr>
                <w:rFonts w:ascii="Times New Roman" w:eastAsia="宋体" w:hAnsi="Times New Roman"/>
                <w:szCs w:val="20"/>
                <w:lang w:val="en-GB"/>
              </w:rPr>
              <w:t xml:space="preserve"> given by the higher-layer parameter </w:t>
            </w:r>
            <w:r w:rsidRPr="00A73FF9">
              <w:rPr>
                <w:rFonts w:ascii="Times New Roman" w:eastAsia="宋体" w:hAnsi="Times New Roman"/>
                <w:i/>
                <w:iCs/>
                <w:szCs w:val="20"/>
                <w:lang w:val="en-GB"/>
              </w:rPr>
              <w:t>sl-PSFCH-HopID</w:t>
            </w:r>
            <w:r w:rsidRPr="00A73FF9">
              <w:rPr>
                <w:rFonts w:ascii="Times New Roman" w:eastAsia="宋体" w:hAnsi="Times New Roman"/>
                <w:szCs w:val="20"/>
                <w:lang w:val="en-GB"/>
              </w:rPr>
              <w:t xml:space="preserve"> if configured; otherwise, </w:t>
            </w:r>
            <m:oMath>
              <m:sSub>
                <m:sSubPr>
                  <m:ctrlPr>
                    <w:rPr>
                      <w:rFonts w:ascii="Cambria Math" w:eastAsia="宋体" w:hAnsi="Cambria Math"/>
                      <w:i/>
                      <w:szCs w:val="20"/>
                      <w:lang w:val="en-GB"/>
                    </w:rPr>
                  </m:ctrlPr>
                </m:sSubPr>
                <m:e>
                  <m:r>
                    <w:rPr>
                      <w:rFonts w:ascii="Cambria Math" w:eastAsia="宋体" w:hAnsi="Cambria Math"/>
                      <w:szCs w:val="20"/>
                      <w:lang w:val="en-GB"/>
                    </w:rPr>
                    <m:t>c</m:t>
                  </m:r>
                </m:e>
                <m:sub>
                  <m:r>
                    <m:rPr>
                      <m:nor/>
                    </m:rPr>
                    <w:rPr>
                      <w:rFonts w:ascii="Cambria Math" w:eastAsia="宋体" w:hAnsi="Cambria Math"/>
                      <w:szCs w:val="20"/>
                      <w:lang w:val="en-GB"/>
                    </w:rPr>
                    <m:t>init</m:t>
                  </m:r>
                </m:sub>
              </m:sSub>
              <m:r>
                <w:rPr>
                  <w:rFonts w:ascii="Cambria Math" w:eastAsia="宋体" w:hAnsi="Cambria Math"/>
                  <w:szCs w:val="20"/>
                  <w:lang w:val="en-GB"/>
                </w:rPr>
                <m:t>=0</m:t>
              </m:r>
            </m:oMath>
            <w:r w:rsidRPr="00A73FF9">
              <w:rPr>
                <w:rFonts w:ascii="Times New Roman" w:eastAsia="宋体" w:hAnsi="Times New Roman"/>
                <w:szCs w:val="20"/>
                <w:lang w:val="en-GB"/>
              </w:rPr>
              <w:t>.</w:t>
            </w:r>
          </w:p>
          <w:p w14:paraId="56BC30C6" w14:textId="77777777" w:rsidR="00AA7A04" w:rsidRPr="00AA7A04" w:rsidRDefault="00AA7A04" w:rsidP="00AA7A04">
            <w:pPr>
              <w:keepNext/>
              <w:keepLines/>
              <w:spacing w:before="120" w:after="180"/>
              <w:ind w:left="1701" w:hanging="1701"/>
              <w:outlineLvl w:val="4"/>
              <w:rPr>
                <w:rFonts w:ascii="Arial" w:eastAsia="宋体" w:hAnsi="Arial"/>
                <w:sz w:val="22"/>
                <w:szCs w:val="20"/>
                <w:lang w:val="en-GB"/>
              </w:rPr>
            </w:pPr>
            <w:bookmarkStart w:id="44" w:name="_Toc11324488"/>
            <w:bookmarkStart w:id="45" w:name="_Toc29230457"/>
            <w:bookmarkStart w:id="46" w:name="_Toc36026716"/>
            <w:bookmarkStart w:id="47" w:name="_Toc45107555"/>
            <w:bookmarkStart w:id="48" w:name="_Toc51774224"/>
            <w:bookmarkStart w:id="49" w:name="_Toc106014915"/>
            <w:r w:rsidRPr="00AA7A04">
              <w:rPr>
                <w:rFonts w:ascii="Arial" w:eastAsia="宋体" w:hAnsi="Arial"/>
                <w:sz w:val="22"/>
                <w:szCs w:val="20"/>
                <w:lang w:val="en-GB"/>
              </w:rPr>
              <w:t>8.3.4.2.2</w:t>
            </w:r>
            <w:r w:rsidRPr="00AA7A04">
              <w:rPr>
                <w:rFonts w:ascii="Arial" w:eastAsia="宋体" w:hAnsi="Arial"/>
                <w:sz w:val="22"/>
                <w:szCs w:val="20"/>
                <w:lang w:val="en-GB"/>
              </w:rPr>
              <w:tab/>
              <w:t>Mapping to physical resources</w:t>
            </w:r>
            <w:bookmarkEnd w:id="44"/>
            <w:bookmarkEnd w:id="45"/>
            <w:bookmarkEnd w:id="46"/>
            <w:bookmarkEnd w:id="47"/>
            <w:bookmarkEnd w:id="48"/>
            <w:bookmarkEnd w:id="49"/>
          </w:p>
          <w:p w14:paraId="0CA80B47" w14:textId="77777777" w:rsidR="00AA7A04" w:rsidRPr="00AA7A04" w:rsidRDefault="00AA7A04" w:rsidP="00AA7A04">
            <w:pPr>
              <w:spacing w:after="180"/>
              <w:rPr>
                <w:rFonts w:ascii="Times New Roman" w:eastAsia="等线" w:hAnsi="Times New Roman"/>
                <w:szCs w:val="20"/>
                <w:lang w:val="en-GB"/>
              </w:rPr>
            </w:pPr>
            <w:r w:rsidRPr="00AA7A04">
              <w:rPr>
                <w:rFonts w:ascii="Times New Roman" w:eastAsia="等线" w:hAnsi="Times New Roman"/>
                <w:szCs w:val="20"/>
                <w:lang w:val="en-GB"/>
              </w:rPr>
              <w:t xml:space="preserve">The sequence </w:t>
            </w:r>
            <m:oMath>
              <m:r>
                <w:rPr>
                  <w:rFonts w:ascii="Cambria Math" w:eastAsia="等线" w:hAnsi="Cambria Math"/>
                  <w:szCs w:val="20"/>
                  <w:lang w:val="en-GB"/>
                </w:rPr>
                <m:t>x</m:t>
              </m:r>
              <m:d>
                <m:dPr>
                  <m:ctrlPr>
                    <w:rPr>
                      <w:rFonts w:ascii="Cambria Math" w:eastAsia="等线" w:hAnsi="Cambria Math"/>
                      <w:i/>
                      <w:szCs w:val="20"/>
                      <w:lang w:val="en-GB"/>
                    </w:rPr>
                  </m:ctrlPr>
                </m:dPr>
                <m:e>
                  <m:r>
                    <w:rPr>
                      <w:rFonts w:ascii="Cambria Math" w:eastAsia="等线" w:hAnsi="Cambria Math"/>
                      <w:szCs w:val="20"/>
                      <w:lang w:val="en-GB"/>
                    </w:rPr>
                    <m:t>n</m:t>
                  </m:r>
                </m:e>
              </m:d>
            </m:oMath>
            <w:r w:rsidRPr="00AA7A04">
              <w:rPr>
                <w:rFonts w:ascii="Times New Roman" w:eastAsia="等线" w:hAnsi="Times New Roman"/>
                <w:szCs w:val="20"/>
                <w:lang w:val="en-GB"/>
              </w:rPr>
              <w:t xml:space="preserve"> shall be multiplied with the amplitude scaling factor </w:t>
            </w:r>
            <m:oMath>
              <m:sSub>
                <m:sSubPr>
                  <m:ctrlPr>
                    <w:rPr>
                      <w:rFonts w:ascii="Cambria Math" w:eastAsia="等线" w:hAnsi="Cambria Math"/>
                      <w:i/>
                      <w:szCs w:val="20"/>
                      <w:lang w:val="en-GB"/>
                    </w:rPr>
                  </m:ctrlPr>
                </m:sSubPr>
                <m:e>
                  <m:r>
                    <w:rPr>
                      <w:rFonts w:ascii="Cambria Math" w:eastAsia="等线" w:hAnsi="Cambria Math"/>
                      <w:szCs w:val="20"/>
                      <w:lang w:val="en-GB"/>
                    </w:rPr>
                    <m:t>β</m:t>
                  </m:r>
                </m:e>
                <m:sub>
                  <m:r>
                    <m:rPr>
                      <m:nor/>
                    </m:rPr>
                    <w:rPr>
                      <w:rFonts w:ascii="Cambria Math" w:eastAsia="等线" w:hAnsi="Cambria Math"/>
                      <w:szCs w:val="20"/>
                      <w:lang w:val="en-GB"/>
                    </w:rPr>
                    <m:t>PSFCH</m:t>
                  </m:r>
                </m:sub>
              </m:sSub>
            </m:oMath>
            <w:r w:rsidRPr="00AA7A04">
              <w:rPr>
                <w:rFonts w:ascii="Times New Roman" w:eastAsia="等线" w:hAnsi="Times New Roman"/>
                <w:szCs w:val="20"/>
                <w:lang w:val="en-GB"/>
              </w:rPr>
              <w:t xml:space="preserve"> in order to conform to the transmit power specified in [5, TS 38.213] and mapped in sequence starting with </w:t>
            </w:r>
            <m:oMath>
              <m:r>
                <w:rPr>
                  <w:rFonts w:ascii="Cambria Math" w:eastAsia="等线" w:hAnsi="Cambria Math"/>
                  <w:szCs w:val="20"/>
                  <w:lang w:val="en-GB"/>
                </w:rPr>
                <m:t>x</m:t>
              </m:r>
              <m:d>
                <m:dPr>
                  <m:ctrlPr>
                    <w:rPr>
                      <w:rFonts w:ascii="Cambria Math" w:eastAsia="等线" w:hAnsi="Cambria Math"/>
                      <w:i/>
                      <w:szCs w:val="20"/>
                      <w:lang w:val="en-GB"/>
                    </w:rPr>
                  </m:ctrlPr>
                </m:dPr>
                <m:e>
                  <m:r>
                    <w:rPr>
                      <w:rFonts w:ascii="Cambria Math" w:eastAsia="等线" w:hAnsi="Cambria Math"/>
                      <w:szCs w:val="20"/>
                      <w:lang w:val="en-GB"/>
                    </w:rPr>
                    <m:t>0</m:t>
                  </m:r>
                </m:e>
              </m:d>
            </m:oMath>
            <w:r w:rsidRPr="00AA7A04">
              <w:rPr>
                <w:rFonts w:ascii="Times New Roman" w:eastAsia="等线" w:hAnsi="Times New Roman"/>
                <w:szCs w:val="20"/>
                <w:lang w:val="en-GB"/>
              </w:rPr>
              <w:t xml:space="preserve"> to resource elements </w:t>
            </w:r>
            <m:oMath>
              <m:sSub>
                <m:sSubPr>
                  <m:ctrlPr>
                    <w:rPr>
                      <w:rFonts w:ascii="Cambria Math" w:eastAsia="等线" w:hAnsi="Cambria Math"/>
                      <w:i/>
                      <w:szCs w:val="20"/>
                      <w:lang w:val="en-GB"/>
                    </w:rPr>
                  </m:ctrlPr>
                </m:sSubPr>
                <m:e>
                  <m:d>
                    <m:dPr>
                      <m:ctrlPr>
                        <w:rPr>
                          <w:rFonts w:ascii="Cambria Math" w:eastAsia="等线" w:hAnsi="Cambria Math"/>
                          <w:i/>
                          <w:szCs w:val="20"/>
                          <w:lang w:val="en-GB"/>
                        </w:rPr>
                      </m:ctrlPr>
                    </m:dPr>
                    <m:e>
                      <m:r>
                        <w:rPr>
                          <w:rFonts w:ascii="Cambria Math" w:eastAsia="等线" w:hAnsi="Cambria Math"/>
                          <w:szCs w:val="20"/>
                          <w:lang w:val="en-GB"/>
                        </w:rPr>
                        <m:t>k,l</m:t>
                      </m:r>
                    </m:e>
                  </m:d>
                </m:e>
                <m:sub>
                  <m:r>
                    <w:rPr>
                      <w:rFonts w:ascii="Cambria Math" w:eastAsia="等线" w:hAnsi="Cambria Math"/>
                      <w:szCs w:val="20"/>
                      <w:lang w:val="en-GB"/>
                    </w:rPr>
                    <m:t>p,μ</m:t>
                  </m:r>
                </m:sub>
              </m:sSub>
            </m:oMath>
            <w:r w:rsidRPr="00AA7A04">
              <w:rPr>
                <w:rFonts w:ascii="Times New Roman" w:eastAsia="等线" w:hAnsi="Times New Roman"/>
                <w:szCs w:val="20"/>
                <w:lang w:val="en-GB"/>
              </w:rPr>
              <w:t xml:space="preserve"> assigned for transmission </w:t>
            </w:r>
            <w:r w:rsidRPr="00AA7A04">
              <w:rPr>
                <w:rFonts w:ascii="Times New Roman" w:eastAsia="等线" w:hAnsi="Times New Roman"/>
                <w:szCs w:val="20"/>
                <w:lang w:val="en-GB" w:eastAsia="ko-KR"/>
              </w:rPr>
              <w:t xml:space="preserve">of the second PSFCH symbol </w:t>
            </w:r>
            <w:r w:rsidRPr="00AA7A04">
              <w:rPr>
                <w:rFonts w:ascii="Times New Roman" w:eastAsia="等线" w:hAnsi="Times New Roman"/>
                <w:szCs w:val="20"/>
                <w:lang w:val="en-GB"/>
              </w:rPr>
              <w:t xml:space="preserve">according to clause 16.3 of [5, TS 38.213] in increasing order of the index </w:t>
            </w:r>
            <m:oMath>
              <m:r>
                <w:rPr>
                  <w:rFonts w:ascii="Cambria Math" w:eastAsia="等线" w:hAnsi="Cambria Math"/>
                  <w:szCs w:val="20"/>
                  <w:lang w:val="en-GB"/>
                </w:rPr>
                <m:t>k</m:t>
              </m:r>
            </m:oMath>
            <w:r w:rsidRPr="00AA7A04">
              <w:rPr>
                <w:rFonts w:ascii="Times New Roman" w:eastAsia="Batang" w:hAnsi="Times New Roman"/>
                <w:szCs w:val="20"/>
                <w:lang w:val="en-GB" w:eastAsia="ko-KR"/>
              </w:rPr>
              <w:t xml:space="preserve"> over the assigned physical resources</w:t>
            </w:r>
            <w:r w:rsidRPr="00AA7A04">
              <w:rPr>
                <w:rFonts w:ascii="Times New Roman" w:eastAsia="等线" w:hAnsi="Times New Roman"/>
                <w:szCs w:val="20"/>
                <w:lang w:val="en-GB"/>
              </w:rPr>
              <w:t xml:space="preserve"> on antenna port</w:t>
            </w:r>
            <m:oMath>
              <m:r>
                <w:rPr>
                  <w:rFonts w:ascii="Cambria Math" w:eastAsia="等线" w:hAnsi="Cambria Math"/>
                  <w:szCs w:val="20"/>
                  <w:lang w:val="en-GB"/>
                </w:rPr>
                <m:t xml:space="preserve"> p=5000</m:t>
              </m:r>
            </m:oMath>
            <w:r w:rsidRPr="00AA7A04">
              <w:rPr>
                <w:rFonts w:ascii="Times New Roman" w:eastAsia="等线" w:hAnsi="Times New Roman"/>
                <w:szCs w:val="20"/>
                <w:lang w:val="en-GB"/>
              </w:rPr>
              <w:t xml:space="preserve">. </w:t>
            </w:r>
          </w:p>
          <w:p w14:paraId="25C55320" w14:textId="77777777" w:rsidR="00AA7A04" w:rsidRPr="00AA7A04" w:rsidRDefault="00AA7A04" w:rsidP="00AA7A04">
            <w:pPr>
              <w:spacing w:after="180"/>
              <w:rPr>
                <w:rFonts w:ascii="Times New Roman" w:eastAsia="等线" w:hAnsi="Times New Roman"/>
                <w:szCs w:val="20"/>
                <w:lang w:val="en-GB"/>
              </w:rPr>
            </w:pPr>
            <w:r w:rsidRPr="00AA7A04">
              <w:rPr>
                <w:rFonts w:ascii="Times New Roman" w:eastAsia="Batang" w:hAnsi="Times New Roman"/>
                <w:szCs w:val="20"/>
                <w:lang w:val="en-GB" w:eastAsia="ko-KR"/>
              </w:rPr>
              <w:t>The resource elements used for the PSFCH in the OFDM symbol in the mapping operation above shall be duplicated in the immediately preceding OFDM symbol.</w:t>
            </w:r>
          </w:p>
          <w:p w14:paraId="1AF90B69" w14:textId="77777777" w:rsidR="00AA7A04" w:rsidRPr="007B2B24" w:rsidRDefault="00AA7A04" w:rsidP="00AA7A04">
            <w:pPr>
              <w:spacing w:after="180"/>
              <w:rPr>
                <w:rFonts w:ascii="Times New Roman" w:eastAsia="Batang" w:hAnsi="Times New Roman"/>
                <w:color w:val="FF0000"/>
                <w:szCs w:val="20"/>
                <w:lang w:val="en-GB" w:eastAsia="ko-KR"/>
              </w:rPr>
            </w:pPr>
            <w:r w:rsidRPr="007B2B24">
              <w:rPr>
                <w:rFonts w:ascii="Times New Roman" w:eastAsia="Batang" w:hAnsi="Times New Roman"/>
                <w:color w:val="FF0000"/>
                <w:szCs w:val="20"/>
                <w:lang w:val="en-GB" w:eastAsia="ko-KR"/>
              </w:rPr>
              <w:t xml:space="preserve">If the higher-layer parameter </w:t>
            </w:r>
            <w:r w:rsidRPr="007B2B24">
              <w:rPr>
                <w:rFonts w:ascii="Times New Roman" w:eastAsia="Batang" w:hAnsi="Times New Roman"/>
                <w:i/>
                <w:iCs/>
                <w:color w:val="FF0000"/>
                <w:szCs w:val="20"/>
                <w:lang w:val="en-GB" w:eastAsia="ko-KR"/>
              </w:rPr>
              <w:t>transmissionStructureForPSFCH</w:t>
            </w:r>
            <w:r w:rsidRPr="007B2B24">
              <w:rPr>
                <w:rFonts w:ascii="Times New Roman" w:eastAsia="Batang" w:hAnsi="Times New Roman"/>
                <w:color w:val="FF0000"/>
                <w:szCs w:val="20"/>
                <w:lang w:val="en-GB" w:eastAsia="ko-KR"/>
              </w:rPr>
              <w:t xml:space="preserve"> is configured and set to ‘</w:t>
            </w:r>
            <w:r w:rsidRPr="007B2B24">
              <w:rPr>
                <w:rFonts w:ascii="Times New Roman" w:eastAsia="Batang" w:hAnsi="Times New Roman"/>
                <w:i/>
                <w:iCs/>
                <w:color w:val="FF0000"/>
                <w:szCs w:val="20"/>
                <w:lang w:val="en-GB" w:eastAsia="ko-KR"/>
              </w:rPr>
              <w:t>dedicated interlace</w:t>
            </w:r>
            <w:r w:rsidRPr="007B2B24">
              <w:rPr>
                <w:rFonts w:ascii="Times New Roman" w:eastAsia="Batang" w:hAnsi="Times New Roman"/>
                <w:color w:val="FF0000"/>
                <w:szCs w:val="20"/>
                <w:lang w:val="en-GB" w:eastAsia="ko-KR"/>
              </w:rP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3950390D" w14:textId="77777777" w:rsidR="00A73FF9" w:rsidRDefault="00AA7A04" w:rsidP="004F418A">
            <w:pPr>
              <w:spacing w:after="180"/>
              <w:rPr>
                <w:rFonts w:ascii="Times New Roman" w:eastAsia="Batang" w:hAnsi="Times New Roman"/>
                <w:color w:val="FF0000"/>
                <w:szCs w:val="20"/>
                <w:lang w:val="en-GB" w:eastAsia="ko-KR"/>
              </w:rPr>
            </w:pPr>
            <w:r w:rsidRPr="007B2B24">
              <w:rPr>
                <w:rFonts w:ascii="Times New Roman" w:eastAsia="Batang" w:hAnsi="Times New Roman"/>
                <w:color w:val="FF0000"/>
                <w:szCs w:val="20"/>
                <w:lang w:val="en-GB" w:eastAsia="ko-KR"/>
              </w:rPr>
              <w:t xml:space="preserve">If the higher-layer parameter </w:t>
            </w:r>
            <w:r w:rsidRPr="007B2B24">
              <w:rPr>
                <w:rFonts w:ascii="Times New Roman" w:eastAsia="Batang" w:hAnsi="Times New Roman"/>
                <w:i/>
                <w:iCs/>
                <w:color w:val="FF0000"/>
                <w:szCs w:val="20"/>
                <w:lang w:val="en-GB" w:eastAsia="ko-KR"/>
              </w:rPr>
              <w:t>transmissionStructreForPSFCH</w:t>
            </w:r>
            <w:r w:rsidRPr="007B2B24">
              <w:rPr>
                <w:rFonts w:ascii="Times New Roman" w:eastAsia="Batang" w:hAnsi="Times New Roman"/>
                <w:color w:val="FF0000"/>
                <w:szCs w:val="20"/>
                <w:lang w:val="en-GB" w:eastAsia="ko-KR"/>
              </w:rPr>
              <w:t xml:space="preserve"> is configured and set to ‘</w:t>
            </w:r>
            <w:r w:rsidRPr="007B2B24">
              <w:rPr>
                <w:rFonts w:ascii="Times New Roman" w:eastAsia="Batang" w:hAnsi="Times New Roman"/>
                <w:i/>
                <w:iCs/>
                <w:color w:val="FF0000"/>
                <w:szCs w:val="20"/>
                <w:lang w:val="en-GB" w:eastAsia="ko-KR"/>
              </w:rPr>
              <w:t>dedicated PRB</w:t>
            </w:r>
            <w:r w:rsidRPr="007B2B24">
              <w:rPr>
                <w:rFonts w:ascii="Times New Roman" w:eastAsia="Batang" w:hAnsi="Times New Roman"/>
                <w:color w:val="FF0000"/>
                <w:szCs w:val="20"/>
                <w:lang w:val="en-GB" w:eastAsia="ko-KR"/>
              </w:rP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eastAsia="Batang" w:hAnsi="Cambria Math"/>
                  <w:color w:val="FF0000"/>
                  <w:szCs w:val="20"/>
                  <w:lang w:val="en-GB" w:eastAsia="ko-KR"/>
                </w:rPr>
                <m:t>α</m:t>
              </m:r>
            </m:oMath>
            <w:r w:rsidRPr="007B2B24">
              <w:rPr>
                <w:rFonts w:ascii="Times New Roman" w:eastAsia="Batang" w:hAnsi="Times New Roman"/>
                <w:color w:val="FF0000"/>
                <w:szCs w:val="20"/>
                <w:lang w:val="en-GB" w:eastAsia="ko-KR"/>
              </w:rPr>
              <w:t xml:space="preserve"> on each resource block assigned for transmission of the common interlace is up to UE implementation.</w:t>
            </w:r>
          </w:p>
          <w:p w14:paraId="2DD7AB3E" w14:textId="7DCC2570" w:rsidR="00277883" w:rsidRPr="007B2B24" w:rsidRDefault="00277883" w:rsidP="007B2B24">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End</w:t>
            </w:r>
            <w:r>
              <w:rPr>
                <w:rFonts w:ascii="Times New Roman" w:eastAsia="等线" w:hAnsi="Times New Roman"/>
                <w:b/>
                <w:bCs/>
                <w:szCs w:val="20"/>
                <w:u w:val="single"/>
                <w:lang w:eastAsia="zh-CN"/>
              </w:rPr>
              <w:t xml:space="preserve">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1</w:t>
            </w:r>
            <w:r w:rsidRPr="00A73FF9">
              <w:rPr>
                <w:rFonts w:ascii="Times New Roman" w:eastAsia="等线" w:hAnsi="Times New Roman"/>
                <w:b/>
                <w:bCs/>
                <w:szCs w:val="20"/>
                <w:u w:val="single"/>
                <w:lang w:eastAsia="zh-CN"/>
              </w:rPr>
              <w:t>*****</w:t>
            </w:r>
          </w:p>
        </w:tc>
      </w:tr>
    </w:tbl>
    <w:p w14:paraId="1D6DB95B" w14:textId="3916CD41" w:rsidR="00224773" w:rsidRDefault="00224773" w:rsidP="00877053">
      <w:pPr>
        <w:pStyle w:val="3"/>
        <w:ind w:firstLine="260"/>
        <w:rPr>
          <w:b w:val="0"/>
          <w:bCs w:val="0"/>
          <w:lang w:eastAsia="zh-CN"/>
        </w:rPr>
      </w:pPr>
      <w:bookmarkStart w:id="50" w:name="_Ref134731548"/>
      <w:bookmarkStart w:id="51" w:name="_Hlk146633064"/>
      <w:bookmarkStart w:id="52" w:name="_Hlk146633082"/>
      <w:r w:rsidRPr="00877053">
        <w:rPr>
          <w:b w:val="0"/>
          <w:bCs w:val="0"/>
          <w:lang w:eastAsia="zh-CN"/>
        </w:rPr>
        <w:lastRenderedPageBreak/>
        <w:t xml:space="preserve">PSFCH </w:t>
      </w:r>
      <w:bookmarkEnd w:id="50"/>
      <w:r w:rsidR="003138F3">
        <w:rPr>
          <w:b w:val="0"/>
          <w:bCs w:val="0"/>
          <w:lang w:eastAsia="zh-CN"/>
        </w:rPr>
        <w:t>resource indication</w:t>
      </w:r>
      <w:bookmarkEnd w:id="51"/>
    </w:p>
    <w:tbl>
      <w:tblPr>
        <w:tblStyle w:val="af6"/>
        <w:tblW w:w="0" w:type="auto"/>
        <w:tblLook w:val="04A0" w:firstRow="1" w:lastRow="0" w:firstColumn="1" w:lastColumn="0" w:noHBand="0" w:noVBand="1"/>
      </w:tblPr>
      <w:tblGrid>
        <w:gridCol w:w="9019"/>
      </w:tblGrid>
      <w:tr w:rsidR="00277883" w14:paraId="3B651DC0" w14:textId="77777777" w:rsidTr="00277883">
        <w:tc>
          <w:tcPr>
            <w:tcW w:w="9019" w:type="dxa"/>
          </w:tcPr>
          <w:bookmarkEnd w:id="52"/>
          <w:p w14:paraId="21CD71CC" w14:textId="77777777" w:rsidR="002C62E5" w:rsidRPr="0026303B" w:rsidRDefault="002C62E5" w:rsidP="002C62E5">
            <w:pPr>
              <w:spacing w:line="276" w:lineRule="auto"/>
              <w:rPr>
                <w:rFonts w:ascii="Times" w:eastAsia="Batang" w:hAnsi="Times"/>
                <w:szCs w:val="20"/>
                <w:lang w:val="en-GB" w:eastAsia="zh-CN"/>
              </w:rPr>
            </w:pPr>
            <w:r w:rsidRPr="0026303B">
              <w:rPr>
                <w:rFonts w:ascii="Times" w:eastAsia="Batang" w:hAnsi="Times"/>
                <w:szCs w:val="20"/>
                <w:highlight w:val="green"/>
                <w:lang w:val="en-GB" w:eastAsia="zh-CN"/>
              </w:rPr>
              <w:t>Agreement</w:t>
            </w:r>
          </w:p>
          <w:p w14:paraId="61936730" w14:textId="77777777" w:rsidR="002C62E5" w:rsidRPr="0026303B" w:rsidRDefault="002C62E5" w:rsidP="002C62E5">
            <w:pPr>
              <w:tabs>
                <w:tab w:val="left" w:pos="0"/>
              </w:tabs>
              <w:rPr>
                <w:rFonts w:ascii="Times" w:eastAsia="Batang" w:hAnsi="Times"/>
                <w:bCs/>
                <w:szCs w:val="20"/>
                <w:lang w:val="en-GB" w:eastAsia="zh-CN"/>
              </w:rPr>
            </w:pPr>
            <w:r w:rsidRPr="0026303B">
              <w:rPr>
                <w:rFonts w:ascii="Times" w:eastAsia="Batang" w:hAnsi="Times"/>
                <w:bCs/>
                <w:szCs w:val="20"/>
                <w:lang w:val="en-GB" w:eastAsia="zh-CN"/>
              </w:rPr>
              <w:t>Regarding “</w:t>
            </w:r>
            <w:r w:rsidRPr="0026303B">
              <w:rPr>
                <w:rFonts w:ascii="Times" w:eastAsia="Batang" w:hAnsi="Times"/>
                <w:bCs/>
                <w:i/>
                <w:szCs w:val="20"/>
                <w:lang w:val="en-GB" w:eastAsia="zh-CN"/>
              </w:rPr>
              <w:t>one PSCCH/PSSCH transmission has N associated candidate PSFCH occasion(s)</w:t>
            </w:r>
            <w:r w:rsidRPr="0026303B">
              <w:rPr>
                <w:rFonts w:ascii="Times" w:eastAsia="Batang" w:hAnsi="Times"/>
                <w:bCs/>
                <w:szCs w:val="20"/>
                <w:lang w:val="en-GB" w:eastAsia="zh-CN"/>
              </w:rPr>
              <w:t>” and “</w:t>
            </w:r>
            <w:r w:rsidRPr="0026303B">
              <w:rPr>
                <w:rFonts w:ascii="Times" w:eastAsia="等线 Light" w:hAnsi="Times"/>
                <w:i/>
                <w:szCs w:val="20"/>
                <w:lang w:val="en-GB" w:eastAsia="zh-CN"/>
              </w:rPr>
              <w:t>For one PSCCH/PSSCH transmission, at least support that its associated candidate PSFCH occasion(s) are in different slots of the same RB set(s)</w:t>
            </w:r>
            <w:r w:rsidRPr="0026303B">
              <w:rPr>
                <w:rFonts w:ascii="Times" w:eastAsia="等线 Light" w:hAnsi="Times"/>
                <w:szCs w:val="20"/>
                <w:lang w:val="en-GB" w:eastAsia="zh-CN"/>
              </w:rPr>
              <w:t>”, support</w:t>
            </w:r>
            <w:r w:rsidRPr="0026303B">
              <w:rPr>
                <w:rFonts w:ascii="Times" w:eastAsia="Batang" w:hAnsi="Times"/>
                <w:bCs/>
                <w:szCs w:val="20"/>
                <w:lang w:val="en-GB" w:eastAsia="zh-CN"/>
              </w:rPr>
              <w:t>:</w:t>
            </w:r>
          </w:p>
          <w:p w14:paraId="6EEA9299" w14:textId="77777777" w:rsidR="002C62E5" w:rsidRPr="0026303B" w:rsidRDefault="002C62E5" w:rsidP="002C62E5">
            <w:pPr>
              <w:widowControl w:val="0"/>
              <w:numPr>
                <w:ilvl w:val="0"/>
                <w:numId w:val="30"/>
              </w:numPr>
              <w:wordWrap w:val="0"/>
              <w:autoSpaceDE w:val="0"/>
              <w:autoSpaceDN w:val="0"/>
              <w:jc w:val="both"/>
              <w:rPr>
                <w:rFonts w:ascii="Times" w:eastAsia="Batang" w:hAnsi="Times"/>
                <w:bCs/>
                <w:szCs w:val="20"/>
                <w:lang w:val="en-GB" w:eastAsia="zh-CN"/>
              </w:rPr>
            </w:pPr>
            <w:r w:rsidRPr="0026303B">
              <w:rPr>
                <w:rFonts w:ascii="Times" w:eastAsia="Batang" w:hAnsi="Times"/>
                <w:bCs/>
                <w:szCs w:val="20"/>
                <w:lang w:val="en-GB" w:eastAsia="zh-CN"/>
              </w:rPr>
              <w:lastRenderedPageBreak/>
              <w:t>Slot index of 1</w:t>
            </w:r>
            <w:r w:rsidRPr="0026303B">
              <w:rPr>
                <w:rFonts w:ascii="Times" w:eastAsia="Batang" w:hAnsi="Times"/>
                <w:bCs/>
                <w:szCs w:val="20"/>
                <w:vertAlign w:val="superscript"/>
                <w:lang w:val="en-GB" w:eastAsia="zh-CN"/>
              </w:rPr>
              <w:t>st</w:t>
            </w:r>
            <w:r w:rsidRPr="0026303B">
              <w:rPr>
                <w:rFonts w:ascii="Times" w:eastAsia="Batang" w:hAnsi="Times"/>
                <w:bCs/>
                <w:szCs w:val="20"/>
                <w:lang w:val="en-GB" w:eastAsia="zh-CN"/>
              </w:rPr>
              <w:t xml:space="preserve"> PSFCH occasion (denoted as slot k) of a PSCCH/PSSCH transmission is determined in the same way as legacy NR SL</w:t>
            </w:r>
          </w:p>
          <w:p w14:paraId="3806E295" w14:textId="77777777" w:rsidR="002C62E5" w:rsidRPr="0026303B" w:rsidRDefault="002C62E5" w:rsidP="002C62E5">
            <w:pPr>
              <w:widowControl w:val="0"/>
              <w:numPr>
                <w:ilvl w:val="0"/>
                <w:numId w:val="30"/>
              </w:numPr>
              <w:wordWrap w:val="0"/>
              <w:autoSpaceDE w:val="0"/>
              <w:autoSpaceDN w:val="0"/>
              <w:jc w:val="both"/>
              <w:rPr>
                <w:rFonts w:ascii="Times" w:eastAsia="Batang" w:hAnsi="Times"/>
                <w:bCs/>
                <w:szCs w:val="20"/>
                <w:lang w:val="en-GB" w:eastAsia="zh-CN"/>
              </w:rPr>
            </w:pPr>
            <w:r w:rsidRPr="0026303B">
              <w:rPr>
                <w:rFonts w:ascii="Times" w:eastAsia="Batang" w:hAnsi="Times"/>
                <w:bCs/>
                <w:szCs w:val="20"/>
                <w:lang w:val="en-GB" w:eastAsia="zh-CN"/>
              </w:rPr>
              <w:t>The n</w:t>
            </w:r>
            <w:r w:rsidRPr="0026303B">
              <w:rPr>
                <w:rFonts w:ascii="Times" w:eastAsia="Batang" w:hAnsi="Times"/>
                <w:bCs/>
                <w:szCs w:val="20"/>
                <w:vertAlign w:val="superscript"/>
                <w:lang w:val="en-GB" w:eastAsia="zh-CN"/>
              </w:rPr>
              <w:t>th</w:t>
            </w:r>
            <w:r w:rsidRPr="0026303B">
              <w:rPr>
                <w:rFonts w:ascii="Times" w:eastAsia="Batang" w:hAnsi="Times"/>
                <w:bCs/>
                <w:szCs w:val="20"/>
                <w:lang w:val="en-GB" w:eastAsia="zh-CN"/>
              </w:rPr>
              <w:t xml:space="preserve"> PSFCH occasion is in slot </w:t>
            </w:r>
            <m:oMath>
              <m:r>
                <m:rPr>
                  <m:sty m:val="p"/>
                </m:rPr>
                <w:rPr>
                  <w:rFonts w:ascii="Cambria Math" w:eastAsia="Batang" w:hAnsi="Cambria Math"/>
                  <w:kern w:val="2"/>
                  <w:szCs w:val="20"/>
                  <w:lang w:eastAsia="zh-CN"/>
                </w:rPr>
                <m:t>k+</m:t>
              </m:r>
              <m:d>
                <m:dPr>
                  <m:ctrlPr>
                    <w:rPr>
                      <w:rFonts w:ascii="Cambria Math" w:eastAsia="Batang" w:hAnsi="Cambria Math"/>
                      <w:bCs/>
                      <w:kern w:val="2"/>
                      <w:szCs w:val="20"/>
                      <w:lang w:eastAsia="zh-CN"/>
                    </w:rPr>
                  </m:ctrlPr>
                </m:dPr>
                <m:e>
                  <m:r>
                    <m:rPr>
                      <m:sty m:val="p"/>
                    </m:rPr>
                    <w:rPr>
                      <w:rFonts w:ascii="Cambria Math" w:eastAsia="Batang" w:hAnsi="Cambria Math"/>
                      <w:kern w:val="2"/>
                      <w:szCs w:val="20"/>
                      <w:lang w:eastAsia="zh-CN"/>
                    </w:rPr>
                    <m:t>n-1</m:t>
                  </m:r>
                </m:e>
              </m:d>
              <m:r>
                <m:rPr>
                  <m:sty m:val="p"/>
                </m:rPr>
                <w:rPr>
                  <w:rFonts w:ascii="Cambria Math" w:eastAsia="Batang" w:hAnsi="Cambria Math"/>
                  <w:kern w:val="2"/>
                  <w:szCs w:val="20"/>
                  <w:lang w:eastAsia="zh-CN"/>
                </w:rPr>
                <m:t>*P</m:t>
              </m:r>
            </m:oMath>
          </w:p>
          <w:p w14:paraId="7B2F304A" w14:textId="77777777" w:rsidR="002C62E5" w:rsidRPr="0026303B" w:rsidRDefault="002C62E5" w:rsidP="002C62E5">
            <w:pPr>
              <w:widowControl w:val="0"/>
              <w:numPr>
                <w:ilvl w:val="2"/>
                <w:numId w:val="30"/>
              </w:numPr>
              <w:wordWrap w:val="0"/>
              <w:autoSpaceDE w:val="0"/>
              <w:autoSpaceDN w:val="0"/>
              <w:jc w:val="both"/>
              <w:rPr>
                <w:rFonts w:ascii="Times" w:eastAsia="Batang" w:hAnsi="Times"/>
                <w:bCs/>
                <w:szCs w:val="20"/>
                <w:lang w:val="en-GB" w:eastAsia="zh-CN"/>
              </w:rPr>
            </w:pPr>
            <w:r w:rsidRPr="0026303B">
              <w:rPr>
                <w:rFonts w:ascii="Times" w:eastAsia="Batang" w:hAnsi="Times"/>
                <w:bCs/>
                <w:szCs w:val="20"/>
                <w:lang w:val="en-GB" w:eastAsia="zh-CN"/>
              </w:rPr>
              <w:t xml:space="preserve">Alt 1: P is equal to the (pre-)configured PSFCH periodicity, i.e., P is provided by </w:t>
            </w:r>
            <w:r w:rsidRPr="0026303B">
              <w:rPr>
                <w:rFonts w:ascii="Times" w:eastAsia="Batang" w:hAnsi="Times"/>
                <w:i/>
                <w:iCs/>
                <w:szCs w:val="20"/>
                <w:lang w:val="en-GB"/>
              </w:rPr>
              <w:t>sl-</w:t>
            </w:r>
            <w:r w:rsidRPr="0026303B">
              <w:rPr>
                <w:rFonts w:ascii="Times" w:eastAsia="Batang" w:hAnsi="Times"/>
                <w:i/>
                <w:szCs w:val="20"/>
                <w:lang w:val="en-GB"/>
              </w:rPr>
              <w:t>PSFCH-Period</w:t>
            </w:r>
          </w:p>
          <w:p w14:paraId="5C5C6FA2" w14:textId="77777777" w:rsidR="002C62E5" w:rsidRPr="0026303B" w:rsidRDefault="002C62E5" w:rsidP="002C62E5">
            <w:pPr>
              <w:widowControl w:val="0"/>
              <w:numPr>
                <w:ilvl w:val="1"/>
                <w:numId w:val="30"/>
              </w:numPr>
              <w:wordWrap w:val="0"/>
              <w:autoSpaceDE w:val="0"/>
              <w:autoSpaceDN w:val="0"/>
              <w:jc w:val="both"/>
              <w:rPr>
                <w:rFonts w:ascii="Times" w:eastAsia="Batang" w:hAnsi="Times"/>
                <w:bCs/>
                <w:szCs w:val="20"/>
                <w:lang w:val="en-GB" w:eastAsia="zh-CN"/>
              </w:rPr>
            </w:pPr>
            <m:oMath>
              <m:r>
                <m:rPr>
                  <m:sty m:val="p"/>
                </m:rPr>
                <w:rPr>
                  <w:rFonts w:ascii="Cambria Math" w:eastAsia="Batang" w:hAnsi="Cambria Math"/>
                  <w:kern w:val="2"/>
                  <w:szCs w:val="20"/>
                  <w:lang w:eastAsia="zh-CN"/>
                </w:rPr>
                <m:t>1≤n≤N</m:t>
              </m:r>
            </m:oMath>
          </w:p>
          <w:p w14:paraId="6133714B" w14:textId="77777777" w:rsidR="002C62E5" w:rsidRPr="0026303B" w:rsidRDefault="002C62E5" w:rsidP="002C62E5">
            <w:pPr>
              <w:widowControl w:val="0"/>
              <w:numPr>
                <w:ilvl w:val="0"/>
                <w:numId w:val="30"/>
              </w:numPr>
              <w:wordWrap w:val="0"/>
              <w:autoSpaceDE w:val="0"/>
              <w:autoSpaceDN w:val="0"/>
              <w:jc w:val="both"/>
              <w:rPr>
                <w:rFonts w:ascii="Times" w:eastAsia="Batang" w:hAnsi="Times"/>
                <w:bCs/>
                <w:szCs w:val="20"/>
                <w:lang w:val="en-GB" w:eastAsia="zh-CN"/>
              </w:rPr>
            </w:pPr>
            <w:r w:rsidRPr="0026303B">
              <w:rPr>
                <w:rFonts w:ascii="Times" w:eastAsia="Batang" w:hAnsi="Times"/>
                <w:bCs/>
                <w:szCs w:val="20"/>
                <w:lang w:val="en-GB" w:eastAsia="zh-CN"/>
              </w:rPr>
              <w:t>Within a slot including PSFCH, for each RB set, the (pre-)configured PRBs for PSFCH transmission on this RB set are divided into N different PRB sets (denoted as set#1, set#2, …, set#N), which are associated with N candidate PSFCH occasion(s)</w:t>
            </w:r>
          </w:p>
          <w:p w14:paraId="0D8E231D" w14:textId="77777777" w:rsidR="002C62E5" w:rsidRPr="0026303B" w:rsidRDefault="002C62E5" w:rsidP="002C62E5">
            <w:pPr>
              <w:widowControl w:val="0"/>
              <w:numPr>
                <w:ilvl w:val="1"/>
                <w:numId w:val="30"/>
              </w:numPr>
              <w:wordWrap w:val="0"/>
              <w:autoSpaceDE w:val="0"/>
              <w:autoSpaceDN w:val="0"/>
              <w:jc w:val="both"/>
              <w:rPr>
                <w:rFonts w:ascii="Times" w:eastAsia="Batang" w:hAnsi="Times"/>
                <w:bCs/>
                <w:szCs w:val="20"/>
                <w:lang w:val="en-GB" w:eastAsia="zh-CN"/>
              </w:rPr>
            </w:pPr>
            <w:r w:rsidRPr="0026303B">
              <w:rPr>
                <w:rFonts w:ascii="Times" w:eastAsia="Batang" w:hAnsi="Times"/>
                <w:bCs/>
                <w:szCs w:val="20"/>
                <w:lang w:val="en-GB" w:eastAsia="zh-CN"/>
              </w:rPr>
              <w:t>Within this RB set, for one sub-channel on one slot of PSCCH/PSSCH transmission, its n</w:t>
            </w:r>
            <w:r w:rsidRPr="0026303B">
              <w:rPr>
                <w:rFonts w:ascii="Times" w:eastAsia="Batang" w:hAnsi="Times"/>
                <w:bCs/>
                <w:szCs w:val="20"/>
                <w:vertAlign w:val="superscript"/>
                <w:lang w:val="en-GB" w:eastAsia="zh-CN"/>
              </w:rPr>
              <w:t>th</w:t>
            </w:r>
            <w:r w:rsidRPr="0026303B">
              <w:rPr>
                <w:rFonts w:ascii="Times" w:eastAsia="Batang" w:hAnsi="Times"/>
                <w:bCs/>
                <w:szCs w:val="20"/>
                <w:lang w:val="en-GB" w:eastAsia="zh-CN"/>
              </w:rPr>
              <w:t xml:space="preserve"> PSFCH occasion includes PRBs belonging to above set#n in slot </w:t>
            </w:r>
            <m:oMath>
              <m:r>
                <m:rPr>
                  <m:sty m:val="p"/>
                </m:rPr>
                <w:rPr>
                  <w:rFonts w:ascii="Cambria Math" w:eastAsia="Batang" w:hAnsi="Cambria Math"/>
                  <w:kern w:val="2"/>
                  <w:szCs w:val="20"/>
                  <w:lang w:eastAsia="zh-CN"/>
                </w:rPr>
                <m:t>k+</m:t>
              </m:r>
              <m:d>
                <m:dPr>
                  <m:ctrlPr>
                    <w:rPr>
                      <w:rFonts w:ascii="Cambria Math" w:eastAsia="Batang" w:hAnsi="Cambria Math"/>
                      <w:bCs/>
                      <w:kern w:val="2"/>
                      <w:szCs w:val="20"/>
                      <w:lang w:eastAsia="zh-CN"/>
                    </w:rPr>
                  </m:ctrlPr>
                </m:dPr>
                <m:e>
                  <m:r>
                    <m:rPr>
                      <m:sty m:val="p"/>
                    </m:rPr>
                    <w:rPr>
                      <w:rFonts w:ascii="Cambria Math" w:eastAsia="Batang" w:hAnsi="Cambria Math"/>
                      <w:kern w:val="2"/>
                      <w:szCs w:val="20"/>
                      <w:lang w:eastAsia="zh-CN"/>
                    </w:rPr>
                    <m:t>n-1</m:t>
                  </m:r>
                </m:e>
              </m:d>
              <m:r>
                <m:rPr>
                  <m:sty m:val="p"/>
                </m:rPr>
                <w:rPr>
                  <w:rFonts w:ascii="Cambria Math" w:eastAsia="Batang" w:hAnsi="Cambria Math"/>
                  <w:kern w:val="2"/>
                  <w:szCs w:val="20"/>
                  <w:lang w:eastAsia="zh-CN"/>
                </w:rPr>
                <m:t>*P</m:t>
              </m:r>
            </m:oMath>
            <w:r w:rsidRPr="0026303B">
              <w:rPr>
                <w:rFonts w:ascii="Times" w:eastAsia="Batang" w:hAnsi="Times"/>
                <w:bCs/>
                <w:szCs w:val="20"/>
                <w:lang w:val="en-GB" w:eastAsia="zh-CN"/>
              </w:rPr>
              <w:t xml:space="preserve"> </w:t>
            </w:r>
          </w:p>
          <w:p w14:paraId="4FB705C4" w14:textId="7782A32D" w:rsidR="00277883" w:rsidRPr="002F28DC" w:rsidRDefault="002C62E5" w:rsidP="002F28DC">
            <w:pPr>
              <w:widowControl w:val="0"/>
              <w:numPr>
                <w:ilvl w:val="1"/>
                <w:numId w:val="30"/>
              </w:numPr>
              <w:wordWrap w:val="0"/>
              <w:autoSpaceDE w:val="0"/>
              <w:autoSpaceDN w:val="0"/>
              <w:jc w:val="both"/>
              <w:rPr>
                <w:rFonts w:ascii="Times" w:eastAsia="Batang" w:hAnsi="Times"/>
                <w:bCs/>
                <w:szCs w:val="20"/>
                <w:lang w:val="en-GB" w:eastAsia="zh-CN"/>
              </w:rPr>
            </w:pPr>
            <w:r w:rsidRPr="00EE642E">
              <w:rPr>
                <w:rFonts w:ascii="Times" w:eastAsia="Batang" w:hAnsi="Times"/>
                <w:bCs/>
                <w:szCs w:val="20"/>
                <w:lang w:val="en-GB" w:eastAsia="zh-CN"/>
              </w:rPr>
              <w:t>FFS: whether to use 1 or N bitmaps to indicate resource for N candidate PSFCH occasion(s), respectively</w:t>
            </w:r>
          </w:p>
        </w:tc>
      </w:tr>
    </w:tbl>
    <w:p w14:paraId="40B68199" w14:textId="02BE267E" w:rsidR="00C81D78" w:rsidRPr="00277883" w:rsidRDefault="00C81D78" w:rsidP="00C81D78">
      <w:pPr>
        <w:pStyle w:val="a0"/>
        <w:spacing w:before="120"/>
        <w:rPr>
          <w:rFonts w:ascii="Times New Roman" w:eastAsiaTheme="minorEastAsia" w:hAnsi="Times New Roman"/>
          <w:iCs/>
          <w:lang w:val="en-GB" w:eastAsia="zh-CN"/>
        </w:rPr>
      </w:pPr>
      <w:r w:rsidRPr="002F28DC">
        <w:rPr>
          <w:rFonts w:ascii="Times New Roman" w:eastAsiaTheme="minorEastAsia" w:hAnsi="Times New Roman"/>
          <w:iCs/>
          <w:lang w:val="en-GB" w:eastAsia="zh-CN"/>
        </w:rPr>
        <w:lastRenderedPageBreak/>
        <w:t xml:space="preserve">There is a remaining issue about whether to use 1 or N bitmaps to indicate </w:t>
      </w:r>
      <w:r w:rsidR="00DE60AA">
        <w:rPr>
          <w:rFonts w:ascii="Times New Roman" w:eastAsiaTheme="minorEastAsia" w:hAnsi="Times New Roman"/>
          <w:iCs/>
          <w:lang w:val="en-GB" w:eastAsia="zh-CN"/>
        </w:rPr>
        <w:t xml:space="preserve">the resource of the N different PRB sets </w:t>
      </w:r>
      <w:r w:rsidRPr="002F28DC">
        <w:rPr>
          <w:rFonts w:ascii="Times New Roman" w:eastAsiaTheme="minorEastAsia" w:hAnsi="Times New Roman"/>
          <w:iCs/>
          <w:lang w:val="en-GB" w:eastAsia="zh-CN"/>
        </w:rPr>
        <w:t>resource</w:t>
      </w:r>
      <w:r w:rsidR="001665C9">
        <w:rPr>
          <w:rFonts w:ascii="Times New Roman" w:eastAsiaTheme="minorEastAsia" w:hAnsi="Times New Roman"/>
          <w:iCs/>
          <w:lang w:val="en-GB" w:eastAsia="zh-CN"/>
        </w:rPr>
        <w:t>s</w:t>
      </w:r>
      <w:r w:rsidRPr="002F28DC">
        <w:rPr>
          <w:rFonts w:ascii="Times New Roman" w:eastAsiaTheme="minorEastAsia" w:hAnsi="Times New Roman"/>
          <w:iCs/>
          <w:lang w:val="en-GB" w:eastAsia="zh-CN"/>
        </w:rPr>
        <w:t xml:space="preserve"> for N candidate PSFCH occasion(s)</w:t>
      </w:r>
      <w:r w:rsidRPr="00277883">
        <w:rPr>
          <w:rFonts w:ascii="Times New Roman" w:eastAsiaTheme="minorEastAsia" w:hAnsi="Times New Roman"/>
          <w:iCs/>
          <w:lang w:val="en-GB" w:eastAsia="zh-CN"/>
        </w:rPr>
        <w:t>, respectively.</w:t>
      </w:r>
    </w:p>
    <w:p w14:paraId="3496AED6" w14:textId="2D4BF20C" w:rsidR="00C81D78" w:rsidRPr="002F28DC" w:rsidRDefault="00C81D78" w:rsidP="00C81D78">
      <w:pPr>
        <w:pStyle w:val="a0"/>
        <w:spacing w:before="120"/>
        <w:rPr>
          <w:rFonts w:ascii="Times New Roman" w:eastAsiaTheme="minorEastAsia" w:hAnsi="Times New Roman"/>
          <w:iCs/>
          <w:lang w:val="en-GB" w:eastAsia="zh-CN"/>
        </w:rPr>
      </w:pPr>
      <w:r w:rsidRPr="00277883">
        <w:rPr>
          <w:rFonts w:ascii="Times New Roman" w:eastAsiaTheme="minorEastAsia" w:hAnsi="Times New Roman"/>
          <w:iCs/>
          <w:lang w:val="en-GB" w:eastAsia="zh-CN"/>
        </w:rPr>
        <w:t xml:space="preserve">If using 1 bitmap to indicate resource for N candidate PSFCH occasion(s), there is no need to introduce another high layer parameter to indicate the PRB locations as the signalling </w:t>
      </w:r>
      <w:r w:rsidRPr="00277883">
        <w:rPr>
          <w:rFonts w:ascii="Times New Roman" w:eastAsiaTheme="minorEastAsia" w:hAnsi="Times New Roman"/>
          <w:i/>
          <w:lang w:val="en-GB" w:eastAsia="zh-CN"/>
        </w:rPr>
        <w:t>sl-PSFCH-RB-Set</w:t>
      </w:r>
      <w:r w:rsidRPr="00277883">
        <w:rPr>
          <w:rFonts w:ascii="Times New Roman" w:eastAsiaTheme="minorEastAsia" w:hAnsi="Times New Roman"/>
          <w:iCs/>
          <w:lang w:val="en-GB" w:eastAsia="zh-CN"/>
        </w:rPr>
        <w:t xml:space="preserve"> could be reused. However, to distinguish the PRBs in different PRB sets, the association between the PRBs and N different PRB sets should be </w:t>
      </w:r>
      <w:r w:rsidR="001665C9">
        <w:rPr>
          <w:rFonts w:ascii="Times New Roman" w:eastAsiaTheme="minorEastAsia" w:hAnsi="Times New Roman" w:hint="eastAsia"/>
          <w:iCs/>
          <w:lang w:val="en-GB" w:eastAsia="zh-CN"/>
        </w:rPr>
        <w:t>specifie</w:t>
      </w:r>
      <w:r w:rsidR="001665C9">
        <w:rPr>
          <w:rFonts w:ascii="Times New Roman" w:eastAsiaTheme="minorEastAsia" w:hAnsi="Times New Roman"/>
          <w:iCs/>
          <w:lang w:val="en-GB" w:eastAsia="zh-CN"/>
        </w:rPr>
        <w:t>d</w:t>
      </w:r>
      <w:r w:rsidRPr="00277883">
        <w:rPr>
          <w:rFonts w:ascii="Times New Roman" w:eastAsiaTheme="minorEastAsia" w:hAnsi="Times New Roman"/>
          <w:iCs/>
          <w:lang w:val="en-GB" w:eastAsia="zh-CN"/>
        </w:rPr>
        <w:t xml:space="preserve">. For example, allocate </w:t>
      </w:r>
      <w:r w:rsidR="001665C9">
        <w:rPr>
          <w:rFonts w:ascii="Times New Roman" w:eastAsiaTheme="minorEastAsia" w:hAnsi="Times New Roman"/>
          <w:iCs/>
          <w:lang w:val="en-GB" w:eastAsia="zh-CN"/>
        </w:rPr>
        <w:t>the highest L</w:t>
      </w:r>
      <w:r w:rsidRPr="00277883">
        <w:rPr>
          <w:rFonts w:ascii="Times New Roman" w:eastAsiaTheme="minorEastAsia" w:hAnsi="Times New Roman"/>
          <w:iCs/>
          <w:lang w:val="en-GB" w:eastAsia="zh-CN"/>
        </w:rPr>
        <w:t xml:space="preserve"> PSFCH resources in the RB set to the first PRB set and the second </w:t>
      </w:r>
      <w:r w:rsidR="001665C9">
        <w:rPr>
          <w:rFonts w:ascii="Times New Roman" w:eastAsiaTheme="minorEastAsia" w:hAnsi="Times New Roman"/>
          <w:iCs/>
          <w:lang w:val="en-GB" w:eastAsia="zh-CN"/>
        </w:rPr>
        <w:t>highest</w:t>
      </w:r>
      <w:r w:rsidR="001665C9" w:rsidRPr="001665C9">
        <w:rPr>
          <w:rFonts w:ascii="Times New Roman" w:eastAsiaTheme="minorEastAsia" w:hAnsi="Times New Roman"/>
          <w:iCs/>
          <w:lang w:val="en-GB" w:eastAsia="zh-CN"/>
        </w:rPr>
        <w:t xml:space="preserve"> </w:t>
      </w:r>
      <w:r w:rsidRPr="002F28DC">
        <w:rPr>
          <w:rFonts w:ascii="Times New Roman" w:eastAsiaTheme="minorEastAsia" w:hAnsi="Times New Roman"/>
          <w:iCs/>
          <w:lang w:val="en-GB" w:eastAsia="zh-CN"/>
        </w:rPr>
        <w:t xml:space="preserve">L PSFCH resources to the second PRB set, and so on. Nevertheless, </w:t>
      </w:r>
      <w:r w:rsidR="00DE60AA">
        <w:rPr>
          <w:rFonts w:ascii="Times New Roman" w:eastAsiaTheme="minorEastAsia" w:hAnsi="Times New Roman"/>
          <w:iCs/>
          <w:lang w:val="en-GB" w:eastAsia="zh-CN"/>
        </w:rPr>
        <w:t xml:space="preserve">the index of PSFCH resource in each RB set is not defined. </w:t>
      </w:r>
      <w:r w:rsidR="0081604B">
        <w:rPr>
          <w:rFonts w:ascii="Times New Roman" w:eastAsiaTheme="minorEastAsia" w:hAnsi="Times New Roman"/>
          <w:iCs/>
          <w:lang w:val="en-GB" w:eastAsia="zh-CN"/>
        </w:rPr>
        <w:t>Thus,</w:t>
      </w:r>
      <w:r w:rsidR="00DE60AA">
        <w:rPr>
          <w:rFonts w:ascii="Times New Roman" w:eastAsiaTheme="minorEastAsia" w:hAnsi="Times New Roman"/>
          <w:iCs/>
          <w:lang w:val="en-GB" w:eastAsia="zh-CN"/>
        </w:rPr>
        <w:t xml:space="preserve"> </w:t>
      </w:r>
      <w:r w:rsidRPr="002F28DC">
        <w:rPr>
          <w:rFonts w:ascii="Times New Roman" w:eastAsiaTheme="minorEastAsia" w:hAnsi="Times New Roman"/>
          <w:iCs/>
          <w:lang w:val="en-GB" w:eastAsia="zh-CN"/>
        </w:rPr>
        <w:t xml:space="preserve">this </w:t>
      </w:r>
      <w:r w:rsidR="00DE60AA">
        <w:rPr>
          <w:rFonts w:ascii="Times New Roman" w:eastAsiaTheme="minorEastAsia" w:hAnsi="Times New Roman"/>
          <w:iCs/>
          <w:lang w:val="en-GB" w:eastAsia="zh-CN"/>
        </w:rPr>
        <w:t xml:space="preserve">option </w:t>
      </w:r>
      <w:r w:rsidRPr="002F28DC">
        <w:rPr>
          <w:rFonts w:ascii="Times New Roman" w:eastAsiaTheme="minorEastAsia" w:hAnsi="Times New Roman"/>
          <w:iCs/>
          <w:lang w:val="en-GB" w:eastAsia="zh-CN"/>
        </w:rPr>
        <w:t>need</w:t>
      </w:r>
      <w:r w:rsidR="001665C9">
        <w:rPr>
          <w:rFonts w:ascii="Times New Roman" w:eastAsiaTheme="minorEastAsia" w:hAnsi="Times New Roman"/>
          <w:iCs/>
          <w:lang w:val="en-GB" w:eastAsia="zh-CN"/>
        </w:rPr>
        <w:t>s</w:t>
      </w:r>
      <w:r w:rsidRPr="002F28DC">
        <w:rPr>
          <w:rFonts w:ascii="Times New Roman" w:eastAsiaTheme="minorEastAsia" w:hAnsi="Times New Roman"/>
          <w:iCs/>
          <w:lang w:val="en-GB" w:eastAsia="zh-CN"/>
        </w:rPr>
        <w:t xml:space="preserve"> to further index the PSFCH resource in each RB set</w:t>
      </w:r>
      <w:r w:rsidR="00DE60AA">
        <w:rPr>
          <w:rFonts w:ascii="Times New Roman" w:eastAsiaTheme="minorEastAsia" w:hAnsi="Times New Roman"/>
          <w:iCs/>
          <w:lang w:val="en-GB" w:eastAsia="zh-CN"/>
        </w:rPr>
        <w:t xml:space="preserve"> before the allocation</w:t>
      </w:r>
      <w:r w:rsidRPr="002F28DC">
        <w:rPr>
          <w:rFonts w:ascii="Times New Roman" w:eastAsiaTheme="minorEastAsia" w:hAnsi="Times New Roman"/>
          <w:iCs/>
          <w:lang w:val="en-GB" w:eastAsia="zh-CN"/>
        </w:rPr>
        <w:t>.</w:t>
      </w:r>
    </w:p>
    <w:p w14:paraId="2B6E1DA8" w14:textId="55918DF3" w:rsidR="00C81D78" w:rsidRPr="002F28DC" w:rsidRDefault="00C81D78" w:rsidP="002F28DC">
      <w:pPr>
        <w:pStyle w:val="a0"/>
        <w:spacing w:before="120"/>
        <w:rPr>
          <w:rFonts w:ascii="Times New Roman" w:eastAsiaTheme="minorEastAsia" w:hAnsi="Times New Roman"/>
          <w:iCs/>
          <w:lang w:val="en-GB" w:eastAsia="zh-CN"/>
        </w:rPr>
      </w:pPr>
      <w:r w:rsidRPr="002F28DC">
        <w:rPr>
          <w:rFonts w:ascii="Times New Roman" w:eastAsiaTheme="minorEastAsia" w:hAnsi="Times New Roman"/>
          <w:iCs/>
          <w:lang w:val="en-GB" w:eastAsia="zh-CN"/>
        </w:rPr>
        <w:t>While if N bitmaps are used to indicate the resource</w:t>
      </w:r>
      <w:r w:rsidR="001665C9">
        <w:rPr>
          <w:rFonts w:ascii="Times New Roman" w:eastAsiaTheme="minorEastAsia" w:hAnsi="Times New Roman" w:hint="eastAsia"/>
          <w:iCs/>
          <w:lang w:val="en-GB" w:eastAsia="zh-CN"/>
        </w:rPr>
        <w:t>s</w:t>
      </w:r>
      <w:r w:rsidRPr="002F28DC">
        <w:rPr>
          <w:rFonts w:ascii="Times New Roman" w:eastAsiaTheme="minorEastAsia" w:hAnsi="Times New Roman"/>
          <w:iCs/>
          <w:lang w:val="en-GB" w:eastAsia="zh-CN"/>
        </w:rPr>
        <w:t xml:space="preserve"> for N candidate PSFCH occasion, there is no need to define the association between PRBs and PRB sets. Because the resources for each candidate PSFCH occasion could be determined once the association between different bitmaps and different PRB sets are defined. </w:t>
      </w:r>
      <w:r w:rsidR="00DE60AA">
        <w:rPr>
          <w:rFonts w:ascii="Times New Roman" w:eastAsiaTheme="minorEastAsia" w:hAnsi="Times New Roman" w:hint="eastAsia"/>
          <w:iCs/>
          <w:lang w:val="en-GB" w:eastAsia="zh-CN"/>
        </w:rPr>
        <w:t>T</w:t>
      </w:r>
      <w:r w:rsidR="00DE60AA">
        <w:rPr>
          <w:rFonts w:ascii="Times New Roman" w:eastAsiaTheme="minorEastAsia" w:hAnsi="Times New Roman"/>
          <w:iCs/>
          <w:lang w:val="en-GB" w:eastAsia="zh-CN"/>
        </w:rPr>
        <w:t xml:space="preserve">o be specific, when the N bitmaps are contained within </w:t>
      </w:r>
      <w:r w:rsidR="00B42024">
        <w:rPr>
          <w:rFonts w:ascii="Times New Roman" w:eastAsiaTheme="minorEastAsia" w:hAnsi="Times New Roman"/>
          <w:iCs/>
          <w:lang w:val="en-GB" w:eastAsia="zh-CN"/>
        </w:rPr>
        <w:t xml:space="preserve">a </w:t>
      </w:r>
      <w:r w:rsidR="00DE60AA">
        <w:rPr>
          <w:rFonts w:ascii="Times New Roman" w:eastAsiaTheme="minorEastAsia" w:hAnsi="Times New Roman"/>
          <w:iCs/>
          <w:lang w:val="en-GB" w:eastAsia="zh-CN"/>
        </w:rPr>
        <w:t xml:space="preserve">high layer signalling, the first </w:t>
      </w:r>
      <w:r w:rsidR="0081604B">
        <w:rPr>
          <w:rFonts w:ascii="Times New Roman" w:eastAsiaTheme="minorEastAsia" w:hAnsi="Times New Roman"/>
          <w:iCs/>
          <w:lang w:val="en-GB" w:eastAsia="zh-CN"/>
        </w:rPr>
        <w:t>bitmap</w:t>
      </w:r>
      <w:r w:rsidR="00DE60AA">
        <w:rPr>
          <w:rFonts w:ascii="Times New Roman" w:eastAsiaTheme="minorEastAsia" w:hAnsi="Times New Roman"/>
          <w:iCs/>
          <w:lang w:val="en-GB" w:eastAsia="zh-CN"/>
        </w:rPr>
        <w:t xml:space="preserve"> </w:t>
      </w:r>
      <w:r w:rsidR="00B42024">
        <w:rPr>
          <w:rFonts w:ascii="Times New Roman" w:eastAsiaTheme="minorEastAsia" w:hAnsi="Times New Roman"/>
          <w:iCs/>
          <w:lang w:val="en-GB" w:eastAsia="zh-CN"/>
        </w:rPr>
        <w:t xml:space="preserve">in </w:t>
      </w:r>
      <w:r w:rsidR="00DE60AA">
        <w:rPr>
          <w:rFonts w:ascii="Times New Roman" w:eastAsiaTheme="minorEastAsia" w:hAnsi="Times New Roman"/>
          <w:iCs/>
          <w:lang w:val="en-GB" w:eastAsia="zh-CN"/>
        </w:rPr>
        <w:t xml:space="preserve">the high layer signalling indicates the first PRB set, and the second bitmap indicates the second PRB set, </w:t>
      </w:r>
      <w:r w:rsidR="00B42024">
        <w:rPr>
          <w:rFonts w:ascii="Times New Roman" w:eastAsiaTheme="minorEastAsia" w:hAnsi="Times New Roman" w:hint="eastAsia"/>
          <w:iCs/>
          <w:lang w:val="en-GB" w:eastAsia="zh-CN"/>
        </w:rPr>
        <w:t>and</w:t>
      </w:r>
      <w:r w:rsidR="00B42024">
        <w:rPr>
          <w:rFonts w:ascii="Times New Roman" w:eastAsiaTheme="minorEastAsia" w:hAnsi="Times New Roman"/>
          <w:iCs/>
          <w:lang w:val="en-GB" w:eastAsia="zh-CN"/>
        </w:rPr>
        <w:t xml:space="preserve"> so on</w:t>
      </w:r>
      <w:r w:rsidR="00DE60AA">
        <w:rPr>
          <w:rFonts w:ascii="Times New Roman" w:eastAsiaTheme="minorEastAsia" w:hAnsi="Times New Roman"/>
          <w:iCs/>
          <w:lang w:val="en-GB" w:eastAsia="zh-CN"/>
        </w:rPr>
        <w:t xml:space="preserve">. </w:t>
      </w:r>
      <w:r w:rsidR="004E1E0D">
        <w:rPr>
          <w:rFonts w:ascii="Times New Roman" w:eastAsiaTheme="minorEastAsia" w:hAnsi="Times New Roman"/>
          <w:iCs/>
          <w:lang w:val="en-GB" w:eastAsia="zh-CN"/>
        </w:rPr>
        <w:t>Compared with the single bitmap option</w:t>
      </w:r>
      <w:r w:rsidRPr="002F28DC">
        <w:rPr>
          <w:rFonts w:ascii="Times New Roman" w:eastAsiaTheme="minorEastAsia" w:hAnsi="Times New Roman"/>
          <w:iCs/>
          <w:lang w:val="en-GB" w:eastAsia="zh-CN"/>
        </w:rPr>
        <w:t xml:space="preserve">, this option needs less </w:t>
      </w:r>
      <w:r w:rsidR="00B42024">
        <w:rPr>
          <w:rFonts w:ascii="Times New Roman" w:eastAsiaTheme="minorEastAsia" w:hAnsi="Times New Roman"/>
          <w:iCs/>
          <w:lang w:val="en-GB" w:eastAsia="zh-CN"/>
        </w:rPr>
        <w:t xml:space="preserve">RAN1 </w:t>
      </w:r>
      <w:r w:rsidRPr="002F28DC">
        <w:rPr>
          <w:rFonts w:ascii="Times New Roman" w:eastAsiaTheme="minorEastAsia" w:hAnsi="Times New Roman"/>
          <w:iCs/>
          <w:lang w:val="en-GB" w:eastAsia="zh-CN"/>
        </w:rPr>
        <w:t>spec efforts.</w:t>
      </w:r>
    </w:p>
    <w:p w14:paraId="644ECC83" w14:textId="5C64350C" w:rsidR="00C81D78" w:rsidRPr="002F28DC" w:rsidRDefault="00C81D78" w:rsidP="00C81D78">
      <w:pPr>
        <w:pStyle w:val="a0"/>
        <w:spacing w:before="120"/>
        <w:rPr>
          <w:rFonts w:ascii="Times New Roman" w:eastAsiaTheme="minorEastAsia" w:hAnsi="Times New Roman"/>
          <w:iCs/>
          <w:lang w:val="en-GB" w:eastAsia="zh-CN"/>
        </w:rPr>
      </w:pPr>
      <w:r w:rsidRPr="002F28DC">
        <w:rPr>
          <w:rFonts w:ascii="Times New Roman" w:eastAsiaTheme="minorEastAsia" w:hAnsi="Times New Roman"/>
          <w:iCs/>
          <w:lang w:val="en-GB" w:eastAsia="zh-CN"/>
        </w:rPr>
        <w:t>Therefore, the following TP</w:t>
      </w:r>
      <w:r>
        <w:rPr>
          <w:rFonts w:ascii="Times New Roman" w:eastAsiaTheme="minorEastAsia" w:hAnsi="Times New Roman"/>
          <w:iCs/>
          <w:lang w:val="en-GB" w:eastAsia="zh-CN"/>
        </w:rPr>
        <w:t>#</w:t>
      </w:r>
      <w:r w:rsidR="00CA700C">
        <w:rPr>
          <w:rFonts w:ascii="Times New Roman" w:eastAsiaTheme="minorEastAsia" w:hAnsi="Times New Roman"/>
          <w:iCs/>
          <w:lang w:val="en-GB" w:eastAsia="zh-CN"/>
        </w:rPr>
        <w:t>4</w:t>
      </w:r>
      <w:r w:rsidRPr="002F28DC">
        <w:rPr>
          <w:rFonts w:ascii="Times New Roman" w:eastAsiaTheme="minorEastAsia" w:hAnsi="Times New Roman"/>
          <w:iCs/>
          <w:lang w:val="en-GB" w:eastAsia="zh-CN"/>
        </w:rPr>
        <w:t xml:space="preserve"> for TS 38.213 is proposed:</w:t>
      </w:r>
    </w:p>
    <w:tbl>
      <w:tblPr>
        <w:tblStyle w:val="af6"/>
        <w:tblW w:w="0" w:type="auto"/>
        <w:tblLook w:val="04A0" w:firstRow="1" w:lastRow="0" w:firstColumn="1" w:lastColumn="0" w:noHBand="0" w:noVBand="1"/>
      </w:tblPr>
      <w:tblGrid>
        <w:gridCol w:w="9019"/>
      </w:tblGrid>
      <w:tr w:rsidR="00C81D78" w14:paraId="056B2A35" w14:textId="77777777" w:rsidTr="00C81D78">
        <w:tc>
          <w:tcPr>
            <w:tcW w:w="9019" w:type="dxa"/>
          </w:tcPr>
          <w:p w14:paraId="22223618" w14:textId="0B540792" w:rsidR="00DE60AA" w:rsidRPr="00A73FF9" w:rsidRDefault="00DE60AA" w:rsidP="00DE60AA">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4</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3</w:t>
            </w:r>
            <w:r w:rsidRPr="00A73FF9">
              <w:rPr>
                <w:rFonts w:ascii="Times New Roman" w:eastAsia="等线" w:hAnsi="Times New Roman"/>
                <w:b/>
                <w:bCs/>
                <w:szCs w:val="20"/>
                <w:u w:val="single"/>
                <w:lang w:eastAsia="zh-CN"/>
              </w:rPr>
              <w:t>*****</w:t>
            </w:r>
          </w:p>
          <w:p w14:paraId="2AA7021F" w14:textId="7477C050" w:rsidR="00DE60AA" w:rsidRDefault="004C2DAE" w:rsidP="004C2DAE">
            <w:pPr>
              <w:keepNext/>
              <w:keepLines/>
              <w:spacing w:before="120" w:after="180"/>
              <w:ind w:left="1701" w:hanging="1701"/>
              <w:outlineLvl w:val="4"/>
              <w:rPr>
                <w:rFonts w:ascii="Arial" w:eastAsia="宋体" w:hAnsi="Arial"/>
                <w:sz w:val="22"/>
                <w:szCs w:val="20"/>
                <w:lang w:val="en-GB"/>
              </w:rPr>
            </w:pPr>
            <w:r w:rsidRPr="002F28DC">
              <w:rPr>
                <w:rFonts w:ascii="Arial" w:eastAsia="宋体" w:hAnsi="Arial"/>
                <w:sz w:val="22"/>
                <w:szCs w:val="20"/>
                <w:lang w:val="en-GB"/>
              </w:rPr>
              <w:t>16.3</w:t>
            </w:r>
            <w:r w:rsidRPr="002F28DC">
              <w:rPr>
                <w:rFonts w:ascii="Arial" w:eastAsia="宋体" w:hAnsi="Arial"/>
                <w:sz w:val="22"/>
                <w:szCs w:val="20"/>
                <w:lang w:val="en-GB"/>
              </w:rPr>
              <w:tab/>
              <w:t>UE procedure for reporting HARQ-ACK on sidelink</w:t>
            </w:r>
          </w:p>
          <w:p w14:paraId="3FE6F9BC" w14:textId="137F9C80" w:rsidR="004C2DAE" w:rsidRPr="002F28DC" w:rsidRDefault="004C2DAE" w:rsidP="002F28DC">
            <w:pPr>
              <w:spacing w:after="180"/>
              <w:jc w:val="center"/>
              <w:rPr>
                <w:rFonts w:ascii="Times New Roman" w:eastAsiaTheme="minorEastAsia" w:hAnsi="Times New Roman"/>
                <w:color w:val="FF0000"/>
                <w:szCs w:val="20"/>
                <w:lang w:eastAsia="zh-CN"/>
              </w:rPr>
            </w:pPr>
            <w:r w:rsidRPr="004813CC">
              <w:rPr>
                <w:rFonts w:ascii="Times New Roman" w:hAnsi="Times New Roman"/>
                <w:color w:val="FF0000"/>
                <w:szCs w:val="20"/>
                <w:lang w:eastAsia="zh-CN"/>
              </w:rPr>
              <w:t>&lt;unchanged part omitted&gt;</w:t>
            </w:r>
          </w:p>
          <w:p w14:paraId="4E52E30B" w14:textId="652A8115" w:rsidR="00C81D78" w:rsidRDefault="00C81D78" w:rsidP="00C81D78">
            <w:pPr>
              <w:spacing w:after="180"/>
              <w:rPr>
                <w:rFonts w:ascii="Times New Roman" w:eastAsia="宋体" w:hAnsi="Times New Roman"/>
                <w:szCs w:val="20"/>
                <w:lang w:val="en-GB"/>
              </w:rPr>
            </w:pPr>
            <w:r w:rsidRPr="00D7726A">
              <w:rPr>
                <w:rFonts w:ascii="Times New Roman" w:eastAsia="宋体" w:hAnsi="Times New Roman"/>
                <w:szCs w:val="20"/>
                <w:lang w:val="en-GB"/>
              </w:rPr>
              <w:t xml:space="preserve">For operation with shared spectrum channel access, when </w:t>
            </w:r>
            <w:r w:rsidRPr="00D7726A">
              <w:rPr>
                <w:rFonts w:ascii="Times New Roman" w:eastAsia="宋体" w:hAnsi="Times New Roman"/>
                <w:i/>
                <w:szCs w:val="20"/>
                <w:lang w:val="en-GB"/>
              </w:rPr>
              <w:t>sl-PSFCH-Type = ‘type1’</w:t>
            </w:r>
            <w:r w:rsidRPr="00D7726A">
              <w:rPr>
                <w:rFonts w:ascii="Times New Roman" w:eastAsia="宋体" w:hAnsi="Times New Roman"/>
                <w:szCs w:val="20"/>
                <w:lang w:val="en-GB"/>
              </w:rPr>
              <w:t xml:space="preserve"> and within RB-set </w:t>
            </w:r>
            <m:oMath>
              <m:r>
                <w:rPr>
                  <w:rFonts w:ascii="Cambria Math" w:eastAsia="宋体" w:hAnsi="Cambria Math"/>
                  <w:szCs w:val="20"/>
                  <w:lang w:val="en-GB"/>
                </w:rPr>
                <m:t>k</m:t>
              </m:r>
            </m:oMath>
            <w:r w:rsidRPr="00D7726A">
              <w:rPr>
                <w:rFonts w:ascii="Times New Roman" w:eastAsia="宋体" w:hAnsi="Times New Roman"/>
                <w:szCs w:val="20"/>
                <w:lang w:val="en-GB"/>
              </w:rPr>
              <w:t xml:space="preserve">, a UE determines, based on </w:t>
            </w:r>
            <w:r w:rsidRPr="00D7726A">
              <w:rPr>
                <w:rFonts w:ascii="Times New Roman" w:eastAsia="宋体" w:hAnsi="Times New Roman"/>
                <w:i/>
                <w:iCs/>
                <w:szCs w:val="20"/>
                <w:lang w:val="en-GB"/>
              </w:rPr>
              <w:t>sl-PSFCH-RB-Set</w:t>
            </w:r>
            <w:r w:rsidRPr="00D7726A">
              <w:rPr>
                <w:rFonts w:ascii="Times New Roman" w:eastAsia="宋体" w:hAnsi="Times New Roman"/>
                <w:szCs w:val="20"/>
                <w:lang w:val="en-GB"/>
              </w:rPr>
              <w:t>, all PRBs of an interlace for one PSFCH transmission with HARQ-ACK information in the resource pool</w:t>
            </w:r>
            <w:r w:rsidRPr="00D7726A">
              <w:rPr>
                <w:rFonts w:ascii="Times New Roman" w:eastAsia="宋体" w:hAnsi="Times New Roman"/>
                <w:iCs/>
                <w:szCs w:val="20"/>
                <w:lang w:val="en-GB"/>
              </w:rPr>
              <w:t xml:space="preserve">. For the </w:t>
            </w:r>
            <m:oMath>
              <m:r>
                <w:rPr>
                  <w:rFonts w:ascii="Cambria Math" w:eastAsia="宋体" w:hAnsi="Cambria Math"/>
                  <w:szCs w:val="20"/>
                  <w:lang w:val="en-GB"/>
                </w:rPr>
                <m:t>n</m:t>
              </m:r>
            </m:oMath>
            <w:r w:rsidRPr="00D7726A">
              <w:rPr>
                <w:rFonts w:ascii="Times New Roman" w:eastAsia="宋体" w:hAnsi="Times New Roman"/>
                <w:iCs/>
                <w:szCs w:val="20"/>
                <w:lang w:val="en-GB"/>
              </w:rPr>
              <w:t xml:space="preserve">-th candidate PSFCH transmission occasion, </w:t>
            </w:r>
            <m:oMath>
              <m:r>
                <w:rPr>
                  <w:rFonts w:ascii="Cambria Math" w:eastAsia="宋体" w:hAnsi="Cambria Math"/>
                  <w:szCs w:val="20"/>
                  <w:lang w:val="en-GB"/>
                </w:rPr>
                <m:t>1≤n≤</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occasion</m:t>
                  </m:r>
                </m:sub>
                <m:sup>
                  <m:r>
                    <m:rPr>
                      <m:sty m:val="p"/>
                    </m:rPr>
                    <w:rPr>
                      <w:rFonts w:ascii="Cambria Math" w:eastAsia="宋体" w:hAnsi="Cambria Math"/>
                      <w:szCs w:val="20"/>
                      <w:lang w:val="en-GB"/>
                    </w:rPr>
                    <m:t>PSFCH</m:t>
                  </m:r>
                </m:sup>
              </m:sSubSup>
            </m:oMath>
            <w:r w:rsidRPr="00D7726A">
              <w:rPr>
                <w:rFonts w:ascii="Times New Roman" w:eastAsia="宋体" w:hAnsi="Times New Roman"/>
                <w:szCs w:val="20"/>
                <w:lang w:val="en-GB"/>
              </w:rPr>
              <w:t xml:space="preserve">, </w:t>
            </w:r>
            <w:r w:rsidRPr="00D7726A">
              <w:rPr>
                <w:rFonts w:ascii="Times New Roman" w:eastAsia="宋体" w:hAnsi="Times New Roman"/>
                <w:iCs/>
                <w:szCs w:val="20"/>
                <w:lang w:val="en-GB"/>
              </w:rPr>
              <w:t xml:space="preserve">the UE determines a set of interlaces that includes a number </w:t>
            </w:r>
            <m:oMath>
              <m:sSubSup>
                <m:sSubSupPr>
                  <m:ctrlPr>
                    <w:rPr>
                      <w:rFonts w:ascii="Cambria Math" w:eastAsia="宋体" w:hAnsi="Cambria Math"/>
                      <w:i/>
                      <w:szCs w:val="20"/>
                      <w:lang w:val="en-GB"/>
                    </w:rPr>
                  </m:ctrlPr>
                </m:sSubSupPr>
                <m:e>
                  <m:r>
                    <w:rPr>
                      <w:rFonts w:ascii="Cambria Math" w:eastAsia="宋体" w:hAnsi="Times New Roman"/>
                      <w:szCs w:val="20"/>
                      <w:lang w:val="en-GB"/>
                    </w:rPr>
                    <m:t>M</m:t>
                  </m:r>
                </m:e>
                <m:sub>
                  <m:r>
                    <m:rPr>
                      <m:nor/>
                    </m:rPr>
                    <w:rPr>
                      <w:rFonts w:ascii="Cambria Math" w:eastAsia="宋体" w:hAnsi="Times New Roman"/>
                      <w:szCs w:val="20"/>
                      <w:lang w:val="en-GB"/>
                    </w:rPr>
                    <m:t>interlace,</m:t>
                  </m:r>
                  <m:r>
                    <m:rPr>
                      <m:nor/>
                    </m:rPr>
                    <w:rPr>
                      <w:rFonts w:ascii="Cambria Math" w:eastAsia="宋体" w:hAnsi="Times New Roman"/>
                      <w:i/>
                      <w:szCs w:val="20"/>
                      <w:lang w:val="en-GB"/>
                    </w:rPr>
                    <m:t>k</m:t>
                  </m:r>
                  <m:ctrlPr>
                    <w:rPr>
                      <w:rFonts w:ascii="Cambria Math" w:eastAsia="宋体" w:hAnsi="Cambria Math"/>
                      <w:szCs w:val="20"/>
                      <w:lang w:val="en-GB"/>
                    </w:rPr>
                  </m:ctrlPr>
                </m:sub>
                <m:sup>
                  <m:r>
                    <m:rPr>
                      <m:nor/>
                    </m:rPr>
                    <w:rPr>
                      <w:rFonts w:ascii="Cambria Math" w:eastAsia="宋体" w:hAnsi="Times New Roman"/>
                      <w:szCs w:val="20"/>
                      <w:lang w:val="en-GB"/>
                    </w:rPr>
                    <m:t>PSFCH,</m:t>
                  </m:r>
                  <m:r>
                    <m:rPr>
                      <m:nor/>
                    </m:rPr>
                    <w:rPr>
                      <w:rFonts w:ascii="Cambria Math" w:eastAsia="宋体" w:hAnsi="Times New Roman"/>
                      <w:i/>
                      <w:szCs w:val="20"/>
                      <w:lang w:val="en-GB"/>
                    </w:rPr>
                    <m:t>n</m:t>
                  </m:r>
                  <m:ctrlPr>
                    <w:rPr>
                      <w:rFonts w:ascii="Cambria Math" w:eastAsia="宋体" w:hAnsi="Cambria Math"/>
                      <w:szCs w:val="20"/>
                      <w:lang w:val="en-GB"/>
                    </w:rPr>
                  </m:ctrlPr>
                </m:sup>
              </m:sSubSup>
            </m:oMath>
            <w:r w:rsidRPr="00D7726A">
              <w:rPr>
                <w:rFonts w:ascii="Times New Roman" w:eastAsia="宋体" w:hAnsi="Times New Roman"/>
                <w:szCs w:val="20"/>
                <w:lang w:val="en-GB"/>
              </w:rPr>
              <w:t xml:space="preserve"> </w:t>
            </w:r>
            <w:r w:rsidRPr="00D7726A">
              <w:rPr>
                <w:rFonts w:ascii="Times New Roman" w:eastAsia="宋体" w:hAnsi="Times New Roman"/>
                <w:iCs/>
                <w:szCs w:val="20"/>
                <w:lang w:val="en-GB"/>
              </w:rPr>
              <w:t>of interlaces based on</w:t>
            </w:r>
            <w:r>
              <w:rPr>
                <w:rFonts w:ascii="Times New Roman" w:eastAsia="宋体" w:hAnsi="Times New Roman"/>
                <w:iCs/>
                <w:szCs w:val="20"/>
                <w:lang w:val="en-GB"/>
              </w:rPr>
              <w:t xml:space="preserve"> </w:t>
            </w:r>
            <w:r w:rsidRPr="003E08DA">
              <w:rPr>
                <w:rFonts w:ascii="Times New Roman" w:eastAsia="宋体" w:hAnsi="Times New Roman"/>
                <w:iCs/>
                <w:color w:val="FF0000"/>
                <w:szCs w:val="20"/>
                <w:lang w:val="en-GB"/>
              </w:rPr>
              <w:t xml:space="preserve">the n-th indication of </w:t>
            </w:r>
            <w:r w:rsidRPr="002F28DC">
              <w:rPr>
                <w:rFonts w:ascii="Times New Roman" w:eastAsia="宋体" w:hAnsi="Times New Roman"/>
                <w:i/>
                <w:color w:val="FF0000"/>
                <w:szCs w:val="20"/>
                <w:lang w:val="en-GB"/>
              </w:rPr>
              <w:t>sl-</w:t>
            </w:r>
            <w:r w:rsidRPr="003E08DA">
              <w:rPr>
                <w:rFonts w:ascii="Times New Roman" w:eastAsia="宋体" w:hAnsi="Times New Roman"/>
                <w:i/>
                <w:color w:val="FF0000"/>
                <w:szCs w:val="20"/>
                <w:lang w:val="en-GB"/>
              </w:rPr>
              <w:t>PRB sets for PSFCH</w:t>
            </w:r>
            <w:r w:rsidRPr="003E08DA">
              <w:rPr>
                <w:rFonts w:ascii="Times New Roman" w:eastAsia="宋体" w:hAnsi="Times New Roman"/>
                <w:iCs/>
                <w:strike/>
                <w:color w:val="FF0000"/>
                <w:szCs w:val="20"/>
                <w:lang w:val="en-GB"/>
              </w:rPr>
              <w:t xml:space="preserve"> </w:t>
            </w:r>
            <w:r w:rsidRPr="003E08DA">
              <w:rPr>
                <w:rFonts w:ascii="Times New Roman" w:eastAsia="宋体" w:hAnsi="Times New Roman"/>
                <w:i/>
                <w:iCs/>
                <w:strike/>
                <w:color w:val="FF0000"/>
                <w:szCs w:val="20"/>
                <w:lang w:val="en-GB"/>
              </w:rPr>
              <w:t xml:space="preserve"> sl-PSFCH-RB-Set</w:t>
            </w:r>
            <w:r>
              <w:rPr>
                <w:rFonts w:ascii="Times New Roman" w:eastAsia="宋体" w:hAnsi="Times New Roman"/>
                <w:iCs/>
                <w:szCs w:val="20"/>
                <w:lang w:val="en-GB"/>
              </w:rPr>
              <w:t xml:space="preserve">. </w:t>
            </w:r>
            <w:r w:rsidRPr="00D7726A">
              <w:rPr>
                <w:rFonts w:ascii="Times New Roman" w:eastAsia="宋体" w:hAnsi="Times New Roman"/>
                <w:iCs/>
                <w:szCs w:val="20"/>
                <w:lang w:val="en-GB"/>
              </w:rPr>
              <w:t>The set of interlaces are indexed in an ascending order of interlace indexes. For each interlace of the set of interlaces, all PRBs in the interlace are available for PSFCH transmission</w:t>
            </w:r>
            <w:r w:rsidRPr="00D7726A">
              <w:rPr>
                <w:rFonts w:ascii="Times New Roman" w:eastAsia="宋体" w:hAnsi="Times New Roman"/>
                <w:i/>
                <w:iCs/>
                <w:szCs w:val="20"/>
                <w:lang w:val="en-GB"/>
              </w:rPr>
              <w:t xml:space="preserve">. </w:t>
            </w:r>
          </w:p>
          <w:p w14:paraId="218D4891" w14:textId="77777777" w:rsidR="004C2DAE" w:rsidRPr="004813CC" w:rsidRDefault="004C2DAE" w:rsidP="004C2DAE">
            <w:pPr>
              <w:spacing w:after="180"/>
              <w:jc w:val="center"/>
              <w:rPr>
                <w:rFonts w:ascii="Times New Roman" w:eastAsiaTheme="minorEastAsia" w:hAnsi="Times New Roman"/>
                <w:color w:val="FF0000"/>
                <w:szCs w:val="20"/>
                <w:lang w:eastAsia="zh-CN"/>
              </w:rPr>
            </w:pPr>
            <w:r w:rsidRPr="004813CC">
              <w:rPr>
                <w:rFonts w:ascii="Times New Roman" w:hAnsi="Times New Roman"/>
                <w:color w:val="FF0000"/>
                <w:szCs w:val="20"/>
                <w:lang w:eastAsia="zh-CN"/>
              </w:rPr>
              <w:t>&lt;unchanged part omitted&gt;</w:t>
            </w:r>
          </w:p>
          <w:p w14:paraId="654F4E47" w14:textId="77777777" w:rsidR="00C81D78" w:rsidRDefault="00C81D78">
            <w:pPr>
              <w:spacing w:after="180"/>
              <w:rPr>
                <w:rFonts w:ascii="Times New Roman" w:eastAsia="宋体" w:hAnsi="Times New Roman"/>
                <w:szCs w:val="20"/>
                <w:lang w:val="en-GB"/>
              </w:rPr>
            </w:pPr>
            <w:r w:rsidRPr="00D7726A">
              <w:rPr>
                <w:rFonts w:ascii="Times New Roman" w:eastAsia="宋体" w:hAnsi="Times New Roman"/>
                <w:szCs w:val="20"/>
                <w:lang w:val="en-GB"/>
              </w:rPr>
              <w:t xml:space="preserve">For operation with shared spectrum channel access, when </w:t>
            </w:r>
            <w:r w:rsidRPr="00D7726A">
              <w:rPr>
                <w:rFonts w:ascii="Times New Roman" w:eastAsia="宋体" w:hAnsi="Times New Roman"/>
                <w:i/>
                <w:szCs w:val="20"/>
                <w:lang w:val="en-GB"/>
              </w:rPr>
              <w:t>sl-PSFCH-Type = ‘type2’</w:t>
            </w:r>
            <w:r w:rsidRPr="00D7726A">
              <w:rPr>
                <w:rFonts w:ascii="Times New Roman" w:eastAsia="宋体" w:hAnsi="Times New Roman"/>
                <w:szCs w:val="20"/>
                <w:lang w:val="en-GB"/>
              </w:rPr>
              <w:t xml:space="preserve"> and within RB-set </w:t>
            </w:r>
            <m:oMath>
              <m:r>
                <w:rPr>
                  <w:rFonts w:ascii="Cambria Math" w:eastAsia="宋体" w:hAnsi="Cambria Math"/>
                  <w:szCs w:val="20"/>
                  <w:lang w:val="en-GB"/>
                </w:rPr>
                <m:t>k</m:t>
              </m:r>
            </m:oMath>
            <w:r w:rsidRPr="00D7726A">
              <w:rPr>
                <w:rFonts w:ascii="Times New Roman" w:eastAsia="宋体" w:hAnsi="Times New Roman"/>
                <w:szCs w:val="20"/>
                <w:lang w:val="en-GB"/>
              </w:rPr>
              <w:t xml:space="preserve">, a UE determines a subset of PRBs in a first interlace and, based on </w:t>
            </w:r>
            <w:r w:rsidRPr="00D7726A">
              <w:rPr>
                <w:rFonts w:ascii="Times New Roman" w:eastAsia="宋体" w:hAnsi="Times New Roman"/>
                <w:i/>
                <w:iCs/>
                <w:szCs w:val="20"/>
                <w:lang w:val="en-GB"/>
              </w:rPr>
              <w:t>sl-PSFCH-RB-Set</w:t>
            </w:r>
            <w:r w:rsidRPr="00D7726A">
              <w:rPr>
                <w:rFonts w:ascii="Times New Roman" w:eastAsia="宋体" w:hAnsi="Times New Roman"/>
                <w:szCs w:val="20"/>
                <w:lang w:val="en-GB"/>
              </w:rPr>
              <w:t xml:space="preserve">, a subset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PRB</m:t>
                  </m:r>
                </m:sub>
                <m:sup>
                  <m:r>
                    <m:rPr>
                      <m:sty m:val="p"/>
                    </m:rPr>
                    <w:rPr>
                      <w:rFonts w:ascii="Cambria Math" w:eastAsia="宋体" w:hAnsi="Cambria Math"/>
                      <w:szCs w:val="20"/>
                      <w:lang w:val="en-GB"/>
                    </w:rPr>
                    <m:t>PSFCH</m:t>
                  </m:r>
                </m:sup>
              </m:sSubSup>
            </m:oMath>
            <w:r w:rsidRPr="00D7726A">
              <w:rPr>
                <w:rFonts w:ascii="Times New Roman" w:eastAsia="宋体" w:hAnsi="Times New Roman"/>
                <w:szCs w:val="20"/>
                <w:lang w:val="en-GB"/>
              </w:rPr>
              <w:t xml:space="preserve"> PRBs in a second interlace for a PSFCH transmission with HARQ-ACK information in a resource pool</w:t>
            </w:r>
            <w:r w:rsidRPr="00D7726A">
              <w:rPr>
                <w:rFonts w:ascii="Times New Roman" w:eastAsia="宋体" w:hAnsi="Times New Roman"/>
                <w:iCs/>
                <w:szCs w:val="20"/>
                <w:lang w:val="en-GB"/>
              </w:rPr>
              <w:t xml:space="preserve">. </w:t>
            </w:r>
            <w:r w:rsidRPr="00D7726A">
              <w:rPr>
                <w:rFonts w:ascii="Times New Roman" w:eastAsia="宋体" w:hAnsi="Times New Roman"/>
                <w:bCs/>
                <w:szCs w:val="21"/>
                <w:lang w:val="en-GB"/>
              </w:rPr>
              <w:t xml:space="preserve">An index of the first interlace is provided by </w:t>
            </w:r>
            <w:r w:rsidRPr="00D7726A">
              <w:rPr>
                <w:rFonts w:ascii="Times New Roman" w:eastAsia="宋体" w:hAnsi="Times New Roman"/>
                <w:bCs/>
                <w:i/>
                <w:szCs w:val="21"/>
                <w:lang w:val="en-GB"/>
              </w:rPr>
              <w:t>sl-PSFCH-Type2-CommonInterlace</w:t>
            </w:r>
            <w:r w:rsidRPr="00D7726A">
              <w:rPr>
                <w:rFonts w:ascii="Times New Roman" w:eastAsia="宋体" w:hAnsi="Times New Roman"/>
                <w:bCs/>
                <w:szCs w:val="21"/>
                <w:lang w:val="en-GB"/>
              </w:rPr>
              <w:t xml:space="preserve">. The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PRB</m:t>
                  </m:r>
                </m:sub>
                <m:sup>
                  <m:r>
                    <m:rPr>
                      <m:sty m:val="p"/>
                    </m:rPr>
                    <w:rPr>
                      <w:rFonts w:ascii="Cambria Math" w:eastAsia="宋体" w:hAnsi="Cambria Math"/>
                      <w:szCs w:val="20"/>
                      <w:lang w:val="en-GB"/>
                    </w:rPr>
                    <m:t>PSFCH</m:t>
                  </m:r>
                </m:sup>
              </m:sSubSup>
            </m:oMath>
            <w:r w:rsidRPr="00D7726A">
              <w:rPr>
                <w:rFonts w:ascii="Times New Roman" w:eastAsia="宋体" w:hAnsi="Times New Roman"/>
                <w:szCs w:val="20"/>
                <w:lang w:val="en-GB"/>
              </w:rPr>
              <w:t xml:space="preserve"> PRBs in the second interlace are provided by </w:t>
            </w:r>
            <w:r w:rsidRPr="00D7726A">
              <w:rPr>
                <w:rFonts w:ascii="Times New Roman" w:eastAsia="宋体" w:hAnsi="Times New Roman"/>
                <w:bCs/>
                <w:i/>
                <w:szCs w:val="21"/>
                <w:lang w:val="en-GB"/>
              </w:rPr>
              <w:t>sl-PSFCH-Type2-DedicatedPRB</w:t>
            </w:r>
            <w:r w:rsidRPr="00D7726A">
              <w:rPr>
                <w:rFonts w:ascii="Times New Roman" w:eastAsia="宋体" w:hAnsi="Times New Roman"/>
                <w:szCs w:val="20"/>
                <w:lang w:val="en-GB"/>
              </w:rPr>
              <w:t xml:space="preserve"> </w:t>
            </w:r>
            <w:r w:rsidRPr="00D7726A">
              <w:rPr>
                <w:rFonts w:ascii="Times New Roman" w:eastAsia="宋体" w:hAnsi="Times New Roman"/>
                <w:iCs/>
                <w:szCs w:val="20"/>
                <w:lang w:val="en-GB"/>
              </w:rPr>
              <w:t>where,</w:t>
            </w:r>
            <w:r w:rsidRPr="00D7726A">
              <w:rPr>
                <w:rFonts w:ascii="Times New Roman" w:eastAsia="宋体" w:hAnsi="Times New Roman"/>
                <w:bCs/>
                <w:szCs w:val="21"/>
                <w:lang w:val="en-GB"/>
              </w:rPr>
              <w:t xml:space="preserve"> </w:t>
            </w:r>
            <w:r w:rsidRPr="00D7726A">
              <w:rPr>
                <w:rFonts w:ascii="Times New Roman" w:eastAsia="宋体" w:hAnsi="Times New Roman"/>
                <w:iCs/>
                <w:szCs w:val="20"/>
                <w:lang w:val="en-GB"/>
              </w:rPr>
              <w:t xml:space="preserve">for the </w:t>
            </w:r>
            <m:oMath>
              <m:r>
                <w:rPr>
                  <w:rFonts w:ascii="Cambria Math" w:eastAsia="宋体" w:hAnsi="Cambria Math"/>
                  <w:szCs w:val="20"/>
                  <w:lang w:val="en-GB"/>
                </w:rPr>
                <m:t>n</m:t>
              </m:r>
            </m:oMath>
            <w:r w:rsidRPr="00D7726A">
              <w:rPr>
                <w:rFonts w:ascii="Times New Roman" w:eastAsia="宋体" w:hAnsi="Times New Roman"/>
                <w:iCs/>
                <w:szCs w:val="20"/>
                <w:lang w:val="en-GB"/>
              </w:rPr>
              <w:t xml:space="preserve">-th candidate PSFCH transmission occasion, </w:t>
            </w:r>
            <m:oMath>
              <m:r>
                <w:rPr>
                  <w:rFonts w:ascii="Cambria Math" w:eastAsia="宋体" w:hAnsi="Cambria Math"/>
                  <w:szCs w:val="20"/>
                  <w:lang w:val="en-GB"/>
                </w:rPr>
                <m:t>1≤n≤</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occasion</m:t>
                  </m:r>
                </m:sub>
                <m:sup>
                  <m:r>
                    <m:rPr>
                      <m:sty m:val="p"/>
                    </m:rPr>
                    <w:rPr>
                      <w:rFonts w:ascii="Cambria Math" w:eastAsia="宋体" w:hAnsi="Cambria Math"/>
                      <w:szCs w:val="20"/>
                      <w:lang w:val="en-GB"/>
                    </w:rPr>
                    <m:t>PSFCH</m:t>
                  </m:r>
                </m:sup>
              </m:sSubSup>
            </m:oMath>
            <w:r w:rsidRPr="00D7726A">
              <w:rPr>
                <w:rFonts w:ascii="Times New Roman" w:eastAsia="宋体" w:hAnsi="Times New Roman"/>
                <w:szCs w:val="20"/>
                <w:lang w:val="en-GB"/>
              </w:rPr>
              <w:t xml:space="preserve">, and for each interlace </w:t>
            </w:r>
            <m:oMath>
              <m:r>
                <w:rPr>
                  <w:rFonts w:ascii="Cambria Math" w:eastAsia="宋体" w:hAnsi="Cambria Math"/>
                  <w:szCs w:val="20"/>
                  <w:lang w:val="en-GB"/>
                </w:rPr>
                <m:t>l</m:t>
              </m:r>
            </m:oMath>
            <w:r w:rsidRPr="00D7726A">
              <w:rPr>
                <w:rFonts w:ascii="Times New Roman" w:eastAsia="宋体" w:hAnsi="Times New Roman"/>
                <w:szCs w:val="20"/>
                <w:lang w:val="en-GB"/>
              </w:rPr>
              <w:t xml:space="preserve">, the UE determines </w:t>
            </w:r>
            <m:oMath>
              <m:sSubSup>
                <m:sSubSupPr>
                  <m:ctrlPr>
                    <w:rPr>
                      <w:rFonts w:ascii="Cambria Math" w:eastAsia="宋体" w:hAnsi="Cambria Math"/>
                      <w:i/>
                      <w:szCs w:val="20"/>
                      <w:lang w:val="en-GB"/>
                    </w:rPr>
                  </m:ctrlPr>
                </m:sSubSupPr>
                <m:e>
                  <m:r>
                    <w:rPr>
                      <w:rFonts w:ascii="Cambria Math" w:eastAsia="宋体" w:hAnsi="Times New Roman"/>
                      <w:szCs w:val="20"/>
                      <w:lang w:val="en-GB"/>
                    </w:rPr>
                    <m:t>M</m:t>
                  </m:r>
                </m:e>
                <m:sub>
                  <m:r>
                    <m:rPr>
                      <m:nor/>
                    </m:rPr>
                    <w:rPr>
                      <w:rFonts w:ascii="Cambria Math" w:eastAsia="宋体" w:hAnsi="Times New Roman"/>
                      <w:szCs w:val="20"/>
                      <w:lang w:val="en-GB"/>
                    </w:rPr>
                    <m:t>PRB,</m:t>
                  </m:r>
                  <m:r>
                    <m:rPr>
                      <m:nor/>
                    </m:rPr>
                    <w:rPr>
                      <w:rFonts w:ascii="Cambria Math" w:eastAsia="宋体" w:hAnsi="Times New Roman"/>
                      <w:i/>
                      <w:szCs w:val="20"/>
                      <w:lang w:val="en-GB"/>
                    </w:rPr>
                    <m:t>k, l</m:t>
                  </m:r>
                  <m:ctrlPr>
                    <w:rPr>
                      <w:rFonts w:ascii="Cambria Math" w:eastAsia="宋体" w:hAnsi="Cambria Math"/>
                      <w:szCs w:val="20"/>
                      <w:lang w:val="en-GB"/>
                    </w:rPr>
                  </m:ctrlPr>
                </m:sub>
                <m:sup>
                  <m:r>
                    <m:rPr>
                      <m:nor/>
                    </m:rPr>
                    <w:rPr>
                      <w:rFonts w:ascii="Cambria Math" w:eastAsia="宋体" w:hAnsi="Times New Roman"/>
                      <w:szCs w:val="20"/>
                      <w:lang w:val="en-GB"/>
                    </w:rPr>
                    <m:t>PSFCH,</m:t>
                  </m:r>
                  <m:r>
                    <m:rPr>
                      <m:nor/>
                    </m:rPr>
                    <w:rPr>
                      <w:rFonts w:ascii="Cambria Math" w:eastAsia="宋体" w:hAnsi="Times New Roman"/>
                      <w:i/>
                      <w:szCs w:val="20"/>
                      <w:lang w:val="en-GB"/>
                    </w:rPr>
                    <m:t>n</m:t>
                  </m:r>
                  <m:ctrlPr>
                    <w:rPr>
                      <w:rFonts w:ascii="Cambria Math" w:eastAsia="宋体" w:hAnsi="Cambria Math"/>
                      <w:szCs w:val="20"/>
                      <w:lang w:val="en-GB"/>
                    </w:rPr>
                  </m:ctrlPr>
                </m:sup>
              </m:sSubSup>
            </m:oMath>
            <w:r w:rsidRPr="00D7726A">
              <w:rPr>
                <w:rFonts w:ascii="Times New Roman" w:eastAsia="宋体" w:hAnsi="Times New Roman"/>
                <w:szCs w:val="20"/>
                <w:lang w:val="en-GB"/>
              </w:rPr>
              <w:t xml:space="preserve"> PRBs </w:t>
            </w:r>
            <w:r w:rsidRPr="00D7726A">
              <w:rPr>
                <w:rFonts w:ascii="Times New Roman" w:eastAsia="宋体" w:hAnsi="Times New Roman"/>
                <w:iCs/>
                <w:szCs w:val="20"/>
                <w:lang w:val="en-GB"/>
              </w:rPr>
              <w:t>based on</w:t>
            </w:r>
            <w:r w:rsidRPr="00D7726A">
              <w:rPr>
                <w:rFonts w:ascii="Times New Roman" w:eastAsia="宋体" w:hAnsi="Times New Roman"/>
                <w:i/>
                <w:iCs/>
                <w:szCs w:val="20"/>
                <w:lang w:val="en-GB"/>
              </w:rPr>
              <w:t xml:space="preserve"> </w:t>
            </w:r>
            <w:r w:rsidRPr="00D56092">
              <w:rPr>
                <w:rFonts w:ascii="Times New Roman" w:eastAsia="宋体" w:hAnsi="Times New Roman"/>
                <w:iCs/>
                <w:color w:val="FF0000"/>
                <w:szCs w:val="20"/>
                <w:lang w:val="en-GB"/>
              </w:rPr>
              <w:t xml:space="preserve">the n-th indication of </w:t>
            </w:r>
            <w:r w:rsidRPr="003E08DA">
              <w:rPr>
                <w:rFonts w:ascii="Times New Roman" w:eastAsia="宋体" w:hAnsi="Times New Roman"/>
                <w:i/>
                <w:color w:val="FF0000"/>
                <w:szCs w:val="20"/>
                <w:lang w:val="en-GB"/>
              </w:rPr>
              <w:t>sl-</w:t>
            </w:r>
            <w:r w:rsidRPr="00D56092">
              <w:rPr>
                <w:rFonts w:ascii="Times New Roman" w:eastAsia="宋体" w:hAnsi="Times New Roman"/>
                <w:i/>
                <w:color w:val="FF0000"/>
                <w:szCs w:val="20"/>
                <w:lang w:val="en-GB"/>
              </w:rPr>
              <w:t>PRB sets for PSFCH</w:t>
            </w:r>
            <w:r w:rsidRPr="003E08DA">
              <w:rPr>
                <w:rFonts w:ascii="Times New Roman" w:eastAsia="宋体" w:hAnsi="Times New Roman"/>
                <w:i/>
                <w:iCs/>
                <w:strike/>
                <w:color w:val="FF0000"/>
                <w:szCs w:val="20"/>
                <w:lang w:val="en-GB"/>
              </w:rPr>
              <w:t xml:space="preserve"> sl-PSFCH-RB-Set</w:t>
            </w:r>
            <w:r w:rsidRPr="00D7726A">
              <w:rPr>
                <w:rFonts w:ascii="Times New Roman" w:eastAsia="宋体" w:hAnsi="Times New Roman"/>
                <w:iCs/>
                <w:szCs w:val="20"/>
                <w:lang w:val="en-GB"/>
              </w:rPr>
              <w:t xml:space="preserve">. </w:t>
            </w:r>
            <w:r w:rsidRPr="00D7726A">
              <w:rPr>
                <w:rFonts w:ascii="Times New Roman" w:eastAsia="宋体" w:hAnsi="Times New Roman"/>
                <w:szCs w:val="20"/>
                <w:lang w:val="en-GB"/>
              </w:rPr>
              <w:t>The UE expects that</w:t>
            </w:r>
            <w:r w:rsidRPr="00D7726A">
              <w:rPr>
                <w:rFonts w:ascii="Times New Roman" w:eastAsia="宋体" w:hAnsi="Times New Roman"/>
                <w:iCs/>
                <w:szCs w:val="20"/>
                <w:lang w:val="en-GB"/>
              </w:rPr>
              <w:t xml:space="preserve"> </w:t>
            </w:r>
            <m:oMath>
              <m:sSubSup>
                <m:sSubSupPr>
                  <m:ctrlPr>
                    <w:rPr>
                      <w:rFonts w:ascii="Cambria Math" w:eastAsia="宋体" w:hAnsi="Cambria Math"/>
                      <w:i/>
                      <w:szCs w:val="20"/>
                      <w:lang w:val="en-GB"/>
                    </w:rPr>
                  </m:ctrlPr>
                </m:sSubSupPr>
                <m:e>
                  <m:r>
                    <w:rPr>
                      <w:rFonts w:ascii="Cambria Math" w:eastAsia="宋体" w:hAnsi="Times New Roman"/>
                      <w:szCs w:val="20"/>
                      <w:lang w:val="en-GB"/>
                    </w:rPr>
                    <m:t>M</m:t>
                  </m:r>
                </m:e>
                <m:sub>
                  <m:r>
                    <m:rPr>
                      <m:nor/>
                    </m:rPr>
                    <w:rPr>
                      <w:rFonts w:ascii="Cambria Math" w:eastAsia="宋体" w:hAnsi="Times New Roman"/>
                      <w:szCs w:val="20"/>
                      <w:lang w:val="en-GB"/>
                    </w:rPr>
                    <m:t>PRB,</m:t>
                  </m:r>
                  <m:r>
                    <m:rPr>
                      <m:nor/>
                    </m:rPr>
                    <w:rPr>
                      <w:rFonts w:ascii="Cambria Math" w:eastAsia="宋体" w:hAnsi="Times New Roman"/>
                      <w:i/>
                      <w:szCs w:val="20"/>
                      <w:lang w:val="en-GB"/>
                    </w:rPr>
                    <m:t>k,l</m:t>
                  </m:r>
                  <m:ctrlPr>
                    <w:rPr>
                      <w:rFonts w:ascii="Cambria Math" w:eastAsia="宋体" w:hAnsi="Cambria Math"/>
                      <w:szCs w:val="20"/>
                      <w:lang w:val="en-GB"/>
                    </w:rPr>
                  </m:ctrlPr>
                </m:sub>
                <m:sup>
                  <m:r>
                    <m:rPr>
                      <m:nor/>
                    </m:rPr>
                    <w:rPr>
                      <w:rFonts w:ascii="Cambria Math" w:eastAsia="宋体" w:hAnsi="Times New Roman"/>
                      <w:szCs w:val="20"/>
                      <w:lang w:val="en-GB"/>
                    </w:rPr>
                    <m:t>PSFCH,</m:t>
                  </m:r>
                  <m:r>
                    <m:rPr>
                      <m:nor/>
                    </m:rPr>
                    <w:rPr>
                      <w:rFonts w:ascii="Cambria Math" w:eastAsia="宋体" w:hAnsi="Times New Roman"/>
                      <w:i/>
                      <w:szCs w:val="20"/>
                      <w:lang w:val="en-GB"/>
                    </w:rPr>
                    <m:t>n</m:t>
                  </m:r>
                  <m:ctrlPr>
                    <w:rPr>
                      <w:rFonts w:ascii="Cambria Math" w:eastAsia="宋体" w:hAnsi="Cambria Math"/>
                      <w:szCs w:val="20"/>
                      <w:lang w:val="en-GB"/>
                    </w:rPr>
                  </m:ctrlPr>
                </m:sup>
              </m:sSubSup>
            </m:oMath>
            <w:r w:rsidRPr="00D7726A">
              <w:rPr>
                <w:rFonts w:ascii="Times New Roman" w:eastAsia="宋体" w:hAnsi="Times New Roman"/>
                <w:szCs w:val="20"/>
                <w:lang w:val="en-GB"/>
              </w:rPr>
              <w:t xml:space="preserve"> is a multiple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PRB</m:t>
                  </m:r>
                </m:sub>
                <m:sup>
                  <m:r>
                    <m:rPr>
                      <m:sty m:val="p"/>
                    </m:rPr>
                    <w:rPr>
                      <w:rFonts w:ascii="Cambria Math" w:eastAsia="宋体" w:hAnsi="Cambria Math"/>
                      <w:szCs w:val="20"/>
                      <w:lang w:val="en-GB"/>
                    </w:rPr>
                    <m:t>PSFCH</m:t>
                  </m:r>
                </m:sup>
              </m:sSubSup>
            </m:oMath>
            <w:r w:rsidRPr="00D7726A">
              <w:rPr>
                <w:rFonts w:ascii="Times New Roman" w:eastAsia="宋体" w:hAnsi="Times New Roman"/>
                <w:szCs w:val="20"/>
                <w:lang w:val="en-GB"/>
              </w:rPr>
              <w:t xml:space="preserve">. For interlace </w:t>
            </w:r>
            <m:oMath>
              <m:r>
                <w:rPr>
                  <w:rFonts w:ascii="Cambria Math" w:eastAsia="宋体" w:hAnsi="Cambria Math"/>
                  <w:szCs w:val="20"/>
                  <w:lang w:val="en-GB"/>
                </w:rPr>
                <m:t>l</m:t>
              </m:r>
            </m:oMath>
            <w:r w:rsidRPr="00D7726A">
              <w:rPr>
                <w:rFonts w:ascii="Times New Roman" w:eastAsia="宋体" w:hAnsi="Times New Roman"/>
                <w:szCs w:val="20"/>
                <w:lang w:val="en-GB"/>
              </w:rPr>
              <w:t xml:space="preserve">, the UE determines a PRB subset with index </w:t>
            </w:r>
            <m:oMath>
              <m:r>
                <w:rPr>
                  <w:rFonts w:ascii="Cambria Math" w:eastAsia="宋体" w:hAnsi="Cambria Math"/>
                  <w:szCs w:val="20"/>
                  <w:lang w:val="en-GB"/>
                </w:rPr>
                <m:t>s</m:t>
              </m:r>
            </m:oMath>
            <w:r w:rsidRPr="00D7726A">
              <w:rPr>
                <w:rFonts w:ascii="Times New Roman" w:eastAsia="宋体" w:hAnsi="Times New Roman"/>
                <w:szCs w:val="20"/>
                <w:lang w:val="en-GB"/>
              </w:rPr>
              <w:t xml:space="preserve"> to include PRBs </w:t>
            </w:r>
            <m:oMath>
              <m:d>
                <m:dPr>
                  <m:begChr m:val="{"/>
                  <m:endChr m:val="}"/>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PRB</m:t>
                      </m:r>
                    </m:sub>
                    <m:sup>
                      <m:r>
                        <m:rPr>
                          <m:sty m:val="p"/>
                        </m:rPr>
                        <w:rPr>
                          <w:rFonts w:ascii="Cambria Math" w:eastAsia="宋体" w:hAnsi="Cambria Math"/>
                          <w:szCs w:val="20"/>
                          <w:lang w:val="en-GB"/>
                        </w:rPr>
                        <m:t>PSFCH</m:t>
                      </m:r>
                    </m:sup>
                  </m:sSubSup>
                  <m:r>
                    <w:rPr>
                      <w:rFonts w:ascii="Cambria Math" w:eastAsia="宋体" w:hAnsi="Cambria Math"/>
                      <w:szCs w:val="20"/>
                      <w:lang w:val="en-GB"/>
                    </w:rPr>
                    <m:t>⋅s</m:t>
                  </m:r>
                  <m:r>
                    <m:rPr>
                      <m:sty m:val="p"/>
                    </m:rP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PRB</m:t>
                      </m:r>
                    </m:sub>
                    <m:sup>
                      <m:r>
                        <m:rPr>
                          <m:sty m:val="p"/>
                        </m:rPr>
                        <w:rPr>
                          <w:rFonts w:ascii="Cambria Math" w:eastAsia="宋体" w:hAnsi="Cambria Math"/>
                          <w:szCs w:val="20"/>
                          <w:lang w:val="en-GB"/>
                        </w:rPr>
                        <m:t>PSFCH</m:t>
                      </m:r>
                    </m:sup>
                  </m:sSubSup>
                  <m:r>
                    <w:rPr>
                      <w:rFonts w:ascii="Cambria Math" w:eastAsia="宋体" w:hAnsi="Cambria Math"/>
                      <w:szCs w:val="20"/>
                      <w:lang w:val="en-GB"/>
                    </w:rPr>
                    <m:t>⋅s+1</m:t>
                  </m:r>
                  <m:r>
                    <m:rPr>
                      <m:sty m:val="p"/>
                    </m:rPr>
                    <w:rPr>
                      <w:rFonts w:ascii="Cambria Math" w:eastAsia="宋体" w:hAnsi="Cambria Math"/>
                      <w:szCs w:val="20"/>
                      <w:lang w:val="en-GB"/>
                    </w:rPr>
                    <m:t xml:space="preserve">, …, </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PRB</m:t>
                      </m:r>
                    </m:sub>
                    <m:sup>
                      <m:r>
                        <m:rPr>
                          <m:sty m:val="p"/>
                        </m:rPr>
                        <w:rPr>
                          <w:rFonts w:ascii="Cambria Math" w:eastAsia="宋体" w:hAnsi="Cambria Math"/>
                          <w:szCs w:val="20"/>
                          <w:lang w:val="en-GB"/>
                        </w:rPr>
                        <m:t>PSFCH</m:t>
                      </m:r>
                    </m:sup>
                  </m:sSubSup>
                  <m:r>
                    <w:rPr>
                      <w:rFonts w:ascii="Cambria Math" w:eastAsia="宋体" w:hAnsi="Cambria Math"/>
                      <w:szCs w:val="20"/>
                      <w:lang w:val="en-GB"/>
                    </w:rPr>
                    <m:t>⋅</m:t>
                  </m:r>
                  <m:d>
                    <m:dPr>
                      <m:ctrlPr>
                        <w:rPr>
                          <w:rFonts w:ascii="Cambria Math" w:eastAsia="宋体" w:hAnsi="Cambria Math"/>
                          <w:i/>
                          <w:szCs w:val="20"/>
                          <w:lang w:val="en-GB"/>
                        </w:rPr>
                      </m:ctrlPr>
                    </m:dPr>
                    <m:e>
                      <m:r>
                        <w:rPr>
                          <w:rFonts w:ascii="Cambria Math" w:eastAsia="宋体" w:hAnsi="Cambria Math"/>
                          <w:szCs w:val="20"/>
                          <w:lang w:val="en-GB"/>
                        </w:rPr>
                        <m:t>s+1</m:t>
                      </m:r>
                    </m:e>
                  </m:d>
                  <m:r>
                    <w:rPr>
                      <w:rFonts w:ascii="Cambria Math" w:eastAsia="宋体" w:hAnsi="Cambria Math"/>
                      <w:szCs w:val="20"/>
                      <w:lang w:val="en-GB"/>
                    </w:rPr>
                    <m:t>-1</m:t>
                  </m:r>
                </m:e>
              </m:d>
            </m:oMath>
            <w:r w:rsidRPr="00D7726A">
              <w:rPr>
                <w:rFonts w:ascii="Times New Roman" w:eastAsia="宋体" w:hAnsi="Times New Roman"/>
                <w:szCs w:val="20"/>
                <w:lang w:val="en-GB"/>
              </w:rPr>
              <w:t xml:space="preserve">, </w:t>
            </w:r>
            <m:oMath>
              <m:r>
                <w:rPr>
                  <w:rFonts w:ascii="Cambria Math" w:eastAsia="宋体" w:hAnsi="Cambria Math"/>
                  <w:szCs w:val="20"/>
                  <w:lang w:val="en-GB"/>
                </w:rPr>
                <m:t>0≤s≤</m:t>
              </m:r>
              <m:sSubSup>
                <m:sSubSupPr>
                  <m:ctrlPr>
                    <w:rPr>
                      <w:rFonts w:ascii="Cambria Math" w:eastAsia="宋体" w:hAnsi="Cambria Math"/>
                      <w:i/>
                      <w:szCs w:val="20"/>
                      <w:lang w:val="en-GB"/>
                    </w:rPr>
                  </m:ctrlPr>
                </m:sSubSupPr>
                <m:e>
                  <m:r>
                    <w:rPr>
                      <w:rFonts w:ascii="Cambria Math" w:eastAsia="宋体" w:hAnsi="Times New Roman"/>
                      <w:szCs w:val="20"/>
                      <w:lang w:val="en-GB"/>
                    </w:rPr>
                    <m:t>M</m:t>
                  </m:r>
                </m:e>
                <m:sub>
                  <m:r>
                    <m:rPr>
                      <m:nor/>
                    </m:rPr>
                    <w:rPr>
                      <w:rFonts w:ascii="Cambria Math" w:eastAsia="宋体" w:hAnsi="Times New Roman"/>
                      <w:szCs w:val="20"/>
                      <w:lang w:val="en-GB"/>
                    </w:rPr>
                    <m:t>PRB,</m:t>
                  </m:r>
                  <m:r>
                    <m:rPr>
                      <m:nor/>
                    </m:rPr>
                    <w:rPr>
                      <w:rFonts w:ascii="Cambria Math" w:eastAsia="宋体" w:hAnsi="Times New Roman"/>
                      <w:i/>
                      <w:szCs w:val="20"/>
                      <w:lang w:val="en-GB"/>
                    </w:rPr>
                    <m:t>k,l</m:t>
                  </m:r>
                  <m:ctrlPr>
                    <w:rPr>
                      <w:rFonts w:ascii="Cambria Math" w:eastAsia="宋体" w:hAnsi="Cambria Math"/>
                      <w:szCs w:val="20"/>
                      <w:lang w:val="en-GB"/>
                    </w:rPr>
                  </m:ctrlPr>
                </m:sub>
                <m:sup>
                  <m:r>
                    <m:rPr>
                      <m:nor/>
                    </m:rPr>
                    <w:rPr>
                      <w:rFonts w:ascii="Cambria Math" w:eastAsia="宋体" w:hAnsi="Times New Roman"/>
                      <w:szCs w:val="20"/>
                      <w:lang w:val="en-GB"/>
                    </w:rPr>
                    <m:t>PSFCH,</m:t>
                  </m:r>
                  <m:r>
                    <m:rPr>
                      <m:nor/>
                    </m:rPr>
                    <w:rPr>
                      <w:rFonts w:ascii="Cambria Math" w:eastAsia="宋体" w:hAnsi="Times New Roman"/>
                      <w:i/>
                      <w:szCs w:val="20"/>
                      <w:lang w:val="en-GB"/>
                    </w:rPr>
                    <m:t>n</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PRB</m:t>
                  </m:r>
                </m:sub>
                <m:sup>
                  <m:r>
                    <m:rPr>
                      <m:sty m:val="p"/>
                    </m:rPr>
                    <w:rPr>
                      <w:rFonts w:ascii="Cambria Math" w:eastAsia="宋体" w:hAnsi="Cambria Math"/>
                      <w:szCs w:val="20"/>
                      <w:lang w:val="en-GB"/>
                    </w:rPr>
                    <m:t>PSFCH</m:t>
                  </m:r>
                </m:sup>
              </m:sSubSup>
              <m:r>
                <w:rPr>
                  <w:rFonts w:ascii="Cambria Math" w:eastAsia="宋体" w:hAnsi="Cambria Math"/>
                  <w:szCs w:val="20"/>
                  <w:lang w:val="en-GB"/>
                </w:rPr>
                <m:t>-1</m:t>
              </m:r>
            </m:oMath>
            <w:r w:rsidRPr="00D7726A">
              <w:rPr>
                <w:rFonts w:ascii="Times New Roman" w:eastAsia="宋体" w:hAnsi="Times New Roman"/>
                <w:szCs w:val="20"/>
                <w:lang w:val="en-GB"/>
              </w:rPr>
              <w:t xml:space="preserve">. </w:t>
            </w:r>
          </w:p>
          <w:p w14:paraId="183D5ED1" w14:textId="31B32955" w:rsidR="004C2DAE" w:rsidRPr="00C81D78" w:rsidRDefault="004C2DAE" w:rsidP="002F28DC">
            <w:pPr>
              <w:spacing w:after="180"/>
              <w:ind w:firstLineChars="1400" w:firstLine="2800"/>
              <w:rPr>
                <w:rFonts w:ascii="Times" w:eastAsiaTheme="minorEastAsia" w:hAnsi="Times"/>
                <w:iCs/>
                <w:lang w:val="en-GB" w:eastAsia="zh-CN"/>
              </w:rPr>
            </w:pPr>
            <w:r w:rsidRPr="00A73FF9">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End</w:t>
            </w:r>
            <w:r>
              <w:rPr>
                <w:rFonts w:ascii="Times New Roman" w:eastAsia="等线" w:hAnsi="Times New Roman"/>
                <w:b/>
                <w:bCs/>
                <w:szCs w:val="20"/>
                <w:u w:val="single"/>
                <w:lang w:eastAsia="zh-CN"/>
              </w:rPr>
              <w:t xml:space="preserve">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4</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3</w:t>
            </w:r>
            <w:r w:rsidRPr="00A73FF9">
              <w:rPr>
                <w:rFonts w:ascii="Times New Roman" w:eastAsia="等线" w:hAnsi="Times New Roman"/>
                <w:b/>
                <w:bCs/>
                <w:szCs w:val="20"/>
                <w:u w:val="single"/>
                <w:lang w:eastAsia="zh-CN"/>
              </w:rPr>
              <w:t>*****</w:t>
            </w:r>
          </w:p>
        </w:tc>
      </w:tr>
    </w:tbl>
    <w:p w14:paraId="2D505FCB" w14:textId="0BB56DA7" w:rsidR="00C81D78" w:rsidRDefault="00C81D78" w:rsidP="00C81D78">
      <w:pPr>
        <w:pStyle w:val="a7"/>
        <w:rPr>
          <w:rFonts w:ascii="Times New Roman" w:hAnsi="Times New Roman"/>
          <w:b/>
          <w:bCs/>
          <w:i/>
          <w:iCs/>
        </w:rPr>
      </w:pPr>
      <w:bookmarkStart w:id="53" w:name="_Ref146791631"/>
      <w:r w:rsidRPr="00676049">
        <w:rPr>
          <w:rFonts w:ascii="Times New Roman" w:hAnsi="Times New Roman"/>
          <w:b/>
          <w:bCs/>
          <w:i/>
          <w:iCs/>
        </w:rPr>
        <w:lastRenderedPageBreak/>
        <w:t xml:space="preserve">Proposal </w:t>
      </w:r>
      <w:r w:rsidRPr="00676049">
        <w:rPr>
          <w:rFonts w:ascii="Times New Roman" w:hAnsi="Times New Roman"/>
          <w:b/>
          <w:bCs/>
          <w:i/>
          <w:iCs/>
        </w:rPr>
        <w:fldChar w:fldCharType="begin"/>
      </w:r>
      <w:r w:rsidRPr="00676049">
        <w:rPr>
          <w:rFonts w:ascii="Times New Roman" w:hAnsi="Times New Roman"/>
          <w:b/>
          <w:bCs/>
          <w:i/>
          <w:iCs/>
        </w:rPr>
        <w:instrText xml:space="preserve"> SEQ Proposal \* ARABIC </w:instrText>
      </w:r>
      <w:r w:rsidRPr="00676049">
        <w:rPr>
          <w:rFonts w:ascii="Times New Roman" w:hAnsi="Times New Roman"/>
          <w:b/>
          <w:bCs/>
          <w:i/>
          <w:iCs/>
        </w:rPr>
        <w:fldChar w:fldCharType="separate"/>
      </w:r>
      <w:r w:rsidR="00E94EBE">
        <w:rPr>
          <w:rFonts w:ascii="Times New Roman" w:hAnsi="Times New Roman"/>
          <w:b/>
          <w:bCs/>
          <w:i/>
          <w:iCs/>
          <w:noProof/>
        </w:rPr>
        <w:t>19</w:t>
      </w:r>
      <w:r w:rsidRPr="00676049">
        <w:rPr>
          <w:rFonts w:ascii="Times New Roman" w:hAnsi="Times New Roman"/>
          <w:b/>
          <w:bCs/>
          <w:i/>
          <w:iCs/>
        </w:rPr>
        <w:fldChar w:fldCharType="end"/>
      </w:r>
      <w:r w:rsidRPr="00676049">
        <w:rPr>
          <w:rFonts w:ascii="Times New Roman" w:hAnsi="Times New Roman"/>
          <w:b/>
          <w:bCs/>
          <w:i/>
          <w:iCs/>
        </w:rPr>
        <w:t xml:space="preserve">: </w:t>
      </w:r>
      <w:r w:rsidRPr="00C81D78">
        <w:rPr>
          <w:rFonts w:ascii="Times New Roman" w:hAnsi="Times New Roman"/>
          <w:b/>
          <w:bCs/>
          <w:i/>
          <w:iCs/>
        </w:rPr>
        <w:t>N bitmaps are used to indicate resource for N candidate PSFCH occasion(s)</w:t>
      </w:r>
      <w:r>
        <w:rPr>
          <w:rFonts w:ascii="Times New Roman" w:hAnsi="Times New Roman"/>
          <w:b/>
          <w:bCs/>
          <w:i/>
          <w:iCs/>
        </w:rPr>
        <w:t xml:space="preserve"> and a</w:t>
      </w:r>
      <w:r w:rsidRPr="00676049">
        <w:rPr>
          <w:rFonts w:ascii="Times New Roman" w:hAnsi="Times New Roman"/>
          <w:b/>
          <w:bCs/>
          <w:i/>
          <w:iCs/>
        </w:rPr>
        <w:t>dopt TP</w:t>
      </w:r>
      <w:r>
        <w:rPr>
          <w:rFonts w:ascii="Times New Roman" w:hAnsi="Times New Roman"/>
          <w:b/>
          <w:bCs/>
          <w:i/>
          <w:iCs/>
        </w:rPr>
        <w:t>#</w:t>
      </w:r>
      <w:r w:rsidR="00CA700C">
        <w:rPr>
          <w:rFonts w:ascii="Times New Roman" w:hAnsi="Times New Roman"/>
          <w:b/>
          <w:bCs/>
          <w:i/>
          <w:iCs/>
        </w:rPr>
        <w:t>4</w:t>
      </w:r>
      <w:r w:rsidRPr="00676049">
        <w:rPr>
          <w:rFonts w:ascii="Times New Roman" w:hAnsi="Times New Roman"/>
          <w:b/>
          <w:bCs/>
          <w:i/>
          <w:iCs/>
        </w:rPr>
        <w:t xml:space="preserve"> </w:t>
      </w:r>
      <w:r>
        <w:rPr>
          <w:rFonts w:ascii="Times New Roman" w:hAnsi="Times New Roman"/>
          <w:b/>
          <w:bCs/>
          <w:i/>
          <w:iCs/>
        </w:rPr>
        <w:t>for</w:t>
      </w:r>
      <w:r w:rsidRPr="00676049">
        <w:rPr>
          <w:rFonts w:ascii="Times New Roman" w:hAnsi="Times New Roman"/>
          <w:b/>
          <w:bCs/>
          <w:i/>
          <w:iCs/>
        </w:rPr>
        <w:t xml:space="preserve"> TS 38.21</w:t>
      </w:r>
      <w:r>
        <w:rPr>
          <w:rFonts w:ascii="Times New Roman" w:hAnsi="Times New Roman"/>
          <w:b/>
          <w:bCs/>
          <w:i/>
          <w:iCs/>
        </w:rPr>
        <w:t>3</w:t>
      </w:r>
      <w:r w:rsidRPr="00676049">
        <w:rPr>
          <w:rFonts w:ascii="Times New Roman" w:hAnsi="Times New Roman"/>
          <w:b/>
          <w:bCs/>
          <w:i/>
          <w:iCs/>
        </w:rPr>
        <w:t>.</w:t>
      </w:r>
      <w:bookmarkEnd w:id="53"/>
    </w:p>
    <w:p w14:paraId="71944C18" w14:textId="77777777" w:rsidR="007404D4" w:rsidRDefault="007404D4" w:rsidP="007404D4">
      <w:pPr>
        <w:rPr>
          <w:rFonts w:eastAsiaTheme="minorEastAsia"/>
          <w:lang w:val="en-GB"/>
        </w:rPr>
      </w:pPr>
    </w:p>
    <w:p w14:paraId="27018C6F" w14:textId="2FBB4BA1" w:rsidR="007404D4" w:rsidRPr="007404D4" w:rsidRDefault="000E62B2" w:rsidP="007404D4">
      <w:pPr>
        <w:pStyle w:val="3"/>
        <w:ind w:firstLine="261"/>
        <w:rPr>
          <w:lang w:eastAsia="zh-CN"/>
        </w:rPr>
      </w:pPr>
      <w:r>
        <w:rPr>
          <w:lang w:eastAsia="zh-CN"/>
        </w:rPr>
        <w:t>Misc.</w:t>
      </w:r>
      <w:r w:rsidR="007E35A6">
        <w:rPr>
          <w:lang w:eastAsia="zh-CN"/>
        </w:rPr>
        <w:t xml:space="preserve"> corrections</w:t>
      </w:r>
    </w:p>
    <w:p w14:paraId="5D20F4C9" w14:textId="77777777" w:rsidR="007404D4" w:rsidRDefault="007404D4" w:rsidP="007404D4">
      <w:pPr>
        <w:rPr>
          <w:rFonts w:eastAsiaTheme="minorEastAsia"/>
          <w:lang w:val="en-GB"/>
        </w:rPr>
      </w:pPr>
    </w:p>
    <w:p w14:paraId="056AEA57" w14:textId="18B300EB" w:rsidR="007404D4" w:rsidRDefault="007404D4" w:rsidP="007404D4">
      <w:pPr>
        <w:pStyle w:val="a0"/>
        <w:rPr>
          <w:rFonts w:ascii="Times New Roman" w:eastAsiaTheme="minorEastAsia" w:hAnsi="Times New Roman"/>
          <w:bCs/>
          <w:iCs/>
          <w:lang w:eastAsia="zh-CN"/>
        </w:rPr>
      </w:pPr>
      <w:r>
        <w:rPr>
          <w:rFonts w:ascii="Times New Roman" w:eastAsiaTheme="minorEastAsia" w:hAnsi="Times New Roman" w:hint="eastAsia"/>
          <w:bCs/>
          <w:iCs/>
          <w:lang w:eastAsia="zh-CN"/>
        </w:rPr>
        <w:t>I</w:t>
      </w:r>
      <w:r>
        <w:rPr>
          <w:rFonts w:ascii="Times New Roman" w:eastAsiaTheme="minorEastAsia" w:hAnsi="Times New Roman"/>
          <w:bCs/>
          <w:iCs/>
          <w:lang w:eastAsia="zh-CN"/>
        </w:rPr>
        <w:t xml:space="preserve">n this section, there are some other </w:t>
      </w:r>
      <w:r w:rsidR="007E35A6">
        <w:rPr>
          <w:rFonts w:ascii="Times New Roman" w:eastAsiaTheme="minorEastAsia" w:hAnsi="Times New Roman"/>
          <w:bCs/>
          <w:iCs/>
          <w:lang w:eastAsia="zh-CN"/>
        </w:rPr>
        <w:t>corrections</w:t>
      </w:r>
      <w:r w:rsidR="00822FE9">
        <w:rPr>
          <w:rFonts w:ascii="Times New Roman" w:eastAsiaTheme="minorEastAsia" w:hAnsi="Times New Roman"/>
          <w:bCs/>
          <w:iCs/>
          <w:lang w:eastAsia="zh-CN"/>
        </w:rPr>
        <w:t xml:space="preserve"> </w:t>
      </w:r>
      <w:r w:rsidR="00822FE9">
        <w:rPr>
          <w:rFonts w:ascii="Times New Roman" w:eastAsiaTheme="minorEastAsia" w:hAnsi="Times New Roman" w:hint="eastAsia"/>
          <w:bCs/>
          <w:iCs/>
          <w:lang w:eastAsia="zh-CN"/>
        </w:rPr>
        <w:t>re</w:t>
      </w:r>
      <w:r w:rsidR="00822FE9">
        <w:rPr>
          <w:rFonts w:ascii="Times New Roman" w:eastAsiaTheme="minorEastAsia" w:hAnsi="Times New Roman"/>
          <w:bCs/>
          <w:iCs/>
          <w:lang w:eastAsia="zh-CN"/>
        </w:rPr>
        <w:t>lated to PSFCH</w:t>
      </w:r>
      <w:r>
        <w:rPr>
          <w:rFonts w:ascii="Times New Roman" w:eastAsiaTheme="minorEastAsia" w:hAnsi="Times New Roman"/>
          <w:bCs/>
          <w:iCs/>
          <w:lang w:eastAsia="zh-CN"/>
        </w:rPr>
        <w:t>.</w:t>
      </w:r>
    </w:p>
    <w:p w14:paraId="71ACC632" w14:textId="46DAB1AD" w:rsidR="007404D4" w:rsidRPr="00132E92" w:rsidRDefault="007404D4" w:rsidP="007404D4">
      <w:pPr>
        <w:pStyle w:val="a0"/>
        <w:numPr>
          <w:ilvl w:val="0"/>
          <w:numId w:val="38"/>
        </w:numPr>
        <w:rPr>
          <w:rFonts w:ascii="Times New Roman" w:eastAsiaTheme="minorEastAsia" w:hAnsi="Times New Roman"/>
          <w:lang w:val="fr-FR" w:eastAsia="zh-CN"/>
        </w:rPr>
      </w:pPr>
      <w:r w:rsidRPr="00132E92">
        <w:rPr>
          <w:rFonts w:ascii="Times New Roman" w:eastAsiaTheme="minorEastAsia" w:hAnsi="Times New Roman" w:hint="eastAsia"/>
          <w:lang w:val="fr-FR" w:eastAsia="zh-CN"/>
        </w:rPr>
        <w:t>TP#</w:t>
      </w:r>
      <w:r w:rsidR="00E94EBE">
        <w:rPr>
          <w:rFonts w:ascii="Times New Roman" w:eastAsiaTheme="minorEastAsia" w:hAnsi="Times New Roman"/>
          <w:lang w:val="fr-FR" w:eastAsia="zh-CN"/>
        </w:rPr>
        <w:t>5</w:t>
      </w:r>
    </w:p>
    <w:p w14:paraId="0C3C6E05" w14:textId="6AF3727F" w:rsidR="007404D4" w:rsidRPr="003138F3" w:rsidRDefault="007404D4" w:rsidP="007404D4">
      <w:pPr>
        <w:pStyle w:val="a0"/>
        <w:spacing w:before="120"/>
        <w:rPr>
          <w:rFonts w:ascii="Times New Roman" w:eastAsiaTheme="minorEastAsia" w:hAnsi="Times New Roman"/>
          <w:iCs/>
          <w:lang w:val="en-GB" w:eastAsia="zh-CN"/>
        </w:rPr>
      </w:pPr>
      <w:r w:rsidRPr="003138F3">
        <w:rPr>
          <w:rFonts w:ascii="Times New Roman" w:eastAsiaTheme="minorEastAsia" w:hAnsi="Times New Roman" w:hint="eastAsia"/>
          <w:iCs/>
          <w:lang w:val="en-GB" w:eastAsia="zh-CN"/>
        </w:rPr>
        <w:t>I</w:t>
      </w:r>
      <w:r w:rsidRPr="003138F3">
        <w:rPr>
          <w:rFonts w:ascii="Times New Roman" w:eastAsiaTheme="minorEastAsia" w:hAnsi="Times New Roman"/>
          <w:iCs/>
          <w:lang w:val="en-GB" w:eastAsia="zh-CN"/>
        </w:rPr>
        <w:t>n slots with PSFCH symbols, there is only one candidate starting symbols for PSSCH transm</w:t>
      </w:r>
      <w:r>
        <w:rPr>
          <w:rFonts w:ascii="Times New Roman" w:eastAsiaTheme="minorEastAsia" w:hAnsi="Times New Roman"/>
          <w:iCs/>
          <w:lang w:val="en-GB" w:eastAsia="zh-CN"/>
        </w:rPr>
        <w:t>i</w:t>
      </w:r>
      <w:r w:rsidRPr="003138F3">
        <w:rPr>
          <w:rFonts w:ascii="Times New Roman" w:eastAsiaTheme="minorEastAsia" w:hAnsi="Times New Roman"/>
          <w:iCs/>
          <w:lang w:val="en-GB" w:eastAsia="zh-CN"/>
        </w:rPr>
        <w:t xml:space="preserve">ssion. </w:t>
      </w:r>
      <w:r w:rsidR="00B801C5">
        <w:rPr>
          <w:rFonts w:ascii="Times New Roman" w:eastAsiaTheme="minorEastAsia" w:hAnsi="Times New Roman"/>
          <w:iCs/>
          <w:lang w:val="en-GB" w:eastAsia="zh-CN"/>
        </w:rPr>
        <w:t xml:space="preserve">And </w:t>
      </w:r>
      <w:r w:rsidR="00041095">
        <w:rPr>
          <w:rFonts w:ascii="Times New Roman" w:eastAsiaTheme="minorEastAsia" w:hAnsi="Times New Roman"/>
          <w:iCs/>
          <w:lang w:val="en-GB" w:eastAsia="zh-CN"/>
        </w:rPr>
        <w:t>it</w:t>
      </w:r>
      <w:r w:rsidR="00B801C5">
        <w:rPr>
          <w:rFonts w:ascii="Times New Roman" w:eastAsiaTheme="minorEastAsia" w:hAnsi="Times New Roman"/>
          <w:iCs/>
          <w:lang w:val="en-GB" w:eastAsia="zh-CN"/>
        </w:rPr>
        <w:t xml:space="preserve"> is </w:t>
      </w:r>
      <w:r w:rsidR="00041095">
        <w:rPr>
          <w:rFonts w:ascii="Times New Roman" w:eastAsiaTheme="minorEastAsia" w:hAnsi="Times New Roman"/>
          <w:iCs/>
          <w:lang w:val="en-GB" w:eastAsia="zh-CN"/>
        </w:rPr>
        <w:t xml:space="preserve">already </w:t>
      </w:r>
      <w:r w:rsidR="00C73A32">
        <w:rPr>
          <w:rFonts w:ascii="Times New Roman" w:eastAsiaTheme="minorEastAsia" w:hAnsi="Times New Roman"/>
          <w:iCs/>
          <w:lang w:val="en-GB" w:eastAsia="zh-CN"/>
        </w:rPr>
        <w:t>stated in the spec that</w:t>
      </w:r>
      <w:r w:rsidR="00B801C5">
        <w:rPr>
          <w:rFonts w:ascii="Times New Roman" w:eastAsiaTheme="minorEastAsia" w:hAnsi="Times New Roman"/>
          <w:iCs/>
          <w:lang w:val="en-GB" w:eastAsia="zh-CN"/>
        </w:rPr>
        <w:t xml:space="preserve"> </w:t>
      </w:r>
      <w:r w:rsidR="000E62B2">
        <w:rPr>
          <w:rFonts w:ascii="Times New Roman" w:eastAsiaTheme="minorEastAsia" w:hAnsi="Times New Roman"/>
          <w:iCs/>
          <w:lang w:val="en-GB" w:eastAsia="zh-CN"/>
        </w:rPr>
        <w:t>“</w:t>
      </w:r>
      <w:r w:rsidR="00B801C5" w:rsidRPr="00DB6C3A">
        <w:rPr>
          <w:rFonts w:ascii="Times New Roman" w:eastAsiaTheme="minorEastAsia" w:hAnsi="Times New Roman"/>
          <w:i/>
          <w:iCs/>
          <w:lang w:val="en-GB" w:eastAsia="zh-CN"/>
        </w:rPr>
        <w:t>there are 2 candidate starting symbols for PSSCH transmission for slots without PSFCH symbols</w:t>
      </w:r>
      <w:r w:rsidR="000E62B2">
        <w:rPr>
          <w:rFonts w:ascii="Times New Roman" w:eastAsiaTheme="minorEastAsia" w:hAnsi="Times New Roman"/>
          <w:iCs/>
          <w:lang w:val="en-GB" w:eastAsia="zh-CN"/>
        </w:rPr>
        <w:t>”</w:t>
      </w:r>
      <w:r w:rsidR="00B801C5">
        <w:rPr>
          <w:rFonts w:ascii="Times New Roman" w:eastAsiaTheme="minorEastAsia" w:hAnsi="Times New Roman"/>
          <w:iCs/>
          <w:lang w:val="en-GB" w:eastAsia="zh-CN"/>
        </w:rPr>
        <w:t xml:space="preserve">. Thus, </w:t>
      </w:r>
      <w:r w:rsidR="00C73A32">
        <w:rPr>
          <w:rFonts w:ascii="Times New Roman" w:eastAsiaTheme="minorEastAsia" w:hAnsi="Times New Roman"/>
          <w:iCs/>
          <w:lang w:val="en-GB" w:eastAsia="zh-CN"/>
        </w:rPr>
        <w:t>i</w:t>
      </w:r>
      <w:r w:rsidR="00C73A32" w:rsidRPr="003138F3">
        <w:rPr>
          <w:rFonts w:ascii="Times New Roman" w:eastAsiaTheme="minorEastAsia" w:hAnsi="Times New Roman"/>
          <w:iCs/>
          <w:lang w:val="en-GB" w:eastAsia="zh-CN"/>
        </w:rPr>
        <w:t xml:space="preserve">t’s </w:t>
      </w:r>
      <w:r w:rsidRPr="003138F3">
        <w:rPr>
          <w:rFonts w:ascii="Times New Roman" w:eastAsiaTheme="minorEastAsia" w:hAnsi="Times New Roman"/>
          <w:iCs/>
          <w:lang w:val="en-GB" w:eastAsia="zh-CN"/>
        </w:rPr>
        <w:t xml:space="preserve">not accurate to </w:t>
      </w:r>
      <w:r w:rsidR="00B801C5">
        <w:rPr>
          <w:rFonts w:ascii="Times New Roman" w:eastAsiaTheme="minorEastAsia" w:hAnsi="Times New Roman"/>
          <w:iCs/>
          <w:lang w:val="en-GB" w:eastAsia="zh-CN"/>
        </w:rPr>
        <w:t xml:space="preserve">further </w:t>
      </w:r>
      <w:r>
        <w:rPr>
          <w:rFonts w:ascii="Times New Roman" w:eastAsiaTheme="minorEastAsia" w:hAnsi="Times New Roman"/>
          <w:iCs/>
          <w:lang w:val="en-GB" w:eastAsia="zh-CN"/>
        </w:rPr>
        <w:t xml:space="preserve">say that </w:t>
      </w:r>
      <w:r w:rsidRPr="003138F3">
        <w:rPr>
          <w:rFonts w:ascii="Times New Roman" w:eastAsiaTheme="minorEastAsia" w:hAnsi="Times New Roman"/>
          <w:iCs/>
          <w:lang w:val="en-GB" w:eastAsia="zh-CN"/>
        </w:rPr>
        <w:t xml:space="preserve">UE </w:t>
      </w:r>
      <w:r>
        <w:rPr>
          <w:rFonts w:ascii="Times New Roman" w:eastAsiaTheme="minorEastAsia" w:hAnsi="Times New Roman"/>
          <w:iCs/>
          <w:lang w:val="en-GB" w:eastAsia="zh-CN"/>
        </w:rPr>
        <w:t>shall not use</w:t>
      </w:r>
      <w:r w:rsidRPr="003138F3">
        <w:rPr>
          <w:rFonts w:ascii="Times New Roman" w:eastAsiaTheme="minorEastAsia" w:hAnsi="Times New Roman"/>
          <w:iCs/>
          <w:lang w:val="en-GB" w:eastAsia="zh-CN"/>
        </w:rPr>
        <w:t xml:space="preserve"> the second starting symbol in slots within PSFCH symbols. It </w:t>
      </w:r>
      <w:r>
        <w:rPr>
          <w:rFonts w:ascii="Times New Roman" w:eastAsiaTheme="minorEastAsia" w:hAnsi="Times New Roman"/>
          <w:iCs/>
          <w:lang w:val="en-GB" w:eastAsia="zh-CN"/>
        </w:rPr>
        <w:t>can</w:t>
      </w:r>
      <w:r w:rsidRPr="003138F3">
        <w:rPr>
          <w:rFonts w:ascii="Times New Roman" w:eastAsiaTheme="minorEastAsia" w:hAnsi="Times New Roman"/>
          <w:iCs/>
          <w:lang w:val="en-GB" w:eastAsia="zh-CN"/>
        </w:rPr>
        <w:t xml:space="preserve"> be misunderstood </w:t>
      </w:r>
      <w:r w:rsidRPr="00C63733">
        <w:rPr>
          <w:rFonts w:ascii="Times New Roman" w:eastAsiaTheme="minorEastAsia" w:hAnsi="Times New Roman"/>
          <w:iCs/>
          <w:lang w:val="en-GB" w:eastAsia="zh-CN"/>
        </w:rPr>
        <w:t>as</w:t>
      </w:r>
      <w:r w:rsidR="00424C78" w:rsidRPr="00424C78">
        <w:rPr>
          <w:rFonts w:ascii="Times New Roman" w:eastAsiaTheme="minorEastAsia" w:hAnsi="Times New Roman"/>
          <w:iCs/>
          <w:lang w:val="en-GB" w:eastAsia="zh-CN"/>
        </w:rPr>
        <w:t xml:space="preserve"> the </w:t>
      </w:r>
      <w:r w:rsidR="007E35A6" w:rsidRPr="00B801C5">
        <w:rPr>
          <w:rFonts w:ascii="Times New Roman" w:eastAsiaTheme="minorEastAsia" w:hAnsi="Times New Roman"/>
          <w:iCs/>
          <w:u w:val="single"/>
          <w:lang w:val="en-GB" w:eastAsia="zh-CN"/>
        </w:rPr>
        <w:t xml:space="preserve">whole SL </w:t>
      </w:r>
      <w:r w:rsidR="00424C78" w:rsidRPr="00B801C5">
        <w:rPr>
          <w:rFonts w:ascii="Times New Roman" w:eastAsiaTheme="minorEastAsia" w:hAnsi="Times New Roman"/>
          <w:iCs/>
          <w:u w:val="single"/>
          <w:lang w:val="en-GB" w:eastAsia="zh-CN"/>
        </w:rPr>
        <w:t>symbol</w:t>
      </w:r>
      <w:r w:rsidR="00424C78" w:rsidRPr="00424C78">
        <w:rPr>
          <w:rFonts w:ascii="Times New Roman" w:eastAsiaTheme="minorEastAsia" w:hAnsi="Times New Roman"/>
          <w:iCs/>
          <w:lang w:val="en-GB" w:eastAsia="zh-CN"/>
        </w:rPr>
        <w:t xml:space="preserve"> </w:t>
      </w:r>
      <w:r w:rsidR="007E35A6">
        <w:rPr>
          <w:rFonts w:ascii="Times New Roman" w:eastAsiaTheme="minorEastAsia" w:hAnsi="Times New Roman"/>
          <w:iCs/>
          <w:lang w:val="en-GB" w:eastAsia="zh-CN"/>
        </w:rPr>
        <w:t>at</w:t>
      </w:r>
      <w:r w:rsidR="00424C78" w:rsidRPr="00424C78">
        <w:rPr>
          <w:rFonts w:ascii="Times New Roman" w:eastAsiaTheme="minorEastAsia" w:hAnsi="Times New Roman"/>
          <w:iCs/>
          <w:lang w:val="en-GB" w:eastAsia="zh-CN"/>
        </w:rPr>
        <w:t xml:space="preserve"> the second starting symbol location </w:t>
      </w:r>
      <w:r w:rsidR="007E35A6">
        <w:rPr>
          <w:rFonts w:ascii="Times New Roman" w:eastAsiaTheme="minorEastAsia" w:hAnsi="Times New Roman"/>
          <w:iCs/>
          <w:lang w:val="en-GB" w:eastAsia="zh-CN"/>
        </w:rPr>
        <w:t>in</w:t>
      </w:r>
      <w:r w:rsidR="00424C78" w:rsidRPr="00424C78">
        <w:rPr>
          <w:rFonts w:ascii="Times New Roman" w:eastAsiaTheme="minorEastAsia" w:hAnsi="Times New Roman"/>
          <w:iCs/>
          <w:lang w:val="en-GB" w:eastAsia="zh-CN"/>
        </w:rPr>
        <w:t xml:space="preserve"> </w:t>
      </w:r>
      <w:r w:rsidR="007E35A6">
        <w:rPr>
          <w:rFonts w:ascii="Times New Roman" w:eastAsiaTheme="minorEastAsia" w:hAnsi="Times New Roman"/>
          <w:iCs/>
          <w:lang w:val="en-GB" w:eastAsia="zh-CN"/>
        </w:rPr>
        <w:t>a</w:t>
      </w:r>
      <w:r w:rsidR="00424C78" w:rsidRPr="00424C78">
        <w:rPr>
          <w:rFonts w:ascii="Times New Roman" w:eastAsiaTheme="minorEastAsia" w:hAnsi="Times New Roman"/>
          <w:iCs/>
          <w:lang w:val="en-GB" w:eastAsia="zh-CN"/>
        </w:rPr>
        <w:t xml:space="preserve"> slot without PSFCH symbols </w:t>
      </w:r>
      <w:r w:rsidR="00424C78" w:rsidRPr="00DB6C3A">
        <w:rPr>
          <w:rFonts w:ascii="Times New Roman" w:eastAsiaTheme="minorEastAsia" w:hAnsi="Times New Roman"/>
          <w:iCs/>
          <w:u w:val="single"/>
          <w:lang w:val="en-GB" w:eastAsia="zh-CN"/>
        </w:rPr>
        <w:t xml:space="preserve">cannot be used for </w:t>
      </w:r>
      <w:r w:rsidR="007E35A6" w:rsidRPr="00DB6C3A">
        <w:rPr>
          <w:rFonts w:ascii="Times New Roman" w:eastAsiaTheme="minorEastAsia" w:hAnsi="Times New Roman"/>
          <w:iCs/>
          <w:u w:val="single"/>
          <w:lang w:val="en-GB" w:eastAsia="zh-CN"/>
        </w:rPr>
        <w:t xml:space="preserve">any SL </w:t>
      </w:r>
      <w:r w:rsidR="00424C78" w:rsidRPr="00DB6C3A">
        <w:rPr>
          <w:rFonts w:ascii="Times New Roman" w:eastAsiaTheme="minorEastAsia" w:hAnsi="Times New Roman"/>
          <w:iCs/>
          <w:u w:val="single"/>
          <w:lang w:val="en-GB" w:eastAsia="zh-CN"/>
        </w:rPr>
        <w:t>transmission</w:t>
      </w:r>
      <w:r w:rsidR="003C7733">
        <w:rPr>
          <w:rFonts w:ascii="Times New Roman" w:eastAsiaTheme="minorEastAsia" w:hAnsi="Times New Roman"/>
          <w:iCs/>
          <w:lang w:val="en-GB" w:eastAsia="zh-CN"/>
        </w:rPr>
        <w:t xml:space="preserve"> </w:t>
      </w:r>
      <w:r w:rsidR="00C73A32">
        <w:rPr>
          <w:rFonts w:ascii="Times New Roman" w:eastAsiaTheme="minorEastAsia" w:hAnsi="Times New Roman"/>
          <w:iCs/>
          <w:lang w:val="en-GB" w:eastAsia="zh-CN"/>
        </w:rPr>
        <w:t>(e.g., for PSSCH)</w:t>
      </w:r>
      <w:r w:rsidRPr="003138F3">
        <w:rPr>
          <w:rFonts w:ascii="Times New Roman" w:eastAsiaTheme="minorEastAsia" w:hAnsi="Times New Roman"/>
          <w:iCs/>
          <w:lang w:val="en-GB" w:eastAsia="zh-CN"/>
        </w:rPr>
        <w:t>.</w:t>
      </w:r>
      <w:r>
        <w:rPr>
          <w:rFonts w:ascii="Times New Roman" w:eastAsiaTheme="minorEastAsia" w:hAnsi="Times New Roman"/>
          <w:iCs/>
          <w:lang w:val="en-GB" w:eastAsia="zh-CN"/>
        </w:rPr>
        <w:t xml:space="preserve"> </w:t>
      </w:r>
      <w:r w:rsidRPr="003138F3">
        <w:rPr>
          <w:rFonts w:ascii="Times New Roman" w:eastAsiaTheme="minorEastAsia" w:hAnsi="Times New Roman"/>
          <w:iCs/>
          <w:lang w:val="en-GB" w:eastAsia="zh-CN"/>
        </w:rPr>
        <w:t xml:space="preserve">Hence, for better </w:t>
      </w:r>
      <w:r>
        <w:rPr>
          <w:rFonts w:ascii="Times New Roman" w:eastAsiaTheme="minorEastAsia" w:hAnsi="Times New Roman" w:hint="eastAsia"/>
          <w:iCs/>
          <w:lang w:val="en-GB" w:eastAsia="zh-CN"/>
        </w:rPr>
        <w:t>clar</w:t>
      </w:r>
      <w:r>
        <w:rPr>
          <w:rFonts w:ascii="Times New Roman" w:eastAsiaTheme="minorEastAsia" w:hAnsi="Times New Roman"/>
          <w:iCs/>
          <w:lang w:val="en-GB" w:eastAsia="zh-CN"/>
        </w:rPr>
        <w:t>ity</w:t>
      </w:r>
      <w:r w:rsidRPr="003138F3">
        <w:rPr>
          <w:rFonts w:ascii="Times New Roman" w:eastAsiaTheme="minorEastAsia" w:hAnsi="Times New Roman"/>
          <w:iCs/>
          <w:lang w:val="en-GB" w:eastAsia="zh-CN"/>
        </w:rPr>
        <w:t>, we propose the following TP</w:t>
      </w:r>
      <w:r w:rsidR="00D06AAA">
        <w:rPr>
          <w:rFonts w:ascii="Times New Roman" w:eastAsiaTheme="minorEastAsia" w:hAnsi="Times New Roman" w:hint="eastAsia"/>
          <w:iCs/>
          <w:lang w:val="en-GB" w:eastAsia="zh-CN"/>
        </w:rPr>
        <w:t>#</w:t>
      </w:r>
      <w:r w:rsidR="00CA700C">
        <w:rPr>
          <w:rFonts w:ascii="Times New Roman" w:eastAsiaTheme="minorEastAsia" w:hAnsi="Times New Roman"/>
          <w:iCs/>
          <w:lang w:val="en-GB" w:eastAsia="zh-CN"/>
        </w:rPr>
        <w:t>5</w:t>
      </w:r>
      <w:r w:rsidRPr="003138F3">
        <w:rPr>
          <w:rFonts w:ascii="Times New Roman" w:eastAsiaTheme="minorEastAsia" w:hAnsi="Times New Roman"/>
          <w:iCs/>
          <w:lang w:val="en-GB" w:eastAsia="zh-CN"/>
        </w:rPr>
        <w:t>:</w:t>
      </w:r>
    </w:p>
    <w:tbl>
      <w:tblPr>
        <w:tblStyle w:val="af6"/>
        <w:tblW w:w="0" w:type="auto"/>
        <w:tblLook w:val="04A0" w:firstRow="1" w:lastRow="0" w:firstColumn="1" w:lastColumn="0" w:noHBand="0" w:noVBand="1"/>
      </w:tblPr>
      <w:tblGrid>
        <w:gridCol w:w="9019"/>
      </w:tblGrid>
      <w:tr w:rsidR="007404D4" w14:paraId="06CAC3BC" w14:textId="77777777" w:rsidTr="009508CC">
        <w:tc>
          <w:tcPr>
            <w:tcW w:w="9019" w:type="dxa"/>
          </w:tcPr>
          <w:p w14:paraId="512AB3C5" w14:textId="67AC0FC8" w:rsidR="00D06AAA" w:rsidRDefault="00D06AAA" w:rsidP="00D06AAA">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5</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4</w:t>
            </w:r>
            <w:r w:rsidRPr="00A73FF9">
              <w:rPr>
                <w:rFonts w:ascii="Times New Roman" w:eastAsia="等线" w:hAnsi="Times New Roman"/>
                <w:b/>
                <w:bCs/>
                <w:szCs w:val="20"/>
                <w:u w:val="single"/>
                <w:lang w:eastAsia="zh-CN"/>
              </w:rPr>
              <w:t>*****</w:t>
            </w:r>
          </w:p>
          <w:p w14:paraId="43DFE961" w14:textId="5CA6603C" w:rsidR="00D06AAA" w:rsidRPr="00B801C5" w:rsidRDefault="007F6BEA" w:rsidP="007F6BEA">
            <w:pPr>
              <w:keepNext/>
              <w:keepLines/>
              <w:spacing w:before="120" w:after="180"/>
              <w:ind w:left="1701" w:hanging="1701"/>
              <w:outlineLvl w:val="4"/>
              <w:rPr>
                <w:rFonts w:ascii="Arial" w:eastAsia="宋体" w:hAnsi="Arial"/>
                <w:sz w:val="22"/>
                <w:szCs w:val="20"/>
                <w:lang w:val="en-GB"/>
              </w:rPr>
            </w:pPr>
            <w:r w:rsidRPr="007F6BEA">
              <w:rPr>
                <w:rFonts w:ascii="Arial" w:eastAsia="宋体" w:hAnsi="Arial" w:hint="eastAsia"/>
                <w:sz w:val="22"/>
                <w:szCs w:val="20"/>
                <w:lang w:val="en-GB"/>
              </w:rPr>
              <w:t>8.1.2.1</w:t>
            </w:r>
            <w:r w:rsidRPr="007F6BEA">
              <w:rPr>
                <w:rFonts w:ascii="Arial" w:eastAsia="宋体" w:hAnsi="Arial"/>
                <w:sz w:val="22"/>
                <w:szCs w:val="20"/>
                <w:lang w:val="en-GB"/>
              </w:rPr>
              <w:t xml:space="preserve"> </w:t>
            </w:r>
            <w:r>
              <w:rPr>
                <w:rFonts w:ascii="Arial" w:eastAsia="宋体" w:hAnsi="Arial"/>
                <w:sz w:val="22"/>
                <w:szCs w:val="20"/>
                <w:lang w:val="en-GB"/>
              </w:rPr>
              <w:t xml:space="preserve">            </w:t>
            </w:r>
            <w:r w:rsidRPr="007F6BEA">
              <w:rPr>
                <w:rFonts w:ascii="Arial" w:eastAsia="宋体" w:hAnsi="Arial" w:hint="eastAsia"/>
                <w:sz w:val="22"/>
                <w:szCs w:val="20"/>
                <w:lang w:val="en-GB"/>
              </w:rPr>
              <w:t>Re</w:t>
            </w:r>
            <w:r w:rsidRPr="007F6BEA">
              <w:rPr>
                <w:rFonts w:ascii="Arial" w:eastAsia="宋体" w:hAnsi="Arial"/>
                <w:sz w:val="22"/>
                <w:szCs w:val="20"/>
                <w:lang w:val="en-GB"/>
              </w:rPr>
              <w:t>source allocation in time domain</w:t>
            </w:r>
          </w:p>
          <w:p w14:paraId="37790225" w14:textId="546C133B" w:rsidR="007404D4" w:rsidRDefault="007404D4" w:rsidP="009508CC">
            <w:pPr>
              <w:spacing w:after="180"/>
              <w:rPr>
                <w:rFonts w:ascii="Times New Roman" w:eastAsia="宋体" w:hAnsi="Times New Roman"/>
                <w:szCs w:val="20"/>
                <w:lang w:eastAsia="ja-JP"/>
              </w:rPr>
            </w:pPr>
            <w:r w:rsidRPr="008747A5">
              <w:rPr>
                <w:rFonts w:ascii="Times New Roman" w:eastAsia="宋体" w:hAnsi="Times New Roman"/>
                <w:szCs w:val="20"/>
                <w:lang w:eastAsia="ja-JP"/>
              </w:rPr>
              <w:t>The UE shall transmit the PSSCH in the same slot as the associated PSCCH.</w:t>
            </w:r>
          </w:p>
          <w:p w14:paraId="13955443" w14:textId="77777777" w:rsidR="00D06AAA" w:rsidRPr="004813CC" w:rsidRDefault="00D06AAA" w:rsidP="00D06AAA">
            <w:pPr>
              <w:spacing w:after="180"/>
              <w:jc w:val="center"/>
              <w:rPr>
                <w:rFonts w:ascii="Times New Roman" w:eastAsiaTheme="minorEastAsia" w:hAnsi="Times New Roman"/>
                <w:color w:val="FF0000"/>
                <w:szCs w:val="20"/>
                <w:lang w:eastAsia="zh-CN"/>
              </w:rPr>
            </w:pPr>
            <w:r w:rsidRPr="004813CC">
              <w:rPr>
                <w:rFonts w:ascii="Times New Roman" w:hAnsi="Times New Roman"/>
                <w:color w:val="FF0000"/>
                <w:szCs w:val="20"/>
                <w:lang w:eastAsia="zh-CN"/>
              </w:rPr>
              <w:t>&lt;unchanged part omitted&gt;</w:t>
            </w:r>
          </w:p>
          <w:p w14:paraId="0D216BC4" w14:textId="77777777" w:rsidR="007404D4" w:rsidRPr="003E08DA" w:rsidRDefault="007404D4" w:rsidP="009508CC">
            <w:pPr>
              <w:spacing w:after="180"/>
              <w:ind w:left="568" w:hanging="284"/>
              <w:rPr>
                <w:rFonts w:ascii="Times New Roman" w:eastAsia="宋体" w:hAnsi="Times New Roman"/>
                <w:iCs/>
                <w:strike/>
                <w:color w:val="FF0000"/>
                <w:szCs w:val="20"/>
                <w:lang w:val="en-GB" w:eastAsia="ja-JP"/>
              </w:rPr>
            </w:pPr>
            <w:r w:rsidRPr="008747A5">
              <w:rPr>
                <w:rFonts w:ascii="Times New Roman" w:eastAsia="宋体" w:hAnsi="Times New Roman"/>
                <w:szCs w:val="20"/>
                <w:lang w:val="en-GB"/>
              </w:rPr>
              <w:t>-</w:t>
            </w:r>
            <w:r w:rsidRPr="008747A5">
              <w:rPr>
                <w:rFonts w:ascii="Times New Roman" w:eastAsia="宋体" w:hAnsi="Times New Roman"/>
                <w:szCs w:val="20"/>
                <w:lang w:val="en-GB"/>
              </w:rPr>
              <w:tab/>
              <w:t xml:space="preserve">Within the slot, PSSCH resource allocation starts at symbol </w:t>
            </w:r>
            <w:r w:rsidRPr="008747A5">
              <w:rPr>
                <w:rFonts w:ascii="Times New Roman" w:eastAsia="宋体" w:hAnsi="Times New Roman"/>
                <w:i/>
                <w:szCs w:val="20"/>
                <w:lang w:val="en-GB" w:eastAsia="ja-JP"/>
              </w:rPr>
              <w:t xml:space="preserve">sl-StartSymbol+1, </w:t>
            </w:r>
            <w:r w:rsidRPr="008747A5">
              <w:rPr>
                <w:rFonts w:ascii="Times New Roman" w:eastAsia="宋体" w:hAnsi="Times New Roman"/>
                <w:szCs w:val="20"/>
                <w:lang w:val="en-GB" w:eastAsia="ja-JP"/>
              </w:rPr>
              <w:t>except wh</w:t>
            </w:r>
            <w:r w:rsidRPr="008747A5">
              <w:rPr>
                <w:rFonts w:ascii="Times New Roman" w:eastAsia="宋体" w:hAnsi="Times New Roman"/>
                <w:iCs/>
                <w:szCs w:val="20"/>
                <w:lang w:val="en-GB" w:eastAsia="ja-JP"/>
              </w:rPr>
              <w:t xml:space="preserve">en </w:t>
            </w:r>
            <w:r w:rsidRPr="008747A5">
              <w:rPr>
                <w:rFonts w:ascii="Times" w:eastAsia="Batang" w:hAnsi="Times"/>
                <w:i/>
                <w:iCs/>
                <w:lang w:val="en-GB"/>
              </w:rPr>
              <w:t xml:space="preserve">startingSymbolFirst </w:t>
            </w:r>
            <w:r w:rsidRPr="008747A5">
              <w:rPr>
                <w:rFonts w:ascii="Times" w:eastAsia="Batang" w:hAnsi="Times"/>
                <w:lang w:val="en-GB"/>
              </w:rPr>
              <w:t xml:space="preserve">and </w:t>
            </w:r>
            <w:r w:rsidRPr="008747A5">
              <w:rPr>
                <w:rFonts w:ascii="Times" w:eastAsia="Batang" w:hAnsi="Times"/>
                <w:i/>
                <w:iCs/>
                <w:lang w:val="en-GB"/>
              </w:rPr>
              <w:t>startingSymbolSecond</w:t>
            </w:r>
            <w:r w:rsidRPr="008747A5">
              <w:rPr>
                <w:rFonts w:ascii="Times" w:eastAsia="Batang" w:hAnsi="Times"/>
                <w:lang w:val="en-GB"/>
              </w:rPr>
              <w:t xml:space="preserve"> are provided for a SL-BWP</w:t>
            </w:r>
            <w:r w:rsidRPr="008747A5">
              <w:rPr>
                <w:rFonts w:ascii="Times New Roman" w:eastAsia="宋体" w:hAnsi="Times New Roman"/>
                <w:i/>
                <w:szCs w:val="20"/>
                <w:lang w:val="en-GB" w:eastAsia="ja-JP"/>
              </w:rPr>
              <w:t>.</w:t>
            </w:r>
            <w:r w:rsidRPr="008747A5">
              <w:rPr>
                <w:rFonts w:ascii="Times New Roman" w:eastAsia="宋体" w:hAnsi="Times New Roman"/>
                <w:iCs/>
                <w:szCs w:val="20"/>
                <w:lang w:val="en-GB" w:eastAsia="ja-JP"/>
              </w:rPr>
              <w:t xml:space="preserve"> </w:t>
            </w:r>
            <w:r w:rsidRPr="008747A5">
              <w:rPr>
                <w:rFonts w:ascii="Times New Roman" w:eastAsia="宋体" w:hAnsi="Times New Roman"/>
                <w:szCs w:val="20"/>
                <w:lang w:eastAsia="ja-JP"/>
              </w:rPr>
              <w:t xml:space="preserve">If </w:t>
            </w:r>
            <w:r w:rsidRPr="008747A5">
              <w:rPr>
                <w:rFonts w:ascii="Times" w:eastAsia="Batang" w:hAnsi="Times"/>
                <w:i/>
                <w:iCs/>
                <w:lang w:val="en-GB"/>
              </w:rPr>
              <w:t xml:space="preserve">startingSymbolFirst </w:t>
            </w:r>
            <w:r w:rsidRPr="008747A5">
              <w:rPr>
                <w:rFonts w:ascii="Times" w:eastAsia="Batang" w:hAnsi="Times"/>
                <w:lang w:val="en-GB"/>
              </w:rPr>
              <w:t xml:space="preserve">and </w:t>
            </w:r>
            <w:r w:rsidRPr="008747A5">
              <w:rPr>
                <w:rFonts w:ascii="Times" w:eastAsia="Batang" w:hAnsi="Times"/>
                <w:i/>
                <w:iCs/>
                <w:lang w:val="en-GB"/>
              </w:rPr>
              <w:t>startingSymbolSecond</w:t>
            </w:r>
            <w:r w:rsidRPr="008747A5">
              <w:rPr>
                <w:rFonts w:ascii="Times" w:eastAsia="Batang" w:hAnsi="Times"/>
                <w:lang w:val="en-GB"/>
              </w:rPr>
              <w:t xml:space="preserve"> are provided</w:t>
            </w:r>
            <w:r w:rsidRPr="008747A5">
              <w:rPr>
                <w:rFonts w:ascii="Times New Roman" w:eastAsia="宋体" w:hAnsi="Times New Roman"/>
                <w:szCs w:val="20"/>
                <w:lang w:eastAsia="ja-JP"/>
              </w:rPr>
              <w:t xml:space="preserve"> for </w:t>
            </w:r>
            <w:r w:rsidRPr="008747A5">
              <w:rPr>
                <w:rFonts w:ascii="Times New Roman" w:eastAsia="宋体" w:hAnsi="Times New Roman"/>
                <w:szCs w:val="20"/>
                <w:lang w:val="en-GB" w:eastAsia="ja-JP"/>
              </w:rPr>
              <w:t>the SL-BWP</w:t>
            </w:r>
            <w:r w:rsidRPr="008747A5">
              <w:rPr>
                <w:rFonts w:ascii="Times New Roman" w:eastAsia="宋体" w:hAnsi="Times New Roman"/>
                <w:szCs w:val="20"/>
                <w:lang w:eastAsia="ja-JP"/>
              </w:rPr>
              <w:t>, there are 2 candidate starting symbols for PSSCH transmission for slots without PSFCH symbo</w:t>
            </w:r>
            <w:r w:rsidRPr="008747A5">
              <w:rPr>
                <w:rFonts w:ascii="Times New Roman" w:eastAsia="宋体" w:hAnsi="Times New Roman"/>
                <w:color w:val="000000"/>
                <w:szCs w:val="20"/>
                <w:lang w:eastAsia="ja-JP"/>
              </w:rPr>
              <w:t>ls.</w:t>
            </w:r>
            <w:r w:rsidRPr="008747A5">
              <w:rPr>
                <w:rFonts w:ascii="Times New Roman" w:eastAsia="宋体" w:hAnsi="Times New Roman"/>
                <w:color w:val="000000"/>
                <w:szCs w:val="20"/>
                <w:lang w:val="en-GB"/>
              </w:rPr>
              <w:t xml:space="preserve"> PSSCH resource allocation starts at the next symbol after each candidate starting symbol.</w:t>
            </w:r>
            <w:r w:rsidRPr="008747A5">
              <w:rPr>
                <w:rFonts w:ascii="Times New Roman" w:eastAsia="宋体" w:hAnsi="Times New Roman"/>
                <w:color w:val="000000"/>
                <w:szCs w:val="20"/>
                <w:lang w:eastAsia="ja-JP"/>
              </w:rPr>
              <w:t xml:space="preserve"> In a </w:t>
            </w:r>
            <w:r w:rsidRPr="008747A5">
              <w:rPr>
                <w:rFonts w:ascii="Times New Roman" w:eastAsia="宋体" w:hAnsi="Times New Roman"/>
                <w:szCs w:val="20"/>
                <w:lang w:eastAsia="ja-JP"/>
              </w:rPr>
              <w:t xml:space="preserve">slot, the UE may use the second candidate starting symbol, provided by </w:t>
            </w:r>
            <w:r w:rsidRPr="008747A5">
              <w:rPr>
                <w:rFonts w:ascii="Times" w:eastAsia="Batang" w:hAnsi="Times"/>
                <w:i/>
                <w:iCs/>
                <w:lang w:val="en-GB"/>
              </w:rPr>
              <w:t>startingSymbolSecond</w:t>
            </w:r>
            <w:r w:rsidRPr="008747A5">
              <w:rPr>
                <w:rFonts w:ascii="Times" w:eastAsia="Batang" w:hAnsi="Times"/>
                <w:lang w:val="en-GB"/>
              </w:rPr>
              <w:t xml:space="preserve">, only if it fails to access the channel prior to the first starting symbol provided by </w:t>
            </w:r>
            <w:r w:rsidRPr="008747A5">
              <w:rPr>
                <w:rFonts w:ascii="Times" w:eastAsia="Batang" w:hAnsi="Times"/>
                <w:i/>
                <w:iCs/>
                <w:lang w:val="en-GB"/>
              </w:rPr>
              <w:t>startingSymbolFirst</w:t>
            </w:r>
            <w:r w:rsidRPr="008747A5">
              <w:rPr>
                <w:rFonts w:ascii="Times New Roman" w:eastAsia="宋体" w:hAnsi="Times New Roman"/>
                <w:i/>
                <w:szCs w:val="20"/>
                <w:lang w:val="en-GB" w:eastAsia="ja-JP"/>
              </w:rPr>
              <w:t xml:space="preserve">. </w:t>
            </w:r>
            <w:r w:rsidRPr="003E08DA">
              <w:rPr>
                <w:rFonts w:ascii="Times New Roman" w:eastAsia="宋体" w:hAnsi="Times New Roman"/>
                <w:iCs/>
                <w:strike/>
                <w:color w:val="FF0000"/>
                <w:szCs w:val="20"/>
                <w:lang w:val="en-GB" w:eastAsia="ja-JP"/>
              </w:rPr>
              <w:t xml:space="preserve">The UE shall not use the second starting symbol in slots with PSFCH symbols.  </w:t>
            </w:r>
          </w:p>
          <w:p w14:paraId="562FE756" w14:textId="4EE649FE" w:rsidR="007404D4" w:rsidRPr="003138F3" w:rsidRDefault="00D06AAA" w:rsidP="00B801C5">
            <w:pPr>
              <w:pStyle w:val="a0"/>
              <w:ind w:firstLineChars="1400" w:firstLine="2800"/>
              <w:rPr>
                <w:rFonts w:ascii="Times New Roman" w:eastAsiaTheme="minorEastAsia" w:hAnsi="Times New Roman"/>
                <w:bCs/>
                <w:iCs/>
                <w:lang w:val="en-GB" w:eastAsia="zh-CN"/>
              </w:rPr>
            </w:pPr>
            <w:r w:rsidRPr="00A73FF9">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End</w:t>
            </w:r>
            <w:r>
              <w:rPr>
                <w:rFonts w:ascii="Times New Roman" w:eastAsia="等线" w:hAnsi="Times New Roman"/>
                <w:b/>
                <w:bCs/>
                <w:szCs w:val="20"/>
                <w:u w:val="single"/>
                <w:lang w:eastAsia="zh-CN"/>
              </w:rPr>
              <w:t xml:space="preserve">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5</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3</w:t>
            </w:r>
            <w:r w:rsidRPr="00A73FF9">
              <w:rPr>
                <w:rFonts w:ascii="Times New Roman" w:eastAsia="等线" w:hAnsi="Times New Roman"/>
                <w:b/>
                <w:bCs/>
                <w:szCs w:val="20"/>
                <w:u w:val="single"/>
                <w:lang w:eastAsia="zh-CN"/>
              </w:rPr>
              <w:t>*****</w:t>
            </w:r>
          </w:p>
        </w:tc>
      </w:tr>
    </w:tbl>
    <w:p w14:paraId="2BC3AF95" w14:textId="77777777" w:rsidR="007404D4" w:rsidRDefault="007404D4" w:rsidP="007404D4">
      <w:pPr>
        <w:pStyle w:val="a0"/>
        <w:rPr>
          <w:rFonts w:ascii="Times New Roman" w:eastAsiaTheme="minorEastAsia" w:hAnsi="Times New Roman"/>
          <w:bCs/>
          <w:iCs/>
          <w:lang w:eastAsia="zh-CN"/>
        </w:rPr>
      </w:pPr>
    </w:p>
    <w:p w14:paraId="0D33A805" w14:textId="2B82CED8" w:rsidR="007404D4" w:rsidRDefault="007404D4" w:rsidP="007404D4">
      <w:pPr>
        <w:pStyle w:val="a0"/>
        <w:rPr>
          <w:rFonts w:ascii="Times New Roman" w:eastAsiaTheme="minorEastAsia" w:hAnsi="Times New Roman"/>
          <w:b/>
          <w:i/>
          <w:lang w:eastAsia="zh-CN"/>
        </w:rPr>
      </w:pPr>
      <w:bookmarkStart w:id="54" w:name="_Ref146791633"/>
      <w:r w:rsidRPr="00BD2B9E">
        <w:rPr>
          <w:rFonts w:ascii="Times New Roman" w:eastAsiaTheme="minorEastAsia" w:hAnsi="Times New Roman"/>
          <w:b/>
          <w:i/>
          <w:lang w:eastAsia="zh-CN"/>
        </w:rPr>
        <w:t xml:space="preserve">Proposal </w:t>
      </w:r>
      <w:r w:rsidRPr="00BD2B9E">
        <w:rPr>
          <w:rFonts w:ascii="Times New Roman" w:eastAsiaTheme="minorEastAsia" w:hAnsi="Times New Roman"/>
          <w:b/>
          <w:i/>
          <w:lang w:eastAsia="zh-CN"/>
        </w:rPr>
        <w:fldChar w:fldCharType="begin"/>
      </w:r>
      <w:r w:rsidRPr="00BD2B9E">
        <w:rPr>
          <w:rFonts w:ascii="Times New Roman" w:eastAsiaTheme="minorEastAsia" w:hAnsi="Times New Roman"/>
          <w:b/>
          <w:i/>
          <w:lang w:eastAsia="zh-CN"/>
        </w:rPr>
        <w:instrText xml:space="preserve"> SEQ Proposal \* ARABIC </w:instrText>
      </w:r>
      <w:r w:rsidRPr="00BD2B9E">
        <w:rPr>
          <w:rFonts w:ascii="Times New Roman" w:eastAsiaTheme="minorEastAsia" w:hAnsi="Times New Roman"/>
          <w:b/>
          <w:i/>
          <w:lang w:eastAsia="zh-CN"/>
        </w:rPr>
        <w:fldChar w:fldCharType="separate"/>
      </w:r>
      <w:r w:rsidR="00E94EBE">
        <w:rPr>
          <w:rFonts w:ascii="Times New Roman" w:eastAsiaTheme="minorEastAsia" w:hAnsi="Times New Roman"/>
          <w:b/>
          <w:i/>
          <w:noProof/>
          <w:lang w:eastAsia="zh-CN"/>
        </w:rPr>
        <w:t>20</w:t>
      </w:r>
      <w:r w:rsidRPr="00BD2B9E">
        <w:rPr>
          <w:rFonts w:ascii="Times New Roman" w:eastAsiaTheme="minorEastAsia" w:hAnsi="Times New Roman"/>
          <w:b/>
          <w:i/>
          <w:lang w:eastAsia="zh-CN"/>
        </w:rPr>
        <w:fldChar w:fldCharType="end"/>
      </w:r>
      <w:r w:rsidRPr="00BD2B9E">
        <w:rPr>
          <w:rFonts w:ascii="Times New Roman" w:eastAsiaTheme="minorEastAsia" w:hAnsi="Times New Roman"/>
          <w:b/>
          <w:i/>
          <w:lang w:eastAsia="zh-CN"/>
        </w:rPr>
        <w:t xml:space="preserve">: </w:t>
      </w:r>
      <w:r>
        <w:rPr>
          <w:rFonts w:ascii="Times New Roman" w:eastAsiaTheme="minorEastAsia" w:hAnsi="Times New Roman" w:hint="eastAsia"/>
          <w:b/>
          <w:i/>
          <w:lang w:eastAsia="zh-CN"/>
        </w:rPr>
        <w:t>Adopt</w:t>
      </w:r>
      <w:r>
        <w:rPr>
          <w:rFonts w:ascii="Times New Roman" w:eastAsiaTheme="minorEastAsia" w:hAnsi="Times New Roman"/>
          <w:b/>
          <w:i/>
          <w:lang w:eastAsia="zh-CN"/>
        </w:rPr>
        <w:t xml:space="preserve"> the TP#</w:t>
      </w:r>
      <w:r w:rsidR="00CA700C">
        <w:rPr>
          <w:rFonts w:ascii="Times New Roman" w:eastAsiaTheme="minorEastAsia" w:hAnsi="Times New Roman"/>
          <w:b/>
          <w:i/>
          <w:lang w:eastAsia="zh-CN"/>
        </w:rPr>
        <w:t>5</w:t>
      </w:r>
      <w:r>
        <w:rPr>
          <w:rFonts w:ascii="Times New Roman" w:eastAsiaTheme="minorEastAsia" w:hAnsi="Times New Roman"/>
          <w:b/>
          <w:i/>
          <w:lang w:eastAsia="zh-CN"/>
        </w:rPr>
        <w:t>.</w:t>
      </w:r>
      <w:bookmarkEnd w:id="54"/>
    </w:p>
    <w:p w14:paraId="11C186D6" w14:textId="48879B52" w:rsidR="007404D4" w:rsidRPr="00132E92" w:rsidRDefault="007404D4" w:rsidP="007404D4">
      <w:pPr>
        <w:pStyle w:val="a0"/>
        <w:numPr>
          <w:ilvl w:val="0"/>
          <w:numId w:val="38"/>
        </w:numPr>
        <w:rPr>
          <w:rFonts w:ascii="Times New Roman" w:eastAsiaTheme="minorEastAsia" w:hAnsi="Times New Roman"/>
          <w:lang w:val="fr-FR" w:eastAsia="zh-CN"/>
        </w:rPr>
      </w:pPr>
      <w:r w:rsidRPr="0005286C">
        <w:rPr>
          <w:rFonts w:ascii="Times New Roman" w:eastAsiaTheme="minorEastAsia" w:hAnsi="Times New Roman"/>
          <w:lang w:val="fr-FR" w:eastAsia="zh-CN"/>
        </w:rPr>
        <w:t>TP#</w:t>
      </w:r>
      <w:r w:rsidR="00CA700C">
        <w:rPr>
          <w:rFonts w:ascii="Times New Roman" w:eastAsiaTheme="minorEastAsia" w:hAnsi="Times New Roman"/>
          <w:lang w:val="fr-FR" w:eastAsia="zh-CN"/>
        </w:rPr>
        <w:t>6</w:t>
      </w:r>
    </w:p>
    <w:p w14:paraId="485E6A00" w14:textId="155E7E78" w:rsidR="007404D4" w:rsidRPr="00132E92" w:rsidRDefault="007404D4" w:rsidP="007404D4">
      <w:pPr>
        <w:pStyle w:val="a0"/>
        <w:rPr>
          <w:rFonts w:ascii="Times New Roman" w:eastAsiaTheme="minorEastAsia" w:hAnsi="Times New Roman"/>
          <w:lang w:val="fr-FR" w:eastAsia="zh-CN"/>
        </w:rPr>
      </w:pPr>
      <w:r w:rsidRPr="0005286C">
        <w:rPr>
          <w:rFonts w:ascii="Times New Roman" w:eastAsiaTheme="minorEastAsia" w:hAnsi="Times New Roman"/>
          <w:lang w:val="fr-FR" w:eastAsia="zh-CN"/>
        </w:rPr>
        <w:t>According to the agreement achi</w:t>
      </w:r>
      <w:r>
        <w:rPr>
          <w:rFonts w:ascii="Times New Roman" w:eastAsiaTheme="minorEastAsia" w:hAnsi="Times New Roman"/>
          <w:lang w:val="fr-FR" w:eastAsia="zh-CN"/>
        </w:rPr>
        <w:t>e</w:t>
      </w:r>
      <w:r w:rsidRPr="0005286C">
        <w:rPr>
          <w:rFonts w:ascii="Times New Roman" w:eastAsiaTheme="minorEastAsia" w:hAnsi="Times New Roman"/>
          <w:lang w:val="fr-FR" w:eastAsia="zh-CN"/>
        </w:rPr>
        <w:t xml:space="preserve">ved in </w:t>
      </w:r>
      <w:r>
        <w:rPr>
          <w:rFonts w:ascii="Times New Roman" w:eastAsiaTheme="minorEastAsia" w:hAnsi="Times New Roman"/>
          <w:lang w:val="fr-FR" w:eastAsia="zh-CN"/>
        </w:rPr>
        <w:t xml:space="preserve">the </w:t>
      </w:r>
      <w:r w:rsidRPr="0005286C">
        <w:rPr>
          <w:rFonts w:ascii="Times New Roman" w:eastAsiaTheme="minorEastAsia" w:hAnsi="Times New Roman"/>
          <w:lang w:val="fr-FR" w:eastAsia="zh-CN"/>
        </w:rPr>
        <w:t>p</w:t>
      </w:r>
      <w:r>
        <w:rPr>
          <w:rFonts w:ascii="Times New Roman" w:eastAsiaTheme="minorEastAsia" w:hAnsi="Times New Roman"/>
          <w:lang w:val="fr-FR" w:eastAsia="zh-CN"/>
        </w:rPr>
        <w:t>re</w:t>
      </w:r>
      <w:r w:rsidRPr="0005286C">
        <w:rPr>
          <w:rFonts w:ascii="Times New Roman" w:eastAsiaTheme="minorEastAsia" w:hAnsi="Times New Roman"/>
          <w:lang w:val="fr-FR" w:eastAsia="zh-CN"/>
        </w:rPr>
        <w:t>vious meeting that the dedicated PRB/cyclic shift conveys ACK/NACK information, the new PSFCH structure introduced for operation with shared spectrum channel access cannot be used to convey conflict information. Hence, the following TP</w:t>
      </w:r>
      <w:r w:rsidRPr="00AB1EDF">
        <w:rPr>
          <w:rFonts w:ascii="Times New Roman" w:eastAsiaTheme="minorEastAsia" w:hAnsi="Times New Roman"/>
          <w:b/>
          <w:i/>
          <w:lang w:eastAsia="zh-CN"/>
        </w:rPr>
        <w:t>#</w:t>
      </w:r>
      <w:r w:rsidR="00CA700C">
        <w:rPr>
          <w:rFonts w:ascii="Times New Roman" w:eastAsiaTheme="minorEastAsia" w:hAnsi="Times New Roman"/>
          <w:bCs/>
          <w:iCs/>
          <w:lang w:eastAsia="zh-CN"/>
        </w:rPr>
        <w:t>6</w:t>
      </w:r>
      <w:r w:rsidRPr="00AB1EDF">
        <w:rPr>
          <w:rFonts w:ascii="Times New Roman" w:eastAsiaTheme="minorEastAsia" w:hAnsi="Times New Roman"/>
          <w:b/>
          <w:i/>
          <w:lang w:eastAsia="zh-CN"/>
        </w:rPr>
        <w:t xml:space="preserve"> </w:t>
      </w:r>
      <w:r>
        <w:rPr>
          <w:rFonts w:ascii="Times New Roman" w:eastAsiaTheme="minorEastAsia" w:hAnsi="Times New Roman"/>
          <w:lang w:val="fr-FR" w:eastAsia="zh-CN"/>
        </w:rPr>
        <w:t>for TS 38.213</w:t>
      </w:r>
      <w:r w:rsidRPr="00132E92">
        <w:rPr>
          <w:rFonts w:ascii="Times New Roman" w:eastAsiaTheme="minorEastAsia" w:hAnsi="Times New Roman" w:hint="eastAsia"/>
          <w:lang w:val="fr-FR" w:eastAsia="zh-CN"/>
        </w:rPr>
        <w:t xml:space="preserve"> is proposed</w:t>
      </w:r>
      <w:r w:rsidR="007B17E3">
        <w:rPr>
          <w:rFonts w:ascii="Times New Roman" w:eastAsiaTheme="minorEastAsia" w:hAnsi="Times New Roman"/>
          <w:lang w:val="fr-FR" w:eastAsia="zh-CN"/>
        </w:rPr>
        <w:t> </w:t>
      </w:r>
      <w:r w:rsidRPr="00132E92">
        <w:rPr>
          <w:rFonts w:ascii="Times New Roman" w:eastAsiaTheme="minorEastAsia" w:hAnsi="Times New Roman" w:hint="eastAsia"/>
          <w:lang w:val="fr-FR" w:eastAsia="zh-CN"/>
        </w:rPr>
        <w:t>:</w:t>
      </w:r>
    </w:p>
    <w:tbl>
      <w:tblPr>
        <w:tblStyle w:val="af6"/>
        <w:tblW w:w="0" w:type="auto"/>
        <w:tblLook w:val="04A0" w:firstRow="1" w:lastRow="0" w:firstColumn="1" w:lastColumn="0" w:noHBand="0" w:noVBand="1"/>
      </w:tblPr>
      <w:tblGrid>
        <w:gridCol w:w="9019"/>
      </w:tblGrid>
      <w:tr w:rsidR="007404D4" w14:paraId="4B21C8C0" w14:textId="77777777" w:rsidTr="009508CC">
        <w:tc>
          <w:tcPr>
            <w:tcW w:w="9019" w:type="dxa"/>
          </w:tcPr>
          <w:p w14:paraId="65B84582" w14:textId="652687BA" w:rsidR="007B17E3" w:rsidRPr="00B801C5" w:rsidRDefault="007B17E3" w:rsidP="00B801C5">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6</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355B5F7B" w14:textId="72890CDE" w:rsidR="007B17E3" w:rsidRPr="00B801C5" w:rsidRDefault="007B17E3" w:rsidP="00B801C5">
            <w:pPr>
              <w:keepNext/>
              <w:keepLines/>
              <w:spacing w:before="120" w:after="180"/>
              <w:ind w:left="1701" w:hanging="1701"/>
              <w:outlineLvl w:val="4"/>
              <w:rPr>
                <w:rFonts w:ascii="Arial" w:eastAsia="宋体" w:hAnsi="Arial"/>
                <w:sz w:val="22"/>
                <w:szCs w:val="20"/>
                <w:lang w:val="en-GB"/>
              </w:rPr>
            </w:pPr>
            <w:r w:rsidRPr="00B801C5">
              <w:rPr>
                <w:rFonts w:ascii="Arial" w:eastAsia="宋体" w:hAnsi="Arial"/>
                <w:sz w:val="22"/>
                <w:szCs w:val="20"/>
                <w:lang w:val="en-GB"/>
              </w:rPr>
              <w:t>16.3.0</w:t>
            </w:r>
            <w:r w:rsidRPr="00B801C5">
              <w:rPr>
                <w:rFonts w:ascii="Arial" w:eastAsia="宋体" w:hAnsi="Arial"/>
                <w:sz w:val="22"/>
                <w:szCs w:val="20"/>
                <w:lang w:val="en-GB"/>
              </w:rPr>
              <w:tab/>
              <w:t>UE procedure for transmitting PSFCH with control information</w:t>
            </w:r>
          </w:p>
          <w:p w14:paraId="16847B2F" w14:textId="77777777" w:rsidR="007B17E3" w:rsidRPr="004813CC" w:rsidRDefault="007B17E3" w:rsidP="007B17E3">
            <w:pPr>
              <w:spacing w:after="180"/>
              <w:jc w:val="center"/>
              <w:rPr>
                <w:rFonts w:ascii="Times New Roman" w:eastAsiaTheme="minorEastAsia" w:hAnsi="Times New Roman"/>
                <w:color w:val="FF0000"/>
                <w:szCs w:val="20"/>
                <w:lang w:eastAsia="zh-CN"/>
              </w:rPr>
            </w:pPr>
            <w:r w:rsidRPr="004813CC">
              <w:rPr>
                <w:rFonts w:ascii="Times New Roman" w:hAnsi="Times New Roman"/>
                <w:color w:val="FF0000"/>
                <w:szCs w:val="20"/>
                <w:lang w:eastAsia="zh-CN"/>
              </w:rPr>
              <w:t>&lt;unchanged part omitted&gt;</w:t>
            </w:r>
          </w:p>
          <w:p w14:paraId="0B86B2C2" w14:textId="77777777" w:rsidR="007404D4" w:rsidRPr="00E84323" w:rsidRDefault="007404D4" w:rsidP="009508CC">
            <w:pPr>
              <w:spacing w:after="180"/>
              <w:rPr>
                <w:rFonts w:ascii="Times New Roman" w:eastAsia="宋体" w:hAnsi="Times New Roman"/>
                <w:szCs w:val="20"/>
                <w:lang w:val="en-GB"/>
              </w:rPr>
            </w:pPr>
            <w:r w:rsidRPr="00E84323">
              <w:rPr>
                <w:rFonts w:ascii="Times New Roman" w:eastAsia="宋体" w:hAnsi="Times New Roman"/>
                <w:szCs w:val="20"/>
                <w:lang w:val="en-GB"/>
              </w:rPr>
              <w:t xml:space="preserve">For operation with shared spectrum channel access and for </w:t>
            </w:r>
            <w:r w:rsidRPr="00E84323">
              <w:rPr>
                <w:rFonts w:ascii="Times New Roman" w:eastAsia="宋体" w:hAnsi="Times New Roman"/>
                <w:iCs/>
                <w:szCs w:val="20"/>
                <w:lang w:val="en-GB"/>
              </w:rPr>
              <w:t xml:space="preserve">the </w:t>
            </w:r>
            <m:oMath>
              <m:r>
                <w:rPr>
                  <w:rFonts w:ascii="Cambria Math" w:eastAsia="宋体" w:hAnsi="Cambria Math"/>
                  <w:szCs w:val="20"/>
                  <w:lang w:val="en-GB"/>
                </w:rPr>
                <m:t>n</m:t>
              </m:r>
            </m:oMath>
            <w:r w:rsidRPr="00E84323">
              <w:rPr>
                <w:rFonts w:ascii="Times New Roman" w:eastAsia="宋体" w:hAnsi="Times New Roman"/>
                <w:iCs/>
                <w:szCs w:val="20"/>
                <w:lang w:val="en-GB"/>
              </w:rPr>
              <w:t>-th candidate PSFCH transmission occasion,</w:t>
            </w:r>
            <w:r w:rsidRPr="00E84323">
              <w:rPr>
                <w:rFonts w:ascii="Times New Roman" w:eastAsia="宋体" w:hAnsi="Times New Roman"/>
                <w:szCs w:val="20"/>
                <w:lang w:val="en-GB"/>
              </w:rPr>
              <w:t xml:space="preserve"> a UE determines a number of PSFCH resources available for multiplexing HARQ-ACK or conflict information in a PSFCH transmission as </w:t>
            </w:r>
            <m:oMath>
              <m:sSubSup>
                <m:sSubSupPr>
                  <m:ctrlPr>
                    <w:rPr>
                      <w:rFonts w:ascii="Cambria Math" w:eastAsia="宋体" w:hAnsi="Cambria Math"/>
                      <w:i/>
                      <w:szCs w:val="20"/>
                      <w:lang w:val="en-GB"/>
                    </w:rPr>
                  </m:ctrlPr>
                </m:sSubSupPr>
                <m:e>
                  <m:r>
                    <w:rPr>
                      <w:rFonts w:ascii="Cambria Math" w:eastAsia="宋体" w:hAnsi="Times New Roman"/>
                      <w:szCs w:val="20"/>
                      <w:lang w:val="en-GB"/>
                    </w:rPr>
                    <m:t>R</m:t>
                  </m:r>
                </m:e>
                <m:sub>
                  <m:r>
                    <m:rPr>
                      <m:nor/>
                    </m:rPr>
                    <w:rPr>
                      <w:rFonts w:ascii="Cambria Math" w:eastAsia="宋体" w:hAnsi="Times New Roman"/>
                      <w:szCs w:val="20"/>
                      <w:lang w:val="en-GB"/>
                    </w:rPr>
                    <m:t xml:space="preserve">PRB, </m:t>
                  </m:r>
                  <m:r>
                    <m:rPr>
                      <m:sty m:val="p"/>
                    </m:rPr>
                    <w:rPr>
                      <w:rFonts w:ascii="Cambria Math" w:eastAsia="宋体" w:hAnsi="Times New Roman"/>
                      <w:szCs w:val="20"/>
                      <w:lang w:val="en-GB"/>
                    </w:rPr>
                    <m:t>CS</m:t>
                  </m:r>
                  <m:ctrlPr>
                    <w:rPr>
                      <w:rFonts w:ascii="Cambria Math" w:eastAsia="宋体" w:hAnsi="Cambria Math"/>
                      <w:szCs w:val="20"/>
                      <w:lang w:val="en-GB"/>
                    </w:rPr>
                  </m:ctrlPr>
                </m:sub>
                <m:sup>
                  <m:r>
                    <m:rPr>
                      <m:nor/>
                    </m:rPr>
                    <w:rPr>
                      <w:rFonts w:ascii="Cambria Math" w:eastAsia="宋体" w:hAnsi="Times New Roman"/>
                      <w:szCs w:val="20"/>
                      <w:lang w:val="en-GB"/>
                    </w:rPr>
                    <m:t>PSFCH</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Times New Roman"/>
                      <w:szCs w:val="20"/>
                      <w:lang w:val="en-GB"/>
                    </w:rPr>
                    <m:t>N</m:t>
                  </m:r>
                </m:e>
                <m:sub>
                  <m:r>
                    <m:rPr>
                      <m:nor/>
                    </m:rPr>
                    <w:rPr>
                      <w:rFonts w:ascii="Cambria Math" w:eastAsia="宋体" w:hAnsi="Times New Roman"/>
                      <w:szCs w:val="20"/>
                      <w:lang w:val="en-GB"/>
                    </w:rPr>
                    <m:t xml:space="preserve">type </m:t>
                  </m:r>
                  <m:ctrlPr>
                    <w:rPr>
                      <w:rFonts w:ascii="Cambria Math" w:eastAsia="宋体" w:hAnsi="Cambria Math"/>
                      <w:szCs w:val="20"/>
                      <w:lang w:val="en-GB"/>
                    </w:rPr>
                  </m:ctrlPr>
                </m:sub>
                <m:sup>
                  <m:r>
                    <m:rPr>
                      <m:nor/>
                    </m:rPr>
                    <w:rPr>
                      <w:rFonts w:ascii="Cambria Math" w:eastAsia="宋体" w:hAnsi="Times New Roman"/>
                      <w:szCs w:val="20"/>
                      <w:lang w:val="en-GB"/>
                    </w:rPr>
                    <m:t>PSFCH</m:t>
                  </m:r>
                  <m:ctrlPr>
                    <w:rPr>
                      <w:rFonts w:ascii="Cambria Math" w:eastAsia="宋体" w:hAnsi="Cambria Math"/>
                      <w:szCs w:val="20"/>
                      <w:lang w:val="en-GB"/>
                    </w:rPr>
                  </m:ctrlPr>
                </m:sup>
              </m:sSubSup>
              <m:r>
                <w:rPr>
                  <w:rFonts w:ascii="Cambria Math" w:eastAsia="宋体" w:hAnsi="Cambria Math"/>
                  <w:szCs w:val="20"/>
                  <w:lang w:val="en-GB"/>
                </w:rPr>
                <m:t>⋅M⋅</m:t>
              </m:r>
              <m:sSubSup>
                <m:sSubSupPr>
                  <m:ctrlPr>
                    <w:rPr>
                      <w:rFonts w:ascii="Cambria Math" w:eastAsia="宋体" w:hAnsi="Cambria Math"/>
                      <w:i/>
                      <w:szCs w:val="20"/>
                      <w:lang w:val="en-GB"/>
                    </w:rPr>
                  </m:ctrlPr>
                </m:sSubSupPr>
                <m:e>
                  <m:r>
                    <w:rPr>
                      <w:rFonts w:ascii="Cambria Math" w:eastAsia="宋体" w:hAnsi="Times New Roman"/>
                      <w:szCs w:val="20"/>
                      <w:lang w:val="en-GB"/>
                    </w:rPr>
                    <m:t>N</m:t>
                  </m:r>
                </m:e>
                <m:sub>
                  <m:r>
                    <m:rPr>
                      <m:nor/>
                    </m:rPr>
                    <w:rPr>
                      <w:rFonts w:ascii="Cambria Math" w:eastAsia="宋体" w:hAnsi="Times New Roman"/>
                      <w:szCs w:val="20"/>
                      <w:lang w:val="en-GB"/>
                    </w:rPr>
                    <m:t>CS</m:t>
                  </m:r>
                  <m:ctrlPr>
                    <w:rPr>
                      <w:rFonts w:ascii="Cambria Math" w:eastAsia="宋体" w:hAnsi="Cambria Math"/>
                      <w:szCs w:val="20"/>
                      <w:lang w:val="en-GB"/>
                    </w:rPr>
                  </m:ctrlPr>
                </m:sub>
                <m:sup>
                  <m:r>
                    <m:rPr>
                      <m:nor/>
                    </m:rPr>
                    <w:rPr>
                      <w:rFonts w:ascii="Cambria Math" w:eastAsia="宋体" w:hAnsi="Times New Roman"/>
                      <w:szCs w:val="20"/>
                      <w:lang w:val="en-GB"/>
                    </w:rPr>
                    <m:t>PSFCH</m:t>
                  </m:r>
                  <m:ctrlPr>
                    <w:rPr>
                      <w:rFonts w:ascii="Cambria Math" w:eastAsia="宋体" w:hAnsi="Cambria Math"/>
                      <w:szCs w:val="20"/>
                      <w:lang w:val="en-GB"/>
                    </w:rPr>
                  </m:ctrlPr>
                </m:sup>
              </m:sSubSup>
            </m:oMath>
            <w:r w:rsidRPr="00E84323">
              <w:rPr>
                <w:rFonts w:ascii="Times New Roman" w:eastAsia="宋体" w:hAnsi="Times New Roman"/>
                <w:szCs w:val="20"/>
                <w:lang w:val="en-GB"/>
              </w:rPr>
              <w:t xml:space="preserve"> where </w:t>
            </w:r>
            <m:oMath>
              <m:sSubSup>
                <m:sSubSupPr>
                  <m:ctrlPr>
                    <w:rPr>
                      <w:rFonts w:ascii="Cambria Math" w:eastAsia="宋体" w:hAnsi="Cambria Math"/>
                      <w:i/>
                      <w:szCs w:val="20"/>
                      <w:lang w:val="en-GB"/>
                    </w:rPr>
                  </m:ctrlPr>
                </m:sSubSupPr>
                <m:e>
                  <m:r>
                    <w:rPr>
                      <w:rFonts w:ascii="Cambria Math" w:eastAsia="宋体" w:hAnsi="Times New Roman"/>
                      <w:szCs w:val="20"/>
                      <w:lang w:val="en-GB"/>
                    </w:rPr>
                    <m:t>N</m:t>
                  </m:r>
                </m:e>
                <m:sub>
                  <m:r>
                    <m:rPr>
                      <m:nor/>
                    </m:rPr>
                    <w:rPr>
                      <w:rFonts w:ascii="Cambria Math" w:eastAsia="宋体" w:hAnsi="Times New Roman"/>
                      <w:szCs w:val="20"/>
                      <w:lang w:val="en-GB"/>
                    </w:rPr>
                    <m:t>CS</m:t>
                  </m:r>
                  <m:ctrlPr>
                    <w:rPr>
                      <w:rFonts w:ascii="Cambria Math" w:eastAsia="宋体" w:hAnsi="Cambria Math"/>
                      <w:szCs w:val="20"/>
                      <w:lang w:val="en-GB"/>
                    </w:rPr>
                  </m:ctrlPr>
                </m:sub>
                <m:sup>
                  <m:r>
                    <m:rPr>
                      <m:nor/>
                    </m:rPr>
                    <w:rPr>
                      <w:rFonts w:ascii="Cambria Math" w:eastAsia="宋体" w:hAnsi="Times New Roman"/>
                      <w:szCs w:val="20"/>
                      <w:lang w:val="en-GB"/>
                    </w:rPr>
                    <m:t>PSFCH</m:t>
                  </m:r>
                  <m:ctrlPr>
                    <w:rPr>
                      <w:rFonts w:ascii="Cambria Math" w:eastAsia="宋体" w:hAnsi="Cambria Math"/>
                      <w:szCs w:val="20"/>
                      <w:lang w:val="en-GB"/>
                    </w:rPr>
                  </m:ctrlPr>
                </m:sup>
              </m:sSubSup>
            </m:oMath>
            <w:r w:rsidRPr="00E84323">
              <w:rPr>
                <w:rFonts w:ascii="Times New Roman" w:eastAsia="宋体" w:hAnsi="Times New Roman"/>
                <w:szCs w:val="20"/>
                <w:lang w:val="en-GB"/>
              </w:rPr>
              <w:t xml:space="preserve"> is a number of cyclic shift pairs for the resource pool provided by </w:t>
            </w:r>
            <w:r w:rsidRPr="00E84323">
              <w:rPr>
                <w:rFonts w:ascii="Times New Roman" w:eastAsia="宋体" w:hAnsi="Times New Roman"/>
                <w:i/>
                <w:szCs w:val="20"/>
                <w:lang w:val="en-GB"/>
              </w:rPr>
              <w:t>sl-NumMuxCS-Pair</w:t>
            </w:r>
            <w:r w:rsidRPr="00E84323">
              <w:rPr>
                <w:rFonts w:ascii="Times New Roman" w:eastAsia="宋体" w:hAnsi="Times New Roman"/>
                <w:szCs w:val="20"/>
                <w:lang w:val="en-GB"/>
              </w:rPr>
              <w:t xml:space="preserve"> and, based on an indication by </w:t>
            </w:r>
            <w:r w:rsidRPr="00E84323">
              <w:rPr>
                <w:rFonts w:ascii="Times New Roman" w:eastAsia="宋体" w:hAnsi="Times New Roman"/>
                <w:i/>
                <w:szCs w:val="20"/>
                <w:lang w:val="en-GB"/>
              </w:rPr>
              <w:t>sl-PSFCH-CandidateResourceType</w:t>
            </w:r>
          </w:p>
          <w:p w14:paraId="49846D1B" w14:textId="77777777" w:rsidR="007404D4" w:rsidRPr="00E84323" w:rsidRDefault="007404D4" w:rsidP="009508CC">
            <w:pPr>
              <w:spacing w:after="180"/>
              <w:ind w:left="568" w:hanging="284"/>
              <w:rPr>
                <w:rFonts w:ascii="Times New Roman" w:eastAsia="宋体" w:hAnsi="Times New Roman"/>
                <w:szCs w:val="20"/>
                <w:lang w:val="x-none"/>
              </w:rPr>
            </w:pPr>
            <w:r w:rsidRPr="00E84323">
              <w:rPr>
                <w:rFonts w:ascii="Times New Roman" w:eastAsia="宋体" w:hAnsi="Times New Roman"/>
                <w:szCs w:val="20"/>
                <w:lang w:val="x-none"/>
              </w:rPr>
              <w:t>-</w:t>
            </w:r>
            <w:r w:rsidRPr="00E84323">
              <w:rPr>
                <w:rFonts w:ascii="Times New Roman" w:eastAsia="宋体" w:hAnsi="Times New Roman"/>
                <w:szCs w:val="20"/>
                <w:lang w:val="x-none"/>
              </w:rPr>
              <w:tab/>
            </w:r>
            <w:r w:rsidRPr="00E84323">
              <w:rPr>
                <w:rFonts w:ascii="Times New Roman" w:eastAsia="宋体" w:hAnsi="Times New Roman"/>
                <w:szCs w:val="20"/>
              </w:rPr>
              <w:t>if</w:t>
            </w:r>
            <w:r w:rsidRPr="00E84323">
              <w:rPr>
                <w:rFonts w:ascii="Times New Roman" w:eastAsia="宋体" w:hAnsi="Times New Roman"/>
                <w:szCs w:val="20"/>
                <w:lang w:val="x-none"/>
              </w:rPr>
              <w:t xml:space="preserve"> </w:t>
            </w:r>
            <w:r w:rsidRPr="00E84323">
              <w:rPr>
                <w:rFonts w:ascii="Times New Roman" w:eastAsia="宋体" w:hAnsi="Times New Roman"/>
                <w:i/>
                <w:szCs w:val="20"/>
                <w:lang w:val="x-none"/>
              </w:rPr>
              <w:t xml:space="preserve">sl-PSFCH-CandidateResourceType </w:t>
            </w:r>
            <w:r w:rsidRPr="00E84323">
              <w:rPr>
                <w:rFonts w:ascii="Times New Roman" w:eastAsia="宋体" w:hAnsi="Times New Roman"/>
                <w:szCs w:val="20"/>
                <w:lang w:val="x-none"/>
              </w:rPr>
              <w:t xml:space="preserve">is indicated as </w:t>
            </w:r>
            <w:r w:rsidRPr="00E84323">
              <w:rPr>
                <w:rFonts w:ascii="Times New Roman" w:eastAsia="宋体" w:hAnsi="Times New Roman"/>
                <w:i/>
                <w:szCs w:val="20"/>
                <w:lang w:val="x-none"/>
              </w:rPr>
              <w:t>startSubCH</w:t>
            </w:r>
            <w:r w:rsidRPr="00E84323">
              <w:rPr>
                <w:rFonts w:ascii="Times New Roman" w:eastAsia="宋体" w:hAnsi="Times New Roman"/>
                <w:szCs w:val="20"/>
                <w:lang w:val="x-none"/>
              </w:rPr>
              <w:t xml:space="preserv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nor/>
                    </m:rPr>
                    <w:rPr>
                      <w:rFonts w:ascii="Cambria Math" w:eastAsia="宋体" w:hAnsi="Times New Roman"/>
                      <w:szCs w:val="20"/>
                      <w:lang w:val="x-none"/>
                    </w:rPr>
                    <m:t xml:space="preserve">type </m:t>
                  </m:r>
                  <m:ctrlPr>
                    <w:rPr>
                      <w:rFonts w:ascii="Cambria Math" w:eastAsia="宋体" w:hAnsi="Cambria Math"/>
                      <w:szCs w:val="20"/>
                      <w:lang w:val="x-none"/>
                    </w:rPr>
                  </m:ctrlPr>
                </m:sub>
                <m:sup>
                  <m:r>
                    <m:rPr>
                      <m:nor/>
                    </m:rPr>
                    <w:rPr>
                      <w:rFonts w:ascii="Cambria Math" w:eastAsia="宋体" w:hAnsi="Times New Roman"/>
                      <w:szCs w:val="20"/>
                      <w:lang w:val="x-none"/>
                    </w:rPr>
                    <m:t>PSFCH</m:t>
                  </m:r>
                  <m:ctrlPr>
                    <w:rPr>
                      <w:rFonts w:ascii="Cambria Math" w:eastAsia="宋体" w:hAnsi="Cambria Math"/>
                      <w:szCs w:val="20"/>
                      <w:lang w:val="x-none"/>
                    </w:rPr>
                  </m:ctrlPr>
                </m:sup>
              </m:sSubSup>
              <m:r>
                <w:rPr>
                  <w:rFonts w:ascii="Cambria Math" w:eastAsia="宋体" w:hAnsi="Cambria Math"/>
                  <w:szCs w:val="20"/>
                  <w:lang w:val="x-none"/>
                </w:rPr>
                <m:t>=1</m:t>
              </m:r>
            </m:oMath>
            <w:r w:rsidRPr="00E84323">
              <w:rPr>
                <w:rFonts w:ascii="Times New Roman" w:eastAsia="宋体" w:hAnsi="Times New Roman"/>
                <w:szCs w:val="20"/>
                <w:lang w:val="x-none"/>
              </w:rPr>
              <w:t xml:space="preserve">, </w:t>
            </w:r>
            <m:oMath>
              <m:r>
                <w:rPr>
                  <w:rFonts w:ascii="Cambria Math" w:eastAsia="宋体" w:hAnsi="Cambria Math"/>
                  <w:szCs w:val="20"/>
                  <w:lang w:val="x-none"/>
                </w:rPr>
                <m:t>M=</m:t>
              </m:r>
              <m:sSubSup>
                <m:sSubSupPr>
                  <m:ctrlPr>
                    <w:rPr>
                      <w:rFonts w:ascii="Cambria Math" w:eastAsia="宋体" w:hAnsi="Cambria Math"/>
                      <w:i/>
                      <w:szCs w:val="20"/>
                      <w:lang w:val="x-none"/>
                    </w:rPr>
                  </m:ctrlPr>
                </m:sSubSupPr>
                <m:e>
                  <m:r>
                    <w:rPr>
                      <w:rFonts w:ascii="Cambria Math" w:eastAsia="宋体" w:hAnsi="Times New Roman"/>
                      <w:szCs w:val="20"/>
                      <w:lang w:val="x-none"/>
                    </w:rPr>
                    <m:t>M</m:t>
                  </m:r>
                </m:e>
                <m:sub>
                  <m:r>
                    <m:rPr>
                      <m:nor/>
                    </m:rPr>
                    <w:rPr>
                      <w:rFonts w:ascii="Cambria Math" w:eastAsia="宋体" w:hAnsi="Times New Roman"/>
                      <w:szCs w:val="20"/>
                      <w:lang w:val="x-none"/>
                    </w:rPr>
                    <m:t xml:space="preserve">subch, </m:t>
                  </m:r>
                  <m:r>
                    <m:rPr>
                      <m:sty m:val="p"/>
                    </m:rPr>
                    <w:rPr>
                      <w:rFonts w:ascii="Cambria Math" w:eastAsia="宋体" w:hAnsi="Times New Roman"/>
                      <w:szCs w:val="20"/>
                      <w:lang w:val="x-none"/>
                    </w:rPr>
                    <m:t>slot,</m:t>
                  </m:r>
                  <m:r>
                    <w:rPr>
                      <w:rFonts w:ascii="Cambria Math" w:eastAsia="宋体" w:hAnsi="Times New Roman"/>
                      <w:szCs w:val="20"/>
                      <w:lang w:val="x-none"/>
                    </w:rPr>
                    <m:t>k</m:t>
                  </m:r>
                  <m:ctrlPr>
                    <w:rPr>
                      <w:rFonts w:ascii="Cambria Math" w:eastAsia="宋体" w:hAnsi="Cambria Math"/>
                      <w:szCs w:val="20"/>
                      <w:lang w:val="x-none"/>
                    </w:rPr>
                  </m:ctrlPr>
                </m:sub>
                <m:sup>
                  <m:r>
                    <m:rPr>
                      <m:nor/>
                    </m:rPr>
                    <w:rPr>
                      <w:rFonts w:ascii="Cambria Math" w:eastAsia="宋体" w:hAnsi="Times New Roman"/>
                      <w:szCs w:val="20"/>
                      <w:lang w:val="x-none"/>
                    </w:rPr>
                    <m:t>PSFCH,</m:t>
                  </m:r>
                  <m:r>
                    <m:rPr>
                      <m:nor/>
                    </m:rPr>
                    <w:rPr>
                      <w:rFonts w:ascii="Cambria Math" w:eastAsia="宋体" w:hAnsi="Times New Roman"/>
                      <w:i/>
                      <w:szCs w:val="20"/>
                      <w:lang w:val="x-none"/>
                    </w:rPr>
                    <m:t>n</m:t>
                  </m:r>
                  <m:ctrlPr>
                    <w:rPr>
                      <w:rFonts w:ascii="Cambria Math" w:eastAsia="宋体" w:hAnsi="Cambria Math"/>
                      <w:szCs w:val="20"/>
                      <w:lang w:val="x-none"/>
                    </w:rPr>
                  </m:ctrlPr>
                </m:sup>
              </m:sSubSup>
            </m:oMath>
            <w:r w:rsidRPr="00E84323">
              <w:rPr>
                <w:rFonts w:ascii="Times New Roman" w:eastAsia="宋体" w:hAnsi="Times New Roman"/>
                <w:szCs w:val="20"/>
              </w:rPr>
              <w:t>, and the</w:t>
            </w:r>
            <w:r w:rsidRPr="00E84323">
              <w:rPr>
                <w:rFonts w:ascii="Times New Roman" w:eastAsia="宋体" w:hAnsi="Times New Roman"/>
                <w:szCs w:val="20"/>
                <w:lang w:val="x-none"/>
              </w:rPr>
              <w:t xml:space="preserv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nor/>
                    </m:rPr>
                    <w:rPr>
                      <w:rFonts w:ascii="Cambria Math" w:eastAsia="宋体" w:hAnsi="Times New Roman"/>
                      <w:szCs w:val="20"/>
                      <w:lang w:val="x-none"/>
                    </w:rPr>
                    <m:t xml:space="preserve">type </m:t>
                  </m:r>
                  <m:ctrlPr>
                    <w:rPr>
                      <w:rFonts w:ascii="Cambria Math" w:eastAsia="宋体" w:hAnsi="Cambria Math"/>
                      <w:szCs w:val="20"/>
                      <w:lang w:val="x-none"/>
                    </w:rPr>
                  </m:ctrlPr>
                </m:sub>
                <m:sup>
                  <m:r>
                    <m:rPr>
                      <m:nor/>
                    </m:rPr>
                    <w:rPr>
                      <w:rFonts w:ascii="Cambria Math" w:eastAsia="宋体" w:hAnsi="Times New Roman"/>
                      <w:szCs w:val="20"/>
                      <w:lang w:val="x-none"/>
                    </w:rPr>
                    <m:t>PSFCH</m:t>
                  </m:r>
                  <m:ctrlPr>
                    <w:rPr>
                      <w:rFonts w:ascii="Cambria Math" w:eastAsia="宋体" w:hAnsi="Cambria Math"/>
                      <w:szCs w:val="20"/>
                      <w:lang w:val="x-none"/>
                    </w:rPr>
                  </m:ctrlPr>
                </m:sup>
              </m:sSubSup>
              <m:r>
                <w:rPr>
                  <w:rFonts w:ascii="Cambria Math" w:eastAsia="宋体" w:hAnsi="Cambria Math"/>
                  <w:szCs w:val="20"/>
                  <w:lang w:val="x-none"/>
                </w:rPr>
                <m:t>⋅M</m:t>
              </m:r>
            </m:oMath>
            <w:r w:rsidRPr="00E84323">
              <w:rPr>
                <w:rFonts w:ascii="Times New Roman" w:eastAsia="宋体" w:hAnsi="Times New Roman"/>
                <w:szCs w:val="20"/>
              </w:rPr>
              <w:t xml:space="preserve"> interlaces</w:t>
            </w:r>
            <w:r w:rsidRPr="00E84323">
              <w:rPr>
                <w:rFonts w:ascii="Times New Roman" w:eastAsia="宋体" w:hAnsi="Times New Roman"/>
                <w:szCs w:val="20"/>
                <w:lang w:val="x-none"/>
              </w:rPr>
              <w:t xml:space="preserve"> </w:t>
            </w:r>
            <w:r w:rsidRPr="00E84323">
              <w:rPr>
                <w:rFonts w:ascii="Times New Roman" w:eastAsia="宋体" w:hAnsi="Times New Roman"/>
                <w:szCs w:val="20"/>
              </w:rPr>
              <w:t xml:space="preserve">or PRB subsets </w:t>
            </w:r>
            <w:r w:rsidRPr="00E84323">
              <w:rPr>
                <w:rFonts w:ascii="Times New Roman" w:eastAsia="宋体" w:hAnsi="Times New Roman"/>
                <w:szCs w:val="20"/>
                <w:lang w:val="x-none"/>
              </w:rPr>
              <w:t xml:space="preserve">are </w:t>
            </w:r>
            <w:r w:rsidRPr="00E84323">
              <w:rPr>
                <w:rFonts w:ascii="Times New Roman" w:eastAsia="Malgun Gothic" w:hAnsi="Times New Roman"/>
                <w:szCs w:val="20"/>
                <w:lang w:val="x-none"/>
              </w:rPr>
              <w:t xml:space="preserve">associated with the lowest sub-channel index </w:t>
            </w:r>
            <w:r w:rsidRPr="00E84323">
              <w:rPr>
                <w:rFonts w:ascii="Times New Roman" w:eastAsia="Malgun Gothic" w:hAnsi="Times New Roman"/>
                <w:szCs w:val="20"/>
              </w:rPr>
              <w:t xml:space="preserve">within the RB-set with smallest index </w:t>
            </w:r>
            <w:r w:rsidRPr="00E84323">
              <w:rPr>
                <w:rFonts w:ascii="Times New Roman" w:eastAsia="Malgun Gothic" w:hAnsi="Times New Roman"/>
                <w:szCs w:val="20"/>
                <w:lang w:val="x-none"/>
              </w:rPr>
              <w:t>of the corresponding PSSCH</w:t>
            </w:r>
            <w:r w:rsidRPr="00E84323">
              <w:rPr>
                <w:rFonts w:ascii="Times New Roman" w:eastAsia="宋体" w:hAnsi="Times New Roman"/>
                <w:szCs w:val="20"/>
                <w:lang w:val="x-none"/>
              </w:rPr>
              <w:t xml:space="preserve"> </w:t>
            </w:r>
          </w:p>
          <w:p w14:paraId="785A7A39" w14:textId="77777777" w:rsidR="007404D4" w:rsidRPr="00E84323" w:rsidRDefault="007404D4" w:rsidP="009508CC">
            <w:pPr>
              <w:spacing w:after="180"/>
              <w:ind w:left="568" w:hanging="284"/>
              <w:rPr>
                <w:rFonts w:ascii="Times New Roman" w:eastAsia="宋体" w:hAnsi="Times New Roman"/>
                <w:szCs w:val="20"/>
              </w:rPr>
            </w:pPr>
            <w:r w:rsidRPr="00E84323">
              <w:rPr>
                <w:rFonts w:ascii="Times New Roman" w:eastAsia="宋体" w:hAnsi="Times New Roman"/>
                <w:szCs w:val="20"/>
                <w:lang w:val="x-none"/>
              </w:rPr>
              <w:lastRenderedPageBreak/>
              <w:t>-</w:t>
            </w:r>
            <w:r w:rsidRPr="00E84323">
              <w:rPr>
                <w:rFonts w:ascii="Times New Roman" w:eastAsia="宋体" w:hAnsi="Times New Roman"/>
                <w:szCs w:val="20"/>
                <w:lang w:val="x-none"/>
              </w:rPr>
              <w:tab/>
            </w:r>
            <w:r w:rsidRPr="00E84323">
              <w:rPr>
                <w:rFonts w:ascii="Times New Roman" w:eastAsia="宋体" w:hAnsi="Times New Roman"/>
                <w:szCs w:val="20"/>
              </w:rPr>
              <w:t>if</w:t>
            </w:r>
            <w:r w:rsidRPr="00E84323">
              <w:rPr>
                <w:rFonts w:ascii="Times New Roman" w:eastAsia="宋体" w:hAnsi="Times New Roman"/>
                <w:szCs w:val="20"/>
                <w:lang w:val="x-none"/>
              </w:rPr>
              <w:t xml:space="preserve"> </w:t>
            </w:r>
            <w:r w:rsidRPr="00E84323">
              <w:rPr>
                <w:rFonts w:ascii="Times New Roman" w:eastAsia="宋体" w:hAnsi="Times New Roman"/>
                <w:i/>
                <w:szCs w:val="20"/>
                <w:lang w:val="x-none"/>
              </w:rPr>
              <w:t xml:space="preserve">sl-PSFCH-CandidateResourceType </w:t>
            </w:r>
            <w:r w:rsidRPr="00E84323">
              <w:rPr>
                <w:rFonts w:ascii="Times New Roman" w:eastAsia="宋体" w:hAnsi="Times New Roman"/>
                <w:szCs w:val="20"/>
                <w:lang w:val="x-none"/>
              </w:rPr>
              <w:t xml:space="preserve">is indicated as </w:t>
            </w:r>
            <w:r w:rsidRPr="00E84323">
              <w:rPr>
                <w:rFonts w:ascii="Times New Roman" w:eastAsia="宋体" w:hAnsi="Times New Roman"/>
                <w:i/>
                <w:szCs w:val="20"/>
                <w:lang w:val="x-none"/>
              </w:rPr>
              <w:t>allocSubCH</w:t>
            </w:r>
            <w:r w:rsidRPr="00E84323">
              <w:rPr>
                <w:rFonts w:ascii="Times New Roman" w:eastAsia="宋体" w:hAnsi="Times New Roman"/>
                <w:szCs w:val="20"/>
                <w:lang w:val="x-none"/>
              </w:rPr>
              <w:t xml:space="preserv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nor/>
                    </m:rPr>
                    <w:rPr>
                      <w:rFonts w:ascii="Cambria Math" w:eastAsia="宋体" w:hAnsi="Times New Roman"/>
                      <w:szCs w:val="20"/>
                      <w:lang w:val="x-none"/>
                    </w:rPr>
                    <m:t xml:space="preserve">type </m:t>
                  </m:r>
                  <m:ctrlPr>
                    <w:rPr>
                      <w:rFonts w:ascii="Cambria Math" w:eastAsia="宋体" w:hAnsi="Cambria Math"/>
                      <w:szCs w:val="20"/>
                      <w:lang w:val="x-none"/>
                    </w:rPr>
                  </m:ctrlPr>
                </m:sub>
                <m:sup>
                  <m:r>
                    <m:rPr>
                      <m:nor/>
                    </m:rPr>
                    <w:rPr>
                      <w:rFonts w:ascii="Cambria Math" w:eastAsia="宋体" w:hAnsi="Times New Roman"/>
                      <w:szCs w:val="20"/>
                      <w:lang w:val="x-none"/>
                    </w:rPr>
                    <m:t>PSFCH</m:t>
                  </m:r>
                  <m:ctrlPr>
                    <w:rPr>
                      <w:rFonts w:ascii="Cambria Math" w:eastAsia="宋体" w:hAnsi="Cambria Math"/>
                      <w:szCs w:val="20"/>
                      <w:lang w:val="x-none"/>
                    </w:rPr>
                  </m:ctrlPr>
                </m:sup>
              </m:sSubSup>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nor/>
                    </m:rPr>
                    <w:rPr>
                      <w:rFonts w:ascii="Cambria Math" w:eastAsia="宋体" w:hAnsi="Times New Roman"/>
                      <w:szCs w:val="20"/>
                      <w:lang w:val="x-none"/>
                    </w:rPr>
                    <m:t xml:space="preserve">subch </m:t>
                  </m:r>
                  <m:ctrlPr>
                    <w:rPr>
                      <w:rFonts w:ascii="Cambria Math" w:eastAsia="宋体" w:hAnsi="Cambria Math"/>
                      <w:szCs w:val="20"/>
                      <w:lang w:val="x-none"/>
                    </w:rPr>
                  </m:ctrlPr>
                </m:sub>
                <m:sup>
                  <m:r>
                    <m:rPr>
                      <m:nor/>
                    </m:rPr>
                    <w:rPr>
                      <w:rFonts w:ascii="Cambria Math" w:eastAsia="宋体" w:hAnsi="Times New Roman"/>
                      <w:szCs w:val="20"/>
                      <w:lang w:val="x-none"/>
                    </w:rPr>
                    <m:t>PSSCH</m:t>
                  </m:r>
                  <m:ctrlPr>
                    <w:rPr>
                      <w:rFonts w:ascii="Cambria Math" w:eastAsia="宋体" w:hAnsi="Cambria Math"/>
                      <w:szCs w:val="20"/>
                      <w:lang w:val="x-none"/>
                    </w:rPr>
                  </m:ctrlPr>
                </m:sup>
              </m:sSubSup>
            </m:oMath>
            <w:r w:rsidRPr="00E84323">
              <w:rPr>
                <w:rFonts w:ascii="Times New Roman" w:eastAsia="宋体" w:hAnsi="Times New Roman"/>
                <w:szCs w:val="20"/>
              </w:rPr>
              <w:t xml:space="preserve"> </w:t>
            </w:r>
            <w:r w:rsidRPr="00E84323">
              <w:rPr>
                <w:rFonts w:ascii="Times New Roman" w:eastAsia="宋体" w:hAnsi="Times New Roman"/>
                <w:szCs w:val="20"/>
                <w:lang w:val="x-none"/>
              </w:rPr>
              <w:t xml:space="preserve">and </w:t>
            </w:r>
            <m:oMath>
              <m:r>
                <w:rPr>
                  <w:rFonts w:ascii="Cambria Math" w:eastAsia="宋体" w:hAnsi="Cambria Math"/>
                  <w:szCs w:val="20"/>
                  <w:lang w:val="x-none"/>
                </w:rPr>
                <m:t>M=</m:t>
              </m:r>
              <m:nary>
                <m:naryPr>
                  <m:chr m:val="∑"/>
                  <m:limLoc m:val="undOvr"/>
                  <m:supHide m:val="1"/>
                  <m:ctrlPr>
                    <w:rPr>
                      <w:rFonts w:ascii="Cambria Math" w:eastAsia="宋体" w:hAnsi="Cambria Math"/>
                      <w:i/>
                      <w:szCs w:val="20"/>
                      <w:lang w:val="x-none"/>
                    </w:rPr>
                  </m:ctrlPr>
                </m:naryPr>
                <m:sub>
                  <m:r>
                    <w:rPr>
                      <w:rFonts w:ascii="Cambria Math" w:eastAsia="宋体" w:hAnsi="Times New Roman"/>
                      <w:szCs w:val="20"/>
                      <w:lang w:val="x-none"/>
                    </w:rPr>
                    <m:t>k</m:t>
                  </m:r>
                </m:sub>
                <m:sup/>
                <m:e>
                  <m:sSubSup>
                    <m:sSubSupPr>
                      <m:ctrlPr>
                        <w:rPr>
                          <w:rFonts w:ascii="Cambria Math" w:eastAsia="宋体" w:hAnsi="Cambria Math"/>
                          <w:i/>
                          <w:szCs w:val="20"/>
                          <w:lang w:val="x-none"/>
                        </w:rPr>
                      </m:ctrlPr>
                    </m:sSubSupPr>
                    <m:e>
                      <m:r>
                        <w:rPr>
                          <w:rFonts w:ascii="Cambria Math" w:eastAsia="宋体" w:hAnsi="Times New Roman"/>
                          <w:szCs w:val="20"/>
                          <w:lang w:val="x-none"/>
                        </w:rPr>
                        <m:t>M</m:t>
                      </m:r>
                    </m:e>
                    <m:sub>
                      <m:r>
                        <m:rPr>
                          <m:nor/>
                        </m:rPr>
                        <w:rPr>
                          <w:rFonts w:ascii="Cambria Math" w:eastAsia="宋体" w:hAnsi="Times New Roman"/>
                          <w:szCs w:val="20"/>
                          <w:lang w:val="x-none"/>
                        </w:rPr>
                        <m:t xml:space="preserve">subch, </m:t>
                      </m:r>
                      <m:r>
                        <m:rPr>
                          <m:sty m:val="p"/>
                        </m:rPr>
                        <w:rPr>
                          <w:rFonts w:ascii="Cambria Math" w:eastAsia="宋体" w:hAnsi="Times New Roman"/>
                          <w:szCs w:val="20"/>
                          <w:lang w:val="x-none"/>
                        </w:rPr>
                        <m:t>slot,</m:t>
                      </m:r>
                      <m:r>
                        <w:rPr>
                          <w:rFonts w:ascii="Cambria Math" w:eastAsia="宋体" w:hAnsi="Times New Roman"/>
                          <w:szCs w:val="20"/>
                          <w:lang w:val="x-none"/>
                        </w:rPr>
                        <m:t>k</m:t>
                      </m:r>
                      <m:ctrlPr>
                        <w:rPr>
                          <w:rFonts w:ascii="Cambria Math" w:eastAsia="宋体" w:hAnsi="Cambria Math"/>
                          <w:szCs w:val="20"/>
                          <w:lang w:val="x-none"/>
                        </w:rPr>
                      </m:ctrlPr>
                    </m:sub>
                    <m:sup>
                      <m:r>
                        <m:rPr>
                          <m:nor/>
                        </m:rPr>
                        <w:rPr>
                          <w:rFonts w:ascii="Cambria Math" w:eastAsia="宋体" w:hAnsi="Times New Roman"/>
                          <w:szCs w:val="20"/>
                          <w:lang w:val="x-none"/>
                        </w:rPr>
                        <m:t>PSFCH,</m:t>
                      </m:r>
                      <m:r>
                        <m:rPr>
                          <m:nor/>
                        </m:rPr>
                        <w:rPr>
                          <w:rFonts w:ascii="Cambria Math" w:eastAsia="宋体" w:hAnsi="Times New Roman"/>
                          <w:i/>
                          <w:szCs w:val="20"/>
                          <w:lang w:val="x-none"/>
                        </w:rPr>
                        <m:t>n</m:t>
                      </m:r>
                      <m:ctrlPr>
                        <w:rPr>
                          <w:rFonts w:ascii="Cambria Math" w:eastAsia="宋体" w:hAnsi="Cambria Math"/>
                          <w:szCs w:val="20"/>
                          <w:lang w:val="x-none"/>
                        </w:rPr>
                      </m:ctrlPr>
                    </m:sup>
                  </m:sSubSup>
                </m:e>
              </m:nary>
            </m:oMath>
            <w:r w:rsidRPr="00E84323">
              <w:rPr>
                <w:rFonts w:ascii="Times New Roman" w:eastAsia="宋体" w:hAnsi="Times New Roman"/>
                <w:szCs w:val="20"/>
              </w:rPr>
              <w:t xml:space="preserve"> where the sum is over all RB-sets including resources for the corresponding PSSCH, and </w:t>
            </w:r>
            <w:r w:rsidRPr="00E84323">
              <w:rPr>
                <w:rFonts w:ascii="Times New Roman" w:eastAsia="宋体" w:hAnsi="Times New Roman"/>
                <w:szCs w:val="20"/>
                <w:lang w:val="x-none"/>
              </w:rPr>
              <w:t xml:space="preserve">the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nor/>
                    </m:rPr>
                    <w:rPr>
                      <w:rFonts w:ascii="Cambria Math" w:eastAsia="宋体" w:hAnsi="Times New Roman"/>
                      <w:szCs w:val="20"/>
                      <w:lang w:val="x-none"/>
                    </w:rPr>
                    <m:t xml:space="preserve">type </m:t>
                  </m:r>
                  <m:ctrlPr>
                    <w:rPr>
                      <w:rFonts w:ascii="Cambria Math" w:eastAsia="宋体" w:hAnsi="Cambria Math"/>
                      <w:szCs w:val="20"/>
                      <w:lang w:val="x-none"/>
                    </w:rPr>
                  </m:ctrlPr>
                </m:sub>
                <m:sup>
                  <m:r>
                    <m:rPr>
                      <m:nor/>
                    </m:rPr>
                    <w:rPr>
                      <w:rFonts w:ascii="Cambria Math" w:eastAsia="宋体" w:hAnsi="Times New Roman"/>
                      <w:szCs w:val="20"/>
                      <w:lang w:val="x-none"/>
                    </w:rPr>
                    <m:t>PSFCH</m:t>
                  </m:r>
                  <m:ctrlPr>
                    <w:rPr>
                      <w:rFonts w:ascii="Cambria Math" w:eastAsia="宋体" w:hAnsi="Cambria Math"/>
                      <w:szCs w:val="20"/>
                      <w:lang w:val="x-none"/>
                    </w:rPr>
                  </m:ctrlPr>
                </m:sup>
              </m:sSubSup>
              <m:r>
                <w:rPr>
                  <w:rFonts w:ascii="Cambria Math" w:eastAsia="宋体" w:hAnsi="Cambria Math"/>
                  <w:szCs w:val="20"/>
                  <w:lang w:val="x-none"/>
                </w:rPr>
                <m:t>⋅M</m:t>
              </m:r>
            </m:oMath>
            <w:r w:rsidRPr="00E84323">
              <w:rPr>
                <w:rFonts w:ascii="Times New Roman" w:eastAsia="宋体" w:hAnsi="Times New Roman"/>
                <w:szCs w:val="20"/>
              </w:rPr>
              <w:t xml:space="preserve"> combinations of interlaces and RB-sets or PRB subsets are associated with the </w:t>
            </w:r>
            <m:oMath>
              <m:sSubSup>
                <m:sSubSupPr>
                  <m:ctrlPr>
                    <w:rPr>
                      <w:rFonts w:ascii="Cambria Math" w:eastAsia="宋体" w:hAnsi="Cambria Math"/>
                      <w:i/>
                      <w:szCs w:val="20"/>
                      <w:lang w:val="x-none"/>
                    </w:rPr>
                  </m:ctrlPr>
                </m:sSubSupPr>
                <m:e>
                  <m:r>
                    <w:rPr>
                      <w:rFonts w:ascii="Cambria Math" w:eastAsia="宋体" w:hAnsi="Times New Roman"/>
                      <w:szCs w:val="20"/>
                      <w:lang w:val="x-none"/>
                    </w:rPr>
                    <m:t>N</m:t>
                  </m:r>
                </m:e>
                <m:sub>
                  <m:r>
                    <m:rPr>
                      <m:nor/>
                    </m:rPr>
                    <w:rPr>
                      <w:rFonts w:ascii="Cambria Math" w:eastAsia="宋体" w:hAnsi="Times New Roman"/>
                      <w:szCs w:val="20"/>
                      <w:lang w:val="x-none"/>
                    </w:rPr>
                    <m:t xml:space="preserve">subch </m:t>
                  </m:r>
                  <m:ctrlPr>
                    <w:rPr>
                      <w:rFonts w:ascii="Cambria Math" w:eastAsia="宋体" w:hAnsi="Cambria Math"/>
                      <w:szCs w:val="20"/>
                      <w:lang w:val="x-none"/>
                    </w:rPr>
                  </m:ctrlPr>
                </m:sub>
                <m:sup>
                  <m:r>
                    <m:rPr>
                      <m:nor/>
                    </m:rPr>
                    <w:rPr>
                      <w:rFonts w:ascii="Cambria Math" w:eastAsia="宋体" w:hAnsi="Times New Roman"/>
                      <w:szCs w:val="20"/>
                      <w:lang w:val="x-none"/>
                    </w:rPr>
                    <m:t>PSSCH</m:t>
                  </m:r>
                  <m:ctrlPr>
                    <w:rPr>
                      <w:rFonts w:ascii="Cambria Math" w:eastAsia="宋体" w:hAnsi="Cambria Math"/>
                      <w:szCs w:val="20"/>
                      <w:lang w:val="x-none"/>
                    </w:rPr>
                  </m:ctrlPr>
                </m:sup>
              </m:sSubSup>
            </m:oMath>
            <w:r w:rsidRPr="00E84323">
              <w:rPr>
                <w:rFonts w:ascii="Times New Roman" w:eastAsia="宋体" w:hAnsi="Times New Roman"/>
                <w:szCs w:val="20"/>
              </w:rPr>
              <w:t xml:space="preserve"> sub-channels of the corresponding PSSCH</w:t>
            </w:r>
          </w:p>
          <w:p w14:paraId="420FDF9B" w14:textId="77777777" w:rsidR="007404D4" w:rsidRPr="003E08DA" w:rsidRDefault="007404D4" w:rsidP="009508CC">
            <w:pPr>
              <w:spacing w:after="180"/>
              <w:ind w:left="568" w:hanging="284"/>
              <w:rPr>
                <w:rFonts w:ascii="Times New Roman" w:eastAsia="宋体" w:hAnsi="Times New Roman"/>
                <w:strike/>
                <w:color w:val="FF0000"/>
                <w:szCs w:val="20"/>
                <w:lang w:val="x-none"/>
              </w:rPr>
            </w:pPr>
            <w:r w:rsidRPr="003E08DA">
              <w:rPr>
                <w:rFonts w:ascii="Times New Roman" w:eastAsia="宋体" w:hAnsi="Times New Roman"/>
                <w:strike/>
                <w:color w:val="FF0000"/>
                <w:szCs w:val="20"/>
                <w:lang w:val="x-none"/>
              </w:rPr>
              <w:t>-</w:t>
            </w:r>
            <w:r w:rsidRPr="003E08DA">
              <w:rPr>
                <w:rFonts w:ascii="Times New Roman" w:eastAsia="宋体" w:hAnsi="Times New Roman"/>
                <w:strike/>
                <w:color w:val="FF0000"/>
                <w:szCs w:val="20"/>
                <w:lang w:val="x-none"/>
              </w:rPr>
              <w:tab/>
            </w:r>
            <w:r w:rsidRPr="003E08DA">
              <w:rPr>
                <w:rFonts w:ascii="Times New Roman" w:eastAsia="宋体" w:hAnsi="Times New Roman"/>
                <w:strike/>
                <w:color w:val="FF0000"/>
                <w:szCs w:val="20"/>
              </w:rPr>
              <w:t xml:space="preserve">for conflict information, the corresponding PSSCH is determined based on </w:t>
            </w:r>
            <w:r w:rsidRPr="003E08DA">
              <w:rPr>
                <w:rFonts w:ascii="Times New Roman" w:eastAsia="宋体" w:hAnsi="Times New Roman"/>
                <w:i/>
                <w:iCs/>
                <w:strike/>
                <w:color w:val="FF0000"/>
                <w:szCs w:val="20"/>
                <w:lang w:val="x-none"/>
              </w:rPr>
              <w:t>sl-PSFCH-Occasion</w:t>
            </w:r>
          </w:p>
          <w:p w14:paraId="760223BC" w14:textId="1231C503" w:rsidR="007404D4" w:rsidRPr="00132E92" w:rsidRDefault="009C2683" w:rsidP="00B801C5">
            <w:pPr>
              <w:pStyle w:val="a0"/>
              <w:ind w:firstLineChars="1400" w:firstLine="2800"/>
              <w:rPr>
                <w:rFonts w:ascii="Times New Roman" w:eastAsiaTheme="minorEastAsia" w:hAnsi="Times New Roman"/>
                <w:bCs/>
                <w:iCs/>
                <w:lang w:val="x-none" w:eastAsia="zh-CN"/>
              </w:rPr>
            </w:pPr>
            <w:r w:rsidRPr="00A73FF9">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End</w:t>
            </w:r>
            <w:r>
              <w:rPr>
                <w:rFonts w:ascii="Times New Roman" w:eastAsia="等线" w:hAnsi="Times New Roman"/>
                <w:b/>
                <w:bCs/>
                <w:szCs w:val="20"/>
                <w:u w:val="single"/>
                <w:lang w:eastAsia="zh-CN"/>
              </w:rPr>
              <w:t xml:space="preserve">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6</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3</w:t>
            </w:r>
            <w:r w:rsidRPr="00A73FF9">
              <w:rPr>
                <w:rFonts w:ascii="Times New Roman" w:eastAsia="等线" w:hAnsi="Times New Roman"/>
                <w:b/>
                <w:bCs/>
                <w:szCs w:val="20"/>
                <w:u w:val="single"/>
                <w:lang w:eastAsia="zh-CN"/>
              </w:rPr>
              <w:t>*****</w:t>
            </w:r>
          </w:p>
        </w:tc>
      </w:tr>
    </w:tbl>
    <w:p w14:paraId="6A1F457D" w14:textId="292C3AE0" w:rsidR="007404D4" w:rsidRPr="00514E69" w:rsidRDefault="007404D4" w:rsidP="007404D4">
      <w:pPr>
        <w:pStyle w:val="a0"/>
        <w:spacing w:before="120"/>
        <w:rPr>
          <w:rFonts w:ascii="Times New Roman" w:eastAsiaTheme="minorEastAsia" w:hAnsi="Times New Roman"/>
          <w:b/>
          <w:i/>
          <w:lang w:eastAsia="zh-CN"/>
        </w:rPr>
      </w:pPr>
      <w:bookmarkStart w:id="55" w:name="_Ref146791635"/>
      <w:r w:rsidRPr="00514E69">
        <w:rPr>
          <w:rFonts w:ascii="Times New Roman" w:eastAsiaTheme="minorEastAsia" w:hAnsi="Times New Roman"/>
          <w:b/>
          <w:i/>
          <w:lang w:eastAsia="zh-CN"/>
        </w:rPr>
        <w:lastRenderedPageBreak/>
        <w:t xml:space="preserve">Proposal </w:t>
      </w:r>
      <w:r w:rsidRPr="00514E69">
        <w:rPr>
          <w:rFonts w:ascii="Times New Roman" w:eastAsiaTheme="minorEastAsia" w:hAnsi="Times New Roman"/>
          <w:b/>
          <w:i/>
          <w:lang w:eastAsia="zh-CN"/>
        </w:rPr>
        <w:fldChar w:fldCharType="begin"/>
      </w:r>
      <w:r w:rsidRPr="00514E69">
        <w:rPr>
          <w:rFonts w:ascii="Times New Roman" w:eastAsiaTheme="minorEastAsia" w:hAnsi="Times New Roman"/>
          <w:b/>
          <w:i/>
          <w:lang w:eastAsia="zh-CN"/>
        </w:rPr>
        <w:instrText xml:space="preserve"> SEQ Proposal \* ARABIC </w:instrText>
      </w:r>
      <w:r w:rsidRPr="00514E69">
        <w:rPr>
          <w:rFonts w:ascii="Times New Roman" w:eastAsiaTheme="minorEastAsia" w:hAnsi="Times New Roman"/>
          <w:b/>
          <w:i/>
          <w:lang w:eastAsia="zh-CN"/>
        </w:rPr>
        <w:fldChar w:fldCharType="separate"/>
      </w:r>
      <w:r w:rsidR="00E94EBE" w:rsidRPr="00514E69">
        <w:rPr>
          <w:rFonts w:ascii="Times New Roman" w:eastAsiaTheme="minorEastAsia" w:hAnsi="Times New Roman"/>
          <w:b/>
          <w:i/>
          <w:noProof/>
          <w:lang w:eastAsia="zh-CN"/>
        </w:rPr>
        <w:t>21</w:t>
      </w:r>
      <w:r w:rsidRPr="00514E69">
        <w:rPr>
          <w:rFonts w:ascii="Times New Roman" w:eastAsiaTheme="minorEastAsia" w:hAnsi="Times New Roman"/>
          <w:b/>
          <w:i/>
          <w:lang w:eastAsia="zh-CN"/>
        </w:rPr>
        <w:fldChar w:fldCharType="end"/>
      </w:r>
      <w:r w:rsidRPr="00514E69">
        <w:rPr>
          <w:rFonts w:ascii="Times New Roman" w:eastAsiaTheme="minorEastAsia" w:hAnsi="Times New Roman"/>
          <w:b/>
          <w:i/>
          <w:lang w:eastAsia="zh-CN"/>
        </w:rPr>
        <w:t>: Adopt the TP#6.</w:t>
      </w:r>
      <w:bookmarkEnd w:id="55"/>
    </w:p>
    <w:p w14:paraId="4CB9C126" w14:textId="77777777" w:rsidR="007404D4" w:rsidRPr="00132E92" w:rsidRDefault="007404D4" w:rsidP="007404D4">
      <w:pPr>
        <w:pStyle w:val="a0"/>
        <w:numPr>
          <w:ilvl w:val="0"/>
          <w:numId w:val="38"/>
        </w:numPr>
        <w:rPr>
          <w:rFonts w:ascii="Times New Roman" w:eastAsiaTheme="minorEastAsia" w:hAnsi="Times New Roman"/>
          <w:lang w:val="fr-FR" w:eastAsia="zh-CN"/>
        </w:rPr>
      </w:pPr>
      <w:r w:rsidRPr="00132E92">
        <w:rPr>
          <w:rFonts w:ascii="Times New Roman" w:eastAsiaTheme="minorEastAsia" w:hAnsi="Times New Roman" w:hint="eastAsia"/>
          <w:lang w:val="fr-FR" w:eastAsia="zh-CN"/>
        </w:rPr>
        <w:t>TP#</w:t>
      </w:r>
      <w:r>
        <w:rPr>
          <w:rFonts w:ascii="Times New Roman" w:eastAsiaTheme="minorEastAsia" w:hAnsi="Times New Roman"/>
          <w:lang w:val="fr-FR" w:eastAsia="zh-CN"/>
        </w:rPr>
        <w:t>7</w:t>
      </w:r>
    </w:p>
    <w:tbl>
      <w:tblPr>
        <w:tblStyle w:val="af6"/>
        <w:tblW w:w="0" w:type="auto"/>
        <w:tblLook w:val="04A0" w:firstRow="1" w:lastRow="0" w:firstColumn="1" w:lastColumn="0" w:noHBand="0" w:noVBand="1"/>
      </w:tblPr>
      <w:tblGrid>
        <w:gridCol w:w="9019"/>
      </w:tblGrid>
      <w:tr w:rsidR="007404D4" w14:paraId="732D0714" w14:textId="77777777" w:rsidTr="009508CC">
        <w:tc>
          <w:tcPr>
            <w:tcW w:w="9019" w:type="dxa"/>
          </w:tcPr>
          <w:p w14:paraId="0D33A87F" w14:textId="77777777" w:rsidR="007404D4" w:rsidRPr="00756B1B" w:rsidRDefault="007404D4" w:rsidP="009508CC">
            <w:pPr>
              <w:rPr>
                <w:rFonts w:ascii="Times" w:eastAsia="Batang" w:hAnsi="Times"/>
                <w:lang w:val="en-GB" w:eastAsia="x-none"/>
              </w:rPr>
            </w:pPr>
            <w:r w:rsidRPr="00756B1B">
              <w:rPr>
                <w:rFonts w:ascii="Times" w:eastAsia="Batang" w:hAnsi="Times"/>
                <w:highlight w:val="green"/>
                <w:lang w:val="en-GB" w:eastAsia="x-none"/>
              </w:rPr>
              <w:t>Agreement</w:t>
            </w:r>
          </w:p>
          <w:p w14:paraId="11D3D3E0" w14:textId="77777777" w:rsidR="007404D4" w:rsidRPr="00756B1B" w:rsidRDefault="007404D4" w:rsidP="009508CC">
            <w:pPr>
              <w:rPr>
                <w:rFonts w:ascii="Times" w:eastAsia="Batang" w:hAnsi="Times"/>
                <w:bCs/>
                <w:szCs w:val="20"/>
                <w:lang w:val="en-GB" w:eastAsia="zh-CN"/>
              </w:rPr>
            </w:pPr>
            <w:r w:rsidRPr="00756B1B">
              <w:rPr>
                <w:rFonts w:ascii="Times" w:eastAsia="Batang" w:hAnsi="Times"/>
                <w:bCs/>
                <w:szCs w:val="20"/>
                <w:lang w:val="en-GB"/>
              </w:rPr>
              <w:t xml:space="preserve">In </w:t>
            </w:r>
            <w:r w:rsidRPr="00756B1B">
              <w:rPr>
                <w:rFonts w:ascii="Times" w:eastAsia="Batang" w:hAnsi="Times"/>
                <w:bCs/>
                <w:szCs w:val="20"/>
                <w:lang w:val="en-GB" w:eastAsia="zh-CN"/>
              </w:rPr>
              <w:t>“</w:t>
            </w:r>
            <w:r w:rsidRPr="00756B1B">
              <w:rPr>
                <w:rFonts w:ascii="Times" w:eastAsia="Batang" w:hAnsi="Times"/>
                <w:bCs/>
                <w:i/>
                <w:szCs w:val="20"/>
                <w:lang w:val="en-GB" w:eastAsia="zh-CN"/>
              </w:rPr>
              <w:t>one PSCCH/PSSCH transmission has N associated candidate PSFCH occasion(s)</w:t>
            </w:r>
            <w:r w:rsidRPr="00756B1B">
              <w:rPr>
                <w:rFonts w:ascii="Times" w:eastAsia="Batang" w:hAnsi="Times"/>
                <w:bCs/>
                <w:szCs w:val="20"/>
                <w:lang w:val="en-GB" w:eastAsia="zh-CN"/>
              </w:rPr>
              <w:t>”, regarding Rx UE behaviour</w:t>
            </w:r>
            <w:r w:rsidRPr="00756B1B">
              <w:rPr>
                <w:rFonts w:ascii="Times" w:eastAsia="Batang" w:hAnsi="Times"/>
                <w:bCs/>
                <w:szCs w:val="20"/>
                <w:lang w:val="en-GB"/>
              </w:rPr>
              <w:t xml:space="preserve"> </w:t>
            </w:r>
            <w:r w:rsidRPr="00756B1B">
              <w:rPr>
                <w:rFonts w:ascii="Times" w:eastAsia="Batang" w:hAnsi="Times"/>
                <w:bCs/>
                <w:szCs w:val="20"/>
                <w:lang w:val="en-GB" w:eastAsia="zh-CN"/>
              </w:rPr>
              <w:t>on receiving PSFCH for a PSCCH/PSSCH transmission, support:</w:t>
            </w:r>
          </w:p>
          <w:p w14:paraId="0673F3A6" w14:textId="77777777" w:rsidR="007404D4" w:rsidRPr="00756B1B" w:rsidRDefault="007404D4" w:rsidP="009508CC">
            <w:pPr>
              <w:widowControl w:val="0"/>
              <w:numPr>
                <w:ilvl w:val="0"/>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For unicast: </w:t>
            </w:r>
          </w:p>
          <w:p w14:paraId="2956CE6B" w14:textId="77777777" w:rsidR="007404D4" w:rsidRPr="00756B1B" w:rsidRDefault="007404D4" w:rsidP="009508CC">
            <w:pPr>
              <w:widowControl w:val="0"/>
              <w:numPr>
                <w:ilvl w:val="1"/>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FFS: Monitor: </w:t>
            </w:r>
          </w:p>
          <w:p w14:paraId="0239B1AC"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Rx UE attempts to monitor candidate PSFCH occasion(s) until one PSFCH is detected or all candidate PSFCH occasion(s) are monitored. </w:t>
            </w:r>
          </w:p>
          <w:p w14:paraId="7A61BBF1"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If one PSFCH is detected, Rx UE can omit monitoring following candidate PSFCH occasion(s).</w:t>
            </w:r>
          </w:p>
          <w:p w14:paraId="1274100E" w14:textId="77777777" w:rsidR="007404D4" w:rsidRPr="00756B1B" w:rsidRDefault="007404D4" w:rsidP="009508CC">
            <w:pPr>
              <w:widowControl w:val="0"/>
              <w:numPr>
                <w:ilvl w:val="1"/>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Report: </w:t>
            </w:r>
          </w:p>
          <w:p w14:paraId="0998AB1A"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If Rx UE receives PSFCH, Rx UE reports same value as a value of HARQ-ACK information that the UE determines from the PSFCH reception to higher layers, </w:t>
            </w:r>
            <w:r w:rsidRPr="00B801C5">
              <w:rPr>
                <w:rFonts w:ascii="Times" w:eastAsia="Batang" w:hAnsi="Times"/>
                <w:bCs/>
                <w:szCs w:val="20"/>
                <w:highlight w:val="yellow"/>
                <w:lang w:val="en-GB" w:eastAsia="zh-CN"/>
              </w:rPr>
              <w:t>otherwise re-ports NACK to higher layer.</w:t>
            </w:r>
          </w:p>
          <w:p w14:paraId="40E8B8E5" w14:textId="77777777" w:rsidR="007404D4" w:rsidRPr="00756B1B" w:rsidRDefault="007404D4" w:rsidP="009508CC">
            <w:pPr>
              <w:widowControl w:val="0"/>
              <w:numPr>
                <w:ilvl w:val="0"/>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FFS: For groupcast option 1 (NACK only): </w:t>
            </w:r>
          </w:p>
          <w:p w14:paraId="3B0A08BA" w14:textId="77777777" w:rsidR="007404D4" w:rsidRPr="00756B1B" w:rsidRDefault="007404D4" w:rsidP="009508CC">
            <w:pPr>
              <w:widowControl w:val="0"/>
              <w:numPr>
                <w:ilvl w:val="1"/>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FFS: Monitor: </w:t>
            </w:r>
          </w:p>
          <w:p w14:paraId="0AFD91C1"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Rx UE attempts to monitor all candidate PSFCH occasions. </w:t>
            </w:r>
          </w:p>
          <w:p w14:paraId="3CCD45D9"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If NACK is detected, Rx UE can omit monitoring following candidate PSFCH occasion(s).</w:t>
            </w:r>
          </w:p>
          <w:p w14:paraId="29FD5A2B" w14:textId="77777777" w:rsidR="007404D4" w:rsidRPr="00756B1B" w:rsidRDefault="007404D4" w:rsidP="009508CC">
            <w:pPr>
              <w:widowControl w:val="0"/>
              <w:numPr>
                <w:ilvl w:val="1"/>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Report: </w:t>
            </w:r>
          </w:p>
          <w:p w14:paraId="7778F045"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If Rx UE does not detect any PSFCH in all candidate PSFCH occasions, Rx UE reports ACK to higher layers; otherwise, reports NACK to higher layers.</w:t>
            </w:r>
          </w:p>
          <w:p w14:paraId="75A6804C" w14:textId="77777777" w:rsidR="007404D4" w:rsidRPr="00756B1B" w:rsidRDefault="007404D4" w:rsidP="009508CC">
            <w:pPr>
              <w:widowControl w:val="0"/>
              <w:numPr>
                <w:ilvl w:val="0"/>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For groupcast option 2 (ACK/NACK): </w:t>
            </w:r>
          </w:p>
          <w:p w14:paraId="0F94DFEB" w14:textId="77777777" w:rsidR="007404D4" w:rsidRPr="00756B1B" w:rsidRDefault="007404D4" w:rsidP="009508CC">
            <w:pPr>
              <w:widowControl w:val="0"/>
              <w:numPr>
                <w:ilvl w:val="1"/>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FFS: Monitor: </w:t>
            </w:r>
          </w:p>
          <w:p w14:paraId="5D5EFB08"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Rx UE attempts to monitor PSFCH transmission occasions until PSFCH from all transmitters have been detected or all candidate PSFCH occasions are monitored. </w:t>
            </w:r>
          </w:p>
          <w:p w14:paraId="1FD158BF"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If Rx UE detects PSFCH from one PSFCH transmitter, it can omit PSFCH detection for following PSFCH transmission occasions for this PSFCH transmitter. </w:t>
            </w:r>
          </w:p>
          <w:p w14:paraId="3D464E03" w14:textId="77777777" w:rsidR="007404D4" w:rsidRPr="00756B1B" w:rsidRDefault="007404D4" w:rsidP="009508CC">
            <w:pPr>
              <w:widowControl w:val="0"/>
              <w:numPr>
                <w:ilvl w:val="1"/>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Report: </w:t>
            </w:r>
          </w:p>
          <w:p w14:paraId="4D2B8C86"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If ACK has been detected from at least one PSFCH occasion of each of all expected PSSCH receivers, Rx UE reports ACK to higher layers; otherwise, reports NACK to higher layers.</w:t>
            </w:r>
          </w:p>
          <w:p w14:paraId="1ABADCCE" w14:textId="77777777" w:rsidR="007404D4" w:rsidRDefault="007404D4" w:rsidP="009508CC">
            <w:pPr>
              <w:pStyle w:val="a0"/>
              <w:rPr>
                <w:rFonts w:eastAsiaTheme="minorEastAsia"/>
                <w:lang w:val="en-GB" w:eastAsia="zh-CN"/>
              </w:rPr>
            </w:pPr>
          </w:p>
          <w:p w14:paraId="0DB58270" w14:textId="77777777" w:rsidR="007404D4" w:rsidRPr="00756B1B" w:rsidRDefault="007404D4" w:rsidP="009508CC">
            <w:pPr>
              <w:spacing w:line="276" w:lineRule="auto"/>
              <w:rPr>
                <w:rFonts w:ascii="Times" w:eastAsia="Batang" w:hAnsi="Times"/>
                <w:szCs w:val="20"/>
                <w:lang w:val="en-GB" w:eastAsia="zh-CN"/>
              </w:rPr>
            </w:pPr>
            <w:r w:rsidRPr="00756B1B">
              <w:rPr>
                <w:rFonts w:ascii="Times" w:eastAsia="Batang" w:hAnsi="Times"/>
                <w:szCs w:val="20"/>
                <w:highlight w:val="green"/>
                <w:lang w:val="en-GB" w:eastAsia="zh-CN"/>
              </w:rPr>
              <w:t>Agreement</w:t>
            </w:r>
          </w:p>
          <w:p w14:paraId="0759ADA0" w14:textId="77777777" w:rsidR="007404D4" w:rsidRPr="00756B1B" w:rsidRDefault="007404D4" w:rsidP="009508CC">
            <w:pPr>
              <w:rPr>
                <w:rFonts w:ascii="Times" w:eastAsia="Batang" w:hAnsi="Times"/>
                <w:bCs/>
                <w:szCs w:val="20"/>
                <w:lang w:val="en-GB" w:eastAsia="zh-CN"/>
              </w:rPr>
            </w:pPr>
            <w:r w:rsidRPr="00756B1B">
              <w:rPr>
                <w:rFonts w:ascii="Times" w:eastAsia="Batang" w:hAnsi="Times"/>
                <w:bCs/>
                <w:szCs w:val="20"/>
                <w:lang w:val="en-GB"/>
              </w:rPr>
              <w:t xml:space="preserve">In </w:t>
            </w:r>
            <w:r w:rsidRPr="00756B1B">
              <w:rPr>
                <w:rFonts w:ascii="Times" w:eastAsia="Batang" w:hAnsi="Times"/>
                <w:bCs/>
                <w:szCs w:val="20"/>
                <w:lang w:val="en-GB" w:eastAsia="zh-CN"/>
              </w:rPr>
              <w:t>“</w:t>
            </w:r>
            <w:r w:rsidRPr="00756B1B">
              <w:rPr>
                <w:rFonts w:ascii="Times" w:eastAsia="Batang" w:hAnsi="Times"/>
                <w:bCs/>
                <w:i/>
                <w:szCs w:val="20"/>
                <w:lang w:val="en-GB" w:eastAsia="zh-CN"/>
              </w:rPr>
              <w:t>one PSCCH/PSSCH transmission has N associated candidate PSFCH occasion(s)</w:t>
            </w:r>
            <w:r w:rsidRPr="00756B1B">
              <w:rPr>
                <w:rFonts w:ascii="Times" w:eastAsia="Batang" w:hAnsi="Times"/>
                <w:bCs/>
                <w:szCs w:val="20"/>
                <w:lang w:val="en-GB" w:eastAsia="zh-CN"/>
              </w:rPr>
              <w:t>”, regarding Rx UE behaviour</w:t>
            </w:r>
            <w:r w:rsidRPr="00756B1B">
              <w:rPr>
                <w:rFonts w:ascii="Times" w:eastAsia="Batang" w:hAnsi="Times"/>
                <w:bCs/>
                <w:szCs w:val="20"/>
                <w:lang w:val="en-GB"/>
              </w:rPr>
              <w:t xml:space="preserve"> </w:t>
            </w:r>
            <w:r w:rsidRPr="00756B1B">
              <w:rPr>
                <w:rFonts w:ascii="Times" w:eastAsia="Batang" w:hAnsi="Times"/>
                <w:bCs/>
                <w:szCs w:val="20"/>
                <w:lang w:val="en-GB" w:eastAsia="zh-CN"/>
              </w:rPr>
              <w:t>on receiving PSFCH for a PSCCH/PSSCH transmission, support:</w:t>
            </w:r>
          </w:p>
          <w:p w14:paraId="166689AD" w14:textId="77777777" w:rsidR="007404D4" w:rsidRPr="00756B1B" w:rsidRDefault="007404D4" w:rsidP="009508CC">
            <w:pPr>
              <w:widowControl w:val="0"/>
              <w:numPr>
                <w:ilvl w:val="0"/>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For unicast: </w:t>
            </w:r>
          </w:p>
          <w:p w14:paraId="76BC6E50" w14:textId="77777777" w:rsidR="007404D4" w:rsidRPr="00756B1B" w:rsidRDefault="007404D4" w:rsidP="009508CC">
            <w:pPr>
              <w:widowControl w:val="0"/>
              <w:numPr>
                <w:ilvl w:val="1"/>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Monitor: </w:t>
            </w:r>
          </w:p>
          <w:p w14:paraId="35E0E34E"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Alt 1: Rx UE attempts to monitor all candidate PSFCH occasion(s) </w:t>
            </w:r>
          </w:p>
          <w:p w14:paraId="0F7D0513" w14:textId="77777777" w:rsidR="007404D4" w:rsidRPr="00B801C5" w:rsidRDefault="007404D4" w:rsidP="009508CC">
            <w:pPr>
              <w:widowControl w:val="0"/>
              <w:numPr>
                <w:ilvl w:val="3"/>
                <w:numId w:val="30"/>
              </w:numPr>
              <w:wordWrap w:val="0"/>
              <w:autoSpaceDE w:val="0"/>
              <w:autoSpaceDN w:val="0"/>
              <w:jc w:val="both"/>
              <w:rPr>
                <w:rFonts w:ascii="Times" w:eastAsia="Batang" w:hAnsi="Times"/>
                <w:bCs/>
                <w:szCs w:val="20"/>
                <w:highlight w:val="yellow"/>
                <w:lang w:val="en-GB" w:eastAsia="zh-CN"/>
              </w:rPr>
            </w:pPr>
            <w:r w:rsidRPr="00B801C5">
              <w:rPr>
                <w:rFonts w:ascii="Times" w:eastAsia="Batang" w:hAnsi="Times"/>
                <w:bCs/>
                <w:szCs w:val="20"/>
                <w:highlight w:val="yellow"/>
                <w:lang w:val="en-GB" w:eastAsia="zh-CN"/>
              </w:rPr>
              <w:t>If one PSFCH is detected, Rx UE can omit monitoring following candidate PSFCH occasion(s), if any.</w:t>
            </w:r>
          </w:p>
          <w:p w14:paraId="4A38664B"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PSFCH prioritization rule is used</w:t>
            </w:r>
          </w:p>
          <w:p w14:paraId="70B93485" w14:textId="77777777" w:rsidR="007404D4" w:rsidRPr="00756B1B" w:rsidRDefault="007404D4" w:rsidP="009508CC">
            <w:pPr>
              <w:widowControl w:val="0"/>
              <w:numPr>
                <w:ilvl w:val="0"/>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For groupcast option 2 (ACK/NACK): </w:t>
            </w:r>
          </w:p>
          <w:p w14:paraId="0C20B407" w14:textId="77777777" w:rsidR="007404D4" w:rsidRPr="00756B1B" w:rsidRDefault="007404D4" w:rsidP="009508CC">
            <w:pPr>
              <w:widowControl w:val="0"/>
              <w:numPr>
                <w:ilvl w:val="1"/>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Monitor: </w:t>
            </w:r>
          </w:p>
          <w:p w14:paraId="5DA71E9F"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t xml:space="preserve">Alt 1: Rx UE attempts to monitor all PSFCH transmission occasions. </w:t>
            </w:r>
          </w:p>
          <w:p w14:paraId="6F4EAECC" w14:textId="77777777" w:rsidR="007404D4" w:rsidRPr="00B801C5" w:rsidRDefault="007404D4" w:rsidP="009508CC">
            <w:pPr>
              <w:widowControl w:val="0"/>
              <w:numPr>
                <w:ilvl w:val="3"/>
                <w:numId w:val="30"/>
              </w:numPr>
              <w:wordWrap w:val="0"/>
              <w:autoSpaceDE w:val="0"/>
              <w:autoSpaceDN w:val="0"/>
              <w:jc w:val="both"/>
              <w:rPr>
                <w:rFonts w:ascii="Times" w:eastAsia="Batang" w:hAnsi="Times"/>
                <w:bCs/>
                <w:szCs w:val="20"/>
                <w:highlight w:val="yellow"/>
                <w:lang w:val="en-GB" w:eastAsia="zh-CN"/>
              </w:rPr>
            </w:pPr>
            <w:r w:rsidRPr="00B801C5">
              <w:rPr>
                <w:rFonts w:ascii="Times" w:eastAsia="Batang" w:hAnsi="Times"/>
                <w:bCs/>
                <w:szCs w:val="20"/>
                <w:highlight w:val="yellow"/>
                <w:lang w:val="en-GB" w:eastAsia="zh-CN"/>
              </w:rPr>
              <w:t xml:space="preserve">If Rx UE detects PSFCH from a PSFCH transmitter, it can omit PSFCH detection for following PSFCH transmission occasions for this PSFCH transmitter, if any. </w:t>
            </w:r>
          </w:p>
          <w:p w14:paraId="3894BDAC" w14:textId="77777777" w:rsidR="007404D4" w:rsidRPr="00756B1B" w:rsidRDefault="007404D4" w:rsidP="009508CC">
            <w:pPr>
              <w:widowControl w:val="0"/>
              <w:numPr>
                <w:ilvl w:val="2"/>
                <w:numId w:val="30"/>
              </w:numPr>
              <w:wordWrap w:val="0"/>
              <w:autoSpaceDE w:val="0"/>
              <w:autoSpaceDN w:val="0"/>
              <w:jc w:val="both"/>
              <w:rPr>
                <w:rFonts w:ascii="Times" w:eastAsia="Batang" w:hAnsi="Times"/>
                <w:bCs/>
                <w:szCs w:val="20"/>
                <w:lang w:val="en-GB" w:eastAsia="zh-CN"/>
              </w:rPr>
            </w:pPr>
            <w:r w:rsidRPr="00756B1B">
              <w:rPr>
                <w:rFonts w:ascii="Times" w:eastAsia="Batang" w:hAnsi="Times"/>
                <w:bCs/>
                <w:szCs w:val="20"/>
                <w:lang w:val="en-GB" w:eastAsia="zh-CN"/>
              </w:rPr>
              <w:lastRenderedPageBreak/>
              <w:t>PSFCH prioritization rule is used</w:t>
            </w:r>
          </w:p>
          <w:p w14:paraId="3D3D492D" w14:textId="77777777" w:rsidR="007404D4" w:rsidRPr="003E08DA" w:rsidRDefault="007404D4" w:rsidP="009508CC">
            <w:pPr>
              <w:pStyle w:val="a0"/>
              <w:rPr>
                <w:rFonts w:eastAsiaTheme="minorEastAsia"/>
                <w:lang w:val="en-GB" w:eastAsia="zh-CN"/>
              </w:rPr>
            </w:pPr>
          </w:p>
        </w:tc>
      </w:tr>
    </w:tbl>
    <w:p w14:paraId="21759243" w14:textId="66739770" w:rsidR="007404D4" w:rsidRPr="00AB1EDF" w:rsidRDefault="007404D4" w:rsidP="007404D4">
      <w:pPr>
        <w:pStyle w:val="a0"/>
        <w:spacing w:before="120"/>
        <w:rPr>
          <w:rFonts w:ascii="Times New Roman" w:eastAsiaTheme="minorEastAsia" w:hAnsi="Times New Roman"/>
          <w:lang w:val="fr-FR" w:eastAsia="zh-CN"/>
        </w:rPr>
      </w:pPr>
      <w:r w:rsidRPr="00AB1EDF">
        <w:rPr>
          <w:rFonts w:ascii="Times New Roman" w:eastAsiaTheme="minorEastAsia" w:hAnsi="Times New Roman"/>
          <w:lang w:val="fr-FR" w:eastAsia="zh-CN"/>
        </w:rPr>
        <w:lastRenderedPageBreak/>
        <w:t xml:space="preserve">It can be observed that </w:t>
      </w:r>
      <w:r w:rsidR="001A3FE1">
        <w:rPr>
          <w:rFonts w:ascii="Times New Roman" w:eastAsiaTheme="minorEastAsia" w:hAnsi="Times New Roman"/>
          <w:lang w:val="fr-FR" w:eastAsia="zh-CN"/>
        </w:rPr>
        <w:t xml:space="preserve">the </w:t>
      </w:r>
      <w:r w:rsidR="001A3FE1" w:rsidRPr="003C7733">
        <w:rPr>
          <w:rFonts w:ascii="Times New Roman" w:eastAsiaTheme="minorEastAsia" w:hAnsi="Times New Roman"/>
          <w:highlight w:val="yellow"/>
          <w:lang w:val="fr-FR" w:eastAsia="zh-CN"/>
        </w:rPr>
        <w:t>highlight</w:t>
      </w:r>
      <w:r w:rsidR="001A3FE1">
        <w:rPr>
          <w:rFonts w:ascii="Times New Roman" w:eastAsiaTheme="minorEastAsia" w:hAnsi="Times New Roman"/>
          <w:lang w:val="fr-FR" w:eastAsia="zh-CN"/>
        </w:rPr>
        <w:t xml:space="preserve"> part</w:t>
      </w:r>
      <w:r w:rsidR="00FC612A">
        <w:rPr>
          <w:rFonts w:ascii="Times New Roman" w:eastAsiaTheme="minorEastAsia" w:hAnsi="Times New Roman"/>
          <w:lang w:val="fr-FR" w:eastAsia="zh-CN"/>
        </w:rPr>
        <w:t>s</w:t>
      </w:r>
      <w:r w:rsidR="001A3FE1">
        <w:rPr>
          <w:rFonts w:ascii="Times New Roman" w:eastAsiaTheme="minorEastAsia" w:hAnsi="Times New Roman"/>
          <w:lang w:val="fr-FR" w:eastAsia="zh-CN"/>
        </w:rPr>
        <w:t xml:space="preserve"> in </w:t>
      </w:r>
      <w:r w:rsidRPr="00AB1EDF">
        <w:rPr>
          <w:rFonts w:ascii="Times New Roman" w:eastAsiaTheme="minorEastAsia" w:hAnsi="Times New Roman"/>
          <w:lang w:val="fr-FR" w:eastAsia="zh-CN"/>
        </w:rPr>
        <w:t>the above agreement about PSFCH monitor and report</w:t>
      </w:r>
      <w:r w:rsidR="00F121FF">
        <w:rPr>
          <w:rFonts w:ascii="Times New Roman" w:eastAsiaTheme="minorEastAsia" w:hAnsi="Times New Roman"/>
          <w:lang w:val="fr-FR" w:eastAsia="zh-CN"/>
        </w:rPr>
        <w:t xml:space="preserve"> </w:t>
      </w:r>
      <w:r w:rsidR="00F121FF">
        <w:rPr>
          <w:rFonts w:ascii="Times New Roman" w:eastAsiaTheme="minorEastAsia" w:hAnsi="Times New Roman" w:hint="eastAsia"/>
          <w:lang w:val="fr-FR" w:eastAsia="zh-CN"/>
        </w:rPr>
        <w:t>operation</w:t>
      </w:r>
      <w:r w:rsidR="00F121FF">
        <w:rPr>
          <w:rFonts w:ascii="Times New Roman" w:eastAsiaTheme="minorEastAsia" w:hAnsi="Times New Roman"/>
          <w:lang w:val="fr-FR" w:eastAsia="zh-CN"/>
        </w:rPr>
        <w:t>s</w:t>
      </w:r>
      <w:r w:rsidRPr="00AB1EDF">
        <w:rPr>
          <w:rFonts w:ascii="Times New Roman" w:eastAsiaTheme="minorEastAsia" w:hAnsi="Times New Roman"/>
          <w:lang w:val="fr-FR" w:eastAsia="zh-CN"/>
        </w:rPr>
        <w:t xml:space="preserve"> ha</w:t>
      </w:r>
      <w:r w:rsidR="00F121FF">
        <w:rPr>
          <w:rFonts w:ascii="Times New Roman" w:eastAsiaTheme="minorEastAsia" w:hAnsi="Times New Roman"/>
          <w:lang w:val="fr-FR" w:eastAsia="zh-CN"/>
        </w:rPr>
        <w:t>ve</w:t>
      </w:r>
      <w:r w:rsidRPr="00AB1EDF">
        <w:rPr>
          <w:rFonts w:ascii="Times New Roman" w:eastAsiaTheme="minorEastAsia" w:hAnsi="Times New Roman"/>
          <w:lang w:val="fr-FR" w:eastAsia="zh-CN"/>
        </w:rPr>
        <w:t>n’t been captured. Thus the following TP</w:t>
      </w:r>
      <w:r w:rsidRPr="00132E92">
        <w:rPr>
          <w:rFonts w:ascii="Times New Roman" w:eastAsiaTheme="minorEastAsia" w:hAnsi="Times New Roman"/>
          <w:lang w:eastAsia="zh-CN"/>
        </w:rPr>
        <w:t>#</w:t>
      </w:r>
      <w:r w:rsidR="00CA700C">
        <w:rPr>
          <w:rFonts w:ascii="Times New Roman" w:eastAsiaTheme="minorEastAsia" w:hAnsi="Times New Roman"/>
          <w:lang w:eastAsia="zh-CN"/>
        </w:rPr>
        <w:t>7</w:t>
      </w:r>
      <w:r w:rsidRPr="00AB1EDF">
        <w:rPr>
          <w:rFonts w:ascii="Times New Roman" w:eastAsiaTheme="minorEastAsia" w:hAnsi="Times New Roman"/>
          <w:b/>
          <w:i/>
          <w:lang w:eastAsia="zh-CN"/>
        </w:rPr>
        <w:t xml:space="preserve"> </w:t>
      </w:r>
      <w:r>
        <w:rPr>
          <w:rFonts w:ascii="Times New Roman" w:eastAsiaTheme="minorEastAsia" w:hAnsi="Times New Roman"/>
          <w:lang w:val="fr-FR" w:eastAsia="zh-CN"/>
        </w:rPr>
        <w:t xml:space="preserve">for TS 38.213 </w:t>
      </w:r>
      <w:r w:rsidRPr="00AB1EDF">
        <w:rPr>
          <w:rFonts w:ascii="Times New Roman" w:eastAsiaTheme="minorEastAsia" w:hAnsi="Times New Roman"/>
          <w:lang w:val="fr-FR" w:eastAsia="zh-CN"/>
        </w:rPr>
        <w:t>is proposed :</w:t>
      </w:r>
    </w:p>
    <w:tbl>
      <w:tblPr>
        <w:tblStyle w:val="af6"/>
        <w:tblW w:w="0" w:type="auto"/>
        <w:tblLook w:val="04A0" w:firstRow="1" w:lastRow="0" w:firstColumn="1" w:lastColumn="0" w:noHBand="0" w:noVBand="1"/>
      </w:tblPr>
      <w:tblGrid>
        <w:gridCol w:w="9019"/>
      </w:tblGrid>
      <w:tr w:rsidR="007404D4" w14:paraId="49FB60EF" w14:textId="77777777" w:rsidTr="009508CC">
        <w:tc>
          <w:tcPr>
            <w:tcW w:w="9019" w:type="dxa"/>
          </w:tcPr>
          <w:p w14:paraId="67DB5256" w14:textId="7B859B45" w:rsidR="007D2C1F" w:rsidRPr="00B801C5" w:rsidRDefault="007D2C1F" w:rsidP="00B801C5">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7</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27B0260C" w14:textId="0A5BDE77" w:rsidR="007D2C1F" w:rsidRPr="00B801C5" w:rsidRDefault="007D2C1F" w:rsidP="00B801C5">
            <w:pPr>
              <w:keepNext/>
              <w:keepLines/>
              <w:spacing w:before="120" w:after="180"/>
              <w:ind w:left="1701" w:hanging="1701"/>
              <w:outlineLvl w:val="4"/>
              <w:rPr>
                <w:rFonts w:ascii="Arial" w:eastAsia="宋体" w:hAnsi="Arial"/>
                <w:sz w:val="22"/>
                <w:szCs w:val="20"/>
                <w:lang w:val="en-GB"/>
              </w:rPr>
            </w:pPr>
            <w:r w:rsidRPr="00B801C5">
              <w:rPr>
                <w:rFonts w:ascii="Arial" w:eastAsia="宋体" w:hAnsi="Arial"/>
                <w:sz w:val="22"/>
                <w:szCs w:val="20"/>
                <w:lang w:val="en-GB"/>
              </w:rPr>
              <w:t>16.3.1</w:t>
            </w:r>
            <w:r w:rsidRPr="00B801C5">
              <w:rPr>
                <w:rFonts w:ascii="Arial" w:eastAsia="宋体" w:hAnsi="Arial"/>
                <w:sz w:val="22"/>
                <w:szCs w:val="20"/>
                <w:lang w:val="en-GB"/>
              </w:rPr>
              <w:tab/>
              <w:t>UE procedure for receiving PSFCH with control information</w:t>
            </w:r>
          </w:p>
          <w:p w14:paraId="567EC197" w14:textId="0B14C4C8" w:rsidR="007404D4" w:rsidRPr="00756B1B" w:rsidRDefault="007404D4" w:rsidP="009508CC">
            <w:pPr>
              <w:spacing w:after="180"/>
              <w:rPr>
                <w:rFonts w:ascii="Times New Roman" w:eastAsia="Malgun Gothic" w:hAnsi="Times New Roman"/>
                <w:szCs w:val="20"/>
                <w:lang w:val="en-GB"/>
              </w:rPr>
            </w:pPr>
            <w:r w:rsidRPr="00756B1B">
              <w:rPr>
                <w:rFonts w:ascii="Times New Roman" w:eastAsia="等线" w:hAnsi="Times New Roman"/>
                <w:szCs w:val="20"/>
                <w:lang w:val="en-GB"/>
              </w:rPr>
              <w:t>A UE that transmitted a PSSCH scheduled by a SCI format 2-A/2-B/2-C that indicates HARQ feedback enabled, attempts to receive associated PSFCHs with HARQ-ACK information according to PSFCH resources determined as described in clause 16.3.0</w:t>
            </w:r>
            <w:r w:rsidRPr="00756B1B">
              <w:rPr>
                <w:rFonts w:ascii="Times New Roman" w:eastAsia="等线" w:hAnsi="Times New Roman"/>
                <w:szCs w:val="20"/>
                <w:lang w:val="en-GB" w:eastAsia="zh-CN"/>
              </w:rPr>
              <w:t xml:space="preserve">. </w:t>
            </w:r>
            <w:r w:rsidRPr="003E08DA">
              <w:rPr>
                <w:rFonts w:ascii="Times New Roman" w:eastAsia="等线" w:hAnsi="Times New Roman"/>
                <w:color w:val="FF0000"/>
                <w:szCs w:val="20"/>
                <w:lang w:val="en-GB" w:eastAsia="zh-CN"/>
              </w:rPr>
              <w:t xml:space="preserve">If </w:t>
            </w:r>
            <w:r>
              <w:rPr>
                <w:rFonts w:ascii="Times New Roman" w:eastAsia="等线" w:hAnsi="Times New Roman"/>
                <w:color w:val="FF0000"/>
                <w:szCs w:val="20"/>
                <w:lang w:val="en-GB" w:eastAsia="zh-CN"/>
              </w:rPr>
              <w:t>the UE</w:t>
            </w:r>
            <w:r w:rsidRPr="00C047D8">
              <w:rPr>
                <w:rFonts w:ascii="Times New Roman" w:eastAsia="等线" w:hAnsi="Times New Roman"/>
                <w:color w:val="FF0000"/>
                <w:szCs w:val="20"/>
                <w:lang w:val="en-GB" w:eastAsia="zh-CN"/>
              </w:rPr>
              <w:t xml:space="preserve"> </w:t>
            </w:r>
            <w:r w:rsidRPr="003E08DA">
              <w:rPr>
                <w:rFonts w:ascii="Times" w:eastAsia="Batang" w:hAnsi="Times"/>
                <w:bCs/>
                <w:color w:val="FF0000"/>
                <w:szCs w:val="20"/>
                <w:lang w:val="en-GB" w:eastAsia="zh-CN"/>
              </w:rPr>
              <w:t>detects PSFCH from a</w:t>
            </w:r>
            <w:r w:rsidR="00C60CBC">
              <w:rPr>
                <w:rFonts w:ascii="Times" w:eastAsia="Batang" w:hAnsi="Times"/>
                <w:bCs/>
                <w:color w:val="FF0000"/>
                <w:szCs w:val="20"/>
                <w:lang w:val="en-GB" w:eastAsia="zh-CN"/>
              </w:rPr>
              <w:t>n</w:t>
            </w:r>
            <w:r w:rsidRPr="003E08DA">
              <w:rPr>
                <w:rFonts w:ascii="Times" w:eastAsia="Batang" w:hAnsi="Times"/>
                <w:bCs/>
                <w:color w:val="FF0000"/>
                <w:szCs w:val="20"/>
                <w:lang w:val="en-GB" w:eastAsia="zh-CN"/>
              </w:rPr>
              <w:t xml:space="preserve"> </w:t>
            </w:r>
            <w:r w:rsidR="005B401D">
              <w:rPr>
                <w:rFonts w:ascii="Times" w:eastAsiaTheme="minorEastAsia" w:hAnsi="Times" w:hint="eastAsia"/>
                <w:bCs/>
                <w:color w:val="FF0000"/>
                <w:szCs w:val="20"/>
                <w:lang w:val="en-GB" w:eastAsia="zh-CN"/>
              </w:rPr>
              <w:t>e</w:t>
            </w:r>
            <w:r w:rsidR="005B401D">
              <w:rPr>
                <w:rFonts w:ascii="Times" w:eastAsiaTheme="minorEastAsia" w:hAnsi="Times"/>
                <w:bCs/>
                <w:color w:val="FF0000"/>
                <w:szCs w:val="20"/>
                <w:lang w:val="en-GB" w:eastAsia="zh-CN"/>
              </w:rPr>
              <w:t xml:space="preserve">xpected </w:t>
            </w:r>
            <w:r w:rsidR="001A3FE1">
              <w:rPr>
                <w:rFonts w:ascii="Times" w:eastAsia="Batang" w:hAnsi="Times"/>
                <w:bCs/>
                <w:color w:val="FF0000"/>
                <w:szCs w:val="20"/>
                <w:lang w:val="en-GB" w:eastAsia="zh-CN"/>
              </w:rPr>
              <w:t>UE</w:t>
            </w:r>
            <w:r w:rsidRPr="003E08DA">
              <w:rPr>
                <w:rFonts w:ascii="Times" w:eastAsia="Batang" w:hAnsi="Times"/>
                <w:bCs/>
                <w:color w:val="FF0000"/>
                <w:szCs w:val="20"/>
                <w:lang w:val="en-GB" w:eastAsia="zh-CN"/>
              </w:rPr>
              <w:t xml:space="preserve">, it can omit PSFCH detection for following PSFCH </w:t>
            </w:r>
            <w:r w:rsidR="00FC612A">
              <w:rPr>
                <w:rFonts w:ascii="Times" w:eastAsia="Batang" w:hAnsi="Times"/>
                <w:bCs/>
                <w:color w:val="FF0000"/>
                <w:szCs w:val="20"/>
                <w:lang w:val="en-GB" w:eastAsia="zh-CN"/>
              </w:rPr>
              <w:t>reception</w:t>
            </w:r>
            <w:r w:rsidR="00FC612A" w:rsidRPr="003E08DA">
              <w:rPr>
                <w:rFonts w:ascii="Times" w:eastAsia="Batang" w:hAnsi="Times"/>
                <w:bCs/>
                <w:color w:val="FF0000"/>
                <w:szCs w:val="20"/>
                <w:lang w:val="en-GB" w:eastAsia="zh-CN"/>
              </w:rPr>
              <w:t xml:space="preserve"> </w:t>
            </w:r>
            <w:r w:rsidRPr="003E08DA">
              <w:rPr>
                <w:rFonts w:ascii="Times" w:eastAsia="Batang" w:hAnsi="Times"/>
                <w:bCs/>
                <w:color w:val="FF0000"/>
                <w:szCs w:val="20"/>
                <w:lang w:val="en-GB" w:eastAsia="zh-CN"/>
              </w:rPr>
              <w:t xml:space="preserve">occasions </w:t>
            </w:r>
            <w:r w:rsidR="002565BB">
              <w:rPr>
                <w:rFonts w:ascii="Times" w:eastAsia="Batang" w:hAnsi="Times"/>
                <w:bCs/>
                <w:color w:val="FF0000"/>
                <w:szCs w:val="20"/>
                <w:lang w:val="en-GB" w:eastAsia="zh-CN"/>
              </w:rPr>
              <w:t>corresponding to</w:t>
            </w:r>
            <w:r w:rsidRPr="003E08DA">
              <w:rPr>
                <w:rFonts w:ascii="Times" w:eastAsia="Batang" w:hAnsi="Times"/>
                <w:bCs/>
                <w:color w:val="FF0000"/>
                <w:szCs w:val="20"/>
                <w:lang w:val="en-GB" w:eastAsia="zh-CN"/>
              </w:rPr>
              <w:t xml:space="preserve"> this </w:t>
            </w:r>
            <w:r w:rsidR="001A3FE1">
              <w:rPr>
                <w:rFonts w:ascii="Times" w:eastAsia="Batang" w:hAnsi="Times"/>
                <w:bCs/>
                <w:color w:val="FF0000"/>
                <w:szCs w:val="20"/>
                <w:lang w:val="en-GB" w:eastAsia="zh-CN"/>
              </w:rPr>
              <w:t>UE</w:t>
            </w:r>
            <w:r w:rsidRPr="003E08DA">
              <w:rPr>
                <w:rFonts w:ascii="Times" w:eastAsia="Batang" w:hAnsi="Times"/>
                <w:bCs/>
                <w:color w:val="FF0000"/>
                <w:szCs w:val="20"/>
                <w:lang w:val="en-GB" w:eastAsia="zh-CN"/>
              </w:rPr>
              <w:t>.</w:t>
            </w:r>
            <w:r>
              <w:rPr>
                <w:rFonts w:ascii="Times" w:eastAsia="Batang" w:hAnsi="Times"/>
                <w:bCs/>
                <w:color w:val="FF0000"/>
                <w:szCs w:val="20"/>
                <w:lang w:val="en-GB" w:eastAsia="zh-CN"/>
              </w:rPr>
              <w:t xml:space="preserve"> </w:t>
            </w:r>
            <w:r w:rsidRPr="00756B1B">
              <w:rPr>
                <w:rFonts w:ascii="Times New Roman" w:eastAsia="等线" w:hAnsi="Times New Roman"/>
                <w:szCs w:val="20"/>
                <w:lang w:val="en-GB" w:eastAsia="zh-CN"/>
              </w:rPr>
              <w:t xml:space="preserve">The UE determines an ACK or a NACK value for HARQ-ACK information provided in each PSFCH resource as described in [8-4, TS 38.101-4]. </w:t>
            </w:r>
            <w:r w:rsidRPr="00756B1B">
              <w:rPr>
                <w:rFonts w:ascii="Times New Roman" w:eastAsia="等线" w:hAnsi="Times New Roman"/>
                <w:szCs w:val="20"/>
                <w:lang w:val="en-GB"/>
              </w:rPr>
              <w:t xml:space="preserve">The UE does not determine both an ACK value and a NACK value at a same time for a PSFCH resource. </w:t>
            </w:r>
          </w:p>
          <w:p w14:paraId="57D5AEEC" w14:textId="77777777" w:rsidR="007404D4" w:rsidRPr="00756B1B" w:rsidRDefault="007404D4" w:rsidP="009508CC">
            <w:pPr>
              <w:spacing w:after="180"/>
              <w:rPr>
                <w:rFonts w:ascii="Times New Roman" w:eastAsia="等线" w:hAnsi="Times New Roman"/>
                <w:szCs w:val="20"/>
                <w:lang w:val="en-GB"/>
              </w:rPr>
            </w:pPr>
            <w:r w:rsidRPr="00756B1B">
              <w:rPr>
                <w:rFonts w:ascii="Times New Roman" w:eastAsia="等线" w:hAnsi="Times New Roman"/>
                <w:szCs w:val="20"/>
                <w:lang w:val="en-GB"/>
              </w:rPr>
              <w:t xml:space="preserve">For each PSFCH reception occasion, </w:t>
            </w:r>
            <w:r w:rsidRPr="00756B1B">
              <w:rPr>
                <w:rFonts w:ascii="Times New Roman" w:eastAsia="宋体" w:hAnsi="Times New Roman"/>
                <w:szCs w:val="20"/>
                <w:lang w:val="en-GB"/>
              </w:rPr>
              <w:t xml:space="preserve">from a number of PSFCH reception occasions, </w:t>
            </w:r>
            <w:r w:rsidRPr="00756B1B">
              <w:rPr>
                <w:rFonts w:ascii="Times New Roman" w:eastAsia="等线" w:hAnsi="Times New Roman"/>
                <w:szCs w:val="20"/>
                <w:lang w:val="en-GB"/>
              </w:rPr>
              <w:t>the UE generates HARQ-ACK information to report to</w:t>
            </w:r>
            <w:r w:rsidRPr="00756B1B">
              <w:rPr>
                <w:rFonts w:ascii="Times New Roman" w:eastAsia="Malgun Gothic" w:hAnsi="Times New Roman"/>
                <w:szCs w:val="20"/>
                <w:lang w:val="en-GB"/>
              </w:rPr>
              <w:t xml:space="preserve"> higher layers</w:t>
            </w:r>
            <w:r w:rsidRPr="00756B1B">
              <w:rPr>
                <w:rFonts w:ascii="Times New Roman" w:eastAsia="等线" w:hAnsi="Times New Roman"/>
                <w:szCs w:val="20"/>
                <w:lang w:val="en-GB"/>
              </w:rPr>
              <w:t xml:space="preserve">. For generating the HARQ-ACK information, the UE can be indicated by a SCI format to perform one of the following </w:t>
            </w:r>
          </w:p>
          <w:p w14:paraId="3BA4713F" w14:textId="77777777" w:rsidR="007404D4" w:rsidRPr="00433A8B" w:rsidRDefault="007404D4" w:rsidP="009508CC">
            <w:pPr>
              <w:spacing w:after="180"/>
              <w:ind w:left="568" w:hanging="284"/>
              <w:rPr>
                <w:rFonts w:ascii="Times New Roman" w:eastAsia="等线" w:hAnsi="Times New Roman"/>
                <w:szCs w:val="20"/>
                <w:lang w:val="en-GB"/>
              </w:rPr>
            </w:pPr>
            <w:r w:rsidRPr="00433A8B">
              <w:rPr>
                <w:rFonts w:ascii="Times New Roman" w:eastAsia="等线" w:hAnsi="Times New Roman"/>
                <w:bCs/>
                <w:kern w:val="32"/>
                <w:szCs w:val="20"/>
                <w:lang w:val="x-none" w:eastAsia="zh-CN"/>
              </w:rPr>
              <w:t>-</w:t>
            </w:r>
            <w:r w:rsidRPr="00433A8B">
              <w:rPr>
                <w:rFonts w:ascii="Times New Roman" w:eastAsia="等线" w:hAnsi="Times New Roman"/>
                <w:bCs/>
                <w:kern w:val="32"/>
                <w:szCs w:val="20"/>
                <w:lang w:val="x-none" w:eastAsia="zh-CN"/>
              </w:rPr>
              <w:tab/>
              <w:t>if</w:t>
            </w:r>
            <w:r w:rsidRPr="00433A8B">
              <w:rPr>
                <w:rFonts w:ascii="Times New Roman" w:eastAsia="宋体" w:hAnsi="Times New Roman"/>
                <w:szCs w:val="20"/>
                <w:lang w:val="x-none"/>
              </w:rPr>
              <w:t xml:space="preserve"> the UE receives a PSFCH associated with a SCI format 2-A with Cast type indicator field value of "10"</w:t>
            </w:r>
            <w:r w:rsidRPr="00433A8B">
              <w:rPr>
                <w:rFonts w:ascii="Times New Roman" w:eastAsia="宋体" w:hAnsi="Times New Roman"/>
                <w:szCs w:val="20"/>
                <w:lang w:val="en-GB"/>
              </w:rPr>
              <w:t xml:space="preserve"> </w:t>
            </w:r>
            <w:r w:rsidRPr="00433A8B">
              <w:rPr>
                <w:rFonts w:ascii="Times New Roman" w:eastAsia="Malgun Gothic" w:hAnsi="Times New Roman"/>
                <w:szCs w:val="20"/>
                <w:lang w:val="x-none"/>
              </w:rPr>
              <w:t xml:space="preserve">or </w:t>
            </w:r>
            <w:r w:rsidRPr="00433A8B">
              <w:rPr>
                <w:rFonts w:ascii="Times New Roman" w:eastAsia="Malgun Gothic" w:hAnsi="Times New Roman"/>
                <w:szCs w:val="20"/>
              </w:rPr>
              <w:t xml:space="preserve">a </w:t>
            </w:r>
            <w:r w:rsidRPr="00433A8B">
              <w:rPr>
                <w:rFonts w:ascii="Times New Roman" w:eastAsia="Malgun Gothic" w:hAnsi="Times New Roman"/>
                <w:szCs w:val="20"/>
                <w:lang w:val="x-none"/>
              </w:rPr>
              <w:t>SCI format 2-C</w:t>
            </w:r>
          </w:p>
          <w:p w14:paraId="2515A2E0" w14:textId="77777777" w:rsidR="007404D4" w:rsidRDefault="007404D4" w:rsidP="009508CC">
            <w:pPr>
              <w:spacing w:after="180"/>
              <w:ind w:left="851" w:hanging="284"/>
              <w:rPr>
                <w:rFonts w:ascii="Times New Roman" w:eastAsia="宋体" w:hAnsi="Times New Roman"/>
                <w:color w:val="FF0000"/>
                <w:szCs w:val="20"/>
                <w:lang w:val="x-none" w:eastAsia="zh-CN"/>
              </w:rPr>
            </w:pPr>
            <w:r w:rsidRPr="00433A8B">
              <w:rPr>
                <w:rFonts w:ascii="Times New Roman" w:eastAsia="宋体" w:hAnsi="Times New Roman"/>
                <w:szCs w:val="20"/>
                <w:lang w:val="x-none" w:eastAsia="zh-CN"/>
              </w:rPr>
              <w:t>-</w:t>
            </w:r>
            <w:r w:rsidRPr="00433A8B">
              <w:rPr>
                <w:rFonts w:ascii="Times New Roman" w:eastAsia="宋体" w:hAnsi="Times New Roman"/>
                <w:szCs w:val="20"/>
                <w:lang w:val="x-none" w:eastAsia="zh-CN"/>
              </w:rPr>
              <w:tab/>
              <w:t>report to higher layer</w:t>
            </w:r>
            <w:r w:rsidRPr="00433A8B">
              <w:rPr>
                <w:rFonts w:ascii="Times New Roman" w:eastAsia="宋体" w:hAnsi="Times New Roman"/>
                <w:szCs w:val="20"/>
                <w:lang w:eastAsia="zh-CN"/>
              </w:rPr>
              <w:t>s</w:t>
            </w:r>
            <w:r w:rsidRPr="00433A8B">
              <w:rPr>
                <w:rFonts w:ascii="Times New Roman" w:eastAsia="宋体" w:hAnsi="Times New Roman"/>
                <w:szCs w:val="20"/>
                <w:lang w:val="x-none" w:eastAsia="zh-CN"/>
              </w:rPr>
              <w:t xml:space="preserve"> HARQ-ACK information with same value as a value of HARQ-ACK information </w:t>
            </w:r>
            <w:r w:rsidRPr="00433A8B">
              <w:rPr>
                <w:rFonts w:ascii="Times New Roman" w:eastAsia="宋体" w:hAnsi="Times New Roman"/>
                <w:szCs w:val="20"/>
                <w:lang w:eastAsia="zh-CN"/>
              </w:rPr>
              <w:t xml:space="preserve">that </w:t>
            </w:r>
            <w:r w:rsidRPr="00433A8B">
              <w:rPr>
                <w:rFonts w:ascii="Times New Roman" w:eastAsia="宋体" w:hAnsi="Times New Roman"/>
                <w:szCs w:val="20"/>
                <w:lang w:val="x-none" w:eastAsia="zh-CN"/>
              </w:rPr>
              <w:t>the UE determines from the PSFCH reception</w:t>
            </w:r>
            <w:r w:rsidRPr="003E08DA">
              <w:rPr>
                <w:rFonts w:ascii="Times New Roman" w:eastAsia="宋体" w:hAnsi="Times New Roman"/>
                <w:color w:val="FF0000"/>
                <w:szCs w:val="20"/>
                <w:lang w:val="x-none" w:eastAsia="zh-CN"/>
              </w:rPr>
              <w:t>, otherwise reports NACK to higher layer</w:t>
            </w:r>
          </w:p>
          <w:p w14:paraId="2E994BBD" w14:textId="7F36D95E" w:rsidR="007D2C1F" w:rsidRPr="00132E92" w:rsidRDefault="007D2C1F" w:rsidP="00B801C5">
            <w:pPr>
              <w:spacing w:after="180"/>
              <w:ind w:firstLineChars="1300" w:firstLine="2600"/>
              <w:rPr>
                <w:rFonts w:ascii="Times New Roman" w:eastAsia="宋体" w:hAnsi="Times New Roman"/>
                <w:color w:val="FF0000"/>
                <w:szCs w:val="20"/>
                <w:lang w:val="x-none" w:eastAsia="zh-CN"/>
              </w:rPr>
            </w:pPr>
            <w:r w:rsidRPr="00A73FF9">
              <w:rPr>
                <w:rFonts w:ascii="Times New Roman" w:eastAsia="等线" w:hAnsi="Times New Roman"/>
                <w:b/>
                <w:bCs/>
                <w:szCs w:val="20"/>
                <w:u w:val="single"/>
                <w:lang w:eastAsia="zh-CN"/>
              </w:rPr>
              <w:t>*****</w:t>
            </w:r>
            <w:r>
              <w:rPr>
                <w:rFonts w:ascii="Times New Roman" w:eastAsia="等线" w:hAnsi="Times New Roman" w:hint="eastAsia"/>
                <w:b/>
                <w:bCs/>
                <w:szCs w:val="20"/>
                <w:u w:val="single"/>
                <w:lang w:eastAsia="zh-CN"/>
              </w:rPr>
              <w:t>End</w:t>
            </w:r>
            <w:r>
              <w:rPr>
                <w:rFonts w:ascii="Times New Roman" w:eastAsia="等线" w:hAnsi="Times New Roman"/>
                <w:b/>
                <w:bCs/>
                <w:szCs w:val="20"/>
                <w:u w:val="single"/>
                <w:lang w:eastAsia="zh-CN"/>
              </w:rPr>
              <w:t xml:space="preserve">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7</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3</w:t>
            </w:r>
            <w:r w:rsidRPr="00A73FF9">
              <w:rPr>
                <w:rFonts w:ascii="Times New Roman" w:eastAsia="等线" w:hAnsi="Times New Roman"/>
                <w:b/>
                <w:bCs/>
                <w:szCs w:val="20"/>
                <w:u w:val="single"/>
                <w:lang w:eastAsia="zh-CN"/>
              </w:rPr>
              <w:t>*****</w:t>
            </w:r>
          </w:p>
        </w:tc>
      </w:tr>
    </w:tbl>
    <w:p w14:paraId="7E2F69D3" w14:textId="20DB6936" w:rsidR="00C81D78" w:rsidRPr="00041095" w:rsidRDefault="007404D4" w:rsidP="00041095">
      <w:pPr>
        <w:pStyle w:val="a0"/>
        <w:spacing w:before="120"/>
        <w:rPr>
          <w:rFonts w:ascii="Times New Roman" w:eastAsiaTheme="minorEastAsia" w:hAnsi="Times New Roman"/>
          <w:b/>
          <w:bCs/>
          <w:i/>
          <w:lang w:eastAsia="zh-CN"/>
        </w:rPr>
      </w:pPr>
      <w:bookmarkStart w:id="56" w:name="_Ref146791636"/>
      <w:r w:rsidRPr="00BD2B9E">
        <w:rPr>
          <w:rFonts w:ascii="Times New Roman" w:eastAsiaTheme="minorEastAsia" w:hAnsi="Times New Roman"/>
          <w:b/>
          <w:i/>
          <w:lang w:eastAsia="zh-CN"/>
        </w:rPr>
        <w:t xml:space="preserve">Proposal </w:t>
      </w:r>
      <w:r w:rsidRPr="00BD2B9E">
        <w:rPr>
          <w:rFonts w:ascii="Times New Roman" w:eastAsiaTheme="minorEastAsia" w:hAnsi="Times New Roman"/>
          <w:b/>
          <w:i/>
          <w:lang w:eastAsia="zh-CN"/>
        </w:rPr>
        <w:fldChar w:fldCharType="begin"/>
      </w:r>
      <w:r w:rsidRPr="00BD2B9E">
        <w:rPr>
          <w:rFonts w:ascii="Times New Roman" w:eastAsiaTheme="minorEastAsia" w:hAnsi="Times New Roman"/>
          <w:b/>
          <w:i/>
          <w:lang w:eastAsia="zh-CN"/>
        </w:rPr>
        <w:instrText xml:space="preserve"> SEQ Proposal \* ARABIC </w:instrText>
      </w:r>
      <w:r w:rsidRPr="00BD2B9E">
        <w:rPr>
          <w:rFonts w:ascii="Times New Roman" w:eastAsiaTheme="minorEastAsia" w:hAnsi="Times New Roman"/>
          <w:b/>
          <w:i/>
          <w:lang w:eastAsia="zh-CN"/>
        </w:rPr>
        <w:fldChar w:fldCharType="separate"/>
      </w:r>
      <w:r w:rsidR="00E94EBE">
        <w:rPr>
          <w:rFonts w:ascii="Times New Roman" w:eastAsiaTheme="minorEastAsia" w:hAnsi="Times New Roman"/>
          <w:b/>
          <w:i/>
          <w:noProof/>
          <w:lang w:eastAsia="zh-CN"/>
        </w:rPr>
        <w:t>22</w:t>
      </w:r>
      <w:r w:rsidRPr="00BD2B9E">
        <w:rPr>
          <w:rFonts w:ascii="Times New Roman" w:eastAsiaTheme="minorEastAsia" w:hAnsi="Times New Roman"/>
          <w:b/>
          <w:i/>
          <w:lang w:eastAsia="zh-CN"/>
        </w:rPr>
        <w:fldChar w:fldCharType="end"/>
      </w:r>
      <w:r w:rsidRPr="00BD2B9E">
        <w:rPr>
          <w:rFonts w:ascii="Times New Roman" w:eastAsiaTheme="minorEastAsia" w:hAnsi="Times New Roman"/>
          <w:b/>
          <w:i/>
          <w:lang w:eastAsia="zh-CN"/>
        </w:rPr>
        <w:t xml:space="preserve">: </w:t>
      </w:r>
      <w:r>
        <w:rPr>
          <w:rFonts w:ascii="Times New Roman" w:eastAsiaTheme="minorEastAsia" w:hAnsi="Times New Roman" w:hint="eastAsia"/>
          <w:b/>
          <w:i/>
          <w:lang w:eastAsia="zh-CN"/>
        </w:rPr>
        <w:t>Adopt</w:t>
      </w:r>
      <w:r>
        <w:rPr>
          <w:rFonts w:ascii="Times New Roman" w:eastAsiaTheme="minorEastAsia" w:hAnsi="Times New Roman"/>
          <w:b/>
          <w:i/>
          <w:lang w:eastAsia="zh-CN"/>
        </w:rPr>
        <w:t xml:space="preserve"> the TP#</w:t>
      </w:r>
      <w:r w:rsidR="00CA700C">
        <w:rPr>
          <w:rFonts w:ascii="Times New Roman" w:eastAsiaTheme="minorEastAsia" w:hAnsi="Times New Roman"/>
          <w:b/>
          <w:i/>
          <w:lang w:eastAsia="zh-CN"/>
        </w:rPr>
        <w:t>7</w:t>
      </w:r>
      <w:r>
        <w:rPr>
          <w:rFonts w:ascii="Times New Roman" w:eastAsiaTheme="minorEastAsia" w:hAnsi="Times New Roman"/>
          <w:b/>
          <w:i/>
          <w:lang w:eastAsia="zh-CN"/>
        </w:rPr>
        <w:t>.</w:t>
      </w:r>
      <w:bookmarkEnd w:id="56"/>
    </w:p>
    <w:p w14:paraId="2591AC22" w14:textId="1262EB24" w:rsidR="00E85990" w:rsidRDefault="00E85990" w:rsidP="00967AE0">
      <w:pPr>
        <w:pStyle w:val="20"/>
        <w:rPr>
          <w:rFonts w:eastAsia="宋体"/>
          <w:b w:val="0"/>
          <w:sz w:val="30"/>
          <w:szCs w:val="30"/>
        </w:rPr>
      </w:pPr>
      <w:r>
        <w:rPr>
          <w:rFonts w:eastAsia="宋体" w:hint="eastAsia"/>
          <w:b w:val="0"/>
          <w:sz w:val="30"/>
          <w:szCs w:val="30"/>
        </w:rPr>
        <w:t>R</w:t>
      </w:r>
      <w:r>
        <w:rPr>
          <w:rFonts w:eastAsia="宋体"/>
          <w:b w:val="0"/>
          <w:sz w:val="30"/>
          <w:szCs w:val="30"/>
        </w:rPr>
        <w:t>esource allocation</w:t>
      </w:r>
    </w:p>
    <w:p w14:paraId="601641D6" w14:textId="55CF0F9E" w:rsidR="00E85990" w:rsidRDefault="00E85990" w:rsidP="00E85990">
      <w:pPr>
        <w:jc w:val="both"/>
        <w:rPr>
          <w:rFonts w:ascii="Times New Roman" w:eastAsiaTheme="minorEastAsia" w:hAnsi="Times New Roman"/>
          <w:lang w:eastAsia="zh-CN"/>
        </w:rPr>
      </w:pPr>
      <w:r>
        <w:rPr>
          <w:rFonts w:ascii="Times New Roman" w:eastAsiaTheme="minorEastAsia" w:hAnsi="Times New Roman"/>
          <w:lang w:eastAsia="zh-CN"/>
        </w:rPr>
        <w:t>C</w:t>
      </w:r>
      <w:r w:rsidRPr="000C34E5">
        <w:rPr>
          <w:rFonts w:ascii="Times New Roman" w:eastAsiaTheme="minorEastAsia" w:hAnsi="Times New Roman"/>
          <w:lang w:eastAsia="zh-CN"/>
        </w:rPr>
        <w:t>onsidering one PSSCH transmission may occupy one or multiple RB sets</w:t>
      </w:r>
      <w:r>
        <w:rPr>
          <w:rFonts w:ascii="Times New Roman" w:eastAsiaTheme="minorEastAsia" w:hAnsi="Times New Roman"/>
          <w:lang w:eastAsia="zh-CN"/>
        </w:rPr>
        <w:t xml:space="preserve">, how to select the number of RB sets </w:t>
      </w:r>
      <w:r w:rsidR="00037A07">
        <w:rPr>
          <w:rFonts w:ascii="Times New Roman" w:eastAsiaTheme="minorEastAsia" w:hAnsi="Times New Roman"/>
          <w:lang w:eastAsia="zh-CN"/>
        </w:rPr>
        <w:t xml:space="preserve">in MAC layer </w:t>
      </w:r>
      <w:r>
        <w:rPr>
          <w:rFonts w:ascii="Times New Roman" w:eastAsiaTheme="minorEastAsia" w:hAnsi="Times New Roman"/>
          <w:lang w:eastAsia="zh-CN"/>
        </w:rPr>
        <w:t xml:space="preserve">should be determined. </w:t>
      </w:r>
      <w:r w:rsidRPr="009001B8">
        <w:rPr>
          <w:rFonts w:ascii="Times New Roman" w:eastAsiaTheme="minorEastAsia" w:hAnsi="Times New Roman"/>
          <w:lang w:eastAsia="zh-CN"/>
        </w:rPr>
        <w:t xml:space="preserve">Since the transmission cannot be performed as long as there is one unsuccessful LBT detection in all the channels, the number of the allocated RB sets should be limited as much as possible, especially when the TB size is small. </w:t>
      </w:r>
      <w:r>
        <w:rPr>
          <w:rFonts w:ascii="Times New Roman" w:eastAsiaTheme="minorEastAsia" w:hAnsi="Times New Roman" w:hint="eastAsia"/>
          <w:lang w:eastAsia="zh-CN"/>
        </w:rPr>
        <w:t>F</w:t>
      </w:r>
      <w:r>
        <w:rPr>
          <w:rFonts w:ascii="Times New Roman" w:eastAsiaTheme="minorEastAsia" w:hAnsi="Times New Roman"/>
          <w:lang w:eastAsia="zh-CN"/>
        </w:rPr>
        <w:t xml:space="preserve">or example, only if the TB size is larger than a threshold, UE could select more than one RB set to transmit </w:t>
      </w:r>
      <w:r w:rsidRPr="000C34E5">
        <w:rPr>
          <w:rFonts w:ascii="Times New Roman" w:eastAsiaTheme="minorEastAsia" w:hAnsi="Times New Roman"/>
          <w:lang w:eastAsia="zh-CN"/>
        </w:rPr>
        <w:t>PSSCH</w:t>
      </w:r>
      <w:r>
        <w:rPr>
          <w:rFonts w:ascii="Times New Roman" w:eastAsiaTheme="minorEastAsia" w:hAnsi="Times New Roman"/>
          <w:lang w:eastAsia="zh-CN"/>
        </w:rPr>
        <w:t xml:space="preserve">. </w:t>
      </w:r>
      <w:r w:rsidRPr="00B214D9">
        <w:rPr>
          <w:rFonts w:ascii="Times New Roman" w:eastAsiaTheme="minorEastAsia" w:hAnsi="Times New Roman"/>
          <w:lang w:eastAsia="zh-CN"/>
        </w:rPr>
        <w:t>In addition to TB size, there is some other information, e.g. priority and CBR, should be considered to determine the number of RB sets.</w:t>
      </w:r>
      <w:r>
        <w:rPr>
          <w:rFonts w:ascii="Times New Roman" w:eastAsiaTheme="minorEastAsia" w:hAnsi="Times New Roman"/>
          <w:lang w:eastAsia="zh-CN"/>
        </w:rPr>
        <w:t xml:space="preserve"> </w:t>
      </w:r>
      <w:r w:rsidRPr="00B214D9">
        <w:rPr>
          <w:rFonts w:ascii="Times New Roman" w:eastAsiaTheme="minorEastAsia" w:hAnsi="Times New Roman"/>
          <w:lang w:eastAsia="zh-CN"/>
        </w:rPr>
        <w:t xml:space="preserve">For example, if the priority is higher, the reserved resources would more likely be maintained (as the lower priority transmission shall not preempt them). In this case, </w:t>
      </w:r>
      <w:r>
        <w:rPr>
          <w:rFonts w:ascii="Times New Roman" w:eastAsiaTheme="minorEastAsia" w:hAnsi="Times New Roman"/>
          <w:lang w:eastAsia="zh-CN"/>
        </w:rPr>
        <w:t>more RB sets may be allocated</w:t>
      </w:r>
      <w:r w:rsidRPr="00B214D9">
        <w:rPr>
          <w:rFonts w:ascii="Times New Roman" w:eastAsiaTheme="minorEastAsia" w:hAnsi="Times New Roman"/>
          <w:lang w:eastAsia="zh-CN"/>
        </w:rPr>
        <w:t xml:space="preserve"> as the success rate of access may be high</w:t>
      </w:r>
      <w:r>
        <w:rPr>
          <w:rFonts w:ascii="Times New Roman" w:eastAsiaTheme="minorEastAsia" w:hAnsi="Times New Roman"/>
          <w:lang w:eastAsia="zh-CN"/>
        </w:rPr>
        <w:t>er</w:t>
      </w:r>
      <w:r w:rsidRPr="00B214D9">
        <w:rPr>
          <w:rFonts w:ascii="Times New Roman" w:eastAsiaTheme="minorEastAsia" w:hAnsi="Times New Roman"/>
          <w:lang w:eastAsia="zh-CN"/>
        </w:rPr>
        <w:t xml:space="preserve">. In addition, when the CBR measurement is high (e.g., higher than a threshold), it means there are a lot of transmission in the resource pool or in the RB set. So, the transmission is more likely to be blocked and the channel access possibility of </w:t>
      </w:r>
      <w:r>
        <w:rPr>
          <w:rFonts w:ascii="Times New Roman" w:eastAsiaTheme="minorEastAsia" w:hAnsi="Times New Roman"/>
          <w:lang w:eastAsia="zh-CN"/>
        </w:rPr>
        <w:t>multi-RB sets</w:t>
      </w:r>
      <w:r w:rsidRPr="00B214D9">
        <w:rPr>
          <w:rFonts w:ascii="Times New Roman" w:eastAsiaTheme="minorEastAsia" w:hAnsi="Times New Roman"/>
          <w:lang w:eastAsia="zh-CN"/>
        </w:rPr>
        <w:t xml:space="preserve"> transmission would be affected heavily. Thus, the </w:t>
      </w:r>
      <w:r>
        <w:rPr>
          <w:rFonts w:ascii="Times New Roman" w:eastAsiaTheme="minorEastAsia" w:hAnsi="Times New Roman"/>
          <w:lang w:eastAsia="zh-CN"/>
        </w:rPr>
        <w:t xml:space="preserve">number of allocated RB sets should be limited </w:t>
      </w:r>
      <w:r w:rsidRPr="00B214D9">
        <w:rPr>
          <w:rFonts w:ascii="Times New Roman" w:eastAsiaTheme="minorEastAsia" w:hAnsi="Times New Roman"/>
          <w:lang w:eastAsia="zh-CN"/>
        </w:rPr>
        <w:t xml:space="preserve">in this </w:t>
      </w:r>
      <w:r>
        <w:rPr>
          <w:rFonts w:ascii="Times New Roman" w:eastAsiaTheme="minorEastAsia" w:hAnsi="Times New Roman"/>
          <w:lang w:eastAsia="zh-CN"/>
        </w:rPr>
        <w:t>case</w:t>
      </w:r>
      <w:r w:rsidRPr="00B214D9">
        <w:rPr>
          <w:rFonts w:ascii="Times New Roman" w:eastAsiaTheme="minorEastAsia" w:hAnsi="Times New Roman"/>
          <w:lang w:eastAsia="zh-CN"/>
        </w:rPr>
        <w:t>.</w:t>
      </w:r>
      <w:r>
        <w:rPr>
          <w:rFonts w:ascii="Times New Roman" w:eastAsiaTheme="minorEastAsia" w:hAnsi="Times New Roman"/>
          <w:lang w:eastAsia="zh-CN"/>
        </w:rPr>
        <w:t xml:space="preserve"> </w:t>
      </w:r>
    </w:p>
    <w:p w14:paraId="50E8A222" w14:textId="1C5FFB2F" w:rsidR="00E85990" w:rsidRDefault="00E85990" w:rsidP="00E85990">
      <w:pPr>
        <w:pStyle w:val="a7"/>
        <w:jc w:val="both"/>
        <w:rPr>
          <w:rFonts w:ascii="Times New Roman" w:hAnsi="Times New Roman"/>
          <w:b/>
          <w:bCs/>
          <w:i/>
          <w:iCs/>
        </w:rPr>
      </w:pPr>
      <w:bookmarkStart w:id="57" w:name="_Ref146791638"/>
      <w:r w:rsidRPr="00705517">
        <w:rPr>
          <w:rFonts w:ascii="Times New Roman" w:hAnsi="Times New Roman"/>
          <w:b/>
          <w:bCs/>
          <w:i/>
          <w:iCs/>
        </w:rPr>
        <w:t xml:space="preserve">Proposal </w:t>
      </w:r>
      <w:r w:rsidRPr="00705517">
        <w:rPr>
          <w:rFonts w:ascii="Times New Roman" w:hAnsi="Times New Roman"/>
          <w:b/>
          <w:bCs/>
          <w:i/>
          <w:iCs/>
        </w:rPr>
        <w:fldChar w:fldCharType="begin"/>
      </w:r>
      <w:r w:rsidRPr="00705517">
        <w:rPr>
          <w:rFonts w:ascii="Times New Roman" w:hAnsi="Times New Roman"/>
          <w:b/>
          <w:bCs/>
          <w:i/>
          <w:iCs/>
        </w:rPr>
        <w:instrText xml:space="preserve"> SEQ Proposal \* ARABIC </w:instrText>
      </w:r>
      <w:r w:rsidRPr="00705517">
        <w:rPr>
          <w:rFonts w:ascii="Times New Roman" w:hAnsi="Times New Roman"/>
          <w:b/>
          <w:bCs/>
          <w:i/>
          <w:iCs/>
        </w:rPr>
        <w:fldChar w:fldCharType="separate"/>
      </w:r>
      <w:r w:rsidR="00E94EBE">
        <w:rPr>
          <w:rFonts w:ascii="Times New Roman" w:hAnsi="Times New Roman"/>
          <w:b/>
          <w:bCs/>
          <w:i/>
          <w:iCs/>
          <w:noProof/>
        </w:rPr>
        <w:t>23</w:t>
      </w:r>
      <w:r w:rsidRPr="00705517">
        <w:rPr>
          <w:rFonts w:ascii="Times New Roman" w:hAnsi="Times New Roman"/>
          <w:b/>
          <w:bCs/>
          <w:i/>
          <w:iCs/>
        </w:rPr>
        <w:fldChar w:fldCharType="end"/>
      </w:r>
      <w:r w:rsidRPr="00705517">
        <w:rPr>
          <w:rFonts w:ascii="Times New Roman" w:hAnsi="Times New Roman"/>
          <w:b/>
          <w:bCs/>
          <w:i/>
          <w:iCs/>
        </w:rPr>
        <w:t xml:space="preserve">: </w:t>
      </w:r>
      <w:r w:rsidR="006E1D87">
        <w:rPr>
          <w:rFonts w:ascii="Times New Roman" w:hAnsi="Times New Roman"/>
          <w:b/>
          <w:bCs/>
          <w:i/>
          <w:iCs/>
        </w:rPr>
        <w:t>T</w:t>
      </w:r>
      <w:r w:rsidR="00037A07">
        <w:rPr>
          <w:rFonts w:ascii="Times New Roman" w:hAnsi="Times New Roman"/>
          <w:b/>
          <w:bCs/>
          <w:i/>
          <w:iCs/>
        </w:rPr>
        <w:t>o determine the number of RB sets, MAC layer</w:t>
      </w:r>
      <w:r>
        <w:rPr>
          <w:rFonts w:ascii="Times New Roman" w:hAnsi="Times New Roman"/>
          <w:b/>
          <w:bCs/>
          <w:i/>
          <w:iCs/>
        </w:rPr>
        <w:t xml:space="preserve"> should consider</w:t>
      </w:r>
      <w:r w:rsidRPr="00705517">
        <w:rPr>
          <w:rFonts w:ascii="Times New Roman" w:hAnsi="Times New Roman"/>
          <w:b/>
          <w:bCs/>
          <w:i/>
          <w:iCs/>
        </w:rPr>
        <w:t xml:space="preserve"> the </w:t>
      </w:r>
      <w:r>
        <w:rPr>
          <w:rFonts w:ascii="Times New Roman" w:hAnsi="Times New Roman"/>
          <w:b/>
          <w:bCs/>
          <w:i/>
          <w:iCs/>
        </w:rPr>
        <w:t>parameter of the transmission</w:t>
      </w:r>
      <w:r w:rsidRPr="00705517">
        <w:rPr>
          <w:rFonts w:ascii="Times New Roman" w:hAnsi="Times New Roman"/>
          <w:b/>
          <w:bCs/>
          <w:i/>
          <w:iCs/>
        </w:rPr>
        <w:t>, e.g</w:t>
      </w:r>
      <w:r>
        <w:rPr>
          <w:rFonts w:ascii="Times New Roman" w:hAnsi="Times New Roman"/>
          <w:b/>
          <w:bCs/>
          <w:i/>
          <w:iCs/>
        </w:rPr>
        <w:t>.</w:t>
      </w:r>
      <w:r w:rsidRPr="00705517">
        <w:rPr>
          <w:rFonts w:ascii="Times New Roman" w:hAnsi="Times New Roman"/>
          <w:b/>
          <w:bCs/>
          <w:i/>
          <w:iCs/>
        </w:rPr>
        <w:t xml:space="preserve"> TB size, priority and CBR</w:t>
      </w:r>
      <w:r>
        <w:rPr>
          <w:rFonts w:ascii="Times New Roman" w:hAnsi="Times New Roman"/>
          <w:b/>
          <w:bCs/>
          <w:i/>
          <w:iCs/>
        </w:rPr>
        <w:t xml:space="preserve">, to </w:t>
      </w:r>
      <w:r w:rsidRPr="002F4607">
        <w:rPr>
          <w:rFonts w:ascii="Times New Roman" w:hAnsi="Times New Roman"/>
          <w:b/>
          <w:bCs/>
          <w:i/>
          <w:iCs/>
        </w:rPr>
        <w:t>determine the number of RB sets</w:t>
      </w:r>
      <w:r>
        <w:rPr>
          <w:rFonts w:ascii="Times New Roman" w:hAnsi="Times New Roman"/>
          <w:b/>
          <w:bCs/>
          <w:i/>
          <w:iCs/>
        </w:rPr>
        <w:t xml:space="preserve"> for the TB</w:t>
      </w:r>
      <w:r w:rsidRPr="00705517">
        <w:rPr>
          <w:rFonts w:ascii="Times New Roman" w:hAnsi="Times New Roman"/>
          <w:b/>
          <w:bCs/>
          <w:i/>
          <w:iCs/>
        </w:rPr>
        <w:t>.</w:t>
      </w:r>
      <w:r w:rsidR="003C7733">
        <w:rPr>
          <w:rFonts w:ascii="Times New Roman" w:hAnsi="Times New Roman"/>
          <w:b/>
          <w:bCs/>
          <w:i/>
          <w:iCs/>
        </w:rPr>
        <w:t xml:space="preserve"> </w:t>
      </w:r>
      <w:r w:rsidR="000D56E5">
        <w:rPr>
          <w:rFonts w:ascii="Times New Roman" w:hAnsi="Times New Roman"/>
          <w:b/>
          <w:bCs/>
          <w:i/>
          <w:iCs/>
        </w:rPr>
        <w:t>For example, i</w:t>
      </w:r>
      <w:r w:rsidR="000D56E5" w:rsidRPr="000D56E5">
        <w:rPr>
          <w:rFonts w:ascii="Times New Roman" w:hAnsi="Times New Roman"/>
          <w:b/>
          <w:bCs/>
          <w:i/>
          <w:iCs/>
        </w:rPr>
        <w:t>f the TB size or priority is higher than a threshold, UE is allowed to select more than one RB set to transmit PSSCH. On the other hand, if the CBR measurement is higher than a threshold, UE should select only one RB set.</w:t>
      </w:r>
      <w:bookmarkEnd w:id="57"/>
    </w:p>
    <w:p w14:paraId="7D20C709" w14:textId="4C06FF89" w:rsidR="007F0F20" w:rsidRDefault="007F0F20" w:rsidP="00D176F9">
      <w:pPr>
        <w:jc w:val="both"/>
        <w:rPr>
          <w:rFonts w:ascii="Times New Roman" w:eastAsiaTheme="minorEastAsia" w:hAnsi="Times New Roman"/>
          <w:lang w:eastAsia="zh-CN"/>
        </w:rPr>
      </w:pPr>
      <w:r>
        <w:rPr>
          <w:rFonts w:ascii="Times New Roman" w:eastAsiaTheme="minorEastAsia" w:hAnsi="Times New Roman"/>
          <w:lang w:eastAsia="zh-CN"/>
        </w:rPr>
        <w:t>T</w:t>
      </w:r>
      <w:r w:rsidRPr="00002BFC">
        <w:rPr>
          <w:rFonts w:ascii="Times New Roman" w:eastAsiaTheme="minorEastAsia" w:hAnsi="Times New Roman"/>
          <w:lang w:eastAsia="zh-CN"/>
        </w:rPr>
        <w:t xml:space="preserve">he BW-limited UE could just detect SCI in the RB sets it operates, </w:t>
      </w:r>
      <w:r>
        <w:rPr>
          <w:rFonts w:ascii="Times New Roman" w:eastAsiaTheme="minorEastAsia" w:hAnsi="Times New Roman"/>
          <w:lang w:eastAsia="zh-CN"/>
        </w:rPr>
        <w:t>it cannot detect</w:t>
      </w:r>
      <w:r w:rsidRPr="00002BFC">
        <w:rPr>
          <w:rFonts w:ascii="Times New Roman" w:eastAsiaTheme="minorEastAsia" w:hAnsi="Times New Roman"/>
          <w:lang w:eastAsia="zh-CN"/>
        </w:rPr>
        <w:t xml:space="preserve"> the reservation </w:t>
      </w:r>
      <w:r>
        <w:rPr>
          <w:rFonts w:ascii="Times New Roman" w:eastAsiaTheme="minorEastAsia" w:hAnsi="Times New Roman"/>
          <w:lang w:eastAsia="zh-CN"/>
        </w:rPr>
        <w:t>carried by</w:t>
      </w:r>
      <w:r w:rsidRPr="00002BFC">
        <w:rPr>
          <w:rFonts w:ascii="Times New Roman" w:eastAsiaTheme="minorEastAsia" w:hAnsi="Times New Roman"/>
          <w:lang w:eastAsia="zh-CN"/>
        </w:rPr>
        <w:t xml:space="preserve"> </w:t>
      </w:r>
      <w:r>
        <w:rPr>
          <w:rFonts w:ascii="Times New Roman" w:eastAsiaTheme="minorEastAsia" w:hAnsi="Times New Roman"/>
          <w:lang w:eastAsia="zh-CN"/>
        </w:rPr>
        <w:t>a</w:t>
      </w:r>
      <w:r w:rsidRPr="00002BFC">
        <w:rPr>
          <w:rFonts w:ascii="Times New Roman" w:eastAsiaTheme="minorEastAsia" w:hAnsi="Times New Roman"/>
          <w:lang w:eastAsia="zh-CN"/>
        </w:rPr>
        <w:t xml:space="preserve"> SCI in other RB sets</w:t>
      </w:r>
      <w:r>
        <w:rPr>
          <w:rFonts w:ascii="Times New Roman" w:eastAsiaTheme="minorEastAsia" w:hAnsi="Times New Roman"/>
          <w:lang w:eastAsia="zh-CN"/>
        </w:rPr>
        <w:t>.</w:t>
      </w:r>
      <w:r w:rsidRPr="00002BFC">
        <w:rPr>
          <w:rFonts w:ascii="Times New Roman" w:eastAsiaTheme="minorEastAsia" w:hAnsi="Times New Roman"/>
          <w:lang w:eastAsia="zh-CN"/>
        </w:rPr>
        <w:t xml:space="preserve"> </w:t>
      </w:r>
      <w:r>
        <w:rPr>
          <w:rFonts w:ascii="Times New Roman" w:eastAsiaTheme="minorEastAsia" w:hAnsi="Times New Roman"/>
          <w:lang w:eastAsia="zh-CN"/>
        </w:rPr>
        <w:t xml:space="preserve">Thus, other UEs </w:t>
      </w:r>
      <w:r>
        <w:rPr>
          <w:rFonts w:ascii="Times New Roman" w:eastAsiaTheme="minorEastAsia" w:hAnsi="Times New Roman" w:hint="eastAsia"/>
          <w:lang w:eastAsia="zh-CN"/>
        </w:rPr>
        <w:t>in</w:t>
      </w:r>
      <w:r>
        <w:rPr>
          <w:rFonts w:ascii="Times New Roman" w:eastAsiaTheme="minorEastAsia" w:hAnsi="Times New Roman"/>
          <w:lang w:eastAsia="zh-CN"/>
        </w:rPr>
        <w:t xml:space="preserve"> the same resource pool should avoid to reserve the RB sets for retransmission that is different from the initial transmission if the coexistence of different BW UEs is enabled in the pool. Otherwise, the resource collision problem may occur as BW-limited UE cannot detect the reservation of the retransmission, as shown in </w:t>
      </w:r>
      <w:r w:rsidR="00587D20">
        <w:rPr>
          <w:rFonts w:ascii="Times New Roman" w:eastAsiaTheme="minorEastAsia" w:hAnsi="Times New Roman"/>
          <w:lang w:eastAsia="zh-CN"/>
        </w:rPr>
        <w:fldChar w:fldCharType="begin"/>
      </w:r>
      <w:r w:rsidR="00587D20">
        <w:rPr>
          <w:rFonts w:ascii="Times New Roman" w:eastAsiaTheme="minorEastAsia" w:hAnsi="Times New Roman"/>
          <w:lang w:eastAsia="zh-CN"/>
        </w:rPr>
        <w:instrText xml:space="preserve"> REF _Ref146717944 \h </w:instrText>
      </w:r>
      <w:r w:rsidR="00587D20">
        <w:rPr>
          <w:rFonts w:ascii="Times New Roman" w:eastAsiaTheme="minorEastAsia" w:hAnsi="Times New Roman"/>
          <w:lang w:eastAsia="zh-CN"/>
        </w:rPr>
      </w:r>
      <w:r w:rsidR="00587D20">
        <w:rPr>
          <w:rFonts w:ascii="Times New Roman" w:eastAsiaTheme="minorEastAsia" w:hAnsi="Times New Roman"/>
          <w:lang w:eastAsia="zh-CN"/>
        </w:rPr>
        <w:fldChar w:fldCharType="separate"/>
      </w:r>
      <w:r w:rsidR="00E94EBE" w:rsidRPr="003E2485">
        <w:rPr>
          <w:rFonts w:ascii="Times New Roman" w:hAnsi="Times New Roman"/>
        </w:rPr>
        <w:t xml:space="preserve">Figure </w:t>
      </w:r>
      <w:r w:rsidR="00E94EBE">
        <w:rPr>
          <w:rFonts w:ascii="Times New Roman" w:hAnsi="Times New Roman"/>
          <w:noProof/>
        </w:rPr>
        <w:t>4</w:t>
      </w:r>
      <w:r w:rsidR="00587D20">
        <w:rPr>
          <w:rFonts w:ascii="Times New Roman" w:eastAsiaTheme="minorEastAsia" w:hAnsi="Times New Roman"/>
          <w:lang w:eastAsia="zh-CN"/>
        </w:rPr>
        <w:fldChar w:fldCharType="end"/>
      </w:r>
      <w:r>
        <w:rPr>
          <w:rFonts w:ascii="Times New Roman" w:eastAsiaTheme="minorEastAsia" w:hAnsi="Times New Roman"/>
          <w:lang w:eastAsia="zh-CN"/>
        </w:rPr>
        <w:t xml:space="preserve">.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D176F9" w14:paraId="11EA1D55" w14:textId="77777777" w:rsidTr="003C7733">
        <w:tc>
          <w:tcPr>
            <w:tcW w:w="9019" w:type="dxa"/>
          </w:tcPr>
          <w:p w14:paraId="12389B05" w14:textId="77777777" w:rsidR="00D176F9" w:rsidRPr="003E2485" w:rsidRDefault="00D176F9" w:rsidP="00D176F9">
            <w:pPr>
              <w:pStyle w:val="a0"/>
              <w:keepNext/>
              <w:jc w:val="center"/>
              <w:rPr>
                <w:rFonts w:ascii="Times New Roman" w:hAnsi="Times New Roman"/>
              </w:rPr>
            </w:pPr>
            <w:r>
              <w:object w:dxaOrig="5175" w:dyaOrig="2686" w14:anchorId="4E1EE4B4">
                <v:shape id="_x0000_i1027" type="#_x0000_t75" style="width:210.15pt;height:107.4pt" o:ole="">
                  <v:imagedata r:id="rId13" o:title=""/>
                </v:shape>
                <o:OLEObject Type="Embed" ProgID="Visio.Drawing.15" ShapeID="_x0000_i1027" DrawAspect="Content" ObjectID="_1757433746" r:id="rId14"/>
              </w:object>
            </w:r>
          </w:p>
          <w:p w14:paraId="4137BA12" w14:textId="3B276227" w:rsidR="00D176F9" w:rsidRDefault="00D176F9" w:rsidP="003C7733">
            <w:pPr>
              <w:ind w:firstLineChars="850" w:firstLine="1700"/>
              <w:jc w:val="both"/>
              <w:rPr>
                <w:rFonts w:eastAsiaTheme="minorEastAsia"/>
                <w:lang w:val="en-GB" w:eastAsia="zh-CN"/>
              </w:rPr>
            </w:pPr>
            <w:bookmarkStart w:id="58" w:name="_Ref146717944"/>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E94EBE">
              <w:rPr>
                <w:rFonts w:ascii="Times New Roman" w:hAnsi="Times New Roman"/>
                <w:noProof/>
              </w:rPr>
              <w:t>4</w:t>
            </w:r>
            <w:r w:rsidRPr="003E2485">
              <w:rPr>
                <w:rFonts w:ascii="Times New Roman" w:hAnsi="Times New Roman"/>
              </w:rPr>
              <w:fldChar w:fldCharType="end"/>
            </w:r>
            <w:bookmarkEnd w:id="58"/>
            <w:r>
              <w:rPr>
                <w:rFonts w:ascii="Times New Roman" w:hAnsi="Times New Roman"/>
              </w:rPr>
              <w:t>: Resource collision triggered by reservation across RB sets</w:t>
            </w:r>
          </w:p>
        </w:tc>
      </w:tr>
    </w:tbl>
    <w:p w14:paraId="18E371D5" w14:textId="401082CE" w:rsidR="00D176F9" w:rsidRDefault="00D176F9" w:rsidP="00D176F9">
      <w:pPr>
        <w:jc w:val="both"/>
        <w:rPr>
          <w:rFonts w:eastAsiaTheme="minorEastAsia"/>
          <w:lang w:val="en-GB" w:eastAsia="zh-CN"/>
        </w:rPr>
      </w:pPr>
    </w:p>
    <w:p w14:paraId="165580F9" w14:textId="69BD6436" w:rsidR="00D176F9" w:rsidRDefault="00D176F9" w:rsidP="003C7733">
      <w:pPr>
        <w:spacing w:before="120" w:after="120"/>
        <w:jc w:val="both"/>
        <w:rPr>
          <w:rFonts w:ascii="Times New Roman" w:eastAsiaTheme="minorEastAsia" w:hAnsi="Times New Roman"/>
          <w:lang w:eastAsia="zh-CN"/>
        </w:rPr>
      </w:pPr>
      <w:r w:rsidRPr="003C7733">
        <w:rPr>
          <w:rFonts w:ascii="Times New Roman" w:eastAsiaTheme="minorEastAsia" w:hAnsi="Times New Roman"/>
          <w:lang w:eastAsia="zh-CN"/>
        </w:rPr>
        <w:t>Therefore, the UEs should avoid to reserve the RB sets for retransmission that are different from the RB sets for initial transmission. Thus, the following TP is proposed:</w:t>
      </w:r>
    </w:p>
    <w:tbl>
      <w:tblPr>
        <w:tblStyle w:val="af6"/>
        <w:tblW w:w="0" w:type="auto"/>
        <w:tblLook w:val="04A0" w:firstRow="1" w:lastRow="0" w:firstColumn="1" w:lastColumn="0" w:noHBand="0" w:noVBand="1"/>
      </w:tblPr>
      <w:tblGrid>
        <w:gridCol w:w="9019"/>
      </w:tblGrid>
      <w:tr w:rsidR="004D6D95" w14:paraId="590D638A" w14:textId="77777777" w:rsidTr="003C7733">
        <w:tc>
          <w:tcPr>
            <w:tcW w:w="9019" w:type="dxa"/>
          </w:tcPr>
          <w:p w14:paraId="17E4E283" w14:textId="3DC48429" w:rsidR="004D6D95" w:rsidRPr="00976B79" w:rsidRDefault="004D6D95" w:rsidP="003C7733">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8</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4</w:t>
            </w:r>
            <w:r w:rsidRPr="00A73FF9">
              <w:rPr>
                <w:rFonts w:ascii="Times New Roman" w:eastAsia="等线" w:hAnsi="Times New Roman"/>
                <w:b/>
                <w:bCs/>
                <w:szCs w:val="20"/>
                <w:u w:val="single"/>
                <w:lang w:eastAsia="zh-CN"/>
              </w:rPr>
              <w:t>*****</w:t>
            </w:r>
          </w:p>
          <w:p w14:paraId="42D274D6" w14:textId="77777777" w:rsidR="004D6D95" w:rsidRPr="00BE65F6" w:rsidRDefault="004D6D95" w:rsidP="003C7733">
            <w:pPr>
              <w:rPr>
                <w:rFonts w:ascii="Arial" w:eastAsia="等线" w:hAnsi="Arial"/>
                <w:sz w:val="24"/>
                <w:szCs w:val="20"/>
                <w:lang w:val="en-GB" w:eastAsia="en-GB"/>
              </w:rPr>
            </w:pPr>
            <w:r w:rsidRPr="00BE65F6">
              <w:rPr>
                <w:rFonts w:ascii="Arial" w:eastAsia="等线" w:hAnsi="Arial"/>
                <w:sz w:val="24"/>
                <w:szCs w:val="20"/>
                <w:lang w:val="en-GB" w:eastAsia="en-GB"/>
              </w:rPr>
              <w:t>8.1.4</w:t>
            </w:r>
            <w:r w:rsidRPr="00BE65F6">
              <w:rPr>
                <w:rFonts w:ascii="Arial" w:eastAsia="等线" w:hAnsi="Arial"/>
                <w:sz w:val="24"/>
                <w:szCs w:val="20"/>
                <w:lang w:val="en-GB" w:eastAsia="en-GB"/>
              </w:rPr>
              <w:tab/>
              <w:t>UE procedure for determining the subset of resources to be reported to higher layers in PSSCH resource selection in sidelink resource allocation mode 2</w:t>
            </w:r>
          </w:p>
          <w:p w14:paraId="1ED906E4" w14:textId="77777777" w:rsidR="004D6D95" w:rsidRDefault="004D6D95" w:rsidP="003C7733">
            <w:pPr>
              <w:ind w:firstLineChars="1600" w:firstLine="3200"/>
              <w:rPr>
                <w:rFonts w:ascii="Times New Roman" w:eastAsiaTheme="minorEastAsia" w:hAnsi="Times New Roman"/>
                <w:lang w:val="en-GB"/>
              </w:rPr>
            </w:pPr>
            <w:r w:rsidRPr="00976B79">
              <w:rPr>
                <w:rFonts w:ascii="Times New Roman" w:hAnsi="Times New Roman"/>
                <w:color w:val="FF0000"/>
                <w:szCs w:val="20"/>
                <w:lang w:eastAsia="zh-CN"/>
              </w:rPr>
              <w:t>&lt;unchanged part omitted&gt;</w:t>
            </w:r>
          </w:p>
          <w:p w14:paraId="06EA27CE" w14:textId="77777777" w:rsidR="004D6D95" w:rsidRDefault="004D6D95" w:rsidP="003C7733">
            <w:pPr>
              <w:spacing w:before="120" w:after="120"/>
              <w:jc w:val="both"/>
              <w:rPr>
                <w:rFonts w:ascii="Times New Roman" w:eastAsiaTheme="minorEastAsia" w:hAnsi="Times New Roman"/>
                <w:lang w:eastAsia="zh-CN"/>
              </w:rPr>
            </w:pPr>
            <w:r w:rsidRPr="009544E9">
              <w:rPr>
                <w:rFonts w:ascii="Times New Roman" w:eastAsiaTheme="minorEastAsia" w:hAnsi="Times New Roman"/>
                <w:lang w:eastAsia="zh-CN"/>
              </w:rPr>
              <w:t>The UE shall report set S_A to higher layers.</w:t>
            </w:r>
          </w:p>
          <w:p w14:paraId="6005CE8B" w14:textId="77777777" w:rsidR="004D6D95" w:rsidRDefault="004D6D95" w:rsidP="003C7733">
            <w:pPr>
              <w:rPr>
                <w:rFonts w:ascii="Times New Roman" w:eastAsiaTheme="minorEastAsia" w:hAnsi="Times New Roman"/>
                <w:color w:val="FF0000"/>
                <w:lang w:eastAsia="zh-CN"/>
              </w:rPr>
            </w:pPr>
            <w:r w:rsidRPr="00F05319">
              <w:rPr>
                <w:rFonts w:ascii="Times New Roman" w:eastAsiaTheme="minorEastAsia" w:hAnsi="Times New Roman"/>
                <w:color w:val="FF0000"/>
                <w:lang w:eastAsia="zh-CN"/>
              </w:rPr>
              <w:t xml:space="preserve">UE </w:t>
            </w:r>
            <w:r>
              <w:rPr>
                <w:rFonts w:ascii="Times New Roman" w:eastAsiaTheme="minorEastAsia" w:hAnsi="Times New Roman"/>
                <w:color w:val="FF0000"/>
                <w:lang w:eastAsia="zh-CN"/>
              </w:rPr>
              <w:t xml:space="preserve">does not </w:t>
            </w:r>
            <w:r w:rsidRPr="00F05319">
              <w:rPr>
                <w:rFonts w:ascii="Times New Roman" w:eastAsiaTheme="minorEastAsia" w:hAnsi="Times New Roman"/>
                <w:color w:val="FF0000"/>
                <w:lang w:eastAsia="zh-CN"/>
              </w:rPr>
              <w:t xml:space="preserve">expect that the RB sets of reservation for retransmission is different from the RB sets where the allocated PSSCH spans for initial transmission if </w:t>
            </w:r>
            <w:r>
              <w:rPr>
                <w:rFonts w:ascii="Times New Roman" w:eastAsiaTheme="minorEastAsia" w:hAnsi="Times New Roman"/>
                <w:color w:val="FF0000"/>
                <w:lang w:eastAsia="zh-CN"/>
              </w:rPr>
              <w:t xml:space="preserve">the </w:t>
            </w:r>
            <w:r w:rsidRPr="00F05319">
              <w:rPr>
                <w:rFonts w:ascii="Times New Roman" w:eastAsiaTheme="minorEastAsia" w:hAnsi="Times New Roman"/>
                <w:color w:val="FF0000"/>
                <w:lang w:eastAsia="zh-CN"/>
              </w:rPr>
              <w:t xml:space="preserve">coexistence of </w:t>
            </w:r>
            <w:r>
              <w:rPr>
                <w:rFonts w:ascii="Times New Roman" w:eastAsiaTheme="minorEastAsia" w:hAnsi="Times New Roman"/>
                <w:color w:val="FF0000"/>
                <w:lang w:eastAsia="zh-CN"/>
              </w:rPr>
              <w:t xml:space="preserve">UEs supporting </w:t>
            </w:r>
            <w:r w:rsidRPr="00976B79">
              <w:rPr>
                <w:rFonts w:ascii="Times New Roman" w:eastAsiaTheme="minorEastAsia" w:hAnsi="Times New Roman"/>
                <w:color w:val="FF0000"/>
                <w:lang w:eastAsia="zh-CN"/>
              </w:rPr>
              <w:t>different</w:t>
            </w:r>
            <w:r>
              <w:t xml:space="preserve"> </w:t>
            </w:r>
            <w:r w:rsidRPr="00E85990">
              <w:rPr>
                <w:rFonts w:ascii="Times New Roman" w:eastAsiaTheme="minorEastAsia" w:hAnsi="Times New Roman"/>
                <w:color w:val="FF0000"/>
                <w:lang w:eastAsia="zh-CN"/>
              </w:rPr>
              <w:t>bandwidth</w:t>
            </w:r>
            <w:r w:rsidRPr="00976B79">
              <w:rPr>
                <w:rFonts w:ascii="Times New Roman" w:eastAsiaTheme="minorEastAsia" w:hAnsi="Times New Roman"/>
                <w:color w:val="FF0000"/>
                <w:lang w:eastAsia="zh-CN"/>
              </w:rPr>
              <w:t xml:space="preserve"> is enabled in the resource pool.</w:t>
            </w:r>
          </w:p>
          <w:p w14:paraId="59D199FD" w14:textId="1E98CD75" w:rsidR="004D6D95" w:rsidRPr="00BE65F6" w:rsidRDefault="004D6D95" w:rsidP="003C7733">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CA700C">
              <w:rPr>
                <w:rFonts w:ascii="Times New Roman" w:eastAsia="等线" w:hAnsi="Times New Roman"/>
                <w:b/>
                <w:bCs/>
                <w:szCs w:val="20"/>
                <w:u w:val="single"/>
                <w:lang w:eastAsia="zh-CN"/>
              </w:rPr>
              <w:t>8</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hint="eastAsia"/>
                <w:b/>
                <w:bCs/>
                <w:szCs w:val="20"/>
                <w:u w:val="single"/>
                <w:lang w:eastAsia="zh-CN"/>
              </w:rPr>
              <w:t>4</w:t>
            </w:r>
            <w:r w:rsidRPr="00A73FF9">
              <w:rPr>
                <w:rFonts w:ascii="Times New Roman" w:eastAsia="等线" w:hAnsi="Times New Roman"/>
                <w:b/>
                <w:bCs/>
                <w:szCs w:val="20"/>
                <w:u w:val="single"/>
                <w:lang w:eastAsia="zh-CN"/>
              </w:rPr>
              <w:t>*****</w:t>
            </w:r>
          </w:p>
        </w:tc>
      </w:tr>
    </w:tbl>
    <w:p w14:paraId="39B30B7F" w14:textId="43860A14" w:rsidR="004D6D95" w:rsidRDefault="004D6D95" w:rsidP="004D6D95">
      <w:pPr>
        <w:pStyle w:val="a7"/>
        <w:jc w:val="both"/>
        <w:rPr>
          <w:rFonts w:ascii="Times New Roman" w:eastAsiaTheme="minorEastAsia" w:hAnsi="Times New Roman"/>
          <w:b/>
          <w:bCs/>
          <w:i/>
          <w:iCs/>
          <w:lang w:eastAsia="zh-CN"/>
        </w:rPr>
      </w:pPr>
      <w:bookmarkStart w:id="59" w:name="_Ref146791639"/>
      <w:r w:rsidRPr="005B717D">
        <w:rPr>
          <w:rFonts w:ascii="Times New Roman" w:hAnsi="Times New Roman"/>
          <w:b/>
          <w:bCs/>
          <w:i/>
          <w:iCs/>
        </w:rPr>
        <w:t xml:space="preserve">Proposal </w:t>
      </w:r>
      <w:r w:rsidRPr="005B717D">
        <w:rPr>
          <w:rFonts w:ascii="Times New Roman" w:hAnsi="Times New Roman"/>
          <w:b/>
          <w:bCs/>
          <w:i/>
          <w:iCs/>
        </w:rPr>
        <w:fldChar w:fldCharType="begin"/>
      </w:r>
      <w:r w:rsidRPr="00994C55">
        <w:rPr>
          <w:rFonts w:ascii="Times New Roman" w:hAnsi="Times New Roman"/>
          <w:b/>
          <w:bCs/>
          <w:i/>
          <w:iCs/>
        </w:rPr>
        <w:instrText xml:space="preserve"> SEQ Proposal \* ARABIC </w:instrText>
      </w:r>
      <w:r w:rsidRPr="005B717D">
        <w:rPr>
          <w:rFonts w:ascii="Times New Roman" w:hAnsi="Times New Roman"/>
          <w:b/>
          <w:bCs/>
          <w:i/>
          <w:iCs/>
        </w:rPr>
        <w:fldChar w:fldCharType="separate"/>
      </w:r>
      <w:r w:rsidR="00E94EBE">
        <w:rPr>
          <w:rFonts w:ascii="Times New Roman" w:hAnsi="Times New Roman"/>
          <w:b/>
          <w:bCs/>
          <w:i/>
          <w:iCs/>
          <w:noProof/>
        </w:rPr>
        <w:t>24</w:t>
      </w:r>
      <w:r w:rsidRPr="005B717D">
        <w:rPr>
          <w:rFonts w:ascii="Times New Roman" w:hAnsi="Times New Roman"/>
          <w:b/>
          <w:bCs/>
          <w:i/>
          <w:iCs/>
        </w:rPr>
        <w:fldChar w:fldCharType="end"/>
      </w:r>
      <w:r w:rsidRPr="005B717D">
        <w:rPr>
          <w:rFonts w:ascii="Times New Roman" w:hAnsi="Times New Roman"/>
          <w:b/>
          <w:bCs/>
          <w:i/>
          <w:iCs/>
        </w:rPr>
        <w:t xml:space="preserve">: </w:t>
      </w:r>
      <w:r>
        <w:rPr>
          <w:rFonts w:ascii="Times New Roman" w:eastAsiaTheme="minorEastAsia" w:hAnsi="Times New Roman"/>
          <w:b/>
          <w:bCs/>
          <w:i/>
          <w:iCs/>
          <w:lang w:eastAsia="zh-CN"/>
        </w:rPr>
        <w:t>UE</w:t>
      </w:r>
      <w:r w:rsidRPr="004D6D95">
        <w:rPr>
          <w:rFonts w:ascii="Times New Roman" w:eastAsiaTheme="minorEastAsia" w:hAnsi="Times New Roman"/>
          <w:b/>
          <w:bCs/>
          <w:i/>
          <w:iCs/>
          <w:lang w:eastAsia="zh-CN"/>
        </w:rPr>
        <w:t xml:space="preserve"> should avoid to reserve the RB sets for retransmission that are different from the RB sets for initial transmission</w:t>
      </w:r>
      <w:r>
        <w:rPr>
          <w:rFonts w:ascii="Times New Roman" w:eastAsiaTheme="minorEastAsia" w:hAnsi="Times New Roman"/>
          <w:b/>
          <w:bCs/>
          <w:i/>
          <w:iCs/>
          <w:lang w:eastAsia="zh-CN"/>
        </w:rPr>
        <w:t>, and adopt the TP#</w:t>
      </w:r>
      <w:r w:rsidR="0091426B">
        <w:rPr>
          <w:rFonts w:ascii="Times New Roman" w:eastAsiaTheme="minorEastAsia" w:hAnsi="Times New Roman" w:hint="eastAsia"/>
          <w:b/>
          <w:bCs/>
          <w:i/>
          <w:iCs/>
          <w:lang w:eastAsia="zh-CN"/>
        </w:rPr>
        <w:t>8</w:t>
      </w:r>
      <w:r w:rsidRPr="004D6D95">
        <w:rPr>
          <w:rFonts w:ascii="Times New Roman" w:eastAsiaTheme="minorEastAsia" w:hAnsi="Times New Roman"/>
          <w:b/>
          <w:bCs/>
          <w:i/>
          <w:iCs/>
          <w:lang w:eastAsia="zh-CN"/>
        </w:rPr>
        <w:t>.</w:t>
      </w:r>
      <w:bookmarkEnd w:id="59"/>
    </w:p>
    <w:p w14:paraId="7ACFD1C1" w14:textId="77777777" w:rsidR="004D6D95" w:rsidRPr="003C7733" w:rsidRDefault="004D6D95" w:rsidP="00514E69">
      <w:pPr>
        <w:jc w:val="both"/>
        <w:rPr>
          <w:rFonts w:ascii="Times New Roman" w:eastAsiaTheme="minorEastAsia" w:hAnsi="Times New Roman"/>
          <w:lang w:eastAsia="zh-CN"/>
        </w:rPr>
      </w:pPr>
    </w:p>
    <w:p w14:paraId="4349B04F" w14:textId="4249D588" w:rsidR="00967AE0" w:rsidRDefault="00A32A0B" w:rsidP="00967AE0">
      <w:pPr>
        <w:pStyle w:val="20"/>
        <w:rPr>
          <w:rFonts w:eastAsia="宋体"/>
          <w:b w:val="0"/>
          <w:sz w:val="30"/>
          <w:szCs w:val="30"/>
        </w:rPr>
      </w:pPr>
      <w:r w:rsidRPr="004E0C77">
        <w:rPr>
          <w:rFonts w:eastAsia="宋体" w:hint="eastAsia"/>
          <w:b w:val="0"/>
          <w:sz w:val="30"/>
          <w:szCs w:val="30"/>
        </w:rPr>
        <w:t>S-SSB</w:t>
      </w:r>
      <w:r w:rsidRPr="004E0C77">
        <w:rPr>
          <w:rFonts w:eastAsia="宋体"/>
          <w:b w:val="0"/>
          <w:sz w:val="30"/>
          <w:szCs w:val="30"/>
        </w:rPr>
        <w:t xml:space="preserve"> on unlicensed spectrum</w:t>
      </w:r>
    </w:p>
    <w:p w14:paraId="23C05747" w14:textId="77777777" w:rsidR="00A10AF5" w:rsidRPr="00BC2FF7" w:rsidRDefault="00A10AF5" w:rsidP="00A10AF5">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 xml:space="preserve">Additional S-SSB </w:t>
      </w:r>
      <w:r>
        <w:rPr>
          <w:rFonts w:ascii="Times New Roman" w:eastAsiaTheme="minorEastAsia" w:hAnsi="Times New Roman"/>
          <w:u w:val="single"/>
          <w:lang w:eastAsia="zh-CN"/>
        </w:rPr>
        <w:t>repetition</w:t>
      </w:r>
      <w:r w:rsidRPr="00FA1CF7">
        <w:rPr>
          <w:rFonts w:ascii="Times New Roman" w:eastAsiaTheme="minorEastAsia" w:hAnsi="Times New Roman"/>
          <w:u w:val="single"/>
          <w:lang w:eastAsia="zh-CN"/>
        </w:rPr>
        <w:t xml:space="preserve"> in the </w:t>
      </w:r>
      <w:r>
        <w:rPr>
          <w:rFonts w:ascii="Times New Roman" w:eastAsiaTheme="minorEastAsia" w:hAnsi="Times New Roman"/>
          <w:u w:val="single"/>
          <w:lang w:eastAsia="zh-CN"/>
        </w:rPr>
        <w:t>frequency</w:t>
      </w:r>
      <w:r w:rsidRPr="00FA1CF7">
        <w:rPr>
          <w:rFonts w:ascii="Times New Roman" w:eastAsiaTheme="minorEastAsia" w:hAnsi="Times New Roman"/>
          <w:u w:val="single"/>
          <w:lang w:eastAsia="zh-CN"/>
        </w:rPr>
        <w:t xml:space="preserve"> domain</w:t>
      </w:r>
    </w:p>
    <w:tbl>
      <w:tblPr>
        <w:tblStyle w:val="af6"/>
        <w:tblW w:w="0" w:type="auto"/>
        <w:tblLook w:val="04A0" w:firstRow="1" w:lastRow="0" w:firstColumn="1" w:lastColumn="0" w:noHBand="0" w:noVBand="1"/>
      </w:tblPr>
      <w:tblGrid>
        <w:gridCol w:w="9019"/>
      </w:tblGrid>
      <w:tr w:rsidR="00A10AF5" w:rsidRPr="007B6480" w14:paraId="72BD1E3E" w14:textId="77777777" w:rsidTr="008F179C">
        <w:tc>
          <w:tcPr>
            <w:tcW w:w="9019" w:type="dxa"/>
          </w:tcPr>
          <w:p w14:paraId="24405359" w14:textId="77777777" w:rsidR="003136FD" w:rsidRPr="003C7733" w:rsidRDefault="003136FD" w:rsidP="003136FD">
            <w:pPr>
              <w:spacing w:line="276" w:lineRule="auto"/>
              <w:rPr>
                <w:rFonts w:ascii="Times New Roman" w:hAnsi="Times New Roman"/>
                <w:color w:val="FF0000"/>
                <w:szCs w:val="20"/>
              </w:rPr>
            </w:pPr>
            <w:r w:rsidRPr="003C7733">
              <w:rPr>
                <w:rFonts w:ascii="Times New Roman" w:hAnsi="Times New Roman"/>
                <w:szCs w:val="20"/>
                <w:highlight w:val="green"/>
              </w:rPr>
              <w:t>Agreement</w:t>
            </w:r>
          </w:p>
          <w:p w14:paraId="52CA4051" w14:textId="77777777" w:rsidR="003136FD" w:rsidRPr="003C7733" w:rsidRDefault="003136FD" w:rsidP="003136FD">
            <w:pPr>
              <w:tabs>
                <w:tab w:val="left" w:pos="0"/>
              </w:tabs>
              <w:rPr>
                <w:rFonts w:ascii="Times New Roman" w:eastAsia="微软雅黑" w:hAnsi="Times New Roman"/>
                <w:bCs/>
                <w:szCs w:val="20"/>
              </w:rPr>
            </w:pPr>
            <w:r w:rsidRPr="003C7733">
              <w:rPr>
                <w:rFonts w:ascii="Times New Roman" w:eastAsia="微软雅黑" w:hAnsi="Times New Roman"/>
                <w:bCs/>
                <w:szCs w:val="20"/>
              </w:rPr>
              <w:t xml:space="preserve">Regarding </w:t>
            </w:r>
            <w:r w:rsidRPr="003C7733">
              <w:rPr>
                <w:rFonts w:ascii="Times New Roman" w:eastAsia="微软雅黑" w:hAnsi="Times New Roman" w:hint="eastAsia"/>
                <w:bCs/>
                <w:szCs w:val="20"/>
              </w:rPr>
              <w:t>“</w:t>
            </w:r>
            <w:r w:rsidRPr="003C7733">
              <w:rPr>
                <w:rFonts w:ascii="Times New Roman" w:eastAsia="微软雅黑" w:hAnsi="Times New Roman"/>
                <w:bCs/>
                <w:i/>
                <w:szCs w:val="20"/>
              </w:rPr>
              <w:t>UE may transmit S-SSB repetition in more than one RB set</w:t>
            </w:r>
            <w:r w:rsidRPr="003C7733">
              <w:rPr>
                <w:rFonts w:ascii="Times New Roman" w:eastAsia="微软雅黑" w:hAnsi="Times New Roman" w:hint="eastAsia"/>
                <w:bCs/>
                <w:szCs w:val="20"/>
              </w:rPr>
              <w:t>”</w:t>
            </w:r>
            <w:r w:rsidRPr="003C7733">
              <w:rPr>
                <w:rFonts w:ascii="Times New Roman" w:eastAsia="微软雅黑" w:hAnsi="Times New Roman"/>
                <w:bCs/>
                <w:szCs w:val="20"/>
              </w:rPr>
              <w:t>:</w:t>
            </w:r>
          </w:p>
          <w:p w14:paraId="34124C1A" w14:textId="77777777" w:rsidR="003136FD" w:rsidRPr="003C7733" w:rsidRDefault="003136FD" w:rsidP="003136FD">
            <w:pPr>
              <w:numPr>
                <w:ilvl w:val="0"/>
                <w:numId w:val="30"/>
              </w:numPr>
              <w:rPr>
                <w:rFonts w:ascii="Times New Roman" w:eastAsia="微软雅黑" w:hAnsi="Times New Roman"/>
                <w:bCs/>
                <w:szCs w:val="20"/>
              </w:rPr>
            </w:pPr>
            <w:r w:rsidRPr="003C7733">
              <w:rPr>
                <w:rFonts w:ascii="Times New Roman" w:eastAsia="微软雅黑" w:hAnsi="Times New Roman"/>
                <w:bCs/>
                <w:szCs w:val="20"/>
              </w:rPr>
              <w:t>At least the power for S-SSB transmission on anchor RB set does not change due to the number of used RB sets</w:t>
            </w:r>
          </w:p>
          <w:p w14:paraId="3CFE51C5" w14:textId="77777777" w:rsidR="003136FD" w:rsidRPr="003C7733" w:rsidRDefault="003136FD" w:rsidP="003136FD">
            <w:pPr>
              <w:numPr>
                <w:ilvl w:val="1"/>
                <w:numId w:val="30"/>
              </w:numPr>
              <w:rPr>
                <w:rFonts w:ascii="Times New Roman" w:eastAsia="微软雅黑" w:hAnsi="Times New Roman"/>
                <w:bCs/>
                <w:szCs w:val="20"/>
              </w:rPr>
            </w:pPr>
            <w:r w:rsidRPr="003C7733">
              <w:rPr>
                <w:rFonts w:ascii="Times New Roman" w:eastAsia="微软雅黑" w:hAnsi="Times New Roman"/>
                <w:bCs/>
                <w:szCs w:val="20"/>
              </w:rPr>
              <w:t xml:space="preserve">On anchor RB set, there is a (pre-)configured offset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offset_anchor</m:t>
                  </m:r>
                </m:sub>
              </m:sSub>
            </m:oMath>
            <w:r w:rsidRPr="003C7733">
              <w:rPr>
                <w:rFonts w:ascii="Times New Roman" w:eastAsia="微软雅黑" w:hAnsi="Times New Roman"/>
                <w:bCs/>
                <w:szCs w:val="20"/>
              </w:rPr>
              <w:t xml:space="preserve"> to limit the maximum power as below (changes to legacy NR SL is marked in red)</w:t>
            </w:r>
          </w:p>
          <w:p w14:paraId="0393C19F" w14:textId="77777777" w:rsidR="003136FD" w:rsidRPr="003C7733" w:rsidRDefault="006E65F4" w:rsidP="003136FD">
            <w:pPr>
              <w:numPr>
                <w:ilvl w:val="2"/>
                <w:numId w:val="30"/>
              </w:numPr>
              <w:rPr>
                <w:rFonts w:ascii="Times New Roman" w:eastAsia="微软雅黑" w:hAnsi="Times New Roman"/>
                <w:bCs/>
                <w:szCs w:val="20"/>
              </w:rPr>
            </w:pPr>
            <m:oMath>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S-SSB_anchor</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P</m:t>
                      </m:r>
                    </m:e>
                    <m:sub>
                      <m:r>
                        <w:rPr>
                          <w:rFonts w:ascii="Cambria Math" w:hAnsi="Cambria Math"/>
                          <w:color w:val="FF0000"/>
                          <w:szCs w:val="20"/>
                        </w:rPr>
                        <m:t>offset_anchor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O</m:t>
                      </m:r>
                      <m:r>
                        <m:rPr>
                          <m:sty m:val="p"/>
                        </m:rPr>
                        <w:rPr>
                          <w:rFonts w:ascii="Cambria Math" w:hAnsi="Cambria Math"/>
                          <w:szCs w:val="20"/>
                        </w:rPr>
                        <m:t>,S-SSB</m:t>
                      </m:r>
                    </m:sub>
                  </m:sSub>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sSup>
                            <m:sSupPr>
                              <m:ctrlPr>
                                <w:rPr>
                                  <w:rFonts w:ascii="Cambria Math" w:hAnsi="Cambria Math"/>
                                  <w:szCs w:val="20"/>
                                </w:rPr>
                              </m:ctrlPr>
                            </m:sSupPr>
                            <m:e>
                              <m:r>
                                <m:rPr>
                                  <m:sty m:val="p"/>
                                </m:rPr>
                                <w:rPr>
                                  <w:rFonts w:ascii="Cambria Math" w:hAnsi="Cambria Math"/>
                                  <w:szCs w:val="20"/>
                                </w:rPr>
                                <m:t>2</m:t>
                              </m:r>
                            </m:e>
                            <m:sup>
                              <m:r>
                                <w:rPr>
                                  <w:rFonts w:ascii="Cambria Math" w:hAnsi="Cambria Math"/>
                                  <w:szCs w:val="20"/>
                                </w:rPr>
                                <m:t>μ</m:t>
                              </m:r>
                            </m:sup>
                          </m:s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M</m:t>
                              </m:r>
                            </m:e>
                            <m:sub>
                              <m:r>
                                <m:rPr>
                                  <m:sty m:val="p"/>
                                </m:rPr>
                                <w:rPr>
                                  <w:rFonts w:ascii="Cambria Math" w:hAnsi="Cambria Math"/>
                                  <w:szCs w:val="20"/>
                                </w:rPr>
                                <m:t>RB</m:t>
                              </m:r>
                            </m:sub>
                            <m:sup>
                              <m:r>
                                <m:rPr>
                                  <m:sty m:val="p"/>
                                </m:rPr>
                                <w:rPr>
                                  <w:rFonts w:ascii="Cambria Math" w:hAnsi="Cambria Math"/>
                                  <w:szCs w:val="20"/>
                                </w:rPr>
                                <m:t>S-SSB</m:t>
                              </m:r>
                            </m:sup>
                          </m:sSubSup>
                        </m:e>
                      </m:d>
                    </m:e>
                  </m:func>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α</m:t>
                      </m:r>
                    </m:e>
                    <m:sub>
                      <m:r>
                        <m:rPr>
                          <m:sty m:val="p"/>
                        </m:rPr>
                        <w:rPr>
                          <w:rFonts w:ascii="Cambria Math" w:hAnsi="Cambria Math"/>
                          <w:szCs w:val="20"/>
                        </w:rPr>
                        <m:t>S-SSB</m:t>
                      </m:r>
                    </m:sub>
                  </m:sSub>
                  <m:r>
                    <m:rPr>
                      <m:sty m:val="p"/>
                    </m:rPr>
                    <w:rPr>
                      <w:rFonts w:ascii="Cambria Math" w:hAnsi="Cambria Math"/>
                      <w:szCs w:val="20"/>
                    </w:rPr>
                    <m:t>⋅</m:t>
                  </m:r>
                  <m:r>
                    <w:rPr>
                      <w:rFonts w:ascii="Cambria Math" w:hAnsi="Cambria Math"/>
                      <w:szCs w:val="20"/>
                    </w:rPr>
                    <m:t>PL</m:t>
                  </m:r>
                </m:e>
              </m:d>
            </m:oMath>
            <w:r w:rsidR="003136FD" w:rsidRPr="003C7733">
              <w:rPr>
                <w:rFonts w:ascii="Times New Roman" w:hAnsi="Times New Roman"/>
                <w:szCs w:val="20"/>
              </w:rPr>
              <w:t xml:space="preserve"> [dBm], where i is slot index as in legacy</w:t>
            </w:r>
          </w:p>
          <w:p w14:paraId="56779613" w14:textId="77777777" w:rsidR="003136FD" w:rsidRPr="003C7733" w:rsidRDefault="003136FD" w:rsidP="003136FD">
            <w:pPr>
              <w:numPr>
                <w:ilvl w:val="2"/>
                <w:numId w:val="30"/>
              </w:numPr>
              <w:rPr>
                <w:rFonts w:ascii="Times New Roman" w:eastAsia="微软雅黑" w:hAnsi="Times New Roman"/>
                <w:bCs/>
                <w:szCs w:val="20"/>
              </w:rPr>
            </w:pPr>
            <w:r w:rsidRPr="003C7733">
              <w:rPr>
                <w:rFonts w:ascii="Times New Roman" w:eastAsia="微软雅黑" w:hAnsi="Times New Roman"/>
                <w:bCs/>
                <w:szCs w:val="20"/>
              </w:rPr>
              <w:t xml:space="preserve">value range of </w:t>
            </w:r>
            <m:oMath>
              <m:sSub>
                <m:sSubPr>
                  <m:ctrlPr>
                    <w:rPr>
                      <w:rFonts w:ascii="Cambria Math" w:eastAsia="微软雅黑" w:hAnsi="Cambria Math"/>
                      <w:bCs/>
                      <w:color w:val="7030A0"/>
                      <w:szCs w:val="20"/>
                    </w:rPr>
                  </m:ctrlPr>
                </m:sSubPr>
                <m:e>
                  <m:r>
                    <m:rPr>
                      <m:sty m:val="p"/>
                    </m:rPr>
                    <w:rPr>
                      <w:rFonts w:ascii="Cambria Math" w:eastAsia="微软雅黑" w:hAnsi="Cambria Math"/>
                      <w:color w:val="7030A0"/>
                      <w:szCs w:val="20"/>
                    </w:rPr>
                    <m:t>P</m:t>
                  </m:r>
                </m:e>
                <m:sub>
                  <m:r>
                    <m:rPr>
                      <m:sty m:val="p"/>
                    </m:rPr>
                    <w:rPr>
                      <w:rFonts w:ascii="Cambria Math" w:eastAsia="微软雅黑" w:hAnsi="Cambria Math"/>
                      <w:color w:val="7030A0"/>
                      <w:szCs w:val="20"/>
                    </w:rPr>
                    <m:t>offset_anchor</m:t>
                  </m:r>
                </m:sub>
              </m:sSub>
            </m:oMath>
            <w:r w:rsidRPr="003C7733">
              <w:rPr>
                <w:rFonts w:ascii="Times New Roman" w:eastAsia="微软雅黑" w:hAnsi="Times New Roman"/>
                <w:bCs/>
                <w:szCs w:val="20"/>
              </w:rPr>
              <w:t xml:space="preserve"> is: {10lg(N), [10lg(N)+2, 10lg(N)+4, </w:t>
            </w:r>
            <w:r w:rsidRPr="003C7733">
              <w:rPr>
                <w:rFonts w:ascii="Times New Roman" w:eastAsia="微软雅黑" w:hAnsi="Times New Roman" w:hint="eastAsia"/>
                <w:bCs/>
                <w:szCs w:val="20"/>
              </w:rPr>
              <w:t>…</w:t>
            </w:r>
            <w:r w:rsidRPr="003C7733">
              <w:rPr>
                <w:rFonts w:ascii="Times New Roman" w:eastAsia="微软雅黑" w:hAnsi="Times New Roman"/>
                <w:bCs/>
                <w:szCs w:val="20"/>
              </w:rPr>
              <w:t>],</w:t>
            </w:r>
            <m:oMath>
              <m:r>
                <w:rPr>
                  <w:rFonts w:ascii="Cambria Math" w:eastAsia="微软雅黑" w:hAnsi="Cambria Math"/>
                  <w:color w:val="FF0000"/>
                  <w:szCs w:val="20"/>
                </w:rPr>
                <m:t>10</m:t>
              </m:r>
              <m:r>
                <m:rPr>
                  <m:sty m:val="p"/>
                </m:rPr>
                <w:rPr>
                  <w:rFonts w:ascii="Cambria Math" w:eastAsia="微软雅黑" w:hAnsi="Cambria Math"/>
                  <w:color w:val="FF0000"/>
                  <w:szCs w:val="20"/>
                </w:rPr>
                <m:t>lg⁡</m:t>
              </m:r>
              <m:r>
                <w:rPr>
                  <w:rFonts w:ascii="Cambria Math" w:eastAsia="微软雅黑" w:hAnsi="Cambria Math"/>
                  <w:color w:val="FF0000"/>
                  <w:szCs w:val="20"/>
                </w:rPr>
                <m:t>(W)</m:t>
              </m:r>
            </m:oMath>
            <w:r w:rsidRPr="003C7733">
              <w:rPr>
                <w:rFonts w:ascii="Times New Roman" w:eastAsia="微软雅黑" w:hAnsi="Times New Roman"/>
                <w:szCs w:val="20"/>
              </w:rPr>
              <w:t>}</w:t>
            </w:r>
          </w:p>
          <w:p w14:paraId="44C54246" w14:textId="77777777" w:rsidR="003136FD" w:rsidRPr="003C7733" w:rsidRDefault="003136FD" w:rsidP="003136FD">
            <w:pPr>
              <w:numPr>
                <w:ilvl w:val="1"/>
                <w:numId w:val="30"/>
              </w:numPr>
              <w:rPr>
                <w:rFonts w:ascii="Times New Roman" w:eastAsia="微软雅黑" w:hAnsi="Times New Roman"/>
                <w:bCs/>
                <w:szCs w:val="20"/>
              </w:rPr>
            </w:pPr>
            <w:r w:rsidRPr="003C7733">
              <w:rPr>
                <w:rFonts w:ascii="Times New Roman" w:eastAsia="微软雅黑" w:hAnsi="Times New Roman"/>
                <w:bCs/>
                <w:szCs w:val="20"/>
              </w:rPr>
              <w:t>On non-anchor RB set</w:t>
            </w:r>
          </w:p>
          <w:p w14:paraId="5E8C5C6E" w14:textId="77777777" w:rsidR="003136FD" w:rsidRPr="003C7733" w:rsidRDefault="003136FD" w:rsidP="003136FD">
            <w:pPr>
              <w:numPr>
                <w:ilvl w:val="2"/>
                <w:numId w:val="30"/>
              </w:numPr>
              <w:rPr>
                <w:rFonts w:ascii="Times New Roman" w:eastAsia="微软雅黑" w:hAnsi="Times New Roman"/>
                <w:bCs/>
                <w:szCs w:val="20"/>
              </w:rPr>
            </w:pPr>
            <w:r w:rsidRPr="003C7733">
              <w:rPr>
                <w:rFonts w:ascii="Times New Roman" w:eastAsia="微软雅黑" w:hAnsi="Times New Roman"/>
                <w:bCs/>
                <w:szCs w:val="20"/>
              </w:rPr>
              <w:t xml:space="preserve">UE first allocates power to S-SSB repetitions on anchor RB set, assume the power of each S-SSB repetition is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S-SSB_anchor</m:t>
                  </m:r>
                </m:sub>
              </m:sSub>
            </m:oMath>
          </w:p>
          <w:p w14:paraId="49C2E278" w14:textId="77777777" w:rsidR="003136FD" w:rsidRPr="003C7733" w:rsidRDefault="003136FD" w:rsidP="003136FD">
            <w:pPr>
              <w:numPr>
                <w:ilvl w:val="2"/>
                <w:numId w:val="30"/>
              </w:numPr>
              <w:rPr>
                <w:rFonts w:ascii="Times New Roman" w:eastAsia="微软雅黑" w:hAnsi="Times New Roman"/>
                <w:bCs/>
                <w:szCs w:val="20"/>
              </w:rPr>
            </w:pPr>
            <w:r w:rsidRPr="003C7733">
              <w:rPr>
                <w:rFonts w:ascii="Times New Roman" w:eastAsia="微软雅黑" w:hAnsi="Times New Roman"/>
                <w:bCs/>
                <w:szCs w:val="20"/>
              </w:rPr>
              <w:t xml:space="preserve">Then, UE allocates remaining power </w:t>
            </w:r>
            <m:oMath>
              <m:sSub>
                <m:sSubPr>
                  <m:ctrlPr>
                    <w:rPr>
                      <w:rFonts w:ascii="Cambria Math" w:eastAsia="微软雅黑" w:hAnsi="Cambria Math"/>
                      <w:b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left</m:t>
                  </m:r>
                </m:sub>
              </m:sSub>
            </m:oMath>
            <w:r w:rsidRPr="003C7733">
              <w:rPr>
                <w:rFonts w:ascii="Times New Roman" w:eastAsia="微软雅黑" w:hAnsi="Times New Roman"/>
                <w:bCs/>
                <w:szCs w:val="20"/>
              </w:rPr>
              <w:t xml:space="preserve"> equally to other S-SSB repetitions on all other used RB sets, where </w:t>
            </w:r>
            <m:oMath>
              <m:sSub>
                <m:sSubPr>
                  <m:ctrlPr>
                    <w:rPr>
                      <w:rFonts w:ascii="Cambria Math" w:eastAsia="微软雅黑" w:hAnsi="Cambria Math"/>
                      <w:bCs/>
                      <w:color w:val="FF0000"/>
                      <w:szCs w:val="20"/>
                    </w:rPr>
                  </m:ctrlPr>
                </m:sSubPr>
                <m:e>
                  <m:r>
                    <m:rPr>
                      <m:sty m:val="p"/>
                    </m:rPr>
                    <w:rPr>
                      <w:rFonts w:ascii="Cambria Math" w:eastAsia="微软雅黑" w:hAnsi="Cambria Math"/>
                      <w:color w:val="FF0000"/>
                      <w:szCs w:val="20"/>
                    </w:rPr>
                    <m:t>P</m:t>
                  </m:r>
                </m:e>
                <m:sub>
                  <m:r>
                    <m:rPr>
                      <m:sty m:val="p"/>
                    </m:rPr>
                    <w:rPr>
                      <w:rFonts w:ascii="Cambria Math" w:eastAsia="微软雅黑" w:hAnsi="Cambria Math"/>
                      <w:color w:val="FF0000"/>
                      <w:szCs w:val="20"/>
                    </w:rPr>
                    <m:t>left</m:t>
                  </m:r>
                </m:sub>
              </m:sSub>
              <m:r>
                <w:rPr>
                  <w:rFonts w:ascii="Cambria Math" w:eastAsia="微软雅黑" w:hAnsi="Cambria Math"/>
                  <w:color w:val="FF0000"/>
                  <w:szCs w:val="20"/>
                </w:rPr>
                <m:t>=</m:t>
              </m:r>
              <m:sSub>
                <m:sSubPr>
                  <m:ctrlPr>
                    <w:rPr>
                      <w:rFonts w:ascii="Cambria Math" w:eastAsia="微软雅黑" w:hAnsi="Cambria Math"/>
                      <w:bCs/>
                      <w:i/>
                      <w:color w:val="FF0000"/>
                      <w:szCs w:val="20"/>
                    </w:rPr>
                  </m:ctrlPr>
                </m:sSubPr>
                <m:e>
                  <m:r>
                    <w:rPr>
                      <w:rFonts w:ascii="Cambria Math" w:eastAsia="微软雅黑" w:hAnsi="Cambria Math"/>
                      <w:color w:val="FF0000"/>
                      <w:szCs w:val="20"/>
                    </w:rPr>
                    <m:t>P</m:t>
                  </m:r>
                </m:e>
                <m:sub>
                  <m:r>
                    <w:rPr>
                      <w:rFonts w:ascii="Cambria Math" w:eastAsia="微软雅黑" w:hAnsi="Cambria Math"/>
                      <w:color w:val="FF0000"/>
                      <w:szCs w:val="20"/>
                    </w:rPr>
                    <m:t>CMAX</m:t>
                  </m:r>
                </m:sub>
              </m:sSub>
              <m:r>
                <w:rPr>
                  <w:rFonts w:ascii="Cambria Math" w:eastAsia="微软雅黑" w:hAnsi="Cambria Math"/>
                  <w:color w:val="FF0000"/>
                  <w:szCs w:val="20"/>
                </w:rPr>
                <m:t>-</m:t>
              </m:r>
              <m:sSub>
                <m:sSubPr>
                  <m:ctrlPr>
                    <w:rPr>
                      <w:rFonts w:ascii="Cambria Math" w:eastAsia="微软雅黑" w:hAnsi="Cambria Math"/>
                      <w:bCs/>
                      <w:color w:val="FF0000"/>
                      <w:szCs w:val="20"/>
                    </w:rPr>
                  </m:ctrlPr>
                </m:sSubPr>
                <m:e>
                  <m:r>
                    <m:rPr>
                      <m:sty m:val="p"/>
                    </m:rPr>
                    <w:rPr>
                      <w:rFonts w:ascii="Cambria Math" w:eastAsia="微软雅黑" w:hAnsi="Cambria Math"/>
                      <w:color w:val="FF0000"/>
                      <w:szCs w:val="20"/>
                    </w:rPr>
                    <m:t>N*P</m:t>
                  </m:r>
                </m:e>
                <m:sub>
                  <m:r>
                    <m:rPr>
                      <m:sty m:val="p"/>
                    </m:rPr>
                    <w:rPr>
                      <w:rFonts w:ascii="Cambria Math" w:eastAsia="微软雅黑" w:hAnsi="Cambria Math"/>
                      <w:color w:val="FF0000"/>
                      <w:szCs w:val="20"/>
                    </w:rPr>
                    <m:t>S-</m:t>
                  </m:r>
                  <m:sSub>
                    <m:sSubPr>
                      <m:ctrlPr>
                        <w:rPr>
                          <w:rFonts w:ascii="Cambria Math" w:eastAsia="微软雅黑" w:hAnsi="Cambria Math"/>
                          <w:color w:val="FF0000"/>
                          <w:szCs w:val="20"/>
                        </w:rPr>
                      </m:ctrlPr>
                    </m:sSubPr>
                    <m:e>
                      <m:r>
                        <m:rPr>
                          <m:sty m:val="p"/>
                        </m:rPr>
                        <w:rPr>
                          <w:rFonts w:ascii="Cambria Math" w:eastAsia="微软雅黑" w:hAnsi="Cambria Math"/>
                          <w:color w:val="FF0000"/>
                          <w:szCs w:val="20"/>
                        </w:rPr>
                        <m:t>SSB</m:t>
                      </m:r>
                    </m:e>
                    <m:sub>
                      <m:r>
                        <m:rPr>
                          <m:sty m:val="p"/>
                        </m:rPr>
                        <w:rPr>
                          <w:rFonts w:ascii="Cambria Math" w:eastAsia="微软雅黑" w:hAnsi="Cambria Math"/>
                          <w:color w:val="FF0000"/>
                          <w:szCs w:val="20"/>
                        </w:rPr>
                        <m:t>anchor</m:t>
                      </m:r>
                    </m:sub>
                  </m:sSub>
                </m:sub>
              </m:sSub>
            </m:oMath>
            <w:r w:rsidRPr="003C7733">
              <w:rPr>
                <w:rFonts w:ascii="Times New Roman" w:eastAsia="微软雅黑" w:hAnsi="Times New Roman"/>
                <w:szCs w:val="20"/>
              </w:rPr>
              <w:t xml:space="preserve">, where </w:t>
            </w:r>
            <m:oMath>
              <m:sSub>
                <m:sSubPr>
                  <m:ctrlPr>
                    <w:rPr>
                      <w:rFonts w:ascii="Cambria Math" w:eastAsia="微软雅黑" w:hAnsi="Cambria Math"/>
                      <w:bCs/>
                      <w:i/>
                      <w:color w:val="FF0000"/>
                      <w:szCs w:val="20"/>
                    </w:rPr>
                  </m:ctrlPr>
                </m:sSubPr>
                <m:e>
                  <m:r>
                    <w:rPr>
                      <w:rFonts w:ascii="Cambria Math" w:eastAsia="微软雅黑" w:hAnsi="Cambria Math"/>
                      <w:color w:val="FF0000"/>
                      <w:szCs w:val="20"/>
                    </w:rPr>
                    <m:t>P</m:t>
                  </m:r>
                </m:e>
                <m:sub>
                  <m:r>
                    <w:rPr>
                      <w:rFonts w:ascii="Cambria Math" w:eastAsia="微软雅黑" w:hAnsi="Cambria Math"/>
                      <w:color w:val="FF0000"/>
                      <w:szCs w:val="20"/>
                    </w:rPr>
                    <m:t>CMAX</m:t>
                  </m:r>
                </m:sub>
              </m:sSub>
            </m:oMath>
            <w:r w:rsidRPr="003C7733">
              <w:rPr>
                <w:rFonts w:ascii="Times New Roman" w:eastAsia="微软雅黑" w:hAnsi="Times New Roman"/>
                <w:bCs/>
                <w:szCs w:val="20"/>
              </w:rPr>
              <w:t xml:space="preserve"> and </w:t>
            </w:r>
            <m:oMath>
              <m:sSub>
                <m:sSubPr>
                  <m:ctrlPr>
                    <w:rPr>
                      <w:rFonts w:ascii="Cambria Math" w:hAnsi="Cambria Math"/>
                      <w:color w:val="FF0000"/>
                      <w:szCs w:val="20"/>
                    </w:rPr>
                  </m:ctrlPr>
                </m:sSubPr>
                <m:e>
                  <m:r>
                    <w:rPr>
                      <w:rFonts w:ascii="Cambria Math" w:hAnsi="Cambria Math"/>
                      <w:color w:val="FF0000"/>
                      <w:szCs w:val="20"/>
                    </w:rPr>
                    <m:t>P</m:t>
                  </m:r>
                </m:e>
                <m:sub>
                  <m:r>
                    <m:rPr>
                      <m:nor/>
                    </m:rPr>
                    <w:rPr>
                      <w:rFonts w:ascii="Times New Roman" w:hAnsi="Times New Roman"/>
                      <w:color w:val="FF0000"/>
                      <w:szCs w:val="20"/>
                    </w:rPr>
                    <m:t>S-SSB_anchor</m:t>
                  </m:r>
                </m:sub>
              </m:sSub>
            </m:oMath>
            <w:r w:rsidRPr="003C7733">
              <w:rPr>
                <w:rFonts w:ascii="Times New Roman" w:eastAsia="微软雅黑" w:hAnsi="Times New Roman"/>
                <w:szCs w:val="20"/>
              </w:rPr>
              <w:t xml:space="preserve"> are converted to linear unit (i.e, Watt) in this formula</w:t>
            </w:r>
          </w:p>
          <w:p w14:paraId="5476EEC2" w14:textId="77777777" w:rsidR="003136FD" w:rsidRPr="003C7733" w:rsidRDefault="003136FD" w:rsidP="003136FD">
            <w:pPr>
              <w:numPr>
                <w:ilvl w:val="2"/>
                <w:numId w:val="30"/>
              </w:numPr>
              <w:rPr>
                <w:rFonts w:ascii="Times New Roman" w:eastAsia="微软雅黑" w:hAnsi="Times New Roman"/>
                <w:bCs/>
                <w:szCs w:val="20"/>
                <w:highlight w:val="yellow"/>
              </w:rPr>
            </w:pPr>
            <w:r w:rsidRPr="003C7733">
              <w:rPr>
                <w:rFonts w:ascii="Times New Roman" w:eastAsia="微软雅黑" w:hAnsi="Times New Roman"/>
                <w:bCs/>
                <w:szCs w:val="20"/>
                <w:highlight w:val="yellow"/>
              </w:rPr>
              <w:t>Note: for both anchor RB set and non-anchor RB set transmission, the same DL pathloss is taken into account</w:t>
            </w:r>
          </w:p>
          <w:p w14:paraId="71B26828" w14:textId="77777777" w:rsidR="003136FD" w:rsidRPr="003C7733" w:rsidRDefault="003136FD" w:rsidP="003136FD">
            <w:pPr>
              <w:numPr>
                <w:ilvl w:val="0"/>
                <w:numId w:val="30"/>
              </w:numPr>
              <w:rPr>
                <w:rFonts w:ascii="Times New Roman" w:eastAsia="微软雅黑" w:hAnsi="Times New Roman"/>
                <w:bCs/>
                <w:szCs w:val="20"/>
              </w:rPr>
            </w:pPr>
            <w:r w:rsidRPr="003C7733">
              <w:rPr>
                <w:rFonts w:ascii="Times New Roman" w:eastAsia="微软雅黑" w:hAnsi="Times New Roman"/>
                <w:bCs/>
                <w:szCs w:val="20"/>
              </w:rPr>
              <w:t>M is the total number of RB sets within this SL-BWP, N is the number of S-SSB repetitions within the anchor RB set, W is the maximum total number of S-SSB repetitions on RB sets within the SL-BWP</w:t>
            </w:r>
          </w:p>
          <w:p w14:paraId="6452C502" w14:textId="77777777" w:rsidR="003136FD" w:rsidRPr="003C7733" w:rsidRDefault="003136FD" w:rsidP="003136FD">
            <w:pPr>
              <w:numPr>
                <w:ilvl w:val="0"/>
                <w:numId w:val="30"/>
              </w:numPr>
              <w:rPr>
                <w:rFonts w:ascii="Times New Roman" w:eastAsia="微软雅黑" w:hAnsi="Times New Roman"/>
                <w:bCs/>
                <w:szCs w:val="20"/>
              </w:rPr>
            </w:pPr>
            <w:r w:rsidRPr="003C7733">
              <w:rPr>
                <w:rFonts w:ascii="Times New Roman" w:eastAsia="微软雅黑" w:hAnsi="Times New Roman"/>
                <w:bCs/>
                <w:szCs w:val="20"/>
              </w:rPr>
              <w:t>Note: the above power for S-SSB transmission refers to power of one S-SSB repetition</w:t>
            </w:r>
          </w:p>
          <w:p w14:paraId="565CCEF1" w14:textId="77777777" w:rsidR="003136FD" w:rsidRPr="003C7733" w:rsidRDefault="003136FD" w:rsidP="003136FD">
            <w:pPr>
              <w:numPr>
                <w:ilvl w:val="0"/>
                <w:numId w:val="30"/>
              </w:numPr>
              <w:rPr>
                <w:rFonts w:ascii="Times New Roman" w:hAnsi="Times New Roman"/>
                <w:szCs w:val="20"/>
              </w:rPr>
            </w:pPr>
            <w:r w:rsidRPr="003C7733">
              <w:rPr>
                <w:rFonts w:ascii="Times New Roman" w:hAnsi="Times New Roman"/>
                <w:szCs w:val="20"/>
              </w:rPr>
              <w:t>UE at least attempts to transmit on anchor RB set</w:t>
            </w:r>
          </w:p>
          <w:p w14:paraId="417BDF00" w14:textId="77777777" w:rsidR="003136FD" w:rsidRPr="003C7733" w:rsidRDefault="003136FD" w:rsidP="003136FD">
            <w:pPr>
              <w:numPr>
                <w:ilvl w:val="1"/>
                <w:numId w:val="30"/>
              </w:numPr>
              <w:rPr>
                <w:rFonts w:ascii="Times New Roman" w:eastAsia="微软雅黑" w:hAnsi="Times New Roman"/>
                <w:bCs/>
                <w:szCs w:val="20"/>
              </w:rPr>
            </w:pPr>
            <w:r w:rsidRPr="003C7733">
              <w:rPr>
                <w:rFonts w:ascii="Times New Roman" w:eastAsia="微软雅黑" w:hAnsi="Times New Roman"/>
                <w:szCs w:val="20"/>
              </w:rPr>
              <w:lastRenderedPageBreak/>
              <w:t xml:space="preserve">Note: anchor RB set refers to the RB set where S-SSB indicated by </w:t>
            </w:r>
            <w:r w:rsidRPr="003C7733">
              <w:rPr>
                <w:rFonts w:ascii="Times New Roman" w:eastAsia="微软雅黑" w:hAnsi="Times New Roman"/>
                <w:i/>
                <w:szCs w:val="20"/>
              </w:rPr>
              <w:t xml:space="preserve">sl-AbsoluteFrequencySSB-r16 </w:t>
            </w:r>
            <w:r w:rsidRPr="003C7733">
              <w:rPr>
                <w:rFonts w:ascii="Times New Roman" w:eastAsia="微软雅黑" w:hAnsi="Times New Roman"/>
                <w:szCs w:val="20"/>
              </w:rPr>
              <w:t>locates</w:t>
            </w:r>
          </w:p>
          <w:p w14:paraId="5BCD6C35" w14:textId="759F06C1" w:rsidR="00A10AF5" w:rsidRPr="00C07085" w:rsidRDefault="003136FD" w:rsidP="003D7C43">
            <w:pPr>
              <w:numPr>
                <w:ilvl w:val="0"/>
                <w:numId w:val="30"/>
              </w:numPr>
              <w:rPr>
                <w:rFonts w:ascii="Times New Roman" w:eastAsia="微软雅黑" w:hAnsi="Times New Roman"/>
                <w:szCs w:val="20"/>
              </w:rPr>
            </w:pPr>
            <w:r w:rsidRPr="003C7733">
              <w:rPr>
                <w:rFonts w:ascii="Times New Roman" w:eastAsia="微软雅黑" w:hAnsi="Times New Roman"/>
                <w:szCs w:val="20"/>
              </w:rPr>
              <w:t xml:space="preserve">For above Alts, </w:t>
            </w:r>
            <m:oMath>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m:t>
                  </m:r>
                </m:sub>
              </m:sSub>
            </m:oMath>
            <w:r w:rsidRPr="003C7733">
              <w:rPr>
                <w:rFonts w:ascii="Times New Roman" w:eastAsia="微软雅黑" w:hAnsi="Times New Roman"/>
                <w:szCs w:val="20"/>
              </w:rPr>
              <w:t xml:space="preserve"> is </w:t>
            </w:r>
            <w:r w:rsidRPr="003C7733">
              <w:rPr>
                <w:rFonts w:ascii="Times New Roman" w:eastAsia="Malgun Gothic" w:hAnsi="Times New Roman"/>
                <w:szCs w:val="20"/>
              </w:rPr>
              <w:t>determined according to TS 38.101-1 for transmission of all S-SSB repetitions on all used RB sets</w:t>
            </w:r>
          </w:p>
        </w:tc>
      </w:tr>
    </w:tbl>
    <w:p w14:paraId="3550CD98" w14:textId="15E8904A" w:rsidR="00A10AF5" w:rsidRPr="00A261E8" w:rsidRDefault="003136FD" w:rsidP="00A10AF5">
      <w:pPr>
        <w:pStyle w:val="a0"/>
        <w:spacing w:before="120"/>
        <w:rPr>
          <w:rFonts w:ascii="Times New Roman" w:eastAsiaTheme="minorEastAsia" w:hAnsi="Times New Roman"/>
          <w:bCs/>
          <w:iCs/>
          <w:lang w:eastAsia="zh-CN"/>
        </w:rPr>
      </w:pPr>
      <w:r>
        <w:rPr>
          <w:rFonts w:ascii="Times New Roman" w:eastAsiaTheme="minorEastAsia" w:hAnsi="Times New Roman"/>
          <w:bCs/>
          <w:iCs/>
          <w:lang w:eastAsia="zh-CN"/>
        </w:rPr>
        <w:lastRenderedPageBreak/>
        <w:t>R</w:t>
      </w:r>
      <w:r w:rsidR="00A10AF5" w:rsidRPr="007B6480">
        <w:rPr>
          <w:rFonts w:ascii="Times New Roman" w:eastAsiaTheme="minorEastAsia" w:hAnsi="Times New Roman"/>
          <w:bCs/>
          <w:iCs/>
          <w:lang w:eastAsia="zh-CN"/>
        </w:rPr>
        <w:t xml:space="preserve">egarding the </w:t>
      </w:r>
      <w:r w:rsidR="00A703B7">
        <w:rPr>
          <w:rFonts w:ascii="Times New Roman" w:eastAsiaTheme="minorEastAsia" w:hAnsi="Times New Roman"/>
          <w:bCs/>
          <w:iCs/>
          <w:lang w:eastAsia="zh-CN"/>
        </w:rPr>
        <w:t xml:space="preserve">SLSS </w:t>
      </w:r>
      <w:r w:rsidR="00A10AF5" w:rsidRPr="007B6480">
        <w:rPr>
          <w:rFonts w:ascii="Times New Roman" w:eastAsiaTheme="minorEastAsia" w:hAnsi="Times New Roman"/>
          <w:bCs/>
          <w:iCs/>
          <w:lang w:eastAsia="zh-CN"/>
        </w:rPr>
        <w:t xml:space="preserve">sequence of these S-SSB </w:t>
      </w:r>
      <w:r w:rsidR="00A10AF5">
        <w:rPr>
          <w:rFonts w:ascii="Times New Roman" w:eastAsiaTheme="minorEastAsia" w:hAnsi="Times New Roman"/>
          <w:bCs/>
          <w:iCs/>
          <w:lang w:eastAsia="zh-CN"/>
        </w:rPr>
        <w:t>repetitions</w:t>
      </w:r>
      <w:r w:rsidR="00A10AF5" w:rsidRPr="007B6480">
        <w:rPr>
          <w:rFonts w:ascii="Times New Roman" w:eastAsiaTheme="minorEastAsia" w:hAnsi="Times New Roman"/>
          <w:bCs/>
          <w:iCs/>
          <w:lang w:eastAsia="zh-CN"/>
        </w:rPr>
        <w:t xml:space="preserve">, there is no need to restrict all S-SSB </w:t>
      </w:r>
      <w:r w:rsidR="00A703B7">
        <w:rPr>
          <w:rFonts w:ascii="Times New Roman" w:eastAsiaTheme="minorEastAsia" w:hAnsi="Times New Roman"/>
          <w:bCs/>
          <w:iCs/>
          <w:lang w:eastAsia="zh-CN"/>
        </w:rPr>
        <w:t>repetitions</w:t>
      </w:r>
      <w:r w:rsidR="00A10AF5" w:rsidRPr="007B6480">
        <w:rPr>
          <w:rFonts w:ascii="Times New Roman" w:eastAsiaTheme="minorEastAsia" w:hAnsi="Times New Roman"/>
          <w:bCs/>
          <w:iCs/>
          <w:lang w:eastAsia="zh-CN"/>
        </w:rPr>
        <w:t xml:space="preserve"> to </w:t>
      </w:r>
      <w:r w:rsidR="00A10AF5">
        <w:rPr>
          <w:rFonts w:ascii="Times New Roman" w:eastAsiaTheme="minorEastAsia" w:hAnsi="Times New Roman"/>
          <w:bCs/>
          <w:iCs/>
          <w:lang w:eastAsia="zh-CN"/>
        </w:rPr>
        <w:t>use</w:t>
      </w:r>
      <w:r w:rsidR="00A10AF5" w:rsidRPr="007B6480">
        <w:rPr>
          <w:rFonts w:ascii="Times New Roman" w:eastAsiaTheme="minorEastAsia" w:hAnsi="Times New Roman"/>
          <w:bCs/>
          <w:iCs/>
          <w:lang w:eastAsia="zh-CN"/>
        </w:rPr>
        <w:t xml:space="preserve"> a same sequence. Sending S-SSBs with different </w:t>
      </w:r>
      <w:r w:rsidR="00A703B7">
        <w:rPr>
          <w:rFonts w:ascii="Times New Roman" w:eastAsiaTheme="minorEastAsia" w:hAnsi="Times New Roman"/>
          <w:bCs/>
          <w:iCs/>
          <w:lang w:eastAsia="zh-CN"/>
        </w:rPr>
        <w:t>SLSS</w:t>
      </w:r>
      <w:r w:rsidR="00A10AF5" w:rsidRPr="007B6480">
        <w:rPr>
          <w:rFonts w:ascii="Times New Roman" w:eastAsiaTheme="minorEastAsia" w:hAnsi="Times New Roman"/>
          <w:bCs/>
          <w:iCs/>
          <w:lang w:eastAsia="zh-CN"/>
        </w:rPr>
        <w:t xml:space="preserve"> sequences can achieve the benefit of reducing PAPR. </w:t>
      </w:r>
      <w:r w:rsidR="00A10AF5">
        <w:rPr>
          <w:rFonts w:ascii="Times New Roman" w:eastAsiaTheme="minorEastAsia" w:hAnsi="Times New Roman"/>
          <w:bCs/>
          <w:iCs/>
          <w:lang w:eastAsia="zh-CN"/>
        </w:rPr>
        <w:t xml:space="preserve">Different </w:t>
      </w:r>
      <w:r w:rsidR="00065A98">
        <w:rPr>
          <w:rFonts w:ascii="Times New Roman" w:eastAsiaTheme="minorEastAsia" w:hAnsi="Times New Roman"/>
          <w:bCs/>
          <w:iCs/>
          <w:lang w:eastAsia="zh-CN"/>
        </w:rPr>
        <w:t xml:space="preserve">SLSS </w:t>
      </w:r>
      <w:r w:rsidR="00A10AF5">
        <w:rPr>
          <w:rFonts w:ascii="Times New Roman" w:eastAsiaTheme="minorEastAsia" w:hAnsi="Times New Roman"/>
          <w:bCs/>
          <w:iCs/>
          <w:lang w:eastAsia="zh-CN"/>
        </w:rPr>
        <w:t xml:space="preserve">IDs for other </w:t>
      </w:r>
      <w:r w:rsidR="00A10AF5" w:rsidRPr="007B0BDE">
        <w:rPr>
          <w:rFonts w:ascii="Times New Roman" w:eastAsiaTheme="minorEastAsia" w:hAnsi="Times New Roman"/>
          <w:bCs/>
          <w:iCs/>
          <w:lang w:eastAsia="zh-CN"/>
        </w:rPr>
        <w:t>S-SSBs</w:t>
      </w:r>
      <w:r w:rsidR="00A10AF5">
        <w:rPr>
          <w:rFonts w:ascii="Times New Roman" w:eastAsiaTheme="minorEastAsia" w:hAnsi="Times New Roman"/>
          <w:bCs/>
          <w:iCs/>
          <w:lang w:eastAsia="zh-CN"/>
        </w:rPr>
        <w:t xml:space="preserve"> can be separately provided</w:t>
      </w:r>
      <w:r w:rsidR="00A10AF5" w:rsidRPr="007B0BDE">
        <w:rPr>
          <w:rFonts w:ascii="Times New Roman" w:eastAsiaTheme="minorEastAsia" w:hAnsi="Times New Roman"/>
          <w:bCs/>
          <w:iCs/>
          <w:lang w:eastAsia="zh-CN"/>
        </w:rPr>
        <w:t xml:space="preserve">. </w:t>
      </w:r>
      <w:r w:rsidR="00A10AF5">
        <w:rPr>
          <w:rFonts w:ascii="Times New Roman" w:eastAsiaTheme="minorEastAsia" w:hAnsi="Times New Roman"/>
          <w:bCs/>
          <w:iCs/>
          <w:lang w:eastAsia="zh-CN"/>
        </w:rPr>
        <w:t>I</w:t>
      </w:r>
      <w:r w:rsidR="00A10AF5" w:rsidRPr="007B0BDE">
        <w:rPr>
          <w:rFonts w:ascii="Times New Roman" w:eastAsiaTheme="minorEastAsia" w:hAnsi="Times New Roman"/>
          <w:bCs/>
          <w:iCs/>
          <w:lang w:eastAsia="zh-CN"/>
        </w:rPr>
        <w:t xml:space="preserve">f </w:t>
      </w:r>
      <w:r w:rsidR="00A10AF5">
        <w:rPr>
          <w:rFonts w:ascii="Times New Roman" w:eastAsiaTheme="minorEastAsia" w:hAnsi="Times New Roman"/>
          <w:bCs/>
          <w:iCs/>
          <w:lang w:eastAsia="zh-CN"/>
        </w:rPr>
        <w:t>UE</w:t>
      </w:r>
      <w:r w:rsidR="00A10AF5" w:rsidRPr="007B0BDE">
        <w:rPr>
          <w:rFonts w:ascii="Times New Roman" w:eastAsiaTheme="minorEastAsia" w:hAnsi="Times New Roman"/>
          <w:bCs/>
          <w:iCs/>
          <w:lang w:eastAsia="zh-CN"/>
        </w:rPr>
        <w:t xml:space="preserve"> obtains </w:t>
      </w:r>
      <w:r w:rsidR="00A10AF5">
        <w:rPr>
          <w:rFonts w:ascii="Times New Roman" w:eastAsiaTheme="minorEastAsia" w:hAnsi="Times New Roman"/>
          <w:bCs/>
          <w:iCs/>
          <w:lang w:eastAsia="zh-CN"/>
        </w:rPr>
        <w:t>additional</w:t>
      </w:r>
      <w:r w:rsidR="00A10AF5" w:rsidRPr="007B0BDE">
        <w:rPr>
          <w:rFonts w:ascii="Times New Roman" w:eastAsiaTheme="minorEastAsia" w:hAnsi="Times New Roman"/>
          <w:bCs/>
          <w:iCs/>
          <w:lang w:eastAsia="zh-CN"/>
        </w:rPr>
        <w:t xml:space="preserve"> IDs</w:t>
      </w:r>
      <w:r w:rsidR="00A10AF5">
        <w:rPr>
          <w:rFonts w:ascii="Times New Roman" w:eastAsiaTheme="minorEastAsia" w:hAnsi="Times New Roman"/>
          <w:bCs/>
          <w:iCs/>
          <w:lang w:eastAsia="zh-CN"/>
        </w:rPr>
        <w:t xml:space="preserve"> (e.g. indicated by </w:t>
      </w:r>
      <w:r w:rsidR="00A10AF5" w:rsidRPr="00E76713">
        <w:rPr>
          <w:rFonts w:ascii="Times New Roman" w:eastAsiaTheme="minorEastAsia" w:hAnsi="Times New Roman"/>
          <w:bCs/>
          <w:iCs/>
          <w:lang w:eastAsia="zh-CN"/>
        </w:rPr>
        <w:t>addtionalSL-SSIDConfigList-r18</w:t>
      </w:r>
      <w:r w:rsidR="00A10AF5">
        <w:rPr>
          <w:rFonts w:ascii="Times New Roman" w:eastAsiaTheme="minorEastAsia" w:hAnsi="Times New Roman"/>
          <w:bCs/>
          <w:iCs/>
          <w:lang w:eastAsia="zh-CN"/>
        </w:rPr>
        <w:t>) for S-SSBs</w:t>
      </w:r>
      <w:r w:rsidR="00C93BC4">
        <w:rPr>
          <w:rFonts w:ascii="Times New Roman" w:eastAsiaTheme="minorEastAsia" w:hAnsi="Times New Roman"/>
          <w:bCs/>
          <w:iCs/>
          <w:lang w:eastAsia="zh-CN"/>
        </w:rPr>
        <w:t xml:space="preserve"> other than the reference S-SSB</w:t>
      </w:r>
      <w:r>
        <w:rPr>
          <w:rFonts w:ascii="Times New Roman" w:eastAsiaTheme="minorEastAsia" w:hAnsi="Times New Roman"/>
          <w:bCs/>
          <w:iCs/>
          <w:lang w:eastAsia="zh-CN"/>
        </w:rPr>
        <w:t xml:space="preserve"> on anchor RB set</w:t>
      </w:r>
      <w:r w:rsidR="00A10AF5" w:rsidRPr="007B0BDE">
        <w:rPr>
          <w:rFonts w:ascii="Times New Roman" w:eastAsiaTheme="minorEastAsia" w:hAnsi="Times New Roman"/>
          <w:bCs/>
          <w:iCs/>
          <w:lang w:eastAsia="zh-CN"/>
        </w:rPr>
        <w:t xml:space="preserve">, it can use </w:t>
      </w:r>
      <w:r w:rsidR="00A10AF5">
        <w:rPr>
          <w:rFonts w:ascii="Times New Roman" w:eastAsiaTheme="minorEastAsia" w:hAnsi="Times New Roman"/>
          <w:bCs/>
          <w:iCs/>
          <w:lang w:eastAsia="zh-CN"/>
        </w:rPr>
        <w:t xml:space="preserve">the </w:t>
      </w:r>
      <w:r w:rsidR="00072548">
        <w:rPr>
          <w:rFonts w:ascii="Times New Roman" w:eastAsiaTheme="minorEastAsia" w:hAnsi="Times New Roman"/>
          <w:bCs/>
          <w:iCs/>
          <w:lang w:eastAsia="zh-CN"/>
        </w:rPr>
        <w:t xml:space="preserve">additional SLSS </w:t>
      </w:r>
      <w:r w:rsidR="00A10AF5" w:rsidRPr="007B0BDE">
        <w:rPr>
          <w:rFonts w:ascii="Times New Roman" w:eastAsiaTheme="minorEastAsia" w:hAnsi="Times New Roman"/>
          <w:bCs/>
          <w:iCs/>
          <w:lang w:eastAsia="zh-CN"/>
        </w:rPr>
        <w:t xml:space="preserve">IDs to </w:t>
      </w:r>
      <w:r w:rsidR="00A10AF5">
        <w:rPr>
          <w:rFonts w:ascii="Times New Roman" w:eastAsiaTheme="minorEastAsia" w:hAnsi="Times New Roman"/>
          <w:bCs/>
          <w:iCs/>
          <w:lang w:eastAsia="zh-CN"/>
        </w:rPr>
        <w:t xml:space="preserve">generate </w:t>
      </w:r>
      <w:r w:rsidR="00C77EEF">
        <w:rPr>
          <w:rFonts w:ascii="Times New Roman" w:eastAsiaTheme="minorEastAsia" w:hAnsi="Times New Roman"/>
          <w:bCs/>
          <w:iCs/>
          <w:lang w:eastAsia="zh-CN"/>
        </w:rPr>
        <w:t>SLSS</w:t>
      </w:r>
      <w:r w:rsidR="00A10AF5">
        <w:rPr>
          <w:rFonts w:ascii="Times New Roman" w:eastAsiaTheme="minorEastAsia" w:hAnsi="Times New Roman"/>
          <w:bCs/>
          <w:iCs/>
          <w:lang w:eastAsia="zh-CN"/>
        </w:rPr>
        <w:t xml:space="preserve"> sequence</w:t>
      </w:r>
      <w:r w:rsidR="00A10AF5">
        <w:rPr>
          <w:rFonts w:ascii="Times New Roman" w:eastAsiaTheme="minorEastAsia" w:hAnsi="Times New Roman" w:hint="eastAsia"/>
          <w:bCs/>
          <w:iCs/>
          <w:lang w:eastAsia="zh-CN"/>
        </w:rPr>
        <w:t>s</w:t>
      </w:r>
      <w:r w:rsidR="00A10AF5" w:rsidRPr="007B0BDE">
        <w:rPr>
          <w:rFonts w:ascii="Times New Roman" w:eastAsiaTheme="minorEastAsia" w:hAnsi="Times New Roman"/>
          <w:bCs/>
          <w:iCs/>
          <w:lang w:eastAsia="zh-CN"/>
        </w:rPr>
        <w:t xml:space="preserve">; otherwise, it uses the same ID </w:t>
      </w:r>
      <w:r w:rsidR="00A10AF5">
        <w:rPr>
          <w:rFonts w:ascii="Times New Roman" w:eastAsiaTheme="minorEastAsia" w:hAnsi="Times New Roman"/>
          <w:bCs/>
          <w:iCs/>
          <w:lang w:eastAsia="zh-CN"/>
        </w:rPr>
        <w:t>for all</w:t>
      </w:r>
      <w:r w:rsidR="00A10AF5" w:rsidRPr="007B0BDE">
        <w:rPr>
          <w:rFonts w:ascii="Times New Roman" w:eastAsiaTheme="minorEastAsia" w:hAnsi="Times New Roman"/>
          <w:bCs/>
          <w:iCs/>
          <w:lang w:eastAsia="zh-CN"/>
        </w:rPr>
        <w:t xml:space="preserve"> S-SSB</w:t>
      </w:r>
      <w:r w:rsidR="00A10AF5">
        <w:rPr>
          <w:rFonts w:ascii="Times New Roman" w:eastAsiaTheme="minorEastAsia" w:hAnsi="Times New Roman"/>
          <w:bCs/>
          <w:iCs/>
          <w:lang w:eastAsia="zh-CN"/>
        </w:rPr>
        <w:t xml:space="preserve"> repetition</w:t>
      </w:r>
      <w:r w:rsidR="00A10AF5" w:rsidRPr="007B0BDE">
        <w:rPr>
          <w:rFonts w:ascii="Times New Roman" w:eastAsiaTheme="minorEastAsia" w:hAnsi="Times New Roman"/>
          <w:bCs/>
          <w:iCs/>
          <w:lang w:eastAsia="zh-CN"/>
        </w:rPr>
        <w:t>s</w:t>
      </w:r>
      <w:r w:rsidR="00A10AF5">
        <w:rPr>
          <w:rFonts w:ascii="Times New Roman" w:eastAsiaTheme="minorEastAsia" w:hAnsi="Times New Roman"/>
          <w:bCs/>
          <w:iCs/>
          <w:lang w:eastAsia="zh-CN"/>
        </w:rPr>
        <w:t xml:space="preserve"> in the frequency domain</w:t>
      </w:r>
      <w:r w:rsidR="00A10AF5" w:rsidRPr="007B0BDE">
        <w:rPr>
          <w:rFonts w:ascii="Times New Roman" w:eastAsiaTheme="minorEastAsia" w:hAnsi="Times New Roman"/>
          <w:bCs/>
          <w:iCs/>
          <w:lang w:eastAsia="zh-CN"/>
        </w:rPr>
        <w:t>.</w:t>
      </w:r>
    </w:p>
    <w:p w14:paraId="6CDD0AB1" w14:textId="70D30196" w:rsidR="00A10AF5" w:rsidRPr="00573339" w:rsidRDefault="00A10AF5" w:rsidP="00A10AF5">
      <w:pPr>
        <w:jc w:val="both"/>
        <w:rPr>
          <w:rFonts w:ascii="Times New Roman" w:hAnsi="Times New Roman"/>
          <w:b/>
          <w:bCs/>
          <w:i/>
        </w:rPr>
      </w:pPr>
      <w:bookmarkStart w:id="60" w:name="_Ref135055087"/>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E94EBE">
        <w:rPr>
          <w:rFonts w:ascii="Times New Roman" w:hAnsi="Times New Roman"/>
          <w:b/>
          <w:bCs/>
          <w:i/>
          <w:noProof/>
        </w:rPr>
        <w:t>25</w:t>
      </w:r>
      <w:r w:rsidRPr="007548B9">
        <w:rPr>
          <w:rFonts w:ascii="Times New Roman" w:hAnsi="Times New Roman"/>
          <w:b/>
          <w:bCs/>
          <w:i/>
        </w:rPr>
        <w:fldChar w:fldCharType="end"/>
      </w:r>
      <w:r w:rsidRPr="007548B9">
        <w:rPr>
          <w:rFonts w:ascii="Times New Roman" w:hAnsi="Times New Roman"/>
          <w:b/>
          <w:bCs/>
          <w:i/>
        </w:rPr>
        <w:t xml:space="preserve">. </w:t>
      </w:r>
      <w:r w:rsidR="004C473A">
        <w:rPr>
          <w:rFonts w:ascii="Times New Roman" w:hAnsi="Times New Roman"/>
          <w:b/>
          <w:bCs/>
          <w:i/>
        </w:rPr>
        <w:t xml:space="preserve">Additional </w:t>
      </w:r>
      <w:r w:rsidRPr="007548B9">
        <w:rPr>
          <w:rFonts w:ascii="Times New Roman" w:hAnsi="Times New Roman"/>
          <w:b/>
          <w:bCs/>
          <w:i/>
        </w:rPr>
        <w:t xml:space="preserve">SLSS ID(s) for other S-SSB </w:t>
      </w:r>
      <w:r>
        <w:rPr>
          <w:rFonts w:ascii="Times New Roman" w:hAnsi="Times New Roman"/>
          <w:b/>
          <w:bCs/>
          <w:i/>
        </w:rPr>
        <w:t>repetitions</w:t>
      </w:r>
      <w:r w:rsidRPr="007548B9">
        <w:rPr>
          <w:rFonts w:ascii="Times New Roman" w:hAnsi="Times New Roman"/>
          <w:b/>
          <w:bCs/>
          <w:i/>
        </w:rPr>
        <w:t xml:space="preserve"> in the frequency domain can be separately (pre-)configured. If not (pre-)configured, all S-SSB</w:t>
      </w:r>
      <w:r w:rsidR="00A3400B" w:rsidRPr="007548B9">
        <w:rPr>
          <w:rFonts w:ascii="Times New Roman" w:hAnsi="Times New Roman"/>
          <w:b/>
          <w:bCs/>
          <w:i/>
        </w:rPr>
        <w:t xml:space="preserve"> </w:t>
      </w:r>
      <w:r w:rsidR="00A3400B">
        <w:rPr>
          <w:rFonts w:ascii="Times New Roman" w:hAnsi="Times New Roman"/>
          <w:b/>
          <w:bCs/>
          <w:i/>
        </w:rPr>
        <w:t>repetitions</w:t>
      </w:r>
      <w:r w:rsidRPr="007548B9">
        <w:rPr>
          <w:rFonts w:ascii="Times New Roman" w:hAnsi="Times New Roman"/>
          <w:b/>
          <w:bCs/>
          <w:i/>
        </w:rPr>
        <w:t xml:space="preserve"> use the same SLSS ID for sync sequence generation.</w:t>
      </w:r>
      <w:bookmarkEnd w:id="60"/>
    </w:p>
    <w:p w14:paraId="76F027E7" w14:textId="77777777" w:rsidR="00A10AF5" w:rsidRDefault="00A10AF5" w:rsidP="00A10AF5">
      <w:pPr>
        <w:jc w:val="both"/>
        <w:rPr>
          <w:rFonts w:eastAsiaTheme="minorEastAsia"/>
          <w:b/>
          <w:bCs/>
          <w:lang w:eastAsia="zh-CN"/>
        </w:rPr>
      </w:pPr>
    </w:p>
    <w:p w14:paraId="2326874E" w14:textId="31020C89" w:rsidR="003136FD" w:rsidRPr="001E3DC4" w:rsidRDefault="003136FD" w:rsidP="003C7733">
      <w:pPr>
        <w:spacing w:before="120" w:after="120"/>
        <w:jc w:val="both"/>
        <w:rPr>
          <w:rFonts w:ascii="Times New Roman" w:eastAsia="微软雅黑" w:hAnsi="Times New Roman"/>
          <w:bCs/>
          <w:szCs w:val="18"/>
        </w:rPr>
      </w:pPr>
      <w:r w:rsidRPr="00C864B4">
        <w:rPr>
          <w:rFonts w:ascii="Times New Roman" w:hAnsi="Times New Roman"/>
          <w:szCs w:val="21"/>
        </w:rPr>
        <w:t xml:space="preserve">Regarding the value range </w:t>
      </w:r>
      <w:r w:rsidRPr="00C864B4">
        <w:rPr>
          <w:rFonts w:ascii="Times New Roman" w:eastAsia="微软雅黑" w:hAnsi="Times New Roman"/>
          <w:bCs/>
          <w:szCs w:val="18"/>
        </w:rPr>
        <w:t xml:space="preserve">of </w:t>
      </w:r>
      <m:oMath>
        <m:sSub>
          <m:sSubPr>
            <m:ctrlPr>
              <w:rPr>
                <w:rFonts w:ascii="Cambria Math" w:eastAsia="微软雅黑" w:hAnsi="Cambria Math"/>
                <w:bCs/>
                <w:szCs w:val="18"/>
              </w:rPr>
            </m:ctrlPr>
          </m:sSubPr>
          <m:e>
            <m:r>
              <m:rPr>
                <m:sty m:val="p"/>
              </m:rPr>
              <w:rPr>
                <w:rFonts w:ascii="Cambria Math" w:eastAsia="微软雅黑" w:hAnsi="Cambria Math"/>
                <w:szCs w:val="18"/>
              </w:rPr>
              <m:t>P</m:t>
            </m:r>
          </m:e>
          <m:sub>
            <m:r>
              <m:rPr>
                <m:sty m:val="p"/>
              </m:rPr>
              <w:rPr>
                <w:rFonts w:ascii="Cambria Math" w:eastAsia="微软雅黑" w:hAnsi="Cambria Math"/>
                <w:szCs w:val="18"/>
              </w:rPr>
              <m:t>offset_anchor</m:t>
            </m:r>
          </m:sub>
        </m:sSub>
      </m:oMath>
      <w:r w:rsidRPr="00C864B4">
        <w:rPr>
          <w:rFonts w:ascii="Times New Roman" w:eastAsia="微软雅黑" w:hAnsi="Times New Roman"/>
          <w:bCs/>
          <w:szCs w:val="18"/>
        </w:rPr>
        <w:t xml:space="preserve">, we propose removing the bracket on [10lg(N)+2, 10lg(N)+4, …] to allow for greater flexibility in configuration. </w:t>
      </w:r>
      <w:r w:rsidR="001B0AF2" w:rsidRPr="00C864B4">
        <w:rPr>
          <w:rFonts w:ascii="Times New Roman" w:eastAsia="微软雅黑" w:hAnsi="Times New Roman"/>
          <w:bCs/>
          <w:szCs w:val="18"/>
        </w:rPr>
        <w:t xml:space="preserve">It was argued in the last meeting whether </w:t>
      </w:r>
      <w:r w:rsidR="00D71387" w:rsidRPr="00C864B4">
        <w:rPr>
          <w:rFonts w:ascii="Times New Roman" w:eastAsia="微软雅黑" w:hAnsi="Times New Roman"/>
          <w:bCs/>
          <w:szCs w:val="18"/>
        </w:rPr>
        <w:t>just two values, i.e.,</w:t>
      </w:r>
      <w:r w:rsidR="001B0AF2" w:rsidRPr="00C864B4">
        <w:rPr>
          <w:rFonts w:ascii="Times New Roman" w:eastAsia="微软雅黑" w:hAnsi="Times New Roman"/>
          <w:bCs/>
          <w:szCs w:val="20"/>
        </w:rPr>
        <w:t>10lg(N) and</w:t>
      </w:r>
      <w:r w:rsidR="001B0AF2" w:rsidRPr="00C864B4">
        <w:rPr>
          <w:rFonts w:ascii="Cambria Math" w:eastAsia="微软雅黑" w:hAnsi="Cambria Math"/>
          <w:i/>
          <w:szCs w:val="20"/>
        </w:rPr>
        <w:t xml:space="preserve"> </w:t>
      </w:r>
      <m:oMath>
        <m:r>
          <w:rPr>
            <w:rFonts w:ascii="Cambria Math" w:eastAsia="微软雅黑" w:hAnsi="Cambria Math"/>
            <w:szCs w:val="20"/>
          </w:rPr>
          <m:t>10</m:t>
        </m:r>
        <m:r>
          <m:rPr>
            <m:sty m:val="p"/>
          </m:rPr>
          <w:rPr>
            <w:rFonts w:ascii="Cambria Math" w:eastAsia="微软雅黑" w:hAnsi="Cambria Math"/>
            <w:szCs w:val="20"/>
          </w:rPr>
          <m:t>lg⁡</m:t>
        </m:r>
        <m:r>
          <w:rPr>
            <w:rFonts w:ascii="Cambria Math" w:eastAsia="微软雅黑" w:hAnsi="Cambria Math"/>
            <w:szCs w:val="20"/>
          </w:rPr>
          <m:t>(W)</m:t>
        </m:r>
      </m:oMath>
      <w:r w:rsidR="001B0AF2" w:rsidRPr="00C864B4">
        <w:rPr>
          <w:rFonts w:ascii="Times New Roman" w:eastAsia="微软雅黑" w:hAnsi="Times New Roman"/>
          <w:bCs/>
          <w:szCs w:val="18"/>
        </w:rPr>
        <w:t xml:space="preserve"> </w:t>
      </w:r>
      <w:r w:rsidR="00D71387" w:rsidRPr="00C864B4">
        <w:rPr>
          <w:rFonts w:ascii="Times New Roman" w:eastAsia="微软雅黑" w:hAnsi="Times New Roman"/>
          <w:bCs/>
          <w:szCs w:val="18"/>
        </w:rPr>
        <w:t xml:space="preserve"> would be sufficient, where N is the number of S-SSB </w:t>
      </w:r>
      <w:r w:rsidR="002D04E7" w:rsidRPr="00C864B4">
        <w:rPr>
          <w:rFonts w:ascii="Times New Roman" w:eastAsia="微软雅黑" w:hAnsi="Times New Roman"/>
          <w:bCs/>
          <w:szCs w:val="18"/>
        </w:rPr>
        <w:t>repetitions</w:t>
      </w:r>
      <w:r w:rsidR="00D71387" w:rsidRPr="00C864B4">
        <w:rPr>
          <w:rFonts w:ascii="Times New Roman" w:eastAsia="微软雅黑" w:hAnsi="Times New Roman"/>
          <w:bCs/>
          <w:szCs w:val="18"/>
        </w:rPr>
        <w:t xml:space="preserve"> in anchor RB set, and W is the </w:t>
      </w:r>
      <w:r w:rsidR="002D04E7" w:rsidRPr="00C864B4">
        <w:rPr>
          <w:rFonts w:ascii="Times New Roman" w:eastAsia="微软雅黑" w:hAnsi="Times New Roman"/>
          <w:bCs/>
          <w:szCs w:val="18"/>
        </w:rPr>
        <w:t>total</w:t>
      </w:r>
      <w:r w:rsidR="001B0AF2" w:rsidRPr="00C864B4">
        <w:rPr>
          <w:rFonts w:ascii="Times New Roman" w:eastAsia="微软雅黑" w:hAnsi="Times New Roman"/>
          <w:bCs/>
          <w:szCs w:val="18"/>
        </w:rPr>
        <w:t xml:space="preserve"> number of S-SSB repetitions on all used RB sets. One intention of </w:t>
      </w:r>
      <m:oMath>
        <m:r>
          <w:rPr>
            <w:rFonts w:ascii="Cambria Math" w:eastAsia="微软雅黑" w:hAnsi="Cambria Math"/>
            <w:szCs w:val="20"/>
          </w:rPr>
          <m:t>10</m:t>
        </m:r>
        <m:r>
          <m:rPr>
            <m:sty m:val="p"/>
          </m:rPr>
          <w:rPr>
            <w:rFonts w:ascii="Cambria Math" w:eastAsia="微软雅黑" w:hAnsi="Cambria Math"/>
            <w:szCs w:val="20"/>
          </w:rPr>
          <m:t>lg⁡</m:t>
        </m:r>
        <m:r>
          <w:rPr>
            <w:rFonts w:ascii="Cambria Math" w:eastAsia="微软雅黑" w:hAnsi="Cambria Math"/>
            <w:szCs w:val="20"/>
          </w:rPr>
          <m:t>(W)</m:t>
        </m:r>
      </m:oMath>
      <w:r w:rsidR="001B0AF2" w:rsidRPr="00C864B4">
        <w:rPr>
          <w:rFonts w:ascii="Times New Roman" w:eastAsia="微软雅黑" w:hAnsi="Times New Roman"/>
          <w:bCs/>
          <w:szCs w:val="18"/>
        </w:rPr>
        <w:t xml:space="preserve"> is to maintain the same power for all RB sets when the number of S-SSB repetitions in each RB set is the same. However, even if </w:t>
      </w:r>
      <m:oMath>
        <m:r>
          <w:rPr>
            <w:rFonts w:ascii="Cambria Math" w:eastAsia="微软雅黑" w:hAnsi="Cambria Math"/>
            <w:szCs w:val="20"/>
          </w:rPr>
          <m:t>10</m:t>
        </m:r>
        <m:r>
          <m:rPr>
            <m:sty m:val="p"/>
          </m:rPr>
          <w:rPr>
            <w:rFonts w:ascii="Cambria Math" w:eastAsia="微软雅黑" w:hAnsi="Cambria Math"/>
            <w:szCs w:val="20"/>
          </w:rPr>
          <m:t>lg⁡</m:t>
        </m:r>
        <m:r>
          <w:rPr>
            <w:rFonts w:ascii="Cambria Math" w:eastAsia="微软雅黑" w:hAnsi="Cambria Math"/>
            <w:szCs w:val="20"/>
          </w:rPr>
          <m:t>(W)</m:t>
        </m:r>
      </m:oMath>
      <w:r w:rsidR="001B0AF2" w:rsidRPr="00C864B4">
        <w:rPr>
          <w:rFonts w:ascii="Times New Roman" w:eastAsia="微软雅黑" w:hAnsi="Times New Roman"/>
          <w:bCs/>
          <w:szCs w:val="18"/>
        </w:rPr>
        <w:t xml:space="preserve">  is configured</w:t>
      </w:r>
      <w:r w:rsidR="001B0AF2" w:rsidRPr="00C864B4">
        <w:rPr>
          <w:rFonts w:ascii="Times New Roman" w:eastAsia="微软雅黑" w:hAnsi="Times New Roman"/>
          <w:bCs/>
          <w:szCs w:val="18"/>
          <w:lang w:eastAsia="zh-CN"/>
        </w:rPr>
        <w:t xml:space="preserve">, </w:t>
      </w:r>
      <w:r w:rsidR="00D71387" w:rsidRPr="00C864B4">
        <w:rPr>
          <w:rFonts w:ascii="Times New Roman" w:eastAsia="微软雅黑" w:hAnsi="Times New Roman"/>
          <w:bCs/>
          <w:szCs w:val="18"/>
          <w:lang w:eastAsia="zh-CN"/>
        </w:rPr>
        <w:t xml:space="preserve">due to the </w:t>
      </w:r>
      <w:r w:rsidR="002D04E7" w:rsidRPr="00C864B4">
        <w:rPr>
          <w:rFonts w:ascii="Times New Roman" w:eastAsia="微软雅黑" w:hAnsi="Times New Roman"/>
          <w:bCs/>
          <w:szCs w:val="18"/>
          <w:lang w:eastAsia="zh-CN"/>
        </w:rPr>
        <w:t>uncertainty</w:t>
      </w:r>
      <w:r w:rsidR="00D71387" w:rsidRPr="00C864B4">
        <w:rPr>
          <w:rFonts w:ascii="Times New Roman" w:eastAsia="微软雅黑" w:hAnsi="Times New Roman"/>
          <w:bCs/>
          <w:szCs w:val="18"/>
          <w:lang w:eastAsia="zh-CN"/>
        </w:rPr>
        <w:t xml:space="preserve"> of LBT, </w:t>
      </w:r>
      <w:r w:rsidR="001B0AF2" w:rsidRPr="00C864B4">
        <w:rPr>
          <w:rFonts w:ascii="Times New Roman" w:eastAsia="微软雅黑" w:hAnsi="Times New Roman"/>
          <w:bCs/>
          <w:szCs w:val="18"/>
          <w:lang w:eastAsia="zh-CN"/>
        </w:rPr>
        <w:t xml:space="preserve">if </w:t>
      </w:r>
      <w:r w:rsidRPr="00C864B4">
        <w:rPr>
          <w:rFonts w:ascii="Times New Roman" w:eastAsia="微软雅黑" w:hAnsi="Times New Roman"/>
          <w:bCs/>
          <w:szCs w:val="18"/>
        </w:rPr>
        <w:t xml:space="preserve">the </w:t>
      </w:r>
      <w:r w:rsidR="00D71387" w:rsidRPr="00C864B4">
        <w:rPr>
          <w:rFonts w:ascii="Times New Roman" w:eastAsia="微软雅黑" w:hAnsi="Times New Roman"/>
          <w:bCs/>
          <w:szCs w:val="18"/>
        </w:rPr>
        <w:t xml:space="preserve">total </w:t>
      </w:r>
      <w:r w:rsidRPr="00C864B4">
        <w:rPr>
          <w:rFonts w:ascii="Times New Roman" w:eastAsia="微软雅黑" w:hAnsi="Times New Roman"/>
          <w:bCs/>
          <w:szCs w:val="18"/>
        </w:rPr>
        <w:t xml:space="preserve">number of RB set </w:t>
      </w:r>
      <w:r w:rsidR="001B0AF2" w:rsidRPr="00C864B4">
        <w:rPr>
          <w:rFonts w:ascii="Times New Roman" w:eastAsia="微软雅黑" w:hAnsi="Times New Roman"/>
          <w:bCs/>
          <w:szCs w:val="18"/>
        </w:rPr>
        <w:t xml:space="preserve">actually </w:t>
      </w:r>
      <w:r w:rsidRPr="00C864B4">
        <w:rPr>
          <w:rFonts w:ascii="Times New Roman" w:eastAsia="微软雅黑" w:hAnsi="Times New Roman"/>
          <w:bCs/>
          <w:szCs w:val="18"/>
        </w:rPr>
        <w:t xml:space="preserve">used for S-SSB transmission </w:t>
      </w:r>
      <w:r w:rsidR="001B0AF2" w:rsidRPr="00C864B4">
        <w:rPr>
          <w:rFonts w:ascii="Times New Roman" w:eastAsia="微软雅黑" w:hAnsi="Times New Roman"/>
          <w:bCs/>
          <w:szCs w:val="18"/>
        </w:rPr>
        <w:t xml:space="preserve">is not </w:t>
      </w:r>
      <w:r w:rsidR="002D04E7" w:rsidRPr="00C864B4">
        <w:rPr>
          <w:rFonts w:ascii="Times New Roman" w:eastAsia="微软雅黑" w:hAnsi="Times New Roman"/>
          <w:bCs/>
          <w:szCs w:val="18"/>
        </w:rPr>
        <w:t xml:space="preserve">exactly </w:t>
      </w:r>
      <w:r w:rsidRPr="00C864B4">
        <w:rPr>
          <w:rFonts w:ascii="Times New Roman" w:eastAsia="微软雅黑" w:hAnsi="Times New Roman"/>
          <w:bCs/>
          <w:szCs w:val="18"/>
        </w:rPr>
        <w:t xml:space="preserve">equal to </w:t>
      </w:r>
      <m:oMath>
        <m:r>
          <m:rPr>
            <m:sty m:val="p"/>
          </m:rPr>
          <w:rPr>
            <w:rFonts w:ascii="Cambria Math" w:eastAsia="微软雅黑" w:hAnsi="Cambria Math"/>
            <w:szCs w:val="18"/>
          </w:rPr>
          <m:t>X</m:t>
        </m:r>
      </m:oMath>
      <w:r w:rsidRPr="00C864B4">
        <w:rPr>
          <w:rFonts w:ascii="Times New Roman" w:eastAsia="微软雅黑" w:hAnsi="Times New Roman"/>
          <w:bCs/>
          <w:szCs w:val="18"/>
        </w:rPr>
        <w:t xml:space="preserve">, where </w:t>
      </w:r>
      <m:oMath>
        <m:r>
          <m:rPr>
            <m:sty m:val="p"/>
          </m:rPr>
          <w:rPr>
            <w:rFonts w:ascii="Cambria Math" w:eastAsia="微软雅黑" w:hAnsi="Cambria Math"/>
            <w:szCs w:val="18"/>
          </w:rPr>
          <m:t>X=</m:t>
        </m:r>
        <m:f>
          <m:fPr>
            <m:ctrlPr>
              <w:rPr>
                <w:rFonts w:ascii="Cambria Math" w:eastAsia="微软雅黑" w:hAnsi="Cambria Math"/>
                <w:szCs w:val="18"/>
              </w:rPr>
            </m:ctrlPr>
          </m:fPr>
          <m:num>
            <m:r>
              <m:rPr>
                <m:sty m:val="p"/>
              </m:rPr>
              <w:rPr>
                <w:rFonts w:ascii="Cambria Math" w:eastAsia="微软雅黑" w:hAnsi="Cambria Math"/>
                <w:szCs w:val="18"/>
              </w:rPr>
              <m:t>W</m:t>
            </m:r>
          </m:num>
          <m:den>
            <m:r>
              <m:rPr>
                <m:sty m:val="p"/>
              </m:rPr>
              <w:rPr>
                <w:rFonts w:ascii="Cambria Math" w:eastAsia="微软雅黑" w:hAnsi="Cambria Math"/>
                <w:szCs w:val="18"/>
              </w:rPr>
              <m:t>N</m:t>
            </m:r>
          </m:den>
        </m:f>
      </m:oMath>
      <w:r w:rsidR="001B0AF2" w:rsidRPr="00C864B4">
        <w:rPr>
          <w:rFonts w:ascii="Times New Roman" w:eastAsia="微软雅黑" w:hAnsi="Times New Roman"/>
          <w:bCs/>
          <w:szCs w:val="18"/>
        </w:rPr>
        <w:t>, it</w:t>
      </w:r>
      <w:r w:rsidRPr="00C864B4">
        <w:rPr>
          <w:rFonts w:ascii="Times New Roman" w:eastAsia="微软雅黑" w:hAnsi="Times New Roman"/>
          <w:bCs/>
          <w:szCs w:val="18"/>
        </w:rPr>
        <w:t xml:space="preserve"> will</w:t>
      </w:r>
      <w:r w:rsidR="00D71387" w:rsidRPr="00C864B4">
        <w:rPr>
          <w:rFonts w:ascii="Times New Roman" w:eastAsia="微软雅黑" w:hAnsi="Times New Roman"/>
          <w:bCs/>
          <w:szCs w:val="18"/>
        </w:rPr>
        <w:t xml:space="preserve"> still</w:t>
      </w:r>
      <w:r w:rsidRPr="00C864B4">
        <w:rPr>
          <w:rFonts w:ascii="Times New Roman" w:eastAsia="微软雅黑" w:hAnsi="Times New Roman"/>
          <w:bCs/>
          <w:szCs w:val="18"/>
        </w:rPr>
        <w:t xml:space="preserve"> lead to unequal power distribution in different RB sets. For example,</w:t>
      </w:r>
      <w:r w:rsidR="001B0AF2" w:rsidRPr="00C864B4">
        <w:rPr>
          <w:rFonts w:ascii="Times New Roman" w:eastAsia="微软雅黑" w:hAnsi="Times New Roman"/>
          <w:bCs/>
          <w:szCs w:val="18"/>
        </w:rPr>
        <w:t xml:space="preserve"> the number of RB sets </w:t>
      </w:r>
      <w:r w:rsidR="003F1114" w:rsidRPr="00C864B4">
        <w:rPr>
          <w:rFonts w:ascii="Times New Roman" w:eastAsia="微软雅黑" w:hAnsi="Times New Roman"/>
          <w:bCs/>
          <w:szCs w:val="18"/>
        </w:rPr>
        <w:t xml:space="preserve">in a SL BWP </w:t>
      </w:r>
      <w:r w:rsidR="001B0AF2" w:rsidRPr="00C864B4">
        <w:rPr>
          <w:rFonts w:ascii="Times New Roman" w:eastAsia="微软雅黑" w:hAnsi="Times New Roman"/>
          <w:bCs/>
          <w:szCs w:val="18"/>
        </w:rPr>
        <w:t>is 4 and</w:t>
      </w:r>
      <w:r w:rsidRPr="00C864B4">
        <w:rPr>
          <w:rFonts w:ascii="Times New Roman" w:eastAsia="微软雅黑" w:hAnsi="Times New Roman"/>
          <w:bCs/>
          <w:szCs w:val="18"/>
        </w:rPr>
        <w:t xml:space="preserve"> X=4, </w:t>
      </w:r>
      <m:oMath>
        <m:sSub>
          <m:sSubPr>
            <m:ctrlPr>
              <w:rPr>
                <w:rFonts w:ascii="Cambria Math" w:eastAsia="微软雅黑" w:hAnsi="Cambria Math"/>
                <w:bCs/>
                <w:szCs w:val="18"/>
              </w:rPr>
            </m:ctrlPr>
          </m:sSubPr>
          <m:e>
            <m:r>
              <m:rPr>
                <m:sty m:val="p"/>
              </m:rPr>
              <w:rPr>
                <w:rFonts w:ascii="Cambria Math" w:eastAsia="微软雅黑" w:hAnsi="Cambria Math"/>
                <w:szCs w:val="18"/>
              </w:rPr>
              <m:t>P</m:t>
            </m:r>
          </m:e>
          <m:sub>
            <m:r>
              <m:rPr>
                <m:sty m:val="p"/>
              </m:rPr>
              <w:rPr>
                <w:rFonts w:ascii="Cambria Math" w:eastAsia="微软雅黑" w:hAnsi="Cambria Math"/>
                <w:szCs w:val="18"/>
              </w:rPr>
              <m:t>offset_anchor</m:t>
            </m:r>
          </m:sub>
        </m:sSub>
        <m:r>
          <w:rPr>
            <w:rFonts w:ascii="Cambria Math" w:eastAsia="微软雅黑" w:hAnsi="Cambria Math"/>
            <w:szCs w:val="18"/>
          </w:rPr>
          <m:t>=</m:t>
        </m:r>
        <m:r>
          <m:rPr>
            <m:sty m:val="p"/>
          </m:rPr>
          <w:rPr>
            <w:rFonts w:ascii="Cambria Math" w:eastAsia="微软雅黑" w:hAnsi="Cambria Math"/>
            <w:szCs w:val="18"/>
          </w:rPr>
          <m:t>10lg(4N)</m:t>
        </m:r>
      </m:oMath>
      <w:r w:rsidRPr="00C864B4">
        <w:rPr>
          <w:rFonts w:ascii="Times New Roman" w:eastAsia="微软雅黑" w:hAnsi="Times New Roman"/>
          <w:bCs/>
          <w:szCs w:val="18"/>
        </w:rPr>
        <w:t xml:space="preserve">, </w:t>
      </w:r>
      <w:r w:rsidR="001B0AF2" w:rsidRPr="00C864B4">
        <w:rPr>
          <w:rFonts w:ascii="Times New Roman" w:eastAsia="微软雅黑" w:hAnsi="Times New Roman"/>
          <w:bCs/>
          <w:szCs w:val="18"/>
        </w:rPr>
        <w:t xml:space="preserve">the </w:t>
      </w:r>
      <w:r w:rsidRPr="00C864B4">
        <w:rPr>
          <w:rFonts w:ascii="Times New Roman" w:eastAsia="微软雅黑" w:hAnsi="Times New Roman"/>
          <w:bCs/>
          <w:szCs w:val="18"/>
        </w:rPr>
        <w:t>power allocated for anchor RB set is set to one-fourth of the total power budget</w:t>
      </w:r>
      <w:r w:rsidR="003F1114" w:rsidRPr="00C864B4">
        <w:rPr>
          <w:rFonts w:ascii="Times New Roman" w:eastAsia="微软雅黑" w:hAnsi="Times New Roman"/>
          <w:bCs/>
          <w:szCs w:val="18"/>
        </w:rPr>
        <w:t xml:space="preserve"> according to the agreement</w:t>
      </w:r>
      <w:r w:rsidRPr="00C864B4">
        <w:rPr>
          <w:rFonts w:ascii="Times New Roman" w:eastAsia="微软雅黑" w:hAnsi="Times New Roman"/>
          <w:bCs/>
          <w:szCs w:val="18"/>
        </w:rPr>
        <w:t xml:space="preserve">. However, if the COT obtained only includes </w:t>
      </w:r>
      <w:r w:rsidR="00C864B4" w:rsidRPr="00C864B4">
        <w:rPr>
          <w:rFonts w:ascii="Times New Roman" w:eastAsia="微软雅黑" w:hAnsi="Times New Roman"/>
          <w:bCs/>
          <w:szCs w:val="18"/>
        </w:rPr>
        <w:t>anchor RB set</w:t>
      </w:r>
      <w:r w:rsidR="00C864B4">
        <w:rPr>
          <w:rFonts w:ascii="Times New Roman" w:eastAsia="微软雅黑" w:hAnsi="Times New Roman"/>
          <w:bCs/>
          <w:szCs w:val="18"/>
        </w:rPr>
        <w:t xml:space="preserve"> </w:t>
      </w:r>
      <w:r w:rsidR="00C864B4">
        <w:rPr>
          <w:rFonts w:ascii="Times New Roman" w:eastAsia="微软雅黑" w:hAnsi="Times New Roman" w:hint="eastAsia"/>
          <w:bCs/>
          <w:szCs w:val="18"/>
          <w:lang w:eastAsia="zh-CN"/>
        </w:rPr>
        <w:t>and</w:t>
      </w:r>
      <w:r w:rsidR="00C864B4">
        <w:rPr>
          <w:rFonts w:ascii="Times New Roman" w:eastAsia="微软雅黑" w:hAnsi="Times New Roman"/>
          <w:bCs/>
          <w:szCs w:val="18"/>
        </w:rPr>
        <w:t xml:space="preserve"> </w:t>
      </w:r>
      <w:r w:rsidR="001B0AF2" w:rsidRPr="00C864B4">
        <w:rPr>
          <w:rFonts w:ascii="Times New Roman" w:eastAsia="微软雅黑" w:hAnsi="Times New Roman"/>
          <w:bCs/>
          <w:szCs w:val="18"/>
        </w:rPr>
        <w:t>two non-anchor</w:t>
      </w:r>
      <w:r w:rsidRPr="00C864B4">
        <w:rPr>
          <w:rFonts w:ascii="Times New Roman" w:eastAsia="微软雅黑" w:hAnsi="Times New Roman"/>
          <w:bCs/>
          <w:szCs w:val="18"/>
        </w:rPr>
        <w:t xml:space="preserve"> RB sets</w:t>
      </w:r>
      <w:r w:rsidR="00B6546A">
        <w:rPr>
          <w:rFonts w:ascii="Times New Roman" w:eastAsia="微软雅黑" w:hAnsi="Times New Roman"/>
          <w:bCs/>
          <w:szCs w:val="18"/>
        </w:rPr>
        <w:t>,</w:t>
      </w:r>
      <w:r w:rsidRPr="00C864B4">
        <w:rPr>
          <w:rFonts w:ascii="Times New Roman" w:eastAsia="微软雅黑" w:hAnsi="Times New Roman"/>
          <w:bCs/>
          <w:szCs w:val="18"/>
        </w:rPr>
        <w:t xml:space="preserve"> and UE intends to transmit S-SSB to maintain the COT, the remaining total power budget will be equally distributed on the two non-anchor RB sets (i.e., RB set1 and RB set2). This means the power for S-SSB repetitions on a non-anchor RB set is three-eighth of the total power budget, which is different from the anchor S-SSB RB set. </w:t>
      </w:r>
      <w:r w:rsidR="003F1114" w:rsidRPr="00C864B4">
        <w:rPr>
          <w:rFonts w:ascii="Times New Roman" w:eastAsia="微软雅黑" w:hAnsi="Times New Roman"/>
          <w:bCs/>
          <w:szCs w:val="18"/>
        </w:rPr>
        <w:t xml:space="preserve">When the power difference between these two types of RB sets is too large, the UE may not be able to transmit S-SSBs simultaneously on both types of RB sets. Therefore, providing more values for </w:t>
      </w:r>
      <m:oMath>
        <m:sSub>
          <m:sSubPr>
            <m:ctrlPr>
              <w:rPr>
                <w:rFonts w:ascii="Cambria Math" w:eastAsia="微软雅黑" w:hAnsi="Cambria Math"/>
                <w:bCs/>
                <w:szCs w:val="18"/>
              </w:rPr>
            </m:ctrlPr>
          </m:sSubPr>
          <m:e>
            <m:r>
              <m:rPr>
                <m:sty m:val="p"/>
              </m:rPr>
              <w:rPr>
                <w:rFonts w:ascii="Cambria Math" w:eastAsia="微软雅黑" w:hAnsi="Cambria Math"/>
                <w:szCs w:val="18"/>
              </w:rPr>
              <m:t>P</m:t>
            </m:r>
          </m:e>
          <m:sub>
            <m:r>
              <m:rPr>
                <m:sty m:val="p"/>
              </m:rPr>
              <w:rPr>
                <w:rFonts w:ascii="Cambria Math" w:eastAsia="微软雅黑" w:hAnsi="Cambria Math"/>
                <w:szCs w:val="18"/>
              </w:rPr>
              <m:t>offset_anchor</m:t>
            </m:r>
          </m:sub>
        </m:sSub>
      </m:oMath>
      <w:r w:rsidR="003F1114" w:rsidRPr="00C864B4">
        <w:rPr>
          <w:rFonts w:ascii="Times New Roman" w:eastAsia="微软雅黑" w:hAnsi="Times New Roman"/>
          <w:bCs/>
          <w:szCs w:val="18"/>
        </w:rPr>
        <w:t xml:space="preserve"> not only enhances flexibility but also increases the likelihood of maintaining the COT.</w:t>
      </w:r>
    </w:p>
    <w:p w14:paraId="5745C07B" w14:textId="1C67F63F" w:rsidR="003136FD" w:rsidRDefault="009D08FA" w:rsidP="003136FD">
      <w:pPr>
        <w:jc w:val="center"/>
        <w:rPr>
          <w:rFonts w:ascii="Times New Roman" w:hAnsi="Times New Roman"/>
          <w:szCs w:val="21"/>
        </w:rPr>
      </w:pPr>
      <w:r w:rsidRPr="001E3DC4">
        <w:rPr>
          <w:rFonts w:ascii="Times New Roman" w:hAnsi="Times New Roman"/>
          <w:szCs w:val="21"/>
        </w:rPr>
        <w:object w:dxaOrig="5656" w:dyaOrig="5041" w14:anchorId="5D57A013">
          <v:shape id="_x0000_i1028" type="#_x0000_t75" style="width:232.25pt;height:206pt" o:ole="">
            <v:imagedata r:id="rId15" o:title=""/>
          </v:shape>
          <o:OLEObject Type="Embed" ProgID="Visio.Drawing.15" ShapeID="_x0000_i1028" DrawAspect="Content" ObjectID="_1757433747" r:id="rId16"/>
        </w:object>
      </w:r>
    </w:p>
    <w:p w14:paraId="01115F27" w14:textId="11109DC4" w:rsidR="009D08FA" w:rsidRPr="002F3D51" w:rsidRDefault="009D08FA" w:rsidP="002F3D51">
      <w:pPr>
        <w:pStyle w:val="a7"/>
        <w:jc w:val="center"/>
        <w:rPr>
          <w:rFonts w:ascii="Times New Roman" w:eastAsia="微软雅黑" w:hAnsi="Times New Roman"/>
          <w:b/>
          <w:bCs/>
          <w:szCs w:val="18"/>
        </w:rPr>
      </w:pPr>
      <w:r w:rsidRPr="002F3D51">
        <w:rPr>
          <w:rFonts w:ascii="Times New Roman" w:hAnsi="Times New Roman"/>
          <w:b/>
          <w:bCs/>
        </w:rPr>
        <w:t xml:space="preserve">Figure </w:t>
      </w:r>
      <w:r w:rsidRPr="002F3D51">
        <w:rPr>
          <w:rFonts w:ascii="Times New Roman" w:hAnsi="Times New Roman"/>
          <w:b/>
          <w:bCs/>
        </w:rPr>
        <w:fldChar w:fldCharType="begin"/>
      </w:r>
      <w:r w:rsidRPr="002F3D51">
        <w:rPr>
          <w:rFonts w:ascii="Times New Roman" w:hAnsi="Times New Roman"/>
          <w:b/>
          <w:bCs/>
        </w:rPr>
        <w:instrText xml:space="preserve"> SEQ Figure \* ARABIC </w:instrText>
      </w:r>
      <w:r w:rsidRPr="002F3D51">
        <w:rPr>
          <w:rFonts w:ascii="Times New Roman" w:hAnsi="Times New Roman"/>
          <w:b/>
          <w:bCs/>
        </w:rPr>
        <w:fldChar w:fldCharType="separate"/>
      </w:r>
      <w:r w:rsidR="00E94EBE">
        <w:rPr>
          <w:rFonts w:ascii="Times New Roman" w:hAnsi="Times New Roman"/>
          <w:b/>
          <w:bCs/>
          <w:noProof/>
        </w:rPr>
        <w:t>5</w:t>
      </w:r>
      <w:r w:rsidRPr="002F3D51">
        <w:rPr>
          <w:rFonts w:ascii="Times New Roman" w:hAnsi="Times New Roman"/>
          <w:b/>
          <w:bCs/>
        </w:rPr>
        <w:fldChar w:fldCharType="end"/>
      </w:r>
      <w:r w:rsidRPr="002F3D51">
        <w:rPr>
          <w:rFonts w:ascii="Times New Roman" w:hAnsi="Times New Roman"/>
          <w:b/>
          <w:bCs/>
        </w:rPr>
        <w:t xml:space="preserve"> </w:t>
      </w:r>
      <w:r w:rsidRPr="002F3D51">
        <w:rPr>
          <w:rFonts w:ascii="Times New Roman" w:eastAsiaTheme="minorEastAsia" w:hAnsi="Times New Roman"/>
          <w:b/>
          <w:bCs/>
          <w:lang w:eastAsia="zh-CN"/>
        </w:rPr>
        <w:t>example</w:t>
      </w:r>
      <w:r w:rsidRPr="002F3D51">
        <w:rPr>
          <w:rFonts w:ascii="Times New Roman" w:hAnsi="Times New Roman"/>
          <w:b/>
          <w:bCs/>
        </w:rPr>
        <w:t xml:space="preserve"> of S-SSB transmission on multiple RB sets</w:t>
      </w:r>
    </w:p>
    <w:p w14:paraId="554EAAA7" w14:textId="6D552649" w:rsidR="003F1114" w:rsidRPr="009A1637" w:rsidRDefault="003F1114" w:rsidP="003F1114">
      <w:pPr>
        <w:jc w:val="both"/>
        <w:rPr>
          <w:rFonts w:ascii="Times New Roman" w:hAnsi="Times New Roman"/>
          <w:b/>
          <w:bCs/>
          <w:i/>
        </w:rPr>
      </w:pPr>
      <w:bookmarkStart w:id="61" w:name="_Ref146791646"/>
      <w:r w:rsidRPr="009A1637">
        <w:rPr>
          <w:rFonts w:ascii="Times New Roman" w:hAnsi="Times New Roman"/>
          <w:b/>
          <w:bCs/>
          <w:i/>
        </w:rPr>
        <w:t xml:space="preserve">Proposal </w:t>
      </w:r>
      <w:r w:rsidRPr="009A1637">
        <w:rPr>
          <w:rFonts w:ascii="Times New Roman" w:hAnsi="Times New Roman"/>
          <w:b/>
          <w:bCs/>
          <w:i/>
        </w:rPr>
        <w:fldChar w:fldCharType="begin"/>
      </w:r>
      <w:r w:rsidRPr="009A1637">
        <w:rPr>
          <w:rFonts w:ascii="Times New Roman" w:hAnsi="Times New Roman"/>
          <w:b/>
          <w:bCs/>
          <w:i/>
        </w:rPr>
        <w:instrText xml:space="preserve"> SEQ Proposal \* ARABIC </w:instrText>
      </w:r>
      <w:r w:rsidRPr="009A1637">
        <w:rPr>
          <w:rFonts w:ascii="Times New Roman" w:hAnsi="Times New Roman"/>
          <w:b/>
          <w:bCs/>
          <w:i/>
        </w:rPr>
        <w:fldChar w:fldCharType="separate"/>
      </w:r>
      <w:r w:rsidR="00E94EBE" w:rsidRPr="009A1637">
        <w:rPr>
          <w:rFonts w:ascii="Times New Roman" w:hAnsi="Times New Roman"/>
          <w:b/>
          <w:bCs/>
          <w:i/>
          <w:noProof/>
        </w:rPr>
        <w:t>26</w:t>
      </w:r>
      <w:r w:rsidRPr="009A1637">
        <w:rPr>
          <w:rFonts w:ascii="Times New Roman" w:hAnsi="Times New Roman"/>
          <w:b/>
          <w:bCs/>
          <w:i/>
        </w:rPr>
        <w:fldChar w:fldCharType="end"/>
      </w:r>
      <w:r w:rsidRPr="009A1637">
        <w:rPr>
          <w:rFonts w:ascii="Times New Roman" w:hAnsi="Times New Roman"/>
          <w:b/>
          <w:bCs/>
          <w:i/>
        </w:rPr>
        <w:t xml:space="preserve">. </w:t>
      </w:r>
      <w:r w:rsidR="001B5618" w:rsidRPr="009A1637">
        <w:rPr>
          <w:rFonts w:ascii="Times New Roman" w:eastAsia="微软雅黑" w:hAnsi="Times New Roman"/>
          <w:b/>
          <w:i/>
          <w:iCs/>
          <w:szCs w:val="20"/>
        </w:rPr>
        <w:t>V</w:t>
      </w:r>
      <w:r w:rsidR="00D40B69" w:rsidRPr="009A1637">
        <w:rPr>
          <w:rFonts w:ascii="Times New Roman" w:eastAsia="微软雅黑" w:hAnsi="Times New Roman"/>
          <w:b/>
          <w:i/>
          <w:iCs/>
          <w:szCs w:val="20"/>
        </w:rPr>
        <w:t xml:space="preserve">alue range of </w:t>
      </w:r>
      <m:oMath>
        <m:sSub>
          <m:sSubPr>
            <m:ctrlPr>
              <w:rPr>
                <w:rFonts w:ascii="Cambria Math" w:eastAsia="微软雅黑" w:hAnsi="Cambria Math"/>
                <w:b/>
                <w:i/>
                <w:iCs/>
                <w:szCs w:val="20"/>
              </w:rPr>
            </m:ctrlPr>
          </m:sSubPr>
          <m:e>
            <m:r>
              <m:rPr>
                <m:sty m:val="bi"/>
              </m:rPr>
              <w:rPr>
                <w:rFonts w:ascii="Cambria Math" w:eastAsia="微软雅黑" w:hAnsi="Cambria Math"/>
                <w:szCs w:val="20"/>
              </w:rPr>
              <m:t>P</m:t>
            </m:r>
          </m:e>
          <m:sub>
            <m:r>
              <m:rPr>
                <m:sty m:val="bi"/>
              </m:rPr>
              <w:rPr>
                <w:rFonts w:ascii="Cambria Math" w:eastAsia="微软雅黑" w:hAnsi="Cambria Math"/>
                <w:szCs w:val="20"/>
              </w:rPr>
              <m:t>offset_anchor</m:t>
            </m:r>
          </m:sub>
        </m:sSub>
      </m:oMath>
      <w:r w:rsidR="00D40B69" w:rsidRPr="009A1637">
        <w:rPr>
          <w:rFonts w:ascii="Times New Roman" w:eastAsia="微软雅黑" w:hAnsi="Times New Roman"/>
          <w:b/>
          <w:i/>
          <w:iCs/>
          <w:szCs w:val="20"/>
        </w:rPr>
        <w:t xml:space="preserve"> is: 10lg(N), 10lg(N)+2, 10lg(N)+4, …,</w:t>
      </w:r>
      <m:oMath>
        <m:r>
          <m:rPr>
            <m:sty m:val="bi"/>
          </m:rPr>
          <w:rPr>
            <w:rFonts w:ascii="Cambria Math" w:eastAsia="微软雅黑" w:hAnsi="Cambria Math"/>
            <w:szCs w:val="20"/>
          </w:rPr>
          <m:t>10</m:t>
        </m:r>
        <m:r>
          <m:rPr>
            <m:sty m:val="bi"/>
          </m:rPr>
          <w:rPr>
            <w:rFonts w:ascii="Cambria Math" w:eastAsia="微软雅黑" w:hAnsi="Cambria Math"/>
            <w:szCs w:val="20"/>
          </w:rPr>
          <m:t>lg(W)</m:t>
        </m:r>
      </m:oMath>
      <w:r w:rsidRPr="009A1637">
        <w:rPr>
          <w:rFonts w:ascii="Times New Roman" w:hAnsi="Times New Roman"/>
          <w:b/>
          <w:i/>
          <w:iCs/>
        </w:rPr>
        <w:t>.</w:t>
      </w:r>
      <w:bookmarkEnd w:id="61"/>
    </w:p>
    <w:p w14:paraId="5C36164F" w14:textId="77777777" w:rsidR="007F3432" w:rsidRPr="002F3D51" w:rsidRDefault="007F3432" w:rsidP="00A10AF5">
      <w:pPr>
        <w:jc w:val="both"/>
        <w:rPr>
          <w:rFonts w:eastAsiaTheme="minorEastAsia"/>
          <w:b/>
          <w:bCs/>
          <w:lang w:eastAsia="zh-CN"/>
        </w:rPr>
      </w:pPr>
    </w:p>
    <w:p w14:paraId="74205716" w14:textId="105949DB" w:rsidR="00A10AF5" w:rsidRPr="00B237A4" w:rsidRDefault="00A10AF5" w:rsidP="00A10AF5">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Additional candidate S-SSB occasions in the time domain</w:t>
      </w:r>
    </w:p>
    <w:p w14:paraId="17B9EB3E" w14:textId="300D426F" w:rsidR="00A10AF5" w:rsidRDefault="00A10AF5" w:rsidP="00A10AF5">
      <w:pPr>
        <w:pStyle w:val="a0"/>
        <w:spacing w:before="120"/>
        <w:rPr>
          <w:rFonts w:ascii="Times New Roman" w:eastAsiaTheme="minorEastAsia" w:hAnsi="Times New Roman"/>
          <w:bCs/>
          <w:iCs/>
          <w:lang w:eastAsia="zh-CN"/>
        </w:rPr>
      </w:pPr>
      <w:r w:rsidRPr="00750AF7">
        <w:rPr>
          <w:rFonts w:ascii="Times New Roman" w:eastAsiaTheme="minorEastAsia" w:hAnsi="Times New Roman"/>
          <w:bCs/>
          <w:iCs/>
          <w:lang w:eastAsia="zh-CN"/>
        </w:rPr>
        <w:t xml:space="preserve">Regarding </w:t>
      </w:r>
      <w:r>
        <w:rPr>
          <w:rFonts w:ascii="Times New Roman" w:eastAsiaTheme="minorEastAsia" w:hAnsi="Times New Roman"/>
          <w:bCs/>
          <w:iCs/>
          <w:lang w:eastAsia="zh-CN"/>
        </w:rPr>
        <w:t>the LBT behavior for</w:t>
      </w:r>
      <w:r w:rsidRPr="00750AF7">
        <w:rPr>
          <w:rFonts w:ascii="Times New Roman" w:eastAsiaTheme="minorEastAsia" w:hAnsi="Times New Roman"/>
          <w:bCs/>
          <w:iCs/>
          <w:lang w:eastAsia="zh-CN"/>
        </w:rPr>
        <w:t xml:space="preserve"> additional candidate S-SSB occasions, the following conclusion has been reached</w:t>
      </w:r>
      <w:r>
        <w:rPr>
          <w:rFonts w:ascii="Times New Roman" w:eastAsiaTheme="minorEastAsia" w:hAnsi="Times New Roman"/>
          <w:bCs/>
          <w:iCs/>
          <w:lang w:eastAsia="zh-CN"/>
        </w:rPr>
        <w:t xml:space="preserve"> previously</w:t>
      </w:r>
      <w:r w:rsidRPr="00750AF7">
        <w:rPr>
          <w:rFonts w:ascii="Times New Roman" w:eastAsiaTheme="minorEastAsia" w:hAnsi="Times New Roman"/>
          <w:bCs/>
          <w:iCs/>
          <w:lang w:eastAsia="zh-CN"/>
        </w:rPr>
        <w:t>.</w:t>
      </w:r>
      <w:r w:rsidRPr="0059717E">
        <w:t xml:space="preserve"> </w:t>
      </w:r>
      <w:r w:rsidRPr="0059717E">
        <w:rPr>
          <w:rFonts w:ascii="Times New Roman" w:eastAsiaTheme="minorEastAsia" w:hAnsi="Times New Roman"/>
          <w:bCs/>
          <w:iCs/>
          <w:lang w:eastAsia="zh-CN"/>
        </w:rPr>
        <w:t xml:space="preserve">However, </w:t>
      </w:r>
      <w:r w:rsidR="00B51A0F" w:rsidRPr="0059717E">
        <w:rPr>
          <w:rFonts w:ascii="Times New Roman" w:eastAsiaTheme="minorEastAsia" w:hAnsi="Times New Roman"/>
          <w:bCs/>
          <w:iCs/>
          <w:lang w:eastAsia="zh-CN"/>
        </w:rPr>
        <w:t>because of</w:t>
      </w:r>
      <w:r w:rsidRPr="0059717E">
        <w:rPr>
          <w:rFonts w:ascii="Times New Roman" w:eastAsiaTheme="minorEastAsia" w:hAnsi="Times New Roman"/>
          <w:bCs/>
          <w:iCs/>
          <w:lang w:eastAsia="zh-CN"/>
        </w:rPr>
        <w:t xml:space="preserve"> this conclusion, the UE may choose </w:t>
      </w:r>
      <w:r>
        <w:rPr>
          <w:rFonts w:ascii="Times New Roman" w:eastAsiaTheme="minorEastAsia" w:hAnsi="Times New Roman"/>
          <w:bCs/>
          <w:iCs/>
          <w:lang w:eastAsia="zh-CN"/>
        </w:rPr>
        <w:t xml:space="preserve">neither to send the </w:t>
      </w:r>
      <w:r w:rsidR="00BF27EB" w:rsidRPr="00750AF7">
        <w:rPr>
          <w:rFonts w:ascii="Times New Roman" w:eastAsiaTheme="minorEastAsia" w:hAnsi="Times New Roman"/>
          <w:bCs/>
          <w:iCs/>
          <w:lang w:eastAsia="zh-CN"/>
        </w:rPr>
        <w:t>R</w:t>
      </w:r>
      <w:r w:rsidR="00BF27EB">
        <w:rPr>
          <w:rFonts w:ascii="Times New Roman" w:eastAsiaTheme="minorEastAsia" w:hAnsi="Times New Roman"/>
          <w:bCs/>
          <w:iCs/>
          <w:lang w:eastAsia="zh-CN"/>
        </w:rPr>
        <w:t>el-</w:t>
      </w:r>
      <w:r w:rsidR="00BF27EB" w:rsidRPr="00750AF7">
        <w:rPr>
          <w:rFonts w:ascii="Times New Roman" w:eastAsiaTheme="minorEastAsia" w:hAnsi="Times New Roman"/>
          <w:bCs/>
          <w:iCs/>
          <w:lang w:eastAsia="zh-CN"/>
        </w:rPr>
        <w:t>16</w:t>
      </w:r>
      <w:r>
        <w:rPr>
          <w:rFonts w:ascii="Times New Roman" w:eastAsiaTheme="minorEastAsia" w:hAnsi="Times New Roman"/>
          <w:bCs/>
          <w:iCs/>
          <w:lang w:eastAsia="zh-CN"/>
        </w:rPr>
        <w:t xml:space="preserve"> S-SSB, </w:t>
      </w:r>
      <w:r w:rsidRPr="0059717E">
        <w:rPr>
          <w:rFonts w:ascii="Times New Roman" w:eastAsiaTheme="minorEastAsia" w:hAnsi="Times New Roman"/>
          <w:bCs/>
          <w:iCs/>
          <w:lang w:eastAsia="zh-CN"/>
        </w:rPr>
        <w:t>no</w:t>
      </w:r>
      <w:r>
        <w:rPr>
          <w:rFonts w:ascii="Times New Roman" w:eastAsiaTheme="minorEastAsia" w:hAnsi="Times New Roman"/>
          <w:bCs/>
          <w:iCs/>
          <w:lang w:eastAsia="zh-CN"/>
        </w:rPr>
        <w:t>r</w:t>
      </w:r>
      <w:r w:rsidRPr="0059717E">
        <w:rPr>
          <w:rFonts w:ascii="Times New Roman" w:eastAsiaTheme="minorEastAsia" w:hAnsi="Times New Roman"/>
          <w:bCs/>
          <w:iCs/>
          <w:lang w:eastAsia="zh-CN"/>
        </w:rPr>
        <w:t xml:space="preserve"> to </w:t>
      </w:r>
      <w:r>
        <w:rPr>
          <w:rFonts w:ascii="Times New Roman" w:eastAsiaTheme="minorEastAsia" w:hAnsi="Times New Roman"/>
          <w:bCs/>
          <w:iCs/>
          <w:lang w:eastAsia="zh-CN"/>
        </w:rPr>
        <w:t>send</w:t>
      </w:r>
      <w:r w:rsidRPr="0059717E">
        <w:rPr>
          <w:rFonts w:ascii="Times New Roman" w:eastAsiaTheme="minorEastAsia" w:hAnsi="Times New Roman"/>
          <w:bCs/>
          <w:iCs/>
          <w:lang w:eastAsia="zh-CN"/>
        </w:rPr>
        <w:t xml:space="preserve"> on any additional candidate S-SSB occasions</w:t>
      </w:r>
      <w:r w:rsidRPr="00750AF7">
        <w:rPr>
          <w:rFonts w:ascii="Times New Roman" w:eastAsiaTheme="minorEastAsia" w:hAnsi="Times New Roman"/>
          <w:bCs/>
          <w:iCs/>
          <w:lang w:eastAsia="zh-CN"/>
        </w:rPr>
        <w:t>. In R</w:t>
      </w:r>
      <w:r>
        <w:rPr>
          <w:rFonts w:ascii="Times New Roman" w:eastAsiaTheme="minorEastAsia" w:hAnsi="Times New Roman"/>
          <w:bCs/>
          <w:iCs/>
          <w:lang w:eastAsia="zh-CN"/>
        </w:rPr>
        <w:t>el-</w:t>
      </w:r>
      <w:r w:rsidRPr="00750AF7">
        <w:rPr>
          <w:rFonts w:ascii="Times New Roman" w:eastAsiaTheme="minorEastAsia" w:hAnsi="Times New Roman"/>
          <w:bCs/>
          <w:iCs/>
          <w:lang w:eastAsia="zh-CN"/>
        </w:rPr>
        <w:t xml:space="preserve">16, S-SSB reception and transmission are </w:t>
      </w:r>
      <w:r>
        <w:rPr>
          <w:rFonts w:ascii="Times New Roman" w:eastAsiaTheme="minorEastAsia" w:hAnsi="Times New Roman"/>
          <w:bCs/>
          <w:iCs/>
          <w:lang w:eastAsia="zh-CN"/>
        </w:rPr>
        <w:t>mandatory</w:t>
      </w:r>
      <w:r w:rsidRPr="00750AF7">
        <w:rPr>
          <w:rFonts w:ascii="Times New Roman" w:eastAsiaTheme="minorEastAsia" w:hAnsi="Times New Roman"/>
          <w:bCs/>
          <w:iCs/>
          <w:lang w:eastAsia="zh-CN"/>
        </w:rPr>
        <w:t xml:space="preserve"> </w:t>
      </w:r>
      <w:r w:rsidRPr="00750AF7">
        <w:rPr>
          <w:rFonts w:ascii="Times New Roman" w:eastAsiaTheme="minorEastAsia" w:hAnsi="Times New Roman"/>
          <w:bCs/>
          <w:iCs/>
          <w:lang w:eastAsia="zh-CN"/>
        </w:rPr>
        <w:lastRenderedPageBreak/>
        <w:t xml:space="preserve">capabilities </w:t>
      </w:r>
      <w:r>
        <w:rPr>
          <w:rFonts w:ascii="Times New Roman" w:eastAsiaTheme="minorEastAsia" w:hAnsi="Times New Roman"/>
          <w:bCs/>
          <w:iCs/>
          <w:lang w:eastAsia="zh-CN"/>
        </w:rPr>
        <w:t>because synchronization accuracy is crucial to maintain the same timing and ensure proper communication in a cluster of SL UEs</w:t>
      </w:r>
      <w:r w:rsidRPr="00750AF7">
        <w:rPr>
          <w:rFonts w:ascii="Times New Roman" w:eastAsiaTheme="minorEastAsia" w:hAnsi="Times New Roman"/>
          <w:bCs/>
          <w:iCs/>
          <w:lang w:eastAsia="zh-CN"/>
        </w:rPr>
        <w:t xml:space="preserve">. </w:t>
      </w:r>
      <w:r>
        <w:rPr>
          <w:rFonts w:ascii="Times New Roman" w:eastAsiaTheme="minorEastAsia" w:hAnsi="Times New Roman"/>
          <w:bCs/>
          <w:iCs/>
          <w:lang w:eastAsia="zh-CN"/>
        </w:rPr>
        <w:t xml:space="preserve">Regarding Rel-18, </w:t>
      </w:r>
      <w:r w:rsidRPr="00750AF7">
        <w:rPr>
          <w:rFonts w:ascii="Times New Roman" w:eastAsiaTheme="minorEastAsia" w:hAnsi="Times New Roman"/>
          <w:bCs/>
          <w:iCs/>
          <w:lang w:eastAsia="zh-CN"/>
        </w:rPr>
        <w:t>at least when the UE fails on all R</w:t>
      </w:r>
      <w:r>
        <w:rPr>
          <w:rFonts w:ascii="Times New Roman" w:eastAsiaTheme="minorEastAsia" w:hAnsi="Times New Roman"/>
          <w:bCs/>
          <w:iCs/>
          <w:lang w:eastAsia="zh-CN"/>
        </w:rPr>
        <w:t>el-</w:t>
      </w:r>
      <w:r w:rsidRPr="00750AF7">
        <w:rPr>
          <w:rFonts w:ascii="Times New Roman" w:eastAsiaTheme="minorEastAsia" w:hAnsi="Times New Roman"/>
          <w:bCs/>
          <w:iCs/>
          <w:lang w:eastAsia="zh-CN"/>
        </w:rPr>
        <w:t xml:space="preserve">16/17 occasions, the UE </w:t>
      </w:r>
      <w:r>
        <w:rPr>
          <w:rFonts w:ascii="Times New Roman" w:eastAsiaTheme="minorEastAsia" w:hAnsi="Times New Roman"/>
          <w:bCs/>
          <w:iCs/>
          <w:lang w:eastAsia="zh-CN"/>
        </w:rPr>
        <w:t>shall</w:t>
      </w:r>
      <w:r w:rsidRPr="00750AF7">
        <w:rPr>
          <w:rFonts w:ascii="Times New Roman" w:eastAsiaTheme="minorEastAsia" w:hAnsi="Times New Roman"/>
          <w:bCs/>
          <w:iCs/>
          <w:lang w:eastAsia="zh-CN"/>
        </w:rPr>
        <w:t xml:space="preserve"> perform LBT on additional candidate S-SSB occasions. </w:t>
      </w:r>
      <w:r>
        <w:rPr>
          <w:rFonts w:ascii="Times New Roman" w:eastAsiaTheme="minorEastAsia" w:hAnsi="Times New Roman"/>
          <w:bCs/>
          <w:iCs/>
          <w:lang w:eastAsia="zh-CN"/>
        </w:rPr>
        <w:t>For o</w:t>
      </w:r>
      <w:r w:rsidRPr="00750AF7">
        <w:rPr>
          <w:rFonts w:ascii="Times New Roman" w:eastAsiaTheme="minorEastAsia" w:hAnsi="Times New Roman"/>
          <w:bCs/>
          <w:iCs/>
          <w:lang w:eastAsia="zh-CN"/>
        </w:rPr>
        <w:t xml:space="preserve">ther </w:t>
      </w:r>
      <w:r>
        <w:rPr>
          <w:rFonts w:ascii="Times New Roman" w:eastAsiaTheme="minorEastAsia" w:hAnsi="Times New Roman"/>
          <w:bCs/>
          <w:iCs/>
          <w:lang w:eastAsia="zh-CN"/>
        </w:rPr>
        <w:t xml:space="preserve">cases (e.g., when UE transmitted </w:t>
      </w:r>
      <w:r w:rsidRPr="00C339AD">
        <w:rPr>
          <w:rFonts w:ascii="Times New Roman" w:eastAsia="微软雅黑" w:hAnsi="Times New Roman"/>
          <w:lang w:eastAsia="zh-CN"/>
        </w:rPr>
        <w:t>S-SSB</w:t>
      </w:r>
      <w:r>
        <w:rPr>
          <w:rFonts w:ascii="Times New Roman" w:eastAsiaTheme="minorEastAsia" w:hAnsi="Times New Roman"/>
          <w:bCs/>
          <w:iCs/>
          <w:lang w:eastAsia="zh-CN"/>
        </w:rPr>
        <w:t xml:space="preserve"> on at least on Rel-16/17 </w:t>
      </w:r>
      <w:r w:rsidRPr="00C339AD">
        <w:rPr>
          <w:rFonts w:ascii="Times New Roman" w:eastAsia="微软雅黑" w:hAnsi="Times New Roman"/>
          <w:lang w:eastAsia="zh-CN"/>
        </w:rPr>
        <w:t>candidate S-SSB occasion</w:t>
      </w:r>
      <w:r>
        <w:rPr>
          <w:rFonts w:ascii="Times New Roman" w:eastAsiaTheme="minorEastAsia" w:hAnsi="Times New Roman"/>
          <w:bCs/>
          <w:iCs/>
          <w:lang w:eastAsia="zh-CN"/>
        </w:rPr>
        <w:t>), it</w:t>
      </w:r>
      <w:r w:rsidRPr="00750AF7">
        <w:rPr>
          <w:rFonts w:ascii="Times New Roman" w:eastAsiaTheme="minorEastAsia" w:hAnsi="Times New Roman"/>
          <w:bCs/>
          <w:iCs/>
          <w:lang w:eastAsia="zh-CN"/>
        </w:rPr>
        <w:t xml:space="preserve"> can be left up to the UE to decide whether to perform LBT or not.</w:t>
      </w:r>
    </w:p>
    <w:tbl>
      <w:tblPr>
        <w:tblStyle w:val="af6"/>
        <w:tblW w:w="0" w:type="auto"/>
        <w:tblLook w:val="04A0" w:firstRow="1" w:lastRow="0" w:firstColumn="1" w:lastColumn="0" w:noHBand="0" w:noVBand="1"/>
      </w:tblPr>
      <w:tblGrid>
        <w:gridCol w:w="9019"/>
      </w:tblGrid>
      <w:tr w:rsidR="00A10AF5" w14:paraId="1003246C" w14:textId="77777777" w:rsidTr="008F179C">
        <w:tc>
          <w:tcPr>
            <w:tcW w:w="9019" w:type="dxa"/>
          </w:tcPr>
          <w:p w14:paraId="528273ED" w14:textId="77777777" w:rsidR="00A10AF5" w:rsidRPr="00C339AD" w:rsidRDefault="00A10AF5" w:rsidP="008F179C">
            <w:pPr>
              <w:spacing w:before="120" w:after="120"/>
              <w:jc w:val="both"/>
              <w:rPr>
                <w:rFonts w:ascii="Times New Roman" w:hAnsi="Times New Roman"/>
                <w:b/>
                <w:lang w:eastAsia="x-none"/>
              </w:rPr>
            </w:pPr>
            <w:r w:rsidRPr="00C339AD">
              <w:rPr>
                <w:rFonts w:ascii="Times New Roman" w:hAnsi="Times New Roman"/>
                <w:b/>
                <w:lang w:eastAsia="x-none"/>
              </w:rPr>
              <w:t>Conclusion</w:t>
            </w:r>
          </w:p>
          <w:p w14:paraId="71A63318" w14:textId="77777777" w:rsidR="00A10AF5" w:rsidRPr="00C339AD" w:rsidRDefault="00A10AF5" w:rsidP="008F179C">
            <w:pPr>
              <w:spacing w:before="120" w:after="120"/>
              <w:jc w:val="both"/>
              <w:rPr>
                <w:lang w:eastAsia="x-none"/>
              </w:rPr>
            </w:pPr>
            <w:r w:rsidRPr="00C339AD">
              <w:rPr>
                <w:rFonts w:ascii="Times New Roman" w:eastAsia="微软雅黑" w:hAnsi="Times New Roman"/>
                <w:lang w:eastAsia="zh-CN"/>
              </w:rPr>
              <w:t>Regarding additional candidate S-SSB occasions, in the same S-SSB period, UE can attempt to transmit on additional candidate S-SSB occasion(s) regardless of whether or not it transmitted on R16/R17 S-SSB occasion(s).</w:t>
            </w:r>
          </w:p>
        </w:tc>
      </w:tr>
    </w:tbl>
    <w:p w14:paraId="6398EAB8" w14:textId="2188EE08" w:rsidR="00A10AF5" w:rsidRDefault="00A10AF5" w:rsidP="00A10AF5">
      <w:pPr>
        <w:spacing w:before="120" w:after="120"/>
        <w:jc w:val="both"/>
        <w:rPr>
          <w:rFonts w:ascii="Times New Roman" w:hAnsi="Times New Roman"/>
          <w:b/>
          <w:bCs/>
          <w:i/>
        </w:rPr>
      </w:pPr>
      <w:bookmarkStart w:id="62" w:name="_Ref135055092"/>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E94EBE">
        <w:rPr>
          <w:rFonts w:ascii="Times New Roman" w:hAnsi="Times New Roman"/>
          <w:b/>
          <w:bCs/>
          <w:i/>
          <w:noProof/>
        </w:rPr>
        <w:t>27</w:t>
      </w:r>
      <w:r w:rsidRPr="007548B9">
        <w:rPr>
          <w:rFonts w:ascii="Times New Roman" w:hAnsi="Times New Roman"/>
          <w:b/>
          <w:bCs/>
          <w:i/>
        </w:rPr>
        <w:fldChar w:fldCharType="end"/>
      </w:r>
      <w:r w:rsidRPr="007548B9">
        <w:rPr>
          <w:rFonts w:ascii="Times New Roman" w:hAnsi="Times New Roman"/>
          <w:b/>
          <w:bCs/>
          <w:i/>
        </w:rPr>
        <w:t>. If UE failed to transmit S-SSB on all the Rel-16/17 S-SSB occasion(s) in a S-SSB period, UE shall perform LBT for the corresponding Rel-18 additional S-SSB occasion(s).</w:t>
      </w:r>
      <w:bookmarkEnd w:id="62"/>
    </w:p>
    <w:p w14:paraId="70F3411D" w14:textId="1EA0C923" w:rsidR="00CE28CC" w:rsidRPr="007B2B24" w:rsidRDefault="00CE28CC" w:rsidP="007B2B24">
      <w:pPr>
        <w:pStyle w:val="a0"/>
        <w:numPr>
          <w:ilvl w:val="0"/>
          <w:numId w:val="15"/>
        </w:numPr>
        <w:spacing w:before="120"/>
        <w:rPr>
          <w:rFonts w:ascii="Times New Roman" w:eastAsiaTheme="minorEastAsia" w:hAnsi="Times New Roman"/>
          <w:u w:val="single"/>
          <w:lang w:eastAsia="zh-CN"/>
        </w:rPr>
      </w:pPr>
      <w:r>
        <w:rPr>
          <w:rFonts w:ascii="Times New Roman" w:eastAsiaTheme="minorEastAsia" w:hAnsi="Times New Roman"/>
          <w:u w:val="single"/>
          <w:lang w:eastAsia="zh-CN"/>
        </w:rPr>
        <w:t>TP</w:t>
      </w:r>
      <w:r w:rsidR="00A5109A">
        <w:rPr>
          <w:rFonts w:ascii="Times New Roman" w:eastAsiaTheme="minorEastAsia" w:hAnsi="Times New Roman"/>
          <w:u w:val="single"/>
          <w:lang w:eastAsia="zh-CN"/>
        </w:rPr>
        <w:t xml:space="preserve"> related to S-SSB</w:t>
      </w:r>
    </w:p>
    <w:p w14:paraId="0BD33E62" w14:textId="016F2C1D" w:rsidR="004F418A" w:rsidRDefault="004F418A" w:rsidP="004F418A">
      <w:pPr>
        <w:pStyle w:val="a0"/>
        <w:spacing w:before="120"/>
        <w:rPr>
          <w:rFonts w:ascii="Times New Roman" w:eastAsiaTheme="minorEastAsia" w:hAnsi="Times New Roman"/>
          <w:bCs/>
          <w:iCs/>
          <w:lang w:eastAsia="zh-CN"/>
        </w:rPr>
      </w:pPr>
      <w:r w:rsidRPr="004F418A">
        <w:rPr>
          <w:rFonts w:ascii="Times New Roman" w:eastAsiaTheme="minorEastAsia" w:hAnsi="Times New Roman"/>
          <w:bCs/>
          <w:iCs/>
          <w:lang w:eastAsia="zh-CN"/>
        </w:rPr>
        <w:t xml:space="preserve">In unlicensed spectrum, the UE needs to perform channel access before S-SSB transmission and can transmit S-SSB on the S-SSB occasions where the channel access is successful. </w:t>
      </w:r>
      <w:r w:rsidRPr="004F418A">
        <w:rPr>
          <w:rFonts w:ascii="Times New Roman" w:eastAsiaTheme="minorEastAsia" w:hAnsi="Times New Roman" w:hint="eastAsia"/>
          <w:bCs/>
          <w:iCs/>
          <w:lang w:eastAsia="zh-CN"/>
        </w:rPr>
        <w:t>U</w:t>
      </w:r>
      <w:r w:rsidRPr="004F418A">
        <w:rPr>
          <w:rFonts w:ascii="Times New Roman" w:eastAsiaTheme="minorEastAsia" w:hAnsi="Times New Roman"/>
          <w:bCs/>
          <w:iCs/>
          <w:lang w:eastAsia="zh-CN"/>
        </w:rPr>
        <w:t xml:space="preserve">nfortunately, the current text in the first paragraph implied the legacy S-SSB design </w:t>
      </w:r>
      <w:r w:rsidR="00757C04">
        <w:rPr>
          <w:rFonts w:ascii="Times New Roman" w:eastAsiaTheme="minorEastAsia" w:hAnsi="Times New Roman" w:hint="eastAsia"/>
          <w:bCs/>
          <w:iCs/>
          <w:lang w:eastAsia="zh-CN"/>
        </w:rPr>
        <w:t>shall</w:t>
      </w:r>
      <w:r w:rsidRPr="004F418A">
        <w:rPr>
          <w:rFonts w:ascii="Times New Roman" w:eastAsiaTheme="minorEastAsia" w:hAnsi="Times New Roman"/>
          <w:bCs/>
          <w:iCs/>
          <w:lang w:eastAsia="zh-CN"/>
        </w:rPr>
        <w:t xml:space="preserve"> be applied to </w:t>
      </w:r>
      <w:r w:rsidR="00757C04">
        <w:rPr>
          <w:rFonts w:ascii="Times New Roman" w:eastAsiaTheme="minorEastAsia" w:hAnsi="Times New Roman"/>
          <w:bCs/>
          <w:iCs/>
          <w:lang w:eastAsia="zh-CN"/>
        </w:rPr>
        <w:t xml:space="preserve">both </w:t>
      </w:r>
      <w:r w:rsidRPr="004F418A">
        <w:rPr>
          <w:rFonts w:ascii="Times New Roman" w:eastAsiaTheme="minorEastAsia" w:hAnsi="Times New Roman"/>
          <w:bCs/>
          <w:iCs/>
          <w:lang w:eastAsia="zh-CN"/>
        </w:rPr>
        <w:t>licensed and unlicensed spectrum, which may be incorrectly understood to transmit S-SSB in each legacy S-SSB occasions for operation in unlicensed spectrum without channel access procedure.</w:t>
      </w:r>
      <w:r w:rsidRPr="004F418A">
        <w:rPr>
          <w:rFonts w:ascii="Times New Roman" w:eastAsiaTheme="minorEastAsia" w:hAnsi="Times New Roman" w:hint="eastAsia"/>
          <w:bCs/>
          <w:iCs/>
          <w:lang w:eastAsia="zh-CN"/>
        </w:rPr>
        <w:t xml:space="preserve"> </w:t>
      </w:r>
      <w:r w:rsidRPr="004F418A">
        <w:rPr>
          <w:rFonts w:ascii="Times New Roman" w:eastAsiaTheme="minorEastAsia" w:hAnsi="Times New Roman"/>
          <w:bCs/>
          <w:iCs/>
          <w:lang w:eastAsia="zh-CN"/>
        </w:rPr>
        <w:t>To avoid this confusion, the following TP</w:t>
      </w:r>
      <w:r>
        <w:rPr>
          <w:rFonts w:ascii="Times New Roman" w:eastAsiaTheme="minorEastAsia" w:hAnsi="Times New Roman"/>
          <w:bCs/>
          <w:iCs/>
          <w:lang w:eastAsia="zh-CN"/>
        </w:rPr>
        <w:t>#</w:t>
      </w:r>
      <w:r w:rsidR="00DF0E5C">
        <w:rPr>
          <w:rFonts w:ascii="Times New Roman" w:eastAsiaTheme="minorEastAsia" w:hAnsi="Times New Roman"/>
          <w:bCs/>
          <w:iCs/>
          <w:lang w:eastAsia="zh-CN"/>
        </w:rPr>
        <w:t>9</w:t>
      </w:r>
      <w:r w:rsidRPr="004F418A">
        <w:rPr>
          <w:rFonts w:ascii="Times New Roman" w:eastAsiaTheme="minorEastAsia" w:hAnsi="Times New Roman"/>
          <w:bCs/>
          <w:iCs/>
          <w:lang w:eastAsia="zh-CN"/>
        </w:rPr>
        <w:t xml:space="preserve"> is proposed</w:t>
      </w:r>
    </w:p>
    <w:tbl>
      <w:tblPr>
        <w:tblStyle w:val="af6"/>
        <w:tblW w:w="0" w:type="auto"/>
        <w:tblLook w:val="04A0" w:firstRow="1" w:lastRow="0" w:firstColumn="1" w:lastColumn="0" w:noHBand="0" w:noVBand="1"/>
      </w:tblPr>
      <w:tblGrid>
        <w:gridCol w:w="9019"/>
      </w:tblGrid>
      <w:tr w:rsidR="003B3182" w14:paraId="4E2DBC96" w14:textId="77777777" w:rsidTr="003B3182">
        <w:tc>
          <w:tcPr>
            <w:tcW w:w="9019" w:type="dxa"/>
          </w:tcPr>
          <w:p w14:paraId="4F4ECA4A" w14:textId="20FC0684" w:rsidR="003B3182" w:rsidRPr="00A73FF9" w:rsidRDefault="003B3182" w:rsidP="003B3182">
            <w:pPr>
              <w:spacing w:before="120" w:after="120"/>
              <w:jc w:val="center"/>
              <w:rPr>
                <w:rFonts w:ascii="Times New Roman" w:eastAsia="等线" w:hAnsi="Times New Roman"/>
                <w:b/>
                <w:bCs/>
                <w:szCs w:val="20"/>
                <w:u w:val="single"/>
                <w:lang w:eastAsia="zh-CN"/>
              </w:rPr>
            </w:pPr>
            <w:bookmarkStart w:id="63" w:name="OLE_LINK1"/>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DF0E5C">
              <w:rPr>
                <w:rFonts w:ascii="Times New Roman" w:eastAsia="等线" w:hAnsi="Times New Roman"/>
                <w:b/>
                <w:bCs/>
                <w:szCs w:val="20"/>
                <w:u w:val="single"/>
                <w:lang w:eastAsia="zh-CN"/>
              </w:rPr>
              <w:t>9</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sidR="00465959">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p w14:paraId="0CA3BC0C" w14:textId="77777777" w:rsidR="003B3182" w:rsidRPr="003B3182" w:rsidRDefault="003B3182" w:rsidP="003B3182">
            <w:pPr>
              <w:keepNext/>
              <w:keepLines/>
              <w:spacing w:before="180" w:after="180"/>
              <w:outlineLvl w:val="1"/>
              <w:rPr>
                <w:rFonts w:ascii="Arial" w:eastAsia="宋体" w:hAnsi="Arial"/>
                <w:sz w:val="32"/>
                <w:szCs w:val="20"/>
                <w:lang w:val="en-GB"/>
              </w:rPr>
            </w:pPr>
            <w:bookmarkStart w:id="64" w:name="_Toc29894876"/>
            <w:bookmarkStart w:id="65" w:name="_Toc29899175"/>
            <w:bookmarkStart w:id="66" w:name="_Toc29899593"/>
            <w:bookmarkStart w:id="67" w:name="_Toc29917329"/>
            <w:bookmarkStart w:id="68" w:name="_Toc36498203"/>
            <w:bookmarkStart w:id="69" w:name="_Toc45699231"/>
            <w:bookmarkStart w:id="70" w:name="_Toc146214463"/>
            <w:bookmarkEnd w:id="63"/>
            <w:r w:rsidRPr="003B3182">
              <w:rPr>
                <w:rFonts w:ascii="Arial" w:eastAsia="宋体" w:hAnsi="Arial"/>
                <w:sz w:val="32"/>
                <w:szCs w:val="20"/>
                <w:lang w:val="en-GB"/>
              </w:rPr>
              <w:t>16.1</w:t>
            </w:r>
            <w:r w:rsidRPr="003B3182">
              <w:rPr>
                <w:rFonts w:ascii="Arial" w:eastAsia="宋体" w:hAnsi="Arial" w:hint="eastAsia"/>
                <w:sz w:val="32"/>
                <w:szCs w:val="20"/>
                <w:lang w:val="en-GB"/>
              </w:rPr>
              <w:tab/>
            </w:r>
            <w:r w:rsidRPr="003B3182">
              <w:rPr>
                <w:rFonts w:ascii="Arial" w:eastAsia="宋体" w:hAnsi="Arial"/>
                <w:sz w:val="32"/>
                <w:szCs w:val="20"/>
                <w:lang w:val="en-GB"/>
              </w:rPr>
              <w:t>Synchronization procedures</w:t>
            </w:r>
            <w:bookmarkEnd w:id="64"/>
            <w:bookmarkEnd w:id="65"/>
            <w:bookmarkEnd w:id="66"/>
            <w:bookmarkEnd w:id="67"/>
            <w:bookmarkEnd w:id="68"/>
            <w:bookmarkEnd w:id="69"/>
            <w:bookmarkEnd w:id="70"/>
          </w:p>
          <w:p w14:paraId="36064ED9" w14:textId="5F97B3DD" w:rsidR="0068322A" w:rsidRDefault="00582F5D" w:rsidP="0068322A">
            <w:pPr>
              <w:spacing w:after="180"/>
              <w:ind w:left="851" w:hanging="284"/>
              <w:jc w:val="center"/>
              <w:rPr>
                <w:rFonts w:ascii="Times New Roman" w:eastAsia="宋体" w:hAnsi="Times New Roman"/>
                <w:szCs w:val="20"/>
                <w:lang w:val="en-GB"/>
              </w:rPr>
            </w:pPr>
            <w:r w:rsidRPr="00976B79">
              <w:rPr>
                <w:rFonts w:ascii="Times New Roman" w:hAnsi="Times New Roman"/>
                <w:color w:val="FF0000"/>
                <w:szCs w:val="20"/>
                <w:lang w:eastAsia="zh-CN"/>
              </w:rPr>
              <w:t>&lt;unchanged part omitted&gt;</w:t>
            </w:r>
          </w:p>
          <w:p w14:paraId="5F1C7734" w14:textId="59DC08CA" w:rsidR="00465959" w:rsidRPr="00465959" w:rsidRDefault="00465959" w:rsidP="00465959">
            <w:pPr>
              <w:spacing w:after="180"/>
              <w:rPr>
                <w:rFonts w:ascii="Times New Roman" w:eastAsia="宋体" w:hAnsi="Times New Roman"/>
                <w:szCs w:val="20"/>
                <w:lang w:val="en-GB" w:eastAsia="ja-JP"/>
              </w:rPr>
            </w:pPr>
            <w:r w:rsidRPr="00465959">
              <w:rPr>
                <w:rFonts w:ascii="Times New Roman" w:eastAsia="宋体" w:hAnsi="Times New Roman"/>
                <w:szCs w:val="20"/>
                <w:lang w:val="en-GB"/>
              </w:rPr>
              <w:t xml:space="preserve">A UE is provided, by </w:t>
            </w:r>
            <w:r w:rsidRPr="00465959">
              <w:rPr>
                <w:rFonts w:ascii="Times New Roman" w:eastAsia="宋体" w:hAnsi="Times New Roman"/>
                <w:i/>
                <w:iCs/>
                <w:szCs w:val="20"/>
                <w:lang w:val="en-GB"/>
              </w:rPr>
              <w:t>sl-</w:t>
            </w:r>
            <w:r w:rsidRPr="00465959">
              <w:rPr>
                <w:rFonts w:ascii="Times New Roman" w:eastAsia="宋体" w:hAnsi="Times New Roman"/>
                <w:i/>
                <w:szCs w:val="20"/>
                <w:lang w:val="en-GB"/>
              </w:rPr>
              <w:t>NumSSB-WithinPeriod</w:t>
            </w:r>
            <w:r w:rsidRPr="00465959">
              <w:rPr>
                <w:rFonts w:ascii="Times New Roman" w:eastAsia="宋体" w:hAnsi="Times New Roman"/>
                <w:szCs w:val="20"/>
                <w:lang w:val="en-GB"/>
              </w:rPr>
              <w:t xml:space="preserve">, a number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period</m:t>
                  </m:r>
                </m:sub>
                <m:sup>
                  <m:r>
                    <m:rPr>
                      <m:sty m:val="p"/>
                    </m:rPr>
                    <w:rPr>
                      <w:rFonts w:ascii="Cambria Math" w:eastAsia="宋体" w:hAnsi="Cambria Math"/>
                      <w:szCs w:val="20"/>
                      <w:lang w:val="en-GB"/>
                    </w:rPr>
                    <m:t>S-SSB</m:t>
                  </m:r>
                </m:sup>
              </m:sSubSup>
            </m:oMath>
            <w:r w:rsidRPr="00465959">
              <w:rPr>
                <w:rFonts w:ascii="Times New Roman" w:eastAsia="宋体" w:hAnsi="Times New Roman"/>
                <w:szCs w:val="20"/>
                <w:lang w:val="en-GB"/>
              </w:rPr>
              <w:t xml:space="preserve"> of </w:t>
            </w:r>
            <w:r w:rsidRPr="007B2B24">
              <w:rPr>
                <w:rFonts w:ascii="Times New Roman" w:eastAsia="宋体" w:hAnsi="Times New Roman"/>
                <w:color w:val="FF0000"/>
                <w:szCs w:val="20"/>
                <w:lang w:val="en-GB"/>
              </w:rPr>
              <w:t>candidate</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S-SS/PSBCH blocks </w:t>
            </w:r>
            <w:r w:rsidRPr="00433956">
              <w:rPr>
                <w:rFonts w:ascii="Times New Roman" w:eastAsia="宋体" w:hAnsi="Times New Roman"/>
                <w:color w:val="FF0000"/>
                <w:szCs w:val="20"/>
                <w:lang w:val="en-GB"/>
              </w:rPr>
              <w:t>transmission occasions</w:t>
            </w:r>
            <w:r w:rsidRPr="00465959">
              <w:rPr>
                <w:rFonts w:ascii="Times New Roman" w:eastAsia="宋体" w:hAnsi="Times New Roman"/>
                <w:szCs w:val="20"/>
                <w:lang w:val="en-GB"/>
              </w:rPr>
              <w:t xml:space="preserve"> in a period</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of 16 frames. The UE assumes that a </w:t>
            </w:r>
            <w:r w:rsidRPr="007B2B24">
              <w:rPr>
                <w:rFonts w:ascii="Times New Roman" w:eastAsia="宋体" w:hAnsi="Times New Roman"/>
                <w:color w:val="FF0000"/>
                <w:szCs w:val="20"/>
                <w:lang w:val="en-GB"/>
              </w:rPr>
              <w:t>candidate</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transmission </w:t>
            </w:r>
            <w:r w:rsidRPr="007B2B24">
              <w:rPr>
                <w:rFonts w:ascii="Times New Roman" w:eastAsia="宋体" w:hAnsi="Times New Roman"/>
                <w:color w:val="FF0000"/>
                <w:szCs w:val="20"/>
                <w:lang w:val="en-GB"/>
              </w:rPr>
              <w:t>occasion</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of the S-SS/PSBCH blocks in the period is with a periodicity of 16 frames. The UE determines indexes of slots that include </w:t>
            </w:r>
            <w:r w:rsidRPr="007B2B24">
              <w:rPr>
                <w:rFonts w:ascii="Times New Roman" w:eastAsia="宋体" w:hAnsi="Times New Roman"/>
                <w:color w:val="FF0000"/>
                <w:szCs w:val="20"/>
                <w:lang w:val="en-GB"/>
              </w:rPr>
              <w:t>candidate</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S-SS/PSBCH block </w:t>
            </w:r>
            <w:r w:rsidRPr="007B2B24">
              <w:rPr>
                <w:rFonts w:ascii="Times New Roman" w:eastAsia="宋体" w:hAnsi="Times New Roman"/>
                <w:color w:val="FF0000"/>
                <w:szCs w:val="20"/>
                <w:lang w:val="en-GB"/>
              </w:rPr>
              <w:t>transmission occasion</w:t>
            </w:r>
            <w:r>
              <w:rPr>
                <w:rFonts w:ascii="Times New Roman" w:eastAsia="宋体" w:hAnsi="Times New Roman"/>
                <w:szCs w:val="20"/>
                <w:lang w:val="en-GB"/>
              </w:rPr>
              <w:t xml:space="preserve"> </w:t>
            </w:r>
            <w:r w:rsidRPr="00465959">
              <w:rPr>
                <w:rFonts w:ascii="Times New Roman" w:eastAsia="宋体" w:hAnsi="Times New Roman"/>
                <w:szCs w:val="20"/>
                <w:lang w:val="en-GB"/>
              </w:rPr>
              <w:t xml:space="preserve">as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offset</m:t>
                  </m:r>
                  <m:ctrlPr>
                    <w:rPr>
                      <w:rFonts w:ascii="Cambria Math" w:eastAsia="宋体" w:hAnsi="Cambria Math"/>
                      <w:szCs w:val="20"/>
                      <w:lang w:val="en-GB"/>
                    </w:rPr>
                  </m:ctrlPr>
                </m:sub>
                <m:sup>
                  <m:r>
                    <m:rPr>
                      <m:sty m:val="p"/>
                    </m:rPr>
                    <w:rPr>
                      <w:rFonts w:ascii="Cambria Math" w:eastAsia="宋体" w:hAnsi="Cambria Math"/>
                      <w:szCs w:val="20"/>
                      <w:lang w:val="en-GB"/>
                    </w:rPr>
                    <m:t>S-SSB</m:t>
                  </m:r>
                </m:sup>
              </m:sSubSup>
            </m:oMath>
            <w:r w:rsidRPr="00465959">
              <w:rPr>
                <w:rFonts w:ascii="Times New Roman" w:eastAsia="宋体" w:hAnsi="Times New Roman"/>
                <w:szCs w:val="20"/>
                <w:lang w:val="en-GB"/>
              </w:rPr>
              <w:t>+</w:t>
            </w:r>
            <m:oMath>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interval</m:t>
                      </m:r>
                      <m:ctrlPr>
                        <w:rPr>
                          <w:rFonts w:ascii="Cambria Math" w:eastAsia="宋体" w:hAnsi="Cambria Math"/>
                          <w:szCs w:val="20"/>
                          <w:lang w:val="en-GB"/>
                        </w:rPr>
                      </m:ctrlPr>
                    </m:sub>
                    <m:sup>
                      <m:r>
                        <m:rPr>
                          <m:sty m:val="p"/>
                        </m:rPr>
                        <w:rPr>
                          <w:rFonts w:ascii="Cambria Math" w:eastAsia="宋体" w:hAnsi="Cambria Math"/>
                          <w:szCs w:val="20"/>
                          <w:lang w:val="en-GB"/>
                        </w:rPr>
                        <m:t>S-SSB</m:t>
                      </m:r>
                    </m:sup>
                  </m:sSubSup>
                  <m:r>
                    <w:rPr>
                      <w:rFonts w:ascii="Cambria Math" w:eastAsia="宋体" w:hAnsi="Cambria Math"/>
                      <w:szCs w:val="20"/>
                      <w:lang w:val="en-GB"/>
                    </w:rPr>
                    <m:t>+1</m:t>
                  </m:r>
                </m:e>
              </m:d>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S-SSB</m:t>
                  </m:r>
                </m:sub>
              </m:sSub>
            </m:oMath>
            <w:r w:rsidRPr="00465959">
              <w:rPr>
                <w:rFonts w:ascii="Times New Roman" w:eastAsia="宋体" w:hAnsi="Times New Roman"/>
                <w:szCs w:val="20"/>
                <w:lang w:val="en-GB"/>
              </w:rPr>
              <w:t xml:space="preserve">, </w:t>
            </w:r>
            <w:r w:rsidRPr="00465959">
              <w:rPr>
                <w:rFonts w:ascii="Times New Roman" w:eastAsia="宋体" w:hAnsi="Times New Roman"/>
                <w:szCs w:val="20"/>
                <w:lang w:val="en-GB" w:eastAsia="ja-JP"/>
              </w:rPr>
              <w:t>where</w:t>
            </w:r>
          </w:p>
          <w:p w14:paraId="6215F382" w14:textId="77777777" w:rsidR="00465959" w:rsidRPr="00465959" w:rsidRDefault="00465959" w:rsidP="00465959">
            <w:pPr>
              <w:spacing w:after="180"/>
              <w:ind w:left="568" w:hanging="284"/>
              <w:rPr>
                <w:rFonts w:ascii="Times New Roman" w:eastAsia="宋体" w:hAnsi="Times New Roman"/>
                <w:szCs w:val="20"/>
                <w:lang w:val="en-GB"/>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w:r w:rsidRPr="00465959">
              <w:rPr>
                <w:rFonts w:ascii="Times New Roman" w:eastAsia="宋体" w:hAnsi="Times New Roman"/>
                <w:szCs w:val="20"/>
                <w:lang w:val="x-none" w:eastAsia="ja-JP"/>
              </w:rPr>
              <w:t xml:space="preserve">index 0 corresponds to a first slot in a frame with SFN of the serving cell satisfying </w:t>
            </w:r>
            <m:oMath>
              <m:r>
                <m:rPr>
                  <m:sty m:val="p"/>
                </m:rPr>
                <w:rPr>
                  <w:rFonts w:ascii="Cambria Math" w:eastAsia="宋体" w:hAnsi="Cambria Math"/>
                  <w:szCs w:val="20"/>
                  <w:lang w:val="x-none" w:eastAsia="ja-JP"/>
                </w:rPr>
                <m:t>(SFN mod 16)=0</m:t>
              </m:r>
            </m:oMath>
            <w:r w:rsidRPr="00465959">
              <w:rPr>
                <w:rFonts w:ascii="Times New Roman" w:eastAsia="宋体" w:hAnsi="Times New Roman"/>
                <w:szCs w:val="20"/>
                <w:lang w:val="en-GB" w:eastAsia="ja-JP"/>
              </w:rPr>
              <w:t xml:space="preserve"> </w:t>
            </w:r>
            <w:r w:rsidRPr="00465959">
              <w:rPr>
                <w:rFonts w:ascii="Times New Roman" w:eastAsia="宋体" w:hAnsi="Times New Roman"/>
                <w:szCs w:val="20"/>
                <w:lang w:val="x-none" w:eastAsia="ko-KR"/>
              </w:rPr>
              <w:t>or DFN satisfying (DFN mod 16) = 0</w:t>
            </w:r>
          </w:p>
          <w:p w14:paraId="7F2BB876" w14:textId="0BEDA372" w:rsidR="00465959" w:rsidRPr="00465959" w:rsidRDefault="00465959" w:rsidP="00465959">
            <w:pPr>
              <w:spacing w:after="180"/>
              <w:ind w:left="568" w:hanging="284"/>
              <w:rPr>
                <w:rFonts w:ascii="Times New Roman" w:eastAsia="宋体" w:hAnsi="Times New Roman"/>
                <w:szCs w:val="20"/>
                <w:lang w:val="x-none"/>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m:oMath>
              <m:sSub>
                <m:sSubPr>
                  <m:ctrlPr>
                    <w:rPr>
                      <w:rFonts w:ascii="Cambria Math" w:eastAsia="宋体" w:hAnsi="Cambria Math"/>
                      <w:i/>
                      <w:szCs w:val="20"/>
                      <w:lang w:val="x-none"/>
                    </w:rPr>
                  </m:ctrlPr>
                </m:sSubPr>
                <m:e>
                  <m:r>
                    <w:rPr>
                      <w:rFonts w:ascii="Cambria Math" w:eastAsia="宋体" w:hAnsi="Cambria Math"/>
                      <w:szCs w:val="20"/>
                      <w:lang w:val="x-none"/>
                    </w:rPr>
                    <m:t>i</m:t>
                  </m:r>
                </m:e>
                <m:sub>
                  <m:r>
                    <m:rPr>
                      <m:sty m:val="p"/>
                    </m:rPr>
                    <w:rPr>
                      <w:rFonts w:ascii="Cambria Math" w:eastAsia="宋体" w:hAnsi="Cambria Math"/>
                      <w:szCs w:val="20"/>
                      <w:lang w:val="x-none"/>
                    </w:rPr>
                    <m:t>S-SSB</m:t>
                  </m:r>
                </m:sub>
              </m:sSub>
            </m:oMath>
            <w:r w:rsidRPr="00465959">
              <w:rPr>
                <w:rFonts w:ascii="Times New Roman" w:eastAsia="宋体" w:hAnsi="Times New Roman"/>
                <w:szCs w:val="20"/>
                <w:lang w:val="x-none"/>
              </w:rPr>
              <w:t xml:space="preserve"> is a </w:t>
            </w:r>
            <w:r w:rsidRPr="007B2B24">
              <w:rPr>
                <w:rFonts w:ascii="Times New Roman" w:eastAsia="宋体" w:hAnsi="Times New Roman"/>
                <w:color w:val="FF0000"/>
                <w:szCs w:val="20"/>
                <w:lang w:val="x-none"/>
              </w:rPr>
              <w:t>candidate</w:t>
            </w:r>
            <w:r>
              <w:rPr>
                <w:rFonts w:ascii="Times New Roman" w:eastAsia="宋体" w:hAnsi="Times New Roman"/>
                <w:szCs w:val="20"/>
                <w:lang w:val="x-none"/>
              </w:rPr>
              <w:t xml:space="preserve"> </w:t>
            </w:r>
            <w:r w:rsidRPr="00465959">
              <w:rPr>
                <w:rFonts w:ascii="Times New Roman" w:eastAsia="宋体" w:hAnsi="Times New Roman"/>
                <w:szCs w:val="20"/>
                <w:lang w:val="x-none"/>
              </w:rPr>
              <w:t>S-SS/PSBCH block</w:t>
            </w:r>
            <w:r>
              <w:rPr>
                <w:rFonts w:ascii="Times New Roman" w:eastAsia="宋体" w:hAnsi="Times New Roman"/>
                <w:szCs w:val="20"/>
                <w:lang w:val="x-none"/>
              </w:rPr>
              <w:t xml:space="preserve"> </w:t>
            </w:r>
            <w:r w:rsidRPr="007B2B24">
              <w:rPr>
                <w:rFonts w:ascii="Times New Roman" w:eastAsia="宋体" w:hAnsi="Times New Roman"/>
                <w:color w:val="FF0000"/>
                <w:szCs w:val="20"/>
                <w:lang w:val="x-none"/>
              </w:rPr>
              <w:t>transmission occasion</w:t>
            </w:r>
            <w:r w:rsidRPr="00465959">
              <w:rPr>
                <w:rFonts w:ascii="Times New Roman" w:eastAsia="宋体" w:hAnsi="Times New Roman"/>
                <w:szCs w:val="20"/>
                <w:lang w:val="x-none"/>
              </w:rPr>
              <w:t xml:space="preserve"> index within the number of </w:t>
            </w:r>
            <w:r w:rsidRPr="007B2B24">
              <w:rPr>
                <w:rFonts w:ascii="Times New Roman" w:eastAsia="宋体" w:hAnsi="Times New Roman"/>
                <w:color w:val="FF0000"/>
                <w:szCs w:val="20"/>
                <w:lang w:val="x-none"/>
              </w:rPr>
              <w:t>candidate</w:t>
            </w:r>
            <w:r>
              <w:rPr>
                <w:rFonts w:ascii="Times New Roman" w:eastAsia="宋体" w:hAnsi="Times New Roman"/>
                <w:szCs w:val="20"/>
                <w:lang w:val="x-none"/>
              </w:rPr>
              <w:t xml:space="preserve"> </w:t>
            </w:r>
            <w:r w:rsidRPr="00465959">
              <w:rPr>
                <w:rFonts w:ascii="Times New Roman" w:eastAsia="宋体" w:hAnsi="Times New Roman"/>
                <w:szCs w:val="20"/>
                <w:lang w:val="x-none"/>
              </w:rPr>
              <w:t xml:space="preserve">S-SS/PSBCH blocks </w:t>
            </w:r>
            <w:r w:rsidRPr="007B2B24">
              <w:rPr>
                <w:rFonts w:ascii="Times New Roman" w:eastAsia="宋体" w:hAnsi="Times New Roman"/>
                <w:color w:val="FF0000"/>
                <w:szCs w:val="20"/>
                <w:lang w:val="x-none"/>
              </w:rPr>
              <w:t>transmission occasions</w:t>
            </w:r>
            <w:r>
              <w:rPr>
                <w:rFonts w:ascii="Times New Roman" w:eastAsia="宋体" w:hAnsi="Times New Roman"/>
                <w:szCs w:val="20"/>
                <w:lang w:val="x-none"/>
              </w:rPr>
              <w:t xml:space="preserve"> </w:t>
            </w:r>
            <w:r w:rsidRPr="00465959">
              <w:rPr>
                <w:rFonts w:ascii="Times New Roman" w:eastAsia="宋体" w:hAnsi="Times New Roman"/>
                <w:szCs w:val="20"/>
                <w:lang w:val="x-none"/>
              </w:rPr>
              <w:t xml:space="preserve">in the period, with </w:t>
            </w:r>
            <m:oMath>
              <m:r>
                <w:rPr>
                  <w:rFonts w:ascii="Cambria Math" w:eastAsia="宋体" w:hAnsi="Cambria Math"/>
                  <w:szCs w:val="20"/>
                  <w:lang w:val="x-none"/>
                </w:rPr>
                <m:t>0≤</m:t>
              </m:r>
              <m:sSub>
                <m:sSubPr>
                  <m:ctrlPr>
                    <w:rPr>
                      <w:rFonts w:ascii="Cambria Math" w:eastAsia="宋体" w:hAnsi="Cambria Math"/>
                      <w:i/>
                      <w:szCs w:val="20"/>
                      <w:lang w:val="x-none"/>
                    </w:rPr>
                  </m:ctrlPr>
                </m:sSubPr>
                <m:e>
                  <m:r>
                    <w:rPr>
                      <w:rFonts w:ascii="Cambria Math" w:eastAsia="宋体" w:hAnsi="Cambria Math"/>
                      <w:szCs w:val="20"/>
                      <w:lang w:val="x-none"/>
                    </w:rPr>
                    <m:t>i</m:t>
                  </m:r>
                </m:e>
                <m:sub>
                  <m:r>
                    <m:rPr>
                      <m:sty m:val="p"/>
                    </m:rPr>
                    <w:rPr>
                      <w:rFonts w:ascii="Cambria Math" w:eastAsia="宋体" w:hAnsi="Cambria Math"/>
                      <w:szCs w:val="20"/>
                      <w:lang w:val="x-none"/>
                    </w:rPr>
                    <m:t>S-SSB</m:t>
                  </m:r>
                </m:sub>
              </m:sSub>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period</m:t>
                  </m:r>
                </m:sub>
                <m:sup>
                  <m:r>
                    <m:rPr>
                      <m:sty m:val="p"/>
                    </m:rPr>
                    <w:rPr>
                      <w:rFonts w:ascii="Cambria Math" w:eastAsia="宋体" w:hAnsi="Cambria Math"/>
                      <w:szCs w:val="20"/>
                      <w:lang w:val="x-none"/>
                    </w:rPr>
                    <m:t>S-SSB</m:t>
                  </m:r>
                </m:sup>
              </m:sSubSup>
              <m:r>
                <w:rPr>
                  <w:rFonts w:ascii="Cambria Math" w:eastAsia="宋体" w:hAnsi="Cambria Math"/>
                  <w:szCs w:val="20"/>
                  <w:lang w:val="x-none"/>
                </w:rPr>
                <m:t>-1</m:t>
              </m:r>
            </m:oMath>
          </w:p>
          <w:p w14:paraId="4B5078D5" w14:textId="0E5BF6EA" w:rsidR="00465959" w:rsidRPr="00465959" w:rsidRDefault="00465959" w:rsidP="00465959">
            <w:pPr>
              <w:spacing w:after="180"/>
              <w:ind w:left="568" w:hanging="284"/>
              <w:rPr>
                <w:rFonts w:ascii="Times New Roman" w:eastAsia="宋体" w:hAnsi="Times New Roman"/>
                <w:szCs w:val="20"/>
                <w:lang w:val="x-none"/>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offset</m:t>
                  </m:r>
                  <m:ctrlPr>
                    <w:rPr>
                      <w:rFonts w:ascii="Cambria Math" w:eastAsia="宋体" w:hAnsi="Cambria Math"/>
                      <w:szCs w:val="20"/>
                      <w:lang w:val="x-none"/>
                    </w:rPr>
                  </m:ctrlPr>
                </m:sub>
                <m:sup>
                  <m:r>
                    <m:rPr>
                      <m:sty m:val="p"/>
                    </m:rPr>
                    <w:rPr>
                      <w:rFonts w:ascii="Cambria Math" w:eastAsia="宋体" w:hAnsi="Cambria Math"/>
                      <w:szCs w:val="20"/>
                      <w:lang w:val="x-none"/>
                    </w:rPr>
                    <m:t>S-SSB</m:t>
                  </m:r>
                </m:sup>
              </m:sSubSup>
            </m:oMath>
            <w:r w:rsidRPr="00465959">
              <w:rPr>
                <w:rFonts w:ascii="Times New Roman" w:eastAsia="宋体" w:hAnsi="Times New Roman"/>
                <w:szCs w:val="20"/>
                <w:lang w:val="x-none"/>
              </w:rPr>
              <w:t xml:space="preserve"> is a slot offset from a start of the period to the first slot including </w:t>
            </w:r>
            <w:r>
              <w:rPr>
                <w:rFonts w:ascii="Times New Roman" w:eastAsia="宋体" w:hAnsi="Times New Roman"/>
                <w:szCs w:val="20"/>
                <w:lang w:val="x-none"/>
              </w:rPr>
              <w:t xml:space="preserve">candidate </w:t>
            </w:r>
            <w:r w:rsidRPr="00465959">
              <w:rPr>
                <w:rFonts w:ascii="Times New Roman" w:eastAsia="宋体" w:hAnsi="Times New Roman"/>
                <w:szCs w:val="20"/>
                <w:lang w:val="x-none"/>
              </w:rPr>
              <w:t>S-SS/PSBCH block</w:t>
            </w:r>
            <w:r>
              <w:rPr>
                <w:rFonts w:ascii="Times New Roman" w:eastAsia="宋体" w:hAnsi="Times New Roman"/>
                <w:szCs w:val="20"/>
                <w:lang w:val="x-none"/>
              </w:rPr>
              <w:t xml:space="preserve"> </w:t>
            </w:r>
            <w:r w:rsidRPr="007B2B24">
              <w:rPr>
                <w:rFonts w:ascii="Times New Roman" w:eastAsia="宋体" w:hAnsi="Times New Roman"/>
                <w:color w:val="FF0000"/>
                <w:szCs w:val="20"/>
                <w:lang w:val="x-none"/>
              </w:rPr>
              <w:t>transmission occasion</w:t>
            </w:r>
            <w:r w:rsidRPr="00465959">
              <w:rPr>
                <w:rFonts w:ascii="Times New Roman" w:eastAsia="宋体" w:hAnsi="Times New Roman"/>
                <w:szCs w:val="20"/>
                <w:lang w:val="x-none"/>
              </w:rPr>
              <w:t xml:space="preserve">, provided by </w:t>
            </w:r>
            <w:r w:rsidRPr="00465959">
              <w:rPr>
                <w:rFonts w:ascii="Times New Roman" w:eastAsia="宋体" w:hAnsi="Times New Roman"/>
                <w:i/>
                <w:iCs/>
                <w:szCs w:val="20"/>
              </w:rPr>
              <w:t>sl-</w:t>
            </w:r>
            <w:r w:rsidRPr="00465959">
              <w:rPr>
                <w:rFonts w:ascii="Times New Roman" w:eastAsia="宋体" w:hAnsi="Times New Roman"/>
                <w:i/>
                <w:szCs w:val="20"/>
              </w:rPr>
              <w:t>T</w:t>
            </w:r>
            <w:r w:rsidRPr="00465959">
              <w:rPr>
                <w:rFonts w:ascii="Times New Roman" w:eastAsia="宋体" w:hAnsi="Times New Roman"/>
                <w:i/>
                <w:szCs w:val="20"/>
                <w:lang w:val="x-none"/>
              </w:rPr>
              <w:t>imeOffsetSSB</w:t>
            </w:r>
          </w:p>
          <w:p w14:paraId="693867DB" w14:textId="25AD45A0" w:rsidR="00465959" w:rsidRPr="00465959" w:rsidRDefault="00465959" w:rsidP="00465959">
            <w:pPr>
              <w:spacing w:after="180"/>
              <w:ind w:left="568" w:hanging="284"/>
              <w:rPr>
                <w:rFonts w:ascii="Times New Roman" w:eastAsia="宋体" w:hAnsi="Times New Roman"/>
                <w:szCs w:val="20"/>
                <w:lang w:val="x-none"/>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interval</m:t>
                  </m:r>
                  <m:ctrlPr>
                    <w:rPr>
                      <w:rFonts w:ascii="Cambria Math" w:eastAsia="宋体" w:hAnsi="Cambria Math"/>
                      <w:szCs w:val="20"/>
                      <w:lang w:val="x-none"/>
                    </w:rPr>
                  </m:ctrlPr>
                </m:sub>
                <m:sup>
                  <m:r>
                    <m:rPr>
                      <m:sty m:val="p"/>
                    </m:rPr>
                    <w:rPr>
                      <w:rFonts w:ascii="Cambria Math" w:eastAsia="宋体" w:hAnsi="Cambria Math"/>
                      <w:szCs w:val="20"/>
                      <w:lang w:val="x-none"/>
                    </w:rPr>
                    <m:t>S-SSB</m:t>
                  </m:r>
                </m:sup>
              </m:sSubSup>
            </m:oMath>
            <w:r w:rsidRPr="00465959">
              <w:rPr>
                <w:rFonts w:ascii="Times New Roman" w:eastAsia="宋体" w:hAnsi="Times New Roman"/>
                <w:szCs w:val="20"/>
                <w:lang w:val="x-none"/>
              </w:rPr>
              <w:t xml:space="preserve"> is a slot interval between </w:t>
            </w:r>
            <w:r w:rsidRPr="007B2B24">
              <w:rPr>
                <w:rFonts w:ascii="Times New Roman" w:eastAsia="宋体" w:hAnsi="Times New Roman"/>
                <w:color w:val="FF0000"/>
                <w:szCs w:val="20"/>
                <w:lang w:val="x-none"/>
              </w:rPr>
              <w:t>candidate</w:t>
            </w:r>
            <w:r>
              <w:rPr>
                <w:rFonts w:ascii="Times New Roman" w:eastAsia="宋体" w:hAnsi="Times New Roman"/>
                <w:szCs w:val="20"/>
                <w:lang w:val="x-none"/>
              </w:rPr>
              <w:t xml:space="preserve"> </w:t>
            </w:r>
            <w:r w:rsidRPr="00465959">
              <w:rPr>
                <w:rFonts w:ascii="Times New Roman" w:eastAsia="宋体" w:hAnsi="Times New Roman"/>
                <w:szCs w:val="20"/>
                <w:lang w:val="x-none"/>
              </w:rPr>
              <w:t>S-SS/PSBCH block</w:t>
            </w:r>
            <w:r w:rsidRPr="007B2B24">
              <w:rPr>
                <w:rFonts w:ascii="Times New Roman" w:eastAsia="宋体" w:hAnsi="Times New Roman"/>
                <w:strike/>
                <w:color w:val="FF0000"/>
                <w:szCs w:val="20"/>
                <w:lang w:val="x-none"/>
              </w:rPr>
              <w:t>s</w:t>
            </w:r>
            <w:r w:rsidRPr="007B2B24">
              <w:rPr>
                <w:rFonts w:ascii="Times New Roman" w:eastAsia="宋体" w:hAnsi="Times New Roman"/>
                <w:color w:val="FF0000"/>
                <w:szCs w:val="20"/>
                <w:lang w:val="x-none"/>
              </w:rPr>
              <w:t xml:space="preserve"> transmission occasions</w:t>
            </w:r>
            <w:r w:rsidRPr="00465959">
              <w:rPr>
                <w:rFonts w:ascii="Times New Roman" w:eastAsia="宋体" w:hAnsi="Times New Roman"/>
                <w:szCs w:val="20"/>
                <w:lang w:val="x-none"/>
              </w:rPr>
              <w:t xml:space="preserve">, provided by </w:t>
            </w:r>
            <w:r w:rsidRPr="00465959">
              <w:rPr>
                <w:rFonts w:ascii="Times New Roman" w:eastAsia="宋体" w:hAnsi="Times New Roman"/>
                <w:i/>
                <w:iCs/>
                <w:szCs w:val="20"/>
              </w:rPr>
              <w:t>sl-</w:t>
            </w:r>
            <w:r w:rsidRPr="00465959">
              <w:rPr>
                <w:rFonts w:ascii="Times New Roman" w:eastAsia="宋体" w:hAnsi="Times New Roman"/>
                <w:i/>
                <w:szCs w:val="20"/>
                <w:lang w:val="en-GB"/>
              </w:rPr>
              <w:t>T</w:t>
            </w:r>
            <w:r w:rsidRPr="00465959">
              <w:rPr>
                <w:rFonts w:ascii="Times New Roman" w:eastAsia="宋体" w:hAnsi="Times New Roman"/>
                <w:i/>
                <w:szCs w:val="20"/>
                <w:lang w:val="x-none"/>
              </w:rPr>
              <w:t>imeInterval</w:t>
            </w:r>
          </w:p>
          <w:p w14:paraId="7D15E01A" w14:textId="57F602AB" w:rsidR="00465959" w:rsidRPr="007B2B24" w:rsidRDefault="00465959" w:rsidP="00465959">
            <w:pPr>
              <w:spacing w:after="180"/>
              <w:rPr>
                <w:rFonts w:ascii="Times New Roman" w:eastAsia="等线" w:hAnsi="Times New Roman"/>
                <w:color w:val="FF0000"/>
                <w:szCs w:val="20"/>
                <w:lang w:val="en-GB"/>
              </w:rPr>
            </w:pPr>
            <w:r w:rsidRPr="007B2B24">
              <w:rPr>
                <w:rFonts w:ascii="Times New Roman" w:eastAsia="等线" w:hAnsi="Times New Roman"/>
                <w:color w:val="FF0000"/>
                <w:szCs w:val="20"/>
                <w:lang w:val="en-GB"/>
              </w:rPr>
              <w:t>For operation without shared spectrum channel access, the UE transmits S-SS</w:t>
            </w:r>
            <w:r w:rsidRPr="007B2B24">
              <w:rPr>
                <w:rFonts w:ascii="Times New Roman" w:eastAsia="等线" w:hAnsi="Times New Roman"/>
                <w:color w:val="FF0000"/>
                <w:szCs w:val="20"/>
                <w:lang w:val="en-GB" w:eastAsia="zh-CN"/>
              </w:rPr>
              <w:t>/PSBCH</w:t>
            </w:r>
            <w:r w:rsidRPr="007B2B24">
              <w:rPr>
                <w:rFonts w:ascii="Times New Roman" w:eastAsia="等线" w:hAnsi="Times New Roman"/>
                <w:color w:val="FF0000"/>
                <w:szCs w:val="20"/>
                <w:lang w:val="en-GB"/>
              </w:rPr>
              <w:t xml:space="preserve"> </w:t>
            </w:r>
            <w:r w:rsidRPr="007B2B24">
              <w:rPr>
                <w:rFonts w:ascii="Times New Roman" w:eastAsia="等线" w:hAnsi="Times New Roman"/>
                <w:color w:val="FF0000"/>
                <w:szCs w:val="20"/>
                <w:lang w:val="en-GB" w:eastAsia="zh-CN"/>
              </w:rPr>
              <w:t>bloc</w:t>
            </w:r>
            <w:r w:rsidRPr="007B2B24">
              <w:rPr>
                <w:rFonts w:ascii="Times New Roman" w:eastAsia="等线" w:hAnsi="Times New Roman"/>
                <w:color w:val="FF0000"/>
                <w:szCs w:val="20"/>
                <w:lang w:val="en-GB"/>
              </w:rPr>
              <w:t xml:space="preserve">ks on </w:t>
            </w:r>
            <m:oMath>
              <m:sSubSup>
                <m:sSubSupPr>
                  <m:ctrlPr>
                    <w:rPr>
                      <w:rFonts w:ascii="Cambria Math" w:eastAsia="等线" w:hAnsi="Cambria Math"/>
                      <w:i/>
                      <w:color w:val="FF0000"/>
                      <w:szCs w:val="20"/>
                      <w:lang w:val="en-GB"/>
                    </w:rPr>
                  </m:ctrlPr>
                </m:sSubSupPr>
                <m:e>
                  <m:r>
                    <w:rPr>
                      <w:rFonts w:ascii="Cambria Math" w:eastAsia="等线" w:hAnsi="Cambria Math"/>
                      <w:color w:val="FF0000"/>
                      <w:szCs w:val="20"/>
                      <w:lang w:val="en-GB"/>
                    </w:rPr>
                    <m:t>N</m:t>
                  </m:r>
                </m:e>
                <m:sub>
                  <m:r>
                    <m:rPr>
                      <m:sty m:val="p"/>
                    </m:rPr>
                    <w:rPr>
                      <w:rFonts w:ascii="Cambria Math" w:eastAsia="等线" w:hAnsi="Cambria Math"/>
                      <w:color w:val="FF0000"/>
                      <w:szCs w:val="20"/>
                      <w:lang w:val="en-GB"/>
                    </w:rPr>
                    <m:t>period</m:t>
                  </m:r>
                </m:sub>
                <m:sup>
                  <m:r>
                    <m:rPr>
                      <m:sty m:val="p"/>
                    </m:rPr>
                    <w:rPr>
                      <w:rFonts w:ascii="Cambria Math" w:eastAsia="等线" w:hAnsi="Cambria Math"/>
                      <w:color w:val="FF0000"/>
                      <w:szCs w:val="20"/>
                      <w:lang w:val="en-GB"/>
                    </w:rPr>
                    <m:t>S-SSB</m:t>
                  </m:r>
                </m:sup>
              </m:sSubSup>
            </m:oMath>
            <w:r w:rsidRPr="007B2B24">
              <w:rPr>
                <w:rFonts w:ascii="Times New Roman" w:eastAsia="等线" w:hAnsi="Times New Roman"/>
                <w:color w:val="FF0000"/>
                <w:szCs w:val="20"/>
                <w:lang w:val="en-GB"/>
              </w:rPr>
              <w:t xml:space="preserve"> candidate S-SS/PSBCH block transmission occasions in a period of 16 frames.</w:t>
            </w:r>
          </w:p>
          <w:p w14:paraId="33F52CA7" w14:textId="6A2DE0CC" w:rsidR="00465959" w:rsidRPr="00465959" w:rsidRDefault="00465959" w:rsidP="00465959">
            <w:pPr>
              <w:spacing w:after="180"/>
              <w:rPr>
                <w:rFonts w:ascii="Times New Roman" w:eastAsia="宋体" w:hAnsi="Times New Roman"/>
                <w:szCs w:val="20"/>
                <w:lang w:val="en-GB"/>
              </w:rPr>
            </w:pPr>
            <w:r w:rsidRPr="00465959">
              <w:rPr>
                <w:rFonts w:ascii="Times New Roman" w:eastAsia="宋体" w:hAnsi="Times New Roman"/>
                <w:szCs w:val="20"/>
                <w:lang w:val="en-GB"/>
              </w:rPr>
              <w:t xml:space="preserve">For </w:t>
            </w:r>
            <w:r w:rsidRPr="00465959">
              <w:rPr>
                <w:rFonts w:ascii="Times New Roman" w:eastAsia="宋体" w:hAnsi="Times New Roman"/>
                <w:szCs w:val="20"/>
                <w:lang w:val="en-GB" w:eastAsia="ja-JP"/>
              </w:rPr>
              <w:t xml:space="preserve">operation with shared spectrum channel access and for each slot </w:t>
            </w:r>
            <w:r w:rsidRPr="00465959">
              <w:rPr>
                <w:rFonts w:ascii="Times New Roman" w:eastAsia="宋体" w:hAnsi="Times New Roman"/>
                <w:szCs w:val="20"/>
                <w:lang w:val="en-GB"/>
              </w:rPr>
              <w:t>that includes S-SS/PSBCH blocks, a</w:t>
            </w:r>
            <w:r w:rsidRPr="00465959">
              <w:rPr>
                <w:rFonts w:ascii="Times New Roman" w:eastAsia="宋体" w:hAnsi="Times New Roman"/>
                <w:szCs w:val="20"/>
                <w:lang w:val="en-GB" w:eastAsia="ja-JP"/>
              </w:rPr>
              <w:t xml:space="preserve"> UE is provided, by</w:t>
            </w:r>
            <w:r w:rsidRPr="00465959">
              <w:rPr>
                <w:rFonts w:ascii="Times New Roman" w:eastAsia="宋体" w:hAnsi="Times New Roman"/>
                <w:i/>
                <w:iCs/>
                <w:szCs w:val="20"/>
                <w:lang w:val="en-GB"/>
              </w:rPr>
              <w:t xml:space="preserve"> sl-</w:t>
            </w:r>
            <w:r w:rsidRPr="00465959">
              <w:rPr>
                <w:rFonts w:ascii="Times New Roman" w:eastAsia="宋体" w:hAnsi="Times New Roman"/>
                <w:i/>
                <w:szCs w:val="20"/>
                <w:lang w:val="en-GB"/>
              </w:rPr>
              <w:t>NumAdditionalOccasionPerSSB</w:t>
            </w:r>
            <w:r w:rsidRPr="00465959">
              <w:rPr>
                <w:rFonts w:ascii="Times New Roman" w:eastAsia="宋体" w:hAnsi="Times New Roman"/>
                <w:szCs w:val="20"/>
                <w:lang w:val="en-GB"/>
              </w:rPr>
              <w:t>, a number</w:t>
            </w:r>
            <w:r w:rsidRPr="00465959">
              <w:rPr>
                <w:rFonts w:ascii="Times New Roman" w:eastAsia="宋体" w:hAnsi="Times New Roman"/>
                <w:szCs w:val="20"/>
                <w:lang w:val="en-GB" w:eastAsia="ja-JP"/>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additional</m:t>
                  </m:r>
                </m:sub>
                <m:sup>
                  <m:r>
                    <m:rPr>
                      <m:sty m:val="p"/>
                    </m:rPr>
                    <w:rPr>
                      <w:rFonts w:ascii="Cambria Math" w:eastAsia="宋体" w:hAnsi="Cambria Math"/>
                      <w:szCs w:val="20"/>
                      <w:lang w:val="en-GB"/>
                    </w:rPr>
                    <m:t>S-SSB</m:t>
                  </m:r>
                </m:sup>
              </m:sSubSup>
            </m:oMath>
            <w:r w:rsidRPr="00465959">
              <w:rPr>
                <w:rFonts w:ascii="Times New Roman" w:eastAsia="宋体" w:hAnsi="Times New Roman"/>
                <w:szCs w:val="20"/>
                <w:lang w:val="en-GB"/>
              </w:rPr>
              <w:t xml:space="preserve"> of additional candidate S-SS/PSBCH block transmission occasions. When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additional</m:t>
                  </m:r>
                </m:sub>
                <m:sup>
                  <m:r>
                    <m:rPr>
                      <m:sty m:val="p"/>
                    </m:rPr>
                    <w:rPr>
                      <w:rFonts w:ascii="Cambria Math" w:eastAsia="宋体" w:hAnsi="Cambria Math"/>
                      <w:szCs w:val="20"/>
                      <w:lang w:val="en-GB"/>
                    </w:rPr>
                    <m:t>S-SSB</m:t>
                  </m:r>
                </m:sup>
              </m:sSubSup>
              <m:r>
                <w:rPr>
                  <w:rFonts w:ascii="Cambria Math" w:eastAsia="宋体" w:hAnsi="Cambria Math"/>
                  <w:szCs w:val="20"/>
                  <w:lang w:val="en-GB"/>
                </w:rPr>
                <m:t>&gt;0</m:t>
              </m:r>
            </m:oMath>
            <w:r w:rsidRPr="00465959">
              <w:rPr>
                <w:rFonts w:ascii="Times New Roman" w:eastAsia="宋体" w:hAnsi="Times New Roman"/>
                <w:szCs w:val="20"/>
                <w:lang w:val="en-GB"/>
              </w:rPr>
              <w:t xml:space="preserve">, for S-SS/PSBCH block with index </w:t>
            </w:r>
            <m:oMath>
              <m:sSub>
                <m:sSubPr>
                  <m:ctrlPr>
                    <w:rPr>
                      <w:rFonts w:ascii="Cambria Math" w:eastAsia="宋体" w:hAnsi="Cambria Math"/>
                      <w:i/>
                      <w:szCs w:val="20"/>
                      <w:lang w:val="x-none"/>
                    </w:rPr>
                  </m:ctrlPr>
                </m:sSubPr>
                <m:e>
                  <m:r>
                    <w:rPr>
                      <w:rFonts w:ascii="Cambria Math" w:eastAsia="宋体" w:hAnsi="Cambria Math"/>
                      <w:szCs w:val="20"/>
                      <w:lang w:val="x-none"/>
                    </w:rPr>
                    <m:t>i</m:t>
                  </m:r>
                </m:e>
                <m:sub>
                  <m:r>
                    <m:rPr>
                      <m:sty m:val="p"/>
                    </m:rPr>
                    <w:rPr>
                      <w:rFonts w:ascii="Cambria Math" w:eastAsia="宋体" w:hAnsi="Cambria Math"/>
                      <w:szCs w:val="20"/>
                      <w:lang w:val="x-none"/>
                    </w:rPr>
                    <m:t>S-SSB</m:t>
                  </m:r>
                </m:sub>
              </m:sSub>
            </m:oMath>
            <w:r w:rsidRPr="00465959">
              <w:rPr>
                <w:rFonts w:ascii="Times New Roman" w:eastAsia="宋体" w:hAnsi="Times New Roman"/>
                <w:szCs w:val="20"/>
                <w:lang w:val="en-GB"/>
              </w:rPr>
              <w:t xml:space="preserve">, the UE determines indexes of slots that include the additional candidate S-SS/PSBCH block transmission occasions as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offset</m:t>
                  </m:r>
                  <m:ctrlPr>
                    <w:rPr>
                      <w:rFonts w:ascii="Cambria Math" w:eastAsia="宋体" w:hAnsi="Cambria Math"/>
                      <w:szCs w:val="20"/>
                      <w:lang w:val="en-GB"/>
                    </w:rPr>
                  </m:ctrlPr>
                </m:sub>
                <m:sup>
                  <m:r>
                    <m:rPr>
                      <m:sty m:val="p"/>
                    </m:rPr>
                    <w:rPr>
                      <w:rFonts w:ascii="Cambria Math" w:eastAsia="宋体" w:hAnsi="Cambria Math"/>
                      <w:szCs w:val="20"/>
                      <w:lang w:val="en-GB"/>
                    </w:rPr>
                    <m:t>S-SSB</m:t>
                  </m:r>
                </m:sup>
              </m:sSubSup>
            </m:oMath>
            <w:r w:rsidRPr="00465959">
              <w:rPr>
                <w:rFonts w:ascii="Times New Roman" w:eastAsia="宋体" w:hAnsi="Times New Roman"/>
                <w:szCs w:val="20"/>
                <w:lang w:val="en-GB"/>
              </w:rPr>
              <w:t>+</w:t>
            </w:r>
            <m:oMath>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interval</m:t>
                      </m:r>
                      <m:ctrlPr>
                        <w:rPr>
                          <w:rFonts w:ascii="Cambria Math" w:eastAsia="宋体" w:hAnsi="Cambria Math"/>
                          <w:szCs w:val="20"/>
                          <w:lang w:val="en-GB"/>
                        </w:rPr>
                      </m:ctrlPr>
                    </m:sub>
                    <m:sup>
                      <m:r>
                        <m:rPr>
                          <m:sty m:val="p"/>
                        </m:rPr>
                        <w:rPr>
                          <w:rFonts w:ascii="Cambria Math" w:eastAsia="宋体" w:hAnsi="Cambria Math"/>
                          <w:szCs w:val="20"/>
                          <w:lang w:val="en-GB"/>
                        </w:rPr>
                        <m:t>S-SSB</m:t>
                      </m:r>
                    </m:sup>
                  </m:sSubSup>
                  <m:r>
                    <w:rPr>
                      <w:rFonts w:ascii="Cambria Math" w:eastAsia="宋体" w:hAnsi="Cambria Math"/>
                      <w:szCs w:val="20"/>
                      <w:lang w:val="en-GB"/>
                    </w:rPr>
                    <m:t>+1</m:t>
                  </m:r>
                </m:e>
              </m:d>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i</m:t>
                  </m:r>
                </m:e>
                <m:sub>
                  <m:r>
                    <m:rPr>
                      <m:sty m:val="p"/>
                    </m:rPr>
                    <w:rPr>
                      <w:rFonts w:ascii="Cambria Math" w:eastAsia="宋体" w:hAnsi="Cambria Math"/>
                      <w:szCs w:val="20"/>
                      <w:lang w:val="en-GB"/>
                    </w:rPr>
                    <m:t>S-SSB</m:t>
                  </m:r>
                </m:sub>
              </m:sSub>
            </m:oMath>
            <w:r w:rsidRPr="00465959">
              <w:rPr>
                <w:rFonts w:ascii="Times New Roman" w:eastAsia="宋体" w:hAnsi="Times New Roman"/>
                <w:szCs w:val="20"/>
                <w:lang w:val="en-GB"/>
              </w:rPr>
              <w:t xml:space="preserve"> +</w:t>
            </w:r>
            <m:oMath>
              <m:r>
                <w:rPr>
                  <w:rFonts w:ascii="Cambria Math" w:eastAsia="宋体" w:hAnsi="Cambria Math"/>
                  <w:szCs w:val="20"/>
                  <w:lang w:val="en-GB"/>
                </w:rPr>
                <m:t xml:space="preserve"> </m:t>
              </m:r>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gap</m:t>
                  </m:r>
                  <m:ctrlPr>
                    <w:rPr>
                      <w:rFonts w:ascii="Cambria Math" w:eastAsia="宋体" w:hAnsi="Cambria Math"/>
                      <w:szCs w:val="20"/>
                      <w:lang w:val="en-GB"/>
                    </w:rPr>
                  </m:ctrlPr>
                </m:sub>
                <m:sup>
                  <m:r>
                    <m:rPr>
                      <m:sty m:val="p"/>
                    </m:rPr>
                    <w:rPr>
                      <w:rFonts w:ascii="Cambria Math" w:eastAsia="宋体" w:hAnsi="Cambria Math"/>
                      <w:szCs w:val="20"/>
                      <w:lang w:val="en-GB"/>
                    </w:rPr>
                    <m:t>S-SSB</m:t>
                  </m:r>
                </m:sup>
              </m:sSubSup>
              <m:r>
                <w:rPr>
                  <w:rFonts w:ascii="Cambria Math" w:eastAsia="宋体" w:hAnsi="Cambria Math"/>
                  <w:szCs w:val="20"/>
                  <w:lang w:val="en-GB"/>
                </w:rPr>
                <m:t>⋅(</m:t>
              </m:r>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i</m:t>
                      </m:r>
                    </m:e>
                  </m:acc>
                </m:e>
                <m:sub>
                  <m:r>
                    <m:rPr>
                      <m:sty m:val="p"/>
                    </m:rPr>
                    <w:rPr>
                      <w:rFonts w:ascii="Cambria Math" w:eastAsia="宋体" w:hAnsi="Cambria Math"/>
                      <w:szCs w:val="20"/>
                      <w:lang w:val="en-GB"/>
                    </w:rPr>
                    <m:t>S-SSB</m:t>
                  </m:r>
                </m:sub>
              </m:sSub>
              <m:r>
                <w:rPr>
                  <w:rFonts w:ascii="Cambria Math" w:eastAsia="宋体" w:hAnsi="Cambria Math"/>
                  <w:szCs w:val="20"/>
                  <w:lang w:val="en-GB"/>
                </w:rPr>
                <m:t>+1)</m:t>
              </m:r>
            </m:oMath>
            <w:r w:rsidRPr="00465959">
              <w:rPr>
                <w:rFonts w:ascii="Times New Roman" w:eastAsia="宋体" w:hAnsi="Times New Roman"/>
                <w:szCs w:val="20"/>
                <w:lang w:val="en-GB"/>
              </w:rPr>
              <w:t xml:space="preserve">, where </w:t>
            </w:r>
          </w:p>
          <w:p w14:paraId="5FBED251" w14:textId="77777777" w:rsidR="00465959" w:rsidRPr="00465959" w:rsidRDefault="00465959" w:rsidP="00465959">
            <w:pPr>
              <w:spacing w:after="180"/>
              <w:ind w:left="568" w:hanging="284"/>
              <w:rPr>
                <w:rFonts w:ascii="Times New Roman" w:eastAsia="宋体" w:hAnsi="Times New Roman"/>
                <w:i/>
                <w:szCs w:val="20"/>
                <w:lang w:val="x-none"/>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gap</m:t>
                  </m:r>
                  <m:ctrlPr>
                    <w:rPr>
                      <w:rFonts w:ascii="Cambria Math" w:eastAsia="宋体" w:hAnsi="Cambria Math"/>
                      <w:szCs w:val="20"/>
                      <w:lang w:val="x-none"/>
                    </w:rPr>
                  </m:ctrlPr>
                </m:sub>
                <m:sup>
                  <m:r>
                    <m:rPr>
                      <m:sty m:val="p"/>
                    </m:rPr>
                    <w:rPr>
                      <w:rFonts w:ascii="Cambria Math" w:eastAsia="宋体" w:hAnsi="Cambria Math"/>
                      <w:szCs w:val="20"/>
                      <w:lang w:val="x-none"/>
                    </w:rPr>
                    <m:t>S-SSB</m:t>
                  </m:r>
                </m:sup>
              </m:sSubSup>
            </m:oMath>
            <w:r w:rsidRPr="00465959">
              <w:rPr>
                <w:rFonts w:ascii="Times New Roman" w:eastAsia="宋体" w:hAnsi="Times New Roman"/>
                <w:szCs w:val="20"/>
                <w:lang w:val="x-none"/>
              </w:rPr>
              <w:t xml:space="preserve"> is a slot gap, provided by </w:t>
            </w:r>
            <w:r w:rsidRPr="00465959">
              <w:rPr>
                <w:rFonts w:ascii="Times New Roman" w:eastAsia="宋体" w:hAnsi="Times New Roman"/>
                <w:i/>
                <w:iCs/>
                <w:szCs w:val="20"/>
                <w:lang w:val="x-none"/>
              </w:rPr>
              <w:t>sl-</w:t>
            </w:r>
            <w:r w:rsidRPr="00465959">
              <w:rPr>
                <w:rFonts w:ascii="Times New Roman" w:eastAsia="宋体" w:hAnsi="Times New Roman"/>
                <w:i/>
                <w:szCs w:val="20"/>
                <w:lang w:val="x-none"/>
              </w:rPr>
              <w:t>TimeGapAdditionalOccasion</w:t>
            </w:r>
            <w:r w:rsidRPr="00465959">
              <w:rPr>
                <w:rFonts w:ascii="Times New Roman" w:eastAsia="宋体" w:hAnsi="Times New Roman"/>
                <w:szCs w:val="20"/>
                <w:lang w:val="x-none"/>
              </w:rPr>
              <w:t>, for determining the additional candidate S-SS/PSBCH block transmission occasions, and</w:t>
            </w:r>
          </w:p>
          <w:p w14:paraId="36974A7D" w14:textId="77777777" w:rsidR="00465959" w:rsidRDefault="00465959" w:rsidP="00465959">
            <w:pPr>
              <w:spacing w:after="180"/>
              <w:ind w:left="568" w:hanging="284"/>
              <w:rPr>
                <w:rFonts w:ascii="Times New Roman" w:eastAsia="宋体" w:hAnsi="Times New Roman"/>
                <w:szCs w:val="20"/>
                <w:lang w:val="en-GB"/>
              </w:rPr>
            </w:pPr>
            <w:r w:rsidRPr="00465959">
              <w:rPr>
                <w:rFonts w:ascii="Times New Roman" w:eastAsia="宋体" w:hAnsi="Times New Roman"/>
                <w:szCs w:val="20"/>
                <w:lang w:val="x-none"/>
              </w:rPr>
              <w:t>-</w:t>
            </w:r>
            <w:r w:rsidRPr="00465959">
              <w:rPr>
                <w:rFonts w:ascii="Times New Roman" w:eastAsia="宋体" w:hAnsi="Times New Roman"/>
                <w:szCs w:val="20"/>
                <w:lang w:val="x-none"/>
              </w:rPr>
              <w:tab/>
            </w:r>
            <m:oMath>
              <m:sSub>
                <m:sSubPr>
                  <m:ctrlPr>
                    <w:rPr>
                      <w:rFonts w:ascii="Cambria Math" w:eastAsia="宋体" w:hAnsi="Cambria Math"/>
                      <w:i/>
                      <w:szCs w:val="20"/>
                      <w:lang w:val="x-none"/>
                    </w:rPr>
                  </m:ctrlPr>
                </m:sSubPr>
                <m:e>
                  <m:acc>
                    <m:accPr>
                      <m:chr m:val="̅"/>
                      <m:ctrlPr>
                        <w:rPr>
                          <w:rFonts w:ascii="Cambria Math" w:eastAsia="宋体" w:hAnsi="Cambria Math"/>
                          <w:i/>
                          <w:szCs w:val="20"/>
                          <w:lang w:val="x-none"/>
                        </w:rPr>
                      </m:ctrlPr>
                    </m:accPr>
                    <m:e>
                      <m:r>
                        <w:rPr>
                          <w:rFonts w:ascii="Cambria Math" w:eastAsia="宋体" w:hAnsi="Cambria Math"/>
                          <w:szCs w:val="20"/>
                          <w:lang w:val="x-none"/>
                        </w:rPr>
                        <m:t>i</m:t>
                      </m:r>
                    </m:e>
                  </m:acc>
                </m:e>
                <m:sub>
                  <m:r>
                    <m:rPr>
                      <m:sty m:val="p"/>
                    </m:rPr>
                    <w:rPr>
                      <w:rFonts w:ascii="Cambria Math" w:eastAsia="宋体" w:hAnsi="Cambria Math"/>
                      <w:szCs w:val="20"/>
                      <w:lang w:val="x-none"/>
                    </w:rPr>
                    <m:t>S-SSB</m:t>
                  </m:r>
                </m:sub>
              </m:sSub>
            </m:oMath>
            <w:r w:rsidRPr="00465959">
              <w:rPr>
                <w:rFonts w:ascii="Times New Roman" w:eastAsia="宋体" w:hAnsi="Times New Roman"/>
                <w:szCs w:val="20"/>
                <w:lang w:val="x-none"/>
              </w:rPr>
              <w:t xml:space="preserve"> is an index of the additional candidate S-SS/PSBCH block transmission occasions, with </w:t>
            </w:r>
            <m:oMath>
              <m:sSub>
                <m:sSubPr>
                  <m:ctrlPr>
                    <w:rPr>
                      <w:rFonts w:ascii="Cambria Math" w:eastAsia="宋体" w:hAnsi="Cambria Math"/>
                      <w:i/>
                      <w:szCs w:val="20"/>
                      <w:lang w:val="x-none"/>
                    </w:rPr>
                  </m:ctrlPr>
                </m:sSubPr>
                <m:e>
                  <m:r>
                    <w:rPr>
                      <w:rFonts w:ascii="Cambria Math" w:eastAsia="宋体" w:hAnsi="Cambria Math"/>
                      <w:szCs w:val="20"/>
                      <w:lang w:val="x-none"/>
                    </w:rPr>
                    <m:t>0≤</m:t>
                  </m:r>
                  <m:acc>
                    <m:accPr>
                      <m:chr m:val="̅"/>
                      <m:ctrlPr>
                        <w:rPr>
                          <w:rFonts w:ascii="Cambria Math" w:eastAsia="宋体" w:hAnsi="Cambria Math"/>
                          <w:i/>
                          <w:szCs w:val="20"/>
                          <w:lang w:val="x-none"/>
                        </w:rPr>
                      </m:ctrlPr>
                    </m:accPr>
                    <m:e>
                      <m:r>
                        <w:rPr>
                          <w:rFonts w:ascii="Cambria Math" w:eastAsia="宋体" w:hAnsi="Cambria Math"/>
                          <w:szCs w:val="20"/>
                          <w:lang w:val="x-none"/>
                        </w:rPr>
                        <m:t>i</m:t>
                      </m:r>
                    </m:e>
                  </m:acc>
                </m:e>
                <m:sub>
                  <m:r>
                    <m:rPr>
                      <m:sty m:val="p"/>
                    </m:rPr>
                    <w:rPr>
                      <w:rFonts w:ascii="Cambria Math" w:eastAsia="宋体" w:hAnsi="Cambria Math"/>
                      <w:szCs w:val="20"/>
                      <w:lang w:val="x-none"/>
                    </w:rPr>
                    <m:t>S-SSB</m:t>
                  </m:r>
                </m:sub>
              </m:sSub>
              <m:r>
                <w:rPr>
                  <w:rFonts w:ascii="Cambria Math" w:eastAsia="宋体" w:hAnsi="Cambria Math"/>
                  <w:szCs w:val="20"/>
                  <w:lang w:val="x-none"/>
                </w:rPr>
                <m:t>≤</m:t>
              </m:r>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additional</m:t>
                  </m:r>
                </m:sub>
                <m:sup>
                  <m:r>
                    <m:rPr>
                      <m:sty m:val="p"/>
                    </m:rPr>
                    <w:rPr>
                      <w:rFonts w:ascii="Cambria Math" w:eastAsia="宋体" w:hAnsi="Cambria Math"/>
                      <w:szCs w:val="20"/>
                      <w:lang w:val="x-none"/>
                    </w:rPr>
                    <m:t>S-SSB</m:t>
                  </m:r>
                </m:sup>
              </m:sSubSup>
              <m:r>
                <w:rPr>
                  <w:rFonts w:ascii="Cambria Math" w:eastAsia="宋体" w:hAnsi="Cambria Math"/>
                  <w:szCs w:val="20"/>
                  <w:lang w:val="x-none"/>
                </w:rPr>
                <m:t>-1</m:t>
              </m:r>
            </m:oMath>
            <w:r w:rsidRPr="00465959">
              <w:rPr>
                <w:rFonts w:ascii="Times New Roman" w:eastAsia="宋体" w:hAnsi="Times New Roman"/>
                <w:szCs w:val="20"/>
                <w:lang w:val="en-GB"/>
              </w:rPr>
              <w:t>.</w:t>
            </w:r>
          </w:p>
          <w:p w14:paraId="1106D9BA" w14:textId="7683AAC0" w:rsidR="00B156AD" w:rsidRPr="00DB6C3A" w:rsidRDefault="00B156AD" w:rsidP="00DB6C3A">
            <w:pPr>
              <w:spacing w:after="180"/>
              <w:jc w:val="both"/>
              <w:rPr>
                <w:rFonts w:ascii="Times New Roman" w:eastAsia="宋体" w:hAnsi="Times New Roman"/>
                <w:iCs/>
                <w:color w:val="FF0000"/>
                <w:szCs w:val="20"/>
                <w:lang w:val="en-GB"/>
              </w:rPr>
            </w:pPr>
            <w:r w:rsidRPr="00B156AD">
              <w:rPr>
                <w:rFonts w:ascii="Times New Roman" w:eastAsia="等线" w:hAnsi="Times New Roman"/>
                <w:color w:val="FF0000"/>
                <w:szCs w:val="20"/>
                <w:lang w:val="en-GB"/>
              </w:rPr>
              <w:lastRenderedPageBreak/>
              <w:t xml:space="preserve">For operation with shared spectrum channel access, </w:t>
            </w:r>
            <w:r w:rsidRPr="00B156AD">
              <w:rPr>
                <w:rFonts w:ascii="Times New Roman" w:eastAsia="等线" w:hAnsi="Times New Roman" w:hint="eastAsia"/>
                <w:color w:val="FF0000"/>
                <w:szCs w:val="20"/>
                <w:lang w:val="en-GB" w:eastAsia="zh-CN"/>
              </w:rPr>
              <w:t>if</w:t>
            </w:r>
            <w:r w:rsidRPr="00DB6C3A">
              <w:rPr>
                <w:rFonts w:ascii="Times New Roman" w:hAnsi="Times New Roman"/>
                <w:iCs/>
                <w:color w:val="FF0000"/>
              </w:rPr>
              <w:t xml:space="preserve"> UE failed to transmit S-SSB on</w:t>
            </w:r>
            <w:r w:rsidRPr="00B156AD">
              <w:rPr>
                <w:rFonts w:ascii="Times New Roman" w:hAnsi="Times New Roman"/>
                <w:iCs/>
                <w:color w:val="FF0000"/>
              </w:rPr>
              <w:t xml:space="preserve"> all the</w:t>
            </w:r>
            <w:r w:rsidRPr="00DB6C3A">
              <w:rPr>
                <w:rFonts w:ascii="Times New Roman" w:hAnsi="Times New Roman"/>
                <w:iCs/>
                <w:color w:val="FF0000"/>
              </w:rPr>
              <w:t xml:space="preserve"> </w:t>
            </w:r>
            <m:oMath>
              <m:sSubSup>
                <m:sSubSupPr>
                  <m:ctrlPr>
                    <w:rPr>
                      <w:rFonts w:ascii="Cambria Math" w:eastAsia="宋体" w:hAnsi="Cambria Math"/>
                      <w:i/>
                      <w:color w:val="FF0000"/>
                      <w:szCs w:val="20"/>
                      <w:lang w:val="en-GB"/>
                    </w:rPr>
                  </m:ctrlPr>
                </m:sSubSupPr>
                <m:e>
                  <m:r>
                    <w:rPr>
                      <w:rFonts w:ascii="Cambria Math" w:eastAsia="宋体" w:hAnsi="Cambria Math"/>
                      <w:color w:val="FF0000"/>
                      <w:szCs w:val="20"/>
                      <w:lang w:val="en-GB"/>
                    </w:rPr>
                    <m:t>N</m:t>
                  </m:r>
                </m:e>
                <m:sub>
                  <m:r>
                    <m:rPr>
                      <m:sty m:val="p"/>
                    </m:rPr>
                    <w:rPr>
                      <w:rFonts w:ascii="Cambria Math" w:eastAsia="宋体" w:hAnsi="Cambria Math"/>
                      <w:color w:val="FF0000"/>
                      <w:szCs w:val="20"/>
                      <w:lang w:val="en-GB"/>
                    </w:rPr>
                    <m:t>period</m:t>
                  </m:r>
                </m:sub>
                <m:sup>
                  <m:r>
                    <m:rPr>
                      <m:sty m:val="p"/>
                    </m:rPr>
                    <w:rPr>
                      <w:rFonts w:ascii="Cambria Math" w:eastAsia="宋体" w:hAnsi="Cambria Math"/>
                      <w:color w:val="FF0000"/>
                      <w:szCs w:val="20"/>
                      <w:lang w:val="en-GB"/>
                    </w:rPr>
                    <m:t>S-SSB</m:t>
                  </m:r>
                </m:sup>
              </m:sSubSup>
            </m:oMath>
            <w:r w:rsidRPr="00DB6C3A">
              <w:rPr>
                <w:rFonts w:ascii="Times New Roman" w:eastAsia="宋体" w:hAnsi="Times New Roman"/>
                <w:color w:val="FF0000"/>
                <w:szCs w:val="20"/>
                <w:lang w:val="en-GB"/>
              </w:rPr>
              <w:t xml:space="preserve"> of </w:t>
            </w:r>
            <w:r w:rsidRPr="00B156AD">
              <w:rPr>
                <w:rFonts w:ascii="Times New Roman" w:eastAsia="宋体" w:hAnsi="Times New Roman"/>
                <w:color w:val="FF0000"/>
                <w:szCs w:val="20"/>
                <w:lang w:val="en-GB"/>
              </w:rPr>
              <w:t>candidate</w:t>
            </w:r>
            <w:r w:rsidRPr="00DB6C3A">
              <w:rPr>
                <w:rFonts w:ascii="Times New Roman" w:eastAsia="宋体" w:hAnsi="Times New Roman"/>
                <w:color w:val="FF0000"/>
                <w:szCs w:val="20"/>
                <w:lang w:val="en-GB"/>
              </w:rPr>
              <w:t xml:space="preserve"> S-SS/PSBCH blocks</w:t>
            </w:r>
            <w:r w:rsidRPr="00DB6C3A">
              <w:rPr>
                <w:rFonts w:ascii="Times New Roman" w:hAnsi="Times New Roman"/>
                <w:iCs/>
                <w:color w:val="FF0000"/>
              </w:rPr>
              <w:t xml:space="preserve"> in a S-SSB period, UE shall perform LBT for </w:t>
            </w:r>
            <w:r w:rsidRPr="00B156AD">
              <w:rPr>
                <w:rFonts w:ascii="Times New Roman" w:hAnsi="Times New Roman"/>
                <w:iCs/>
                <w:color w:val="FF0000"/>
              </w:rPr>
              <w:t xml:space="preserve">at least one of </w:t>
            </w:r>
            <w:r w:rsidRPr="00DB6C3A">
              <w:rPr>
                <w:rFonts w:ascii="Times New Roman" w:hAnsi="Times New Roman"/>
                <w:iCs/>
                <w:color w:val="FF0000"/>
              </w:rPr>
              <w:t xml:space="preserve">the </w:t>
            </w:r>
            <w:r w:rsidRPr="00DB6C3A">
              <w:rPr>
                <w:rFonts w:ascii="Times New Roman" w:eastAsia="宋体" w:hAnsi="Times New Roman"/>
                <w:color w:val="FF0000"/>
                <w:szCs w:val="20"/>
                <w:lang w:val="en-GB"/>
              </w:rPr>
              <w:t>additional candidate S-SS/PSBCH block transmission occasions.</w:t>
            </w:r>
          </w:p>
          <w:p w14:paraId="64633D26" w14:textId="694A0F9D" w:rsidR="003B3182" w:rsidRPr="0068322A" w:rsidRDefault="00DF0E5C" w:rsidP="0068322A">
            <w:pPr>
              <w:spacing w:after="180"/>
              <w:ind w:left="851" w:hanging="284"/>
              <w:jc w:val="center"/>
              <w:rPr>
                <w:rFonts w:ascii="Times New Roman" w:eastAsia="宋体" w:hAnsi="Times New Roman"/>
                <w:szCs w:val="20"/>
                <w:lang w:val="en-GB"/>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#9</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3</w:t>
            </w:r>
            <w:r w:rsidRPr="00A73FF9">
              <w:rPr>
                <w:rFonts w:ascii="Times New Roman" w:eastAsia="等线" w:hAnsi="Times New Roman"/>
                <w:b/>
                <w:bCs/>
                <w:szCs w:val="20"/>
                <w:u w:val="single"/>
                <w:lang w:eastAsia="zh-CN"/>
              </w:rPr>
              <w:t>*****</w:t>
            </w:r>
          </w:p>
        </w:tc>
      </w:tr>
    </w:tbl>
    <w:p w14:paraId="47D98351" w14:textId="5945D8E5" w:rsidR="003B3182" w:rsidRDefault="00465959" w:rsidP="004F418A">
      <w:pPr>
        <w:pStyle w:val="a0"/>
        <w:spacing w:before="120"/>
        <w:rPr>
          <w:rFonts w:ascii="Times New Roman" w:eastAsiaTheme="minorEastAsia" w:hAnsi="Times New Roman"/>
          <w:bCs/>
          <w:iCs/>
          <w:lang w:eastAsia="zh-CN"/>
        </w:rPr>
      </w:pPr>
      <w:r w:rsidRPr="00465959">
        <w:rPr>
          <w:rFonts w:ascii="Times New Roman" w:eastAsiaTheme="minorEastAsia" w:hAnsi="Times New Roman"/>
          <w:bCs/>
          <w:iCs/>
          <w:lang w:eastAsia="zh-CN"/>
        </w:rPr>
        <w:lastRenderedPageBreak/>
        <w:t xml:space="preserve">Correspondingly, slot with S-SS/PSBCH blocks in the text of 38.214 also need to be revised. </w:t>
      </w:r>
      <w:r>
        <w:rPr>
          <w:rFonts w:ascii="Times New Roman" w:eastAsiaTheme="minorEastAsia" w:hAnsi="Times New Roman"/>
          <w:bCs/>
          <w:iCs/>
          <w:lang w:eastAsia="zh-CN"/>
        </w:rPr>
        <w:t xml:space="preserve">Hence, </w:t>
      </w:r>
      <w:r w:rsidRPr="004F418A">
        <w:rPr>
          <w:rFonts w:ascii="Times New Roman" w:eastAsiaTheme="minorEastAsia" w:hAnsi="Times New Roman"/>
          <w:bCs/>
          <w:iCs/>
          <w:lang w:eastAsia="zh-CN"/>
        </w:rPr>
        <w:t>the following TP</w:t>
      </w:r>
      <w:r>
        <w:rPr>
          <w:rFonts w:ascii="Times New Roman" w:eastAsiaTheme="minorEastAsia" w:hAnsi="Times New Roman"/>
          <w:bCs/>
          <w:iCs/>
          <w:lang w:eastAsia="zh-CN"/>
        </w:rPr>
        <w:t>#</w:t>
      </w:r>
      <w:r w:rsidR="00DF0E5C">
        <w:rPr>
          <w:rFonts w:ascii="Times New Roman" w:eastAsiaTheme="minorEastAsia" w:hAnsi="Times New Roman"/>
          <w:bCs/>
          <w:iCs/>
          <w:lang w:eastAsia="zh-CN"/>
        </w:rPr>
        <w:t>10</w:t>
      </w:r>
      <w:r w:rsidRPr="004F418A">
        <w:rPr>
          <w:rFonts w:ascii="Times New Roman" w:eastAsiaTheme="minorEastAsia" w:hAnsi="Times New Roman"/>
          <w:bCs/>
          <w:iCs/>
          <w:lang w:eastAsia="zh-CN"/>
        </w:rPr>
        <w:t xml:space="preserve"> is proposed</w:t>
      </w:r>
    </w:p>
    <w:tbl>
      <w:tblPr>
        <w:tblStyle w:val="af6"/>
        <w:tblW w:w="0" w:type="auto"/>
        <w:tblLook w:val="04A0" w:firstRow="1" w:lastRow="0" w:firstColumn="1" w:lastColumn="0" w:noHBand="0" w:noVBand="1"/>
      </w:tblPr>
      <w:tblGrid>
        <w:gridCol w:w="9019"/>
      </w:tblGrid>
      <w:tr w:rsidR="00465959" w14:paraId="1EC574CF" w14:textId="77777777" w:rsidTr="00465959">
        <w:tc>
          <w:tcPr>
            <w:tcW w:w="9019" w:type="dxa"/>
          </w:tcPr>
          <w:p w14:paraId="5F8278FB" w14:textId="679EA161" w:rsidR="00465959" w:rsidRPr="00A73FF9" w:rsidRDefault="00465959" w:rsidP="00465959">
            <w:pPr>
              <w:spacing w:before="120" w:after="120"/>
              <w:jc w:val="center"/>
              <w:rPr>
                <w:rFonts w:ascii="Times New Roman" w:eastAsia="等线" w:hAnsi="Times New Roman"/>
                <w:b/>
                <w:bCs/>
                <w:szCs w:val="20"/>
                <w:u w:val="single"/>
                <w:lang w:eastAsia="zh-CN"/>
              </w:rPr>
            </w:pP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w:t>
            </w:r>
            <w:r w:rsidR="00DF0E5C">
              <w:rPr>
                <w:rFonts w:ascii="Times New Roman" w:eastAsia="等线" w:hAnsi="Times New Roman"/>
                <w:b/>
                <w:bCs/>
                <w:szCs w:val="20"/>
                <w:u w:val="single"/>
                <w:lang w:eastAsia="zh-CN"/>
              </w:rPr>
              <w:t>10</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4</w:t>
            </w:r>
            <w:r w:rsidRPr="00A73FF9">
              <w:rPr>
                <w:rFonts w:ascii="Times New Roman" w:eastAsia="等线" w:hAnsi="Times New Roman"/>
                <w:b/>
                <w:bCs/>
                <w:szCs w:val="20"/>
                <w:u w:val="single"/>
                <w:lang w:eastAsia="zh-CN"/>
              </w:rPr>
              <w:t>*****</w:t>
            </w:r>
          </w:p>
          <w:p w14:paraId="131B497F" w14:textId="79CB5874" w:rsidR="00465959" w:rsidRPr="00465959" w:rsidRDefault="00465959" w:rsidP="00465959">
            <w:pPr>
              <w:spacing w:after="180"/>
              <w:rPr>
                <w:rFonts w:ascii="Arial" w:eastAsia="Malgun Gothic" w:hAnsi="Arial" w:cs="Arial"/>
                <w:sz w:val="36"/>
                <w:szCs w:val="36"/>
                <w:lang w:eastAsia="ko-KR"/>
              </w:rPr>
            </w:pPr>
            <w:r w:rsidRPr="00465959">
              <w:rPr>
                <w:rFonts w:ascii="Arial" w:eastAsia="宋体" w:hAnsi="Arial" w:cs="Arial"/>
                <w:sz w:val="36"/>
                <w:szCs w:val="36"/>
                <w:lang w:val="en-GB"/>
              </w:rPr>
              <w:t>8 Physical sidelink shared channel related procedures</w:t>
            </w:r>
          </w:p>
          <w:p w14:paraId="00972B3E" w14:textId="4BA1FE6C" w:rsidR="0068322A" w:rsidRPr="0068322A" w:rsidRDefault="00582F5D" w:rsidP="0068322A">
            <w:pPr>
              <w:spacing w:after="180"/>
              <w:ind w:left="851" w:hanging="284"/>
              <w:jc w:val="center"/>
              <w:rPr>
                <w:rFonts w:ascii="Times New Roman" w:eastAsia="宋体" w:hAnsi="Times New Roman"/>
                <w:szCs w:val="20"/>
                <w:lang w:val="en-GB"/>
              </w:rPr>
            </w:pPr>
            <w:r w:rsidRPr="00976B79">
              <w:rPr>
                <w:rFonts w:ascii="Times New Roman" w:hAnsi="Times New Roman"/>
                <w:color w:val="FF0000"/>
                <w:szCs w:val="20"/>
                <w:lang w:eastAsia="zh-CN"/>
              </w:rPr>
              <w:t>&lt;unchanged part omitted&gt;</w:t>
            </w:r>
          </w:p>
          <w:p w14:paraId="6BD53784" w14:textId="2E39F5CB" w:rsidR="00465959" w:rsidRPr="00465959" w:rsidRDefault="00465959" w:rsidP="00465959">
            <w:pPr>
              <w:spacing w:after="180"/>
              <w:rPr>
                <w:rFonts w:ascii="Times New Roman" w:eastAsia="Malgun Gothic" w:hAnsi="Times New Roman"/>
                <w:szCs w:val="20"/>
                <w:lang w:val="en-GB" w:eastAsia="ko-KR"/>
              </w:rPr>
            </w:pPr>
            <w:r w:rsidRPr="00465959">
              <w:rPr>
                <w:rFonts w:ascii="Times New Roman" w:eastAsia="Malgun Gothic" w:hAnsi="Times New Roman" w:hint="eastAsia"/>
                <w:szCs w:val="20"/>
                <w:lang w:val="en-GB" w:eastAsia="ko-KR"/>
              </w:rPr>
              <w:t xml:space="preserve">The set of </w:t>
            </w:r>
            <w:r w:rsidRPr="00465959">
              <w:rPr>
                <w:rFonts w:ascii="Times New Roman" w:eastAsia="Malgun Gothic" w:hAnsi="Times New Roman"/>
                <w:szCs w:val="20"/>
                <w:lang w:val="en-GB" w:eastAsia="ko-KR"/>
              </w:rPr>
              <w:t>slots</w:t>
            </w:r>
            <w:r w:rsidRPr="00465959">
              <w:rPr>
                <w:rFonts w:ascii="Times New Roman" w:eastAsia="Malgun Gothic" w:hAnsi="Times New Roman" w:hint="eastAsia"/>
                <w:szCs w:val="20"/>
                <w:lang w:val="en-GB" w:eastAsia="ko-KR"/>
              </w:rPr>
              <w:t xml:space="preserve"> that may belong to a </w:t>
            </w:r>
            <w:r w:rsidRPr="00465959">
              <w:rPr>
                <w:rFonts w:ascii="Times New Roman" w:eastAsia="Malgun Gothic" w:hAnsi="Times New Roman"/>
                <w:szCs w:val="20"/>
                <w:lang w:val="en-GB" w:eastAsia="ko-KR"/>
              </w:rPr>
              <w:t>sidelink</w:t>
            </w:r>
            <w:r w:rsidRPr="00465959">
              <w:rPr>
                <w:rFonts w:ascii="Times New Roman" w:eastAsia="Malgun Gothic" w:hAnsi="Times New Roman" w:hint="eastAsia"/>
                <w:szCs w:val="20"/>
                <w:lang w:val="en-GB" w:eastAsia="ko-KR"/>
              </w:rPr>
              <w:t xml:space="preserve"> resource pool </w:t>
            </w:r>
            <w:r w:rsidRPr="00465959">
              <w:rPr>
                <w:rFonts w:ascii="Times New Roman" w:eastAsia="Malgun Gothic" w:hAnsi="Times New Roman"/>
                <w:szCs w:val="20"/>
                <w:lang w:val="en-GB" w:eastAsia="ko-KR"/>
              </w:rPr>
              <w:t>is</w:t>
            </w:r>
            <w:r w:rsidRPr="00465959">
              <w:rPr>
                <w:rFonts w:ascii="Times New Roman" w:eastAsia="Malgun Gothic" w:hAnsi="Times New Roman" w:hint="eastAsia"/>
                <w:szCs w:val="20"/>
                <w:lang w:val="en-GB" w:eastAsia="ko-KR"/>
              </w:rPr>
              <w:t xml:space="preserve"> denoted by </w:t>
            </w:r>
            <m:oMath>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r>
                    <w:rPr>
                      <w:rFonts w:ascii="Cambria Math" w:eastAsia="Malgun Gothic" w:hAnsi="Cambria Math"/>
                      <w:szCs w:val="20"/>
                      <w:lang w:val="en-GB" w:eastAsia="ko-KR"/>
                    </w:rPr>
                    <m:t>0</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r>
                    <w:rPr>
                      <w:rFonts w:ascii="Cambria Math" w:eastAsia="Malgun Gothic" w:hAnsi="Cambria Math"/>
                      <w:szCs w:val="20"/>
                      <w:lang w:val="en-GB" w:eastAsia="ko-KR"/>
                    </w:rPr>
                    <m:t>1</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sSubSup>
                <m:sSubSupPr>
                  <m:ctrlPr>
                    <w:rPr>
                      <w:rFonts w:ascii="Cambria Math" w:eastAsia="Malgun Gothic" w:hAnsi="Cambria Math"/>
                      <w:i/>
                      <w:szCs w:val="20"/>
                      <w:lang w:val="en-GB" w:eastAsia="ko-KR"/>
                    </w:rPr>
                  </m:ctrlPr>
                </m:sSubSupPr>
                <m:e>
                  <m:r>
                    <w:rPr>
                      <w:rFonts w:ascii="Cambria Math" w:eastAsia="Malgun Gothic" w:hAnsi="Cambria Math"/>
                      <w:szCs w:val="20"/>
                      <w:lang w:val="en-GB" w:eastAsia="ko-KR"/>
                    </w:rPr>
                    <m:t>t</m:t>
                  </m:r>
                </m:e>
                <m:sub>
                  <m:sSub>
                    <m:sSubPr>
                      <m:ctrlPr>
                        <w:rPr>
                          <w:rFonts w:ascii="Cambria Math" w:eastAsia="Malgun Gothic" w:hAnsi="Cambria Math"/>
                          <w:i/>
                          <w:szCs w:val="20"/>
                          <w:lang w:val="en-GB" w:eastAsia="ko-KR"/>
                        </w:rPr>
                      </m:ctrlPr>
                    </m:sSubPr>
                    <m:e>
                      <m:r>
                        <w:rPr>
                          <w:rFonts w:ascii="Cambria Math" w:eastAsia="Malgun Gothic" w:hAnsi="Cambria Math"/>
                          <w:szCs w:val="20"/>
                          <w:lang w:val="en-GB" w:eastAsia="ko-KR"/>
                        </w:rPr>
                        <m:t>T</m:t>
                      </m:r>
                    </m:e>
                    <m:sub>
                      <m:r>
                        <w:rPr>
                          <w:rFonts w:ascii="Cambria Math" w:eastAsia="Malgun Gothic" w:hAnsi="Cambria Math"/>
                          <w:szCs w:val="20"/>
                          <w:lang w:val="en-GB" w:eastAsia="ko-KR"/>
                        </w:rPr>
                        <m:t>max</m:t>
                      </m:r>
                    </m:sub>
                  </m:sSub>
                  <m:r>
                    <w:rPr>
                      <w:rFonts w:ascii="Cambria Math" w:eastAsia="Malgun Gothic" w:hAnsi="Cambria Math"/>
                      <w:szCs w:val="20"/>
                      <w:lang w:val="en-GB" w:eastAsia="ko-KR"/>
                    </w:rPr>
                    <m:t>-1</m:t>
                  </m:r>
                </m:sub>
                <m:sup>
                  <m:r>
                    <w:rPr>
                      <w:rFonts w:ascii="Cambria Math" w:eastAsia="Malgun Gothic" w:hAnsi="Cambria Math"/>
                      <w:szCs w:val="20"/>
                      <w:lang w:val="en-GB" w:eastAsia="ko-KR"/>
                    </w:rPr>
                    <m:t>SL</m:t>
                  </m:r>
                </m:sup>
              </m:sSubSup>
              <m:r>
                <w:rPr>
                  <w:rFonts w:ascii="Cambria Math" w:eastAsia="Malgun Gothic" w:hAnsi="Cambria Math"/>
                  <w:szCs w:val="20"/>
                  <w:lang w:val="en-GB" w:eastAsia="ko-KR"/>
                </w:rPr>
                <m:t>)</m:t>
              </m:r>
            </m:oMath>
            <w:r w:rsidRPr="00465959">
              <w:rPr>
                <w:rFonts w:ascii="Times New Roman" w:eastAsia="Malgun Gothic" w:hAnsi="Times New Roman" w:hint="eastAsia"/>
                <w:szCs w:val="20"/>
                <w:lang w:val="en-GB" w:eastAsia="ko-KR"/>
              </w:rPr>
              <w:t xml:space="preserve"> where</w:t>
            </w:r>
          </w:p>
          <w:p w14:paraId="6DBFAE83" w14:textId="77777777" w:rsidR="00465959" w:rsidRPr="00465959" w:rsidRDefault="00465959" w:rsidP="00465959">
            <w:pPr>
              <w:spacing w:after="180"/>
              <w:ind w:left="568" w:hanging="284"/>
              <w:rPr>
                <w:rFonts w:ascii="Times New Roman" w:eastAsia="宋体" w:hAnsi="Times New Roman"/>
                <w:szCs w:val="20"/>
                <w:lang w:val="en-GB" w:eastAsia="ko-KR"/>
              </w:rPr>
            </w:pPr>
            <w:r w:rsidRPr="00465959">
              <w:rPr>
                <w:rFonts w:ascii="Times New Roman" w:eastAsia="宋体" w:hAnsi="Times New Roman"/>
                <w:szCs w:val="20"/>
                <w:lang w:val="en-GB"/>
              </w:rPr>
              <w:t>-</w:t>
            </w:r>
            <w:r w:rsidRPr="00465959">
              <w:rPr>
                <w:rFonts w:ascii="Times New Roman" w:eastAsia="宋体" w:hAnsi="Times New Roman"/>
                <w:szCs w:val="20"/>
                <w:lang w:val="en-GB"/>
              </w:rPr>
              <w:tab/>
            </w:r>
            <m:oMath>
              <m:sSubSup>
                <m:sSubSupPr>
                  <m:ctrlPr>
                    <w:rPr>
                      <w:rFonts w:ascii="Cambria Math" w:eastAsia="宋体" w:hAnsi="Cambria Math"/>
                      <w:szCs w:val="20"/>
                      <w:lang w:val="en-GB" w:eastAsia="ko-KR"/>
                    </w:rPr>
                  </m:ctrlPr>
                </m:sSubSupPr>
                <m:e>
                  <m:r>
                    <m:rPr>
                      <m:sty m:val="p"/>
                    </m:rPr>
                    <w:rPr>
                      <w:rFonts w:ascii="Cambria Math" w:eastAsia="宋体" w:hAnsi="Cambria Math"/>
                      <w:szCs w:val="20"/>
                      <w:lang w:val="en-GB" w:eastAsia="ko-KR"/>
                    </w:rPr>
                    <m:t>0≤</m:t>
                  </m:r>
                  <m:r>
                    <w:rPr>
                      <w:rFonts w:ascii="Cambria Math" w:eastAsia="宋体" w:hAnsi="Cambria Math"/>
                      <w:szCs w:val="20"/>
                      <w:lang w:val="en-GB" w:eastAsia="ko-KR"/>
                    </w:rPr>
                    <m:t>t</m:t>
                  </m:r>
                </m:e>
                <m:sub>
                  <m:r>
                    <w:rPr>
                      <w:rFonts w:ascii="Cambria Math" w:eastAsia="宋体" w:hAnsi="Cambria Math"/>
                      <w:szCs w:val="20"/>
                      <w:lang w:val="en-GB" w:eastAsia="ko-KR"/>
                    </w:rPr>
                    <m:t>i</m:t>
                  </m:r>
                </m:sub>
                <m:sup>
                  <m:r>
                    <w:rPr>
                      <w:rFonts w:ascii="Cambria Math" w:eastAsia="宋体" w:hAnsi="Cambria Math"/>
                      <w:szCs w:val="20"/>
                      <w:lang w:val="en-GB" w:eastAsia="ko-KR"/>
                    </w:rPr>
                    <m:t>SL</m:t>
                  </m:r>
                </m:sup>
              </m:sSubSup>
              <m:r>
                <m:rPr>
                  <m:sty m:val="p"/>
                </m:rPr>
                <w:rPr>
                  <w:rFonts w:ascii="Cambria Math" w:eastAsia="宋体" w:hAnsi="Cambria Math"/>
                  <w:szCs w:val="20"/>
                  <w:lang w:val="en-GB" w:eastAsia="ko-KR"/>
                </w:rPr>
                <m:t>&lt;10240×</m:t>
              </m:r>
              <m:sSup>
                <m:sSupPr>
                  <m:ctrlPr>
                    <w:rPr>
                      <w:rFonts w:ascii="Cambria Math" w:eastAsia="宋体" w:hAnsi="Cambria Math"/>
                      <w:szCs w:val="20"/>
                      <w:lang w:val="en-GB" w:eastAsia="ko-KR"/>
                    </w:rPr>
                  </m:ctrlPr>
                </m:sSupPr>
                <m:e>
                  <m:r>
                    <m:rPr>
                      <m:sty m:val="p"/>
                    </m:rPr>
                    <w:rPr>
                      <w:rFonts w:ascii="Cambria Math" w:eastAsia="宋体" w:hAnsi="Cambria Math"/>
                      <w:szCs w:val="20"/>
                      <w:lang w:val="en-GB" w:eastAsia="ko-KR"/>
                    </w:rPr>
                    <m:t>2</m:t>
                  </m:r>
                </m:e>
                <m:sup>
                  <m:r>
                    <w:rPr>
                      <w:rFonts w:ascii="Cambria Math" w:eastAsia="宋体" w:hAnsi="Cambria Math"/>
                      <w:szCs w:val="20"/>
                      <w:lang w:val="en-GB" w:eastAsia="ko-KR"/>
                    </w:rPr>
                    <m:t>μ</m:t>
                  </m:r>
                </m:sup>
              </m:sSup>
              <m:r>
                <m:rPr>
                  <m:sty m:val="p"/>
                </m:rPr>
                <w:rPr>
                  <w:rFonts w:ascii="Cambria Math" w:eastAsia="宋体" w:hAnsi="Cambria Math"/>
                  <w:szCs w:val="20"/>
                  <w:lang w:val="en-GB" w:eastAsia="ko-KR"/>
                </w:rPr>
                <m:t>, 0≤</m:t>
              </m:r>
              <m:r>
                <w:rPr>
                  <w:rFonts w:ascii="Cambria Math" w:eastAsia="宋体" w:hAnsi="Cambria Math"/>
                  <w:szCs w:val="20"/>
                  <w:lang w:val="en-GB" w:eastAsia="ko-KR"/>
                </w:rPr>
                <m:t>i</m:t>
              </m:r>
              <m:r>
                <m:rPr>
                  <m:sty m:val="p"/>
                </m:rPr>
                <w:rPr>
                  <w:rFonts w:ascii="Cambria Math" w:eastAsia="宋体" w:hAnsi="Cambria Math"/>
                  <w:szCs w:val="20"/>
                  <w:lang w:val="en-GB" w:eastAsia="ko-KR"/>
                </w:rPr>
                <m:t>&lt;</m:t>
              </m:r>
              <m:sSub>
                <m:sSubPr>
                  <m:ctrlPr>
                    <w:rPr>
                      <w:rFonts w:ascii="Cambria Math" w:eastAsia="宋体" w:hAnsi="Cambria Math"/>
                      <w:szCs w:val="20"/>
                      <w:lang w:val="en-GB" w:eastAsia="ko-KR"/>
                    </w:rPr>
                  </m:ctrlPr>
                </m:sSubPr>
                <m:e>
                  <m:r>
                    <w:rPr>
                      <w:rFonts w:ascii="Cambria Math" w:eastAsia="宋体" w:hAnsi="Cambria Math"/>
                      <w:szCs w:val="20"/>
                      <w:lang w:val="en-GB" w:eastAsia="ko-KR"/>
                    </w:rPr>
                    <m:t>T</m:t>
                  </m:r>
                </m:e>
                <m:sub>
                  <m:r>
                    <w:rPr>
                      <w:rFonts w:ascii="Cambria Math" w:eastAsia="宋体" w:hAnsi="Cambria Math"/>
                      <w:szCs w:val="20"/>
                      <w:lang w:val="en-GB" w:eastAsia="ko-KR"/>
                    </w:rPr>
                    <m:t>max</m:t>
                  </m:r>
                </m:sub>
              </m:sSub>
              <m:r>
                <m:rPr>
                  <m:sty m:val="p"/>
                </m:rPr>
                <w:rPr>
                  <w:rFonts w:ascii="Cambria Math" w:eastAsia="宋体" w:hAnsi="Cambria Math"/>
                  <w:szCs w:val="20"/>
                  <w:lang w:val="en-GB" w:eastAsia="ko-KR"/>
                </w:rPr>
                <m:t>,</m:t>
              </m:r>
            </m:oMath>
            <w:r w:rsidRPr="00465959">
              <w:rPr>
                <w:rFonts w:ascii="Times New Roman" w:eastAsia="宋体" w:hAnsi="Times New Roman"/>
                <w:szCs w:val="20"/>
                <w:lang w:val="en-GB" w:eastAsia="ko-KR"/>
              </w:rPr>
              <w:t xml:space="preserve"> </w:t>
            </w:r>
          </w:p>
          <w:p w14:paraId="6D96BADE" w14:textId="77777777" w:rsidR="00465959" w:rsidRPr="00465959" w:rsidRDefault="00465959" w:rsidP="00465959">
            <w:pPr>
              <w:spacing w:after="180"/>
              <w:ind w:left="568" w:hanging="284"/>
              <w:rPr>
                <w:rFonts w:ascii="Times New Roman" w:eastAsia="宋体" w:hAnsi="Times New Roman"/>
                <w:szCs w:val="20"/>
                <w:lang w:val="en-GB" w:eastAsia="ko-KR"/>
              </w:rPr>
            </w:pPr>
            <w:r w:rsidRPr="00465959">
              <w:rPr>
                <w:rFonts w:ascii="Times New Roman" w:eastAsia="宋体" w:hAnsi="Times New Roman"/>
                <w:szCs w:val="20"/>
                <w:lang w:val="en-GB" w:eastAsia="ko-KR"/>
              </w:rPr>
              <w:t>-</w:t>
            </w:r>
            <w:r w:rsidRPr="00465959">
              <w:rPr>
                <w:rFonts w:ascii="Times New Roman" w:eastAsia="宋体" w:hAnsi="Times New Roman"/>
                <w:szCs w:val="20"/>
                <w:lang w:val="en-GB" w:eastAsia="ko-KR"/>
              </w:rPr>
              <w:tab/>
              <w:t>the slot index is relative to slot#0 of the radio frame corresponding to SFN 0 of the serving cell or DFN 0</w:t>
            </w:r>
            <w:r w:rsidRPr="00465959">
              <w:rPr>
                <w:rFonts w:ascii="Times New Roman" w:eastAsia="宋体" w:hAnsi="Times New Roman" w:hint="eastAsia"/>
                <w:szCs w:val="20"/>
                <w:lang w:val="en-GB" w:eastAsia="ko-KR"/>
              </w:rPr>
              <w:t>,</w:t>
            </w:r>
          </w:p>
          <w:p w14:paraId="4A8BCA6A" w14:textId="77777777" w:rsidR="00465959" w:rsidRPr="00465959" w:rsidRDefault="00465959" w:rsidP="00465959">
            <w:pPr>
              <w:spacing w:after="180"/>
              <w:ind w:left="568" w:hanging="284"/>
              <w:rPr>
                <w:rFonts w:ascii="Times New Roman" w:eastAsia="宋体" w:hAnsi="Times New Roman"/>
                <w:szCs w:val="20"/>
                <w:lang w:val="en-GB" w:eastAsia="ko-KR"/>
              </w:rPr>
            </w:pPr>
            <w:r w:rsidRPr="00465959">
              <w:rPr>
                <w:rFonts w:ascii="Times New Roman" w:eastAsia="宋体" w:hAnsi="Times New Roman"/>
                <w:szCs w:val="20"/>
                <w:lang w:val="en-GB" w:eastAsia="ko-KR"/>
              </w:rPr>
              <w:t>-</w:t>
            </w:r>
            <w:r w:rsidRPr="00465959">
              <w:rPr>
                <w:rFonts w:ascii="Times New Roman" w:eastAsia="宋体" w:hAnsi="Times New Roman"/>
                <w:szCs w:val="20"/>
                <w:lang w:val="en-GB" w:eastAsia="ko-KR"/>
              </w:rPr>
              <w:tab/>
            </w:r>
            <w:r w:rsidRPr="00465959">
              <w:rPr>
                <w:rFonts w:ascii="Times New Roman" w:eastAsia="宋体" w:hAnsi="Times New Roman" w:hint="eastAsia"/>
                <w:szCs w:val="20"/>
                <w:lang w:val="en-GB" w:eastAsia="ko-KR"/>
              </w:rPr>
              <w:t xml:space="preserve">the set includes all the </w:t>
            </w:r>
            <w:r w:rsidRPr="00465959">
              <w:rPr>
                <w:rFonts w:ascii="Times New Roman" w:eastAsia="宋体" w:hAnsi="Times New Roman"/>
                <w:szCs w:val="20"/>
                <w:lang w:val="en-GB" w:eastAsia="ko-KR"/>
              </w:rPr>
              <w:t>slots</w:t>
            </w:r>
            <w:r w:rsidRPr="00465959">
              <w:rPr>
                <w:rFonts w:ascii="Times New Roman" w:eastAsia="宋体" w:hAnsi="Times New Roman" w:hint="eastAsia"/>
                <w:szCs w:val="20"/>
                <w:lang w:val="en-GB" w:eastAsia="ko-KR"/>
              </w:rPr>
              <w:t xml:space="preserve"> except the following </w:t>
            </w:r>
            <w:r w:rsidRPr="00465959">
              <w:rPr>
                <w:rFonts w:ascii="Times New Roman" w:eastAsia="宋体" w:hAnsi="Times New Roman"/>
                <w:szCs w:val="20"/>
                <w:lang w:val="en-GB" w:eastAsia="ko-KR"/>
              </w:rPr>
              <w:t>slots</w:t>
            </w:r>
            <w:r w:rsidRPr="00465959">
              <w:rPr>
                <w:rFonts w:ascii="Times New Roman" w:eastAsia="宋体" w:hAnsi="Times New Roman" w:hint="eastAsia"/>
                <w:szCs w:val="20"/>
                <w:lang w:val="en-GB" w:eastAsia="ko-KR"/>
              </w:rPr>
              <w:t xml:space="preserve">, </w:t>
            </w:r>
          </w:p>
          <w:p w14:paraId="6FE11068" w14:textId="427C9892" w:rsidR="00465959" w:rsidRPr="00465959" w:rsidRDefault="00465959" w:rsidP="00465959">
            <w:pPr>
              <w:spacing w:after="180"/>
              <w:ind w:left="851" w:hanging="284"/>
              <w:rPr>
                <w:rFonts w:ascii="Times New Roman" w:eastAsia="宋体" w:hAnsi="Times New Roman"/>
                <w:szCs w:val="20"/>
                <w:lang w:val="en-GB" w:eastAsia="ko-KR"/>
              </w:rPr>
            </w:pPr>
            <w:r w:rsidRPr="00465959">
              <w:rPr>
                <w:rFonts w:ascii="Times New Roman" w:eastAsia="宋体" w:hAnsi="Times New Roman"/>
                <w:szCs w:val="20"/>
                <w:lang w:val="en-GB" w:eastAsia="ko-KR"/>
              </w:rPr>
              <w:t>-</w:t>
            </w:r>
            <w:r w:rsidRPr="00465959">
              <w:rPr>
                <w:rFonts w:ascii="Times New Roman" w:eastAsia="宋体" w:hAnsi="Times New Roman"/>
                <w:szCs w:val="20"/>
                <w:lang w:val="en-GB" w:eastAsia="ko-KR"/>
              </w:rPr>
              <w:tab/>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S-SSB</m:t>
                  </m:r>
                </m:sub>
              </m:sSub>
            </m:oMath>
            <w:r w:rsidRPr="00465959">
              <w:rPr>
                <w:rFonts w:ascii="Times New Roman" w:eastAsia="宋体" w:hAnsi="Times New Roman" w:hint="eastAsia"/>
                <w:szCs w:val="20"/>
                <w:lang w:val="en-GB" w:eastAsia="ko-KR"/>
              </w:rPr>
              <w:t xml:space="preserve"> </w:t>
            </w:r>
            <w:r w:rsidRPr="00465959">
              <w:rPr>
                <w:rFonts w:ascii="Times New Roman" w:eastAsia="宋体" w:hAnsi="Times New Roman"/>
                <w:szCs w:val="20"/>
                <w:lang w:val="en-GB" w:eastAsia="ko-KR"/>
              </w:rPr>
              <w:t>slots</w:t>
            </w:r>
            <w:r w:rsidRPr="00465959">
              <w:rPr>
                <w:rFonts w:ascii="Times New Roman" w:eastAsia="宋体" w:hAnsi="Times New Roman" w:hint="eastAsia"/>
                <w:szCs w:val="20"/>
                <w:lang w:val="en-GB" w:eastAsia="ko-KR"/>
              </w:rPr>
              <w:t xml:space="preserve"> in which </w:t>
            </w:r>
            <w:r w:rsidRPr="007B2B24">
              <w:rPr>
                <w:rFonts w:ascii="Times New Roman" w:eastAsia="宋体" w:hAnsi="Times New Roman"/>
                <w:color w:val="FF0000"/>
                <w:szCs w:val="20"/>
                <w:lang w:val="en-GB" w:eastAsia="ko-KR"/>
              </w:rPr>
              <w:t>candidate</w:t>
            </w:r>
            <w:r>
              <w:rPr>
                <w:rFonts w:ascii="Times New Roman" w:eastAsia="宋体" w:hAnsi="Times New Roman"/>
                <w:szCs w:val="20"/>
                <w:lang w:val="en-GB" w:eastAsia="ko-KR"/>
              </w:rPr>
              <w:t xml:space="preserve"> </w:t>
            </w:r>
            <w:r w:rsidRPr="00465959">
              <w:rPr>
                <w:rFonts w:ascii="Times New Roman" w:eastAsia="宋体" w:hAnsi="Times New Roman"/>
                <w:szCs w:val="20"/>
                <w:lang w:val="en-GB" w:eastAsia="ko-KR"/>
              </w:rPr>
              <w:t>S-SS/PSBCH</w:t>
            </w:r>
            <w:r w:rsidRPr="00465959">
              <w:rPr>
                <w:rFonts w:ascii="Times New Roman" w:eastAsia="宋体" w:hAnsi="Times New Roman" w:hint="eastAsia"/>
                <w:szCs w:val="20"/>
                <w:lang w:val="en-GB" w:eastAsia="ko-KR"/>
              </w:rPr>
              <w:t xml:space="preserve"> </w:t>
            </w:r>
            <w:r w:rsidRPr="00465959">
              <w:rPr>
                <w:rFonts w:ascii="Times New Roman" w:eastAsia="宋体" w:hAnsi="Times New Roman"/>
                <w:szCs w:val="20"/>
                <w:lang w:val="en-GB" w:eastAsia="ko-KR"/>
              </w:rPr>
              <w:t>block</w:t>
            </w:r>
            <w:r w:rsidRPr="00465959">
              <w:rPr>
                <w:rFonts w:ascii="Times New Roman" w:eastAsia="宋体" w:hAnsi="Times New Roman" w:hint="eastAsia"/>
                <w:szCs w:val="20"/>
                <w:lang w:val="en-GB" w:eastAsia="ko-KR"/>
              </w:rPr>
              <w:t xml:space="preserve"> </w:t>
            </w:r>
            <w:r w:rsidRPr="00465959">
              <w:rPr>
                <w:rFonts w:ascii="Times New Roman" w:eastAsia="宋体" w:hAnsi="Times New Roman"/>
                <w:szCs w:val="20"/>
                <w:lang w:val="en-GB" w:eastAsia="ko-KR"/>
              </w:rPr>
              <w:t xml:space="preserve">(S-SSB) </w:t>
            </w:r>
            <w:r w:rsidRPr="007B2B24">
              <w:rPr>
                <w:rFonts w:ascii="Times New Roman" w:eastAsia="宋体" w:hAnsi="Times New Roman"/>
                <w:color w:val="FF0000"/>
                <w:szCs w:val="20"/>
                <w:lang w:val="en-GB" w:eastAsia="ko-KR"/>
              </w:rPr>
              <w:t>transmission occasion</w:t>
            </w:r>
            <w:r>
              <w:rPr>
                <w:rFonts w:ascii="Times New Roman" w:eastAsia="宋体" w:hAnsi="Times New Roman"/>
                <w:szCs w:val="20"/>
                <w:lang w:val="en-GB" w:eastAsia="ko-KR"/>
              </w:rPr>
              <w:t xml:space="preserve"> </w:t>
            </w:r>
            <w:r w:rsidRPr="00465959">
              <w:rPr>
                <w:rFonts w:ascii="Times New Roman" w:eastAsia="宋体" w:hAnsi="Times New Roman"/>
                <w:szCs w:val="20"/>
                <w:lang w:eastAsia="ko-KR"/>
              </w:rPr>
              <w:t xml:space="preserve">or additional transmission occasion for S-SSB </w:t>
            </w:r>
            <w:r w:rsidRPr="00465959">
              <w:rPr>
                <w:rFonts w:ascii="Times New Roman" w:eastAsia="宋体" w:hAnsi="Times New Roman" w:hint="eastAsia"/>
                <w:szCs w:val="20"/>
                <w:lang w:val="en-GB" w:eastAsia="ko-KR"/>
              </w:rPr>
              <w:t>is configured,</w:t>
            </w:r>
          </w:p>
          <w:p w14:paraId="283F660F" w14:textId="77777777" w:rsidR="00465959" w:rsidRPr="00465959" w:rsidRDefault="00465959" w:rsidP="00465959">
            <w:pPr>
              <w:spacing w:after="180"/>
              <w:ind w:left="851" w:hanging="284"/>
              <w:rPr>
                <w:rFonts w:ascii="Times New Roman" w:eastAsia="宋体" w:hAnsi="Times New Roman"/>
                <w:szCs w:val="20"/>
                <w:lang w:val="en-GB" w:eastAsia="ko-KR"/>
              </w:rPr>
            </w:pPr>
            <w:r w:rsidRPr="00465959">
              <w:rPr>
                <w:rFonts w:ascii="Times New Roman" w:eastAsia="宋体" w:hAnsi="Times New Roman"/>
                <w:szCs w:val="20"/>
                <w:lang w:val="en-GB" w:eastAsia="ko-KR"/>
              </w:rPr>
              <w:t>-</w:t>
            </w:r>
            <w:r w:rsidRPr="00465959">
              <w:rPr>
                <w:rFonts w:ascii="Times New Roman" w:eastAsia="宋体" w:hAnsi="Times New Roman"/>
                <w:szCs w:val="20"/>
                <w:lang w:val="en-GB" w:eastAsia="ko-KR"/>
              </w:rPr>
              <w:tab/>
            </w:r>
            <m:oMath>
              <m:sSub>
                <m:sSubPr>
                  <m:ctrlPr>
                    <w:rPr>
                      <w:rFonts w:ascii="Cambria Math" w:eastAsia="宋体" w:hAnsi="Cambria Math"/>
                      <w:i/>
                      <w:szCs w:val="20"/>
                      <w:lang w:val="en-GB" w:eastAsia="ko-KR"/>
                    </w:rPr>
                  </m:ctrlPr>
                </m:sSubPr>
                <m:e>
                  <m:r>
                    <w:rPr>
                      <w:rFonts w:ascii="Cambria Math" w:eastAsia="宋体" w:hAnsi="Cambria Math"/>
                      <w:szCs w:val="20"/>
                      <w:lang w:val="en-GB" w:eastAsia="ko-KR"/>
                    </w:rPr>
                    <m:t>N</m:t>
                  </m:r>
                </m:e>
                <m:sub>
                  <m:r>
                    <w:rPr>
                      <w:rFonts w:ascii="Cambria Math" w:eastAsia="宋体" w:hAnsi="Cambria Math"/>
                      <w:szCs w:val="20"/>
                      <w:lang w:val="en-GB" w:eastAsia="ko-KR"/>
                    </w:rPr>
                    <m:t>nonSL</m:t>
                  </m:r>
                </m:sub>
              </m:sSub>
            </m:oMath>
            <w:r w:rsidRPr="00465959">
              <w:rPr>
                <w:rFonts w:ascii="Times New Roman" w:eastAsia="宋体" w:hAnsi="Times New Roman" w:hint="eastAsia"/>
                <w:szCs w:val="20"/>
                <w:lang w:val="en-GB" w:eastAsia="ko-KR"/>
              </w:rPr>
              <w:t xml:space="preserve"> </w:t>
            </w:r>
            <w:r w:rsidRPr="00465959">
              <w:rPr>
                <w:rFonts w:ascii="Times New Roman" w:eastAsia="宋体" w:hAnsi="Times New Roman"/>
                <w:szCs w:val="20"/>
                <w:lang w:val="en-GB" w:eastAsia="ko-KR"/>
              </w:rPr>
              <w:t xml:space="preserve">slots in each of which at least one of </w:t>
            </w:r>
            <w:r w:rsidRPr="00465959">
              <w:rPr>
                <w:rFonts w:ascii="Times New Roman" w:eastAsia="宋体" w:hAnsi="Times New Roman"/>
                <w:i/>
                <w:szCs w:val="20"/>
                <w:lang w:val="en-GB" w:eastAsia="ko-KR"/>
              </w:rPr>
              <w:t>Y-th</w:t>
            </w:r>
            <w:r w:rsidRPr="00465959">
              <w:rPr>
                <w:rFonts w:ascii="Times New Roman" w:eastAsia="宋体" w:hAnsi="Times New Roman"/>
                <w:szCs w:val="20"/>
                <w:lang w:val="en-GB" w:eastAsia="ko-KR"/>
              </w:rPr>
              <w:t xml:space="preserve">, </w:t>
            </w:r>
            <w:r w:rsidRPr="00465959">
              <w:rPr>
                <w:rFonts w:ascii="Times New Roman" w:eastAsia="宋体" w:hAnsi="Times New Roman"/>
                <w:i/>
                <w:szCs w:val="20"/>
                <w:lang w:val="en-GB" w:eastAsia="ko-KR"/>
              </w:rPr>
              <w:t>(Y+1)-th</w:t>
            </w:r>
            <w:r w:rsidRPr="00465959">
              <w:rPr>
                <w:rFonts w:ascii="Times New Roman" w:eastAsia="宋体" w:hAnsi="Times New Roman"/>
                <w:szCs w:val="20"/>
                <w:lang w:val="en-GB" w:eastAsia="ko-KR"/>
              </w:rPr>
              <w:t xml:space="preserve">, …, </w:t>
            </w:r>
            <w:r w:rsidRPr="00465959">
              <w:rPr>
                <w:rFonts w:ascii="Times New Roman" w:eastAsia="宋体" w:hAnsi="Times New Roman"/>
                <w:i/>
                <w:szCs w:val="20"/>
                <w:lang w:val="ru-RU" w:eastAsia="ko-KR"/>
              </w:rPr>
              <w:t>(Y+X-1)-th</w:t>
            </w:r>
            <w:r w:rsidRPr="00465959">
              <w:rPr>
                <w:rFonts w:ascii="Times New Roman" w:eastAsia="宋体" w:hAnsi="Times New Roman"/>
                <w:szCs w:val="20"/>
                <w:lang w:val="en-GB" w:eastAsia="ko-KR"/>
              </w:rPr>
              <w:t xml:space="preserve"> OFDM symbols are not semi-statically configured as UL as per the higher layer parameter </w:t>
            </w:r>
            <w:r w:rsidRPr="00465959">
              <w:rPr>
                <w:rFonts w:ascii="Times New Roman" w:eastAsia="宋体" w:hAnsi="Times New Roman"/>
                <w:i/>
                <w:szCs w:val="20"/>
                <w:lang w:val="en-GB" w:eastAsia="ko-KR"/>
              </w:rPr>
              <w:t>tdd-UL-DL-ConfigurationCommon</w:t>
            </w:r>
            <w:r w:rsidRPr="00465959">
              <w:rPr>
                <w:rFonts w:ascii="Times New Roman" w:eastAsia="宋体" w:hAnsi="Times New Roman"/>
                <w:szCs w:val="20"/>
                <w:lang w:val="en-GB" w:eastAsia="ko-KR"/>
              </w:rPr>
              <w:t xml:space="preserve"> </w:t>
            </w:r>
            <w:r w:rsidRPr="00465959">
              <w:rPr>
                <w:rFonts w:ascii="Times New Roman" w:eastAsia="宋体" w:hAnsi="Times New Roman" w:hint="eastAsia"/>
                <w:szCs w:val="20"/>
                <w:lang w:val="en-GB" w:eastAsia="zh-CN"/>
              </w:rPr>
              <w:t>of the serving cell if provided</w:t>
            </w:r>
            <w:r w:rsidRPr="00465959">
              <w:rPr>
                <w:rFonts w:ascii="Times New Roman" w:eastAsia="宋体" w:hAnsi="Times New Roman"/>
                <w:i/>
                <w:szCs w:val="20"/>
                <w:lang w:val="en-GB" w:eastAsia="ko-KR"/>
              </w:rPr>
              <w:t xml:space="preserve"> </w:t>
            </w:r>
            <w:r w:rsidRPr="00465959">
              <w:rPr>
                <w:rFonts w:ascii="Times New Roman" w:eastAsia="宋体" w:hAnsi="Times New Roman"/>
                <w:szCs w:val="20"/>
                <w:lang w:val="en-GB" w:eastAsia="ko-KR"/>
              </w:rPr>
              <w:t>or</w:t>
            </w:r>
            <w:r w:rsidRPr="00465959">
              <w:rPr>
                <w:rFonts w:ascii="Times New Roman" w:eastAsia="宋体" w:hAnsi="Times New Roman"/>
                <w:i/>
                <w:szCs w:val="20"/>
                <w:lang w:val="en-GB" w:eastAsia="ko-KR"/>
              </w:rPr>
              <w:t xml:space="preserve"> sl-TDD-Configuration</w:t>
            </w:r>
            <w:r w:rsidRPr="00465959">
              <w:rPr>
                <w:rFonts w:ascii="Times New Roman" w:eastAsia="宋体" w:hAnsi="Times New Roman" w:hint="eastAsia"/>
                <w:i/>
                <w:szCs w:val="20"/>
                <w:lang w:val="en-GB" w:eastAsia="zh-CN"/>
              </w:rPr>
              <w:t xml:space="preserve"> </w:t>
            </w:r>
            <w:r w:rsidRPr="00465959">
              <w:rPr>
                <w:rFonts w:ascii="Times New Roman" w:eastAsia="宋体" w:hAnsi="Times New Roman" w:hint="eastAsia"/>
                <w:szCs w:val="20"/>
                <w:lang w:val="en-GB" w:eastAsia="zh-CN"/>
              </w:rPr>
              <w:t xml:space="preserve">if provided or </w:t>
            </w:r>
            <w:r w:rsidRPr="00465959">
              <w:rPr>
                <w:rFonts w:ascii="Times New Roman" w:eastAsia="宋体" w:hAnsi="Times New Roman" w:hint="eastAsia"/>
                <w:i/>
                <w:szCs w:val="20"/>
                <w:lang w:val="en-GB" w:eastAsia="zh-CN"/>
              </w:rPr>
              <w:t>sl-TDD-Config</w:t>
            </w:r>
            <w:r w:rsidRPr="00465959">
              <w:rPr>
                <w:rFonts w:ascii="Times New Roman" w:eastAsia="宋体" w:hAnsi="Times New Roman" w:hint="eastAsia"/>
                <w:szCs w:val="20"/>
                <w:lang w:val="en-GB" w:eastAsia="zh-CN"/>
              </w:rPr>
              <w:t xml:space="preserve"> of the received PSBCH if provided</w:t>
            </w:r>
            <w:r w:rsidRPr="00465959">
              <w:rPr>
                <w:rFonts w:ascii="Times New Roman" w:eastAsia="宋体" w:hAnsi="Times New Roman"/>
                <w:szCs w:val="20"/>
                <w:lang w:val="en-GB" w:eastAsia="ko-KR"/>
              </w:rPr>
              <w:t xml:space="preserve">, where </w:t>
            </w:r>
            <w:r w:rsidRPr="00465959">
              <w:rPr>
                <w:rFonts w:ascii="Times New Roman" w:eastAsia="宋体" w:hAnsi="Times New Roman"/>
                <w:i/>
                <w:szCs w:val="20"/>
                <w:lang w:val="ru-RU" w:eastAsia="ko-KR"/>
              </w:rPr>
              <w:t>Y</w:t>
            </w:r>
            <w:r w:rsidRPr="00465959">
              <w:rPr>
                <w:rFonts w:ascii="Times New Roman" w:eastAsia="宋体" w:hAnsi="Times New Roman"/>
                <w:i/>
                <w:szCs w:val="20"/>
                <w:lang w:val="en-GB" w:eastAsia="ko-KR"/>
              </w:rPr>
              <w:t xml:space="preserve"> </w:t>
            </w:r>
            <w:r w:rsidRPr="00465959">
              <w:rPr>
                <w:rFonts w:ascii="Times New Roman" w:eastAsia="宋体" w:hAnsi="Times New Roman"/>
                <w:szCs w:val="20"/>
                <w:lang w:val="en-GB" w:eastAsia="ko-KR"/>
              </w:rPr>
              <w:t>and</w:t>
            </w:r>
            <w:r w:rsidRPr="00465959">
              <w:rPr>
                <w:rFonts w:ascii="Times New Roman" w:eastAsia="宋体" w:hAnsi="Times New Roman"/>
                <w:i/>
                <w:szCs w:val="20"/>
                <w:lang w:val="en-GB" w:eastAsia="ko-KR"/>
              </w:rPr>
              <w:t xml:space="preserve"> X</w:t>
            </w:r>
            <w:r w:rsidRPr="00465959">
              <w:rPr>
                <w:rFonts w:ascii="Times New Roman" w:eastAsia="宋体" w:hAnsi="Times New Roman"/>
                <w:i/>
                <w:szCs w:val="20"/>
                <w:lang w:val="ru-RU" w:eastAsia="ko-KR"/>
              </w:rPr>
              <w:t xml:space="preserve"> </w:t>
            </w:r>
            <w:r w:rsidRPr="00465959">
              <w:rPr>
                <w:rFonts w:ascii="Times New Roman" w:eastAsia="宋体" w:hAnsi="Times New Roman"/>
                <w:szCs w:val="20"/>
                <w:lang w:val="en-GB" w:eastAsia="ko-KR"/>
              </w:rPr>
              <w:t xml:space="preserve">are set by the higher layer parameters </w:t>
            </w:r>
            <w:r w:rsidRPr="00465959">
              <w:rPr>
                <w:rFonts w:ascii="Times New Roman" w:eastAsia="宋体" w:hAnsi="Times New Roman"/>
                <w:i/>
                <w:szCs w:val="20"/>
                <w:lang w:val="ru-RU" w:eastAsia="ko-KR"/>
              </w:rPr>
              <w:t>sl-StartSymbol</w:t>
            </w:r>
            <w:r w:rsidRPr="00465959">
              <w:rPr>
                <w:rFonts w:ascii="Times New Roman" w:eastAsia="宋体" w:hAnsi="Times New Roman"/>
                <w:szCs w:val="20"/>
                <w:lang w:val="en-GB" w:eastAsia="ko-KR"/>
              </w:rPr>
              <w:t xml:space="preserve"> and </w:t>
            </w:r>
            <w:r w:rsidRPr="00465959">
              <w:rPr>
                <w:rFonts w:ascii="Times New Roman" w:eastAsia="宋体" w:hAnsi="Times New Roman"/>
                <w:i/>
                <w:szCs w:val="20"/>
                <w:lang w:val="ru-RU" w:eastAsia="ko-KR"/>
              </w:rPr>
              <w:t>sl-LengthSymbols</w:t>
            </w:r>
            <w:r w:rsidRPr="00465959">
              <w:rPr>
                <w:rFonts w:ascii="Times New Roman" w:eastAsia="宋体" w:hAnsi="Times New Roman"/>
                <w:szCs w:val="20"/>
                <w:lang w:val="en-GB" w:eastAsia="ko-KR"/>
              </w:rPr>
              <w:t>, respectively.</w:t>
            </w:r>
          </w:p>
          <w:p w14:paraId="1AB14C36" w14:textId="20AA5C90" w:rsidR="00465959" w:rsidRPr="0068322A" w:rsidRDefault="00DF0E5C" w:rsidP="0068322A">
            <w:pPr>
              <w:spacing w:after="180"/>
              <w:ind w:left="851" w:hanging="284"/>
              <w:jc w:val="center"/>
              <w:rPr>
                <w:rFonts w:ascii="Times New Roman" w:eastAsia="宋体" w:hAnsi="Times New Roman"/>
                <w:szCs w:val="20"/>
                <w:lang w:val="en-GB"/>
              </w:rPr>
            </w:pPr>
            <w:r w:rsidRPr="00A73FF9">
              <w:rPr>
                <w:rFonts w:ascii="Times New Roman" w:eastAsia="等线" w:hAnsi="Times New Roman"/>
                <w:b/>
                <w:bCs/>
                <w:szCs w:val="20"/>
                <w:u w:val="single"/>
                <w:lang w:eastAsia="zh-CN"/>
              </w:rPr>
              <w:t>*****</w:t>
            </w:r>
            <w:r>
              <w:rPr>
                <w:rFonts w:ascii="Times New Roman" w:eastAsia="等线" w:hAnsi="Times New Roman"/>
                <w:b/>
                <w:bCs/>
                <w:szCs w:val="20"/>
                <w:u w:val="single"/>
                <w:lang w:eastAsia="zh-CN"/>
              </w:rPr>
              <w:t xml:space="preserve">End of </w:t>
            </w:r>
            <w:r w:rsidRPr="00A73FF9">
              <w:rPr>
                <w:rFonts w:ascii="Times New Roman" w:eastAsia="等线" w:hAnsi="Times New Roman"/>
                <w:b/>
                <w:bCs/>
                <w:szCs w:val="20"/>
                <w:u w:val="single"/>
                <w:lang w:eastAsia="zh-CN"/>
              </w:rPr>
              <w:t>TP</w:t>
            </w:r>
            <w:r>
              <w:rPr>
                <w:rFonts w:ascii="Times New Roman" w:eastAsia="等线" w:hAnsi="Times New Roman"/>
                <w:b/>
                <w:bCs/>
                <w:szCs w:val="20"/>
                <w:u w:val="single"/>
                <w:lang w:eastAsia="zh-CN"/>
              </w:rPr>
              <w:t>#10</w:t>
            </w:r>
            <w:r w:rsidRPr="00A73FF9">
              <w:rPr>
                <w:rFonts w:ascii="Times New Roman" w:eastAsia="等线" w:hAnsi="Times New Roman"/>
                <w:b/>
                <w:bCs/>
                <w:szCs w:val="20"/>
                <w:u w:val="single"/>
                <w:lang w:eastAsia="zh-CN"/>
              </w:rPr>
              <w:t xml:space="preserve"> for </w:t>
            </w:r>
            <w:r>
              <w:rPr>
                <w:rFonts w:ascii="Times New Roman" w:eastAsia="等线" w:hAnsi="Times New Roman"/>
                <w:b/>
                <w:bCs/>
                <w:szCs w:val="20"/>
                <w:u w:val="single"/>
                <w:lang w:eastAsia="zh-CN"/>
              </w:rPr>
              <w:t>TS 38.</w:t>
            </w:r>
            <w:r w:rsidRPr="00A73FF9">
              <w:rPr>
                <w:rFonts w:ascii="Times New Roman" w:eastAsia="等线" w:hAnsi="Times New Roman"/>
                <w:b/>
                <w:bCs/>
                <w:szCs w:val="20"/>
                <w:u w:val="single"/>
                <w:lang w:eastAsia="zh-CN"/>
              </w:rPr>
              <w:t>21</w:t>
            </w:r>
            <w:r>
              <w:rPr>
                <w:rFonts w:ascii="Times New Roman" w:eastAsia="等线" w:hAnsi="Times New Roman"/>
                <w:b/>
                <w:bCs/>
                <w:szCs w:val="20"/>
                <w:u w:val="single"/>
                <w:lang w:eastAsia="zh-CN"/>
              </w:rPr>
              <w:t>4</w:t>
            </w:r>
            <w:r w:rsidRPr="00A73FF9">
              <w:rPr>
                <w:rFonts w:ascii="Times New Roman" w:eastAsia="等线" w:hAnsi="Times New Roman"/>
                <w:b/>
                <w:bCs/>
                <w:szCs w:val="20"/>
                <w:u w:val="single"/>
                <w:lang w:eastAsia="zh-CN"/>
              </w:rPr>
              <w:t>*****</w:t>
            </w:r>
          </w:p>
        </w:tc>
      </w:tr>
    </w:tbl>
    <w:p w14:paraId="536A210D" w14:textId="1D207C27" w:rsidR="00465959" w:rsidRPr="00DC7341" w:rsidRDefault="00676049" w:rsidP="00676049">
      <w:pPr>
        <w:pStyle w:val="a7"/>
        <w:rPr>
          <w:rFonts w:ascii="Times New Roman" w:hAnsi="Times New Roman"/>
          <w:b/>
          <w:bCs/>
          <w:i/>
          <w:iCs/>
        </w:rPr>
      </w:pPr>
      <w:bookmarkStart w:id="71" w:name="_Ref146811573"/>
      <w:r w:rsidRPr="00DC7341">
        <w:rPr>
          <w:rFonts w:ascii="Times New Roman" w:hAnsi="Times New Roman"/>
          <w:b/>
          <w:bCs/>
          <w:i/>
          <w:iCs/>
        </w:rPr>
        <w:t xml:space="preserve">Proposal </w:t>
      </w:r>
      <w:r w:rsidRPr="00DC7341">
        <w:rPr>
          <w:rFonts w:ascii="Times New Roman" w:hAnsi="Times New Roman"/>
          <w:b/>
          <w:bCs/>
          <w:i/>
          <w:iCs/>
        </w:rPr>
        <w:fldChar w:fldCharType="begin"/>
      </w:r>
      <w:r w:rsidRPr="00DC7341">
        <w:rPr>
          <w:rFonts w:ascii="Times New Roman" w:hAnsi="Times New Roman"/>
          <w:b/>
          <w:bCs/>
          <w:i/>
          <w:iCs/>
        </w:rPr>
        <w:instrText xml:space="preserve"> SEQ Proposal \* ARABIC </w:instrText>
      </w:r>
      <w:r w:rsidRPr="00DC7341">
        <w:rPr>
          <w:rFonts w:ascii="Times New Roman" w:hAnsi="Times New Roman"/>
          <w:b/>
          <w:bCs/>
          <w:i/>
          <w:iCs/>
        </w:rPr>
        <w:fldChar w:fldCharType="separate"/>
      </w:r>
      <w:r w:rsidR="00E94EBE">
        <w:rPr>
          <w:rFonts w:ascii="Times New Roman" w:hAnsi="Times New Roman"/>
          <w:b/>
          <w:bCs/>
          <w:i/>
          <w:iCs/>
          <w:noProof/>
        </w:rPr>
        <w:t>28</w:t>
      </w:r>
      <w:r w:rsidRPr="00DC7341">
        <w:rPr>
          <w:rFonts w:ascii="Times New Roman" w:hAnsi="Times New Roman"/>
          <w:b/>
          <w:bCs/>
          <w:i/>
          <w:iCs/>
        </w:rPr>
        <w:fldChar w:fldCharType="end"/>
      </w:r>
      <w:r w:rsidRPr="00DC7341">
        <w:rPr>
          <w:rFonts w:ascii="Times New Roman" w:hAnsi="Times New Roman"/>
          <w:b/>
          <w:bCs/>
          <w:i/>
          <w:iCs/>
        </w:rPr>
        <w:t>: Adopt TP#</w:t>
      </w:r>
      <w:r w:rsidR="00DF0E5C">
        <w:rPr>
          <w:rFonts w:ascii="Times New Roman" w:hAnsi="Times New Roman"/>
          <w:b/>
          <w:bCs/>
          <w:i/>
          <w:iCs/>
        </w:rPr>
        <w:t>9</w:t>
      </w:r>
      <w:r w:rsidRPr="00DC7341">
        <w:rPr>
          <w:rFonts w:ascii="Times New Roman" w:hAnsi="Times New Roman"/>
          <w:b/>
          <w:bCs/>
          <w:i/>
          <w:iCs/>
        </w:rPr>
        <w:t xml:space="preserve"> </w:t>
      </w:r>
      <w:r w:rsidR="00DC7341" w:rsidRPr="00DC7341">
        <w:rPr>
          <w:rFonts w:ascii="Times New Roman" w:hAnsi="Times New Roman"/>
          <w:b/>
          <w:bCs/>
          <w:i/>
          <w:iCs/>
        </w:rPr>
        <w:t>in TS 38.213.</w:t>
      </w:r>
      <w:bookmarkEnd w:id="71"/>
    </w:p>
    <w:p w14:paraId="13DF4E35" w14:textId="0247B671" w:rsidR="00DC7341" w:rsidRPr="00DC7341" w:rsidRDefault="00DC7341" w:rsidP="00DC7341">
      <w:pPr>
        <w:pStyle w:val="a7"/>
        <w:rPr>
          <w:rFonts w:ascii="Times New Roman" w:eastAsiaTheme="minorEastAsia" w:hAnsi="Times New Roman"/>
          <w:b/>
          <w:bCs/>
          <w:i/>
          <w:iCs/>
        </w:rPr>
      </w:pPr>
      <w:bookmarkStart w:id="72" w:name="_Ref146811575"/>
      <w:r w:rsidRPr="00DC7341">
        <w:rPr>
          <w:rFonts w:ascii="Times New Roman" w:hAnsi="Times New Roman"/>
          <w:b/>
          <w:bCs/>
          <w:i/>
          <w:iCs/>
        </w:rPr>
        <w:t xml:space="preserve">Proposal </w:t>
      </w:r>
      <w:r w:rsidRPr="00DC7341">
        <w:rPr>
          <w:rFonts w:ascii="Times New Roman" w:hAnsi="Times New Roman"/>
          <w:b/>
          <w:bCs/>
          <w:i/>
          <w:iCs/>
        </w:rPr>
        <w:fldChar w:fldCharType="begin"/>
      </w:r>
      <w:r w:rsidRPr="00DC7341">
        <w:rPr>
          <w:rFonts w:ascii="Times New Roman" w:hAnsi="Times New Roman"/>
          <w:b/>
          <w:bCs/>
          <w:i/>
          <w:iCs/>
        </w:rPr>
        <w:instrText xml:space="preserve"> SEQ Proposal \* ARABIC </w:instrText>
      </w:r>
      <w:r w:rsidRPr="00DC7341">
        <w:rPr>
          <w:rFonts w:ascii="Times New Roman" w:hAnsi="Times New Roman"/>
          <w:b/>
          <w:bCs/>
          <w:i/>
          <w:iCs/>
        </w:rPr>
        <w:fldChar w:fldCharType="separate"/>
      </w:r>
      <w:r w:rsidR="00E94EBE">
        <w:rPr>
          <w:rFonts w:ascii="Times New Roman" w:hAnsi="Times New Roman"/>
          <w:b/>
          <w:bCs/>
          <w:i/>
          <w:iCs/>
          <w:noProof/>
        </w:rPr>
        <w:t>29</w:t>
      </w:r>
      <w:r w:rsidRPr="00DC7341">
        <w:rPr>
          <w:rFonts w:ascii="Times New Roman" w:hAnsi="Times New Roman"/>
          <w:b/>
          <w:bCs/>
          <w:i/>
          <w:iCs/>
        </w:rPr>
        <w:fldChar w:fldCharType="end"/>
      </w:r>
      <w:r w:rsidRPr="00DC7341">
        <w:rPr>
          <w:rFonts w:ascii="Times New Roman" w:hAnsi="Times New Roman"/>
          <w:b/>
          <w:bCs/>
          <w:i/>
          <w:iCs/>
        </w:rPr>
        <w:t xml:space="preserve">: </w:t>
      </w:r>
      <w:r w:rsidRPr="00DC7341">
        <w:rPr>
          <w:rFonts w:ascii="Times New Roman" w:hAnsi="Times New Roman"/>
          <w:b/>
          <w:bCs/>
          <w:i/>
          <w:iCs/>
          <w:lang w:val="en-US"/>
        </w:rPr>
        <w:t>Adopt TP#</w:t>
      </w:r>
      <w:r w:rsidR="00DF0E5C">
        <w:rPr>
          <w:rFonts w:ascii="Times New Roman" w:hAnsi="Times New Roman"/>
          <w:b/>
          <w:bCs/>
          <w:i/>
          <w:iCs/>
          <w:lang w:val="en-US"/>
        </w:rPr>
        <w:t>10</w:t>
      </w:r>
      <w:r w:rsidRPr="00DC7341">
        <w:rPr>
          <w:rFonts w:ascii="Times New Roman" w:hAnsi="Times New Roman"/>
          <w:b/>
          <w:bCs/>
          <w:i/>
          <w:iCs/>
          <w:lang w:val="en-US"/>
        </w:rPr>
        <w:t xml:space="preserve"> in TS 38.214.</w:t>
      </w:r>
      <w:bookmarkEnd w:id="72"/>
    </w:p>
    <w:bookmarkEnd w:id="7"/>
    <w:p w14:paraId="789651B2" w14:textId="0ACC2DAD" w:rsidR="00C13F66" w:rsidRDefault="00C13F66" w:rsidP="00C13F66">
      <w:pPr>
        <w:pStyle w:val="20"/>
        <w:rPr>
          <w:rFonts w:eastAsia="宋体"/>
          <w:b w:val="0"/>
          <w:sz w:val="30"/>
          <w:szCs w:val="30"/>
        </w:rPr>
      </w:pPr>
      <w:r>
        <w:rPr>
          <w:rFonts w:eastAsia="宋体"/>
          <w:b w:val="0"/>
          <w:sz w:val="30"/>
          <w:szCs w:val="30"/>
        </w:rPr>
        <w:t xml:space="preserve">Power control </w:t>
      </w:r>
      <w:r w:rsidR="00920E1B">
        <w:rPr>
          <w:rFonts w:eastAsia="宋体"/>
          <w:b w:val="0"/>
          <w:sz w:val="30"/>
          <w:szCs w:val="30"/>
        </w:rPr>
        <w:t>on</w:t>
      </w:r>
      <w:r>
        <w:rPr>
          <w:rFonts w:eastAsia="宋体"/>
          <w:b w:val="0"/>
          <w:sz w:val="30"/>
          <w:szCs w:val="30"/>
        </w:rPr>
        <w:t xml:space="preserve"> unlicensed band </w:t>
      </w:r>
    </w:p>
    <w:tbl>
      <w:tblPr>
        <w:tblStyle w:val="af6"/>
        <w:tblW w:w="0" w:type="auto"/>
        <w:tblLook w:val="04A0" w:firstRow="1" w:lastRow="0" w:firstColumn="1" w:lastColumn="0" w:noHBand="0" w:noVBand="1"/>
      </w:tblPr>
      <w:tblGrid>
        <w:gridCol w:w="9016"/>
      </w:tblGrid>
      <w:tr w:rsidR="008F7759" w14:paraId="7D329A97" w14:textId="77777777" w:rsidTr="008F7759">
        <w:tc>
          <w:tcPr>
            <w:tcW w:w="9016" w:type="dxa"/>
          </w:tcPr>
          <w:p w14:paraId="5FE3FAC8" w14:textId="77777777" w:rsidR="00877053" w:rsidRPr="00877053" w:rsidRDefault="00877053" w:rsidP="00877053">
            <w:pPr>
              <w:rPr>
                <w:rFonts w:ascii="Times New Roman" w:hAnsi="Times New Roman"/>
                <w:b/>
                <w:lang w:eastAsia="x-none"/>
              </w:rPr>
            </w:pPr>
            <w:r w:rsidRPr="00877053">
              <w:rPr>
                <w:rFonts w:ascii="Times New Roman" w:hAnsi="Times New Roman"/>
                <w:b/>
                <w:highlight w:val="green"/>
                <w:lang w:eastAsia="x-none"/>
              </w:rPr>
              <w:t>Agreement</w:t>
            </w:r>
          </w:p>
          <w:p w14:paraId="6FB7E755" w14:textId="327DA13D" w:rsidR="008F7759" w:rsidRDefault="00877053" w:rsidP="00877053">
            <w:pPr>
              <w:rPr>
                <w:rFonts w:ascii="Times New Roman" w:eastAsia="宋体" w:hAnsi="Times New Roman"/>
                <w:lang w:eastAsia="zh-CN"/>
              </w:rPr>
            </w:pPr>
            <w:r w:rsidRPr="00877053">
              <w:rPr>
                <w:rFonts w:ascii="Times New Roman" w:hAnsi="Times New Roman"/>
                <w:bCs/>
              </w:rPr>
              <w:t>Considering PSD limit in unlicensed spectrum regulation, RAN1 further study whether updates on power control is needed especially for PSFCH.</w:t>
            </w:r>
          </w:p>
        </w:tc>
      </w:tr>
    </w:tbl>
    <w:p w14:paraId="37BCB85A" w14:textId="77777777" w:rsidR="008F7759" w:rsidRDefault="008F7759" w:rsidP="00C13F66">
      <w:pPr>
        <w:pStyle w:val="a0"/>
        <w:rPr>
          <w:rFonts w:ascii="Times New Roman" w:eastAsia="宋体" w:hAnsi="Times New Roman"/>
          <w:lang w:eastAsia="zh-CN"/>
        </w:rPr>
      </w:pPr>
    </w:p>
    <w:p w14:paraId="346BB5D9" w14:textId="521CF42E" w:rsidR="00C13F66" w:rsidRPr="0025351F" w:rsidRDefault="00C13F66" w:rsidP="00C13F66">
      <w:pPr>
        <w:pStyle w:val="a0"/>
        <w:rPr>
          <w:rFonts w:ascii="Times New Roman" w:eastAsia="宋体" w:hAnsi="Times New Roman"/>
          <w:lang w:eastAsia="zh-CN"/>
        </w:rPr>
      </w:pPr>
      <w:r w:rsidRPr="0025351F">
        <w:rPr>
          <w:rFonts w:ascii="Times New Roman" w:eastAsia="宋体" w:hAnsi="Times New Roman"/>
          <w:lang w:eastAsia="zh-CN"/>
        </w:rPr>
        <w:t xml:space="preserve">Operation in unlicensed spectrum is subject to different </w:t>
      </w:r>
      <w:r w:rsidR="00632159" w:rsidRPr="0025351F">
        <w:rPr>
          <w:rFonts w:ascii="Times New Roman" w:eastAsia="宋体" w:hAnsi="Times New Roman"/>
          <w:lang w:eastAsia="zh-CN"/>
        </w:rPr>
        <w:t xml:space="preserve">regulatory </w:t>
      </w:r>
      <w:r w:rsidRPr="0025351F">
        <w:rPr>
          <w:rFonts w:ascii="Times New Roman" w:eastAsia="宋体" w:hAnsi="Times New Roman"/>
          <w:lang w:eastAsia="zh-CN"/>
        </w:rPr>
        <w:t xml:space="preserve">requirements in some regions and frequency bands. To constrain the inter-RAT (Wi-Fi, WiGig radar) and intra-RAT interference levels, any technology attempted accessing the unlicensed spectrum (like SL-U) </w:t>
      </w:r>
      <w:r w:rsidR="00714D5F" w:rsidRPr="0025351F">
        <w:rPr>
          <w:rFonts w:ascii="Times New Roman" w:eastAsia="宋体" w:hAnsi="Times New Roman"/>
          <w:lang w:eastAsia="zh-CN"/>
        </w:rPr>
        <w:t>should comply with the</w:t>
      </w:r>
      <w:r w:rsidRPr="0025351F">
        <w:rPr>
          <w:rFonts w:ascii="Times New Roman" w:eastAsia="宋体" w:hAnsi="Times New Roman"/>
          <w:lang w:eastAsia="zh-CN"/>
        </w:rPr>
        <w:t xml:space="preserve"> transmit power requirement, in terms of EIRP and PSD. For instance, according to the ETSI regulation</w:t>
      </w:r>
      <w:r w:rsidR="00594136" w:rsidRPr="0025351F">
        <w:rPr>
          <w:rFonts w:ascii="Times New Roman" w:eastAsia="宋体" w:hAnsi="Times New Roman"/>
          <w:lang w:eastAsia="zh-CN"/>
        </w:rPr>
        <w:t xml:space="preserve"> </w:t>
      </w:r>
      <w:r w:rsidR="00594136" w:rsidRPr="0025351F">
        <w:rPr>
          <w:rFonts w:ascii="Times New Roman" w:eastAsia="宋体" w:hAnsi="Times New Roman"/>
          <w:lang w:eastAsia="zh-CN"/>
        </w:rPr>
        <w:fldChar w:fldCharType="begin"/>
      </w:r>
      <w:r w:rsidR="00594136" w:rsidRPr="0025351F">
        <w:rPr>
          <w:rFonts w:ascii="Times New Roman" w:eastAsia="宋体" w:hAnsi="Times New Roman"/>
          <w:lang w:eastAsia="zh-CN"/>
        </w:rPr>
        <w:instrText xml:space="preserve"> REF _Ref101518090 \r \h </w:instrText>
      </w:r>
      <w:r w:rsidR="0025351F">
        <w:rPr>
          <w:rFonts w:ascii="Times New Roman" w:eastAsia="宋体" w:hAnsi="Times New Roman"/>
          <w:lang w:eastAsia="zh-CN"/>
        </w:rPr>
        <w:instrText xml:space="preserve"> \* MERGEFORMAT </w:instrText>
      </w:r>
      <w:r w:rsidR="00594136" w:rsidRPr="0025351F">
        <w:rPr>
          <w:rFonts w:ascii="Times New Roman" w:eastAsia="宋体" w:hAnsi="Times New Roman"/>
          <w:lang w:eastAsia="zh-CN"/>
        </w:rPr>
      </w:r>
      <w:r w:rsidR="00594136" w:rsidRPr="0025351F">
        <w:rPr>
          <w:rFonts w:ascii="Times New Roman" w:eastAsia="宋体" w:hAnsi="Times New Roman"/>
          <w:lang w:eastAsia="zh-CN"/>
        </w:rPr>
        <w:fldChar w:fldCharType="separate"/>
      </w:r>
      <w:r w:rsidR="00E94EBE">
        <w:rPr>
          <w:rFonts w:ascii="Times New Roman" w:eastAsia="宋体" w:hAnsi="Times New Roman"/>
          <w:lang w:eastAsia="zh-CN"/>
        </w:rPr>
        <w:t>[2]</w:t>
      </w:r>
      <w:r w:rsidR="00594136" w:rsidRPr="0025351F">
        <w:rPr>
          <w:rFonts w:ascii="Times New Roman" w:eastAsia="宋体" w:hAnsi="Times New Roman"/>
          <w:lang w:eastAsia="zh-CN"/>
        </w:rPr>
        <w:fldChar w:fldCharType="end"/>
      </w:r>
      <w:r w:rsidRPr="0025351F">
        <w:rPr>
          <w:rFonts w:ascii="Times New Roman" w:eastAsia="宋体" w:hAnsi="Times New Roman"/>
          <w:lang w:eastAsia="zh-CN"/>
        </w:rPr>
        <w:t>, the maximum mean EIRP and PSD in the 5150-5350 MHz band are limited to 23 dBm and 10 dBm/MHz, respectively, while in the 5470-5725 MHz band are limited to 30 dBm and 17 dBm/MHz, respectively.</w:t>
      </w:r>
    </w:p>
    <w:p w14:paraId="232C042D" w14:textId="2C7A8F00" w:rsidR="00C13F66" w:rsidRPr="0025351F" w:rsidRDefault="00C13F66" w:rsidP="00C13F66">
      <w:pPr>
        <w:pStyle w:val="a0"/>
        <w:rPr>
          <w:rFonts w:ascii="Times New Roman" w:eastAsia="宋体" w:hAnsi="Times New Roman"/>
          <w:lang w:eastAsia="zh-CN"/>
        </w:rPr>
      </w:pPr>
      <w:r w:rsidRPr="0025351F">
        <w:rPr>
          <w:rFonts w:ascii="Times New Roman" w:eastAsia="宋体" w:hAnsi="Times New Roman"/>
          <w:lang w:eastAsia="zh-CN"/>
        </w:rPr>
        <w:t xml:space="preserve">Open-loop power control is adopted in NR Sidelink to </w:t>
      </w:r>
      <w:r w:rsidR="00F4695F" w:rsidRPr="0025351F">
        <w:rPr>
          <w:rFonts w:ascii="Times New Roman" w:eastAsia="宋体" w:hAnsi="Times New Roman"/>
          <w:lang w:eastAsia="zh-CN"/>
        </w:rPr>
        <w:t>determine the transmit power</w:t>
      </w:r>
      <w:r w:rsidRPr="0025351F">
        <w:rPr>
          <w:rFonts w:ascii="Times New Roman" w:eastAsia="宋体" w:hAnsi="Times New Roman"/>
          <w:lang w:eastAsia="zh-CN"/>
        </w:rPr>
        <w:t xml:space="preserve">. </w:t>
      </w:r>
      <w:r w:rsidR="00F4695F" w:rsidRPr="0025351F">
        <w:rPr>
          <w:rFonts w:ascii="Times New Roman" w:eastAsia="宋体" w:hAnsi="Times New Roman"/>
          <w:lang w:eastAsia="zh-CN"/>
        </w:rPr>
        <w:t xml:space="preserve">The existing </w:t>
      </w:r>
      <w:r w:rsidRPr="0025351F">
        <w:rPr>
          <w:rFonts w:ascii="Times New Roman" w:eastAsia="宋体" w:hAnsi="Times New Roman"/>
          <w:lang w:eastAsia="zh-CN"/>
        </w:rPr>
        <w:t xml:space="preserve">power control </w:t>
      </w:r>
      <w:r w:rsidR="00F4695F" w:rsidRPr="0025351F">
        <w:rPr>
          <w:rFonts w:ascii="Times New Roman" w:eastAsia="宋体" w:hAnsi="Times New Roman"/>
          <w:lang w:eastAsia="zh-CN"/>
        </w:rPr>
        <w:t>mechanism only restrict</w:t>
      </w:r>
      <w:r w:rsidR="00F26B42" w:rsidRPr="0025351F">
        <w:rPr>
          <w:rFonts w:ascii="Times New Roman" w:eastAsia="宋体" w:hAnsi="Times New Roman"/>
          <w:lang w:eastAsia="zh-CN"/>
        </w:rPr>
        <w:t>s</w:t>
      </w:r>
      <w:r w:rsidR="00F4695F" w:rsidRPr="0025351F">
        <w:rPr>
          <w:rFonts w:ascii="Times New Roman" w:eastAsia="宋体" w:hAnsi="Times New Roman"/>
          <w:lang w:eastAsia="zh-CN"/>
        </w:rPr>
        <w:t xml:space="preserve"> </w:t>
      </w:r>
      <w:r w:rsidRPr="0025351F">
        <w:rPr>
          <w:rFonts w:ascii="Times New Roman" w:eastAsia="宋体" w:hAnsi="Times New Roman"/>
          <w:lang w:eastAsia="zh-CN"/>
        </w:rPr>
        <w:t>the maximum transmit power (e.g., 23 dBm)</w:t>
      </w:r>
      <w:r w:rsidR="00F4695F" w:rsidRPr="0025351F">
        <w:rPr>
          <w:rFonts w:ascii="Times New Roman" w:eastAsia="宋体" w:hAnsi="Times New Roman"/>
          <w:lang w:eastAsia="zh-CN"/>
        </w:rPr>
        <w:t xml:space="preserve">, but </w:t>
      </w:r>
      <w:r w:rsidR="00F26B42" w:rsidRPr="0025351F">
        <w:rPr>
          <w:rFonts w:ascii="Times New Roman" w:eastAsia="宋体" w:hAnsi="Times New Roman"/>
          <w:lang w:eastAsia="zh-CN"/>
        </w:rPr>
        <w:t xml:space="preserve">does </w:t>
      </w:r>
      <w:r w:rsidR="00F4695F" w:rsidRPr="0025351F">
        <w:rPr>
          <w:rFonts w:ascii="Times New Roman" w:eastAsia="宋体" w:hAnsi="Times New Roman"/>
          <w:lang w:eastAsia="zh-CN"/>
        </w:rPr>
        <w:t>not consider the PSD</w:t>
      </w:r>
      <w:r w:rsidRPr="0025351F">
        <w:rPr>
          <w:rFonts w:ascii="Times New Roman" w:eastAsia="宋体" w:hAnsi="Times New Roman"/>
          <w:lang w:eastAsia="zh-CN"/>
        </w:rPr>
        <w:t xml:space="preserve">. </w:t>
      </w:r>
      <w:r w:rsidR="00F4695F" w:rsidRPr="0025351F">
        <w:rPr>
          <w:rFonts w:ascii="Times New Roman" w:eastAsia="宋体" w:hAnsi="Times New Roman"/>
          <w:lang w:eastAsia="zh-CN"/>
        </w:rPr>
        <w:t>For example</w:t>
      </w:r>
      <w:r w:rsidRPr="0025351F">
        <w:rPr>
          <w:rFonts w:ascii="Times New Roman" w:eastAsia="宋体" w:hAnsi="Times New Roman"/>
          <w:lang w:eastAsia="zh-CN"/>
        </w:rPr>
        <w:t xml:space="preserve">, considering the transmit power requirement for SL-U UEs to operate in 5150-5350 MHz band, the Peak PSD </w:t>
      </w:r>
      <w:r w:rsidR="00AE02FB" w:rsidRPr="0025351F">
        <w:rPr>
          <w:rFonts w:ascii="Times New Roman" w:eastAsia="宋体" w:hAnsi="Times New Roman"/>
          <w:lang w:eastAsia="zh-CN"/>
        </w:rPr>
        <w:t xml:space="preserve">may </w:t>
      </w:r>
      <w:r w:rsidR="00F4695F" w:rsidRPr="0025351F">
        <w:rPr>
          <w:rFonts w:ascii="Times New Roman" w:eastAsia="宋体" w:hAnsi="Times New Roman"/>
          <w:lang w:eastAsia="zh-CN"/>
        </w:rPr>
        <w:t>be</w:t>
      </w:r>
      <w:r w:rsidRPr="0025351F">
        <w:rPr>
          <w:rFonts w:ascii="Times New Roman" w:eastAsia="宋体" w:hAnsi="Times New Roman"/>
          <w:lang w:eastAsia="zh-CN"/>
        </w:rPr>
        <w:t xml:space="preserve"> achieved if the SL-U UEs transmit with the maximum transmit power </w:t>
      </w:r>
      <w:r w:rsidR="00F4695F" w:rsidRPr="0025351F">
        <w:rPr>
          <w:rFonts w:ascii="Times New Roman" w:eastAsia="宋体" w:hAnsi="Times New Roman"/>
          <w:lang w:eastAsia="zh-CN"/>
        </w:rPr>
        <w:t>spreading over the</w:t>
      </w:r>
      <w:r w:rsidRPr="0025351F">
        <w:rPr>
          <w:rFonts w:ascii="Times New Roman" w:eastAsia="宋体" w:hAnsi="Times New Roman"/>
          <w:lang w:eastAsia="zh-CN"/>
        </w:rPr>
        <w:t xml:space="preserve"> 20MHz channels (23 dBm -</w:t>
      </w:r>
      <w:r w:rsidR="00AE02FB" w:rsidRPr="0025351F">
        <w:rPr>
          <w:rFonts w:ascii="Times New Roman" w:eastAsia="宋体" w:hAnsi="Times New Roman"/>
          <w:lang w:eastAsia="zh-CN"/>
        </w:rPr>
        <w:t xml:space="preserve"> </w:t>
      </w:r>
      <w:r w:rsidRPr="0025351F">
        <w:rPr>
          <w:rFonts w:ascii="Times New Roman" w:eastAsia="宋体" w:hAnsi="Times New Roman"/>
          <w:lang w:eastAsia="zh-CN"/>
        </w:rPr>
        <w:t>10</w:t>
      </w:r>
      <w:r w:rsidRPr="0025351F">
        <w:rPr>
          <w:rFonts w:ascii="Times New Roman" w:eastAsia="宋体" w:hAnsi="Times New Roman" w:hint="eastAsia"/>
          <w:lang w:eastAsia="zh-CN"/>
        </w:rPr>
        <w:t>×</w:t>
      </w:r>
      <w:r w:rsidRPr="0025351F">
        <w:rPr>
          <w:rFonts w:ascii="Times New Roman" w:eastAsia="宋体" w:hAnsi="Times New Roman"/>
          <w:lang w:eastAsia="zh-CN"/>
        </w:rPr>
        <w:t>log</w:t>
      </w:r>
      <w:r w:rsidRPr="002F3D51">
        <w:rPr>
          <w:rFonts w:ascii="Times New Roman" w:eastAsia="宋体" w:hAnsi="Times New Roman"/>
          <w:vertAlign w:val="subscript"/>
          <w:lang w:eastAsia="zh-CN"/>
        </w:rPr>
        <w:t>10</w:t>
      </w:r>
      <w:r w:rsidRPr="0025351F">
        <w:rPr>
          <w:rFonts w:ascii="Times New Roman" w:eastAsia="宋体" w:hAnsi="Times New Roman"/>
          <w:lang w:eastAsia="zh-CN"/>
        </w:rPr>
        <w:t xml:space="preserve"> (20 MHz)</w:t>
      </w:r>
      <w:r w:rsidR="00AE02FB" w:rsidRPr="0025351F">
        <w:rPr>
          <w:rFonts w:ascii="Times New Roman" w:eastAsia="宋体" w:hAnsi="Times New Roman"/>
          <w:lang w:eastAsia="zh-CN"/>
        </w:rPr>
        <w:t xml:space="preserve"> </w:t>
      </w:r>
      <w:r w:rsidRPr="0025351F">
        <w:rPr>
          <w:rFonts w:ascii="Times New Roman" w:eastAsia="宋体" w:hAnsi="Times New Roman"/>
          <w:lang w:eastAsia="zh-CN"/>
        </w:rPr>
        <w:t>=10 dBm/MHz</w:t>
      </w:r>
      <w:r w:rsidR="00B6279E" w:rsidRPr="0025351F">
        <w:rPr>
          <w:rFonts w:ascii="Times New Roman" w:eastAsia="宋体" w:hAnsi="Times New Roman"/>
          <w:lang w:eastAsia="zh-CN"/>
        </w:rPr>
        <w:t>, noted that the PSD limitation is per region based</w:t>
      </w:r>
      <w:r w:rsidRPr="0025351F">
        <w:rPr>
          <w:rFonts w:ascii="Times New Roman" w:eastAsia="宋体" w:hAnsi="Times New Roman"/>
          <w:lang w:eastAsia="zh-CN"/>
        </w:rPr>
        <w:t>).</w:t>
      </w:r>
      <w:r w:rsidR="00F4695F" w:rsidRPr="0025351F">
        <w:rPr>
          <w:rFonts w:ascii="Times New Roman" w:eastAsia="宋体" w:hAnsi="Times New Roman"/>
          <w:lang w:eastAsia="zh-CN"/>
        </w:rPr>
        <w:t xml:space="preserve"> </w:t>
      </w:r>
      <w:r w:rsidR="00632159" w:rsidRPr="0025351F">
        <w:rPr>
          <w:rFonts w:ascii="Times New Roman" w:eastAsia="宋体" w:hAnsi="Times New Roman"/>
          <w:lang w:eastAsia="zh-CN"/>
        </w:rPr>
        <w:t>I</w:t>
      </w:r>
      <w:r w:rsidRPr="0025351F">
        <w:rPr>
          <w:rFonts w:ascii="Times New Roman" w:eastAsia="宋体" w:hAnsi="Times New Roman"/>
          <w:lang w:eastAsia="zh-CN"/>
        </w:rPr>
        <w:t xml:space="preserve">f the SL transmission with the maximum transmit power </w:t>
      </w:r>
      <w:r w:rsidR="00C02688" w:rsidRPr="0025351F">
        <w:rPr>
          <w:rFonts w:ascii="Times New Roman" w:eastAsia="宋体" w:hAnsi="Times New Roman"/>
          <w:lang w:eastAsia="zh-CN"/>
        </w:rPr>
        <w:t>occupies</w:t>
      </w:r>
      <w:r w:rsidRPr="0025351F">
        <w:rPr>
          <w:rFonts w:ascii="Times New Roman" w:eastAsia="宋体" w:hAnsi="Times New Roman"/>
          <w:lang w:eastAsia="zh-CN"/>
        </w:rPr>
        <w:t xml:space="preserve"> </w:t>
      </w:r>
      <w:r w:rsidR="00C02688" w:rsidRPr="0025351F">
        <w:rPr>
          <w:rFonts w:ascii="Times New Roman" w:eastAsia="宋体" w:hAnsi="Times New Roman"/>
          <w:lang w:eastAsia="zh-CN"/>
        </w:rPr>
        <w:t>a smaller bandwidth (i.e., less than</w:t>
      </w:r>
      <w:r w:rsidRPr="0025351F">
        <w:rPr>
          <w:rFonts w:ascii="Times New Roman" w:eastAsia="宋体" w:hAnsi="Times New Roman"/>
          <w:lang w:eastAsia="zh-CN"/>
        </w:rPr>
        <w:t xml:space="preserve"> 20MHz</w:t>
      </w:r>
      <w:r w:rsidR="00C02688" w:rsidRPr="0025351F">
        <w:rPr>
          <w:rFonts w:ascii="Times New Roman" w:eastAsia="宋体" w:hAnsi="Times New Roman"/>
          <w:lang w:eastAsia="zh-CN"/>
        </w:rPr>
        <w:t>)</w:t>
      </w:r>
      <w:r w:rsidRPr="0025351F">
        <w:rPr>
          <w:rFonts w:ascii="Times New Roman" w:eastAsia="宋体" w:hAnsi="Times New Roman"/>
          <w:lang w:eastAsia="zh-CN"/>
        </w:rPr>
        <w:t xml:space="preserve">, the PSD </w:t>
      </w:r>
      <w:r w:rsidR="00C02688" w:rsidRPr="0025351F">
        <w:rPr>
          <w:rFonts w:ascii="Times New Roman" w:eastAsia="宋体" w:hAnsi="Times New Roman"/>
          <w:lang w:eastAsia="zh-CN"/>
        </w:rPr>
        <w:t>would</w:t>
      </w:r>
      <w:r w:rsidR="00460DB7" w:rsidRPr="0025351F">
        <w:rPr>
          <w:rFonts w:ascii="Times New Roman" w:eastAsia="宋体" w:hAnsi="Times New Roman"/>
          <w:lang w:eastAsia="zh-CN"/>
        </w:rPr>
        <w:t xml:space="preserve"> </w:t>
      </w:r>
      <w:r w:rsidR="00C02688" w:rsidRPr="0025351F">
        <w:rPr>
          <w:rFonts w:ascii="Times New Roman" w:eastAsia="宋体" w:hAnsi="Times New Roman"/>
          <w:lang w:eastAsia="zh-CN"/>
        </w:rPr>
        <w:t>exceed the PSD</w:t>
      </w:r>
      <w:r w:rsidR="00460DB7" w:rsidRPr="0025351F">
        <w:rPr>
          <w:rFonts w:ascii="Times New Roman" w:eastAsia="宋体" w:hAnsi="Times New Roman"/>
          <w:lang w:eastAsia="zh-CN"/>
        </w:rPr>
        <w:t xml:space="preserve"> </w:t>
      </w:r>
      <w:r w:rsidRPr="0025351F">
        <w:rPr>
          <w:rFonts w:ascii="Times New Roman" w:eastAsia="宋体" w:hAnsi="Times New Roman"/>
          <w:lang w:eastAsia="zh-CN"/>
        </w:rPr>
        <w:t xml:space="preserve">limit. </w:t>
      </w:r>
      <w:r w:rsidR="00C02688" w:rsidRPr="0025351F">
        <w:rPr>
          <w:rFonts w:ascii="Times New Roman" w:eastAsia="宋体" w:hAnsi="Times New Roman"/>
          <w:lang w:eastAsia="zh-CN"/>
        </w:rPr>
        <w:t xml:space="preserve">This issue would be critical </w:t>
      </w:r>
      <w:r w:rsidR="00B373F1" w:rsidRPr="0025351F">
        <w:rPr>
          <w:rFonts w:ascii="Times New Roman" w:eastAsia="宋体" w:hAnsi="Times New Roman"/>
          <w:lang w:eastAsia="zh-CN"/>
        </w:rPr>
        <w:t xml:space="preserve">especially </w:t>
      </w:r>
      <w:r w:rsidR="00C02688" w:rsidRPr="0025351F">
        <w:rPr>
          <w:rFonts w:ascii="Times New Roman" w:eastAsia="宋体" w:hAnsi="Times New Roman"/>
          <w:lang w:eastAsia="zh-CN"/>
        </w:rPr>
        <w:t>for PSFCH and S-SSB transmission, because this kind of</w:t>
      </w:r>
      <w:r w:rsidRPr="0025351F">
        <w:rPr>
          <w:rFonts w:ascii="Times New Roman" w:eastAsia="宋体" w:hAnsi="Times New Roman"/>
          <w:lang w:eastAsia="zh-CN"/>
        </w:rPr>
        <w:t xml:space="preserve"> transmission </w:t>
      </w:r>
      <w:r w:rsidR="00C02688" w:rsidRPr="0025351F">
        <w:rPr>
          <w:rFonts w:ascii="Times New Roman" w:eastAsia="宋体" w:hAnsi="Times New Roman"/>
          <w:lang w:eastAsia="zh-CN"/>
        </w:rPr>
        <w:t xml:space="preserve">is very unlikely to </w:t>
      </w:r>
      <w:r w:rsidRPr="0025351F">
        <w:rPr>
          <w:rFonts w:ascii="Times New Roman" w:eastAsia="宋体" w:hAnsi="Times New Roman"/>
          <w:lang w:eastAsia="zh-CN"/>
        </w:rPr>
        <w:t>occup</w:t>
      </w:r>
      <w:r w:rsidR="00C02688" w:rsidRPr="0025351F">
        <w:rPr>
          <w:rFonts w:ascii="Times New Roman" w:eastAsia="宋体" w:hAnsi="Times New Roman"/>
          <w:lang w:eastAsia="zh-CN"/>
        </w:rPr>
        <w:t xml:space="preserve">y </w:t>
      </w:r>
      <w:r w:rsidRPr="0025351F">
        <w:rPr>
          <w:rFonts w:ascii="Times New Roman" w:eastAsia="宋体" w:hAnsi="Times New Roman"/>
          <w:lang w:eastAsia="zh-CN"/>
        </w:rPr>
        <w:t xml:space="preserve">the full 20MHz channel bandwidth. Thus, SL-U power control </w:t>
      </w:r>
      <w:r w:rsidR="008F7759" w:rsidRPr="0025351F">
        <w:rPr>
          <w:rFonts w:ascii="Times New Roman" w:eastAsia="宋体" w:hAnsi="Times New Roman"/>
          <w:lang w:eastAsia="zh-CN"/>
        </w:rPr>
        <w:t>enhancement is necessary to comply with the PSD limit</w:t>
      </w:r>
      <w:r w:rsidRPr="0025351F">
        <w:rPr>
          <w:rFonts w:ascii="Times New Roman" w:eastAsia="宋体" w:hAnsi="Times New Roman"/>
          <w:lang w:eastAsia="zh-CN"/>
        </w:rPr>
        <w:t>.</w:t>
      </w:r>
    </w:p>
    <w:p w14:paraId="6AA8EA9E" w14:textId="142ED177" w:rsidR="00C13F66" w:rsidRPr="0025351F" w:rsidRDefault="00C13F66" w:rsidP="00C13F66">
      <w:pPr>
        <w:pStyle w:val="a0"/>
        <w:rPr>
          <w:rFonts w:ascii="Times New Roman" w:eastAsiaTheme="minorEastAsia" w:hAnsi="Times New Roman"/>
          <w:b/>
          <w:i/>
          <w:lang w:eastAsia="zh-CN"/>
        </w:rPr>
      </w:pPr>
      <w:bookmarkStart w:id="73" w:name="_Ref111145269"/>
      <w:r w:rsidRPr="0025351F">
        <w:rPr>
          <w:rFonts w:ascii="Times New Roman" w:eastAsiaTheme="minorEastAsia" w:hAnsi="Times New Roman"/>
          <w:b/>
          <w:i/>
          <w:lang w:eastAsia="zh-CN"/>
        </w:rPr>
        <w:lastRenderedPageBreak/>
        <w:t xml:space="preserve">Proposal </w:t>
      </w:r>
      <w:r w:rsidRPr="0025351F">
        <w:rPr>
          <w:rFonts w:ascii="Times New Roman" w:eastAsiaTheme="minorEastAsia" w:hAnsi="Times New Roman"/>
          <w:b/>
          <w:i/>
          <w:lang w:eastAsia="zh-CN"/>
        </w:rPr>
        <w:fldChar w:fldCharType="begin"/>
      </w:r>
      <w:r w:rsidRPr="0025351F">
        <w:rPr>
          <w:rFonts w:ascii="Times New Roman" w:eastAsiaTheme="minorEastAsia" w:hAnsi="Times New Roman"/>
          <w:b/>
          <w:i/>
          <w:lang w:eastAsia="zh-CN"/>
        </w:rPr>
        <w:instrText xml:space="preserve"> SEQ Proposal \* ARABIC </w:instrText>
      </w:r>
      <w:r w:rsidRPr="0025351F">
        <w:rPr>
          <w:rFonts w:ascii="Times New Roman" w:eastAsiaTheme="minorEastAsia" w:hAnsi="Times New Roman"/>
          <w:b/>
          <w:i/>
          <w:lang w:eastAsia="zh-CN"/>
        </w:rPr>
        <w:fldChar w:fldCharType="separate"/>
      </w:r>
      <w:r w:rsidR="00E94EBE">
        <w:rPr>
          <w:rFonts w:ascii="Times New Roman" w:eastAsiaTheme="minorEastAsia" w:hAnsi="Times New Roman"/>
          <w:b/>
          <w:i/>
          <w:noProof/>
          <w:lang w:eastAsia="zh-CN"/>
        </w:rPr>
        <w:t>30</w:t>
      </w:r>
      <w:r w:rsidRPr="0025351F">
        <w:rPr>
          <w:rFonts w:ascii="Times New Roman" w:eastAsiaTheme="minorEastAsia" w:hAnsi="Times New Roman"/>
          <w:b/>
          <w:i/>
          <w:lang w:eastAsia="zh-CN"/>
        </w:rPr>
        <w:fldChar w:fldCharType="end"/>
      </w:r>
      <w:r w:rsidRPr="0025351F">
        <w:rPr>
          <w:rFonts w:ascii="Times New Roman" w:eastAsiaTheme="minorEastAsia" w:hAnsi="Times New Roman"/>
          <w:b/>
          <w:i/>
          <w:lang w:eastAsia="zh-CN"/>
        </w:rPr>
        <w:t xml:space="preserve">: SL-U power control </w:t>
      </w:r>
      <w:r w:rsidR="008F7759" w:rsidRPr="0025351F">
        <w:rPr>
          <w:rFonts w:ascii="Times New Roman" w:eastAsiaTheme="minorEastAsia" w:hAnsi="Times New Roman"/>
          <w:b/>
          <w:i/>
          <w:lang w:eastAsia="zh-CN"/>
        </w:rPr>
        <w:t xml:space="preserve">enhancement </w:t>
      </w:r>
      <w:r w:rsidRPr="0025351F">
        <w:rPr>
          <w:rFonts w:ascii="Times New Roman" w:eastAsiaTheme="minorEastAsia" w:hAnsi="Times New Roman"/>
          <w:b/>
          <w:i/>
          <w:lang w:eastAsia="zh-CN"/>
        </w:rPr>
        <w:t xml:space="preserve">should </w:t>
      </w:r>
      <w:r w:rsidR="008F7759" w:rsidRPr="0025351F">
        <w:rPr>
          <w:rFonts w:ascii="Times New Roman" w:eastAsiaTheme="minorEastAsia" w:hAnsi="Times New Roman"/>
          <w:b/>
          <w:i/>
          <w:lang w:eastAsia="zh-CN"/>
        </w:rPr>
        <w:t>be introduced considering the PSD limit</w:t>
      </w:r>
      <w:r w:rsidR="00C02688" w:rsidRPr="0025351F">
        <w:rPr>
          <w:rFonts w:ascii="Times New Roman" w:eastAsiaTheme="minorEastAsia" w:hAnsi="Times New Roman"/>
          <w:b/>
          <w:i/>
          <w:lang w:eastAsia="zh-CN"/>
        </w:rPr>
        <w:t>, especially for some SL channel</w:t>
      </w:r>
      <w:r w:rsidR="00632159" w:rsidRPr="0025351F">
        <w:rPr>
          <w:rFonts w:ascii="Times New Roman" w:eastAsiaTheme="minorEastAsia" w:hAnsi="Times New Roman"/>
          <w:b/>
          <w:i/>
          <w:lang w:eastAsia="zh-CN"/>
        </w:rPr>
        <w:t>s</w:t>
      </w:r>
      <w:r w:rsidR="00C02688" w:rsidRPr="0025351F">
        <w:rPr>
          <w:rFonts w:ascii="Times New Roman" w:eastAsiaTheme="minorEastAsia" w:hAnsi="Times New Roman"/>
          <w:b/>
          <w:i/>
          <w:lang w:eastAsia="zh-CN"/>
        </w:rPr>
        <w:t xml:space="preserve"> such as PSFCH or S-SSB</w:t>
      </w:r>
      <w:r w:rsidRPr="0025351F">
        <w:rPr>
          <w:rFonts w:ascii="Times New Roman" w:eastAsiaTheme="minorEastAsia" w:hAnsi="Times New Roman"/>
          <w:b/>
          <w:i/>
          <w:lang w:eastAsia="zh-CN"/>
        </w:rPr>
        <w:t>.</w:t>
      </w:r>
      <w:bookmarkEnd w:id="73"/>
    </w:p>
    <w:p w14:paraId="6D3D990B" w14:textId="63266F7D" w:rsidR="00C13F66" w:rsidRPr="0025351F" w:rsidRDefault="00C13F66" w:rsidP="00C13F66">
      <w:pPr>
        <w:pStyle w:val="a0"/>
        <w:rPr>
          <w:rFonts w:ascii="Times New Roman" w:eastAsia="宋体" w:hAnsi="Times New Roman"/>
          <w:lang w:eastAsia="zh-CN"/>
        </w:rPr>
      </w:pPr>
      <w:r w:rsidRPr="0025351F">
        <w:rPr>
          <w:rFonts w:ascii="Times New Roman" w:eastAsia="宋体" w:hAnsi="Times New Roman"/>
          <w:lang w:eastAsia="zh-CN"/>
        </w:rPr>
        <w:t xml:space="preserve">For a given PSD constraint of 10 dBm/MHz, the Peak PSD conducted from the SL-U transmission shall not be greater than </w:t>
      </w:r>
      <w:r w:rsidR="003666C4" w:rsidRPr="0025351F">
        <w:rPr>
          <w:rFonts w:ascii="Times New Roman" w:eastAsia="宋体" w:hAnsi="Times New Roman"/>
          <w:lang w:eastAsia="zh-CN"/>
        </w:rPr>
        <w:t xml:space="preserve">the PSD limit, e.g., </w:t>
      </w:r>
      <w:r w:rsidRPr="0025351F">
        <w:rPr>
          <w:rFonts w:ascii="Times New Roman" w:eastAsia="宋体" w:hAnsi="Times New Roman"/>
          <w:lang w:eastAsia="zh-CN"/>
        </w:rPr>
        <w:t xml:space="preserve">10 dBm in </w:t>
      </w:r>
      <w:r w:rsidR="00687440" w:rsidRPr="0025351F">
        <w:rPr>
          <w:rFonts w:ascii="Times New Roman" w:eastAsia="宋体" w:hAnsi="Times New Roman"/>
          <w:lang w:eastAsia="zh-CN"/>
        </w:rPr>
        <w:t xml:space="preserve">every </w:t>
      </w:r>
      <w:r w:rsidRPr="0025351F">
        <w:rPr>
          <w:rFonts w:ascii="Times New Roman" w:eastAsia="宋体" w:hAnsi="Times New Roman"/>
          <w:lang w:eastAsia="zh-CN"/>
        </w:rPr>
        <w:t xml:space="preserve">1MHz band. To make full use of the maximum transmit power, SL-U power control under the PSD constraint </w:t>
      </w:r>
      <w:r w:rsidR="00687440" w:rsidRPr="0025351F">
        <w:rPr>
          <w:rFonts w:ascii="Times New Roman" w:eastAsia="宋体" w:hAnsi="Times New Roman"/>
          <w:lang w:eastAsia="zh-CN"/>
        </w:rPr>
        <w:t>should</w:t>
      </w:r>
      <w:r w:rsidRPr="0025351F">
        <w:rPr>
          <w:rFonts w:ascii="Times New Roman" w:eastAsia="宋体" w:hAnsi="Times New Roman"/>
          <w:lang w:eastAsia="zh-CN"/>
        </w:rPr>
        <w:t xml:space="preserve"> </w:t>
      </w:r>
      <w:r w:rsidR="00687440" w:rsidRPr="0025351F">
        <w:rPr>
          <w:rFonts w:ascii="Times New Roman" w:eastAsia="宋体" w:hAnsi="Times New Roman"/>
          <w:lang w:eastAsia="zh-CN"/>
        </w:rPr>
        <w:t>depend</w:t>
      </w:r>
      <w:r w:rsidRPr="0025351F">
        <w:rPr>
          <w:rFonts w:ascii="Times New Roman" w:eastAsia="宋体" w:hAnsi="Times New Roman"/>
          <w:lang w:eastAsia="zh-CN"/>
        </w:rPr>
        <w:t xml:space="preserve"> </w:t>
      </w:r>
      <w:r w:rsidR="00687440" w:rsidRPr="0025351F">
        <w:rPr>
          <w:rFonts w:ascii="Times New Roman" w:eastAsia="宋体" w:hAnsi="Times New Roman"/>
          <w:lang w:eastAsia="zh-CN"/>
        </w:rPr>
        <w:t>on</w:t>
      </w:r>
      <w:r w:rsidRPr="0025351F">
        <w:rPr>
          <w:rFonts w:ascii="Times New Roman" w:eastAsia="宋体" w:hAnsi="Times New Roman"/>
          <w:lang w:eastAsia="zh-CN"/>
        </w:rPr>
        <w:t xml:space="preserve"> the frequency domain distribution of the SL-U transmission. For example, </w:t>
      </w:r>
      <w:r w:rsidR="008F46AB" w:rsidRPr="0025351F">
        <w:rPr>
          <w:rFonts w:ascii="Times New Roman" w:eastAsia="宋体" w:hAnsi="Times New Roman"/>
          <w:lang w:eastAsia="zh-CN"/>
        </w:rPr>
        <w:t>according</w:t>
      </w:r>
      <w:r w:rsidR="00632159" w:rsidRPr="0025351F">
        <w:rPr>
          <w:rFonts w:ascii="Times New Roman" w:eastAsia="宋体" w:hAnsi="Times New Roman"/>
          <w:lang w:eastAsia="zh-CN"/>
        </w:rPr>
        <w:t xml:space="preserve"> to</w:t>
      </w:r>
      <w:r w:rsidR="008F46AB" w:rsidRPr="0025351F">
        <w:rPr>
          <w:rFonts w:ascii="Times New Roman" w:eastAsia="宋体" w:hAnsi="Times New Roman"/>
          <w:lang w:eastAsia="zh-CN"/>
        </w:rPr>
        <w:t xml:space="preserve"> the Rel-16 power control mechanism,</w:t>
      </w:r>
      <w:r w:rsidRPr="0025351F">
        <w:rPr>
          <w:rFonts w:ascii="Times New Roman" w:eastAsia="宋体" w:hAnsi="Times New Roman"/>
          <w:lang w:eastAsia="zh-CN"/>
        </w:rPr>
        <w:t xml:space="preserve"> the transmit power </w:t>
      </w:r>
      <w:r w:rsidR="008F46AB" w:rsidRPr="0025351F">
        <w:rPr>
          <w:rFonts w:ascii="Times New Roman" w:eastAsia="宋体" w:hAnsi="Times New Roman"/>
          <w:lang w:eastAsia="zh-CN"/>
        </w:rPr>
        <w:t>is</w:t>
      </w:r>
      <w:r w:rsidRPr="0025351F">
        <w:rPr>
          <w:rFonts w:ascii="Times New Roman" w:eastAsia="宋体" w:hAnsi="Times New Roman"/>
          <w:lang w:eastAsia="zh-CN"/>
        </w:rPr>
        <w:t xml:space="preserve"> equally </w:t>
      </w:r>
      <w:r w:rsidR="00460DB7" w:rsidRPr="0025351F">
        <w:rPr>
          <w:rFonts w:ascii="Times New Roman" w:eastAsia="宋体" w:hAnsi="Times New Roman"/>
          <w:lang w:eastAsia="zh-CN"/>
        </w:rPr>
        <w:t>distributed over</w:t>
      </w:r>
      <w:r w:rsidRPr="0025351F">
        <w:rPr>
          <w:rFonts w:ascii="Times New Roman" w:eastAsia="宋体" w:hAnsi="Times New Roman"/>
          <w:lang w:eastAsia="zh-CN"/>
        </w:rPr>
        <w:t xml:space="preserve"> multiple PSFCHs to be transmitted</w:t>
      </w:r>
      <w:r w:rsidR="008F46AB" w:rsidRPr="0025351F">
        <w:rPr>
          <w:rFonts w:ascii="Times New Roman" w:eastAsia="宋体" w:hAnsi="Times New Roman"/>
          <w:lang w:eastAsia="zh-CN"/>
        </w:rPr>
        <w:t xml:space="preserve"> in the same </w:t>
      </w:r>
      <w:r w:rsidR="00632159" w:rsidRPr="0025351F">
        <w:rPr>
          <w:rFonts w:ascii="Times New Roman" w:eastAsia="宋体" w:hAnsi="Times New Roman"/>
          <w:lang w:eastAsia="zh-CN"/>
        </w:rPr>
        <w:t>PSFCH occasion</w:t>
      </w:r>
      <w:r w:rsidR="008F46AB" w:rsidRPr="0025351F">
        <w:rPr>
          <w:rFonts w:ascii="Times New Roman" w:eastAsia="宋体" w:hAnsi="Times New Roman"/>
          <w:lang w:eastAsia="zh-CN"/>
        </w:rPr>
        <w:t>, while the specific frequency domain location</w:t>
      </w:r>
      <w:r w:rsidR="00632159" w:rsidRPr="0025351F">
        <w:rPr>
          <w:rFonts w:ascii="Times New Roman" w:eastAsia="宋体" w:hAnsi="Times New Roman"/>
          <w:lang w:eastAsia="zh-CN"/>
        </w:rPr>
        <w:t xml:space="preserve"> among the PSFCH</w:t>
      </w:r>
      <w:r w:rsidR="008F46AB" w:rsidRPr="0025351F">
        <w:rPr>
          <w:rFonts w:ascii="Times New Roman" w:eastAsia="宋体" w:hAnsi="Times New Roman"/>
          <w:lang w:eastAsia="zh-CN"/>
        </w:rPr>
        <w:t xml:space="preserve"> </w:t>
      </w:r>
      <w:r w:rsidR="00632159" w:rsidRPr="0025351F">
        <w:rPr>
          <w:rFonts w:ascii="Times New Roman" w:eastAsia="宋体" w:hAnsi="Times New Roman"/>
          <w:lang w:eastAsia="zh-CN"/>
        </w:rPr>
        <w:t>are</w:t>
      </w:r>
      <w:r w:rsidR="008F46AB" w:rsidRPr="0025351F">
        <w:rPr>
          <w:rFonts w:ascii="Times New Roman" w:eastAsia="宋体" w:hAnsi="Times New Roman"/>
          <w:lang w:eastAsia="zh-CN"/>
        </w:rPr>
        <w:t xml:space="preserve"> irrelevant</w:t>
      </w:r>
      <w:r w:rsidR="00632159" w:rsidRPr="0025351F">
        <w:rPr>
          <w:rFonts w:ascii="Times New Roman" w:eastAsia="宋体" w:hAnsi="Times New Roman"/>
          <w:lang w:eastAsia="zh-CN"/>
        </w:rPr>
        <w:t xml:space="preserve"> to each other</w:t>
      </w:r>
      <w:r w:rsidRPr="0025351F">
        <w:rPr>
          <w:rFonts w:ascii="Times New Roman" w:eastAsia="宋体" w:hAnsi="Times New Roman"/>
          <w:lang w:eastAsia="zh-CN"/>
        </w:rPr>
        <w:t xml:space="preserve">. </w:t>
      </w:r>
      <w:r w:rsidR="008F46AB" w:rsidRPr="0025351F">
        <w:rPr>
          <w:rFonts w:ascii="Times New Roman" w:eastAsia="宋体" w:hAnsi="Times New Roman"/>
          <w:lang w:eastAsia="zh-CN"/>
        </w:rPr>
        <w:t>However, o</w:t>
      </w:r>
      <w:r w:rsidRPr="0025351F">
        <w:rPr>
          <w:rFonts w:ascii="Times New Roman" w:eastAsia="宋体" w:hAnsi="Times New Roman"/>
          <w:lang w:eastAsia="zh-CN"/>
        </w:rPr>
        <w:t xml:space="preserve">n </w:t>
      </w:r>
      <w:r w:rsidR="008F46AB" w:rsidRPr="0025351F">
        <w:rPr>
          <w:rFonts w:ascii="Times New Roman" w:eastAsia="宋体" w:hAnsi="Times New Roman"/>
          <w:lang w:eastAsia="zh-CN"/>
        </w:rPr>
        <w:t>the unlicensed band, a (unevenly distributed) frequency location</w:t>
      </w:r>
      <w:r w:rsidR="00632159" w:rsidRPr="0025351F">
        <w:rPr>
          <w:rFonts w:ascii="Times New Roman" w:eastAsia="宋体" w:hAnsi="Times New Roman"/>
          <w:lang w:eastAsia="zh-CN"/>
        </w:rPr>
        <w:t xml:space="preserve"> may lead to</w:t>
      </w:r>
      <w:r w:rsidR="008F46AB" w:rsidRPr="0025351F">
        <w:rPr>
          <w:rFonts w:ascii="Times New Roman" w:eastAsia="宋体" w:hAnsi="Times New Roman"/>
          <w:lang w:eastAsia="zh-CN"/>
        </w:rPr>
        <w:t xml:space="preserve"> </w:t>
      </w:r>
      <w:r w:rsidR="00632159" w:rsidRPr="0025351F">
        <w:rPr>
          <w:rFonts w:ascii="Times New Roman" w:eastAsia="宋体" w:hAnsi="Times New Roman"/>
          <w:lang w:eastAsia="zh-CN"/>
        </w:rPr>
        <w:t xml:space="preserve">PSD </w:t>
      </w:r>
      <w:r w:rsidR="008F46AB" w:rsidRPr="0025351F">
        <w:rPr>
          <w:rFonts w:ascii="Times New Roman" w:eastAsia="宋体" w:hAnsi="Times New Roman"/>
          <w:lang w:eastAsia="zh-CN"/>
        </w:rPr>
        <w:t>exceed</w:t>
      </w:r>
      <w:r w:rsidR="00632159" w:rsidRPr="0025351F">
        <w:rPr>
          <w:rFonts w:ascii="Times New Roman" w:eastAsia="宋体" w:hAnsi="Times New Roman"/>
          <w:lang w:eastAsia="zh-CN"/>
        </w:rPr>
        <w:t>ing</w:t>
      </w:r>
      <w:r w:rsidR="008F46AB" w:rsidRPr="0025351F">
        <w:rPr>
          <w:rFonts w:ascii="Times New Roman" w:eastAsia="宋体" w:hAnsi="Times New Roman"/>
          <w:lang w:eastAsia="zh-CN"/>
        </w:rPr>
        <w:t xml:space="preserve"> the </w:t>
      </w:r>
      <w:r w:rsidR="0015700C" w:rsidRPr="0025351F">
        <w:rPr>
          <w:rFonts w:ascii="Times New Roman" w:eastAsia="宋体" w:hAnsi="Times New Roman"/>
          <w:lang w:eastAsia="zh-CN"/>
        </w:rPr>
        <w:t>corresponding</w:t>
      </w:r>
      <w:r w:rsidR="00632159" w:rsidRPr="0025351F">
        <w:rPr>
          <w:rFonts w:ascii="Times New Roman" w:eastAsia="宋体" w:hAnsi="Times New Roman"/>
          <w:lang w:eastAsia="zh-CN"/>
        </w:rPr>
        <w:t xml:space="preserve"> </w:t>
      </w:r>
      <w:r w:rsidR="008F46AB" w:rsidRPr="0025351F">
        <w:rPr>
          <w:rFonts w:ascii="Times New Roman" w:eastAsia="宋体" w:hAnsi="Times New Roman"/>
          <w:lang w:eastAsia="zh-CN"/>
        </w:rPr>
        <w:t>limit</w:t>
      </w:r>
      <w:r w:rsidRPr="0025351F">
        <w:rPr>
          <w:rFonts w:ascii="Times New Roman" w:eastAsia="宋体" w:hAnsi="Times New Roman"/>
          <w:lang w:eastAsia="zh-CN"/>
        </w:rPr>
        <w:t xml:space="preserve">. As shown in </w:t>
      </w:r>
      <w:r w:rsidRPr="0025351F">
        <w:rPr>
          <w:rFonts w:ascii="Times New Roman" w:eastAsia="宋体" w:hAnsi="Times New Roman"/>
          <w:lang w:eastAsia="zh-CN"/>
        </w:rPr>
        <w:fldChar w:fldCharType="begin"/>
      </w:r>
      <w:r w:rsidRPr="0025351F">
        <w:rPr>
          <w:rFonts w:ascii="Times New Roman" w:eastAsia="宋体" w:hAnsi="Times New Roman"/>
          <w:lang w:eastAsia="zh-CN"/>
        </w:rPr>
        <w:instrText xml:space="preserve"> REF _Ref110953318 \h  \* MERGEFORMAT </w:instrText>
      </w:r>
      <w:r w:rsidRPr="0025351F">
        <w:rPr>
          <w:rFonts w:ascii="Times New Roman" w:eastAsia="宋体" w:hAnsi="Times New Roman"/>
          <w:lang w:eastAsia="zh-CN"/>
        </w:rPr>
      </w:r>
      <w:r w:rsidRPr="0025351F">
        <w:rPr>
          <w:rFonts w:ascii="Times New Roman" w:eastAsia="宋体" w:hAnsi="Times New Roman"/>
          <w:lang w:eastAsia="zh-CN"/>
        </w:rPr>
        <w:fldChar w:fldCharType="separate"/>
      </w:r>
      <w:r w:rsidR="00E94EBE" w:rsidRPr="0025351F">
        <w:rPr>
          <w:rFonts w:ascii="Times New Roman" w:eastAsia="宋体" w:hAnsi="Times New Roman"/>
          <w:lang w:eastAsia="zh-CN"/>
        </w:rPr>
        <w:t xml:space="preserve">Figure </w:t>
      </w:r>
      <w:r w:rsidR="00E94EBE">
        <w:rPr>
          <w:rFonts w:ascii="Times New Roman" w:eastAsia="宋体" w:hAnsi="Times New Roman"/>
          <w:lang w:eastAsia="zh-CN"/>
        </w:rPr>
        <w:t>6</w:t>
      </w:r>
      <w:r w:rsidRPr="0025351F">
        <w:rPr>
          <w:rFonts w:ascii="Times New Roman" w:eastAsia="宋体" w:hAnsi="Times New Roman"/>
          <w:lang w:eastAsia="zh-CN"/>
        </w:rPr>
        <w:fldChar w:fldCharType="end"/>
      </w:r>
      <w:r w:rsidRPr="0025351F">
        <w:rPr>
          <w:rFonts w:ascii="Times New Roman" w:eastAsia="宋体" w:hAnsi="Times New Roman"/>
          <w:lang w:eastAsia="zh-CN"/>
        </w:rPr>
        <w:t xml:space="preserve">, </w:t>
      </w:r>
      <w:r w:rsidR="008F46AB" w:rsidRPr="0025351F">
        <w:rPr>
          <w:rFonts w:ascii="Times New Roman" w:eastAsia="宋体" w:hAnsi="Times New Roman"/>
          <w:lang w:eastAsia="zh-CN"/>
        </w:rPr>
        <w:t>when transmitting the same number of PSFCHs with</w:t>
      </w:r>
      <w:r w:rsidRPr="0025351F">
        <w:rPr>
          <w:rFonts w:ascii="Times New Roman" w:eastAsia="宋体" w:hAnsi="Times New Roman"/>
          <w:lang w:eastAsia="zh-CN"/>
        </w:rPr>
        <w:t xml:space="preserve"> </w:t>
      </w:r>
      <w:r w:rsidR="00371E4C" w:rsidRPr="0025351F">
        <w:rPr>
          <w:rFonts w:ascii="Times New Roman" w:eastAsia="宋体" w:hAnsi="Times New Roman"/>
          <w:lang w:eastAsia="zh-CN"/>
        </w:rPr>
        <w:t>transmit</w:t>
      </w:r>
      <w:r w:rsidRPr="0025351F">
        <w:rPr>
          <w:rFonts w:ascii="Times New Roman" w:eastAsia="宋体" w:hAnsi="Times New Roman"/>
          <w:lang w:eastAsia="zh-CN"/>
        </w:rPr>
        <w:t xml:space="preserve"> power </w:t>
      </w:r>
      <w:r w:rsidR="00371E4C" w:rsidRPr="0025351F">
        <w:rPr>
          <w:rFonts w:ascii="Times New Roman" w:eastAsia="宋体" w:hAnsi="Times New Roman"/>
          <w:lang w:eastAsia="zh-CN"/>
        </w:rPr>
        <w:t xml:space="preserve">of </w:t>
      </w:r>
      <w:r w:rsidR="00481396" w:rsidRPr="0025351F">
        <w:rPr>
          <w:rFonts w:ascii="Times New Roman" w:eastAsia="宋体" w:hAnsi="Times New Roman"/>
          <w:lang w:eastAsia="zh-CN"/>
        </w:rPr>
        <w:t>5 dBm</w:t>
      </w:r>
      <w:r w:rsidR="00371E4C" w:rsidRPr="0025351F">
        <w:rPr>
          <w:rFonts w:ascii="Times New Roman" w:eastAsia="宋体" w:hAnsi="Times New Roman"/>
          <w:lang w:eastAsia="zh-CN"/>
        </w:rPr>
        <w:t xml:space="preserve"> for each PSFCH</w:t>
      </w:r>
      <w:r w:rsidRPr="0025351F">
        <w:rPr>
          <w:rFonts w:ascii="Times New Roman" w:eastAsia="宋体" w:hAnsi="Times New Roman"/>
          <w:lang w:eastAsia="zh-CN"/>
        </w:rPr>
        <w:t xml:space="preserve">, </w:t>
      </w:r>
      <w:r w:rsidR="008F46AB" w:rsidRPr="0025351F">
        <w:rPr>
          <w:rFonts w:ascii="Times New Roman" w:eastAsia="宋体" w:hAnsi="Times New Roman"/>
          <w:lang w:eastAsia="zh-CN"/>
        </w:rPr>
        <w:t>the mapping</w:t>
      </w:r>
      <w:r w:rsidR="00371E4C" w:rsidRPr="0025351F">
        <w:rPr>
          <w:rFonts w:ascii="Times New Roman" w:eastAsia="宋体" w:hAnsi="Times New Roman"/>
          <w:lang w:eastAsia="zh-CN"/>
        </w:rPr>
        <w:t xml:space="preserve"> of PSFCH occasion 1 (in the left) has no problem,</w:t>
      </w:r>
      <w:r w:rsidR="00632159" w:rsidRPr="0025351F">
        <w:rPr>
          <w:rFonts w:ascii="Times New Roman" w:eastAsia="宋体" w:hAnsi="Times New Roman"/>
          <w:lang w:eastAsia="zh-CN"/>
        </w:rPr>
        <w:t xml:space="preserve"> but</w:t>
      </w:r>
      <w:r w:rsidR="008F46AB" w:rsidRPr="0025351F">
        <w:rPr>
          <w:rFonts w:ascii="Times New Roman" w:eastAsia="宋体" w:hAnsi="Times New Roman"/>
          <w:lang w:eastAsia="zh-CN"/>
        </w:rPr>
        <w:t xml:space="preserve"> </w:t>
      </w:r>
      <w:r w:rsidR="00371E4C" w:rsidRPr="0025351F">
        <w:rPr>
          <w:rFonts w:ascii="Times New Roman" w:eastAsia="宋体" w:hAnsi="Times New Roman"/>
          <w:lang w:eastAsia="zh-CN"/>
        </w:rPr>
        <w:t xml:space="preserve">the mapping </w:t>
      </w:r>
      <w:r w:rsidRPr="0025351F">
        <w:rPr>
          <w:rFonts w:ascii="Times New Roman" w:eastAsia="宋体" w:hAnsi="Times New Roman"/>
          <w:lang w:eastAsia="zh-CN"/>
        </w:rPr>
        <w:t>of PSFCH occasion 2</w:t>
      </w:r>
      <w:r w:rsidR="00371E4C" w:rsidRPr="0025351F">
        <w:rPr>
          <w:rFonts w:ascii="Times New Roman" w:eastAsia="宋体" w:hAnsi="Times New Roman"/>
          <w:lang w:eastAsia="zh-CN"/>
        </w:rPr>
        <w:t xml:space="preserve"> (in the right)</w:t>
      </w:r>
      <w:r w:rsidRPr="0025351F">
        <w:rPr>
          <w:rFonts w:ascii="Times New Roman" w:eastAsia="宋体" w:hAnsi="Times New Roman"/>
          <w:lang w:eastAsia="zh-CN"/>
        </w:rPr>
        <w:t xml:space="preserve"> exceed</w:t>
      </w:r>
      <w:r w:rsidR="00371E4C" w:rsidRPr="0025351F">
        <w:rPr>
          <w:rFonts w:ascii="Times New Roman" w:eastAsia="宋体" w:hAnsi="Times New Roman"/>
          <w:lang w:eastAsia="zh-CN"/>
        </w:rPr>
        <w:t xml:space="preserve">s the </w:t>
      </w:r>
      <w:r w:rsidR="00B373F1" w:rsidRPr="0025351F">
        <w:rPr>
          <w:rFonts w:ascii="Times New Roman" w:eastAsia="宋体" w:hAnsi="Times New Roman"/>
          <w:lang w:eastAsia="zh-CN"/>
        </w:rPr>
        <w:t>p</w:t>
      </w:r>
      <w:r w:rsidR="00371E4C" w:rsidRPr="0025351F">
        <w:rPr>
          <w:rFonts w:ascii="Times New Roman" w:eastAsia="宋体" w:hAnsi="Times New Roman"/>
          <w:lang w:eastAsia="zh-CN"/>
        </w:rPr>
        <w:t>eak PSD limit (</w:t>
      </w:r>
      <w:r w:rsidRPr="0025351F">
        <w:rPr>
          <w:rFonts w:ascii="Times New Roman" w:eastAsia="宋体" w:hAnsi="Times New Roman"/>
          <w:lang w:eastAsia="zh-CN"/>
        </w:rPr>
        <w:t>10 dBm/MHz</w:t>
      </w:r>
      <w:r w:rsidR="00371E4C" w:rsidRPr="0025351F">
        <w:rPr>
          <w:rFonts w:ascii="Times New Roman" w:eastAsia="宋体" w:hAnsi="Times New Roman"/>
          <w:lang w:eastAsia="zh-CN"/>
        </w:rPr>
        <w:t>)</w:t>
      </w:r>
      <w:r w:rsidRPr="0025351F">
        <w:rPr>
          <w:rFonts w:ascii="Times New Roman" w:eastAsia="宋体" w:hAnsi="Times New Roman"/>
          <w:lang w:eastAsia="zh-CN"/>
        </w:rPr>
        <w:t xml:space="preserve">. Therefore, </w:t>
      </w:r>
      <w:r w:rsidR="00A81B2E" w:rsidRPr="0025351F">
        <w:rPr>
          <w:rFonts w:ascii="Times New Roman" w:eastAsia="宋体" w:hAnsi="Times New Roman"/>
          <w:lang w:eastAsia="zh-CN"/>
        </w:rPr>
        <w:t xml:space="preserve">in order to </w:t>
      </w:r>
      <w:r w:rsidR="00371E4C" w:rsidRPr="0025351F">
        <w:rPr>
          <w:rFonts w:ascii="Times New Roman" w:eastAsia="宋体" w:hAnsi="Times New Roman"/>
          <w:lang w:eastAsia="zh-CN"/>
        </w:rPr>
        <w:t>comply with</w:t>
      </w:r>
      <w:r w:rsidR="00A81B2E" w:rsidRPr="0025351F">
        <w:rPr>
          <w:rFonts w:ascii="Times New Roman" w:eastAsia="宋体" w:hAnsi="Times New Roman"/>
          <w:lang w:eastAsia="zh-CN"/>
        </w:rPr>
        <w:t xml:space="preserve"> </w:t>
      </w:r>
      <w:r w:rsidR="00371E4C" w:rsidRPr="0025351F">
        <w:rPr>
          <w:rFonts w:ascii="Times New Roman" w:eastAsia="宋体" w:hAnsi="Times New Roman"/>
          <w:lang w:eastAsia="zh-CN"/>
        </w:rPr>
        <w:t xml:space="preserve">the </w:t>
      </w:r>
      <w:r w:rsidR="00A81B2E" w:rsidRPr="0025351F">
        <w:rPr>
          <w:rFonts w:ascii="Times New Roman" w:eastAsia="宋体" w:hAnsi="Times New Roman"/>
          <w:lang w:eastAsia="zh-CN"/>
        </w:rPr>
        <w:t>PSD</w:t>
      </w:r>
      <w:r w:rsidR="00371E4C" w:rsidRPr="0025351F">
        <w:rPr>
          <w:rFonts w:ascii="Times New Roman" w:eastAsia="宋体" w:hAnsi="Times New Roman"/>
          <w:lang w:eastAsia="zh-CN"/>
        </w:rPr>
        <w:t xml:space="preserve"> requirement</w:t>
      </w:r>
      <w:r w:rsidR="00A81B2E" w:rsidRPr="0025351F">
        <w:rPr>
          <w:rFonts w:ascii="Times New Roman" w:eastAsia="宋体" w:hAnsi="Times New Roman"/>
          <w:lang w:eastAsia="zh-CN"/>
        </w:rPr>
        <w:t xml:space="preserve">, </w:t>
      </w:r>
      <w:r w:rsidRPr="0025351F">
        <w:rPr>
          <w:rFonts w:ascii="Times New Roman" w:eastAsia="宋体" w:hAnsi="Times New Roman"/>
          <w:lang w:eastAsia="zh-CN"/>
        </w:rPr>
        <w:t>the power</w:t>
      </w:r>
      <w:r w:rsidR="00371E4C" w:rsidRPr="0025351F">
        <w:rPr>
          <w:rFonts w:ascii="Times New Roman" w:eastAsia="宋体" w:hAnsi="Times New Roman"/>
          <w:lang w:eastAsia="zh-CN"/>
        </w:rPr>
        <w:t xml:space="preserve"> control mechanism</w:t>
      </w:r>
      <w:r w:rsidRPr="0025351F">
        <w:rPr>
          <w:rFonts w:ascii="Times New Roman" w:eastAsia="宋体" w:hAnsi="Times New Roman"/>
          <w:lang w:eastAsia="zh-CN"/>
        </w:rPr>
        <w:t xml:space="preserve"> should consider the frequency domain distribution of the PSFCH transmission.</w:t>
      </w:r>
    </w:p>
    <w:p w14:paraId="6F253F8B" w14:textId="071D2E3E" w:rsidR="00C13F66" w:rsidRPr="0025351F" w:rsidRDefault="00481396" w:rsidP="00C13F66">
      <w:pPr>
        <w:pStyle w:val="a0"/>
        <w:jc w:val="center"/>
        <w:rPr>
          <w:rFonts w:ascii="Times New Roman" w:eastAsia="宋体" w:hAnsi="Times New Roman"/>
          <w:lang w:eastAsia="zh-CN"/>
        </w:rPr>
      </w:pPr>
      <w:r w:rsidRPr="003C7733">
        <w:rPr>
          <w:rFonts w:ascii="Times New Roman" w:hAnsi="Times New Roman"/>
        </w:rPr>
        <w:object w:dxaOrig="5236" w:dyaOrig="4831" w14:anchorId="16A7FC72">
          <v:shape id="_x0000_i1029" type="#_x0000_t75" style="width:263.45pt;height:242.2pt" o:ole="">
            <v:imagedata r:id="rId17" o:title=""/>
          </v:shape>
          <o:OLEObject Type="Embed" ProgID="Visio.Drawing.15" ShapeID="_x0000_i1029" DrawAspect="Content" ObjectID="_1757433748" r:id="rId18"/>
        </w:object>
      </w:r>
    </w:p>
    <w:p w14:paraId="03039DC7" w14:textId="548FF429" w:rsidR="00C13F66" w:rsidRPr="0025351F" w:rsidRDefault="00C13F66" w:rsidP="00C13F66">
      <w:pPr>
        <w:pStyle w:val="a0"/>
        <w:jc w:val="center"/>
        <w:rPr>
          <w:rFonts w:ascii="Times New Roman" w:eastAsia="宋体" w:hAnsi="Times New Roman"/>
          <w:lang w:eastAsia="zh-CN"/>
        </w:rPr>
      </w:pPr>
      <w:bookmarkStart w:id="74" w:name="_Ref110953318"/>
      <w:r w:rsidRPr="0025351F">
        <w:rPr>
          <w:rFonts w:ascii="Times New Roman" w:eastAsia="宋体" w:hAnsi="Times New Roman"/>
          <w:lang w:eastAsia="zh-CN"/>
        </w:rPr>
        <w:t xml:space="preserve">Figure </w:t>
      </w:r>
      <w:r w:rsidRPr="0025351F">
        <w:rPr>
          <w:rFonts w:ascii="Times New Roman" w:eastAsia="宋体" w:hAnsi="Times New Roman"/>
          <w:lang w:eastAsia="zh-CN"/>
        </w:rPr>
        <w:fldChar w:fldCharType="begin"/>
      </w:r>
      <w:r w:rsidRPr="0025351F">
        <w:rPr>
          <w:rFonts w:ascii="Times New Roman" w:eastAsia="宋体" w:hAnsi="Times New Roman"/>
          <w:lang w:eastAsia="zh-CN"/>
        </w:rPr>
        <w:instrText xml:space="preserve"> SEQ Figure \* ARABIC </w:instrText>
      </w:r>
      <w:r w:rsidRPr="0025351F">
        <w:rPr>
          <w:rFonts w:ascii="Times New Roman" w:eastAsia="宋体" w:hAnsi="Times New Roman"/>
          <w:lang w:eastAsia="zh-CN"/>
        </w:rPr>
        <w:fldChar w:fldCharType="separate"/>
      </w:r>
      <w:r w:rsidR="00E94EBE">
        <w:rPr>
          <w:rFonts w:ascii="Times New Roman" w:eastAsia="宋体" w:hAnsi="Times New Roman"/>
          <w:noProof/>
          <w:lang w:eastAsia="zh-CN"/>
        </w:rPr>
        <w:t>6</w:t>
      </w:r>
      <w:r w:rsidRPr="0025351F">
        <w:rPr>
          <w:rFonts w:ascii="Times New Roman" w:eastAsia="宋体" w:hAnsi="Times New Roman"/>
          <w:lang w:eastAsia="zh-CN"/>
        </w:rPr>
        <w:fldChar w:fldCharType="end"/>
      </w:r>
      <w:bookmarkEnd w:id="74"/>
      <w:r w:rsidRPr="0025351F">
        <w:rPr>
          <w:rFonts w:ascii="Times New Roman" w:eastAsia="宋体" w:hAnsi="Times New Roman"/>
          <w:lang w:eastAsia="zh-CN"/>
        </w:rPr>
        <w:t xml:space="preserve"> </w:t>
      </w:r>
      <w:bookmarkStart w:id="75" w:name="_Ref118314674"/>
      <w:r w:rsidRPr="0025351F">
        <w:rPr>
          <w:rFonts w:ascii="Times New Roman" w:eastAsia="宋体" w:hAnsi="Times New Roman"/>
          <w:lang w:eastAsia="zh-CN"/>
        </w:rPr>
        <w:t>Frequency domain distribution of PSFCH</w:t>
      </w:r>
      <w:bookmarkEnd w:id="75"/>
    </w:p>
    <w:p w14:paraId="1268E017" w14:textId="3196BC5C" w:rsidR="00C13F66" w:rsidRPr="0025351F" w:rsidRDefault="00C13F66" w:rsidP="00C13F66">
      <w:pPr>
        <w:pStyle w:val="a0"/>
        <w:rPr>
          <w:rFonts w:ascii="Times New Roman" w:eastAsiaTheme="minorEastAsia" w:hAnsi="Times New Roman"/>
          <w:b/>
          <w:i/>
          <w:lang w:eastAsia="zh-CN"/>
        </w:rPr>
      </w:pPr>
      <w:bookmarkStart w:id="76" w:name="_Ref111145270"/>
      <w:r w:rsidRPr="0025351F">
        <w:rPr>
          <w:rFonts w:ascii="Times New Roman" w:eastAsiaTheme="minorEastAsia" w:hAnsi="Times New Roman"/>
          <w:b/>
          <w:i/>
          <w:lang w:eastAsia="zh-CN"/>
        </w:rPr>
        <w:t xml:space="preserve">Proposal </w:t>
      </w:r>
      <w:r w:rsidRPr="0025351F">
        <w:rPr>
          <w:rFonts w:ascii="Times New Roman" w:eastAsiaTheme="minorEastAsia" w:hAnsi="Times New Roman"/>
          <w:b/>
          <w:i/>
          <w:lang w:eastAsia="zh-CN"/>
        </w:rPr>
        <w:fldChar w:fldCharType="begin"/>
      </w:r>
      <w:r w:rsidRPr="0025351F">
        <w:rPr>
          <w:rFonts w:ascii="Times New Roman" w:eastAsiaTheme="minorEastAsia" w:hAnsi="Times New Roman"/>
          <w:b/>
          <w:i/>
          <w:lang w:eastAsia="zh-CN"/>
        </w:rPr>
        <w:instrText xml:space="preserve"> SEQ Proposal \* ARABIC </w:instrText>
      </w:r>
      <w:r w:rsidRPr="0025351F">
        <w:rPr>
          <w:rFonts w:ascii="Times New Roman" w:eastAsiaTheme="minorEastAsia" w:hAnsi="Times New Roman"/>
          <w:b/>
          <w:i/>
          <w:lang w:eastAsia="zh-CN"/>
        </w:rPr>
        <w:fldChar w:fldCharType="separate"/>
      </w:r>
      <w:r w:rsidR="00E94EBE">
        <w:rPr>
          <w:rFonts w:ascii="Times New Roman" w:eastAsiaTheme="minorEastAsia" w:hAnsi="Times New Roman"/>
          <w:b/>
          <w:i/>
          <w:noProof/>
          <w:lang w:eastAsia="zh-CN"/>
        </w:rPr>
        <w:t>31</w:t>
      </w:r>
      <w:r w:rsidRPr="0025351F">
        <w:rPr>
          <w:rFonts w:ascii="Times New Roman" w:eastAsiaTheme="minorEastAsia" w:hAnsi="Times New Roman"/>
          <w:b/>
          <w:i/>
          <w:lang w:eastAsia="zh-CN"/>
        </w:rPr>
        <w:fldChar w:fldCharType="end"/>
      </w:r>
      <w:r w:rsidRPr="0025351F">
        <w:rPr>
          <w:rFonts w:ascii="Times New Roman" w:eastAsiaTheme="minorEastAsia" w:hAnsi="Times New Roman"/>
          <w:b/>
          <w:i/>
          <w:lang w:eastAsia="zh-CN"/>
        </w:rPr>
        <w:t>: SL-U power control under the PSD constraint should consider the frequency domain distribution of the SL-U transmission.</w:t>
      </w:r>
      <w:bookmarkEnd w:id="76"/>
    </w:p>
    <w:p w14:paraId="3536F11B" w14:textId="6672D79E" w:rsidR="00C73848" w:rsidRPr="0025351F" w:rsidRDefault="00C73848" w:rsidP="00BD2B9E">
      <w:pPr>
        <w:pStyle w:val="a0"/>
        <w:rPr>
          <w:rFonts w:ascii="Times New Roman" w:eastAsia="宋体" w:hAnsi="Times New Roman"/>
          <w:lang w:eastAsia="zh-CN"/>
        </w:rPr>
      </w:pPr>
      <w:r w:rsidRPr="0025351F">
        <w:rPr>
          <w:rFonts w:ascii="Times New Roman" w:eastAsia="宋体" w:hAnsi="Times New Roman"/>
          <w:lang w:eastAsia="zh-CN"/>
        </w:rPr>
        <w:t>There are some potential solutions to this issue.</w:t>
      </w:r>
    </w:p>
    <w:p w14:paraId="5EC6B2B4" w14:textId="60698ADC" w:rsidR="00C73848" w:rsidRPr="0025351F" w:rsidRDefault="00C73848" w:rsidP="00C73848">
      <w:pPr>
        <w:pStyle w:val="a0"/>
        <w:numPr>
          <w:ilvl w:val="0"/>
          <w:numId w:val="15"/>
        </w:numPr>
        <w:rPr>
          <w:rFonts w:ascii="Times New Roman" w:eastAsia="宋体" w:hAnsi="Times New Roman"/>
          <w:lang w:eastAsia="zh-CN"/>
        </w:rPr>
      </w:pPr>
      <w:r w:rsidRPr="0025351F">
        <w:rPr>
          <w:rFonts w:ascii="Times New Roman" w:eastAsia="宋体" w:hAnsi="Times New Roman"/>
          <w:lang w:eastAsia="zh-CN"/>
        </w:rPr>
        <w:t xml:space="preserve">Option-1: </w:t>
      </w:r>
      <w:r w:rsidR="00497FF8" w:rsidRPr="0025351F">
        <w:rPr>
          <w:rFonts w:ascii="Times New Roman" w:eastAsia="宋体" w:hAnsi="Times New Roman"/>
          <w:lang w:eastAsia="zh-CN"/>
        </w:rPr>
        <w:t xml:space="preserve">UE performs the updated PSFCH power control, where the maximum TX power replaced by the </w:t>
      </w:r>
      <w:r w:rsidR="001136B8" w:rsidRPr="0025351F">
        <w:rPr>
          <w:rFonts w:ascii="Times New Roman" w:eastAsia="宋体" w:hAnsi="Times New Roman"/>
          <w:lang w:eastAsia="zh-CN"/>
        </w:rPr>
        <w:t>smaller</w:t>
      </w:r>
      <w:r w:rsidR="00497FF8" w:rsidRPr="0025351F">
        <w:rPr>
          <w:rFonts w:ascii="Times New Roman" w:eastAsia="宋体" w:hAnsi="Times New Roman"/>
          <w:lang w:eastAsia="zh-CN"/>
        </w:rPr>
        <w:t xml:space="preserve"> value between </w:t>
      </w:r>
      <w:r w:rsidR="001136B8" w:rsidRPr="0025351F">
        <w:rPr>
          <w:rFonts w:ascii="Times New Roman" w:eastAsia="宋体" w:hAnsi="Times New Roman"/>
          <w:lang w:eastAsia="zh-CN"/>
        </w:rPr>
        <w:t xml:space="preserve">the </w:t>
      </w:r>
      <w:r w:rsidR="00497FF8" w:rsidRPr="0025351F">
        <w:rPr>
          <w:rFonts w:ascii="Times New Roman" w:eastAsia="宋体" w:hAnsi="Times New Roman"/>
          <w:lang w:eastAsia="zh-CN"/>
        </w:rPr>
        <w:t xml:space="preserve">maximum TX power </w:t>
      </w:r>
      <w:r w:rsidR="001136B8" w:rsidRPr="0025351F">
        <w:rPr>
          <w:rFonts w:ascii="Times New Roman" w:eastAsia="宋体" w:hAnsi="Times New Roman"/>
          <w:lang w:eastAsia="zh-CN"/>
        </w:rPr>
        <w:t xml:space="preserve">of the UE </w:t>
      </w:r>
      <w:r w:rsidR="00497FF8" w:rsidRPr="0025351F">
        <w:rPr>
          <w:rFonts w:ascii="Times New Roman" w:eastAsia="宋体" w:hAnsi="Times New Roman"/>
          <w:lang w:eastAsia="zh-CN"/>
        </w:rPr>
        <w:t xml:space="preserve">and the maximum </w:t>
      </w:r>
      <w:r w:rsidR="001136B8" w:rsidRPr="0025351F">
        <w:rPr>
          <w:rFonts w:ascii="Times New Roman" w:eastAsia="宋体" w:hAnsi="Times New Roman"/>
          <w:lang w:eastAsia="zh-CN"/>
        </w:rPr>
        <w:t xml:space="preserve">TX </w:t>
      </w:r>
      <w:r w:rsidR="00497FF8" w:rsidRPr="0025351F">
        <w:rPr>
          <w:rFonts w:ascii="Times New Roman" w:eastAsia="宋体" w:hAnsi="Times New Roman"/>
          <w:lang w:eastAsia="zh-CN"/>
        </w:rPr>
        <w:t>power</w:t>
      </w:r>
      <w:r w:rsidR="001136B8" w:rsidRPr="0025351F">
        <w:rPr>
          <w:rFonts w:ascii="Times New Roman" w:eastAsia="宋体" w:hAnsi="Times New Roman"/>
          <w:lang w:eastAsia="zh-CN"/>
        </w:rPr>
        <w:t xml:space="preserve"> according to the PSD restriction</w:t>
      </w:r>
      <w:r w:rsidR="00D843C6" w:rsidRPr="0025351F">
        <w:rPr>
          <w:rFonts w:ascii="Times New Roman" w:eastAsia="宋体" w:hAnsi="Times New Roman"/>
          <w:lang w:eastAsia="zh-CN"/>
        </w:rPr>
        <w:t>.</w:t>
      </w:r>
    </w:p>
    <w:p w14:paraId="6BDB714A" w14:textId="2B59C4FC" w:rsidR="00D843C6" w:rsidRPr="0025351F" w:rsidRDefault="00D843C6" w:rsidP="00C73848">
      <w:pPr>
        <w:pStyle w:val="a0"/>
        <w:numPr>
          <w:ilvl w:val="0"/>
          <w:numId w:val="15"/>
        </w:numPr>
        <w:rPr>
          <w:rFonts w:ascii="Times New Roman" w:eastAsia="宋体" w:hAnsi="Times New Roman"/>
          <w:lang w:eastAsia="zh-CN"/>
        </w:rPr>
      </w:pPr>
      <w:r w:rsidRPr="0025351F">
        <w:rPr>
          <w:rFonts w:ascii="Times New Roman" w:eastAsia="宋体" w:hAnsi="Times New Roman"/>
          <w:lang w:eastAsia="zh-CN"/>
        </w:rPr>
        <w:t xml:space="preserve">Option-2: UE first performs the existing PSFCH power control procedure, and then </w:t>
      </w:r>
      <w:r w:rsidRPr="0025351F">
        <w:rPr>
          <w:rFonts w:ascii="Times New Roman" w:eastAsia="宋体" w:hAnsi="Times New Roman"/>
          <w:u w:val="single"/>
          <w:lang w:eastAsia="zh-CN"/>
        </w:rPr>
        <w:t>further drops some of the PSFCHs (similar to the existing PSFCH prioritization rule) until the PSD limitation is met</w:t>
      </w:r>
      <w:r w:rsidRPr="0025351F">
        <w:rPr>
          <w:rFonts w:ascii="Times New Roman" w:eastAsia="宋体" w:hAnsi="Times New Roman"/>
          <w:lang w:eastAsia="zh-CN"/>
        </w:rPr>
        <w:t>.</w:t>
      </w:r>
    </w:p>
    <w:p w14:paraId="3B3C06CE" w14:textId="63949517" w:rsidR="00BB04F0" w:rsidRPr="0025351F" w:rsidRDefault="0053434E" w:rsidP="00BA5A3A">
      <w:pPr>
        <w:pStyle w:val="a0"/>
        <w:rPr>
          <w:rFonts w:ascii="Times New Roman" w:eastAsia="宋体" w:hAnsi="Times New Roman"/>
          <w:lang w:eastAsia="zh-CN"/>
        </w:rPr>
      </w:pPr>
      <w:r w:rsidRPr="0025351F">
        <w:rPr>
          <w:rFonts w:ascii="Times New Roman" w:eastAsia="宋体" w:hAnsi="Times New Roman"/>
          <w:lang w:eastAsia="zh-CN"/>
        </w:rPr>
        <w:t xml:space="preserve">In Option-1, </w:t>
      </w:r>
      <w:r w:rsidR="00497FF8" w:rsidRPr="0025351F">
        <w:rPr>
          <w:rFonts w:ascii="Times New Roman" w:eastAsia="宋体" w:hAnsi="Times New Roman"/>
          <w:lang w:eastAsia="zh-CN"/>
        </w:rPr>
        <w:t>UE can perform PSFCH power control based on legacy procedure by replacing the maximum TX power</w:t>
      </w:r>
      <w:r w:rsidR="00BB04F0" w:rsidRPr="0025351F">
        <w:rPr>
          <w:rFonts w:ascii="Times New Roman" w:eastAsia="宋体" w:hAnsi="Times New Roman"/>
          <w:lang w:eastAsia="zh-CN"/>
        </w:rPr>
        <w:t xml:space="preserve"> (i.e.,</w:t>
      </w:r>
      <w:r w:rsidR="00BB04F0"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BB04F0" w:rsidRPr="0025351F">
        <w:rPr>
          <w:rFonts w:ascii="Times New Roman" w:eastAsia="宋体" w:hAnsi="Times New Roman"/>
          <w:lang w:eastAsia="zh-CN"/>
        </w:rPr>
        <w:t>)</w:t>
      </w:r>
      <w:r w:rsidR="00497FF8" w:rsidRPr="0025351F">
        <w:rPr>
          <w:rFonts w:ascii="Times New Roman" w:eastAsia="宋体" w:hAnsi="Times New Roman"/>
          <w:lang w:eastAsia="zh-CN"/>
        </w:rPr>
        <w:t xml:space="preserve"> with the minimum value</w:t>
      </w:r>
      <w:r w:rsidR="00BB04F0" w:rsidRPr="0025351F">
        <w:rPr>
          <w:rFonts w:ascii="Times New Roman" w:eastAsia="宋体" w:hAnsi="Times New Roman"/>
          <w:lang w:eastAsia="zh-CN"/>
        </w:rPr>
        <w:t xml:space="preserve"> (i.e</w:t>
      </w:r>
      <w:r w:rsidR="00BB04F0" w:rsidRPr="0025351F">
        <w:rPr>
          <w:rFonts w:ascii="Times New Roman" w:eastAsia="宋体" w:hAnsi="Times New Roman"/>
          <w:szCs w:val="20"/>
          <w:lang w:eastAsia="zh-CN"/>
        </w:rPr>
        <w:t>.,</w:t>
      </w:r>
      <w:r w:rsidR="006C6B70" w:rsidRPr="0025351F">
        <w:rPr>
          <w:rFonts w:ascii="Times New Roman" w:eastAsia="宋体" w:hAnsi="Times New Roman"/>
          <w:szCs w:val="20"/>
          <w:lang w:eastAsia="zh-CN"/>
        </w:rPr>
        <w:t xml:space="preserve"> </w:t>
      </w:r>
      <w:r w:rsidR="00BB04F0" w:rsidRPr="0025351F">
        <w:rPr>
          <w:rFonts w:ascii="Times New Roman" w:eastAsia="宋体" w:hAnsi="Times New Roman"/>
          <w:szCs w:val="20"/>
          <w:lang w:eastAsia="zh-CN"/>
        </w:rPr>
        <w:t>min</w:t>
      </w:r>
      <w:r w:rsidR="006C6B70" w:rsidRPr="0025351F">
        <w:rPr>
          <w:rFonts w:ascii="Times New Roman" w:eastAsia="宋体" w:hAnsi="Times New Roman"/>
          <w:szCs w:val="20"/>
          <w:lang w:eastAsia="zh-CN"/>
        </w:rPr>
        <w:t xml:space="preserve"> </w:t>
      </w:r>
      <w:r w:rsidR="00BB04F0" w:rsidRPr="0025351F">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BB04F0"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BB04F0" w:rsidRPr="0025351F">
        <w:rPr>
          <w:rFonts w:ascii="Times New Roman" w:eastAsia="宋体" w:hAnsi="Times New Roman"/>
          <w:szCs w:val="20"/>
          <w:lang w:eastAsia="zh-CN"/>
        </w:rPr>
        <w:t>)</w:t>
      </w:r>
      <w:r w:rsidR="00497FF8" w:rsidRPr="0025351F">
        <w:rPr>
          <w:rFonts w:ascii="Times New Roman" w:eastAsia="宋体" w:hAnsi="Times New Roman"/>
          <w:lang w:eastAsia="zh-CN"/>
        </w:rPr>
        <w:t xml:space="preserve"> between </w:t>
      </w:r>
      <w:r w:rsidR="00BB04F0" w:rsidRPr="0025351F">
        <w:rPr>
          <w:rFonts w:ascii="Times New Roman" w:eastAsia="宋体" w:hAnsi="Times New Roman"/>
          <w:lang w:eastAsia="zh-CN"/>
        </w:rPr>
        <w:t xml:space="preserve">the </w:t>
      </w:r>
      <w:r w:rsidR="00497FF8" w:rsidRPr="0025351F">
        <w:rPr>
          <w:rFonts w:ascii="Times New Roman" w:eastAsia="宋体" w:hAnsi="Times New Roman"/>
          <w:lang w:eastAsia="zh-CN"/>
        </w:rPr>
        <w:t xml:space="preserve">maximum TX power and </w:t>
      </w:r>
      <w:r w:rsidR="00BB04F0" w:rsidRPr="0025351F">
        <w:rPr>
          <w:rFonts w:ascii="Times New Roman" w:eastAsia="宋体" w:hAnsi="Times New Roman"/>
          <w:lang w:eastAsia="zh-CN"/>
        </w:rPr>
        <w:t>the maximum TX power according to the PSD restriction (i.e</w:t>
      </w:r>
      <w:r w:rsidR="00BB04F0"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BB04F0" w:rsidRPr="0025351F">
        <w:rPr>
          <w:rFonts w:ascii="Times New Roman" w:eastAsia="宋体" w:hAnsi="Times New Roman"/>
          <w:szCs w:val="20"/>
          <w:lang w:eastAsia="zh-CN"/>
        </w:rPr>
        <w:t>)</w:t>
      </w:r>
      <w:r w:rsidR="00497FF8" w:rsidRPr="0025351F">
        <w:rPr>
          <w:rFonts w:ascii="Times New Roman" w:eastAsia="宋体" w:hAnsi="Times New Roman"/>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497FF8" w:rsidRPr="0025351F">
        <w:rPr>
          <w:rFonts w:ascii="Times New Roman" w:eastAsia="宋体" w:hAnsi="Times New Roman"/>
          <w:lang w:eastAsia="zh-CN"/>
        </w:rPr>
        <w:t xml:space="preserve"> can be determined by the frequency </w:t>
      </w:r>
      <w:r w:rsidR="001136B8" w:rsidRPr="0025351F">
        <w:rPr>
          <w:rFonts w:ascii="Times New Roman" w:eastAsia="宋体" w:hAnsi="Times New Roman"/>
          <w:lang w:eastAsia="zh-CN"/>
        </w:rPr>
        <w:t>range</w:t>
      </w:r>
      <w:r w:rsidR="00497FF8" w:rsidRPr="0025351F">
        <w:rPr>
          <w:rFonts w:ascii="Times New Roman" w:eastAsia="宋体" w:hAnsi="Times New Roman"/>
          <w:lang w:eastAsia="zh-CN"/>
        </w:rPr>
        <w:t xml:space="preserve"> of the PSFCH transmission. More specifically, when a UE is scheduled to multiple PSFCH transmissions, the frequency domain locations of all the scheduled PSFCHs are generated. The UE determines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497FF8" w:rsidRPr="0025351F">
        <w:rPr>
          <w:rFonts w:ascii="Times New Roman" w:eastAsia="宋体" w:hAnsi="Times New Roman"/>
          <w:lang w:eastAsia="zh-CN"/>
        </w:rPr>
        <w:t xml:space="preserve"> according to the frequency domain locations of all the scheduled PSFCHs</w:t>
      </w:r>
      <w:r w:rsidR="001136B8" w:rsidRPr="0025351F">
        <w:rPr>
          <w:rFonts w:ascii="Times New Roman" w:eastAsia="宋体" w:hAnsi="Times New Roman"/>
          <w:lang w:eastAsia="zh-CN"/>
        </w:rPr>
        <w:t>,</w:t>
      </w:r>
      <w:r w:rsidR="00497FF8" w:rsidRPr="0025351F">
        <w:rPr>
          <w:rFonts w:ascii="Times New Roman" w:eastAsia="宋体" w:hAnsi="Times New Roman"/>
          <w:lang w:eastAsia="zh-CN"/>
        </w:rPr>
        <w:t xml:space="preserve"> so that the peak PSD does not exceed the PSD limitation. For example, as shown in the left part of </w:t>
      </w:r>
      <w:r w:rsidR="00497FF8" w:rsidRPr="0025351F">
        <w:rPr>
          <w:rFonts w:ascii="Times New Roman" w:eastAsia="宋体" w:hAnsi="Times New Roman"/>
          <w:lang w:eastAsia="zh-CN"/>
        </w:rPr>
        <w:fldChar w:fldCharType="begin"/>
      </w:r>
      <w:r w:rsidR="00497FF8" w:rsidRPr="0025351F">
        <w:rPr>
          <w:rFonts w:ascii="Times New Roman" w:eastAsia="宋体" w:hAnsi="Times New Roman"/>
          <w:lang w:eastAsia="zh-CN"/>
        </w:rPr>
        <w:instrText xml:space="preserve"> REF _Ref142503211 \h  \* MERGEFORMAT </w:instrText>
      </w:r>
      <w:r w:rsidR="00497FF8" w:rsidRPr="0025351F">
        <w:rPr>
          <w:rFonts w:ascii="Times New Roman" w:eastAsia="宋体" w:hAnsi="Times New Roman"/>
          <w:lang w:eastAsia="zh-CN"/>
        </w:rPr>
      </w:r>
      <w:r w:rsidR="00497FF8" w:rsidRPr="0025351F">
        <w:rPr>
          <w:rFonts w:ascii="Times New Roman" w:eastAsia="宋体" w:hAnsi="Times New Roman"/>
          <w:lang w:eastAsia="zh-CN"/>
        </w:rPr>
        <w:fldChar w:fldCharType="separate"/>
      </w:r>
      <w:r w:rsidR="00E94EBE" w:rsidRPr="00DB6C3A">
        <w:rPr>
          <w:rFonts w:ascii="Times New Roman" w:hAnsi="Times New Roman"/>
        </w:rPr>
        <w:t xml:space="preserve">Figure </w:t>
      </w:r>
      <w:r w:rsidR="00E94EBE" w:rsidRPr="00DB6C3A">
        <w:rPr>
          <w:rFonts w:ascii="Times New Roman" w:hAnsi="Times New Roman"/>
          <w:noProof/>
        </w:rPr>
        <w:t>7</w:t>
      </w:r>
      <w:r w:rsidR="00497FF8" w:rsidRPr="0025351F">
        <w:rPr>
          <w:rFonts w:ascii="Times New Roman" w:eastAsia="宋体" w:hAnsi="Times New Roman"/>
          <w:lang w:eastAsia="zh-CN"/>
        </w:rPr>
        <w:fldChar w:fldCharType="end"/>
      </w:r>
      <w:r w:rsidR="00497FF8" w:rsidRPr="0025351F">
        <w:rPr>
          <w:rFonts w:ascii="Times New Roman" w:eastAsia="宋体" w:hAnsi="Times New Roman"/>
          <w:lang w:eastAsia="zh-CN"/>
        </w:rPr>
        <w:t>, the maximum PSD power in PSFCH occasion 3 is 13.01dBm (i.e., 10dBm -10</w:t>
      </w:r>
      <w:r w:rsidR="0025351F" w:rsidRPr="0025351F">
        <w:rPr>
          <w:rFonts w:ascii="Times New Roman" w:eastAsia="宋体" w:hAnsi="Times New Roman" w:hint="eastAsia"/>
          <w:lang w:eastAsia="zh-CN"/>
        </w:rPr>
        <w:t>×</w:t>
      </w:r>
      <w:r w:rsidR="00497FF8" w:rsidRPr="0025351F">
        <w:rPr>
          <w:rFonts w:ascii="Times New Roman" w:eastAsia="宋体" w:hAnsi="Times New Roman"/>
          <w:lang w:eastAsia="zh-CN"/>
        </w:rPr>
        <w:t>log</w:t>
      </w:r>
      <w:r w:rsidR="0025351F" w:rsidRPr="0025351F">
        <w:rPr>
          <w:rFonts w:ascii="Times New Roman" w:eastAsia="宋体" w:hAnsi="Times New Roman"/>
          <w:vertAlign w:val="subscript"/>
          <w:lang w:eastAsia="zh-CN"/>
        </w:rPr>
        <w:t>10</w:t>
      </w:r>
      <w:r w:rsidR="00497FF8" w:rsidRPr="0025351F">
        <w:rPr>
          <w:rFonts w:ascii="Times New Roman" w:eastAsia="宋体" w:hAnsi="Times New Roman"/>
          <w:lang w:eastAsia="zh-CN"/>
        </w:rPr>
        <w:t>4+10</w:t>
      </w:r>
      <w:r w:rsidR="0025351F" w:rsidRPr="0025351F">
        <w:rPr>
          <w:rFonts w:ascii="Times New Roman" w:eastAsia="宋体" w:hAnsi="Times New Roman" w:hint="eastAsia"/>
          <w:lang w:eastAsia="zh-CN"/>
        </w:rPr>
        <w:t>×</w:t>
      </w:r>
      <w:r w:rsidR="00497FF8" w:rsidRPr="0025351F">
        <w:rPr>
          <w:rFonts w:ascii="Times New Roman" w:eastAsia="宋体" w:hAnsi="Times New Roman"/>
          <w:lang w:eastAsia="zh-CN"/>
        </w:rPr>
        <w:t>log</w:t>
      </w:r>
      <w:r w:rsidR="0025351F" w:rsidRPr="0025351F">
        <w:rPr>
          <w:rFonts w:ascii="Times New Roman" w:eastAsia="宋体" w:hAnsi="Times New Roman"/>
          <w:vertAlign w:val="subscript"/>
          <w:lang w:eastAsia="zh-CN"/>
        </w:rPr>
        <w:t>10</w:t>
      </w:r>
      <w:r w:rsidR="00497FF8" w:rsidRPr="0025351F">
        <w:rPr>
          <w:rFonts w:ascii="Times New Roman" w:eastAsia="宋体" w:hAnsi="Times New Roman"/>
          <w:lang w:eastAsia="zh-CN"/>
        </w:rPr>
        <w:t xml:space="preserve">8=13.01dBm). </w:t>
      </w:r>
      <w:r w:rsidR="00BB04F0" w:rsidRPr="0025351F">
        <w:rPr>
          <w:rFonts w:ascii="Times New Roman" w:eastAsia="宋体" w:hAnsi="Times New Roman"/>
          <w:lang w:eastAsia="zh-CN"/>
        </w:rPr>
        <w:t>The</w:t>
      </w:r>
      <w:r w:rsidR="00497FF8" w:rsidRPr="0025351F">
        <w:rPr>
          <w:rFonts w:ascii="Times New Roman" w:eastAsia="宋体" w:hAnsi="Times New Roman"/>
          <w:lang w:eastAsia="zh-CN"/>
        </w:rPr>
        <w:t xml:space="preserve"> UE determines the power and number of</w:t>
      </w:r>
      <w:r w:rsidR="00BB04F0" w:rsidRPr="0025351F">
        <w:rPr>
          <w:rFonts w:ascii="Times New Roman" w:eastAsia="宋体" w:hAnsi="Times New Roman"/>
          <w:lang w:eastAsia="zh-CN"/>
        </w:rPr>
        <w:t xml:space="preserve"> transmitted</w:t>
      </w:r>
      <w:r w:rsidR="00497FF8" w:rsidRPr="0025351F">
        <w:rPr>
          <w:rFonts w:ascii="Times New Roman" w:eastAsia="宋体" w:hAnsi="Times New Roman"/>
          <w:lang w:eastAsia="zh-CN"/>
        </w:rPr>
        <w:t xml:space="preserve"> PSFCH</w:t>
      </w:r>
      <w:r w:rsidR="00BB04F0" w:rsidRPr="0025351F">
        <w:rPr>
          <w:rFonts w:ascii="Times New Roman" w:eastAsia="宋体" w:hAnsi="Times New Roman"/>
          <w:lang w:eastAsia="zh-CN"/>
        </w:rPr>
        <w:t>s</w:t>
      </w:r>
      <w:r w:rsidR="00497FF8" w:rsidRPr="0025351F">
        <w:rPr>
          <w:rFonts w:ascii="Times New Roman" w:eastAsia="宋体" w:hAnsi="Times New Roman"/>
          <w:lang w:eastAsia="zh-CN"/>
        </w:rPr>
        <w:t xml:space="preserve"> based on the updated power control procedure</w:t>
      </w:r>
      <w:r w:rsidR="00BB04F0" w:rsidRPr="0025351F">
        <w:rPr>
          <w:rFonts w:ascii="Times New Roman" w:eastAsia="宋体" w:hAnsi="Times New Roman"/>
          <w:lang w:eastAsia="zh-CN"/>
        </w:rPr>
        <w:t>, as the following steps:</w:t>
      </w:r>
    </w:p>
    <w:p w14:paraId="619C3BCF" w14:textId="6943D1AB" w:rsidR="00BB04F0" w:rsidRPr="0025351F" w:rsidRDefault="00497FF8" w:rsidP="00BB04F0">
      <w:pPr>
        <w:pStyle w:val="a0"/>
        <w:rPr>
          <w:rFonts w:ascii="Times New Roman" w:eastAsia="宋体" w:hAnsi="Times New Roman"/>
          <w:lang w:eastAsia="zh-CN"/>
        </w:rPr>
      </w:pPr>
      <w:r w:rsidRPr="0025351F">
        <w:rPr>
          <w:rFonts w:ascii="Times New Roman" w:eastAsia="宋体" w:hAnsi="Times New Roman"/>
          <w:lang w:eastAsia="zh-CN"/>
        </w:rPr>
        <w:t xml:space="preserve"> </w:t>
      </w:r>
      <w:r w:rsidR="00BB04F0" w:rsidRPr="0025351F">
        <w:rPr>
          <w:rFonts w:ascii="Times New Roman" w:eastAsia="宋体" w:hAnsi="Times New Roman"/>
          <w:lang w:eastAsia="zh-CN"/>
        </w:rPr>
        <w:t xml:space="preserve">1): </w:t>
      </w:r>
      <w:r w:rsidR="00DC1012" w:rsidRPr="0025351F">
        <w:rPr>
          <w:rFonts w:ascii="Times New Roman" w:eastAsia="宋体" w:hAnsi="Times New Roman"/>
          <w:lang w:eastAsia="zh-CN"/>
        </w:rPr>
        <w:t>W</w:t>
      </w:r>
      <w:r w:rsidR="00BB04F0" w:rsidRPr="0025351F">
        <w:rPr>
          <w:rFonts w:ascii="Times New Roman" w:eastAsia="宋体" w:hAnsi="Times New Roman"/>
          <w:lang w:eastAsia="zh-CN"/>
        </w:rPr>
        <w:t xml:space="preserve">hen a UE is scheduled to </w:t>
      </w:r>
      <w:r w:rsidR="0025351F" w:rsidRPr="0025351F">
        <w:rPr>
          <w:rFonts w:ascii="Times New Roman" w:eastAsia="宋体" w:hAnsi="Times New Roman"/>
          <w:lang w:eastAsia="zh-CN"/>
        </w:rPr>
        <w:t>transmit</w:t>
      </w:r>
      <w:r w:rsidR="00BB04F0" w:rsidRPr="0025351F">
        <w:rPr>
          <w:rFonts w:ascii="Times New Roman" w:eastAsia="宋体" w:hAnsi="Times New Roman"/>
          <w:lang w:eastAsia="zh-CN"/>
        </w:rPr>
        <w:t xml:space="preserv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oMath>
      <w:r w:rsidR="00BB04F0" w:rsidRPr="0025351F">
        <w:rPr>
          <w:rFonts w:ascii="Times New Roman" w:eastAsia="宋体" w:hAnsi="Times New Roman"/>
          <w:lang w:eastAsia="zh-CN"/>
        </w:rPr>
        <w:t xml:space="preserve"> PSFCHs, the UE first checks whether the number of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r>
          <w:rPr>
            <w:rFonts w:ascii="Cambria Math" w:eastAsia="Malgun Gothic" w:hAnsi="Cambria Math"/>
            <w:noProof/>
            <w:szCs w:val="20"/>
          </w:rPr>
          <m:t xml:space="preserve"> </m:t>
        </m:r>
      </m:oMath>
      <w:r w:rsidR="00BB04F0" w:rsidRPr="0025351F">
        <w:rPr>
          <w:rFonts w:ascii="Times New Roman" w:eastAsia="宋体" w:hAnsi="Times New Roman"/>
          <w:lang w:eastAsia="zh-CN"/>
        </w:rPr>
        <w:t>PSFC</w:t>
      </w:r>
      <w:r w:rsidR="00BB04F0" w:rsidRPr="0025351F">
        <w:rPr>
          <w:rFonts w:ascii="Times New Roman" w:eastAsia="宋体" w:hAnsi="Times New Roman"/>
          <w:szCs w:val="20"/>
          <w:lang w:eastAsia="zh-CN"/>
        </w:rPr>
        <w:t>Hs excee</w:t>
      </w:r>
      <w:r w:rsidR="00BB04F0" w:rsidRPr="0025351F">
        <w:rPr>
          <w:rFonts w:ascii="Times New Roman" w:eastAsia="宋体" w:hAnsi="Times New Roman"/>
          <w:lang w:eastAsia="zh-CN"/>
        </w:rPr>
        <w:t>d the maximum nu</w:t>
      </w:r>
      <w:r w:rsidR="00BB04F0" w:rsidRPr="0025351F">
        <w:rPr>
          <w:rFonts w:ascii="Times New Roman" w:eastAsia="宋体" w:hAnsi="Times New Roman"/>
          <w:szCs w:val="20"/>
          <w:lang w:eastAsia="zh-CN"/>
        </w:rPr>
        <w:t xml:space="preserve">mber of PSFCHs (i.e.,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00BB04F0" w:rsidRPr="0025351F">
        <w:rPr>
          <w:rFonts w:ascii="Times New Roman" w:eastAsia="宋体" w:hAnsi="Times New Roman"/>
          <w:szCs w:val="20"/>
          <w:lang w:eastAsia="zh-CN"/>
        </w:rPr>
        <w:t xml:space="preserve">). </w:t>
      </w:r>
    </w:p>
    <w:p w14:paraId="41AF6185" w14:textId="4C5F08D1" w:rsidR="00BB04F0" w:rsidRPr="0025351F" w:rsidRDefault="00BB04F0" w:rsidP="00DC1012">
      <w:pPr>
        <w:pStyle w:val="a0"/>
        <w:ind w:firstLine="200"/>
        <w:rPr>
          <w:rFonts w:ascii="Times New Roman" w:eastAsia="宋体" w:hAnsi="Times New Roman"/>
          <w:szCs w:val="20"/>
          <w:lang w:eastAsia="zh-CN"/>
        </w:rPr>
      </w:pPr>
      <w:r w:rsidRPr="0025351F">
        <w:rPr>
          <w:rFonts w:ascii="Times New Roman" w:eastAsia="宋体" w:hAnsi="Times New Roman"/>
          <w:szCs w:val="20"/>
          <w:lang w:eastAsia="zh-CN"/>
        </w:rPr>
        <w:lastRenderedPageBreak/>
        <w:t xml:space="preserve">1-1) If yes, UE determines the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25351F">
        <w:rPr>
          <w:rFonts w:ascii="Times New Roman" w:eastAsia="宋体" w:hAnsi="Times New Roman"/>
          <w:szCs w:val="20"/>
          <w:lang w:eastAsia="zh-CN"/>
        </w:rPr>
        <w:t xml:space="preserve"> PSFCHs based on the PSFCH priority; (The actual PSFCHs is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25351F">
        <w:rPr>
          <w:rFonts w:ascii="Times New Roman" w:eastAsia="宋体" w:hAnsi="Times New Roman"/>
          <w:szCs w:val="20"/>
          <w:lang w:eastAsia="zh-CN"/>
        </w:rPr>
        <w:t xml:space="preserve"> PSFCHs)</w:t>
      </w:r>
    </w:p>
    <w:p w14:paraId="003D1126" w14:textId="77777777" w:rsidR="00BB04F0" w:rsidRPr="0025351F" w:rsidRDefault="00BB04F0" w:rsidP="00DC1012">
      <w:pPr>
        <w:pStyle w:val="a0"/>
        <w:ind w:firstLine="200"/>
        <w:rPr>
          <w:rFonts w:ascii="Times New Roman" w:eastAsia="宋体" w:hAnsi="Times New Roman"/>
          <w:szCs w:val="20"/>
          <w:lang w:eastAsia="zh-CN"/>
        </w:rPr>
      </w:pPr>
      <w:r w:rsidRPr="0025351F">
        <w:rPr>
          <w:rFonts w:ascii="Times New Roman" w:eastAsia="宋体" w:hAnsi="Times New Roman"/>
          <w:szCs w:val="20"/>
          <w:lang w:eastAsia="zh-CN"/>
        </w:rPr>
        <w:t xml:space="preserve">1-2) If no, go step2. (The actual PSFCHs is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oMath>
      <w:r w:rsidRPr="0025351F">
        <w:rPr>
          <w:rFonts w:ascii="Times New Roman" w:eastAsia="宋体" w:hAnsi="Times New Roman"/>
          <w:szCs w:val="20"/>
          <w:lang w:eastAsia="zh-CN"/>
        </w:rPr>
        <w:t xml:space="preserve"> PSFCHs)</w:t>
      </w:r>
    </w:p>
    <w:p w14:paraId="41C78C83" w14:textId="142DF355" w:rsidR="00BB04F0" w:rsidRPr="0025351F" w:rsidRDefault="00BB04F0" w:rsidP="00BB04F0">
      <w:pPr>
        <w:pStyle w:val="a0"/>
        <w:rPr>
          <w:rFonts w:ascii="Times New Roman" w:eastAsia="宋体" w:hAnsi="Times New Roman"/>
          <w:szCs w:val="20"/>
          <w:lang w:eastAsia="zh-CN"/>
        </w:rPr>
      </w:pPr>
      <w:r w:rsidRPr="0025351F">
        <w:rPr>
          <w:rFonts w:ascii="Times New Roman" w:eastAsia="宋体" w:hAnsi="Times New Roman"/>
          <w:szCs w:val="20"/>
          <w:lang w:eastAsia="zh-CN"/>
        </w:rPr>
        <w:t>2) After step1, UE further checks whether the power of the actual PSFCHs exceed the power of min</w:t>
      </w:r>
      <w:r w:rsidR="006C6B70" w:rsidRPr="0025351F">
        <w:rPr>
          <w:rFonts w:ascii="Times New Roman" w:eastAsia="宋体" w:hAnsi="Times New Roman"/>
          <w:szCs w:val="20"/>
          <w:lang w:eastAsia="zh-CN"/>
        </w:rPr>
        <w:t xml:space="preserve"> </w:t>
      </w:r>
      <w:r w:rsidRPr="0025351F">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where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is determined by the actual PSFCHs</w:t>
      </w:r>
    </w:p>
    <w:p w14:paraId="1F664FCA" w14:textId="4D055DA0" w:rsidR="00BB04F0" w:rsidRPr="0025351F" w:rsidRDefault="00BB04F0" w:rsidP="00DC1012">
      <w:pPr>
        <w:pStyle w:val="a0"/>
        <w:ind w:firstLine="200"/>
        <w:rPr>
          <w:rFonts w:ascii="Times New Roman" w:eastAsia="宋体" w:hAnsi="Times New Roman"/>
          <w:szCs w:val="20"/>
          <w:lang w:eastAsia="zh-CN"/>
        </w:rPr>
      </w:pPr>
      <w:r w:rsidRPr="0025351F">
        <w:rPr>
          <w:rFonts w:ascii="Times New Roman" w:eastAsia="宋体" w:hAnsi="Times New Roman"/>
          <w:szCs w:val="20"/>
          <w:lang w:eastAsia="zh-CN"/>
        </w:rPr>
        <w:t>2-1)</w:t>
      </w:r>
      <w:r w:rsidR="006C6B70" w:rsidRPr="0025351F">
        <w:rPr>
          <w:rFonts w:ascii="Times New Roman" w:eastAsia="宋体" w:hAnsi="Times New Roman"/>
          <w:szCs w:val="20"/>
          <w:lang w:eastAsia="zh-CN"/>
        </w:rPr>
        <w:t xml:space="preserve"> </w:t>
      </w:r>
      <w:r w:rsidRPr="0025351F">
        <w:rPr>
          <w:rFonts w:ascii="Times New Roman" w:eastAsia="宋体" w:hAnsi="Times New Roman"/>
          <w:szCs w:val="20"/>
          <w:lang w:eastAsia="zh-CN"/>
        </w:rPr>
        <w:t xml:space="preserve">If yes, UE determines the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25351F">
        <w:rPr>
          <w:rFonts w:ascii="Times New Roman" w:eastAsia="宋体" w:hAnsi="Times New Roman"/>
          <w:szCs w:val="20"/>
          <w:lang w:eastAsia="zh-CN"/>
        </w:rPr>
        <w:t xml:space="preserve"> PSFCH based on the PSFCH priority. The transmitted PSFCHs is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25351F">
        <w:rPr>
          <w:rFonts w:ascii="Times New Roman" w:eastAsia="宋体" w:hAnsi="Times New Roman"/>
          <w:szCs w:val="20"/>
          <w:lang w:eastAsia="zh-CN"/>
        </w:rPr>
        <w:t xml:space="preserve"> PSFCH</w:t>
      </w:r>
      <w:r w:rsidR="00DC1012" w:rsidRPr="0025351F">
        <w:rPr>
          <w:rFonts w:ascii="Times New Roman" w:eastAsia="宋体" w:hAnsi="Times New Roman"/>
          <w:szCs w:val="20"/>
          <w:lang w:eastAsia="zh-CN"/>
        </w:rPr>
        <w:t xml:space="preserve"> and</w:t>
      </w:r>
      <w:r w:rsidRPr="0025351F">
        <w:rPr>
          <w:rFonts w:ascii="Times New Roman" w:eastAsia="宋体" w:hAnsi="Times New Roman"/>
          <w:szCs w:val="20"/>
          <w:lang w:eastAsia="zh-CN"/>
        </w:rPr>
        <w:t xml:space="preserve"> the power of the transmitted PSFCHs </w:t>
      </w:r>
      <w:r w:rsidR="00DC1012" w:rsidRPr="0025351F">
        <w:rPr>
          <w:rFonts w:ascii="Times New Roman" w:eastAsia="宋体" w:hAnsi="Times New Roman"/>
          <w:szCs w:val="20"/>
          <w:lang w:eastAsia="zh-CN"/>
        </w:rPr>
        <w:t>is determined by</w:t>
      </w:r>
      <w:r w:rsidRPr="0025351F">
        <w:rPr>
          <w:rFonts w:ascii="Times New Roman" w:eastAsia="宋体" w:hAnsi="Times New Roman"/>
          <w:szCs w:val="20"/>
          <w:lang w:eastAsia="zh-CN"/>
        </w:rPr>
        <w:t xml:space="preserve"> the power of min</w:t>
      </w:r>
      <w:r w:rsidR="006C6B70" w:rsidRPr="0025351F">
        <w:rPr>
          <w:rFonts w:ascii="Times New Roman" w:eastAsia="宋体" w:hAnsi="Times New Roman"/>
          <w:szCs w:val="20"/>
          <w:lang w:eastAsia="zh-CN"/>
        </w:rPr>
        <w:t xml:space="preserve"> </w:t>
      </w:r>
      <w:r w:rsidRPr="0025351F">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where  the</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DC1012" w:rsidRPr="0025351F">
        <w:rPr>
          <w:rFonts w:ascii="Times New Roman" w:eastAsia="宋体" w:hAnsi="Times New Roman"/>
          <w:szCs w:val="20"/>
          <w:lang w:eastAsia="zh-CN"/>
        </w:rPr>
        <w:t xml:space="preserve"> and</w:t>
      </w:r>
      <w:r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to be determined by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25351F">
        <w:rPr>
          <w:rFonts w:ascii="Times New Roman" w:eastAsia="宋体" w:hAnsi="Times New Roman"/>
          <w:szCs w:val="20"/>
          <w:lang w:eastAsia="zh-CN"/>
        </w:rPr>
        <w:t xml:space="preserve"> PSFCH; </w:t>
      </w:r>
    </w:p>
    <w:p w14:paraId="2655F3A1" w14:textId="61E59B04" w:rsidR="00BB04F0" w:rsidRPr="0025351F" w:rsidRDefault="00BB04F0" w:rsidP="00DC1012">
      <w:pPr>
        <w:pStyle w:val="a0"/>
        <w:ind w:firstLine="200"/>
        <w:rPr>
          <w:rFonts w:ascii="Times New Roman" w:eastAsia="宋体" w:hAnsi="Times New Roman"/>
          <w:lang w:eastAsia="zh-CN"/>
        </w:rPr>
      </w:pPr>
      <w:r w:rsidRPr="0025351F">
        <w:rPr>
          <w:rFonts w:ascii="Times New Roman" w:eastAsia="宋体" w:hAnsi="Times New Roman"/>
          <w:szCs w:val="20"/>
          <w:lang w:eastAsia="zh-CN"/>
        </w:rPr>
        <w:t>2-2) If no, The transmitted PSFCHs is the actual PSFCHs</w:t>
      </w:r>
      <w:r w:rsidR="00DC1012" w:rsidRPr="0025351F">
        <w:rPr>
          <w:rFonts w:ascii="Times New Roman" w:eastAsia="宋体" w:hAnsi="Times New Roman"/>
          <w:szCs w:val="20"/>
          <w:lang w:eastAsia="zh-CN"/>
        </w:rPr>
        <w:t xml:space="preserve"> and </w:t>
      </w:r>
      <w:r w:rsidRPr="0025351F">
        <w:rPr>
          <w:rFonts w:ascii="Times New Roman" w:eastAsia="宋体" w:hAnsi="Times New Roman"/>
          <w:szCs w:val="20"/>
          <w:lang w:eastAsia="zh-CN"/>
        </w:rPr>
        <w:t xml:space="preserve">the power of transmitted PSFCHs </w:t>
      </w:r>
      <w:r w:rsidR="00DC1012" w:rsidRPr="0025351F">
        <w:rPr>
          <w:rFonts w:ascii="Times New Roman" w:eastAsia="宋体" w:hAnsi="Times New Roman"/>
          <w:szCs w:val="20"/>
          <w:lang w:eastAsia="zh-CN"/>
        </w:rPr>
        <w:t>is determined by</w:t>
      </w:r>
      <w:r w:rsidRPr="0025351F">
        <w:rPr>
          <w:rFonts w:ascii="Times New Roman" w:eastAsia="宋体" w:hAnsi="Times New Roman"/>
          <w:szCs w:val="20"/>
          <w:lang w:eastAsia="zh-CN"/>
        </w:rPr>
        <w:t xml:space="preserve"> the power of min</w:t>
      </w:r>
      <w:r w:rsidR="006C6B70" w:rsidRPr="0025351F">
        <w:rPr>
          <w:rFonts w:ascii="Times New Roman" w:eastAsia="宋体" w:hAnsi="Times New Roman"/>
          <w:szCs w:val="20"/>
          <w:lang w:eastAsia="zh-CN"/>
        </w:rPr>
        <w:t xml:space="preserve"> </w:t>
      </w:r>
      <w:r w:rsidRPr="0025351F">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where</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DC1012" w:rsidRPr="0025351F">
        <w:rPr>
          <w:rFonts w:ascii="Times New Roman" w:eastAsia="宋体" w:hAnsi="Times New Roman"/>
          <w:szCs w:val="20"/>
          <w:lang w:eastAsia="zh-CN"/>
        </w:rPr>
        <w:t xml:space="preserve"> and</w:t>
      </w:r>
      <w:r w:rsidRPr="0025351F">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25351F">
        <w:rPr>
          <w:rFonts w:ascii="Times New Roman" w:eastAsia="宋体" w:hAnsi="Times New Roman"/>
          <w:szCs w:val="20"/>
          <w:lang w:eastAsia="zh-CN"/>
        </w:rPr>
        <w:t xml:space="preserve"> is determined by the actual PSFCH.</w:t>
      </w:r>
    </w:p>
    <w:p w14:paraId="7EA8B458" w14:textId="682B663F" w:rsidR="0053434E" w:rsidRPr="0025351F" w:rsidRDefault="00BB04F0" w:rsidP="00BA5A3A">
      <w:pPr>
        <w:pStyle w:val="a0"/>
        <w:rPr>
          <w:rFonts w:ascii="Times New Roman" w:eastAsia="宋体" w:hAnsi="Times New Roman"/>
          <w:lang w:eastAsia="zh-CN"/>
        </w:rPr>
      </w:pPr>
      <w:r w:rsidRPr="0025351F">
        <w:rPr>
          <w:rFonts w:ascii="Times New Roman" w:eastAsia="宋体" w:hAnsi="Times New Roman"/>
          <w:lang w:eastAsia="zh-CN"/>
        </w:rPr>
        <w:t>For example, a</w:t>
      </w:r>
      <w:r w:rsidR="00497FF8" w:rsidRPr="0025351F">
        <w:rPr>
          <w:rFonts w:ascii="Times New Roman" w:eastAsia="宋体" w:hAnsi="Times New Roman"/>
          <w:lang w:eastAsia="zh-CN"/>
        </w:rPr>
        <w:t xml:space="preserve">fter the procedure, UE selects 5 PSFCHs to transmit according to the priority (due to the maximum number of PSFCH transmissions is 5) and the power of PSFCH is determined by the minimum value between maximum TX power and the maximum PSD power, where the maximum PSD power is determined by the frequency </w:t>
      </w:r>
      <w:r w:rsidR="001136B8" w:rsidRPr="0025351F">
        <w:rPr>
          <w:rFonts w:ascii="Times New Roman" w:eastAsia="宋体" w:hAnsi="Times New Roman"/>
          <w:lang w:eastAsia="zh-CN"/>
        </w:rPr>
        <w:t>range</w:t>
      </w:r>
      <w:r w:rsidR="00497FF8" w:rsidRPr="0025351F">
        <w:rPr>
          <w:rFonts w:ascii="Times New Roman" w:eastAsia="宋体" w:hAnsi="Times New Roman"/>
          <w:lang w:eastAsia="zh-CN"/>
        </w:rPr>
        <w:t xml:space="preserve"> of the selected PSFCH transmission. As shown in the right part of </w:t>
      </w:r>
      <w:r w:rsidR="00497FF8" w:rsidRPr="0025351F">
        <w:rPr>
          <w:rFonts w:ascii="Times New Roman" w:eastAsia="宋体" w:hAnsi="Times New Roman"/>
          <w:lang w:eastAsia="zh-CN"/>
        </w:rPr>
        <w:fldChar w:fldCharType="begin"/>
      </w:r>
      <w:r w:rsidR="00497FF8" w:rsidRPr="0025351F">
        <w:rPr>
          <w:rFonts w:ascii="Times New Roman" w:eastAsia="宋体" w:hAnsi="Times New Roman"/>
          <w:lang w:eastAsia="zh-CN"/>
        </w:rPr>
        <w:instrText xml:space="preserve"> REF _Ref142503211 \h  \* MERGEFORMAT </w:instrText>
      </w:r>
      <w:r w:rsidR="00497FF8" w:rsidRPr="0025351F">
        <w:rPr>
          <w:rFonts w:ascii="Times New Roman" w:eastAsia="宋体" w:hAnsi="Times New Roman"/>
          <w:lang w:eastAsia="zh-CN"/>
        </w:rPr>
      </w:r>
      <w:r w:rsidR="00497FF8" w:rsidRPr="0025351F">
        <w:rPr>
          <w:rFonts w:ascii="Times New Roman" w:eastAsia="宋体" w:hAnsi="Times New Roman"/>
          <w:lang w:eastAsia="zh-CN"/>
        </w:rPr>
        <w:fldChar w:fldCharType="separate"/>
      </w:r>
      <w:r w:rsidR="00E94EBE" w:rsidRPr="00DB6C3A">
        <w:rPr>
          <w:rFonts w:ascii="Times New Roman" w:hAnsi="Times New Roman"/>
        </w:rPr>
        <w:t xml:space="preserve">Figure </w:t>
      </w:r>
      <w:r w:rsidR="00E94EBE" w:rsidRPr="00DB6C3A">
        <w:rPr>
          <w:rFonts w:ascii="Times New Roman" w:hAnsi="Times New Roman"/>
          <w:noProof/>
        </w:rPr>
        <w:t>7</w:t>
      </w:r>
      <w:r w:rsidR="00497FF8" w:rsidRPr="0025351F">
        <w:rPr>
          <w:rFonts w:ascii="Times New Roman" w:eastAsia="宋体" w:hAnsi="Times New Roman"/>
          <w:lang w:eastAsia="zh-CN"/>
        </w:rPr>
        <w:fldChar w:fldCharType="end"/>
      </w:r>
      <w:r w:rsidR="00497FF8" w:rsidRPr="0025351F">
        <w:rPr>
          <w:rFonts w:ascii="Times New Roman" w:eastAsia="宋体" w:hAnsi="Times New Roman"/>
          <w:lang w:eastAsia="zh-CN"/>
        </w:rPr>
        <w:t>, the maximum PSD power in PSFCH occasion 3 is 10.97dBm ((i.e., 10dBm -10</w:t>
      </w:r>
      <w:r w:rsidR="0025351F" w:rsidRPr="0025351F">
        <w:rPr>
          <w:rFonts w:ascii="Times New Roman" w:eastAsia="宋体" w:hAnsi="Times New Roman" w:hint="eastAsia"/>
          <w:lang w:eastAsia="zh-CN"/>
        </w:rPr>
        <w:t>×</w:t>
      </w:r>
      <w:r w:rsidR="00497FF8" w:rsidRPr="0025351F">
        <w:rPr>
          <w:rFonts w:ascii="Times New Roman" w:eastAsia="宋体" w:hAnsi="Times New Roman"/>
          <w:lang w:eastAsia="zh-CN"/>
        </w:rPr>
        <w:t>log</w:t>
      </w:r>
      <w:r w:rsidR="0025351F" w:rsidRPr="0025351F">
        <w:rPr>
          <w:rFonts w:ascii="Times New Roman" w:eastAsia="宋体" w:hAnsi="Times New Roman"/>
          <w:vertAlign w:val="subscript"/>
          <w:lang w:eastAsia="zh-CN"/>
        </w:rPr>
        <w:t>10</w:t>
      </w:r>
      <w:r w:rsidR="00497FF8" w:rsidRPr="0025351F">
        <w:rPr>
          <w:rFonts w:ascii="Times New Roman" w:eastAsia="宋体" w:hAnsi="Times New Roman"/>
          <w:lang w:eastAsia="zh-CN"/>
        </w:rPr>
        <w:t>4+10log</w:t>
      </w:r>
      <w:r w:rsidR="003D7C43" w:rsidRPr="0025351F">
        <w:rPr>
          <w:rFonts w:ascii="Times New Roman" w:eastAsia="宋体" w:hAnsi="Times New Roman"/>
          <w:vertAlign w:val="subscript"/>
          <w:lang w:eastAsia="zh-CN"/>
        </w:rPr>
        <w:t>10</w:t>
      </w:r>
      <w:r w:rsidR="00497FF8" w:rsidRPr="0025351F">
        <w:rPr>
          <w:rFonts w:ascii="Times New Roman" w:eastAsia="宋体" w:hAnsi="Times New Roman"/>
          <w:lang w:eastAsia="zh-CN"/>
        </w:rPr>
        <w:t>5=10.97dBm)). Nonetheless, this approach would be a bit complicated.</w:t>
      </w:r>
      <w:r w:rsidR="00E30D94" w:rsidRPr="0025351F">
        <w:rPr>
          <w:rFonts w:ascii="Times New Roman" w:eastAsia="宋体" w:hAnsi="Times New Roman"/>
          <w:lang w:eastAsia="zh-CN"/>
        </w:rPr>
        <w:t xml:space="preserve"> </w:t>
      </w:r>
      <w:r w:rsidR="00DC7341" w:rsidRPr="0025351F">
        <w:rPr>
          <w:rFonts w:ascii="Times New Roman" w:eastAsia="宋体" w:hAnsi="Times New Roman"/>
          <w:lang w:eastAsia="zh-CN"/>
        </w:rPr>
        <w:t xml:space="preserve">The following draft TP for Option-1 is </w:t>
      </w:r>
      <w:r w:rsidR="00F22EE1" w:rsidRPr="0025351F">
        <w:rPr>
          <w:rFonts w:ascii="Times New Roman" w:eastAsia="宋体" w:hAnsi="Times New Roman"/>
          <w:lang w:eastAsia="zh-CN"/>
        </w:rPr>
        <w:t>provided</w:t>
      </w:r>
      <w:r w:rsidR="00DC7341" w:rsidRPr="0025351F">
        <w:rPr>
          <w:rFonts w:ascii="Times New Roman" w:eastAsia="宋体" w:hAnsi="Times New Roman"/>
          <w:lang w:eastAsia="zh-CN"/>
        </w:rPr>
        <w:t>.</w:t>
      </w:r>
    </w:p>
    <w:p w14:paraId="33812000" w14:textId="0DE854B0" w:rsidR="00497FF8" w:rsidRPr="002F3D51" w:rsidRDefault="00497FF8" w:rsidP="00497FF8">
      <w:pPr>
        <w:pStyle w:val="a0"/>
        <w:jc w:val="center"/>
        <w:rPr>
          <w:rFonts w:ascii="Times New Roman" w:hAnsi="Times New Roman"/>
        </w:rPr>
      </w:pPr>
      <w:r w:rsidRPr="003C7733">
        <w:rPr>
          <w:rFonts w:ascii="Times New Roman" w:hAnsi="Times New Roman"/>
        </w:rPr>
        <w:object w:dxaOrig="5236" w:dyaOrig="4876" w14:anchorId="788E8099">
          <v:shape id="_x0000_i1030" type="#_x0000_t75" style="width:263.45pt;height:242.65pt" o:ole="">
            <v:imagedata r:id="rId19" o:title=""/>
          </v:shape>
          <o:OLEObject Type="Embed" ProgID="Visio.Drawing.15" ShapeID="_x0000_i1030" DrawAspect="Content" ObjectID="_1757433749" r:id="rId20"/>
        </w:object>
      </w:r>
    </w:p>
    <w:p w14:paraId="291BA256" w14:textId="63FE78F1" w:rsidR="0053434E" w:rsidRPr="0025351F" w:rsidRDefault="00497FF8" w:rsidP="00E30D94">
      <w:pPr>
        <w:pStyle w:val="a7"/>
        <w:jc w:val="center"/>
        <w:rPr>
          <w:rFonts w:ascii="Times New Roman" w:eastAsia="宋体" w:hAnsi="Times New Roman"/>
          <w:b/>
          <w:bCs/>
          <w:lang w:eastAsia="zh-CN"/>
        </w:rPr>
      </w:pPr>
      <w:bookmarkStart w:id="77" w:name="_Ref142503211"/>
      <w:r w:rsidRPr="002F3D51">
        <w:rPr>
          <w:rFonts w:ascii="Times New Roman" w:hAnsi="Times New Roman"/>
          <w:b/>
          <w:bCs/>
        </w:rPr>
        <w:t xml:space="preserve">Figure </w:t>
      </w:r>
      <w:r w:rsidRPr="002F3D51">
        <w:rPr>
          <w:rFonts w:ascii="Times New Roman" w:hAnsi="Times New Roman"/>
          <w:b/>
          <w:bCs/>
        </w:rPr>
        <w:fldChar w:fldCharType="begin"/>
      </w:r>
      <w:r w:rsidRPr="002F3D51">
        <w:rPr>
          <w:rFonts w:ascii="Times New Roman" w:hAnsi="Times New Roman"/>
          <w:b/>
          <w:bCs/>
        </w:rPr>
        <w:instrText xml:space="preserve"> SEQ Figure \* ARABIC </w:instrText>
      </w:r>
      <w:r w:rsidRPr="002F3D51">
        <w:rPr>
          <w:rFonts w:ascii="Times New Roman" w:hAnsi="Times New Roman"/>
          <w:b/>
          <w:bCs/>
        </w:rPr>
        <w:fldChar w:fldCharType="separate"/>
      </w:r>
      <w:r w:rsidR="00E94EBE">
        <w:rPr>
          <w:rFonts w:ascii="Times New Roman" w:hAnsi="Times New Roman"/>
          <w:b/>
          <w:bCs/>
          <w:noProof/>
        </w:rPr>
        <w:t>7</w:t>
      </w:r>
      <w:r w:rsidRPr="002F3D51">
        <w:rPr>
          <w:rFonts w:ascii="Times New Roman" w:hAnsi="Times New Roman"/>
          <w:b/>
          <w:bCs/>
        </w:rPr>
        <w:fldChar w:fldCharType="end"/>
      </w:r>
      <w:bookmarkEnd w:id="77"/>
      <w:r w:rsidRPr="002F3D51">
        <w:rPr>
          <w:rFonts w:ascii="Times New Roman" w:hAnsi="Times New Roman"/>
          <w:b/>
          <w:bCs/>
        </w:rPr>
        <w:t xml:space="preserve"> PSFCH dropping in the power control </w:t>
      </w:r>
    </w:p>
    <w:tbl>
      <w:tblPr>
        <w:tblStyle w:val="af6"/>
        <w:tblW w:w="0" w:type="auto"/>
        <w:tblLook w:val="04A0" w:firstRow="1" w:lastRow="0" w:firstColumn="1" w:lastColumn="0" w:noHBand="0" w:noVBand="1"/>
      </w:tblPr>
      <w:tblGrid>
        <w:gridCol w:w="9019"/>
      </w:tblGrid>
      <w:tr w:rsidR="00465959" w:rsidRPr="003D7C43" w14:paraId="3A97282E" w14:textId="77777777" w:rsidTr="00465959">
        <w:tc>
          <w:tcPr>
            <w:tcW w:w="9019" w:type="dxa"/>
          </w:tcPr>
          <w:p w14:paraId="6D72D4E9" w14:textId="170CCE0A" w:rsidR="0011761A" w:rsidRPr="003D7C43" w:rsidRDefault="0011761A" w:rsidP="0011761A">
            <w:pPr>
              <w:spacing w:before="120" w:after="120"/>
              <w:jc w:val="center"/>
              <w:rPr>
                <w:rFonts w:ascii="Times New Roman" w:eastAsia="等线" w:hAnsi="Times New Roman"/>
                <w:b/>
                <w:bCs/>
                <w:szCs w:val="20"/>
                <w:u w:val="single"/>
                <w:lang w:eastAsia="zh-CN"/>
              </w:rPr>
            </w:pPr>
            <w:r w:rsidRPr="003D7C43">
              <w:rPr>
                <w:rFonts w:ascii="Times New Roman" w:eastAsia="等线" w:hAnsi="Times New Roman"/>
                <w:b/>
                <w:bCs/>
                <w:szCs w:val="20"/>
                <w:u w:val="single"/>
                <w:lang w:eastAsia="zh-CN"/>
              </w:rPr>
              <w:t>*****draft TP for Option-1 in TS 38.213*****</w:t>
            </w:r>
          </w:p>
          <w:p w14:paraId="37F31285" w14:textId="25070C25" w:rsidR="0011761A" w:rsidRPr="003D7C43" w:rsidRDefault="0011761A" w:rsidP="0011761A">
            <w:pPr>
              <w:keepNext/>
              <w:keepLines/>
              <w:spacing w:after="180"/>
              <w:outlineLvl w:val="2"/>
              <w:rPr>
                <w:rFonts w:ascii="Times New Roman" w:eastAsia="宋体" w:hAnsi="Times New Roman"/>
                <w:sz w:val="28"/>
                <w:szCs w:val="20"/>
                <w:lang w:val="en-GB"/>
              </w:rPr>
            </w:pPr>
            <w:bookmarkStart w:id="78" w:name="_Toc29894880"/>
            <w:bookmarkStart w:id="79" w:name="_Toc29899179"/>
            <w:bookmarkStart w:id="80" w:name="_Toc29899597"/>
            <w:bookmarkStart w:id="81" w:name="_Toc29917333"/>
            <w:bookmarkStart w:id="82" w:name="_Toc36498208"/>
            <w:bookmarkStart w:id="83" w:name="_Toc45699236"/>
            <w:bookmarkStart w:id="84" w:name="_Toc146214468"/>
            <w:r w:rsidRPr="003D7C43">
              <w:rPr>
                <w:rFonts w:ascii="Times New Roman" w:eastAsia="宋体" w:hAnsi="Times New Roman"/>
                <w:sz w:val="28"/>
                <w:szCs w:val="20"/>
                <w:lang w:val="en-GB"/>
              </w:rPr>
              <w:t>16.2.3 PSFCH</w:t>
            </w:r>
            <w:bookmarkEnd w:id="78"/>
            <w:bookmarkEnd w:id="79"/>
            <w:bookmarkEnd w:id="80"/>
            <w:bookmarkEnd w:id="81"/>
            <w:bookmarkEnd w:id="82"/>
            <w:bookmarkEnd w:id="83"/>
            <w:bookmarkEnd w:id="84"/>
          </w:p>
          <w:p w14:paraId="38238FE9" w14:textId="32D55892" w:rsidR="0068322A" w:rsidRPr="003D7C43" w:rsidRDefault="0011697A" w:rsidP="0068322A">
            <w:pPr>
              <w:spacing w:after="180"/>
              <w:ind w:left="851" w:hanging="284"/>
              <w:jc w:val="center"/>
              <w:rPr>
                <w:rFonts w:ascii="Times New Roman" w:eastAsia="宋体" w:hAnsi="Times New Roman"/>
                <w:szCs w:val="20"/>
                <w:lang w:val="en-GB"/>
              </w:rPr>
            </w:pPr>
            <w:r w:rsidRPr="003D7C43">
              <w:rPr>
                <w:rFonts w:ascii="Times New Roman" w:hAnsi="Times New Roman"/>
                <w:color w:val="FF0000"/>
                <w:szCs w:val="20"/>
                <w:lang w:eastAsia="zh-CN"/>
              </w:rPr>
              <w:t>&lt;unchanged part omitted&gt;</w:t>
            </w:r>
          </w:p>
          <w:p w14:paraId="4994944A" w14:textId="4B05CA02" w:rsidR="00465959" w:rsidRPr="003D7C43" w:rsidRDefault="00465959" w:rsidP="00465959">
            <w:pPr>
              <w:spacing w:after="180"/>
              <w:ind w:left="851" w:hanging="284"/>
              <w:rPr>
                <w:rFonts w:ascii="Times New Roman" w:eastAsia="等线" w:hAnsi="Times New Roman"/>
                <w:szCs w:val="20"/>
                <w:lang w:val="en-GB"/>
              </w:rPr>
            </w:pPr>
            <w:r w:rsidRPr="003D7C43">
              <w:rPr>
                <w:rFonts w:ascii="Times New Roman" w:eastAsia="宋体" w:hAnsi="Times New Roman"/>
                <w:szCs w:val="20"/>
                <w:lang w:val="x-none"/>
              </w:rPr>
              <w:t>-</w:t>
            </w:r>
            <w:r w:rsidRPr="003D7C43">
              <w:rPr>
                <w:rFonts w:ascii="Times New Roman" w:eastAsia="宋体" w:hAnsi="Times New Roman"/>
                <w:szCs w:val="20"/>
                <w:lang w:val="x-none"/>
              </w:rPr>
              <w:tab/>
            </w:r>
            <w:r w:rsidRPr="003D7C43">
              <w:rPr>
                <w:rFonts w:ascii="Times New Roman" w:eastAsia="等线" w:hAnsi="Times New Roman"/>
                <w:szCs w:val="20"/>
                <w:lang w:val="x-none"/>
              </w:rPr>
              <w:t xml:space="preserve">if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sch,Tx,PSFCH</m:t>
                  </m:r>
                </m:sub>
              </m:sSub>
              <m:r>
                <w:rPr>
                  <w:rFonts w:ascii="Cambria Math" w:eastAsia="Malgun Gothic" w:hAnsi="Cambria Math"/>
                  <w:noProof/>
                  <w:szCs w:val="20"/>
                  <w:lang w:val="en-GB"/>
                </w:rPr>
                <m:t>≤</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N</m:t>
                  </m:r>
                </m:e>
                <m:sub>
                  <m:r>
                    <m:rPr>
                      <m:sty m:val="p"/>
                    </m:rPr>
                    <w:rPr>
                      <w:rFonts w:ascii="Cambria Math" w:eastAsia="Malgun Gothic" w:hAnsi="Cambria Math"/>
                      <w:noProof/>
                      <w:szCs w:val="20"/>
                      <w:lang w:val="en-GB"/>
                    </w:rPr>
                    <m:t>max,PSFCH</m:t>
                  </m:r>
                </m:sub>
              </m:sSub>
            </m:oMath>
          </w:p>
          <w:p w14:paraId="6409AAC1" w14:textId="712EEDF8" w:rsidR="00465959" w:rsidRPr="003D7C43" w:rsidRDefault="00465959" w:rsidP="00465959">
            <w:pPr>
              <w:spacing w:after="180"/>
              <w:ind w:left="1135" w:hanging="284"/>
              <w:rPr>
                <w:rFonts w:ascii="Times New Roman" w:eastAsia="Malgun Gothic" w:hAnsi="Times New Roman"/>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bookmarkStart w:id="85" w:name="_Hlk146719265"/>
            <w:r w:rsidRPr="003D7C43">
              <w:rPr>
                <w:rFonts w:ascii="Times New Roman" w:eastAsia="等线" w:hAnsi="Times New Roman"/>
                <w:szCs w:val="20"/>
                <w:lang w:val="en-GB"/>
              </w:rPr>
              <w:t xml:space="preserve">if </w:t>
            </w:r>
            <m:oMath>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ascii="Times New Roman" w:eastAsia="宋体" w:hAnsi="Times New Roman"/>
                      <w:iCs/>
                      <w:szCs w:val="20"/>
                      <w:lang w:val="en-GB"/>
                    </w:rPr>
                    <m:t>PSFCH,one</m:t>
                  </m:r>
                  <m:ctrlPr>
                    <w:rPr>
                      <w:rFonts w:ascii="Cambria Math" w:eastAsia="宋体" w:hAnsi="Cambria Math"/>
                      <w:iCs/>
                      <w:szCs w:val="20"/>
                      <w:lang w:val="en-GB"/>
                    </w:rPr>
                  </m:ctrlPr>
                </m:sub>
              </m:sSub>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d>
                <m:dPr>
                  <m:ctrlPr>
                    <w:rPr>
                      <w:rFonts w:ascii="Cambria Math" w:eastAsia="Malgun Gothic" w:hAnsi="Cambria Math"/>
                      <w:i/>
                      <w:noProof/>
                      <w:szCs w:val="20"/>
                      <w:lang w:val="en-GB"/>
                    </w:rPr>
                  </m:ctrlPr>
                </m:dPr>
                <m:e>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e>
              </m:d>
              <m:r>
                <w:rPr>
                  <w:rFonts w:ascii="Cambria Math" w:eastAsia="Malgun Gothic" w:hAnsi="Cambria Math"/>
                  <w:noProof/>
                  <w:szCs w:val="20"/>
                  <w:lang w:val="en-GB"/>
                </w:rPr>
                <m:t>≤</m:t>
              </m:r>
              <m:sSub>
                <m:sSubPr>
                  <m:ctrlPr>
                    <w:rPr>
                      <w:rFonts w:ascii="Cambria Math" w:eastAsia="Malgun Gothic" w:hAnsi="Cambria Math"/>
                      <w:i/>
                      <w:color w:val="FF0000"/>
                      <w:szCs w:val="20"/>
                      <w:lang w:val="en-GB"/>
                    </w:rPr>
                  </m:ctrlPr>
                </m:sSubPr>
                <m:e>
                  <m:r>
                    <m:rPr>
                      <m:sty m:val="p"/>
                    </m:rPr>
                    <w:rPr>
                      <w:rFonts w:ascii="Cambria Math" w:eastAsia="Malgun Gothic" w:hAnsi="Cambria Math"/>
                      <w:color w:val="FF0000"/>
                      <w:szCs w:val="20"/>
                      <w:lang w:val="en-GB"/>
                    </w:rPr>
                    <m:t>min⁡</m:t>
                  </m:r>
                  <m:r>
                    <w:rPr>
                      <w:rFonts w:ascii="Cambria Math" w:eastAsia="Malgun Gothic" w:hAnsi="Cambria Math"/>
                      <w:color w:val="FF0000"/>
                      <w:szCs w:val="20"/>
                      <w:lang w:val="en-GB"/>
                    </w:rPr>
                    <m:t>(</m:t>
                  </m:r>
                  <m:r>
                    <w:rPr>
                      <w:rFonts w:ascii="Cambria Math" w:eastAsia="Malgun Gothic" w:hAnsi="Cambria Math"/>
                      <w:szCs w:val="20"/>
                      <w:lang w:val="en-GB"/>
                    </w:rPr>
                    <m:t>P</m:t>
                  </m:r>
                </m:e>
                <m:sub>
                  <m:r>
                    <m:rPr>
                      <m:nor/>
                    </m:rPr>
                    <w:rPr>
                      <w:rFonts w:ascii="Times New Roman" w:eastAsia="Malgun Gothic" w:hAnsi="Times New Roman"/>
                      <w:szCs w:val="20"/>
                      <w:lang w:val="en-GB"/>
                    </w:rPr>
                    <m:t>CMAX</m:t>
                  </m:r>
                  <m:ctrlPr>
                    <w:rPr>
                      <w:rFonts w:ascii="Cambria Math" w:eastAsia="Malgun Gothic" w:hAnsi="Cambria Math"/>
                      <w:color w:val="FF0000"/>
                      <w:szCs w:val="20"/>
                      <w:lang w:val="en-GB"/>
                    </w:rPr>
                  </m:ctrlPr>
                </m:sub>
              </m:sSub>
              <m:r>
                <w:rPr>
                  <w:rFonts w:ascii="Cambria Math" w:eastAsia="Malgun Gothic"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color w:val="FF0000"/>
                  <w:szCs w:val="20"/>
                  <w:lang w:val="en-GB"/>
                </w:rPr>
                <m:t>)</m:t>
              </m:r>
              <w:bookmarkEnd w:id="85"/>
              <m:r>
                <w:rPr>
                  <w:rFonts w:ascii="Cambria Math" w:eastAsia="Malgun Gothic" w:hAnsi="Cambria Math"/>
                  <w:szCs w:val="20"/>
                  <w:lang w:val="en-GB"/>
                </w:rPr>
                <m:t xml:space="preserve"> </m:t>
              </m:r>
            </m:oMath>
            <w:r w:rsidRPr="003D7C43">
              <w:rPr>
                <w:rFonts w:ascii="Times New Roman" w:eastAsia="等线" w:hAnsi="Times New Roman"/>
                <w:szCs w:val="20"/>
              </w:rPr>
              <w:t>,</w:t>
            </w:r>
            <w:r w:rsidRPr="003D7C43">
              <w:rPr>
                <w:rFonts w:ascii="Times New Roman" w:eastAsia="等线" w:hAnsi="Times New Roman"/>
                <w:szCs w:val="20"/>
                <w:lang w:val="en-GB"/>
              </w:rPr>
              <w:t xml:space="preserve"> </w:t>
            </w:r>
            <w:r w:rsidRPr="003D7C43">
              <w:rPr>
                <w:rFonts w:ascii="Times New Roman" w:eastAsia="等线" w:hAnsi="Times New Roman"/>
                <w:strike/>
                <w:color w:val="FF0000"/>
                <w:szCs w:val="20"/>
                <w:lang w:val="en-GB"/>
              </w:rPr>
              <w:t xml:space="preserve">where </w:t>
            </w:r>
            <m:oMath>
              <m:sSub>
                <m:sSubPr>
                  <m:ctrlPr>
                    <w:rPr>
                      <w:rFonts w:ascii="Cambria Math" w:eastAsia="Malgun Gothic" w:hAnsi="Cambria Math"/>
                      <w:i/>
                      <w:strike/>
                      <w:color w:val="FF0000"/>
                      <w:szCs w:val="20"/>
                      <w:lang w:val="en-GB"/>
                    </w:rPr>
                  </m:ctrlPr>
                </m:sSubPr>
                <m:e>
                  <m:r>
                    <w:rPr>
                      <w:rFonts w:ascii="Cambria Math" w:eastAsia="Malgun Gothic" w:hAnsi="Cambria Math"/>
                      <w:strike/>
                      <w:color w:val="FF0000"/>
                      <w:szCs w:val="20"/>
                      <w:lang w:val="en-GB"/>
                    </w:rPr>
                    <m:t>P</m:t>
                  </m:r>
                </m:e>
                <m:sub>
                  <m:r>
                    <m:rPr>
                      <m:nor/>
                    </m:rPr>
                    <w:rPr>
                      <w:rFonts w:ascii="Times New Roman" w:eastAsia="Malgun Gothic" w:hAnsi="Times New Roman"/>
                      <w:strike/>
                      <w:color w:val="FF0000"/>
                      <w:szCs w:val="20"/>
                      <w:lang w:val="en-GB"/>
                    </w:rPr>
                    <m:t>CMAX</m:t>
                  </m:r>
                  <m:ctrlPr>
                    <w:rPr>
                      <w:rFonts w:ascii="Cambria Math" w:eastAsia="Malgun Gothic" w:hAnsi="Cambria Math"/>
                      <w:strike/>
                      <w:color w:val="FF0000"/>
                      <w:szCs w:val="20"/>
                      <w:lang w:val="en-GB"/>
                    </w:rPr>
                  </m:ctrlPr>
                </m:sub>
              </m:sSub>
            </m:oMath>
            <w:r w:rsidRPr="003D7C43">
              <w:rPr>
                <w:rFonts w:ascii="Times New Roman" w:eastAsia="等线" w:hAnsi="Times New Roman"/>
                <w:strike/>
                <w:color w:val="FF0000"/>
                <w:szCs w:val="20"/>
                <w:lang w:val="en-GB"/>
              </w:rPr>
              <w:t xml:space="preserve"> </w:t>
            </w:r>
            <w:r w:rsidRPr="003D7C43">
              <w:rPr>
                <w:rFonts w:ascii="Times New Roman" w:eastAsia="等线" w:hAnsi="Times New Roman"/>
                <w:strike/>
                <w:color w:val="FF0000"/>
                <w:szCs w:val="20"/>
              </w:rPr>
              <w:t>is</w:t>
            </w:r>
            <w:r w:rsidRPr="003D7C43">
              <w:rPr>
                <w:rFonts w:ascii="Times New Roman" w:eastAsia="Malgun Gothic" w:hAnsi="Times New Roman"/>
                <w:strike/>
                <w:color w:val="FF0000"/>
                <w:szCs w:val="20"/>
                <w:lang w:val="en-GB"/>
              </w:rPr>
              <w:t xml:space="preserve"> determined for </w:t>
            </w:r>
            <m:oMath>
              <m:sSub>
                <m:sSubPr>
                  <m:ctrlPr>
                    <w:rPr>
                      <w:rFonts w:ascii="Cambria Math" w:eastAsia="Malgun Gothic" w:hAnsi="Cambria Math"/>
                      <w:i/>
                      <w:strike/>
                      <w:noProof/>
                      <w:color w:val="FF0000"/>
                      <w:szCs w:val="20"/>
                      <w:lang w:val="en-GB"/>
                    </w:rPr>
                  </m:ctrlPr>
                </m:sSubPr>
                <m:e>
                  <m:r>
                    <w:rPr>
                      <w:rFonts w:ascii="Cambria Math" w:eastAsia="Malgun Gothic" w:hAnsi="Cambria Math"/>
                      <w:strike/>
                      <w:noProof/>
                      <w:color w:val="FF0000"/>
                      <w:szCs w:val="20"/>
                      <w:lang w:val="en-GB"/>
                    </w:rPr>
                    <m:t>N</m:t>
                  </m:r>
                </m:e>
                <m:sub>
                  <m:r>
                    <m:rPr>
                      <m:sty m:val="p"/>
                    </m:rPr>
                    <w:rPr>
                      <w:rFonts w:ascii="Cambria Math" w:eastAsia="Malgun Gothic" w:hAnsi="Cambria Math"/>
                      <w:strike/>
                      <w:noProof/>
                      <w:color w:val="FF0000"/>
                      <w:szCs w:val="20"/>
                      <w:lang w:val="en-GB"/>
                    </w:rPr>
                    <m:t>sch,Tx,PSFCH</m:t>
                  </m:r>
                </m:sub>
              </m:sSub>
            </m:oMath>
            <w:r w:rsidRPr="003D7C43">
              <w:rPr>
                <w:rFonts w:ascii="Times New Roman" w:eastAsia="Malgun Gothic" w:hAnsi="Times New Roman"/>
                <w:strike/>
                <w:color w:val="FF0000"/>
                <w:szCs w:val="20"/>
                <w:lang w:val="en-GB"/>
              </w:rPr>
              <w:t xml:space="preserve"> </w:t>
            </w:r>
            <w:r w:rsidRPr="003D7C43">
              <w:rPr>
                <w:rFonts w:ascii="Times New Roman" w:eastAsia="等线" w:hAnsi="Times New Roman"/>
                <w:strike/>
                <w:color w:val="FF0000"/>
                <w:szCs w:val="20"/>
                <w:lang w:val="en-GB"/>
              </w:rPr>
              <w:t xml:space="preserve">PSFCH transmissions according to </w:t>
            </w:r>
            <w:r w:rsidRPr="003D7C43">
              <w:rPr>
                <w:rFonts w:ascii="Times New Roman" w:eastAsia="Malgun Gothic" w:hAnsi="Times New Roman"/>
                <w:strike/>
                <w:color w:val="FF0000"/>
                <w:szCs w:val="20"/>
                <w:lang w:val="en-GB"/>
              </w:rPr>
              <w:t>[8-1, TS 38.101-1]</w:t>
            </w:r>
          </w:p>
          <w:p w14:paraId="61E8A014" w14:textId="77777777" w:rsidR="00465959" w:rsidRPr="003D7C43" w:rsidRDefault="00465959" w:rsidP="00465959">
            <w:pPr>
              <w:spacing w:after="180"/>
              <w:ind w:left="1418" w:hanging="284"/>
              <w:rPr>
                <w:rFonts w:ascii="Times New Roman" w:eastAsia="Malgun Gothic" w:hAnsi="Times New Roman"/>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szCs w:val="20"/>
                  <w:lang w:val="en-GB"/>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sch,Tx,PSFCH</m:t>
                  </m:r>
                </m:sub>
              </m:sSub>
            </m:oMath>
            <w:r w:rsidRPr="003D7C43">
              <w:rPr>
                <w:rFonts w:ascii="Times New Roman" w:eastAsia="等线" w:hAnsi="Times New Roman"/>
                <w:szCs w:val="20"/>
                <w:lang w:val="en-GB"/>
              </w:rPr>
              <w:t xml:space="preserve"> and</w:t>
            </w:r>
            <w:r w:rsidRPr="003D7C43">
              <w:rPr>
                <w:rFonts w:ascii="Times New Roman" w:eastAsia="等线" w:hAnsi="Times New Roman"/>
                <w:szCs w:val="20"/>
              </w:rPr>
              <w:t xml:space="preserve"> </w:t>
            </w: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ascii="Times New Roman" w:eastAsia="宋体" w:hAnsi="Times New Roman"/>
                      <w:iCs/>
                      <w:szCs w:val="20"/>
                      <w:lang w:val="en-GB"/>
                    </w:rPr>
                    <m:t>PSFCH,one</m:t>
                  </m:r>
                  <m:ctrlPr>
                    <w:rPr>
                      <w:rFonts w:ascii="Cambria Math" w:eastAsia="宋体" w:hAnsi="Cambria Math"/>
                      <w:iCs/>
                      <w:szCs w:val="20"/>
                      <w:lang w:val="en-GB"/>
                    </w:rPr>
                  </m:ctrlPr>
                </m:sub>
              </m:sSub>
            </m:oMath>
            <w:r w:rsidRPr="003D7C43">
              <w:rPr>
                <w:rFonts w:ascii="Times New Roman" w:eastAsia="Malgun Gothic" w:hAnsi="Times New Roman"/>
                <w:szCs w:val="20"/>
                <w:lang w:val="en-GB"/>
              </w:rPr>
              <w:t xml:space="preserve"> [dBm] </w:t>
            </w:r>
          </w:p>
          <w:p w14:paraId="7C82440A" w14:textId="0CC8EE7C" w:rsidR="00465959" w:rsidRPr="003D7C43" w:rsidRDefault="00465959" w:rsidP="00465959">
            <w:pPr>
              <w:spacing w:after="180"/>
              <w:ind w:left="1418" w:hanging="284"/>
              <w:rPr>
                <w:rFonts w:ascii="Times New Roman" w:eastAsia="等线" w:hAnsi="Times New Roman"/>
                <w:color w:val="FF0000"/>
                <w:szCs w:val="20"/>
                <w:lang w:val="en-GB" w:eastAsia="zh-CN"/>
              </w:rPr>
            </w:pPr>
            <w:r w:rsidRPr="003D7C43">
              <w:rPr>
                <w:rFonts w:ascii="Times New Roman" w:eastAsia="等线" w:hAnsi="Times New Roman"/>
                <w:color w:val="FF0000"/>
                <w:szCs w:val="20"/>
                <w:lang w:val="en-GB" w:eastAsia="zh-CN"/>
              </w:rPr>
              <w:t xml:space="preserve">where </w:t>
            </w:r>
          </w:p>
          <w:p w14:paraId="0377BBE8" w14:textId="64C03EBB" w:rsidR="00465959" w:rsidRPr="003D7C43" w:rsidRDefault="00465959" w:rsidP="00465959">
            <w:pPr>
              <w:spacing w:after="180"/>
              <w:ind w:left="1418" w:hanging="284"/>
              <w:rPr>
                <w:rFonts w:ascii="Times New Roman" w:eastAsia="Malgun Gothic" w:hAnsi="Times New Roman"/>
                <w:color w:val="FF0000"/>
                <w:szCs w:val="20"/>
                <w:lang w:val="en-GB"/>
              </w:rPr>
            </w:pPr>
            <w:r w:rsidRPr="003D7C43">
              <w:rPr>
                <w:rFonts w:ascii="Times New Roman" w:eastAsia="宋体" w:hAnsi="Times New Roman"/>
                <w:color w:val="FF0000"/>
                <w:szCs w:val="20"/>
                <w:lang w:val="en-GB"/>
              </w:rPr>
              <w:lastRenderedPageBreak/>
              <w:t>-</w:t>
            </w:r>
            <w:r w:rsidRPr="003D7C43">
              <w:rPr>
                <w:rFonts w:ascii="Times New Roman" w:eastAsia="宋体" w:hAnsi="Times New Roman"/>
                <w:color w:val="FF0000"/>
                <w:szCs w:val="20"/>
                <w:lang w:val="en-GB"/>
              </w:rPr>
              <w:tab/>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Pr="003D7C43">
              <w:rPr>
                <w:rFonts w:ascii="Times New Roman" w:eastAsia="等线" w:hAnsi="Times New Roman"/>
                <w:color w:val="FF0000"/>
                <w:szCs w:val="20"/>
                <w:lang w:val="en-GB"/>
              </w:rPr>
              <w:t xml:space="preserve"> </w:t>
            </w:r>
            <w:r w:rsidRPr="003D7C43">
              <w:rPr>
                <w:rFonts w:ascii="Times New Roman" w:eastAsia="等线" w:hAnsi="Times New Roman"/>
                <w:color w:val="FF0000"/>
                <w:szCs w:val="20"/>
              </w:rPr>
              <w:t>is</w:t>
            </w:r>
            <w:r w:rsidRPr="003D7C43">
              <w:rPr>
                <w:rFonts w:ascii="Times New Roman" w:eastAsia="Malgun Gothic" w:hAnsi="Times New Roman"/>
                <w:color w:val="FF0000"/>
                <w:szCs w:val="20"/>
                <w:lang w:val="en-GB"/>
              </w:rPr>
              <w:t xml:space="preserve"> determined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sch,Tx,PSFCH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 xml:space="preserve">PSFCH transmissions according to </w:t>
            </w:r>
            <w:r w:rsidRPr="003D7C43">
              <w:rPr>
                <w:rFonts w:ascii="Times New Roman" w:eastAsia="Malgun Gothic" w:hAnsi="Times New Roman"/>
                <w:color w:val="FF0000"/>
                <w:szCs w:val="20"/>
                <w:lang w:val="en-GB"/>
              </w:rPr>
              <w:t>[8-1, TS 38.101-1]</w:t>
            </w:r>
          </w:p>
          <w:p w14:paraId="5B9AC09C" w14:textId="69CB559E" w:rsidR="00465959" w:rsidRPr="003D7C43" w:rsidRDefault="00465959" w:rsidP="00465959">
            <w:pPr>
              <w:spacing w:after="180"/>
              <w:ind w:left="1418" w:hanging="284"/>
              <w:rPr>
                <w:rFonts w:ascii="Times New Roman" w:eastAsia="等线" w:hAnsi="Times New Roman"/>
                <w:color w:val="FF0000"/>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sch,Tx,PSFCH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 if applicable</w:t>
            </w:r>
          </w:p>
          <w:p w14:paraId="627AC02F" w14:textId="0C6A6421" w:rsidR="00465959" w:rsidRPr="003D7C43" w:rsidRDefault="00465959" w:rsidP="00465959">
            <w:pPr>
              <w:spacing w:after="180"/>
              <w:ind w:left="1418" w:hanging="284"/>
              <w:rPr>
                <w:rFonts w:ascii="Times New Roman" w:eastAsia="等线" w:hAnsi="Times New Roman"/>
                <w:color w:val="FF0000"/>
                <w:szCs w:val="20"/>
                <w:lang w:val="en-GB" w:eastAsia="zh-CN"/>
              </w:rPr>
            </w:pPr>
            <w:r w:rsidRPr="003D7C43">
              <w:rPr>
                <w:rFonts w:ascii="Times New Roman" w:eastAsia="等线" w:hAnsi="Times New Roman"/>
                <w:color w:val="FF0000"/>
                <w:szCs w:val="20"/>
                <w:lang w:val="en-GB" w:eastAsia="zh-CN"/>
              </w:rPr>
              <w:t xml:space="preserve">     -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76A8C008" w14:textId="35608263" w:rsidR="00465959" w:rsidRPr="003D7C43" w:rsidRDefault="00465959" w:rsidP="00465959">
            <w:pPr>
              <w:spacing w:after="180"/>
              <w:ind w:leftChars="50" w:left="100" w:firstLineChars="650" w:firstLine="13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5F476B47" w14:textId="07CDFF22" w:rsidR="00465959" w:rsidRPr="003D7C43" w:rsidRDefault="00465959" w:rsidP="00465959">
            <w:pPr>
              <w:spacing w:after="180"/>
              <w:ind w:leftChars="50" w:left="100" w:firstLineChars="750" w:firstLine="15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40F94F73" w14:textId="77777777" w:rsidR="0025351F" w:rsidRPr="003D7C43" w:rsidRDefault="00465959" w:rsidP="0025351F">
            <w:pPr>
              <w:spacing w:after="180"/>
              <w:ind w:leftChars="800" w:left="18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sch,Tx,PSFCH</m:t>
                  </m:r>
                </m:sub>
              </m:sSub>
            </m:oMath>
            <w:r w:rsidR="0011761A" w:rsidRPr="003D7C43">
              <w:rPr>
                <w:rFonts w:ascii="Times New Roman" w:eastAsia="Malgun Gothic" w:hAnsi="Times New Roman"/>
                <w:color w:val="FF0000"/>
                <w:szCs w:val="20"/>
                <w:lang w:val="en-GB"/>
              </w:rPr>
              <w:t xml:space="preserve"> </w:t>
            </w:r>
            <w:r w:rsidR="0011761A" w:rsidRPr="003D7C43">
              <w:rPr>
                <w:rFonts w:ascii="Times New Roman" w:eastAsia="等线" w:hAnsi="Times New Roman"/>
                <w:color w:val="FF0000"/>
                <w:szCs w:val="20"/>
                <w:lang w:val="en-GB"/>
              </w:rPr>
              <w:t>PSFCH transmissions</w:t>
            </w:r>
            <w:r w:rsidRPr="003D7C43">
              <w:rPr>
                <w:rFonts w:ascii="Times New Roman" w:eastAsia="Malgun Gothic" w:hAnsi="Times New Roman"/>
                <w:color w:val="FF0000"/>
                <w:szCs w:val="20"/>
              </w:rPr>
              <w:t xml:space="preserve">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Theme="minorEastAsia" w:hAnsi="Cambria Math"/>
                      <w:color w:val="FF0000"/>
                      <w:szCs w:val="20"/>
                      <w:lang w:eastAsia="zh-CN"/>
                    </w:rPr>
                    <m:t>PSFCH</m:t>
                  </m:r>
                </m:sup>
              </m:sSubSup>
            </m:oMath>
            <w:r w:rsidRPr="003D7C43">
              <w:rPr>
                <w:rFonts w:ascii="Times New Roman" w:eastAsia="Malgun Gothic" w:hAnsi="Times New Roman"/>
                <w:color w:val="FF0000"/>
                <w:szCs w:val="20"/>
              </w:rPr>
              <w:t xml:space="preserve"> is the resolution bandwidth based on PSD limitation.</w:t>
            </w:r>
          </w:p>
          <w:p w14:paraId="528BF401" w14:textId="6211030B" w:rsidR="0025351F" w:rsidRPr="003D7C43" w:rsidRDefault="0025351F" w:rsidP="0025351F">
            <w:pPr>
              <w:spacing w:after="180"/>
              <w:ind w:leftChars="800" w:left="1800" w:hangingChars="100" w:hanging="200"/>
              <w:rPr>
                <w:rFonts w:ascii="Times New Roman" w:eastAsia="Malgun Gothic" w:hAnsi="Times New Roman"/>
                <w:color w:val="FF0000"/>
                <w:szCs w:val="20"/>
              </w:rPr>
            </w:pPr>
            <w:r w:rsidRPr="003D7C43">
              <w:rPr>
                <w:rFonts w:ascii="Times New Roman" w:eastAsiaTheme="minorEastAsia" w:hAnsi="Times New Roman"/>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sch,Tx,PSFCH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w:t>
            </w:r>
            <w:r w:rsidRPr="003D7C43">
              <w:rPr>
                <w:rFonts w:ascii="Times New Roman" w:eastAsia="宋体" w:hAnsi="Times New Roman"/>
                <w:color w:val="FF0000"/>
                <w:szCs w:val="20"/>
              </w:rPr>
              <w:t xml:space="preserve"> transmission </w:t>
            </w:r>
          </w:p>
          <w:p w14:paraId="1F069D1B" w14:textId="7E8506D6" w:rsidR="00465959" w:rsidRPr="003D7C43" w:rsidRDefault="00465959" w:rsidP="00465959">
            <w:pPr>
              <w:spacing w:after="180"/>
              <w:ind w:leftChars="50" w:left="100" w:firstLineChars="750" w:firstLine="15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116954FA" w14:textId="519E032F" w:rsidR="00465959" w:rsidRPr="003D7C43" w:rsidRDefault="00465959" w:rsidP="00465959">
            <w:pPr>
              <w:spacing w:after="180"/>
              <w:ind w:left="1418" w:hanging="284"/>
              <w:rPr>
                <w:rFonts w:ascii="Times New Roman" w:eastAsia="等线" w:hAnsi="Times New Roman"/>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t xml:space="preserve">otherwise,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p>
          <w:p w14:paraId="345203AC" w14:textId="77777777" w:rsidR="00465959" w:rsidRPr="003D7C43" w:rsidRDefault="00465959" w:rsidP="00465959">
            <w:pPr>
              <w:spacing w:after="180"/>
              <w:ind w:left="1135" w:hanging="284"/>
              <w:rPr>
                <w:rFonts w:ascii="Times New Roman" w:eastAsia="等线" w:hAnsi="Times New Roman"/>
                <w:szCs w:val="20"/>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等线" w:hAnsi="Times New Roman"/>
                <w:szCs w:val="20"/>
              </w:rPr>
              <w:t>else</w:t>
            </w:r>
          </w:p>
          <w:p w14:paraId="4963A03F" w14:textId="77777777" w:rsidR="00465959" w:rsidRPr="003D7C43" w:rsidRDefault="00465959" w:rsidP="00465959">
            <w:pPr>
              <w:spacing w:after="180"/>
              <w:ind w:left="1418" w:hanging="284"/>
              <w:rPr>
                <w:rFonts w:ascii="Times New Roman" w:eastAsia="Malgun Gothic" w:hAnsi="Times New Roman"/>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Malgun Gothic" w:hAnsi="Times New Roman"/>
                <w:szCs w:val="20"/>
                <w:lang w:val="en-GB"/>
              </w:rPr>
              <w:t xml:space="preserve">UE </w:t>
            </w:r>
            <w:r w:rsidRPr="003D7C43">
              <w:rPr>
                <w:rFonts w:ascii="Times New Roman" w:eastAsia="Malgun Gothic" w:hAnsi="Times New Roman"/>
                <w:szCs w:val="20"/>
              </w:rPr>
              <w:t xml:space="preserve">autonomously </w:t>
            </w:r>
            <w:r w:rsidRPr="003D7C43">
              <w:rPr>
                <w:rFonts w:ascii="Times New Roman" w:eastAsia="Malgun Gothic" w:hAnsi="Times New Roman"/>
                <w:szCs w:val="20"/>
                <w:lang w:val="en-GB"/>
              </w:rPr>
              <w:t>determines</w:t>
            </w:r>
            <w:r w:rsidRPr="003D7C43">
              <w:rPr>
                <w:rFonts w:ascii="Times New Roman" w:eastAsia="等线" w:hAnsi="Times New Roman"/>
                <w:szCs w:val="20"/>
                <w:lang w:val="en-GB"/>
              </w:rPr>
              <w:t xml:space="preserv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oMath>
            <w:r w:rsidRPr="003D7C43">
              <w:rPr>
                <w:rFonts w:ascii="Times New Roman" w:eastAsia="Malgun Gothic" w:hAnsi="Times New Roman"/>
                <w:szCs w:val="20"/>
                <w:lang w:val="en-GB"/>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szCs w:val="20"/>
                  <w:lang w:val="en-GB"/>
                </w:rPr>
                <m:t>≥</m:t>
              </m:r>
              <m:func>
                <m:funcPr>
                  <m:ctrlPr>
                    <w:rPr>
                      <w:rFonts w:ascii="Cambria Math" w:eastAsia="Malgun Gothic" w:hAnsi="Cambria Math"/>
                      <w:i/>
                      <w:szCs w:val="20"/>
                      <w:lang w:val="en-GB"/>
                    </w:rPr>
                  </m:ctrlPr>
                </m:funcPr>
                <m:fName>
                  <m:r>
                    <m:rPr>
                      <m:sty m:val="p"/>
                    </m:rPr>
                    <w:rPr>
                      <w:rFonts w:ascii="Cambria Math" w:eastAsia="Malgun Gothic" w:hAnsi="Cambria Math"/>
                      <w:szCs w:val="20"/>
                      <w:lang w:val="en-GB"/>
                    </w:rPr>
                    <m:t>max</m:t>
                  </m:r>
                </m:fName>
                <m:e>
                  <m:d>
                    <m:dPr>
                      <m:ctrlPr>
                        <w:rPr>
                          <w:rFonts w:ascii="Cambria Math" w:eastAsia="Malgun Gothic" w:hAnsi="Cambria Math"/>
                          <w:i/>
                          <w:szCs w:val="20"/>
                          <w:lang w:val="en-GB"/>
                        </w:rPr>
                      </m:ctrlPr>
                    </m:dPr>
                    <m:e>
                      <m:r>
                        <w:rPr>
                          <w:rFonts w:ascii="Cambria Math" w:eastAsia="Malgun Gothic" w:hAnsi="Cambria Math"/>
                          <w:szCs w:val="20"/>
                          <w:lang w:val="en-GB"/>
                        </w:rPr>
                        <m:t>1,</m:t>
                      </m:r>
                      <m:nary>
                        <m:naryPr>
                          <m:chr m:val="∑"/>
                          <m:limLoc m:val="subSup"/>
                          <m:ctrlPr>
                            <w:rPr>
                              <w:rFonts w:ascii="Cambria Math" w:eastAsia="Malgun Gothic" w:hAnsi="Cambria Math"/>
                              <w:i/>
                              <w:szCs w:val="20"/>
                              <w:lang w:val="en-GB"/>
                            </w:rPr>
                          </m:ctrlPr>
                        </m:naryPr>
                        <m:sub>
                          <m:r>
                            <w:rPr>
                              <w:rFonts w:ascii="Cambria Math" w:eastAsia="Malgun Gothic" w:hAnsi="Cambria Math"/>
                              <w:szCs w:val="20"/>
                              <w:lang w:val="en-GB"/>
                            </w:rPr>
                            <m:t>i=1</m:t>
                          </m:r>
                        </m:sub>
                        <m:sup>
                          <m:r>
                            <w:rPr>
                              <w:rFonts w:ascii="Cambria Math" w:eastAsia="Malgun Gothic" w:hAnsi="Cambria Math"/>
                              <w:szCs w:val="20"/>
                              <w:lang w:val="en-GB"/>
                            </w:rPr>
                            <m:t>K</m:t>
                          </m:r>
                        </m:sup>
                        <m:e>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e>
                      </m:nary>
                    </m:e>
                  </m:d>
                </m:e>
              </m:func>
            </m:oMath>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 xml:space="preserve">where </w:t>
            </w:r>
            <w:bookmarkStart w:id="86" w:name="_Hlk42444922"/>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oMath>
            <w:bookmarkEnd w:id="86"/>
            <w:r w:rsidRPr="003D7C43">
              <w:rPr>
                <w:rFonts w:ascii="Times New Roman" w:eastAsia="Malgun Gothic" w:hAnsi="Times New Roman"/>
                <w:szCs w:val="20"/>
                <w:lang w:val="en-GB"/>
              </w:rPr>
              <w:t xml:space="preserve">, for </w:t>
            </w:r>
            <m:oMath>
              <m:r>
                <w:rPr>
                  <w:rFonts w:ascii="Cambria Math" w:eastAsia="Malgun Gothic" w:hAnsi="Cambria Math"/>
                  <w:szCs w:val="20"/>
                  <w:lang w:val="en-GB"/>
                </w:rPr>
                <m:t>1≤i≤ 8</m:t>
              </m:r>
            </m:oMath>
            <w:r w:rsidRPr="003D7C43">
              <w:rPr>
                <w:rFonts w:ascii="Times New Roman" w:eastAsia="Malgun Gothic" w:hAnsi="Times New Roman"/>
                <w:szCs w:val="20"/>
                <w:lang w:val="en-GB"/>
              </w:rPr>
              <w:t>,</w:t>
            </w:r>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 xml:space="preserve">is </w:t>
            </w:r>
            <w:r w:rsidRPr="003D7C43">
              <w:rPr>
                <w:rFonts w:ascii="Times New Roman" w:eastAsia="Malgun Gothic" w:hAnsi="Times New Roman"/>
                <w:szCs w:val="20"/>
              </w:rPr>
              <w:t>a</w:t>
            </w:r>
            <w:r w:rsidRPr="003D7C43">
              <w:rPr>
                <w:rFonts w:ascii="Times New Roman" w:eastAsia="Malgun Gothic" w:hAnsi="Times New Roman"/>
                <w:szCs w:val="20"/>
                <w:lang w:val="en-GB"/>
              </w:rPr>
              <w:t xml:space="preserve"> number of PSFCHs with priority value </w:t>
            </w:r>
            <m:oMath>
              <m:r>
                <w:rPr>
                  <w:rFonts w:ascii="Cambria Math" w:eastAsia="Malgun Gothic" w:hAnsi="Cambria Math"/>
                  <w:szCs w:val="20"/>
                  <w:lang w:val="en-GB"/>
                </w:rPr>
                <m:t>i</m:t>
              </m:r>
            </m:oMath>
            <w:r w:rsidRPr="003D7C43">
              <w:rPr>
                <w:rFonts w:ascii="Times New Roman" w:eastAsia="Malgun Gothic" w:hAnsi="Times New Roman"/>
                <w:szCs w:val="20"/>
                <w:lang w:val="en-GB"/>
              </w:rPr>
              <w:t xml:space="preserve"> for PSFCH with HARQ-ACK information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oMath>
            <w:r w:rsidRPr="003D7C43">
              <w:rPr>
                <w:rFonts w:ascii="Times New Roman" w:eastAsia="Malgun Gothic" w:hAnsi="Times New Roman"/>
                <w:szCs w:val="20"/>
                <w:lang w:val="en-GB"/>
              </w:rPr>
              <w:t xml:space="preserve">, for </w:t>
            </w:r>
            <m:oMath>
              <m:r>
                <w:rPr>
                  <w:rFonts w:ascii="Cambria Math" w:eastAsia="Malgun Gothic" w:hAnsi="Cambria Math"/>
                  <w:szCs w:val="20"/>
                  <w:lang w:val="en-GB"/>
                </w:rPr>
                <m:t>i&gt;8</m:t>
              </m:r>
            </m:oMath>
            <w:r w:rsidRPr="003D7C43">
              <w:rPr>
                <w:rFonts w:ascii="Times New Roman" w:eastAsia="Malgun Gothic" w:hAnsi="Times New Roman"/>
                <w:szCs w:val="20"/>
                <w:lang w:val="en-GB"/>
              </w:rPr>
              <w:t>,</w:t>
            </w:r>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 xml:space="preserve">is </w:t>
            </w:r>
            <w:r w:rsidRPr="003D7C43">
              <w:rPr>
                <w:rFonts w:ascii="Times New Roman" w:eastAsia="Malgun Gothic" w:hAnsi="Times New Roman"/>
                <w:szCs w:val="20"/>
              </w:rPr>
              <w:t>a</w:t>
            </w:r>
            <w:r w:rsidRPr="003D7C43">
              <w:rPr>
                <w:rFonts w:ascii="Times New Roman" w:eastAsia="Malgun Gothic" w:hAnsi="Times New Roman"/>
                <w:szCs w:val="20"/>
                <w:lang w:val="en-GB"/>
              </w:rPr>
              <w:t xml:space="preserve"> number of PSFCHs with priority value </w:t>
            </w:r>
            <m:oMath>
              <m:r>
                <w:rPr>
                  <w:rFonts w:ascii="Cambria Math" w:eastAsia="Malgun Gothic" w:hAnsi="Cambria Math"/>
                  <w:szCs w:val="20"/>
                  <w:lang w:val="en-GB"/>
                </w:rPr>
                <m:t>i-8</m:t>
              </m:r>
            </m:oMath>
            <w:r w:rsidRPr="003D7C43">
              <w:rPr>
                <w:rFonts w:ascii="Times New Roman" w:eastAsia="Malgun Gothic" w:hAnsi="Times New Roman"/>
                <w:szCs w:val="20"/>
                <w:lang w:val="en-GB"/>
              </w:rPr>
              <w:t xml:space="preserve"> for PSFCH with conflict information and </w:t>
            </w:r>
            <m:oMath>
              <m:r>
                <w:rPr>
                  <w:rFonts w:ascii="Cambria Math" w:eastAsia="Malgun Gothic" w:hAnsi="Cambria Math"/>
                  <w:szCs w:val="20"/>
                  <w:lang w:val="en-GB"/>
                </w:rPr>
                <m:t>K</m:t>
              </m:r>
            </m:oMath>
            <w:r w:rsidRPr="003D7C43">
              <w:rPr>
                <w:rFonts w:ascii="Times New Roman" w:eastAsia="Malgun Gothic" w:hAnsi="Times New Roman"/>
                <w:szCs w:val="20"/>
                <w:lang w:val="en-GB"/>
              </w:rPr>
              <w:t xml:space="preserve"> is defined as </w:t>
            </w:r>
          </w:p>
          <w:p w14:paraId="64BAA401" w14:textId="4C5922E9" w:rsidR="0011761A" w:rsidRPr="003D7C43" w:rsidRDefault="00465959" w:rsidP="00465959">
            <w:pPr>
              <w:spacing w:after="180"/>
              <w:ind w:left="1702" w:hanging="284"/>
              <w:rPr>
                <w:rFonts w:ascii="Times New Roman" w:eastAsia="Malgun Gothic" w:hAnsi="Times New Roman"/>
                <w:iCs/>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Malgun Gothic" w:hAnsi="Times New Roman"/>
                <w:iCs/>
                <w:szCs w:val="20"/>
                <w:lang w:val="en-GB"/>
              </w:rPr>
              <w:t xml:space="preserve">the largest value satisfying </w:t>
            </w:r>
            <m:oMath>
              <m:sSub>
                <m:sSubPr>
                  <m:ctrlPr>
                    <w:rPr>
                      <w:rFonts w:ascii="Cambria Math" w:eastAsia="Malgun Gothic" w:hAnsi="Cambria Math"/>
                      <w:i/>
                      <w:iCs/>
                      <w:szCs w:val="20"/>
                      <w:lang w:val="en-GB"/>
                    </w:rPr>
                  </m:ctrlPr>
                </m:sSubPr>
                <m:e>
                  <m:r>
                    <w:rPr>
                      <w:rFonts w:ascii="Cambria Math" w:eastAsia="Malgun Gothic" w:hAnsi="Cambria Math"/>
                      <w:szCs w:val="20"/>
                      <w:lang w:val="en-GB"/>
                    </w:rPr>
                    <m:t>P</m:t>
                  </m:r>
                </m:e>
                <m:sub>
                  <m:r>
                    <m:rPr>
                      <m:nor/>
                    </m:rPr>
                    <w:rPr>
                      <w:rFonts w:ascii="Times New Roman" w:eastAsia="Malgun Gothic" w:hAnsi="Times New Roman"/>
                      <w:iCs/>
                      <w:szCs w:val="20"/>
                      <w:lang w:val="en-GB"/>
                    </w:rPr>
                    <m:t>PSFCH,one</m:t>
                  </m:r>
                  <m:ctrlPr>
                    <w:rPr>
                      <w:rFonts w:ascii="Cambria Math" w:eastAsia="Malgun Gothic" w:hAnsi="Cambria Math"/>
                      <w:iCs/>
                      <w:szCs w:val="20"/>
                      <w:lang w:val="en-GB"/>
                    </w:rPr>
                  </m:ctrlPr>
                </m:sub>
              </m:sSub>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d>
                <m:dPr>
                  <m:ctrlPr>
                    <w:rPr>
                      <w:rFonts w:ascii="Cambria Math" w:eastAsia="Malgun Gothic" w:hAnsi="Cambria Math"/>
                      <w:i/>
                      <w:noProof/>
                      <w:szCs w:val="20"/>
                      <w:lang w:val="en-GB"/>
                    </w:rPr>
                  </m:ctrlPr>
                </m:dPr>
                <m:e>
                  <m:func>
                    <m:funcPr>
                      <m:ctrlPr>
                        <w:rPr>
                          <w:rFonts w:ascii="Cambria Math" w:eastAsia="Malgun Gothic" w:hAnsi="Cambria Math"/>
                          <w:i/>
                          <w:szCs w:val="20"/>
                          <w:lang w:val="en-GB"/>
                        </w:rPr>
                      </m:ctrlPr>
                    </m:funcPr>
                    <m:fName>
                      <m:r>
                        <m:rPr>
                          <m:sty m:val="p"/>
                        </m:rPr>
                        <w:rPr>
                          <w:rFonts w:ascii="Cambria Math" w:eastAsia="Malgun Gothic" w:hAnsi="Cambria Math"/>
                          <w:szCs w:val="20"/>
                          <w:lang w:val="en-GB"/>
                        </w:rPr>
                        <m:t>max</m:t>
                      </m:r>
                    </m:fName>
                    <m:e>
                      <m:d>
                        <m:dPr>
                          <m:ctrlPr>
                            <w:rPr>
                              <w:rFonts w:ascii="Cambria Math" w:eastAsia="Malgun Gothic" w:hAnsi="Cambria Math"/>
                              <w:i/>
                              <w:szCs w:val="20"/>
                              <w:lang w:val="en-GB"/>
                            </w:rPr>
                          </m:ctrlPr>
                        </m:dPr>
                        <m:e>
                          <m:r>
                            <w:rPr>
                              <w:rFonts w:ascii="Cambria Math" w:eastAsia="Malgun Gothic" w:hAnsi="Cambria Math"/>
                              <w:szCs w:val="20"/>
                              <w:lang w:val="en-GB"/>
                            </w:rPr>
                            <m:t>1,</m:t>
                          </m:r>
                          <m:nary>
                            <m:naryPr>
                              <m:chr m:val="∑"/>
                              <m:limLoc m:val="subSup"/>
                              <m:ctrlPr>
                                <w:rPr>
                                  <w:rFonts w:ascii="Cambria Math" w:eastAsia="Malgun Gothic" w:hAnsi="Cambria Math"/>
                                  <w:i/>
                                  <w:szCs w:val="20"/>
                                  <w:lang w:val="en-GB"/>
                                </w:rPr>
                              </m:ctrlPr>
                            </m:naryPr>
                            <m:sub>
                              <m:r>
                                <w:rPr>
                                  <w:rFonts w:ascii="Cambria Math" w:eastAsia="Malgun Gothic" w:hAnsi="Cambria Math"/>
                                  <w:szCs w:val="20"/>
                                  <w:lang w:val="en-GB"/>
                                </w:rPr>
                                <m:t>i=1</m:t>
                              </m:r>
                            </m:sub>
                            <m:sup>
                              <m:r>
                                <w:rPr>
                                  <w:rFonts w:ascii="Cambria Math" w:eastAsia="Malgun Gothic" w:hAnsi="Cambria Math"/>
                                  <w:szCs w:val="20"/>
                                  <w:lang w:val="en-GB"/>
                                </w:rPr>
                                <m:t>K</m:t>
                              </m:r>
                            </m:sup>
                            <m:e>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e>
                          </m:nary>
                        </m:e>
                      </m:d>
                    </m:e>
                  </m:func>
                </m:e>
              </m:d>
              <m:r>
                <w:rPr>
                  <w:rFonts w:ascii="Cambria Math" w:eastAsia="Malgun Gothic" w:hAnsi="Cambria Math"/>
                  <w:noProof/>
                  <w:szCs w:val="20"/>
                  <w:lang w:val="en-GB"/>
                </w:rPr>
                <m:t>≤</m:t>
              </m:r>
              <m:sSub>
                <m:sSubPr>
                  <m:ctrlPr>
                    <w:rPr>
                      <w:rFonts w:ascii="Cambria Math" w:eastAsia="Malgun Gothic" w:hAnsi="Cambria Math"/>
                      <w:i/>
                      <w:szCs w:val="20"/>
                      <w:lang w:val="en-GB"/>
                    </w:rPr>
                  </m:ctrlPr>
                </m:sSubPr>
                <m:e>
                  <m:r>
                    <m:rPr>
                      <m:sty m:val="p"/>
                    </m:rPr>
                    <w:rPr>
                      <w:rFonts w:ascii="Cambria Math" w:eastAsia="Malgun Gothic" w:hAnsi="Cambria Math"/>
                      <w:color w:val="FF0000"/>
                      <w:szCs w:val="20"/>
                      <w:lang w:val="en-GB"/>
                    </w:rPr>
                    <m:t>min⁡</m:t>
                  </m:r>
                  <m:r>
                    <w:rPr>
                      <w:rFonts w:ascii="Cambria Math" w:eastAsia="Malgun Gothic" w:hAnsi="Cambria Math"/>
                      <w:color w:val="FF0000"/>
                      <w:szCs w:val="20"/>
                      <w:lang w:val="en-GB"/>
                    </w:rPr>
                    <m:t>(</m:t>
                  </m:r>
                  <m:r>
                    <w:rPr>
                      <w:rFonts w:ascii="Cambria Math" w:eastAsia="Malgun Gothic" w:hAnsi="Cambria Math"/>
                      <w:szCs w:val="20"/>
                      <w:lang w:val="en-GB"/>
                    </w:rPr>
                    <m:t>P</m:t>
                  </m:r>
                </m:e>
                <m:sub>
                  <m:r>
                    <m:rPr>
                      <m:nor/>
                    </m:rPr>
                    <w:rPr>
                      <w:rFonts w:ascii="Times New Roman" w:eastAsia="Malgun Gothic" w:hAnsi="Times New Roman"/>
                      <w:szCs w:val="20"/>
                      <w:lang w:val="en-GB"/>
                    </w:rPr>
                    <m:t>CMAX</m:t>
                  </m:r>
                  <m:ctrlPr>
                    <w:rPr>
                      <w:rFonts w:ascii="Cambria Math" w:eastAsia="Malgun Gothic" w:hAnsi="Cambria Math"/>
                      <w:szCs w:val="20"/>
                      <w:lang w:val="en-GB"/>
                    </w:rPr>
                  </m:ctrlPr>
                </m:sub>
              </m:sSub>
              <m:r>
                <w:rPr>
                  <w:rFonts w:ascii="Cambria Math" w:eastAsia="Malgun Gothic"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color w:val="FF0000"/>
                  <w:szCs w:val="20"/>
                  <w:lang w:val="en-GB"/>
                </w:rPr>
                <m:t>)</m:t>
              </m:r>
            </m:oMath>
            <w:r w:rsidRPr="003D7C43">
              <w:rPr>
                <w:rFonts w:ascii="Times New Roman" w:eastAsia="Malgun Gothic" w:hAnsi="Times New Roman"/>
                <w:iCs/>
                <w:strike/>
                <w:color w:val="FF0000"/>
                <w:szCs w:val="20"/>
                <w:lang w:val="en-GB"/>
              </w:rPr>
              <w:t xml:space="preserve"> </w:t>
            </w:r>
            <w:r w:rsidR="0025351F" w:rsidRPr="003D7C43">
              <w:rPr>
                <w:rFonts w:ascii="Times New Roman" w:eastAsia="Malgun Gothic" w:hAnsi="Times New Roman"/>
                <w:strike/>
                <w:color w:val="FF0000"/>
              </w:rPr>
              <w:t xml:space="preserve">where </w:t>
            </w:r>
            <m:oMath>
              <m:sSub>
                <m:sSubPr>
                  <m:ctrlPr>
                    <w:rPr>
                      <w:rFonts w:ascii="Cambria Math" w:eastAsia="Malgun Gothic" w:hAnsi="Cambria Math"/>
                      <w:i/>
                      <w:strike/>
                      <w:color w:val="FF0000"/>
                    </w:rPr>
                  </m:ctrlPr>
                </m:sSubPr>
                <m:e>
                  <m:r>
                    <w:rPr>
                      <w:rFonts w:ascii="Cambria Math" w:eastAsia="Malgun Gothic" w:hAnsi="Cambria Math"/>
                      <w:strike/>
                      <w:color w:val="FF0000"/>
                    </w:rPr>
                    <m:t>P</m:t>
                  </m:r>
                </m:e>
                <m:sub>
                  <m:r>
                    <m:rPr>
                      <m:nor/>
                    </m:rPr>
                    <w:rPr>
                      <w:rFonts w:ascii="Times New Roman" w:eastAsia="Malgun Gothic" w:hAnsi="Times New Roman"/>
                      <w:strike/>
                      <w:color w:val="FF0000"/>
                    </w:rPr>
                    <m:t>CMAX</m:t>
                  </m:r>
                  <m:ctrlPr>
                    <w:rPr>
                      <w:rFonts w:ascii="Cambria Math" w:eastAsia="Malgun Gothic" w:hAnsi="Cambria Math"/>
                      <w:strike/>
                      <w:color w:val="FF0000"/>
                    </w:rPr>
                  </m:ctrlPr>
                </m:sub>
              </m:sSub>
            </m:oMath>
            <w:r w:rsidR="0025351F" w:rsidRPr="003D7C43">
              <w:rPr>
                <w:rFonts w:ascii="Times New Roman" w:eastAsia="Malgun Gothic" w:hAnsi="Times New Roman"/>
                <w:strike/>
                <w:color w:val="FF0000"/>
              </w:rPr>
              <w:t xml:space="preserve"> is determined according to [8-1, TS 38.101-1] for transmission of all PSFCHs in </w:t>
            </w:r>
            <m:oMath>
              <m:nary>
                <m:naryPr>
                  <m:chr m:val="∑"/>
                  <m:limLoc m:val="subSup"/>
                  <m:ctrlPr>
                    <w:rPr>
                      <w:rFonts w:ascii="Cambria Math" w:eastAsia="Malgun Gothic" w:hAnsi="Cambria Math"/>
                      <w:i/>
                      <w:strike/>
                      <w:color w:val="FF0000"/>
                    </w:rPr>
                  </m:ctrlPr>
                </m:naryPr>
                <m:sub>
                  <m:r>
                    <w:rPr>
                      <w:rFonts w:ascii="Cambria Math" w:eastAsia="Malgun Gothic" w:hAnsi="Cambria Math"/>
                      <w:strike/>
                      <w:color w:val="FF0000"/>
                    </w:rPr>
                    <m:t>i=1</m:t>
                  </m:r>
                </m:sub>
                <m:sup>
                  <m:r>
                    <w:rPr>
                      <w:rFonts w:ascii="Cambria Math" w:eastAsia="Malgun Gothic" w:hAnsi="Cambria Math"/>
                      <w:strike/>
                      <w:color w:val="FF0000"/>
                    </w:rPr>
                    <m:t>K</m:t>
                  </m:r>
                </m:sup>
                <m:e>
                  <m:sSub>
                    <m:sSubPr>
                      <m:ctrlPr>
                        <w:rPr>
                          <w:rFonts w:ascii="Cambria Math" w:eastAsia="Malgun Gothic" w:hAnsi="Cambria Math"/>
                          <w:i/>
                          <w:strike/>
                          <w:color w:val="FF0000"/>
                        </w:rPr>
                      </m:ctrlPr>
                    </m:sSubPr>
                    <m:e>
                      <m:r>
                        <w:rPr>
                          <w:rFonts w:ascii="Cambria Math" w:eastAsia="Malgun Gothic" w:hAnsi="Cambria Math"/>
                          <w:strike/>
                          <w:color w:val="FF0000"/>
                        </w:rPr>
                        <m:t>M</m:t>
                      </m:r>
                    </m:e>
                    <m:sub>
                      <m:r>
                        <w:rPr>
                          <w:rFonts w:ascii="Cambria Math" w:eastAsia="Malgun Gothic" w:hAnsi="Cambria Math"/>
                          <w:strike/>
                          <w:color w:val="FF0000"/>
                        </w:rPr>
                        <m:t>i</m:t>
                      </m:r>
                    </m:sub>
                  </m:sSub>
                </m:e>
              </m:nary>
            </m:oMath>
            <w:r w:rsidR="0025351F" w:rsidRPr="003D7C43">
              <w:rPr>
                <w:rFonts w:ascii="Times New Roman" w:eastAsia="Malgun Gothic" w:hAnsi="Times New Roman"/>
                <w:iCs/>
                <w:strike/>
                <w:color w:val="FF0000"/>
              </w:rPr>
              <w:t>, if any</w:t>
            </w:r>
          </w:p>
          <w:p w14:paraId="433D80BE" w14:textId="340B69DD" w:rsidR="0011761A" w:rsidRPr="003D7C43" w:rsidRDefault="0011761A" w:rsidP="0011761A">
            <w:pPr>
              <w:spacing w:after="180"/>
              <w:ind w:leftChars="50" w:left="100" w:firstLineChars="650" w:firstLine="1300"/>
              <w:rPr>
                <w:rFonts w:ascii="Times New Roman" w:eastAsia="Malgun Gothic" w:hAnsi="Times New Roman"/>
                <w:color w:val="FF0000"/>
                <w:szCs w:val="20"/>
                <w:lang w:val="en-GB"/>
              </w:rPr>
            </w:pPr>
            <w:r w:rsidRPr="003D7C43">
              <w:rPr>
                <w:rFonts w:ascii="Times New Roman" w:eastAsia="Malgun Gothic" w:hAnsi="Times New Roman"/>
                <w:color w:val="FF0000"/>
                <w:szCs w:val="20"/>
                <w:lang w:val="en-GB"/>
              </w:rPr>
              <w:t>where</w:t>
            </w:r>
          </w:p>
          <w:p w14:paraId="0E0764A9" w14:textId="3472B1A2" w:rsidR="00465959" w:rsidRPr="003D7C43" w:rsidRDefault="0011761A" w:rsidP="0011761A">
            <w:pPr>
              <w:spacing w:after="180"/>
              <w:ind w:leftChars="800" w:left="1800" w:hangingChars="100" w:hanging="200"/>
              <w:rPr>
                <w:rFonts w:ascii="Times New Roman" w:eastAsia="Malgun Gothic" w:hAnsi="Times New Roman"/>
                <w:iCs/>
                <w:color w:val="FF0000"/>
                <w:szCs w:val="20"/>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w:r w:rsidR="00465959" w:rsidRPr="003D7C43">
              <w:rPr>
                <w:rFonts w:ascii="Times New Roman" w:eastAsia="Malgun Gothic"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00465959" w:rsidRPr="003D7C43">
              <w:rPr>
                <w:rFonts w:ascii="Times New Roman" w:eastAsia="Malgun Gothic" w:hAnsi="Times New Roman"/>
                <w:color w:val="FF0000"/>
                <w:szCs w:val="20"/>
                <w:lang w:val="en-GB"/>
              </w:rPr>
              <w:t xml:space="preserve"> is determined according to [8-1, TS 38.101-1] for transmission of all PSFCHs</w:t>
            </w:r>
            <w:r w:rsidRPr="003D7C43">
              <w:rPr>
                <w:rFonts w:ascii="Times New Roman" w:eastAsia="Malgun Gothic" w:hAnsi="Times New Roman"/>
                <w:color w:val="FF0000"/>
                <w:szCs w:val="20"/>
                <w:lang w:val="en-GB"/>
              </w:rPr>
              <w:t xml:space="preserve"> </w:t>
            </w:r>
            <w:r w:rsidR="00465959" w:rsidRPr="003D7C43">
              <w:rPr>
                <w:rFonts w:ascii="Times New Roman" w:eastAsia="Malgun Gothic" w:hAnsi="Times New Roman"/>
                <w:color w:val="FF0000"/>
                <w:szCs w:val="20"/>
                <w:lang w:val="en-GB"/>
              </w:rPr>
              <w:t xml:space="preserve">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00465959" w:rsidRPr="003D7C43">
              <w:rPr>
                <w:rFonts w:ascii="Times New Roman" w:eastAsia="Malgun Gothic" w:hAnsi="Times New Roman"/>
                <w:iCs/>
                <w:color w:val="FF0000"/>
                <w:szCs w:val="20"/>
              </w:rPr>
              <w:t xml:space="preserve">, </w:t>
            </w:r>
            <w:r w:rsidR="00465959" w:rsidRPr="003D7C43">
              <w:rPr>
                <w:rFonts w:ascii="Times New Roman" w:eastAsia="Malgun Gothic" w:hAnsi="Times New Roman"/>
                <w:iCs/>
                <w:color w:val="FF0000"/>
                <w:szCs w:val="20"/>
                <w:lang w:val="en-GB"/>
              </w:rPr>
              <w:t xml:space="preserve">if </w:t>
            </w:r>
            <w:r w:rsidR="00465959" w:rsidRPr="003D7C43">
              <w:rPr>
                <w:rFonts w:ascii="Times New Roman" w:eastAsia="Malgun Gothic" w:hAnsi="Times New Roman"/>
                <w:iCs/>
                <w:color w:val="FF0000"/>
                <w:szCs w:val="20"/>
              </w:rPr>
              <w:t>any</w:t>
            </w:r>
          </w:p>
          <w:p w14:paraId="4FA1D1EC" w14:textId="03661022" w:rsidR="0011761A" w:rsidRPr="003D7C43" w:rsidRDefault="0011761A" w:rsidP="0011761A">
            <w:pPr>
              <w:spacing w:after="180"/>
              <w:ind w:leftChars="800" w:left="1800" w:hangingChars="100" w:hanging="200"/>
              <w:rPr>
                <w:rFonts w:ascii="Times New Roman" w:eastAsia="等线" w:hAnsi="Times New Roman"/>
                <w:color w:val="FF0000"/>
                <w:szCs w:val="20"/>
                <w:lang w:val="en-GB"/>
              </w:rPr>
            </w:pP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Theme="minorEastAsia" w:hAnsi="Times New Roman"/>
                <w:color w:val="FF0000"/>
                <w:szCs w:val="20"/>
                <w:lang w:val="en-GB" w:eastAsia="zh-CN"/>
              </w:rPr>
              <w:t xml:space="preserve">, if any, </w:t>
            </w:r>
            <w:r w:rsidRPr="003D7C43">
              <w:rPr>
                <w:rFonts w:ascii="Times New Roman" w:eastAsia="等线" w:hAnsi="Times New Roman"/>
                <w:color w:val="FF0000"/>
                <w:szCs w:val="20"/>
                <w:lang w:val="en-GB"/>
              </w:rPr>
              <w:t>if applicable</w:t>
            </w:r>
          </w:p>
          <w:p w14:paraId="0DFF1AE9" w14:textId="2B78BAF2" w:rsidR="0011761A" w:rsidRPr="003D7C43" w:rsidRDefault="0011761A" w:rsidP="0011761A">
            <w:pPr>
              <w:spacing w:after="180"/>
              <w:ind w:left="1418" w:hanging="284"/>
              <w:rPr>
                <w:rFonts w:ascii="Times New Roman" w:eastAsia="等线" w:hAnsi="Times New Roman"/>
                <w:color w:val="FF0000"/>
                <w:szCs w:val="20"/>
                <w:lang w:val="en-GB" w:eastAsia="zh-CN"/>
              </w:rPr>
            </w:pPr>
            <w:r w:rsidRPr="003D7C43">
              <w:rPr>
                <w:rFonts w:ascii="Times New Roman" w:eastAsia="等线" w:hAnsi="Times New Roman"/>
                <w:color w:val="FF0000"/>
                <w:szCs w:val="20"/>
                <w:lang w:val="en-GB" w:eastAsia="zh-CN"/>
              </w:rPr>
              <w:t xml:space="preserve">              -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0EB81DC3" w14:textId="77777777" w:rsidR="0011761A" w:rsidRPr="003D7C43" w:rsidRDefault="0011761A" w:rsidP="0011761A">
            <w:pPr>
              <w:spacing w:after="180"/>
              <w:ind w:leftChars="50" w:left="100" w:firstLineChars="850" w:firstLine="17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485A6F65" w14:textId="77777777" w:rsidR="0011761A" w:rsidRPr="003D7C43" w:rsidRDefault="0011761A" w:rsidP="0011761A">
            <w:pPr>
              <w:spacing w:after="180"/>
              <w:ind w:leftChars="50" w:left="100" w:firstLineChars="950" w:firstLine="19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50706050" w14:textId="2F1565E6" w:rsidR="0011761A" w:rsidRPr="003D7C43" w:rsidRDefault="0011761A" w:rsidP="0011761A">
            <w:pPr>
              <w:spacing w:after="180"/>
              <w:ind w:leftChars="1000" w:left="22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w:r w:rsidRPr="003D7C43">
              <w:rPr>
                <w:rFonts w:ascii="Times New Roman" w:eastAsia="Malgun Gothic" w:hAnsi="Times New Roman"/>
                <w:color w:val="FF0000"/>
                <w:szCs w:val="20"/>
                <w:lang w:val="en-GB"/>
              </w:rPr>
              <w:t xml:space="preserve">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Theme="minorEastAsia" w:hAnsi="Times New Roman"/>
                <w:color w:val="FF0000"/>
                <w:szCs w:val="20"/>
                <w:lang w:val="en-GB" w:eastAsia="zh-CN"/>
              </w:rPr>
              <w:t>, if any,</w:t>
            </w:r>
            <w:r w:rsidRPr="003D7C43">
              <w:rPr>
                <w:rFonts w:ascii="Times New Roman" w:eastAsia="Malgun Gothic" w:hAnsi="Times New Roman"/>
                <w:color w:val="FF0000"/>
                <w:szCs w:val="20"/>
              </w:rPr>
              <w:t xml:space="preserve">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24C1AA7D" w14:textId="6BAE89E6" w:rsidR="0025351F" w:rsidRPr="003D7C43" w:rsidRDefault="0025351F" w:rsidP="0011761A">
            <w:pPr>
              <w:spacing w:after="180"/>
              <w:ind w:leftChars="1000" w:left="2200" w:hangingChars="100" w:hanging="200"/>
              <w:rPr>
                <w:rFonts w:ascii="Times New Roman" w:eastAsia="Malgun Gothic" w:hAnsi="Times New Roman"/>
                <w:color w:val="FF0000"/>
                <w:szCs w:val="20"/>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w:r w:rsidRPr="003D7C43">
              <w:rPr>
                <w:rFonts w:ascii="Times New Roman" w:eastAsia="Malgun Gothic" w:hAnsi="Times New Roman"/>
                <w:color w:val="FF0000"/>
                <w:szCs w:val="20"/>
                <w:lang w:val="en-GB"/>
              </w:rPr>
              <w:t xml:space="preserve">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Theme="minorEastAsia" w:hAnsi="Times New Roman"/>
                <w:color w:val="FF0000"/>
                <w:szCs w:val="20"/>
                <w:lang w:val="en-GB" w:eastAsia="zh-CN"/>
              </w:rPr>
              <w:t>, if any</w:t>
            </w:r>
          </w:p>
          <w:p w14:paraId="022BC91D" w14:textId="77777777" w:rsidR="0011761A" w:rsidRPr="003D7C43" w:rsidRDefault="0011761A" w:rsidP="0011761A">
            <w:pPr>
              <w:spacing w:after="180"/>
              <w:ind w:leftChars="50" w:left="100" w:firstLineChars="950" w:firstLine="19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1D45F9B0" w14:textId="35ED0667" w:rsidR="0011761A" w:rsidRPr="003D7C43" w:rsidRDefault="0011761A" w:rsidP="0011761A">
            <w:pPr>
              <w:spacing w:after="180"/>
              <w:ind w:leftChars="50" w:left="100" w:firstLineChars="750" w:firstLine="1500"/>
              <w:rPr>
                <w:rFonts w:ascii="Times New Roman" w:eastAsia="等线" w:hAnsi="Times New Roman"/>
                <w:szCs w:val="20"/>
                <w:lang w:val="en-GB" w:eastAsia="zh-CN"/>
              </w:rPr>
            </w:pPr>
            <w:r w:rsidRPr="003D7C43">
              <w:rPr>
                <w:rFonts w:ascii="Times New Roman" w:eastAsia="宋体" w:hAnsi="Times New Roman"/>
                <w:color w:val="FF0000"/>
                <w:szCs w:val="20"/>
                <w:lang w:val="en-GB"/>
              </w:rPr>
              <w:lastRenderedPageBreak/>
              <w:t>-</w:t>
            </w:r>
            <w:r w:rsidRPr="003D7C43">
              <w:rPr>
                <w:rFonts w:ascii="Times New Roman" w:eastAsia="宋体" w:hAnsi="Times New Roman"/>
                <w:color w:val="FF0000"/>
                <w:szCs w:val="20"/>
                <w:lang w:val="en-GB"/>
              </w:rPr>
              <w:tab/>
              <w:t xml:space="preserve">otherwise,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p>
          <w:p w14:paraId="4CAD5DB8" w14:textId="77777777" w:rsidR="00465959" w:rsidRPr="003D7C43" w:rsidRDefault="00465959" w:rsidP="00465959">
            <w:pPr>
              <w:spacing w:after="180"/>
              <w:ind w:left="1702" w:hanging="284"/>
              <w:rPr>
                <w:rFonts w:ascii="Times New Roman" w:eastAsia="等线" w:hAnsi="Times New Roman"/>
                <w:szCs w:val="20"/>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等线" w:hAnsi="Times New Roman"/>
                <w:szCs w:val="20"/>
              </w:rPr>
              <w:t>zero, otherwise</w:t>
            </w:r>
          </w:p>
          <w:p w14:paraId="31F129C5" w14:textId="77777777" w:rsidR="00465959" w:rsidRPr="003D7C43" w:rsidRDefault="00465959" w:rsidP="00465959">
            <w:pPr>
              <w:spacing w:after="180"/>
              <w:ind w:left="1702" w:hanging="284"/>
              <w:rPr>
                <w:rFonts w:ascii="Times New Roman" w:eastAsia="Malgun Gothic" w:hAnsi="Times New Roman"/>
                <w:szCs w:val="20"/>
                <w:lang w:val="en-GB"/>
              </w:rPr>
            </w:pPr>
            <w:r w:rsidRPr="003D7C43">
              <w:rPr>
                <w:rFonts w:ascii="Times New Roman" w:eastAsia="Malgun Gothic" w:hAnsi="Times New Roman"/>
                <w:szCs w:val="20"/>
                <w:lang w:val="en-GB"/>
              </w:rPr>
              <w:t>and</w:t>
            </w:r>
          </w:p>
          <w:p w14:paraId="0BDC40D0" w14:textId="4F9988E8" w:rsidR="00465959" w:rsidRPr="003D7C43" w:rsidRDefault="00465959" w:rsidP="00465959">
            <w:pPr>
              <w:keepLines/>
              <w:tabs>
                <w:tab w:val="center" w:pos="4536"/>
                <w:tab w:val="right" w:pos="9072"/>
              </w:tabs>
              <w:spacing w:after="180"/>
              <w:rPr>
                <w:rFonts w:ascii="Times New Roman" w:eastAsia="等线" w:hAnsi="Times New Roman"/>
                <w:noProof/>
                <w:szCs w:val="20"/>
                <w:lang w:val="en-GB"/>
              </w:rPr>
            </w:pPr>
            <w:r w:rsidRPr="003D7C43">
              <w:rPr>
                <w:rFonts w:ascii="Times New Roman" w:eastAsia="Malgun Gothic" w:hAnsi="Times New Roman"/>
                <w:szCs w:val="20"/>
                <w:lang w:val="en-GB"/>
              </w:rPr>
              <w:tab/>
            </w:r>
            <w:r w:rsidR="003D7C43" w:rsidRPr="003D7C43">
              <w:rPr>
                <w:rFonts w:ascii="Times New Roman" w:eastAsia="Malgun Gothic" w:hAnsi="Times New Roman"/>
                <w:szCs w:val="20"/>
                <w:lang w:val="en-GB"/>
              </w:rPr>
              <w:t xml:space="preserve">                 </w:t>
            </w: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r>
                <w:rPr>
                  <w:rFonts w:ascii="Cambria Math" w:eastAsia="Malgun Gothic" w:hAnsi="Cambria Math"/>
                  <w:noProof/>
                  <w:szCs w:val="20"/>
                  <w:lang w:val="en-GB"/>
                </w:rPr>
                <m:t>min</m:t>
              </m:r>
              <m:d>
                <m:dPr>
                  <m:ctrlPr>
                    <w:rPr>
                      <w:rFonts w:ascii="Cambria Math" w:eastAsia="Malgun Gothic" w:hAnsi="Cambria Math"/>
                      <w:noProof/>
                      <w:szCs w:val="20"/>
                      <w:lang w:val="en-GB"/>
                    </w:rPr>
                  </m:ctrlPr>
                </m:dPr>
                <m:e>
                  <m:sSub>
                    <m:sSubPr>
                      <m:ctrlPr>
                        <w:rPr>
                          <w:rFonts w:ascii="Cambria Math" w:eastAsia="Malgun Gothic" w:hAnsi="Cambria Math"/>
                          <w:noProof/>
                          <w:szCs w:val="20"/>
                          <w:lang w:val="en-GB"/>
                        </w:rPr>
                      </m:ctrlPr>
                    </m:sSubPr>
                    <m:e>
                      <m:r>
                        <m:rPr>
                          <m:sty m:val="p"/>
                        </m:rPr>
                        <w:rPr>
                          <w:rFonts w:ascii="Cambria Math" w:eastAsiaTheme="minorEastAsia" w:hAnsi="Cambria Math"/>
                          <w:noProof/>
                          <w:color w:val="FF0000"/>
                          <w:szCs w:val="20"/>
                          <w:lang w:val="en-GB" w:eastAsia="zh-CN"/>
                        </w:rPr>
                        <m:t>min⁡</m:t>
                      </m:r>
                      <m:r>
                        <w:rPr>
                          <w:rFonts w:ascii="Cambria Math" w:eastAsia="Malgun Gothic" w:hAnsi="Cambria Math"/>
                          <w:noProof/>
                          <w:color w:val="FF0000"/>
                          <w:szCs w:val="20"/>
                          <w:lang w:val="en-GB"/>
                        </w:rPr>
                        <m:t>(</m:t>
                      </m:r>
                      <m:r>
                        <w:rPr>
                          <w:rFonts w:ascii="Cambria Math" w:eastAsia="Malgun Gothic" w:hAnsi="Cambria Math"/>
                          <w:noProof/>
                          <w:szCs w:val="20"/>
                          <w:lang w:val="en-GB"/>
                        </w:rPr>
                        <m:t>P</m:t>
                      </m:r>
                    </m:e>
                    <m:sub>
                      <m:r>
                        <m:rPr>
                          <m:nor/>
                        </m:rPr>
                        <w:rPr>
                          <w:rFonts w:ascii="Times New Roman" w:eastAsia="Malgun Gothic" w:hAnsi="Times New Roman"/>
                          <w:noProof/>
                          <w:szCs w:val="20"/>
                          <w:lang w:val="en-GB"/>
                        </w:rPr>
                        <m:t>CMAX</m:t>
                      </m:r>
                    </m:sub>
                  </m:sSub>
                  <m:r>
                    <w:rPr>
                      <w:rFonts w:ascii="Cambria Math" w:eastAsia="Malgun Gothic" w:hAnsi="Cambria Math"/>
                      <w:noProof/>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noProof/>
                      <w:color w:val="FF0000"/>
                      <w:szCs w:val="20"/>
                      <w:lang w:val="en-GB"/>
                    </w:rPr>
                    <m:t>)</m:t>
                  </m:r>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r>
                    <w:rPr>
                      <w:rFonts w:ascii="Cambria Math" w:eastAsia="Malgun Gothic" w:hAnsi="Cambria Math"/>
                      <w:noProof/>
                      <w:szCs w:val="20"/>
                      <w:lang w:val="en-GB"/>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noProof/>
                      <w:szCs w:val="20"/>
                      <w:lang w:val="en-GB"/>
                    </w:rPr>
                    <m:t>)</m:t>
                  </m:r>
                  <m:r>
                    <m:rPr>
                      <m:sty m:val="p"/>
                    </m:rPr>
                    <w:rPr>
                      <w:rFonts w:ascii="Cambria Math" w:eastAsia="Malgun Gothic" w:hAnsi="Cambria Math"/>
                      <w:noProof/>
                      <w:szCs w:val="20"/>
                      <w:lang w:val="en-GB"/>
                    </w:rPr>
                    <m:t>,</m:t>
                  </m:r>
                  <m:sSub>
                    <m:sSubPr>
                      <m:ctrlPr>
                        <w:rPr>
                          <w:rFonts w:ascii="Cambria Math" w:eastAsia="宋体" w:hAnsi="Cambria Math"/>
                          <w:i/>
                          <w:iCs/>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iCs/>
                          <w:noProof/>
                          <w:szCs w:val="20"/>
                          <w:lang w:val="en-GB"/>
                        </w:rPr>
                        <m:t>PSFCH,one</m:t>
                      </m:r>
                      <m:ctrlPr>
                        <w:rPr>
                          <w:rFonts w:ascii="Cambria Math" w:eastAsia="宋体" w:hAnsi="Cambria Math"/>
                          <w:iCs/>
                          <w:noProof/>
                          <w:szCs w:val="20"/>
                          <w:lang w:val="en-GB"/>
                        </w:rPr>
                      </m:ctrlPr>
                    </m:sub>
                  </m:sSub>
                </m:e>
              </m:d>
            </m:oMath>
            <w:r w:rsidRPr="003D7C43">
              <w:rPr>
                <w:rFonts w:ascii="Times New Roman" w:eastAsia="Malgun Gothic" w:hAnsi="Times New Roman"/>
                <w:noProof/>
                <w:szCs w:val="20"/>
                <w:lang w:val="en-GB"/>
              </w:rPr>
              <w:t xml:space="preserve"> [dBm]</w:t>
            </w:r>
          </w:p>
          <w:p w14:paraId="384597C9" w14:textId="60B4659B" w:rsidR="003D7C43" w:rsidRPr="003D7C43" w:rsidRDefault="003D7C43" w:rsidP="00465959">
            <w:pPr>
              <w:spacing w:after="180"/>
              <w:ind w:left="1418"/>
              <w:rPr>
                <w:rFonts w:ascii="Times New Roman" w:eastAsia="等线" w:hAnsi="Times New Roman"/>
                <w:strike/>
                <w:color w:val="FF0000"/>
                <w:szCs w:val="20"/>
                <w:lang w:val="en-GB"/>
              </w:rPr>
            </w:pPr>
            <w:r w:rsidRPr="003D7C43">
              <w:rPr>
                <w:rFonts w:ascii="Times New Roman" w:eastAsia="等线" w:hAnsi="Times New Roman"/>
                <w:strike/>
                <w:noProof/>
                <w:color w:val="FF0000"/>
                <w:lang w:eastAsia="zh-CN"/>
              </w:rPr>
              <w:t>where</w:t>
            </w:r>
            <w:r w:rsidRPr="003D7C43">
              <w:rPr>
                <w:rFonts w:ascii="Times New Roman" w:eastAsia="等线" w:hAnsi="Times New Roman"/>
                <w:strike/>
                <w:noProof/>
                <w:color w:val="FF0000"/>
              </w:rPr>
              <w:t xml:space="preserve"> </w:t>
            </w:r>
            <m:oMath>
              <m:sSub>
                <m:sSubPr>
                  <m:ctrlPr>
                    <w:rPr>
                      <w:rFonts w:ascii="Cambria Math" w:eastAsia="Malgun Gothic" w:hAnsi="Cambria Math"/>
                      <w:i/>
                      <w:strike/>
                      <w:color w:val="FF0000"/>
                    </w:rPr>
                  </m:ctrlPr>
                </m:sSubPr>
                <m:e>
                  <m:r>
                    <w:rPr>
                      <w:rFonts w:ascii="Cambria Math" w:eastAsia="Malgun Gothic" w:hAnsi="Cambria Math"/>
                      <w:strike/>
                      <w:color w:val="FF0000"/>
                    </w:rPr>
                    <m:t>P</m:t>
                  </m:r>
                </m:e>
                <m:sub>
                  <m:r>
                    <m:rPr>
                      <m:nor/>
                    </m:rPr>
                    <w:rPr>
                      <w:rFonts w:ascii="Times New Roman" w:eastAsia="Malgun Gothic" w:hAnsi="Times New Roman"/>
                      <w:strike/>
                      <w:color w:val="FF0000"/>
                    </w:rPr>
                    <m:t>CMAX</m:t>
                  </m:r>
                  <m:ctrlPr>
                    <w:rPr>
                      <w:rFonts w:ascii="Cambria Math" w:eastAsia="Malgun Gothic" w:hAnsi="Cambria Math"/>
                      <w:strike/>
                      <w:color w:val="FF0000"/>
                    </w:rPr>
                  </m:ctrlPr>
                </m:sub>
              </m:sSub>
            </m:oMath>
            <w:r w:rsidRPr="003D7C43">
              <w:rPr>
                <w:rFonts w:ascii="Times New Roman" w:eastAsiaTheme="minorEastAsia" w:hAnsi="Times New Roman"/>
                <w:strike/>
                <w:color w:val="FF0000"/>
              </w:rPr>
              <w:tab/>
              <w:t xml:space="preserve">is defined in [8-1, TS 38.101-1] and is determined for the </w:t>
            </w:r>
            <m:oMath>
              <m:sSub>
                <m:sSubPr>
                  <m:ctrlPr>
                    <w:rPr>
                      <w:rFonts w:ascii="Cambria Math" w:eastAsia="Malgun Gothic" w:hAnsi="Cambria Math"/>
                      <w:i/>
                      <w:strike/>
                      <w:noProof/>
                      <w:color w:val="FF0000"/>
                      <w:szCs w:val="22"/>
                    </w:rPr>
                  </m:ctrlPr>
                </m:sSubPr>
                <m:e>
                  <m:r>
                    <w:rPr>
                      <w:rFonts w:ascii="Cambria Math" w:eastAsia="Malgun Gothic" w:hAnsi="Cambria Math"/>
                      <w:strike/>
                      <w:noProof/>
                      <w:color w:val="FF0000"/>
                      <w:szCs w:val="22"/>
                    </w:rPr>
                    <m:t>N</m:t>
                  </m:r>
                </m:e>
                <m:sub>
                  <m:r>
                    <m:rPr>
                      <m:sty m:val="p"/>
                    </m:rPr>
                    <w:rPr>
                      <w:rFonts w:ascii="Cambria Math" w:eastAsia="Malgun Gothic" w:hAnsi="Cambria Math"/>
                      <w:strike/>
                      <w:noProof/>
                      <w:color w:val="FF0000"/>
                      <w:szCs w:val="22"/>
                    </w:rPr>
                    <m:t>Tx,PSFCH</m:t>
                  </m:r>
                </m:sub>
              </m:sSub>
            </m:oMath>
            <w:r w:rsidRPr="003D7C43">
              <w:rPr>
                <w:rFonts w:ascii="Times New Roman" w:eastAsiaTheme="minorEastAsia" w:hAnsi="Times New Roman"/>
                <w:strike/>
                <w:color w:val="FF0000"/>
              </w:rPr>
              <w:t xml:space="preserve"> PSFCH transmissions</w:t>
            </w:r>
          </w:p>
          <w:p w14:paraId="045099F0" w14:textId="00F0FDCF" w:rsidR="0011761A" w:rsidRPr="003D7C43" w:rsidRDefault="00465959" w:rsidP="00465959">
            <w:pPr>
              <w:spacing w:after="180"/>
              <w:ind w:left="1418"/>
              <w:rPr>
                <w:rFonts w:ascii="Times New Roman" w:eastAsia="等线" w:hAnsi="Times New Roman"/>
                <w:color w:val="FF0000"/>
                <w:szCs w:val="20"/>
                <w:lang w:val="en-GB"/>
              </w:rPr>
            </w:pPr>
            <w:r w:rsidRPr="003D7C43">
              <w:rPr>
                <w:rFonts w:ascii="Times New Roman" w:eastAsia="等线" w:hAnsi="Times New Roman"/>
                <w:color w:val="FF0000"/>
                <w:szCs w:val="20"/>
                <w:lang w:val="en-GB"/>
              </w:rPr>
              <w:t xml:space="preserve">where </w:t>
            </w:r>
          </w:p>
          <w:p w14:paraId="1BAF21AA" w14:textId="75D1FE50" w:rsidR="00465959" w:rsidRPr="003D7C43" w:rsidRDefault="0011761A" w:rsidP="0011761A">
            <w:pPr>
              <w:spacing w:after="180"/>
              <w:ind w:leftChars="800" w:left="1800" w:hangingChars="100" w:hanging="200"/>
              <w:rPr>
                <w:rFonts w:ascii="Times New Roman" w:eastAsia="等线" w:hAnsi="Times New Roman"/>
                <w:color w:val="FF0000"/>
                <w:szCs w:val="20"/>
                <w:lang w:val="en-GB"/>
              </w:rPr>
            </w:pPr>
            <w:r w:rsidRPr="003D7C43">
              <w:rPr>
                <w:rFonts w:ascii="Times New Roman" w:eastAsia="等线" w:hAnsi="Times New Roman"/>
                <w:i/>
                <w:color w:val="FF0000"/>
                <w:szCs w:val="20"/>
                <w:lang w:val="en-GB"/>
              </w:rPr>
              <w:t xml:space="preserve">- </w:t>
            </w:r>
            <w:r w:rsidRPr="003D7C43">
              <w:rPr>
                <w:rFonts w:ascii="Times New Roman" w:eastAsia="等线" w:hAnsi="Times New Roman"/>
                <w:i/>
                <w:color w:val="FF0000"/>
                <w:szCs w:val="20"/>
                <w:lang w:val="en-GB" w:eastAsia="zh-CN"/>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00465959" w:rsidRPr="003D7C43">
              <w:rPr>
                <w:rFonts w:ascii="Times New Roman" w:eastAsia="等线" w:hAnsi="Times New Roman"/>
                <w:color w:val="FF0000"/>
                <w:szCs w:val="20"/>
                <w:lang w:val="en-GB"/>
              </w:rPr>
              <w:tab/>
              <w:t xml:space="preserve">is defined in [8-1, TS 38.101-1] </w:t>
            </w:r>
            <w:r w:rsidR="00465959" w:rsidRPr="003D7C43">
              <w:rPr>
                <w:rFonts w:ascii="Times New Roman" w:eastAsia="等线" w:hAnsi="Times New Roman"/>
                <w:color w:val="FF0000"/>
                <w:szCs w:val="20"/>
              </w:rPr>
              <w:t xml:space="preserve">and is </w:t>
            </w:r>
            <w:r w:rsidR="00465959" w:rsidRPr="003D7C43">
              <w:rPr>
                <w:rFonts w:ascii="Times New Roman" w:eastAsia="等线" w:hAnsi="Times New Roman"/>
                <w:color w:val="FF0000"/>
                <w:szCs w:val="20"/>
                <w:lang w:val="en-GB"/>
              </w:rPr>
              <w:t xml:space="preserve">determined for the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00465959" w:rsidRPr="003D7C43">
              <w:rPr>
                <w:rFonts w:ascii="Times New Roman" w:eastAsia="等线" w:hAnsi="Times New Roman"/>
                <w:color w:val="FF0000"/>
                <w:szCs w:val="20"/>
                <w:lang w:val="en-GB"/>
              </w:rPr>
              <w:t xml:space="preserve"> PSFCH </w:t>
            </w:r>
            <w:r w:rsidRPr="003D7C43">
              <w:rPr>
                <w:rFonts w:ascii="Times New Roman" w:eastAsia="等线" w:hAnsi="Times New Roman"/>
                <w:color w:val="FF0000"/>
                <w:szCs w:val="20"/>
                <w:lang w:val="en-GB"/>
              </w:rPr>
              <w:t xml:space="preserve">   </w:t>
            </w:r>
            <w:r w:rsidR="00465959" w:rsidRPr="003D7C43">
              <w:rPr>
                <w:rFonts w:ascii="Times New Roman" w:eastAsia="等线" w:hAnsi="Times New Roman"/>
                <w:color w:val="FF0000"/>
                <w:szCs w:val="20"/>
                <w:lang w:val="en-GB"/>
              </w:rPr>
              <w:t>transmissions</w:t>
            </w:r>
          </w:p>
          <w:p w14:paraId="425E8A96" w14:textId="194A47BC" w:rsidR="0011761A" w:rsidRPr="003D7C43" w:rsidRDefault="0011761A" w:rsidP="0011761A">
            <w:pPr>
              <w:spacing w:after="180"/>
              <w:ind w:leftChars="800" w:left="1800" w:hangingChars="100" w:hanging="200"/>
              <w:rPr>
                <w:rFonts w:ascii="Times New Roman" w:eastAsia="等线" w:hAnsi="Times New Roman"/>
                <w:color w:val="FF0000"/>
                <w:szCs w:val="20"/>
                <w:lang w:val="en-GB"/>
              </w:rPr>
            </w:pP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 if applicable</w:t>
            </w:r>
          </w:p>
          <w:p w14:paraId="3FF77E6C" w14:textId="77777777" w:rsidR="0011761A" w:rsidRPr="003D7C43" w:rsidRDefault="0011761A" w:rsidP="0011761A">
            <w:pPr>
              <w:spacing w:after="180"/>
              <w:ind w:left="1418" w:hanging="284"/>
              <w:rPr>
                <w:rFonts w:ascii="Times New Roman" w:eastAsia="等线" w:hAnsi="Times New Roman"/>
                <w:color w:val="FF0000"/>
                <w:szCs w:val="20"/>
                <w:lang w:val="en-GB" w:eastAsia="zh-CN"/>
              </w:rPr>
            </w:pPr>
            <w:r w:rsidRPr="003D7C43">
              <w:rPr>
                <w:rFonts w:ascii="Times New Roman" w:eastAsia="等线" w:hAnsi="Times New Roman"/>
                <w:color w:val="FF0000"/>
                <w:szCs w:val="20"/>
                <w:lang w:val="en-GB" w:eastAsia="zh-CN"/>
              </w:rPr>
              <w:t xml:space="preserve">              -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14B9DE96" w14:textId="77777777" w:rsidR="0011761A" w:rsidRPr="003D7C43" w:rsidRDefault="0011761A" w:rsidP="0011761A">
            <w:pPr>
              <w:spacing w:after="180"/>
              <w:ind w:leftChars="50" w:left="100" w:firstLineChars="850" w:firstLine="17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399CE2CE" w14:textId="77777777" w:rsidR="0011761A" w:rsidRPr="003D7C43" w:rsidRDefault="0011761A" w:rsidP="0011761A">
            <w:pPr>
              <w:spacing w:after="180"/>
              <w:ind w:leftChars="50" w:left="100" w:firstLineChars="950" w:firstLine="19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52B5C929" w14:textId="11DF6A65" w:rsidR="0011761A" w:rsidRPr="003D7C43" w:rsidRDefault="0011761A" w:rsidP="0011761A">
            <w:pPr>
              <w:spacing w:after="180"/>
              <w:ind w:leftChars="1000" w:left="22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r>
                <w:rPr>
                  <w:rFonts w:ascii="Cambria Math" w:eastAsia="Malgun Gothic" w:hAnsi="Cambria Math"/>
                  <w:noProof/>
                  <w:color w:val="FF0000"/>
                  <w:szCs w:val="22"/>
                  <w:lang w:val="en-GB"/>
                </w:rPr>
                <m:t xml:space="preserve"> </m:t>
              </m:r>
            </m:oMath>
            <w:r w:rsidRPr="003D7C43">
              <w:rPr>
                <w:rFonts w:ascii="Times New Roman" w:eastAsia="Malgun Gothic" w:hAnsi="Times New Roman"/>
                <w:color w:val="FF0000"/>
                <w:szCs w:val="20"/>
              </w:rPr>
              <w:t xml:space="preserve">PSFCH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15F83E37" w14:textId="26423C8E" w:rsidR="0025351F" w:rsidRPr="003D7C43" w:rsidRDefault="0025351F" w:rsidP="0025351F">
            <w:pPr>
              <w:spacing w:after="180"/>
              <w:ind w:leftChars="1000" w:left="2200" w:hangingChars="100" w:hanging="200"/>
              <w:rPr>
                <w:rFonts w:ascii="Times New Roman" w:eastAsia="Malgun Gothic" w:hAnsi="Times New Roman"/>
                <w:color w:val="FF0000"/>
                <w:szCs w:val="20"/>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p>
          <w:p w14:paraId="22F2F8F2" w14:textId="77777777" w:rsidR="0011761A" w:rsidRPr="003D7C43" w:rsidRDefault="0011761A" w:rsidP="0011761A">
            <w:pPr>
              <w:spacing w:after="180"/>
              <w:ind w:leftChars="50" w:left="100" w:firstLineChars="950" w:firstLine="19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2EA5523D" w14:textId="76FA024A" w:rsidR="0011761A" w:rsidRPr="003D7C43" w:rsidRDefault="0011761A" w:rsidP="003D7C43">
            <w:pPr>
              <w:spacing w:after="180"/>
              <w:ind w:leftChars="50" w:left="100" w:firstLineChars="750" w:firstLine="1500"/>
              <w:rPr>
                <w:rFonts w:ascii="Times New Roman" w:eastAsia="等线" w:hAnsi="Times New Roman"/>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t xml:space="preserve">otherwise,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p>
          <w:p w14:paraId="28AB2FC8" w14:textId="77777777" w:rsidR="00465959" w:rsidRPr="003D7C43" w:rsidRDefault="00465959" w:rsidP="00465959">
            <w:pPr>
              <w:spacing w:after="180"/>
              <w:ind w:left="851" w:hanging="284"/>
              <w:rPr>
                <w:rFonts w:ascii="Times New Roman" w:eastAsia="等线" w:hAnsi="Times New Roman"/>
                <w:szCs w:val="20"/>
                <w:lang w:val="x-none"/>
              </w:rPr>
            </w:pPr>
            <w:r w:rsidRPr="003D7C43">
              <w:rPr>
                <w:rFonts w:ascii="Times New Roman" w:eastAsia="宋体" w:hAnsi="Times New Roman"/>
                <w:szCs w:val="20"/>
                <w:lang w:val="x-none"/>
              </w:rPr>
              <w:t>-</w:t>
            </w:r>
            <w:r w:rsidRPr="003D7C43">
              <w:rPr>
                <w:rFonts w:ascii="Times New Roman" w:eastAsia="宋体" w:hAnsi="Times New Roman"/>
                <w:szCs w:val="20"/>
                <w:lang w:val="x-none"/>
              </w:rPr>
              <w:tab/>
            </w:r>
            <w:r w:rsidRPr="003D7C43">
              <w:rPr>
                <w:rFonts w:ascii="Times New Roman" w:eastAsia="等线" w:hAnsi="Times New Roman"/>
                <w:szCs w:val="20"/>
                <w:lang w:val="x-none"/>
              </w:rPr>
              <w:t>else</w:t>
            </w:r>
          </w:p>
          <w:p w14:paraId="4A54C7E6" w14:textId="77777777" w:rsidR="00465959" w:rsidRPr="003D7C43" w:rsidRDefault="00465959" w:rsidP="00465959">
            <w:pPr>
              <w:spacing w:after="180"/>
              <w:ind w:left="1135" w:hanging="284"/>
              <w:rPr>
                <w:rFonts w:ascii="Times New Roman" w:eastAsia="等线" w:hAnsi="Times New Roman"/>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宋体" w:hAnsi="Times New Roman"/>
                <w:szCs w:val="20"/>
              </w:rPr>
              <w:t xml:space="preserve">the </w:t>
            </w:r>
            <w:r w:rsidRPr="003D7C43">
              <w:rPr>
                <w:rFonts w:ascii="Times New Roman" w:eastAsia="Malgun Gothic" w:hAnsi="Times New Roman"/>
                <w:iCs/>
                <w:szCs w:val="20"/>
                <w:lang w:val="en-GB"/>
              </w:rPr>
              <w:t xml:space="preserve">UE </w:t>
            </w:r>
            <w:r w:rsidRPr="003D7C43">
              <w:rPr>
                <w:rFonts w:ascii="Times New Roman" w:eastAsia="Malgun Gothic" w:hAnsi="Times New Roman"/>
                <w:iCs/>
                <w:szCs w:val="20"/>
              </w:rPr>
              <w:t xml:space="preserve">autonomously </w:t>
            </w:r>
            <w:bookmarkStart w:id="87" w:name="_Hlk39409839"/>
            <w:r w:rsidRPr="003D7C43">
              <w:rPr>
                <w:rFonts w:ascii="Times New Roman" w:eastAsia="Malgun Gothic" w:hAnsi="Times New Roman"/>
                <w:iCs/>
                <w:szCs w:val="20"/>
              </w:rPr>
              <w:t>selects</w:t>
            </w:r>
            <w:bookmarkEnd w:id="87"/>
            <w:r w:rsidRPr="003D7C43">
              <w:rPr>
                <w:rFonts w:ascii="Times New Roman" w:eastAsia="等线" w:hAnsi="Times New Roman"/>
                <w:szCs w:val="20"/>
                <w:lang w:val="en-GB"/>
              </w:rPr>
              <w:t xml:space="preserve"> </w:t>
            </w:r>
            <m:oMath>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N</m:t>
                  </m:r>
                </m:e>
                <m:sub>
                  <m:r>
                    <m:rPr>
                      <m:sty m:val="p"/>
                    </m:rPr>
                    <w:rPr>
                      <w:rFonts w:ascii="Cambria Math" w:eastAsia="Malgun Gothic" w:hAnsi="Cambria Math"/>
                      <w:noProof/>
                      <w:szCs w:val="20"/>
                      <w:lang w:val="en-GB"/>
                    </w:rPr>
                    <m:t>max,PSFCH</m:t>
                  </m:r>
                </m:sub>
              </m:sSub>
            </m:oMath>
            <w:r w:rsidRPr="003D7C43">
              <w:rPr>
                <w:rFonts w:ascii="Times New Roman" w:eastAsia="等线" w:hAnsi="Times New Roman"/>
                <w:szCs w:val="20"/>
                <w:lang w:val="en-GB"/>
              </w:rPr>
              <w:t xml:space="preserve"> PSFCH transmissions with ascending order </w:t>
            </w:r>
            <w:r w:rsidRPr="003D7C43">
              <w:rPr>
                <w:rFonts w:ascii="Times New Roman" w:eastAsia="Malgun Gothic" w:hAnsi="Times New Roman"/>
                <w:szCs w:val="20"/>
                <w:lang w:val="en-GB"/>
              </w:rPr>
              <w:t xml:space="preserve">of corresponding priority field values </w:t>
            </w:r>
            <w:r w:rsidRPr="003D7C43">
              <w:rPr>
                <w:rFonts w:ascii="Times New Roman" w:eastAsia="等线" w:hAnsi="Times New Roman"/>
                <w:szCs w:val="20"/>
                <w:lang w:val="en-GB"/>
              </w:rPr>
              <w:t>as described in clause 16.2.4.2</w:t>
            </w:r>
          </w:p>
          <w:p w14:paraId="31859DE5" w14:textId="75E1F3DA" w:rsidR="00465959" w:rsidRPr="003D7C43" w:rsidRDefault="00465959" w:rsidP="00465959">
            <w:pPr>
              <w:spacing w:after="180"/>
              <w:ind w:left="1418" w:hanging="284"/>
              <w:rPr>
                <w:rFonts w:ascii="Times New Roman" w:eastAsia="等线" w:hAnsi="Times New Roman"/>
                <w:szCs w:val="20"/>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等线" w:hAnsi="Times New Roman"/>
                <w:szCs w:val="20"/>
                <w:lang w:val="en-GB"/>
              </w:rPr>
              <w:t xml:space="preserve">if </w:t>
            </w:r>
            <m:oMath>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ascii="Times New Roman" w:eastAsia="宋体" w:hAnsi="Times New Roman"/>
                      <w:iCs/>
                      <w:szCs w:val="20"/>
                      <w:lang w:val="en-GB"/>
                    </w:rPr>
                    <m:t>PSFCH,one</m:t>
                  </m:r>
                  <m:ctrlPr>
                    <w:rPr>
                      <w:rFonts w:ascii="Cambria Math" w:eastAsia="宋体" w:hAnsi="Cambria Math"/>
                      <w:iCs/>
                      <w:szCs w:val="20"/>
                      <w:lang w:val="en-GB"/>
                    </w:rPr>
                  </m:ctrlPr>
                </m:sub>
              </m:sSub>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d>
                <m:dPr>
                  <m:ctrlPr>
                    <w:rPr>
                      <w:rFonts w:ascii="Cambria Math" w:eastAsia="Malgun Gothic" w:hAnsi="Cambria Math"/>
                      <w:i/>
                      <w:noProof/>
                      <w:szCs w:val="20"/>
                      <w:lang w:val="en-GB"/>
                    </w:rPr>
                  </m:ctrlPr>
                </m:dPr>
                <m:e>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N</m:t>
                      </m:r>
                    </m:e>
                    <m:sub>
                      <m:r>
                        <m:rPr>
                          <m:sty m:val="p"/>
                        </m:rPr>
                        <w:rPr>
                          <w:rFonts w:ascii="Cambria Math" w:eastAsia="Malgun Gothic" w:hAnsi="Cambria Math"/>
                          <w:noProof/>
                          <w:szCs w:val="20"/>
                          <w:lang w:val="en-GB"/>
                        </w:rPr>
                        <m:t>max,PSFCH</m:t>
                      </m:r>
                    </m:sub>
                  </m:sSub>
                </m:e>
              </m:d>
              <m:r>
                <w:rPr>
                  <w:rFonts w:ascii="Cambria Math" w:eastAsia="Malgun Gothic" w:hAnsi="Cambria Math"/>
                  <w:noProof/>
                  <w:szCs w:val="20"/>
                  <w:lang w:val="en-GB"/>
                </w:rPr>
                <m:t>≤</m:t>
              </m:r>
              <m:r>
                <m:rPr>
                  <m:sty m:val="p"/>
                </m:rPr>
                <w:rPr>
                  <w:rFonts w:ascii="Cambria Math" w:eastAsia="Malgun Gothic" w:hAnsi="Cambria Math"/>
                  <w:noProof/>
                  <w:color w:val="FF0000"/>
                  <w:szCs w:val="20"/>
                  <w:lang w:val="en-GB"/>
                </w:rPr>
                <m:t>min⁡</m:t>
              </m:r>
              <m:r>
                <w:rPr>
                  <w:rFonts w:ascii="Cambria Math" w:eastAsia="Malgun Gothic" w:hAnsi="Cambria Math"/>
                  <w:noProof/>
                  <w:color w:val="FF0000"/>
                  <w:szCs w:val="20"/>
                  <w:lang w:val="en-GB"/>
                </w:rPr>
                <m:t>(</m:t>
              </m:r>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CMAX</m:t>
                  </m:r>
                </m:sub>
              </m:sSub>
              <m:r>
                <w:rPr>
                  <w:rFonts w:ascii="Cambria Math" w:eastAsia="Malgun Gothic" w:hAnsi="Cambria Math"/>
                  <w:noProof/>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color w:val="FF0000"/>
                  <w:szCs w:val="20"/>
                  <w:lang w:val="en-GB"/>
                </w:rPr>
                <m:t>)</m:t>
              </m:r>
            </m:oMath>
            <w:r w:rsidRPr="003D7C43">
              <w:rPr>
                <w:rFonts w:ascii="Times New Roman" w:eastAsia="等线" w:hAnsi="Times New Roman"/>
                <w:szCs w:val="20"/>
              </w:rPr>
              <w:t xml:space="preserve">, </w:t>
            </w:r>
            <w:r w:rsidRPr="003D7C43">
              <w:rPr>
                <w:rFonts w:ascii="Times New Roman" w:eastAsia="等线" w:hAnsi="Times New Roman"/>
                <w:strike/>
                <w:color w:val="FF0000"/>
                <w:szCs w:val="20"/>
              </w:rPr>
              <w:t>where</w:t>
            </w:r>
            <w:r w:rsidRPr="003D7C43">
              <w:rPr>
                <w:rFonts w:ascii="Times New Roman" w:eastAsia="等线" w:hAnsi="Times New Roman"/>
                <w:strike/>
                <w:color w:val="FF0000"/>
                <w:szCs w:val="20"/>
                <w:lang w:val="en-GB"/>
              </w:rPr>
              <w:t xml:space="preserve"> </w:t>
            </w:r>
            <m:oMath>
              <m:sSub>
                <m:sSubPr>
                  <m:ctrlPr>
                    <w:rPr>
                      <w:rFonts w:ascii="Cambria Math" w:eastAsia="Malgun Gothic" w:hAnsi="Cambria Math"/>
                      <w:i/>
                      <w:strike/>
                      <w:color w:val="FF0000"/>
                      <w:szCs w:val="20"/>
                      <w:lang w:val="en-GB"/>
                    </w:rPr>
                  </m:ctrlPr>
                </m:sSubPr>
                <m:e>
                  <m:r>
                    <w:rPr>
                      <w:rFonts w:ascii="Cambria Math" w:eastAsia="Malgun Gothic" w:hAnsi="Cambria Math"/>
                      <w:strike/>
                      <w:color w:val="FF0000"/>
                      <w:szCs w:val="20"/>
                      <w:lang w:val="en-GB"/>
                    </w:rPr>
                    <m:t>P</m:t>
                  </m:r>
                </m:e>
                <m:sub>
                  <m:r>
                    <m:rPr>
                      <m:nor/>
                    </m:rPr>
                    <w:rPr>
                      <w:rFonts w:ascii="Times New Roman" w:eastAsia="Malgun Gothic" w:hAnsi="Times New Roman"/>
                      <w:strike/>
                      <w:color w:val="FF0000"/>
                      <w:szCs w:val="20"/>
                      <w:lang w:val="en-GB"/>
                    </w:rPr>
                    <m:t>CMAX</m:t>
                  </m:r>
                  <m:ctrlPr>
                    <w:rPr>
                      <w:rFonts w:ascii="Cambria Math" w:eastAsia="Malgun Gothic" w:hAnsi="Cambria Math"/>
                      <w:strike/>
                      <w:color w:val="FF0000"/>
                      <w:szCs w:val="20"/>
                      <w:lang w:val="en-GB"/>
                    </w:rPr>
                  </m:ctrlPr>
                </m:sub>
              </m:sSub>
            </m:oMath>
            <w:r w:rsidRPr="003D7C43">
              <w:rPr>
                <w:rFonts w:ascii="Times New Roman" w:eastAsia="等线" w:hAnsi="Times New Roman"/>
                <w:strike/>
                <w:color w:val="FF0000"/>
                <w:szCs w:val="20"/>
                <w:lang w:val="en-GB"/>
              </w:rPr>
              <w:t xml:space="preserve"> </w:t>
            </w:r>
            <w:r w:rsidRPr="003D7C43">
              <w:rPr>
                <w:rFonts w:ascii="Times New Roman" w:eastAsia="等线" w:hAnsi="Times New Roman"/>
                <w:strike/>
                <w:color w:val="FF0000"/>
                <w:szCs w:val="20"/>
              </w:rPr>
              <w:t xml:space="preserve">is </w:t>
            </w:r>
            <w:r w:rsidRPr="003D7C43">
              <w:rPr>
                <w:rFonts w:ascii="Times New Roman" w:eastAsia="Malgun Gothic" w:hAnsi="Times New Roman"/>
                <w:strike/>
                <w:color w:val="FF0000"/>
                <w:szCs w:val="20"/>
                <w:lang w:val="en-GB"/>
              </w:rPr>
              <w:t>determined for</w:t>
            </w:r>
            <w:r w:rsidRPr="003D7C43">
              <w:rPr>
                <w:rFonts w:ascii="Times New Roman" w:eastAsia="Malgun Gothic" w:hAnsi="Times New Roman"/>
                <w:strike/>
                <w:color w:val="FF0000"/>
                <w:szCs w:val="20"/>
              </w:rPr>
              <w:t xml:space="preserve"> the</w:t>
            </w:r>
            <w:r w:rsidRPr="003D7C43">
              <w:rPr>
                <w:rFonts w:ascii="Times New Roman" w:eastAsia="Malgun Gothic" w:hAnsi="Times New Roman"/>
                <w:strike/>
                <w:color w:val="FF0000"/>
                <w:szCs w:val="20"/>
                <w:lang w:val="en-GB"/>
              </w:rPr>
              <w:t xml:space="preserve"> </w:t>
            </w:r>
            <m:oMath>
              <m:sSub>
                <m:sSubPr>
                  <m:ctrlPr>
                    <w:rPr>
                      <w:rFonts w:ascii="Cambria Math" w:eastAsia="Malgun Gothic" w:hAnsi="Cambria Math"/>
                      <w:i/>
                      <w:strike/>
                      <w:noProof/>
                      <w:color w:val="FF0000"/>
                      <w:szCs w:val="20"/>
                      <w:lang w:val="en-GB"/>
                    </w:rPr>
                  </m:ctrlPr>
                </m:sSubPr>
                <m:e>
                  <m:r>
                    <w:rPr>
                      <w:rFonts w:ascii="Cambria Math" w:eastAsia="Malgun Gothic" w:hAnsi="Cambria Math"/>
                      <w:strike/>
                      <w:noProof/>
                      <w:color w:val="FF0000"/>
                      <w:szCs w:val="20"/>
                      <w:lang w:val="en-GB"/>
                    </w:rPr>
                    <m:t>N</m:t>
                  </m:r>
                </m:e>
                <m:sub>
                  <m:r>
                    <m:rPr>
                      <m:sty m:val="p"/>
                    </m:rPr>
                    <w:rPr>
                      <w:rFonts w:ascii="Cambria Math" w:eastAsia="Malgun Gothic" w:hAnsi="Cambria Math"/>
                      <w:strike/>
                      <w:noProof/>
                      <w:color w:val="FF0000"/>
                      <w:szCs w:val="20"/>
                      <w:lang w:val="en-GB"/>
                    </w:rPr>
                    <m:t>max,PSFCH</m:t>
                  </m:r>
                </m:sub>
              </m:sSub>
            </m:oMath>
            <w:r w:rsidRPr="003D7C43">
              <w:rPr>
                <w:rFonts w:ascii="Times New Roman" w:eastAsia="Malgun Gothic" w:hAnsi="Times New Roman"/>
                <w:strike/>
                <w:color w:val="FF0000"/>
                <w:szCs w:val="20"/>
                <w:lang w:val="en-GB"/>
              </w:rPr>
              <w:t xml:space="preserve"> </w:t>
            </w:r>
            <w:r w:rsidRPr="003D7C43">
              <w:rPr>
                <w:rFonts w:ascii="Times New Roman" w:eastAsia="等线" w:hAnsi="Times New Roman"/>
                <w:strike/>
                <w:color w:val="FF0000"/>
                <w:szCs w:val="20"/>
                <w:lang w:val="en-GB"/>
              </w:rPr>
              <w:t xml:space="preserve">PSFCH transmissions according to </w:t>
            </w:r>
            <w:r w:rsidRPr="003D7C43">
              <w:rPr>
                <w:rFonts w:ascii="Times New Roman" w:eastAsia="Malgun Gothic" w:hAnsi="Times New Roman"/>
                <w:strike/>
                <w:color w:val="FF0000"/>
                <w:szCs w:val="20"/>
                <w:lang w:val="en-GB"/>
              </w:rPr>
              <w:t>[8-1, TS 38.101-1]</w:t>
            </w:r>
          </w:p>
          <w:p w14:paraId="6E071DC6" w14:textId="77777777" w:rsidR="00465959" w:rsidRPr="003D7C43" w:rsidRDefault="00465959" w:rsidP="00465959">
            <w:pPr>
              <w:spacing w:after="180"/>
              <w:ind w:left="1702" w:hanging="284"/>
              <w:rPr>
                <w:rFonts w:ascii="Times New Roman" w:eastAsia="Malgun Gothic" w:hAnsi="Times New Roman"/>
                <w:szCs w:val="20"/>
                <w:lang w:val="en-GB"/>
              </w:rPr>
            </w:pPr>
            <w:r w:rsidRPr="003D7C43">
              <w:rPr>
                <w:rFonts w:ascii="Times New Roman" w:eastAsia="等线" w:hAnsi="Times New Roman"/>
                <w:szCs w:val="20"/>
                <w:lang w:val="x-none"/>
              </w:rPr>
              <w:t>-</w:t>
            </w:r>
            <w:r w:rsidRPr="003D7C43">
              <w:rPr>
                <w:rFonts w:ascii="Times New Roman" w:eastAsia="等线" w:hAnsi="Times New Roman"/>
                <w:szCs w:val="20"/>
                <w:lang w:val="x-none"/>
              </w:rPr>
              <w:tab/>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szCs w:val="20"/>
                  <w:lang w:val="x-none"/>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max,PSFCH</m:t>
                  </m:r>
                </m:sub>
              </m:sSub>
            </m:oMath>
            <w:r w:rsidRPr="003D7C43">
              <w:rPr>
                <w:rFonts w:ascii="Times New Roman" w:eastAsia="等线" w:hAnsi="Times New Roman"/>
                <w:szCs w:val="20"/>
                <w:lang w:val="en-GB"/>
              </w:rPr>
              <w:t xml:space="preserve"> and </w:t>
            </w: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ascii="Times New Roman" w:eastAsia="宋体" w:hAnsi="Times New Roman"/>
                      <w:iCs/>
                      <w:szCs w:val="20"/>
                      <w:lang w:val="en-GB"/>
                    </w:rPr>
                    <m:t>PSFCH,one</m:t>
                  </m:r>
                  <m:ctrlPr>
                    <w:rPr>
                      <w:rFonts w:ascii="Cambria Math" w:eastAsia="宋体" w:hAnsi="Cambria Math"/>
                      <w:iCs/>
                      <w:szCs w:val="20"/>
                      <w:lang w:val="en-GB"/>
                    </w:rPr>
                  </m:ctrlPr>
                </m:sub>
              </m:sSub>
            </m:oMath>
            <w:r w:rsidRPr="003D7C43">
              <w:rPr>
                <w:rFonts w:ascii="Times New Roman" w:eastAsia="Malgun Gothic" w:hAnsi="Times New Roman"/>
                <w:szCs w:val="20"/>
                <w:lang w:val="en-GB"/>
              </w:rPr>
              <w:t xml:space="preserve"> [dBm] </w:t>
            </w:r>
          </w:p>
          <w:p w14:paraId="587B618C" w14:textId="77777777" w:rsidR="0011761A" w:rsidRPr="003D7C43" w:rsidRDefault="0011761A" w:rsidP="0011761A">
            <w:pPr>
              <w:spacing w:after="180"/>
              <w:ind w:leftChars="50" w:left="100" w:firstLineChars="650" w:firstLine="1300"/>
              <w:rPr>
                <w:rFonts w:ascii="Times New Roman" w:eastAsia="等线" w:hAnsi="Times New Roman"/>
                <w:color w:val="FF0000"/>
                <w:szCs w:val="20"/>
                <w:lang w:val="en-GB" w:eastAsia="zh-CN"/>
              </w:rPr>
            </w:pPr>
            <w:r w:rsidRPr="003D7C43">
              <w:rPr>
                <w:rFonts w:ascii="Times New Roman" w:eastAsia="等线" w:hAnsi="Times New Roman"/>
                <w:color w:val="FF0000"/>
                <w:szCs w:val="20"/>
                <w:lang w:val="en-GB" w:eastAsia="zh-CN"/>
              </w:rPr>
              <w:t xml:space="preserve">where </w:t>
            </w:r>
          </w:p>
          <w:p w14:paraId="2B41A5F9" w14:textId="28F65F3B" w:rsidR="0011761A" w:rsidRPr="003D7C43" w:rsidRDefault="0011761A" w:rsidP="0011761A">
            <w:pPr>
              <w:spacing w:after="180"/>
              <w:ind w:leftChars="800" w:left="1800" w:hangingChars="100" w:hanging="200"/>
              <w:rPr>
                <w:rFonts w:ascii="Times New Roman" w:eastAsia="Malgun Gothic" w:hAnsi="Times New Roman"/>
                <w:color w:val="FF0000"/>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Pr="003D7C43">
              <w:rPr>
                <w:rFonts w:ascii="Times New Roman" w:eastAsia="等线" w:hAnsi="Times New Roman"/>
                <w:color w:val="FF0000"/>
                <w:szCs w:val="20"/>
                <w:lang w:val="en-GB"/>
              </w:rPr>
              <w:t xml:space="preserve"> </w:t>
            </w:r>
            <w:r w:rsidRPr="003D7C43">
              <w:rPr>
                <w:rFonts w:ascii="Times New Roman" w:eastAsia="等线" w:hAnsi="Times New Roman"/>
                <w:color w:val="FF0000"/>
                <w:szCs w:val="20"/>
              </w:rPr>
              <w:t>is</w:t>
            </w:r>
            <w:r w:rsidRPr="003D7C43">
              <w:rPr>
                <w:rFonts w:ascii="Times New Roman" w:eastAsia="Malgun Gothic" w:hAnsi="Times New Roman"/>
                <w:color w:val="FF0000"/>
                <w:szCs w:val="20"/>
                <w:lang w:val="en-GB"/>
              </w:rPr>
              <w:t xml:space="preserve"> determined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max,PSFCH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 xml:space="preserve">PSFCH transmissions according to </w:t>
            </w:r>
            <w:r w:rsidRPr="003D7C43">
              <w:rPr>
                <w:rFonts w:ascii="Times New Roman" w:eastAsia="Malgun Gothic" w:hAnsi="Times New Roman"/>
                <w:color w:val="FF0000"/>
                <w:szCs w:val="20"/>
                <w:lang w:val="en-GB"/>
              </w:rPr>
              <w:t>[8-1, TS 38.101-1]</w:t>
            </w:r>
          </w:p>
          <w:p w14:paraId="2322A61B" w14:textId="6AC3A29D" w:rsidR="0011761A" w:rsidRPr="003D7C43" w:rsidRDefault="0011761A" w:rsidP="0011761A">
            <w:pPr>
              <w:spacing w:after="180"/>
              <w:ind w:leftChars="800" w:left="1800" w:hangingChars="100" w:hanging="200"/>
              <w:rPr>
                <w:rFonts w:ascii="Times New Roman" w:eastAsia="等线" w:hAnsi="Times New Roman"/>
                <w:color w:val="FF0000"/>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max,PSFCH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 if applicable</w:t>
            </w:r>
          </w:p>
          <w:p w14:paraId="1FDFD13D" w14:textId="6BB3E869" w:rsidR="0011761A" w:rsidRPr="003D7C43" w:rsidRDefault="0011761A" w:rsidP="0011761A">
            <w:pPr>
              <w:spacing w:after="180"/>
              <w:ind w:leftChars="900" w:left="1800" w:firstLineChars="100" w:firstLine="200"/>
              <w:rPr>
                <w:rFonts w:ascii="Times New Roman" w:eastAsia="Malgun Gothic" w:hAnsi="Times New Roman"/>
                <w:color w:val="FF0000"/>
                <w:szCs w:val="20"/>
                <w:lang w:val="en-GB"/>
              </w:rPr>
            </w:pPr>
            <w:r w:rsidRPr="003D7C43">
              <w:rPr>
                <w:rFonts w:ascii="Times New Roman" w:eastAsia="等线" w:hAnsi="Times New Roman"/>
                <w:color w:val="FF0000"/>
                <w:szCs w:val="20"/>
                <w:lang w:val="en-GB" w:eastAsia="zh-CN"/>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1B60C549" w14:textId="5DF6219A" w:rsidR="0011761A" w:rsidRPr="003D7C43" w:rsidRDefault="0011761A" w:rsidP="0011761A">
            <w:pPr>
              <w:spacing w:after="180"/>
              <w:ind w:leftChars="50" w:left="100" w:firstLineChars="950" w:firstLine="19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706D8E01" w14:textId="77777777" w:rsidR="0011761A" w:rsidRPr="003D7C43" w:rsidRDefault="0011761A" w:rsidP="003D7C43">
            <w:pPr>
              <w:spacing w:after="180"/>
              <w:ind w:leftChars="50" w:left="100" w:firstLineChars="1050" w:firstLine="2100"/>
              <w:rPr>
                <w:rFonts w:ascii="Times New Roman" w:eastAsia="宋体" w:hAnsi="Times New Roman"/>
                <w:color w:val="FF0000"/>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5ADD7317" w14:textId="6C67DAE8" w:rsidR="0011761A" w:rsidRPr="003D7C43" w:rsidRDefault="0011761A" w:rsidP="003D7C43">
            <w:pPr>
              <w:spacing w:after="180"/>
              <w:ind w:leftChars="1100" w:left="2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max,PSFCH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r w:rsidRPr="003D7C43">
              <w:rPr>
                <w:rFonts w:ascii="Times New Roman" w:eastAsia="Malgun Gothic" w:hAnsi="Times New Roman"/>
                <w:color w:val="FF0000"/>
                <w:szCs w:val="20"/>
              </w:rPr>
              <w:t xml:space="preserve"> if the maximum contiguous bandwidth is less than the </w:t>
            </w:r>
            <w:r w:rsidRPr="003D7C43">
              <w:rPr>
                <w:rFonts w:ascii="Times New Roman" w:eastAsia="Malgun Gothic" w:hAnsi="Times New Roman"/>
                <w:color w:val="FF0000"/>
                <w:szCs w:val="20"/>
              </w:rPr>
              <w:lastRenderedPageBreak/>
              <w:t xml:space="preserve">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101345E2" w14:textId="53F91EA6" w:rsidR="0025351F" w:rsidRPr="003D7C43" w:rsidRDefault="0025351F" w:rsidP="003D7C43">
            <w:pPr>
              <w:spacing w:after="180"/>
              <w:ind w:leftChars="1100" w:left="2200"/>
              <w:rPr>
                <w:rFonts w:ascii="Times New Roman" w:eastAsia="Malgun Gothic" w:hAnsi="Times New Roman"/>
                <w:color w:val="FF0000"/>
                <w:szCs w:val="20"/>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max,PSFCH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p>
          <w:p w14:paraId="744A99C9" w14:textId="5F97BA93" w:rsidR="0011761A" w:rsidRPr="003D7C43" w:rsidRDefault="0011761A" w:rsidP="003D7C43">
            <w:pPr>
              <w:spacing w:after="180"/>
              <w:ind w:leftChars="1100" w:left="2200"/>
              <w:rPr>
                <w:rFonts w:ascii="Times New Roman" w:eastAsia="等线" w:hAnsi="Times New Roman"/>
                <w:color w:val="FF0000"/>
                <w:szCs w:val="20"/>
                <w:lang w:val="en-GB"/>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5C02E7B8" w14:textId="7036D38E" w:rsidR="0011761A" w:rsidRPr="003D7C43" w:rsidRDefault="0011761A" w:rsidP="0011761A">
            <w:pPr>
              <w:spacing w:after="180"/>
              <w:ind w:leftChars="800" w:left="1800" w:hangingChars="100" w:hanging="200"/>
              <w:rPr>
                <w:rFonts w:ascii="Times New Roman" w:eastAsia="等线" w:hAnsi="Times New Roman"/>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w:r w:rsidRPr="003D7C43">
              <w:rPr>
                <w:rFonts w:ascii="Times New Roman" w:eastAsia="Malgun Gothic" w:hAnsi="Times New Roman"/>
                <w:color w:val="FF0000"/>
                <w:szCs w:val="20"/>
                <w:lang w:val="en-GB"/>
              </w:rPr>
              <w:t>otherwise</w:t>
            </w: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p>
          <w:p w14:paraId="220E2EFD" w14:textId="77777777" w:rsidR="00465959" w:rsidRPr="003D7C43" w:rsidRDefault="00465959" w:rsidP="00465959">
            <w:pPr>
              <w:spacing w:after="180"/>
              <w:ind w:left="1418" w:hanging="284"/>
              <w:rPr>
                <w:rFonts w:ascii="Times New Roman" w:eastAsia="等线" w:hAnsi="Times New Roman"/>
                <w:szCs w:val="20"/>
                <w:lang w:val="en-GB"/>
              </w:rPr>
            </w:pPr>
            <w:r w:rsidRPr="003D7C43">
              <w:rPr>
                <w:rFonts w:ascii="Times New Roman" w:eastAsia="等线" w:hAnsi="Times New Roman"/>
                <w:szCs w:val="20"/>
                <w:lang w:val="en-GB"/>
              </w:rPr>
              <w:t>-</w:t>
            </w:r>
            <w:r w:rsidRPr="003D7C43">
              <w:rPr>
                <w:rFonts w:ascii="Times New Roman" w:eastAsia="等线" w:hAnsi="Times New Roman"/>
                <w:szCs w:val="20"/>
                <w:lang w:val="en-GB"/>
              </w:rPr>
              <w:tab/>
              <w:t>else</w:t>
            </w:r>
          </w:p>
          <w:p w14:paraId="152D75B5" w14:textId="77777777" w:rsidR="00465959" w:rsidRPr="003D7C43" w:rsidRDefault="00465959" w:rsidP="00465959">
            <w:pPr>
              <w:spacing w:after="180"/>
              <w:ind w:left="1702" w:hanging="284"/>
              <w:rPr>
                <w:rFonts w:ascii="Times New Roman" w:eastAsia="Malgun Gothic" w:hAnsi="Times New Roman"/>
                <w:szCs w:val="20"/>
                <w:lang w:val="en-GB"/>
              </w:rPr>
            </w:pPr>
            <w:r w:rsidRPr="003D7C43">
              <w:rPr>
                <w:rFonts w:ascii="Times New Roman" w:eastAsia="等线" w:hAnsi="Times New Roman"/>
                <w:szCs w:val="22"/>
                <w:lang w:val="en-GB"/>
              </w:rPr>
              <w:t>-</w:t>
            </w:r>
            <w:r w:rsidRPr="003D7C43">
              <w:rPr>
                <w:rFonts w:ascii="Times New Roman" w:eastAsia="等线" w:hAnsi="Times New Roman"/>
                <w:szCs w:val="22"/>
                <w:lang w:val="en-GB"/>
              </w:rPr>
              <w:tab/>
              <w:t xml:space="preserve">the </w:t>
            </w:r>
            <w:r w:rsidRPr="003D7C43">
              <w:rPr>
                <w:rFonts w:ascii="Times New Roman" w:eastAsia="Malgun Gothic" w:hAnsi="Times New Roman"/>
                <w:szCs w:val="20"/>
                <w:lang w:val="en-GB"/>
              </w:rPr>
              <w:t xml:space="preserve">UE autonomously </w:t>
            </w:r>
            <w:r w:rsidRPr="003D7C43">
              <w:rPr>
                <w:rFonts w:ascii="Times New Roman" w:eastAsia="Malgun Gothic" w:hAnsi="Times New Roman"/>
                <w:szCs w:val="20"/>
              </w:rPr>
              <w:t>selects</w:t>
            </w:r>
            <w:r w:rsidRPr="003D7C43">
              <w:rPr>
                <w:rFonts w:ascii="Times New Roman" w:eastAsia="Malgun Gothic" w:hAnsi="Times New Roman"/>
                <w:szCs w:val="20"/>
                <w:lang w:val="en-GB"/>
              </w:rPr>
              <w:t xml:space="preserve">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oMath>
            <w:r w:rsidRPr="003D7C43">
              <w:rPr>
                <w:rFonts w:ascii="Times New Roman" w:eastAsia="Malgun Gothic" w:hAnsi="Times New Roman"/>
                <w:szCs w:val="20"/>
                <w:lang w:val="en-GB"/>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szCs w:val="20"/>
                  <w:lang w:val="en-GB"/>
                </w:rPr>
                <m:t>≥</m:t>
              </m:r>
              <m:func>
                <m:funcPr>
                  <m:ctrlPr>
                    <w:rPr>
                      <w:rFonts w:ascii="Cambria Math" w:eastAsia="Malgun Gothic" w:hAnsi="Cambria Math"/>
                      <w:i/>
                      <w:szCs w:val="20"/>
                      <w:lang w:val="en-GB"/>
                    </w:rPr>
                  </m:ctrlPr>
                </m:funcPr>
                <m:fName>
                  <m:r>
                    <m:rPr>
                      <m:sty m:val="p"/>
                    </m:rPr>
                    <w:rPr>
                      <w:rFonts w:ascii="Cambria Math" w:eastAsia="Malgun Gothic" w:hAnsi="Cambria Math"/>
                      <w:szCs w:val="20"/>
                      <w:lang w:val="en-GB"/>
                    </w:rPr>
                    <m:t>max</m:t>
                  </m:r>
                </m:fName>
                <m:e>
                  <m:d>
                    <m:dPr>
                      <m:ctrlPr>
                        <w:rPr>
                          <w:rFonts w:ascii="Cambria Math" w:eastAsia="Malgun Gothic" w:hAnsi="Cambria Math"/>
                          <w:i/>
                          <w:szCs w:val="20"/>
                          <w:lang w:val="en-GB"/>
                        </w:rPr>
                      </m:ctrlPr>
                    </m:dPr>
                    <m:e>
                      <m:r>
                        <w:rPr>
                          <w:rFonts w:ascii="Cambria Math" w:eastAsia="Malgun Gothic" w:hAnsi="Cambria Math"/>
                          <w:szCs w:val="20"/>
                          <w:lang w:val="en-GB"/>
                        </w:rPr>
                        <m:t>1,</m:t>
                      </m:r>
                      <m:nary>
                        <m:naryPr>
                          <m:chr m:val="∑"/>
                          <m:limLoc m:val="subSup"/>
                          <m:ctrlPr>
                            <w:rPr>
                              <w:rFonts w:ascii="Cambria Math" w:eastAsia="Malgun Gothic" w:hAnsi="Cambria Math"/>
                              <w:i/>
                              <w:szCs w:val="20"/>
                              <w:lang w:val="en-GB"/>
                            </w:rPr>
                          </m:ctrlPr>
                        </m:naryPr>
                        <m:sub>
                          <m:r>
                            <w:rPr>
                              <w:rFonts w:ascii="Cambria Math" w:eastAsia="Malgun Gothic" w:hAnsi="Cambria Math"/>
                              <w:szCs w:val="20"/>
                              <w:lang w:val="en-GB"/>
                            </w:rPr>
                            <m:t>i=1</m:t>
                          </m:r>
                        </m:sub>
                        <m:sup>
                          <m:r>
                            <w:rPr>
                              <w:rFonts w:ascii="Cambria Math" w:eastAsia="Malgun Gothic" w:hAnsi="Cambria Math"/>
                              <w:szCs w:val="20"/>
                              <w:lang w:val="en-GB"/>
                            </w:rPr>
                            <m:t>K</m:t>
                          </m:r>
                        </m:sup>
                        <m:e>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e>
                      </m:nary>
                    </m:e>
                  </m:d>
                </m:e>
              </m:func>
            </m:oMath>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where</w:t>
            </w:r>
            <w:r w:rsidRPr="003D7C43">
              <w:rPr>
                <w:rFonts w:ascii="Times New Roman" w:eastAsia="Malgun Gothic" w:hAnsi="Times New Roman"/>
                <w:szCs w:val="20"/>
              </w:rPr>
              <w:t xml:space="preserve">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oMath>
            <w:r w:rsidRPr="003D7C43">
              <w:rPr>
                <w:rFonts w:ascii="Times New Roman" w:eastAsia="Malgun Gothic" w:hAnsi="Times New Roman"/>
                <w:szCs w:val="20"/>
                <w:lang w:val="en-GB"/>
              </w:rPr>
              <w:t xml:space="preserve">, </w:t>
            </w:r>
            <m:oMath>
              <m:r>
                <w:rPr>
                  <w:rFonts w:ascii="Cambria Math" w:eastAsia="Malgun Gothic" w:hAnsi="Cambria Math"/>
                  <w:szCs w:val="20"/>
                  <w:lang w:val="en-GB"/>
                </w:rPr>
                <m:t>1≤i≤8</m:t>
              </m:r>
            </m:oMath>
            <w:r w:rsidRPr="003D7C43">
              <w:rPr>
                <w:rFonts w:ascii="Times New Roman" w:eastAsia="Malgun Gothic" w:hAnsi="Times New Roman"/>
                <w:szCs w:val="20"/>
                <w:lang w:val="en-GB"/>
              </w:rPr>
              <w:t>,</w:t>
            </w:r>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 xml:space="preserve">is </w:t>
            </w:r>
            <w:r w:rsidRPr="003D7C43">
              <w:rPr>
                <w:rFonts w:ascii="Times New Roman" w:eastAsia="Malgun Gothic" w:hAnsi="Times New Roman"/>
                <w:szCs w:val="20"/>
              </w:rPr>
              <w:t>a</w:t>
            </w:r>
            <w:r w:rsidRPr="003D7C43">
              <w:rPr>
                <w:rFonts w:ascii="Times New Roman" w:eastAsia="Malgun Gothic" w:hAnsi="Times New Roman"/>
                <w:szCs w:val="20"/>
                <w:lang w:val="en-GB"/>
              </w:rPr>
              <w:t xml:space="preserve"> number of PSFCHs with priority value </w:t>
            </w:r>
            <m:oMath>
              <m:r>
                <w:rPr>
                  <w:rFonts w:ascii="Cambria Math" w:eastAsia="Malgun Gothic" w:hAnsi="Cambria Math"/>
                  <w:szCs w:val="20"/>
                  <w:lang w:val="en-GB"/>
                </w:rPr>
                <m:t>i</m:t>
              </m:r>
            </m:oMath>
            <w:r w:rsidRPr="003D7C43">
              <w:rPr>
                <w:rFonts w:ascii="Times New Roman" w:eastAsia="Malgun Gothic" w:hAnsi="Times New Roman"/>
                <w:szCs w:val="20"/>
                <w:lang w:val="en-GB"/>
              </w:rPr>
              <w:t xml:space="preserve"> for PSFCH with HARQ-ACK information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oMath>
            <w:r w:rsidRPr="003D7C43">
              <w:rPr>
                <w:rFonts w:ascii="Times New Roman" w:eastAsia="Malgun Gothic" w:hAnsi="Times New Roman"/>
                <w:szCs w:val="20"/>
                <w:lang w:val="en-GB"/>
              </w:rPr>
              <w:t xml:space="preserve">, </w:t>
            </w:r>
            <m:oMath>
              <m:r>
                <w:rPr>
                  <w:rFonts w:ascii="Cambria Math" w:eastAsia="Malgun Gothic" w:hAnsi="Cambria Math"/>
                  <w:szCs w:val="20"/>
                  <w:lang w:val="en-GB"/>
                </w:rPr>
                <m:t>i&gt;8,</m:t>
              </m:r>
            </m:oMath>
            <w:r w:rsidRPr="003D7C43">
              <w:rPr>
                <w:rFonts w:ascii="Times New Roman" w:eastAsia="Malgun Gothic" w:hAnsi="Times New Roman"/>
                <w:szCs w:val="20"/>
              </w:rPr>
              <w:t xml:space="preserve"> </w:t>
            </w:r>
            <w:r w:rsidRPr="003D7C43">
              <w:rPr>
                <w:rFonts w:ascii="Times New Roman" w:eastAsia="Malgun Gothic" w:hAnsi="Times New Roman"/>
                <w:szCs w:val="20"/>
                <w:lang w:val="en-GB"/>
              </w:rPr>
              <w:t xml:space="preserve">is </w:t>
            </w:r>
            <w:r w:rsidRPr="003D7C43">
              <w:rPr>
                <w:rFonts w:ascii="Times New Roman" w:eastAsia="Malgun Gothic" w:hAnsi="Times New Roman"/>
                <w:szCs w:val="20"/>
              </w:rPr>
              <w:t>a</w:t>
            </w:r>
            <w:r w:rsidRPr="003D7C43">
              <w:rPr>
                <w:rFonts w:ascii="Times New Roman" w:eastAsia="Malgun Gothic" w:hAnsi="Times New Roman"/>
                <w:szCs w:val="20"/>
                <w:lang w:val="en-GB"/>
              </w:rPr>
              <w:t xml:space="preserve"> number of PSFCHs with priority value </w:t>
            </w:r>
            <m:oMath>
              <m:r>
                <w:rPr>
                  <w:rFonts w:ascii="Cambria Math" w:eastAsia="Malgun Gothic" w:hAnsi="Cambria Math"/>
                  <w:szCs w:val="20"/>
                  <w:lang w:val="en-GB"/>
                </w:rPr>
                <m:t>i-8</m:t>
              </m:r>
            </m:oMath>
            <w:r w:rsidRPr="003D7C43">
              <w:rPr>
                <w:rFonts w:ascii="Times New Roman" w:eastAsia="Malgun Gothic" w:hAnsi="Times New Roman"/>
                <w:szCs w:val="20"/>
                <w:lang w:val="en-GB"/>
              </w:rPr>
              <w:t xml:space="preserve"> for PSFCH with conflict information and </w:t>
            </w:r>
            <m:oMath>
              <m:r>
                <w:rPr>
                  <w:rFonts w:ascii="Cambria Math" w:eastAsia="Malgun Gothic" w:hAnsi="Cambria Math"/>
                  <w:szCs w:val="20"/>
                  <w:lang w:val="en-GB"/>
                </w:rPr>
                <m:t>K</m:t>
              </m:r>
            </m:oMath>
            <w:r w:rsidRPr="003D7C43">
              <w:rPr>
                <w:rFonts w:ascii="Times New Roman" w:eastAsia="Malgun Gothic" w:hAnsi="Times New Roman"/>
                <w:szCs w:val="20"/>
                <w:lang w:val="en-GB"/>
              </w:rPr>
              <w:t xml:space="preserve"> is defined as </w:t>
            </w:r>
          </w:p>
          <w:p w14:paraId="16CB79F0" w14:textId="6882881B" w:rsidR="0011761A" w:rsidRPr="003D7C43" w:rsidRDefault="00465959" w:rsidP="0011761A">
            <w:pPr>
              <w:spacing w:after="180"/>
              <w:ind w:left="1986" w:hanging="284"/>
              <w:rPr>
                <w:rFonts w:ascii="Times New Roman" w:eastAsia="Malgun Gothic" w:hAnsi="Times New Roman"/>
                <w:iCs/>
                <w:szCs w:val="20"/>
                <w:lang w:val="en-GB"/>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Malgun Gothic" w:hAnsi="Times New Roman"/>
                <w:iCs/>
                <w:szCs w:val="20"/>
                <w:lang w:val="en-GB"/>
              </w:rPr>
              <w:t xml:space="preserve">the largest value satisfying </w:t>
            </w:r>
            <m:oMath>
              <m:sSub>
                <m:sSubPr>
                  <m:ctrlPr>
                    <w:rPr>
                      <w:rFonts w:ascii="Cambria Math" w:eastAsia="Malgun Gothic" w:hAnsi="Cambria Math"/>
                      <w:i/>
                      <w:iCs/>
                      <w:szCs w:val="20"/>
                      <w:lang w:val="en-GB"/>
                    </w:rPr>
                  </m:ctrlPr>
                </m:sSubPr>
                <m:e>
                  <m:r>
                    <w:rPr>
                      <w:rFonts w:ascii="Cambria Math" w:eastAsia="Malgun Gothic" w:hAnsi="Cambria Math"/>
                      <w:szCs w:val="20"/>
                      <w:lang w:val="en-GB"/>
                    </w:rPr>
                    <m:t>P</m:t>
                  </m:r>
                </m:e>
                <m:sub>
                  <m:r>
                    <m:rPr>
                      <m:nor/>
                    </m:rPr>
                    <w:rPr>
                      <w:rFonts w:ascii="Times New Roman" w:eastAsia="Malgun Gothic" w:hAnsi="Times New Roman"/>
                      <w:iCs/>
                      <w:szCs w:val="20"/>
                      <w:lang w:val="en-GB"/>
                    </w:rPr>
                    <m:t>PSFCH,one</m:t>
                  </m:r>
                  <m:ctrlPr>
                    <w:rPr>
                      <w:rFonts w:ascii="Cambria Math" w:eastAsia="Malgun Gothic" w:hAnsi="Cambria Math"/>
                      <w:iCs/>
                      <w:szCs w:val="20"/>
                      <w:lang w:val="en-GB"/>
                    </w:rPr>
                  </m:ctrlPr>
                </m:sub>
              </m:sSub>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d>
                <m:dPr>
                  <m:ctrlPr>
                    <w:rPr>
                      <w:rFonts w:ascii="Cambria Math" w:eastAsia="Malgun Gothic" w:hAnsi="Cambria Math"/>
                      <w:i/>
                      <w:noProof/>
                      <w:szCs w:val="20"/>
                      <w:lang w:val="en-GB"/>
                    </w:rPr>
                  </m:ctrlPr>
                </m:dPr>
                <m:e>
                  <m:func>
                    <m:funcPr>
                      <m:ctrlPr>
                        <w:rPr>
                          <w:rFonts w:ascii="Cambria Math" w:eastAsia="Malgun Gothic" w:hAnsi="Cambria Math"/>
                          <w:i/>
                          <w:szCs w:val="20"/>
                          <w:lang w:val="en-GB"/>
                        </w:rPr>
                      </m:ctrlPr>
                    </m:funcPr>
                    <m:fName>
                      <m:r>
                        <m:rPr>
                          <m:sty m:val="p"/>
                        </m:rPr>
                        <w:rPr>
                          <w:rFonts w:ascii="Cambria Math" w:eastAsia="Malgun Gothic" w:hAnsi="Cambria Math"/>
                          <w:szCs w:val="20"/>
                          <w:lang w:val="en-GB"/>
                        </w:rPr>
                        <m:t>max</m:t>
                      </m:r>
                    </m:fName>
                    <m:e>
                      <m:d>
                        <m:dPr>
                          <m:ctrlPr>
                            <w:rPr>
                              <w:rFonts w:ascii="Cambria Math" w:eastAsia="Malgun Gothic" w:hAnsi="Cambria Math"/>
                              <w:i/>
                              <w:szCs w:val="20"/>
                              <w:lang w:val="en-GB"/>
                            </w:rPr>
                          </m:ctrlPr>
                        </m:dPr>
                        <m:e>
                          <m:r>
                            <w:rPr>
                              <w:rFonts w:ascii="Cambria Math" w:eastAsia="Malgun Gothic" w:hAnsi="Cambria Math"/>
                              <w:szCs w:val="20"/>
                              <w:lang w:val="en-GB"/>
                            </w:rPr>
                            <m:t>1,</m:t>
                          </m:r>
                          <m:nary>
                            <m:naryPr>
                              <m:chr m:val="∑"/>
                              <m:limLoc m:val="subSup"/>
                              <m:ctrlPr>
                                <w:rPr>
                                  <w:rFonts w:ascii="Cambria Math" w:eastAsia="Malgun Gothic" w:hAnsi="Cambria Math"/>
                                  <w:i/>
                                  <w:szCs w:val="20"/>
                                  <w:lang w:val="en-GB"/>
                                </w:rPr>
                              </m:ctrlPr>
                            </m:naryPr>
                            <m:sub>
                              <m:r>
                                <w:rPr>
                                  <w:rFonts w:ascii="Cambria Math" w:eastAsia="Malgun Gothic" w:hAnsi="Cambria Math"/>
                                  <w:szCs w:val="20"/>
                                  <w:lang w:val="en-GB"/>
                                </w:rPr>
                                <m:t>i=1</m:t>
                              </m:r>
                            </m:sub>
                            <m:sup>
                              <m:r>
                                <w:rPr>
                                  <w:rFonts w:ascii="Cambria Math" w:eastAsia="Malgun Gothic" w:hAnsi="Cambria Math"/>
                                  <w:szCs w:val="20"/>
                                  <w:lang w:val="en-GB"/>
                                </w:rPr>
                                <m:t>K</m:t>
                              </m:r>
                            </m:sup>
                            <m:e>
                              <m:sSub>
                                <m:sSubPr>
                                  <m:ctrlPr>
                                    <w:rPr>
                                      <w:rFonts w:ascii="Cambria Math" w:eastAsia="Malgun Gothic" w:hAnsi="Cambria Math"/>
                                      <w:i/>
                                      <w:szCs w:val="20"/>
                                      <w:lang w:val="en-GB"/>
                                    </w:rPr>
                                  </m:ctrlPr>
                                </m:sSubPr>
                                <m:e>
                                  <m:r>
                                    <w:rPr>
                                      <w:rFonts w:ascii="Cambria Math" w:eastAsia="Malgun Gothic" w:hAnsi="Cambria Math"/>
                                      <w:szCs w:val="20"/>
                                      <w:lang w:val="en-GB"/>
                                    </w:rPr>
                                    <m:t>M</m:t>
                                  </m:r>
                                </m:e>
                                <m:sub>
                                  <m:r>
                                    <w:rPr>
                                      <w:rFonts w:ascii="Cambria Math" w:eastAsia="Malgun Gothic" w:hAnsi="Cambria Math"/>
                                      <w:szCs w:val="20"/>
                                      <w:lang w:val="en-GB"/>
                                    </w:rPr>
                                    <m:t>i</m:t>
                                  </m:r>
                                </m:sub>
                              </m:sSub>
                            </m:e>
                          </m:nary>
                        </m:e>
                      </m:d>
                    </m:e>
                  </m:func>
                </m:e>
              </m:d>
              <m:r>
                <w:rPr>
                  <w:rFonts w:ascii="Cambria Math" w:eastAsia="Malgun Gothic" w:hAnsi="Cambria Math"/>
                  <w:noProof/>
                  <w:szCs w:val="20"/>
                  <w:lang w:val="en-GB"/>
                </w:rPr>
                <m:t>≤</m:t>
              </m:r>
              <m:r>
                <m:rPr>
                  <m:sty m:val="p"/>
                </m:rPr>
                <w:rPr>
                  <w:rFonts w:ascii="Cambria Math" w:eastAsia="Malgun Gothic" w:hAnsi="Cambria Math"/>
                  <w:noProof/>
                  <w:color w:val="FF0000"/>
                  <w:szCs w:val="20"/>
                  <w:lang w:val="en-GB"/>
                </w:rPr>
                <m:t>min⁡</m:t>
              </m:r>
              <m:r>
                <w:rPr>
                  <w:rFonts w:ascii="Cambria Math" w:eastAsia="Malgun Gothic" w:hAnsi="Cambria Math"/>
                  <w:noProof/>
                  <w:color w:val="FF0000"/>
                  <w:szCs w:val="20"/>
                  <w:lang w:val="en-GB"/>
                </w:rPr>
                <m:t>(</m:t>
              </m:r>
              <m:sSub>
                <m:sSubPr>
                  <m:ctrlPr>
                    <w:rPr>
                      <w:rFonts w:ascii="Cambria Math" w:eastAsia="Malgun Gothic" w:hAnsi="Cambria Math"/>
                      <w:noProof/>
                      <w:color w:val="000000" w:themeColor="text1"/>
                      <w:szCs w:val="20"/>
                      <w:lang w:val="en-GB"/>
                    </w:rPr>
                  </m:ctrlPr>
                </m:sSubPr>
                <m:e>
                  <m:r>
                    <w:rPr>
                      <w:rFonts w:ascii="Cambria Math" w:eastAsia="Malgun Gothic" w:hAnsi="Cambria Math"/>
                      <w:noProof/>
                      <w:color w:val="000000" w:themeColor="text1"/>
                      <w:szCs w:val="20"/>
                      <w:lang w:val="en-GB"/>
                    </w:rPr>
                    <m:t>P</m:t>
                  </m:r>
                </m:e>
                <m:sub>
                  <m:r>
                    <m:rPr>
                      <m:nor/>
                    </m:rPr>
                    <w:rPr>
                      <w:rFonts w:ascii="Times New Roman" w:eastAsia="Malgun Gothic" w:hAnsi="Times New Roman"/>
                      <w:noProof/>
                      <w:color w:val="000000" w:themeColor="text1"/>
                      <w:szCs w:val="20"/>
                      <w:lang w:val="en-GB"/>
                    </w:rPr>
                    <m:t>CMAX</m:t>
                  </m:r>
                </m:sub>
              </m:sSub>
              <m:sSub>
                <m:sSubPr>
                  <m:ctrlPr>
                    <w:rPr>
                      <w:rFonts w:ascii="Cambria Math" w:eastAsia="Malgun Gothic" w:hAnsi="Cambria Math"/>
                      <w:i/>
                      <w:color w:val="FF0000"/>
                      <w:szCs w:val="20"/>
                      <w:lang w:val="en-GB"/>
                    </w:rPr>
                  </m:ctrlPr>
                </m:sSubPr>
                <m:e>
                  <m:r>
                    <w:rPr>
                      <w:rFonts w:ascii="Cambria Math" w:eastAsia="Malgun Gothic" w:hAnsi="Cambria Math"/>
                      <w:noProof/>
                      <w:color w:val="FF0000"/>
                      <w:szCs w:val="20"/>
                      <w:lang w:val="en-GB"/>
                    </w:rPr>
                    <m:t>,</m:t>
                  </m:r>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color w:val="FF0000"/>
                  <w:szCs w:val="20"/>
                  <w:lang w:val="en-GB"/>
                </w:rPr>
                <m:t>)</m:t>
              </m:r>
            </m:oMath>
            <w:r w:rsidRPr="003D7C43">
              <w:rPr>
                <w:rFonts w:ascii="Times New Roman" w:eastAsia="Malgun Gothic" w:hAnsi="Times New Roman"/>
                <w:iCs/>
                <w:szCs w:val="20"/>
                <w:lang w:val="en-GB"/>
              </w:rPr>
              <w:t xml:space="preserve"> </w:t>
            </w:r>
            <w:r w:rsidR="0025351F" w:rsidRPr="003D7C43">
              <w:rPr>
                <w:rFonts w:ascii="Times New Roman" w:eastAsia="Malgun Gothic" w:hAnsi="Times New Roman"/>
                <w:strike/>
                <w:color w:val="FF0000"/>
              </w:rPr>
              <w:t xml:space="preserve">where </w:t>
            </w:r>
            <m:oMath>
              <m:sSub>
                <m:sSubPr>
                  <m:ctrlPr>
                    <w:rPr>
                      <w:rFonts w:ascii="Cambria Math" w:eastAsia="Malgun Gothic" w:hAnsi="Cambria Math"/>
                      <w:i/>
                      <w:strike/>
                      <w:color w:val="FF0000"/>
                    </w:rPr>
                  </m:ctrlPr>
                </m:sSubPr>
                <m:e>
                  <m:r>
                    <w:rPr>
                      <w:rFonts w:ascii="Cambria Math" w:eastAsia="Malgun Gothic" w:hAnsi="Cambria Math"/>
                      <w:strike/>
                      <w:color w:val="FF0000"/>
                    </w:rPr>
                    <m:t>P</m:t>
                  </m:r>
                </m:e>
                <m:sub>
                  <m:r>
                    <m:rPr>
                      <m:nor/>
                    </m:rPr>
                    <w:rPr>
                      <w:rFonts w:ascii="Times New Roman" w:eastAsia="Malgun Gothic" w:hAnsi="Times New Roman"/>
                      <w:strike/>
                      <w:color w:val="FF0000"/>
                    </w:rPr>
                    <m:t>CMAX</m:t>
                  </m:r>
                  <m:ctrlPr>
                    <w:rPr>
                      <w:rFonts w:ascii="Cambria Math" w:eastAsia="Malgun Gothic" w:hAnsi="Cambria Math"/>
                      <w:strike/>
                      <w:color w:val="FF0000"/>
                    </w:rPr>
                  </m:ctrlPr>
                </m:sub>
              </m:sSub>
            </m:oMath>
            <w:r w:rsidR="0025351F" w:rsidRPr="003D7C43">
              <w:rPr>
                <w:rFonts w:ascii="Times New Roman" w:eastAsia="Malgun Gothic" w:hAnsi="Times New Roman"/>
                <w:strike/>
                <w:color w:val="FF0000"/>
              </w:rPr>
              <w:t xml:space="preserve"> is determined according to [8-1, TS 38.101-1] for transmission of all PSFCHs in </w:t>
            </w:r>
            <m:oMath>
              <m:nary>
                <m:naryPr>
                  <m:chr m:val="∑"/>
                  <m:limLoc m:val="subSup"/>
                  <m:ctrlPr>
                    <w:rPr>
                      <w:rFonts w:ascii="Cambria Math" w:eastAsia="Malgun Gothic" w:hAnsi="Cambria Math"/>
                      <w:i/>
                      <w:strike/>
                      <w:color w:val="FF0000"/>
                    </w:rPr>
                  </m:ctrlPr>
                </m:naryPr>
                <m:sub>
                  <m:r>
                    <w:rPr>
                      <w:rFonts w:ascii="Cambria Math" w:eastAsia="Malgun Gothic" w:hAnsi="Cambria Math"/>
                      <w:strike/>
                      <w:color w:val="FF0000"/>
                    </w:rPr>
                    <m:t>i=1</m:t>
                  </m:r>
                </m:sub>
                <m:sup>
                  <m:r>
                    <w:rPr>
                      <w:rFonts w:ascii="Cambria Math" w:eastAsia="Malgun Gothic" w:hAnsi="Cambria Math"/>
                      <w:strike/>
                      <w:color w:val="FF0000"/>
                    </w:rPr>
                    <m:t>K</m:t>
                  </m:r>
                </m:sup>
                <m:e>
                  <m:sSub>
                    <m:sSubPr>
                      <m:ctrlPr>
                        <w:rPr>
                          <w:rFonts w:ascii="Cambria Math" w:eastAsia="Malgun Gothic" w:hAnsi="Cambria Math"/>
                          <w:i/>
                          <w:strike/>
                          <w:color w:val="FF0000"/>
                        </w:rPr>
                      </m:ctrlPr>
                    </m:sSubPr>
                    <m:e>
                      <m:r>
                        <w:rPr>
                          <w:rFonts w:ascii="Cambria Math" w:eastAsia="Malgun Gothic" w:hAnsi="Cambria Math"/>
                          <w:strike/>
                          <w:color w:val="FF0000"/>
                        </w:rPr>
                        <m:t>M</m:t>
                      </m:r>
                    </m:e>
                    <m:sub>
                      <m:r>
                        <w:rPr>
                          <w:rFonts w:ascii="Cambria Math" w:eastAsia="Malgun Gothic" w:hAnsi="Cambria Math"/>
                          <w:strike/>
                          <w:color w:val="FF0000"/>
                        </w:rPr>
                        <m:t>i</m:t>
                      </m:r>
                    </m:sub>
                  </m:sSub>
                </m:e>
              </m:nary>
            </m:oMath>
            <w:r w:rsidR="0025351F" w:rsidRPr="003D7C43">
              <w:rPr>
                <w:rFonts w:ascii="Times New Roman" w:eastAsia="Malgun Gothic" w:hAnsi="Times New Roman"/>
                <w:iCs/>
                <w:strike/>
                <w:color w:val="FF0000"/>
              </w:rPr>
              <w:t>, if any</w:t>
            </w:r>
          </w:p>
          <w:p w14:paraId="2506892E" w14:textId="0A0256E0" w:rsidR="0011761A" w:rsidRPr="003D7C43" w:rsidRDefault="0011761A" w:rsidP="0011761A">
            <w:pPr>
              <w:spacing w:after="180"/>
              <w:ind w:left="1986" w:hanging="284"/>
              <w:rPr>
                <w:rFonts w:ascii="Times New Roman" w:eastAsia="Malgun Gothic" w:hAnsi="Times New Roman"/>
                <w:iCs/>
                <w:color w:val="FF0000"/>
                <w:szCs w:val="20"/>
                <w:lang w:val="en-GB"/>
              </w:rPr>
            </w:pPr>
            <w:r w:rsidRPr="003D7C43">
              <w:rPr>
                <w:rFonts w:ascii="Times New Roman" w:eastAsia="Malgun Gothic" w:hAnsi="Times New Roman"/>
                <w:color w:val="FF0000"/>
                <w:szCs w:val="20"/>
                <w:lang w:val="en-GB"/>
              </w:rPr>
              <w:t>where</w:t>
            </w:r>
          </w:p>
          <w:p w14:paraId="7276381B" w14:textId="77777777" w:rsidR="0011761A" w:rsidRPr="003D7C43" w:rsidRDefault="0011761A" w:rsidP="0011761A">
            <w:pPr>
              <w:spacing w:after="180"/>
              <w:ind w:leftChars="1000" w:left="2200" w:hangingChars="100" w:hanging="200"/>
              <w:rPr>
                <w:rFonts w:ascii="Times New Roman" w:eastAsia="Malgun Gothic" w:hAnsi="Times New Roman"/>
                <w:iCs/>
                <w:color w:val="FF0000"/>
                <w:szCs w:val="20"/>
              </w:rPr>
            </w:pPr>
            <w:r w:rsidRPr="003D7C43">
              <w:rPr>
                <w:rFonts w:ascii="Times New Roman" w:eastAsia="Malgun Gothic" w:hAnsi="Times New Roman"/>
                <w:color w:val="FF0000"/>
                <w:szCs w:val="20"/>
                <w:lang w:val="en-GB"/>
              </w:rPr>
              <w:t xml:space="preserve">-  </w:t>
            </w:r>
            <w:r w:rsidR="00465959" w:rsidRPr="003D7C43">
              <w:rPr>
                <w:rFonts w:ascii="Times New Roman" w:eastAsia="Malgun Gothic"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00465959" w:rsidRPr="003D7C43">
              <w:rPr>
                <w:rFonts w:ascii="Times New Roman" w:eastAsia="Malgun Gothic" w:hAnsi="Times New Roman"/>
                <w:color w:val="FF0000"/>
                <w:szCs w:val="20"/>
                <w:lang w:val="en-GB"/>
              </w:rPr>
              <w:t xml:space="preserve"> is determined according to [8-1, TS 38.101-1] for 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00465959" w:rsidRPr="003D7C43">
              <w:rPr>
                <w:rFonts w:ascii="Times New Roman" w:eastAsia="Malgun Gothic" w:hAnsi="Times New Roman"/>
                <w:iCs/>
                <w:color w:val="FF0000"/>
                <w:szCs w:val="20"/>
              </w:rPr>
              <w:t xml:space="preserve">, </w:t>
            </w:r>
            <w:r w:rsidR="00465959" w:rsidRPr="003D7C43">
              <w:rPr>
                <w:rFonts w:ascii="Times New Roman" w:eastAsia="Malgun Gothic" w:hAnsi="Times New Roman"/>
                <w:iCs/>
                <w:color w:val="FF0000"/>
                <w:szCs w:val="20"/>
                <w:lang w:val="en-GB"/>
              </w:rPr>
              <w:t xml:space="preserve">if </w:t>
            </w:r>
            <w:r w:rsidR="00465959" w:rsidRPr="003D7C43">
              <w:rPr>
                <w:rFonts w:ascii="Times New Roman" w:eastAsia="Malgun Gothic" w:hAnsi="Times New Roman"/>
                <w:iCs/>
                <w:color w:val="FF0000"/>
                <w:szCs w:val="20"/>
              </w:rPr>
              <w:t>any</w:t>
            </w:r>
          </w:p>
          <w:p w14:paraId="461B5030" w14:textId="0EB0C9FC" w:rsidR="0011761A" w:rsidRPr="003D7C43" w:rsidRDefault="0011761A" w:rsidP="0011761A">
            <w:pPr>
              <w:spacing w:after="180"/>
              <w:ind w:leftChars="1000" w:left="2200" w:hangingChars="100" w:hanging="200"/>
              <w:rPr>
                <w:rFonts w:ascii="Times New Roman" w:eastAsia="Malgun Gothic" w:hAnsi="Times New Roman"/>
                <w:iCs/>
                <w:color w:val="FF0000"/>
                <w:szCs w:val="20"/>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Malgun Gothic" w:hAnsi="Times New Roman"/>
                <w:iCs/>
                <w:color w:val="FF0000"/>
                <w:szCs w:val="20"/>
              </w:rPr>
              <w:t xml:space="preserve">, </w:t>
            </w:r>
            <w:r w:rsidRPr="003D7C43">
              <w:rPr>
                <w:rFonts w:ascii="Times New Roman" w:eastAsia="Malgun Gothic" w:hAnsi="Times New Roman"/>
                <w:iCs/>
                <w:color w:val="FF0000"/>
                <w:szCs w:val="20"/>
                <w:lang w:val="en-GB"/>
              </w:rPr>
              <w:t xml:space="preserve">if </w:t>
            </w:r>
            <w:r w:rsidRPr="003D7C43">
              <w:rPr>
                <w:rFonts w:ascii="Times New Roman" w:eastAsia="Malgun Gothic" w:hAnsi="Times New Roman"/>
                <w:iCs/>
                <w:color w:val="FF0000"/>
                <w:szCs w:val="20"/>
              </w:rPr>
              <w:t xml:space="preserve">any, </w:t>
            </w:r>
            <w:r w:rsidRPr="003D7C43">
              <w:rPr>
                <w:rFonts w:ascii="Times New Roman" w:eastAsia="等线" w:hAnsi="Times New Roman"/>
                <w:color w:val="FF0000"/>
                <w:szCs w:val="20"/>
                <w:lang w:val="en-GB"/>
              </w:rPr>
              <w:t>if applicable</w:t>
            </w:r>
          </w:p>
          <w:p w14:paraId="20E01E20" w14:textId="77777777" w:rsidR="0011761A" w:rsidRPr="003D7C43" w:rsidRDefault="0011761A" w:rsidP="0011761A">
            <w:pPr>
              <w:spacing w:after="180"/>
              <w:ind w:leftChars="900" w:left="1800" w:firstLineChars="250" w:firstLine="500"/>
              <w:rPr>
                <w:rFonts w:ascii="Times New Roman" w:eastAsia="Malgun Gothic" w:hAnsi="Times New Roman"/>
                <w:color w:val="FF0000"/>
                <w:szCs w:val="20"/>
                <w:lang w:val="en-GB"/>
              </w:rPr>
            </w:pPr>
            <w:r w:rsidRPr="003D7C43">
              <w:rPr>
                <w:rFonts w:ascii="Times New Roman" w:eastAsia="等线" w:hAnsi="Times New Roman"/>
                <w:color w:val="FF0000"/>
                <w:szCs w:val="20"/>
                <w:lang w:val="en-GB" w:eastAsia="zh-CN"/>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5ADA9AE9" w14:textId="2BDF9364" w:rsidR="0011761A" w:rsidRPr="003D7C43" w:rsidRDefault="0011761A" w:rsidP="0011761A">
            <w:pPr>
              <w:spacing w:after="180"/>
              <w:ind w:leftChars="50" w:left="100" w:firstLineChars="1100" w:firstLine="22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2EFFD7A5" w14:textId="036CE1E0" w:rsidR="0011761A" w:rsidRPr="003D7C43" w:rsidRDefault="0011761A" w:rsidP="0011761A">
            <w:pPr>
              <w:spacing w:after="180"/>
              <w:ind w:leftChars="50" w:left="100" w:firstLineChars="1100" w:firstLine="2200"/>
              <w:rPr>
                <w:rFonts w:ascii="Times New Roman" w:eastAsia="宋体" w:hAnsi="Times New Roman"/>
                <w:color w:val="FF0000"/>
                <w:szCs w:val="20"/>
                <w:lang w:val="en-GB"/>
              </w:rPr>
            </w:pPr>
            <w:r w:rsidRPr="003D7C43">
              <w:rPr>
                <w:rFonts w:ascii="Times New Roman" w:eastAsia="宋体" w:hAnsi="Times New Roman"/>
                <w:color w:val="FF0000"/>
                <w:szCs w:val="20"/>
                <w:lang w:val="en-GB"/>
              </w:rPr>
              <w:t xml:space="preserve">-  </w:t>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7F02625D" w14:textId="77777777" w:rsidR="0025351F" w:rsidRPr="003D7C43" w:rsidRDefault="0011761A" w:rsidP="0025351F">
            <w:pPr>
              <w:spacing w:after="180"/>
              <w:ind w:leftChars="1150" w:left="25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w:r w:rsidRPr="003D7C43">
              <w:rPr>
                <w:rFonts w:ascii="Times New Roman" w:eastAsia="Malgun Gothic" w:hAnsi="Times New Roman"/>
                <w:color w:val="FF0000"/>
                <w:szCs w:val="20"/>
                <w:lang w:val="en-GB"/>
              </w:rPr>
              <w:t xml:space="preserve">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Malgun Gothic" w:hAnsi="Times New Roman"/>
                <w:iCs/>
                <w:color w:val="FF0000"/>
                <w:szCs w:val="20"/>
              </w:rPr>
              <w:t xml:space="preserve">, </w:t>
            </w:r>
            <w:r w:rsidRPr="003D7C43">
              <w:rPr>
                <w:rFonts w:ascii="Times New Roman" w:eastAsia="Malgun Gothic" w:hAnsi="Times New Roman"/>
                <w:iCs/>
                <w:color w:val="FF0000"/>
                <w:szCs w:val="20"/>
                <w:lang w:val="en-GB"/>
              </w:rPr>
              <w:t xml:space="preserve">if </w:t>
            </w:r>
            <w:r w:rsidRPr="003D7C43">
              <w:rPr>
                <w:rFonts w:ascii="Times New Roman" w:eastAsia="Malgun Gothic" w:hAnsi="Times New Roman"/>
                <w:iCs/>
                <w:color w:val="FF0000"/>
                <w:szCs w:val="20"/>
              </w:rPr>
              <w:t>any,</w:t>
            </w:r>
            <w:r w:rsidRPr="003D7C43">
              <w:rPr>
                <w:rFonts w:ascii="Times New Roman" w:eastAsia="Malgun Gothic" w:hAnsi="Times New Roman"/>
                <w:color w:val="FF0000"/>
                <w:szCs w:val="20"/>
              </w:rPr>
              <w:t xml:space="preserve">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78DF7960" w14:textId="29FBD4BB" w:rsidR="0025351F" w:rsidRPr="003D7C43" w:rsidRDefault="0025351F" w:rsidP="0025351F">
            <w:pPr>
              <w:spacing w:after="180"/>
              <w:ind w:leftChars="1150" w:left="2500" w:hangingChars="100" w:hanging="200"/>
              <w:rPr>
                <w:rFonts w:ascii="Times New Roman" w:eastAsia="Malgun Gothic" w:hAnsi="Times New Roman"/>
                <w:color w:val="FF0000"/>
                <w:szCs w:val="20"/>
                <w:lang w:val="en-GB"/>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w:r w:rsidRPr="003D7C43">
              <w:rPr>
                <w:rFonts w:ascii="Times New Roman" w:eastAsia="Malgun Gothic" w:hAnsi="Times New Roman"/>
                <w:color w:val="FF0000"/>
                <w:szCs w:val="20"/>
                <w:lang w:val="en-GB"/>
              </w:rPr>
              <w:t xml:space="preserve">transmission of all PSFCHs in </w:t>
            </w:r>
            <m:oMath>
              <m:nary>
                <m:naryPr>
                  <m:chr m:val="∑"/>
                  <m:limLoc m:val="subSup"/>
                  <m:ctrlPr>
                    <w:rPr>
                      <w:rFonts w:ascii="Cambria Math" w:eastAsia="Malgun Gothic" w:hAnsi="Cambria Math"/>
                      <w:i/>
                      <w:color w:val="FF0000"/>
                      <w:szCs w:val="20"/>
                      <w:lang w:val="en-GB"/>
                    </w:rPr>
                  </m:ctrlPr>
                </m:naryPr>
                <m:sub>
                  <m:r>
                    <w:rPr>
                      <w:rFonts w:ascii="Cambria Math" w:eastAsia="Malgun Gothic" w:hAnsi="Cambria Math"/>
                      <w:color w:val="FF0000"/>
                      <w:szCs w:val="20"/>
                      <w:lang w:val="en-GB"/>
                    </w:rPr>
                    <m:t>i=1</m:t>
                  </m:r>
                </m:sub>
                <m:sup>
                  <m:r>
                    <w:rPr>
                      <w:rFonts w:ascii="Cambria Math" w:eastAsia="Malgun Gothic" w:hAnsi="Cambria Math"/>
                      <w:color w:val="FF0000"/>
                      <w:szCs w:val="20"/>
                      <w:lang w:val="en-GB"/>
                    </w:rPr>
                    <m:t>K</m:t>
                  </m:r>
                </m:sup>
                <m:e>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M</m:t>
                      </m:r>
                    </m:e>
                    <m:sub>
                      <m:r>
                        <w:rPr>
                          <w:rFonts w:ascii="Cambria Math" w:eastAsia="Malgun Gothic" w:hAnsi="Cambria Math"/>
                          <w:color w:val="FF0000"/>
                          <w:szCs w:val="20"/>
                          <w:lang w:val="en-GB"/>
                        </w:rPr>
                        <m:t>i</m:t>
                      </m:r>
                    </m:sub>
                  </m:sSub>
                </m:e>
              </m:nary>
            </m:oMath>
            <w:r w:rsidRPr="003D7C43">
              <w:rPr>
                <w:rFonts w:ascii="Times New Roman" w:eastAsiaTheme="minorEastAsia" w:hAnsi="Times New Roman"/>
                <w:color w:val="FF0000"/>
                <w:szCs w:val="20"/>
                <w:lang w:val="en-GB" w:eastAsia="zh-CN"/>
              </w:rPr>
              <w:t>, if any</w:t>
            </w:r>
          </w:p>
          <w:p w14:paraId="7F5B086C" w14:textId="5908C8D0" w:rsidR="0011761A" w:rsidRPr="003D7C43" w:rsidRDefault="0011761A" w:rsidP="0011761A">
            <w:pPr>
              <w:spacing w:after="180"/>
              <w:ind w:leftChars="1150" w:left="2500" w:hangingChars="100" w:hanging="2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754FFA56" w14:textId="343825BA" w:rsidR="0025351F" w:rsidRPr="003D7C43" w:rsidRDefault="0025351F" w:rsidP="002F3D51">
            <w:pPr>
              <w:spacing w:after="180"/>
              <w:ind w:leftChars="900" w:left="1800" w:firstLineChars="150" w:firstLine="300"/>
              <w:rPr>
                <w:rFonts w:ascii="Times New Roman" w:eastAsia="等线" w:hAnsi="Times New Roman"/>
                <w:szCs w:val="20"/>
                <w:lang w:val="en-GB"/>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w:r w:rsidRPr="003D7C43">
              <w:rPr>
                <w:rFonts w:ascii="Times New Roman" w:eastAsia="Malgun Gothic" w:hAnsi="Times New Roman"/>
                <w:color w:val="FF0000"/>
                <w:szCs w:val="20"/>
                <w:lang w:val="en-GB"/>
              </w:rPr>
              <w:t>otherwise</w:t>
            </w: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p>
          <w:p w14:paraId="5CD18E87" w14:textId="77777777" w:rsidR="00465959" w:rsidRPr="003D7C43" w:rsidRDefault="00465959" w:rsidP="00465959">
            <w:pPr>
              <w:spacing w:after="180"/>
              <w:ind w:left="1986" w:hanging="284"/>
              <w:rPr>
                <w:rFonts w:ascii="Times New Roman" w:eastAsia="等线" w:hAnsi="Times New Roman"/>
                <w:szCs w:val="20"/>
              </w:rPr>
            </w:pPr>
            <w:r w:rsidRPr="003D7C43">
              <w:rPr>
                <w:rFonts w:ascii="Times New Roman" w:eastAsia="宋体" w:hAnsi="Times New Roman"/>
                <w:szCs w:val="20"/>
                <w:lang w:val="en-GB"/>
              </w:rPr>
              <w:t>-</w:t>
            </w:r>
            <w:r w:rsidRPr="003D7C43">
              <w:rPr>
                <w:rFonts w:ascii="Times New Roman" w:eastAsia="宋体" w:hAnsi="Times New Roman"/>
                <w:szCs w:val="20"/>
                <w:lang w:val="en-GB"/>
              </w:rPr>
              <w:tab/>
            </w:r>
            <w:r w:rsidRPr="003D7C43">
              <w:rPr>
                <w:rFonts w:ascii="Times New Roman" w:eastAsia="等线" w:hAnsi="Times New Roman"/>
                <w:szCs w:val="20"/>
              </w:rPr>
              <w:t>zero, otherwise</w:t>
            </w:r>
          </w:p>
          <w:p w14:paraId="11A40D97" w14:textId="77777777" w:rsidR="0011761A" w:rsidRPr="003D7C43" w:rsidRDefault="00465959" w:rsidP="0011761A">
            <w:pPr>
              <w:spacing w:after="180"/>
              <w:ind w:left="1702" w:hanging="284"/>
              <w:rPr>
                <w:rFonts w:ascii="Times New Roman" w:eastAsia="Malgun Gothic" w:hAnsi="Times New Roman"/>
                <w:szCs w:val="20"/>
                <w:lang w:val="en-GB"/>
              </w:rPr>
            </w:pPr>
            <w:r w:rsidRPr="003D7C43">
              <w:rPr>
                <w:rFonts w:ascii="Times New Roman" w:eastAsia="Malgun Gothic" w:hAnsi="Times New Roman"/>
                <w:szCs w:val="20"/>
                <w:lang w:val="en-GB"/>
              </w:rPr>
              <w:tab/>
              <w:t>and</w:t>
            </w:r>
          </w:p>
          <w:p w14:paraId="68838685" w14:textId="025EE666" w:rsidR="00465959" w:rsidRPr="003D7C43" w:rsidRDefault="006E65F4" w:rsidP="0011761A">
            <w:pPr>
              <w:spacing w:after="180"/>
              <w:ind w:leftChars="50" w:left="100" w:firstLineChars="800" w:firstLine="1600"/>
              <w:rPr>
                <w:rFonts w:ascii="Times New Roman" w:eastAsia="Malgun Gothic" w:hAnsi="Times New Roman"/>
                <w:szCs w:val="20"/>
                <w:lang w:val="en-GB"/>
              </w:rPr>
            </w:pP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r>
                <w:rPr>
                  <w:rFonts w:ascii="Cambria Math" w:eastAsia="Malgun Gothic" w:hAnsi="Cambria Math"/>
                  <w:noProof/>
                  <w:szCs w:val="20"/>
                  <w:lang w:val="en-GB"/>
                </w:rPr>
                <m:t>min</m:t>
              </m:r>
              <m:d>
                <m:dPr>
                  <m:ctrlPr>
                    <w:rPr>
                      <w:rFonts w:ascii="Cambria Math" w:eastAsia="Malgun Gothic" w:hAnsi="Cambria Math"/>
                      <w:noProof/>
                      <w:szCs w:val="20"/>
                      <w:lang w:val="en-GB"/>
                    </w:rPr>
                  </m:ctrlPr>
                </m:dPr>
                <m:e>
                  <m:r>
                    <m:rPr>
                      <m:sty m:val="p"/>
                    </m:rPr>
                    <w:rPr>
                      <w:rFonts w:ascii="Cambria Math" w:eastAsia="Malgun Gothic" w:hAnsi="Cambria Math"/>
                      <w:noProof/>
                      <w:color w:val="FF0000"/>
                      <w:szCs w:val="20"/>
                      <w:lang w:val="en-GB"/>
                    </w:rPr>
                    <m:t>min⁡</m:t>
                  </m:r>
                  <m:r>
                    <w:rPr>
                      <w:rFonts w:ascii="Cambria Math" w:eastAsia="Malgun Gothic" w:hAnsi="Cambria Math"/>
                      <w:noProof/>
                      <w:color w:val="FF0000"/>
                      <w:szCs w:val="20"/>
                      <w:lang w:val="en-GB"/>
                    </w:rPr>
                    <m:t>(</m:t>
                  </m:r>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CMAX</m:t>
                      </m:r>
                    </m:sub>
                  </m:sSub>
                  <m:r>
                    <w:rPr>
                      <w:rFonts w:ascii="Cambria Math" w:eastAsia="Malgun Gothic" w:hAnsi="Cambria Math"/>
                      <w:noProof/>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Malgun Gothic" w:hAnsi="Cambria Math"/>
                      <w:noProof/>
                      <w:color w:val="FF0000"/>
                      <w:szCs w:val="20"/>
                      <w:lang w:val="en-GB"/>
                    </w:rPr>
                    <m:t>)</m:t>
                  </m:r>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r>
                    <w:rPr>
                      <w:rFonts w:ascii="Cambria Math" w:eastAsia="Malgun Gothic" w:hAnsi="Cambria Math"/>
                      <w:noProof/>
                      <w:szCs w:val="20"/>
                      <w:lang w:val="en-GB"/>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noProof/>
                      <w:szCs w:val="20"/>
                      <w:lang w:val="en-GB"/>
                    </w:rPr>
                    <m:t>)</m:t>
                  </m:r>
                  <m:r>
                    <m:rPr>
                      <m:sty m:val="p"/>
                    </m:rPr>
                    <w:rPr>
                      <w:rFonts w:ascii="Cambria Math" w:eastAsia="Malgun Gothic" w:hAnsi="Cambria Math"/>
                      <w:noProof/>
                      <w:szCs w:val="20"/>
                      <w:lang w:val="en-GB"/>
                    </w:rPr>
                    <m:t>,</m:t>
                  </m:r>
                  <m:sSub>
                    <m:sSubPr>
                      <m:ctrlPr>
                        <w:rPr>
                          <w:rFonts w:ascii="Cambria Math" w:eastAsia="宋体" w:hAnsi="Cambria Math"/>
                          <w:i/>
                          <w:iCs/>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iCs/>
                          <w:noProof/>
                          <w:szCs w:val="20"/>
                          <w:lang w:val="en-GB"/>
                        </w:rPr>
                        <m:t>PSFCH,one</m:t>
                      </m:r>
                      <m:ctrlPr>
                        <w:rPr>
                          <w:rFonts w:ascii="Cambria Math" w:eastAsia="宋体" w:hAnsi="Cambria Math"/>
                          <w:iCs/>
                          <w:noProof/>
                          <w:szCs w:val="20"/>
                          <w:lang w:val="en-GB"/>
                        </w:rPr>
                      </m:ctrlPr>
                    </m:sub>
                  </m:sSub>
                </m:e>
              </m:d>
            </m:oMath>
            <w:r w:rsidR="00465959" w:rsidRPr="003D7C43">
              <w:rPr>
                <w:rFonts w:ascii="Times New Roman" w:eastAsia="Malgun Gothic" w:hAnsi="Times New Roman"/>
                <w:noProof/>
                <w:szCs w:val="20"/>
                <w:lang w:val="en-GB"/>
              </w:rPr>
              <w:t xml:space="preserve"> [dBm]</w:t>
            </w:r>
          </w:p>
          <w:p w14:paraId="7E3BFBEF" w14:textId="71CCE2E1" w:rsidR="003D7C43" w:rsidRPr="003D7C43" w:rsidRDefault="00465959" w:rsidP="00465959">
            <w:pPr>
              <w:spacing w:after="180"/>
              <w:ind w:left="1702" w:hanging="284"/>
              <w:rPr>
                <w:rFonts w:ascii="Times New Roman" w:eastAsia="等线" w:hAnsi="Times New Roman"/>
                <w:strike/>
                <w:color w:val="FF0000"/>
                <w:szCs w:val="20"/>
                <w:lang w:val="en-GB"/>
              </w:rPr>
            </w:pPr>
            <w:r w:rsidRPr="003D7C43">
              <w:rPr>
                <w:rFonts w:ascii="Times New Roman" w:eastAsia="等线" w:hAnsi="Times New Roman"/>
                <w:szCs w:val="20"/>
                <w:lang w:val="en-GB"/>
              </w:rPr>
              <w:tab/>
            </w:r>
            <w:r w:rsidR="003D7C43" w:rsidRPr="003D7C43">
              <w:rPr>
                <w:rFonts w:ascii="Times New Roman" w:eastAsiaTheme="minorEastAsia" w:hAnsi="Times New Roman"/>
                <w:strike/>
                <w:color w:val="FF0000"/>
              </w:rPr>
              <w:t xml:space="preserve">where </w:t>
            </w:r>
            <m:oMath>
              <m:sSub>
                <m:sSubPr>
                  <m:ctrlPr>
                    <w:rPr>
                      <w:rFonts w:ascii="Cambria Math" w:eastAsia="Malgun Gothic" w:hAnsi="Cambria Math"/>
                      <w:i/>
                      <w:strike/>
                      <w:color w:val="FF0000"/>
                    </w:rPr>
                  </m:ctrlPr>
                </m:sSubPr>
                <m:e>
                  <m:r>
                    <w:rPr>
                      <w:rFonts w:ascii="Cambria Math" w:eastAsia="Malgun Gothic" w:hAnsi="Cambria Math"/>
                      <w:strike/>
                      <w:color w:val="FF0000"/>
                    </w:rPr>
                    <m:t>P</m:t>
                  </m:r>
                </m:e>
                <m:sub>
                  <m:r>
                    <m:rPr>
                      <m:nor/>
                    </m:rPr>
                    <w:rPr>
                      <w:rFonts w:ascii="Times New Roman" w:eastAsia="Malgun Gothic" w:hAnsi="Times New Roman"/>
                      <w:strike/>
                      <w:color w:val="FF0000"/>
                    </w:rPr>
                    <m:t>CMAX</m:t>
                  </m:r>
                  <m:ctrlPr>
                    <w:rPr>
                      <w:rFonts w:ascii="Cambria Math" w:eastAsia="Malgun Gothic" w:hAnsi="Cambria Math"/>
                      <w:strike/>
                      <w:color w:val="FF0000"/>
                    </w:rPr>
                  </m:ctrlPr>
                </m:sub>
              </m:sSub>
            </m:oMath>
            <w:r w:rsidR="003D7C43" w:rsidRPr="003D7C43">
              <w:rPr>
                <w:rFonts w:ascii="Times New Roman" w:eastAsiaTheme="minorEastAsia" w:hAnsi="Times New Roman"/>
                <w:strike/>
                <w:color w:val="FF0000"/>
              </w:rPr>
              <w:t xml:space="preserve"> is determined for the </w:t>
            </w:r>
            <m:oMath>
              <m:r>
                <w:rPr>
                  <w:rFonts w:ascii="Cambria Math" w:eastAsia="Malgun Gothic" w:hAnsi="Cambria Math"/>
                  <w:strike/>
                  <w:color w:val="FF0000"/>
                </w:rPr>
                <m:t xml:space="preserve"> </m:t>
              </m:r>
              <m:sSub>
                <m:sSubPr>
                  <m:ctrlPr>
                    <w:rPr>
                      <w:rFonts w:ascii="Cambria Math" w:eastAsia="Malgun Gothic" w:hAnsi="Cambria Math"/>
                      <w:i/>
                      <w:strike/>
                      <w:noProof/>
                      <w:color w:val="FF0000"/>
                      <w:szCs w:val="22"/>
                    </w:rPr>
                  </m:ctrlPr>
                </m:sSubPr>
                <m:e>
                  <m:r>
                    <w:rPr>
                      <w:rFonts w:ascii="Cambria Math" w:eastAsia="Malgun Gothic" w:hAnsi="Cambria Math"/>
                      <w:strike/>
                      <w:noProof/>
                      <w:color w:val="FF0000"/>
                      <w:szCs w:val="22"/>
                    </w:rPr>
                    <m:t>N</m:t>
                  </m:r>
                </m:e>
                <m:sub>
                  <m:r>
                    <m:rPr>
                      <m:sty m:val="p"/>
                    </m:rPr>
                    <w:rPr>
                      <w:rFonts w:ascii="Cambria Math" w:eastAsia="Malgun Gothic" w:hAnsi="Cambria Math"/>
                      <w:strike/>
                      <w:noProof/>
                      <w:color w:val="FF0000"/>
                      <w:szCs w:val="22"/>
                    </w:rPr>
                    <m:t>Tx,PSFCH</m:t>
                  </m:r>
                </m:sub>
              </m:sSub>
            </m:oMath>
            <w:r w:rsidR="003D7C43" w:rsidRPr="003D7C43">
              <w:rPr>
                <w:rFonts w:ascii="Times New Roman" w:eastAsiaTheme="minorEastAsia" w:hAnsi="Times New Roman"/>
                <w:strike/>
                <w:color w:val="FF0000"/>
              </w:rPr>
              <w:t xml:space="preserve"> simultaneous PSFCH transmissions according to [8-1, TS 38.101-1]</w:t>
            </w:r>
          </w:p>
          <w:p w14:paraId="5D80D6C3" w14:textId="6918FA02" w:rsidR="0011761A" w:rsidRPr="003D7C43" w:rsidRDefault="0011761A" w:rsidP="003D7C43">
            <w:pPr>
              <w:spacing w:after="180"/>
              <w:ind w:leftChars="50" w:left="100" w:firstLineChars="800" w:firstLine="16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711233C4" w14:textId="77777777" w:rsidR="0011761A" w:rsidRPr="003D7C43" w:rsidRDefault="00465959" w:rsidP="0011761A">
            <w:pPr>
              <w:spacing w:after="180"/>
              <w:ind w:leftChars="850" w:left="2200" w:hangingChars="250" w:hanging="500"/>
              <w:rPr>
                <w:rFonts w:ascii="Times New Roman" w:eastAsia="等线" w:hAnsi="Times New Roman"/>
                <w:color w:val="FF0000"/>
                <w:szCs w:val="20"/>
                <w:lang w:val="en-GB"/>
              </w:rPr>
            </w:pPr>
            <w:r w:rsidRPr="003D7C43">
              <w:rPr>
                <w:rFonts w:ascii="Times New Roman" w:eastAsia="等线" w:hAnsi="Times New Roman"/>
                <w:color w:val="FF0000"/>
                <w:szCs w:val="20"/>
                <w:lang w:val="en-GB"/>
              </w:rPr>
              <w:lastRenderedPageBreak/>
              <w:t xml:space="preserve"> </w:t>
            </w:r>
            <w:r w:rsidR="0011761A" w:rsidRPr="003D7C43">
              <w:rPr>
                <w:rFonts w:ascii="Times New Roman" w:eastAsia="等线" w:hAnsi="Times New Roman"/>
                <w:color w:val="FF0000"/>
                <w:szCs w:val="20"/>
                <w:lang w:val="en-GB" w:eastAsia="zh-CN"/>
              </w:rPr>
              <w:t xml:space="preserve">    -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m:t>
                  </m:r>
                  <m:ctrlPr>
                    <w:rPr>
                      <w:rFonts w:ascii="Cambria Math" w:eastAsia="Malgun Gothic" w:hAnsi="Cambria Math"/>
                      <w:color w:val="FF0000"/>
                      <w:szCs w:val="20"/>
                      <w:lang w:val="en-GB"/>
                    </w:rPr>
                  </m:ctrlPr>
                </m:sub>
              </m:sSub>
            </m:oMath>
            <w:r w:rsidRPr="003D7C43">
              <w:rPr>
                <w:rFonts w:ascii="Times New Roman" w:eastAsia="等线" w:hAnsi="Times New Roman"/>
                <w:color w:val="FF0000"/>
                <w:szCs w:val="20"/>
              </w:rPr>
              <w:t xml:space="preserve"> </w:t>
            </w:r>
            <w:r w:rsidRPr="003D7C43">
              <w:rPr>
                <w:rFonts w:ascii="Times New Roman" w:eastAsia="等线" w:hAnsi="Times New Roman"/>
                <w:color w:val="FF0000"/>
                <w:szCs w:val="20"/>
                <w:lang w:val="en-GB"/>
              </w:rPr>
              <w:t xml:space="preserve">is determined for the </w:t>
            </w:r>
            <m:oMath>
              <m:r>
                <w:rPr>
                  <w:rFonts w:ascii="Cambria Math" w:eastAsia="Malgun Gothic" w:hAnsi="Cambria Math"/>
                  <w:color w:val="FF0000"/>
                  <w:szCs w:val="20"/>
                  <w:lang w:val="en-GB"/>
                </w:rPr>
                <m:t xml:space="preserve"> </m:t>
              </m:r>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等线" w:hAnsi="Times New Roman"/>
                <w:color w:val="FF0000"/>
                <w:szCs w:val="20"/>
                <w:lang w:val="en-GB"/>
              </w:rPr>
              <w:t xml:space="preserve"> simultaneous PSFCH transmissions </w:t>
            </w:r>
            <w:r w:rsidRPr="003D7C43">
              <w:rPr>
                <w:rFonts w:ascii="Times New Roman" w:eastAsia="等线" w:hAnsi="Times New Roman"/>
                <w:color w:val="FF0000"/>
                <w:szCs w:val="20"/>
              </w:rPr>
              <w:t>according to</w:t>
            </w:r>
            <w:r w:rsidRPr="003D7C43">
              <w:rPr>
                <w:rFonts w:ascii="Times New Roman" w:eastAsia="等线" w:hAnsi="Times New Roman"/>
                <w:color w:val="FF0000"/>
                <w:szCs w:val="20"/>
                <w:lang w:val="en-GB"/>
              </w:rPr>
              <w:t xml:space="preserve"> [8-1, TS 38.101-1] </w:t>
            </w:r>
          </w:p>
          <w:p w14:paraId="16CDCEE6" w14:textId="77777777" w:rsidR="0011761A" w:rsidRPr="003D7C43" w:rsidRDefault="0011761A" w:rsidP="0011761A">
            <w:pPr>
              <w:spacing w:after="180"/>
              <w:ind w:leftChars="950" w:left="2200" w:hangingChars="150" w:hanging="300"/>
              <w:rPr>
                <w:rFonts w:ascii="Times New Roman" w:eastAsia="等线" w:hAnsi="Times New Roman"/>
                <w:szCs w:val="20"/>
                <w:lang w:val="en-GB"/>
              </w:rPr>
            </w:pP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 if applicable</w:t>
            </w:r>
          </w:p>
          <w:p w14:paraId="5DD33FA7" w14:textId="147CE79B" w:rsidR="0011761A" w:rsidRPr="003D7C43" w:rsidRDefault="0011761A" w:rsidP="0011761A">
            <w:pPr>
              <w:spacing w:after="180"/>
              <w:ind w:leftChars="1100" w:left="2200"/>
              <w:rPr>
                <w:rFonts w:ascii="Times New Roman" w:eastAsia="等线" w:hAnsi="Times New Roman"/>
                <w:szCs w:val="20"/>
                <w:lang w:val="en-GB"/>
              </w:rPr>
            </w:pPr>
            <w:r w:rsidRPr="003D7C43">
              <w:rPr>
                <w:rFonts w:ascii="Times New Roman" w:eastAsia="等线" w:hAnsi="Times New Roman"/>
                <w:color w:val="FF0000"/>
                <w:szCs w:val="20"/>
                <w:lang w:val="en-GB" w:eastAsia="zh-CN"/>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sz w:val="21"/>
                            </w:rPr>
                            <m:t>N</m:t>
                          </m:r>
                        </m:e>
                        <m:sub>
                          <m:r>
                            <m:rPr>
                              <m:sty m:val="p"/>
                            </m:rPr>
                            <w:rPr>
                              <w:rFonts w:ascii="Cambria Math" w:hAnsi="Cambria Math"/>
                              <w:color w:val="FF0000"/>
                            </w:rPr>
                            <m:t>BW</m:t>
                          </m:r>
                        </m:sub>
                        <m:sup>
                          <m:r>
                            <m:rPr>
                              <m:sty m:val="p"/>
                            </m:rPr>
                            <w:rPr>
                              <w:rFonts w:ascii="Cambria Math" w:hAnsi="Cambria Math"/>
                              <w:color w:val="FF0000"/>
                            </w:rPr>
                            <m:t>PSFCH</m:t>
                          </m:r>
                        </m:sup>
                      </m:sSubSup>
                    </m:e>
                  </m:d>
                </m:e>
              </m:func>
              <m:r>
                <m:rPr>
                  <m:sty m:val="p"/>
                </m:rPr>
                <w:rPr>
                  <w:rFonts w:ascii="Cambria Math" w:eastAsiaTheme="minorEastAsia" w:hAnsi="Cambria Math"/>
                  <w:color w:val="FF0000"/>
                </w:rPr>
                <m:t>+10</m:t>
              </m:r>
              <m:func>
                <m:funcPr>
                  <m:ctrlPr>
                    <w:rPr>
                      <w:rFonts w:ascii="Cambria Math" w:eastAsiaTheme="minorEastAsia" w:hAnsi="Cambria Math"/>
                      <w:color w:val="FF0000"/>
                    </w:rPr>
                  </m:ctrlPr>
                </m:funcPr>
                <m:fName>
                  <m:sSub>
                    <m:sSubPr>
                      <m:ctrlPr>
                        <w:rPr>
                          <w:rFonts w:ascii="Cambria Math" w:eastAsiaTheme="minorEastAsia" w:hAnsi="Cambria Math"/>
                          <w:color w:val="FF0000"/>
                        </w:rPr>
                      </m:ctrlPr>
                    </m:sSubPr>
                    <m:e>
                      <m:r>
                        <w:rPr>
                          <w:rFonts w:ascii="Cambria Math" w:eastAsiaTheme="minorEastAsia" w:hAnsi="Cambria Math"/>
                          <w:color w:val="FF0000"/>
                        </w:rPr>
                        <m:t>log</m:t>
                      </m:r>
                    </m:e>
                    <m:sub>
                      <m:r>
                        <m:rPr>
                          <m:sty m:val="p"/>
                        </m:rPr>
                        <w:rPr>
                          <w:rFonts w:ascii="Cambria Math" w:eastAsiaTheme="minorEastAsia" w:hAnsi="Cambria Math"/>
                          <w:color w:val="FF0000"/>
                        </w:rPr>
                        <m:t>10</m:t>
                      </m:r>
                    </m:sub>
                  </m:sSub>
                </m:fName>
                <m:e>
                  <m:d>
                    <m:dPr>
                      <m:ctrlPr>
                        <w:rPr>
                          <w:rFonts w:ascii="Cambria Math" w:eastAsiaTheme="minorEastAsia" w:hAnsi="Cambria Math"/>
                          <w:color w:val="FF0000"/>
                          <w:lang w:val="x-none"/>
                        </w:rPr>
                      </m:ctrlPr>
                    </m:dPr>
                    <m:e>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RB</m:t>
                          </m:r>
                        </m:sub>
                        <m:sup>
                          <m:r>
                            <w:rPr>
                              <w:rFonts w:ascii="Cambria Math" w:hAnsi="Cambria Math"/>
                              <w:color w:val="FF0000"/>
                            </w:rPr>
                            <m:t>SC</m:t>
                          </m:r>
                        </m:sup>
                      </m:sSubSup>
                      <m:r>
                        <m:rPr>
                          <m:sty m:val="p"/>
                        </m:rPr>
                        <w:rPr>
                          <w:rFonts w:ascii="Cambria Math" w:hAnsi="Cambria Math"/>
                          <w:color w:val="FF0000"/>
                        </w:rPr>
                        <m:t>∙∆</m:t>
                      </m:r>
                      <m:r>
                        <w:rPr>
                          <w:rFonts w:ascii="Cambria Math" w:hAnsi="Cambria Math"/>
                          <w:color w:val="FF0000"/>
                        </w:rPr>
                        <m:t>f</m:t>
                      </m:r>
                    </m:e>
                  </m:d>
                </m:e>
              </m:func>
            </m:oMath>
          </w:p>
          <w:p w14:paraId="0C3DDC9D" w14:textId="77777777" w:rsidR="0011761A" w:rsidRPr="003D7C43" w:rsidRDefault="0011761A" w:rsidP="0011761A">
            <w:pPr>
              <w:spacing w:after="180"/>
              <w:ind w:leftChars="50" w:left="100" w:firstLineChars="1050" w:firstLine="21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3C451893" w14:textId="77777777" w:rsidR="0011761A" w:rsidRPr="003D7C43" w:rsidRDefault="0011761A" w:rsidP="0011761A">
            <w:pPr>
              <w:spacing w:after="180"/>
              <w:ind w:leftChars="50" w:left="100" w:firstLineChars="1150" w:firstLine="23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rPr>
                    <m:t>P</m:t>
                  </m:r>
                </m:e>
                <m:sub>
                  <m:r>
                    <m:rPr>
                      <m:sty m:val="p"/>
                    </m:rPr>
                    <w:rPr>
                      <w:rFonts w:ascii="Cambria Math" w:eastAsiaTheme="minorEastAsia" w:hAnsi="Cambria Math"/>
                      <w:color w:val="FF0000"/>
                    </w:rPr>
                    <m:t>PSD</m:t>
                  </m:r>
                </m:sub>
              </m:sSub>
            </m:oMath>
            <w:r w:rsidRPr="003D7C43">
              <w:rPr>
                <w:rFonts w:ascii="Times New Roman" w:eastAsia="宋体" w:hAnsi="Times New Roman"/>
                <w:color w:val="FF0000"/>
                <w:szCs w:val="20"/>
                <w:lang w:val="en-GB" w:eastAsia="zh-CN"/>
              </w:rPr>
              <w:t xml:space="preserve"> is the PSD limitation</w:t>
            </w:r>
          </w:p>
          <w:p w14:paraId="2DC62DA1" w14:textId="77777777" w:rsidR="0025351F" w:rsidRPr="003D7C43" w:rsidRDefault="0011761A" w:rsidP="0025351F">
            <w:pPr>
              <w:spacing w:after="180"/>
              <w:ind w:leftChars="1200" w:left="26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r>
                <w:rPr>
                  <w:rFonts w:ascii="Cambria Math" w:eastAsia="Malgun Gothic" w:hAnsi="Cambria Math"/>
                  <w:noProof/>
                  <w:color w:val="FF0000"/>
                  <w:szCs w:val="22"/>
                  <w:lang w:val="en-GB"/>
                </w:rPr>
                <m:t xml:space="preserve"> </m:t>
              </m:r>
            </m:oMath>
            <w:r w:rsidRPr="003D7C43">
              <w:rPr>
                <w:rFonts w:ascii="Times New Roman" w:eastAsia="Malgun Gothic" w:hAnsi="Times New Roman"/>
                <w:color w:val="FF0000"/>
                <w:szCs w:val="20"/>
              </w:rPr>
              <w:t xml:space="preserve">PSFCH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193BFCD0" w14:textId="52287FF9" w:rsidR="0025351F" w:rsidRPr="003D7C43" w:rsidRDefault="0025351F" w:rsidP="0025351F">
            <w:pPr>
              <w:spacing w:after="180"/>
              <w:ind w:leftChars="1200" w:left="2600" w:hangingChars="100" w:hanging="200"/>
              <w:rPr>
                <w:rFonts w:ascii="Times New Roman" w:eastAsia="Malgun Gothic" w:hAnsi="Times New Roman"/>
                <w:color w:val="FF0000"/>
                <w:szCs w:val="20"/>
                <w:lang w:val="en-GB"/>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 w:val="21"/>
                      <w:szCs w:val="21"/>
                    </w:rPr>
                  </m:ctrlPr>
                </m:sSubSupPr>
                <m:e>
                  <m:r>
                    <w:rPr>
                      <w:rFonts w:ascii="Cambria Math" w:hAnsi="Cambria Math"/>
                      <w:color w:val="FF0000"/>
                    </w:rPr>
                    <m:t>M</m:t>
                  </m:r>
                </m:e>
                <m:sub>
                  <m:r>
                    <m:rPr>
                      <m:sty m:val="p"/>
                    </m:rPr>
                    <w:rPr>
                      <w:rFonts w:ascii="Cambria Math" w:hAnsi="Cambria Math"/>
                      <w:color w:val="FF0000"/>
                    </w:rPr>
                    <m:t>RB</m:t>
                  </m:r>
                </m:sub>
                <m:sup>
                  <m:r>
                    <w:rPr>
                      <w:rFonts w:ascii="Cambria Math" w:hAnsi="Cambria Math"/>
                      <w:color w:val="FF0000"/>
                      <w:sz w:val="21"/>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m:oMath>
              <m:sSub>
                <m:sSubPr>
                  <m:ctrlPr>
                    <w:rPr>
                      <w:rFonts w:ascii="Cambria Math" w:eastAsia="Malgun Gothic" w:hAnsi="Cambria Math"/>
                      <w:i/>
                      <w:noProof/>
                      <w:color w:val="FF0000"/>
                      <w:szCs w:val="22"/>
                      <w:lang w:val="en-GB"/>
                    </w:rPr>
                  </m:ctrlPr>
                </m:sSubPr>
                <m:e>
                  <m:r>
                    <w:rPr>
                      <w:rFonts w:ascii="Cambria Math" w:eastAsia="Malgun Gothic" w:hAnsi="Cambria Math"/>
                      <w:noProof/>
                      <w:color w:val="FF0000"/>
                      <w:szCs w:val="22"/>
                      <w:lang w:val="en-GB"/>
                    </w:rPr>
                    <m:t>N</m:t>
                  </m:r>
                </m:e>
                <m:sub>
                  <m:r>
                    <m:rPr>
                      <m:sty m:val="p"/>
                    </m:rPr>
                    <w:rPr>
                      <w:rFonts w:ascii="Cambria Math" w:eastAsia="Malgun Gothic" w:hAnsi="Cambria Math"/>
                      <w:noProof/>
                      <w:color w:val="FF0000"/>
                      <w:szCs w:val="22"/>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p>
          <w:p w14:paraId="61229110" w14:textId="77777777" w:rsidR="0011761A" w:rsidRPr="003D7C43" w:rsidRDefault="0011761A" w:rsidP="0011761A">
            <w:pPr>
              <w:spacing w:after="180"/>
              <w:ind w:leftChars="50" w:left="100" w:firstLineChars="1150" w:firstLine="2300"/>
              <w:rPr>
                <w:rFonts w:ascii="Times New Roman" w:eastAsia="宋体" w:hAnsi="Times New Roman"/>
                <w:color w:val="FF0000"/>
                <w:szCs w:val="20"/>
                <w:lang w:val="en-GB" w:eastAsia="zh-CN"/>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022718EA" w14:textId="0DB99B9E" w:rsidR="0011761A" w:rsidRPr="003D7C43" w:rsidRDefault="0011761A" w:rsidP="0011761A">
            <w:pPr>
              <w:spacing w:after="180"/>
              <w:ind w:leftChars="50" w:left="100" w:firstLineChars="750" w:firstLine="1500"/>
              <w:rPr>
                <w:rFonts w:ascii="Times New Roman" w:eastAsia="Malgun Gothic" w:hAnsi="Times New Roman"/>
                <w:szCs w:val="20"/>
                <w:lang w:val="x-none"/>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t xml:space="preserve">otherwise,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noProof/>
                      <w:color w:val="FF0000"/>
                      <w:szCs w:val="20"/>
                      <w:lang w:val="en-GB"/>
                    </w:rPr>
                  </m:ctrlPr>
                </m:sSubPr>
                <m:e>
                  <m:r>
                    <w:rPr>
                      <w:rFonts w:ascii="Cambria Math" w:eastAsia="Malgun Gothic" w:hAnsi="Cambria Math"/>
                      <w:noProof/>
                      <w:color w:val="FF0000"/>
                      <w:szCs w:val="20"/>
                      <w:lang w:val="en-GB"/>
                    </w:rPr>
                    <m:t>P</m:t>
                  </m:r>
                </m:e>
                <m:sub>
                  <m:r>
                    <m:rPr>
                      <m:nor/>
                    </m:rPr>
                    <w:rPr>
                      <w:rFonts w:ascii="Times New Roman" w:eastAsia="Malgun Gothic" w:hAnsi="Times New Roman"/>
                      <w:noProof/>
                      <w:color w:val="FF0000"/>
                      <w:szCs w:val="20"/>
                      <w:lang w:val="en-GB"/>
                    </w:rPr>
                    <m:t>CMAX</m:t>
                  </m:r>
                </m:sub>
              </m:sSub>
            </m:oMath>
          </w:p>
          <w:p w14:paraId="7A924386" w14:textId="77777777" w:rsidR="00465959" w:rsidRPr="003D7C43" w:rsidRDefault="00465959" w:rsidP="00465959">
            <w:pPr>
              <w:spacing w:after="180"/>
              <w:ind w:left="568" w:hanging="284"/>
              <w:rPr>
                <w:rFonts w:ascii="Times New Roman" w:eastAsia="Malgun Gothic" w:hAnsi="Times New Roman"/>
                <w:iCs/>
                <w:szCs w:val="20"/>
                <w:lang w:val="x-none"/>
              </w:rPr>
            </w:pPr>
            <w:r w:rsidRPr="003D7C43">
              <w:rPr>
                <w:rFonts w:ascii="Times New Roman" w:eastAsia="Malgun Gothic" w:hAnsi="Times New Roman"/>
                <w:szCs w:val="20"/>
                <w:lang w:val="x-none"/>
              </w:rPr>
              <w:t>-</w:t>
            </w:r>
            <w:r w:rsidRPr="003D7C43">
              <w:rPr>
                <w:rFonts w:ascii="Times New Roman" w:eastAsia="Malgun Gothic" w:hAnsi="Times New Roman"/>
                <w:szCs w:val="20"/>
                <w:lang w:val="x-none"/>
              </w:rPr>
              <w:tab/>
              <w:t>else</w:t>
            </w:r>
          </w:p>
          <w:p w14:paraId="58355A33" w14:textId="2493B799" w:rsidR="00465959" w:rsidRPr="003D7C43" w:rsidRDefault="00465959" w:rsidP="00465959">
            <w:pPr>
              <w:keepLines/>
              <w:tabs>
                <w:tab w:val="center" w:pos="4536"/>
                <w:tab w:val="right" w:pos="9072"/>
              </w:tabs>
              <w:spacing w:after="180"/>
              <w:rPr>
                <w:rFonts w:ascii="Times New Roman" w:eastAsia="Malgun Gothic" w:hAnsi="Times New Roman"/>
                <w:noProof/>
                <w:szCs w:val="20"/>
                <w:lang w:val="en-GB"/>
              </w:rPr>
            </w:pPr>
            <w:r w:rsidRPr="003D7C43">
              <w:rPr>
                <w:rFonts w:ascii="Times New Roman" w:eastAsia="Malgun Gothic" w:hAnsi="Times New Roman"/>
                <w:iCs/>
                <w:noProof/>
                <w:szCs w:val="20"/>
                <w:lang w:val="en-GB"/>
              </w:rPr>
              <w:tab/>
            </w:r>
            <m:oMath>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PSFCH,k</m:t>
                  </m:r>
                </m:sub>
              </m:sSub>
              <m:r>
                <m:rPr>
                  <m:sty m:val="p"/>
                </m:rPr>
                <w:rPr>
                  <w:rFonts w:ascii="Cambria Math" w:eastAsia="Malgun Gothic" w:hAnsi="Cambria Math"/>
                  <w:noProof/>
                  <w:szCs w:val="20"/>
                  <w:lang w:val="en-GB"/>
                </w:rPr>
                <m:t>(</m:t>
              </m:r>
              <m:r>
                <w:rPr>
                  <w:rFonts w:ascii="Cambria Math" w:eastAsia="Malgun Gothic" w:hAnsi="Cambria Math"/>
                  <w:noProof/>
                  <w:szCs w:val="20"/>
                  <w:lang w:val="en-GB"/>
                </w:rPr>
                <m:t>i</m:t>
              </m:r>
              <m:r>
                <m:rPr>
                  <m:sty m:val="p"/>
                </m:rPr>
                <w:rPr>
                  <w:rFonts w:ascii="Cambria Math" w:eastAsia="Malgun Gothic" w:hAnsi="Cambria Math"/>
                  <w:noProof/>
                  <w:szCs w:val="20"/>
                  <w:lang w:val="en-GB"/>
                </w:rPr>
                <m:t>)=</m:t>
              </m:r>
              <m:r>
                <w:rPr>
                  <w:rFonts w:ascii="Cambria Math" w:eastAsia="Malgun Gothic" w:hAnsi="Cambria Math"/>
                  <w:noProof/>
                  <w:color w:val="FF0000"/>
                  <w:szCs w:val="20"/>
                  <w:lang w:val="en-GB"/>
                </w:rPr>
                <m:t>min</m:t>
              </m:r>
              <m:d>
                <m:dPr>
                  <m:ctrlPr>
                    <w:rPr>
                      <w:rFonts w:ascii="Cambria Math" w:eastAsia="Malgun Gothic" w:hAnsi="Cambria Math"/>
                      <w:noProof/>
                      <w:color w:val="FF0000"/>
                      <w:szCs w:val="20"/>
                      <w:lang w:val="en-GB"/>
                    </w:rPr>
                  </m:ctrlPr>
                </m:dPr>
                <m:e>
                  <m:sSub>
                    <m:sSubPr>
                      <m:ctrlPr>
                        <w:rPr>
                          <w:rFonts w:ascii="Cambria Math" w:eastAsia="Malgun Gothic" w:hAnsi="Cambria Math"/>
                          <w:noProof/>
                          <w:szCs w:val="20"/>
                          <w:lang w:val="en-GB"/>
                        </w:rPr>
                      </m:ctrlPr>
                    </m:sSubPr>
                    <m:e>
                      <m:r>
                        <w:rPr>
                          <w:rFonts w:ascii="Cambria Math" w:eastAsia="Malgun Gothic" w:hAnsi="Cambria Math"/>
                          <w:noProof/>
                          <w:szCs w:val="20"/>
                          <w:lang w:val="en-GB"/>
                        </w:rPr>
                        <m:t>P</m:t>
                      </m:r>
                    </m:e>
                    <m:sub>
                      <m:r>
                        <m:rPr>
                          <m:nor/>
                        </m:rPr>
                        <w:rPr>
                          <w:rFonts w:ascii="Times New Roman" w:eastAsia="Malgun Gothic" w:hAnsi="Times New Roman"/>
                          <w:noProof/>
                          <w:szCs w:val="20"/>
                          <w:lang w:val="en-GB"/>
                        </w:rPr>
                        <m:t>CMAX</m:t>
                      </m:r>
                    </m:sub>
                  </m:sSub>
                  <m:r>
                    <w:rPr>
                      <w:rFonts w:ascii="Cambria Math" w:eastAsia="Malgun Gothic" w:hAnsi="Cambria Math"/>
                      <w:noProof/>
                      <w:color w:val="FF0000"/>
                      <w:szCs w:val="20"/>
                      <w:lang w:val="en-GB"/>
                    </w:rPr>
                    <m:t>,</m:t>
                  </m:r>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e>
              </m:d>
              <m:r>
                <w:rPr>
                  <w:rFonts w:ascii="Cambria Math" w:eastAsia="Malgun Gothic" w:hAnsi="Cambria Math"/>
                  <w:noProof/>
                  <w:szCs w:val="20"/>
                  <w:lang w:val="en-GB"/>
                </w:rPr>
                <m:t>-10lo</m:t>
              </m:r>
              <m:sSub>
                <m:sSubPr>
                  <m:ctrlPr>
                    <w:rPr>
                      <w:rFonts w:ascii="Cambria Math" w:eastAsia="Malgun Gothic" w:hAnsi="Cambria Math"/>
                      <w:i/>
                      <w:noProof/>
                      <w:szCs w:val="20"/>
                      <w:lang w:val="en-GB"/>
                    </w:rPr>
                  </m:ctrlPr>
                </m:sSubPr>
                <m:e>
                  <m:r>
                    <w:rPr>
                      <w:rFonts w:ascii="Cambria Math" w:eastAsia="Malgun Gothic" w:hAnsi="Cambria Math"/>
                      <w:noProof/>
                      <w:szCs w:val="20"/>
                      <w:lang w:val="en-GB"/>
                    </w:rPr>
                    <m:t>g</m:t>
                  </m:r>
                </m:e>
                <m:sub>
                  <m:r>
                    <w:rPr>
                      <w:rFonts w:ascii="Cambria Math" w:eastAsia="Malgun Gothic" w:hAnsi="Cambria Math"/>
                      <w:noProof/>
                      <w:szCs w:val="20"/>
                      <w:lang w:val="en-GB"/>
                    </w:rPr>
                    <m:t>10</m:t>
                  </m:r>
                </m:sub>
              </m:sSub>
              <m:r>
                <w:rPr>
                  <w:rFonts w:ascii="Cambria Math" w:eastAsia="Malgun Gothic" w:hAnsi="Cambria Math"/>
                  <w:noProof/>
                  <w:szCs w:val="20"/>
                  <w:lang w:val="en-GB"/>
                </w:rPr>
                <m:t>(</m:t>
              </m:r>
              <m:sSub>
                <m:sSubPr>
                  <m:ctrlPr>
                    <w:rPr>
                      <w:rFonts w:ascii="Cambria Math" w:eastAsia="Malgun Gothic" w:hAnsi="Cambria Math"/>
                      <w:i/>
                      <w:noProof/>
                      <w:szCs w:val="22"/>
                      <w:lang w:val="en-GB"/>
                    </w:rPr>
                  </m:ctrlPr>
                </m:sSubPr>
                <m:e>
                  <m:r>
                    <w:rPr>
                      <w:rFonts w:ascii="Cambria Math" w:eastAsia="Malgun Gothic" w:hAnsi="Cambria Math"/>
                      <w:noProof/>
                      <w:szCs w:val="22"/>
                      <w:lang w:val="en-GB"/>
                    </w:rPr>
                    <m:t>N</m:t>
                  </m:r>
                </m:e>
                <m:sub>
                  <m:r>
                    <m:rPr>
                      <m:sty m:val="p"/>
                    </m:rPr>
                    <w:rPr>
                      <w:rFonts w:ascii="Cambria Math" w:eastAsia="Malgun Gothic" w:hAnsi="Cambria Math"/>
                      <w:noProof/>
                      <w:szCs w:val="22"/>
                      <w:lang w:val="en-GB"/>
                    </w:rPr>
                    <m:t>Tx,PSFCH</m:t>
                  </m:r>
                </m:sub>
              </m:sSub>
              <m:r>
                <w:rPr>
                  <w:rFonts w:ascii="Cambria Math" w:eastAsia="Malgun Gothic" w:hAnsi="Cambria Math"/>
                  <w:noProof/>
                  <w:szCs w:val="20"/>
                  <w:lang w:val="en-GB"/>
                </w:rPr>
                <m:t>)</m:t>
              </m:r>
            </m:oMath>
            <w:r w:rsidRPr="003D7C43">
              <w:rPr>
                <w:rFonts w:ascii="Times New Roman" w:eastAsia="Malgun Gothic" w:hAnsi="Times New Roman"/>
                <w:noProof/>
                <w:szCs w:val="20"/>
                <w:lang w:val="en-GB"/>
              </w:rPr>
              <w:t xml:space="preserve"> [dBm]</w:t>
            </w:r>
          </w:p>
          <w:p w14:paraId="27ADD1A3" w14:textId="0837D92D" w:rsidR="0011761A" w:rsidRPr="003D7C43" w:rsidRDefault="00465959" w:rsidP="0011761A">
            <w:pPr>
              <w:spacing w:after="180"/>
              <w:ind w:left="568" w:hanging="284"/>
              <w:rPr>
                <w:rFonts w:ascii="Times New Roman" w:eastAsia="等线" w:hAnsi="Times New Roman"/>
                <w:szCs w:val="20"/>
                <w:lang w:val="x-none"/>
              </w:rPr>
            </w:pPr>
            <w:r w:rsidRPr="003D7C43">
              <w:rPr>
                <w:rFonts w:ascii="Times New Roman" w:eastAsia="Malgun Gothic" w:hAnsi="Times New Roman"/>
                <w:szCs w:val="20"/>
                <w:lang w:val="x-none"/>
              </w:rPr>
              <w:tab/>
              <w:t xml:space="preserve">where the </w:t>
            </w:r>
            <w:r w:rsidRPr="003D7C43">
              <w:rPr>
                <w:rFonts w:ascii="Times New Roman" w:eastAsia="Malgun Gothic" w:hAnsi="Times New Roman"/>
                <w:iCs/>
                <w:szCs w:val="20"/>
                <w:lang w:val="x-none"/>
              </w:rPr>
              <w:t>UE autonomously determines</w:t>
            </w:r>
            <w:r w:rsidRPr="003D7C43">
              <w:rPr>
                <w:rFonts w:ascii="Times New Roman" w:eastAsia="Malgun Gothic" w:hAnsi="Times New Roman"/>
                <w:szCs w:val="20"/>
                <w:lang w:val="x-none"/>
              </w:rPr>
              <w:t xml:space="preserve">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Tx,PSFCH</m:t>
                  </m:r>
                </m:sub>
              </m:sSub>
            </m:oMath>
            <w:r w:rsidRPr="003D7C43">
              <w:rPr>
                <w:rFonts w:ascii="Times New Roman" w:eastAsia="Malgun Gothic" w:hAnsi="Times New Roman"/>
                <w:iCs/>
                <w:szCs w:val="20"/>
                <w:lang w:val="x-none"/>
              </w:rPr>
              <w:t xml:space="preserve"> PSFCH transmissions with ascending order </w:t>
            </w:r>
            <w:r w:rsidRPr="003D7C43">
              <w:rPr>
                <w:rFonts w:ascii="Times New Roman" w:eastAsia="Malgun Gothic" w:hAnsi="Times New Roman"/>
                <w:szCs w:val="20"/>
                <w:lang w:val="x-none"/>
              </w:rPr>
              <w:t xml:space="preserve">of corresponding priority field values </w:t>
            </w:r>
            <w:r w:rsidRPr="003D7C43">
              <w:rPr>
                <w:rFonts w:ascii="Times New Roman" w:eastAsia="Malgun Gothic" w:hAnsi="Times New Roman"/>
                <w:iCs/>
                <w:szCs w:val="20"/>
                <w:lang w:val="x-none"/>
              </w:rPr>
              <w:t>as described in clause 16.2.4.2</w:t>
            </w:r>
            <w:r w:rsidRPr="003D7C43">
              <w:rPr>
                <w:rFonts w:ascii="Times New Roman" w:eastAsia="Malgun Gothic" w:hAnsi="Times New Roman"/>
                <w:szCs w:val="20"/>
                <w:lang w:val="x-none"/>
              </w:rPr>
              <w:t xml:space="preserve"> over the PSFCH transmissions with HARQ-ACK information, if any, and then with ascending order of priority value over the PSFCH transmissions with conflict information, if any,</w:t>
            </w:r>
            <w:r w:rsidRPr="003D7C43">
              <w:rPr>
                <w:rFonts w:ascii="Times New Roman" w:eastAsia="Malgun Gothic" w:hAnsi="Times New Roman"/>
                <w:iCs/>
                <w:szCs w:val="20"/>
                <w:lang w:val="x-none"/>
              </w:rPr>
              <w:t xml:space="preserve"> such that </w:t>
            </w:r>
            <m:oMath>
              <m:sSub>
                <m:sSubPr>
                  <m:ctrlPr>
                    <w:rPr>
                      <w:rFonts w:ascii="Cambria Math" w:eastAsia="Malgun Gothic" w:hAnsi="Cambria Math"/>
                      <w:i/>
                      <w:noProof/>
                      <w:szCs w:val="22"/>
                      <w:lang w:val="x-none"/>
                    </w:rPr>
                  </m:ctrlPr>
                </m:sSubPr>
                <m:e>
                  <m:r>
                    <w:rPr>
                      <w:rFonts w:ascii="Cambria Math" w:eastAsia="Malgun Gothic" w:hAnsi="Cambria Math"/>
                      <w:noProof/>
                      <w:szCs w:val="22"/>
                      <w:lang w:val="x-none"/>
                    </w:rPr>
                    <m:t>N</m:t>
                  </m:r>
                </m:e>
                <m:sub>
                  <m:r>
                    <m:rPr>
                      <m:sty m:val="p"/>
                    </m:rPr>
                    <w:rPr>
                      <w:rFonts w:ascii="Cambria Math" w:eastAsia="Malgun Gothic" w:hAnsi="Cambria Math"/>
                      <w:noProof/>
                      <w:szCs w:val="22"/>
                      <w:lang w:val="x-none"/>
                    </w:rPr>
                    <m:t>Tx,PSFCH</m:t>
                  </m:r>
                </m:sub>
              </m:sSub>
              <m:r>
                <w:rPr>
                  <w:rFonts w:ascii="Cambria Math" w:eastAsia="Malgun Gothic" w:hAnsi="Cambria Math"/>
                  <w:szCs w:val="20"/>
                  <w:lang w:val="x-none"/>
                </w:rPr>
                <m:t>≥1</m:t>
              </m:r>
            </m:oMath>
            <w:r w:rsidRPr="003D7C43">
              <w:rPr>
                <w:rFonts w:ascii="Times New Roman" w:eastAsia="Malgun Gothic" w:hAnsi="Times New Roman"/>
                <w:szCs w:val="20"/>
              </w:rPr>
              <w:t xml:space="preserve"> and </w:t>
            </w:r>
            <w:r w:rsidRPr="003D7C43">
              <w:rPr>
                <w:rFonts w:ascii="Times New Roman" w:eastAsia="等线" w:hAnsi="Times New Roman"/>
                <w:szCs w:val="20"/>
              </w:rPr>
              <w:t>where</w:t>
            </w:r>
            <w:r w:rsidRPr="003D7C43">
              <w:rPr>
                <w:rFonts w:ascii="Times New Roman" w:eastAsia="等线" w:hAnsi="Times New Roman"/>
                <w:strike/>
                <w:color w:val="FF0000"/>
                <w:szCs w:val="20"/>
                <w:lang w:val="x-none"/>
              </w:rPr>
              <w:t xml:space="preserve"> </w:t>
            </w:r>
            <m:oMath>
              <m:sSub>
                <m:sSubPr>
                  <m:ctrlPr>
                    <w:rPr>
                      <w:rFonts w:ascii="Cambria Math" w:eastAsia="Malgun Gothic" w:hAnsi="Cambria Math"/>
                      <w:i/>
                      <w:strike/>
                      <w:color w:val="FF0000"/>
                    </w:rPr>
                  </m:ctrlPr>
                </m:sSubPr>
                <m:e>
                  <m:r>
                    <w:rPr>
                      <w:rFonts w:ascii="Cambria Math" w:eastAsia="Malgun Gothic" w:hAnsi="Cambria Math"/>
                      <w:strike/>
                      <w:color w:val="FF0000"/>
                    </w:rPr>
                    <m:t>P</m:t>
                  </m:r>
                </m:e>
                <m:sub>
                  <m:r>
                    <m:rPr>
                      <m:nor/>
                    </m:rPr>
                    <w:rPr>
                      <w:rFonts w:ascii="Times New Roman" w:eastAsia="Malgun Gothic" w:hAnsi="Times New Roman"/>
                      <w:strike/>
                      <w:color w:val="FF0000"/>
                    </w:rPr>
                    <m:t>CMAX</m:t>
                  </m:r>
                  <m:ctrlPr>
                    <w:rPr>
                      <w:rFonts w:ascii="Cambria Math" w:eastAsia="Malgun Gothic" w:hAnsi="Cambria Math"/>
                      <w:strike/>
                      <w:color w:val="FF0000"/>
                    </w:rPr>
                  </m:ctrlPr>
                </m:sub>
              </m:sSub>
            </m:oMath>
            <w:r w:rsidR="0025351F" w:rsidRPr="003D7C43">
              <w:rPr>
                <w:rFonts w:ascii="Times New Roman" w:eastAsiaTheme="minorEastAsia" w:hAnsi="Times New Roman"/>
                <w:strike/>
                <w:color w:val="FF0000"/>
              </w:rPr>
              <w:t xml:space="preserve"> is </w:t>
            </w:r>
            <w:r w:rsidR="0025351F" w:rsidRPr="003D7C43">
              <w:rPr>
                <w:rFonts w:ascii="Times New Roman" w:eastAsia="Malgun Gothic" w:hAnsi="Times New Roman"/>
                <w:strike/>
                <w:color w:val="FF0000"/>
              </w:rPr>
              <w:t xml:space="preserve">determined for the </w:t>
            </w:r>
            <m:oMath>
              <m:sSub>
                <m:sSubPr>
                  <m:ctrlPr>
                    <w:rPr>
                      <w:rFonts w:ascii="Cambria Math" w:eastAsia="Malgun Gothic" w:hAnsi="Cambria Math"/>
                      <w:i/>
                      <w:strike/>
                      <w:noProof/>
                      <w:color w:val="FF0000"/>
                      <w:szCs w:val="22"/>
                    </w:rPr>
                  </m:ctrlPr>
                </m:sSubPr>
                <m:e>
                  <m:r>
                    <w:rPr>
                      <w:rFonts w:ascii="Cambria Math" w:eastAsia="Malgun Gothic" w:hAnsi="Cambria Math"/>
                      <w:strike/>
                      <w:noProof/>
                      <w:color w:val="FF0000"/>
                      <w:szCs w:val="22"/>
                    </w:rPr>
                    <m:t>N</m:t>
                  </m:r>
                </m:e>
                <m:sub>
                  <m:r>
                    <m:rPr>
                      <m:sty m:val="p"/>
                    </m:rPr>
                    <w:rPr>
                      <w:rFonts w:ascii="Cambria Math" w:eastAsia="Malgun Gothic" w:hAnsi="Cambria Math"/>
                      <w:strike/>
                      <w:noProof/>
                      <w:color w:val="FF0000"/>
                      <w:szCs w:val="22"/>
                    </w:rPr>
                    <m:t>Tx,PSFCH</m:t>
                  </m:r>
                </m:sub>
              </m:sSub>
            </m:oMath>
            <w:r w:rsidR="0025351F" w:rsidRPr="003D7C43">
              <w:rPr>
                <w:rFonts w:ascii="Times New Roman" w:eastAsia="Malgun Gothic" w:hAnsi="Times New Roman"/>
                <w:strike/>
                <w:color w:val="FF0000"/>
              </w:rPr>
              <w:t xml:space="preserve"> </w:t>
            </w:r>
            <w:r w:rsidR="0025351F" w:rsidRPr="003D7C43">
              <w:rPr>
                <w:rFonts w:ascii="Times New Roman" w:eastAsiaTheme="minorEastAsia" w:hAnsi="Times New Roman"/>
                <w:strike/>
                <w:color w:val="FF0000"/>
              </w:rPr>
              <w:t xml:space="preserve">PSFCH transmissions according to </w:t>
            </w:r>
            <w:r w:rsidR="0025351F" w:rsidRPr="003D7C43">
              <w:rPr>
                <w:rFonts w:ascii="Times New Roman" w:eastAsia="Malgun Gothic" w:hAnsi="Times New Roman"/>
                <w:strike/>
                <w:color w:val="FF0000"/>
              </w:rPr>
              <w:t>[8-1, TS 38.101-1]</w:t>
            </w:r>
            <w:r w:rsidR="0025351F" w:rsidRPr="003D7C43">
              <w:rPr>
                <w:rFonts w:ascii="Times New Roman" w:eastAsia="Malgun Gothic" w:hAnsi="Times New Roman"/>
                <w:strike/>
                <w:color w:val="FF0000"/>
                <w:lang w:val="en-GB"/>
              </w:rPr>
              <w:t>.</w:t>
            </w:r>
          </w:p>
          <w:p w14:paraId="11D22D5F" w14:textId="39D1260F" w:rsidR="00465959" w:rsidRPr="003D7C43" w:rsidRDefault="0011761A" w:rsidP="0011761A">
            <w:pPr>
              <w:spacing w:after="180"/>
              <w:ind w:leftChars="50" w:left="100" w:firstLineChars="250" w:firstLine="500"/>
              <w:rPr>
                <w:rFonts w:ascii="Times New Roman" w:eastAsia="等线" w:hAnsi="Times New Roman"/>
                <w:color w:val="FF0000"/>
                <w:szCs w:val="20"/>
                <w:lang w:val="x-none"/>
              </w:rPr>
            </w:pP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x-none"/>
                    </w:rPr>
                  </m:ctrlPr>
                </m:sSubPr>
                <m:e>
                  <m:r>
                    <w:rPr>
                      <w:rFonts w:ascii="Cambria Math" w:eastAsia="Malgun Gothic" w:hAnsi="Cambria Math"/>
                      <w:color w:val="FF0000"/>
                      <w:szCs w:val="20"/>
                      <w:lang w:val="x-none"/>
                    </w:rPr>
                    <m:t>P</m:t>
                  </m:r>
                </m:e>
                <m:sub>
                  <m:r>
                    <m:rPr>
                      <m:nor/>
                    </m:rPr>
                    <w:rPr>
                      <w:rFonts w:ascii="Times New Roman" w:eastAsia="Malgun Gothic" w:hAnsi="Times New Roman"/>
                      <w:color w:val="FF0000"/>
                      <w:szCs w:val="20"/>
                      <w:lang w:val="x-none"/>
                    </w:rPr>
                    <m:t>CMAX</m:t>
                  </m:r>
                  <m:ctrlPr>
                    <w:rPr>
                      <w:rFonts w:ascii="Cambria Math" w:eastAsia="Malgun Gothic" w:hAnsi="Cambria Math"/>
                      <w:color w:val="FF0000"/>
                      <w:szCs w:val="20"/>
                      <w:lang w:val="x-none"/>
                    </w:rPr>
                  </m:ctrlPr>
                </m:sub>
              </m:sSub>
            </m:oMath>
            <w:r w:rsidR="00465959" w:rsidRPr="003D7C43">
              <w:rPr>
                <w:rFonts w:ascii="Times New Roman" w:eastAsia="等线" w:hAnsi="Times New Roman"/>
                <w:color w:val="FF0000"/>
                <w:szCs w:val="20"/>
                <w:lang w:val="x-none"/>
              </w:rPr>
              <w:t xml:space="preserve"> </w:t>
            </w:r>
            <w:r w:rsidR="00465959" w:rsidRPr="003D7C43">
              <w:rPr>
                <w:rFonts w:ascii="Times New Roman" w:eastAsia="等线" w:hAnsi="Times New Roman"/>
                <w:color w:val="FF0000"/>
                <w:szCs w:val="20"/>
              </w:rPr>
              <w:t xml:space="preserve">is </w:t>
            </w:r>
            <w:r w:rsidR="00465959" w:rsidRPr="003D7C43">
              <w:rPr>
                <w:rFonts w:ascii="Times New Roman" w:eastAsia="Malgun Gothic" w:hAnsi="Times New Roman"/>
                <w:color w:val="FF0000"/>
                <w:szCs w:val="20"/>
                <w:lang w:val="x-none"/>
              </w:rPr>
              <w:t>determined for</w:t>
            </w:r>
            <w:r w:rsidR="00465959" w:rsidRPr="003D7C43">
              <w:rPr>
                <w:rFonts w:ascii="Times New Roman" w:eastAsia="Malgun Gothic" w:hAnsi="Times New Roman"/>
                <w:color w:val="FF0000"/>
                <w:szCs w:val="20"/>
              </w:rPr>
              <w:t xml:space="preserve"> the</w:t>
            </w:r>
            <w:r w:rsidR="00465959" w:rsidRPr="003D7C43">
              <w:rPr>
                <w:rFonts w:ascii="Times New Roman" w:eastAsia="Malgun Gothic" w:hAnsi="Times New Roman"/>
                <w:color w:val="FF0000"/>
                <w:szCs w:val="20"/>
                <w:lang w:val="x-none"/>
              </w:rPr>
              <w:t xml:space="preserve"> </w:t>
            </w:r>
            <m:oMath>
              <m:sSub>
                <m:sSubPr>
                  <m:ctrlPr>
                    <w:rPr>
                      <w:rFonts w:ascii="Cambria Math" w:eastAsia="Malgun Gothic" w:hAnsi="Cambria Math"/>
                      <w:i/>
                      <w:noProof/>
                      <w:color w:val="FF0000"/>
                      <w:szCs w:val="20"/>
                      <w:lang w:val="x-none"/>
                    </w:rPr>
                  </m:ctrlPr>
                </m:sSubPr>
                <m:e>
                  <m:r>
                    <w:rPr>
                      <w:rFonts w:ascii="Cambria Math" w:eastAsia="Malgun Gothic" w:hAnsi="Cambria Math"/>
                      <w:noProof/>
                      <w:color w:val="FF0000"/>
                      <w:szCs w:val="20"/>
                      <w:lang w:val="x-none"/>
                    </w:rPr>
                    <m:t>N</m:t>
                  </m:r>
                </m:e>
                <m:sub>
                  <m:r>
                    <m:rPr>
                      <m:sty m:val="p"/>
                    </m:rPr>
                    <w:rPr>
                      <w:rFonts w:ascii="Cambria Math" w:eastAsia="Malgun Gothic" w:hAnsi="Cambria Math"/>
                      <w:noProof/>
                      <w:color w:val="FF0000"/>
                      <w:szCs w:val="20"/>
                      <w:lang w:val="x-none"/>
                    </w:rPr>
                    <m:t>Tx,PSFCH</m:t>
                  </m:r>
                </m:sub>
              </m:sSub>
            </m:oMath>
            <w:r w:rsidR="00465959" w:rsidRPr="003D7C43">
              <w:rPr>
                <w:rFonts w:ascii="Times New Roman" w:eastAsia="Malgun Gothic" w:hAnsi="Times New Roman"/>
                <w:color w:val="FF0000"/>
                <w:szCs w:val="20"/>
                <w:lang w:val="x-none"/>
              </w:rPr>
              <w:t xml:space="preserve"> </w:t>
            </w:r>
            <w:r w:rsidR="00465959" w:rsidRPr="003D7C43">
              <w:rPr>
                <w:rFonts w:ascii="Times New Roman" w:eastAsia="等线" w:hAnsi="Times New Roman"/>
                <w:color w:val="FF0000"/>
                <w:szCs w:val="20"/>
                <w:lang w:val="x-none"/>
              </w:rPr>
              <w:t xml:space="preserve">PSFCH transmissions according to </w:t>
            </w:r>
            <w:r w:rsidR="00465959" w:rsidRPr="003D7C43">
              <w:rPr>
                <w:rFonts w:ascii="Times New Roman" w:eastAsia="Malgun Gothic" w:hAnsi="Times New Roman"/>
                <w:color w:val="FF0000"/>
                <w:szCs w:val="20"/>
                <w:lang w:val="x-none"/>
              </w:rPr>
              <w:t>[8-1, TS 38.101-1]</w:t>
            </w:r>
            <w:r w:rsidRPr="003D7C43">
              <w:rPr>
                <w:rFonts w:ascii="Times New Roman" w:eastAsia="Malgun Gothic" w:hAnsi="Times New Roman"/>
                <w:color w:val="FF0000"/>
                <w:szCs w:val="20"/>
                <w:lang w:val="x-none"/>
              </w:rPr>
              <w:t>,</w:t>
            </w:r>
          </w:p>
          <w:p w14:paraId="1A29A716" w14:textId="77777777" w:rsidR="0011761A" w:rsidRPr="003D7C43" w:rsidRDefault="0011761A" w:rsidP="0011761A">
            <w:pPr>
              <w:spacing w:after="180"/>
              <w:ind w:firstLineChars="300" w:firstLine="600"/>
              <w:rPr>
                <w:rFonts w:ascii="Times New Roman" w:eastAsia="等线" w:hAnsi="Times New Roman"/>
                <w:color w:val="FF0000"/>
                <w:szCs w:val="20"/>
                <w:lang w:val="en-GB"/>
              </w:rPr>
            </w:pPr>
            <w:r w:rsidRPr="003D7C43">
              <w:rPr>
                <w:rFonts w:ascii="Times New Roman" w:eastAsia="宋体" w:hAnsi="Times New Roman"/>
                <w:color w:val="FF0000"/>
                <w:szCs w:val="20"/>
                <w:lang w:val="en-GB"/>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oMath>
            <w:r w:rsidRPr="003D7C43">
              <w:rPr>
                <w:rFonts w:ascii="Times New Roman" w:eastAsia="Malgun Gothic" w:hAnsi="Times New Roman"/>
                <w:color w:val="FF0000"/>
                <w:szCs w:val="20"/>
                <w:lang w:val="en-GB"/>
              </w:rPr>
              <w:t xml:space="preserve"> is determined by PSD limitation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 if applicable</w:t>
            </w:r>
          </w:p>
          <w:p w14:paraId="3F5E87A2" w14:textId="77777777" w:rsidR="0011761A" w:rsidRPr="003D7C43" w:rsidRDefault="0011761A" w:rsidP="0011761A">
            <w:pPr>
              <w:spacing w:after="180"/>
              <w:ind w:firstLineChars="450" w:firstLine="900"/>
              <w:rPr>
                <w:rFonts w:ascii="Times New Roman" w:eastAsia="等线" w:hAnsi="Times New Roman"/>
                <w:color w:val="FF0000"/>
                <w:szCs w:val="20"/>
              </w:rPr>
            </w:pPr>
            <w:r w:rsidRPr="003D7C43">
              <w:rPr>
                <w:rFonts w:ascii="Times New Roman" w:eastAsia="等线" w:hAnsi="Times New Roman"/>
                <w:color w:val="FF0000"/>
                <w:szCs w:val="20"/>
                <w:lang w:val="en-GB" w:eastAsia="zh-CN"/>
              </w:rPr>
              <w:t xml:space="preserv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Theme="minorEastAsia" w:hAnsi="Cambria Math"/>
                  <w:color w:val="FF0000"/>
                  <w:szCs w:val="20"/>
                  <w:lang w:val="en-GB" w:eastAsia="en-GB"/>
                </w:rPr>
                <m:t>=</m:t>
              </m:r>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szCs w:val="20"/>
                    </w:rPr>
                    <m:t>P</m:t>
                  </m:r>
                </m:e>
                <m:sub>
                  <m:r>
                    <m:rPr>
                      <m:sty m:val="p"/>
                    </m:rPr>
                    <w:rPr>
                      <w:rFonts w:ascii="Cambria Math" w:eastAsiaTheme="minorEastAsia" w:hAnsi="Cambria Math"/>
                      <w:color w:val="FF0000"/>
                      <w:szCs w:val="20"/>
                    </w:rPr>
                    <m:t>PSD</m:t>
                  </m:r>
                </m:sub>
              </m:sSub>
              <m:r>
                <w:rPr>
                  <w:rFonts w:ascii="Cambria Math" w:eastAsia="微软雅黑" w:hAnsi="Cambria Math"/>
                  <w:color w:val="FF0000"/>
                  <w:szCs w:val="20"/>
                  <w:lang w:val="en-GB" w:eastAsia="zh-CN"/>
                </w:rPr>
                <m:t>-10</m:t>
              </m:r>
              <m:func>
                <m:funcPr>
                  <m:ctrlPr>
                    <w:rPr>
                      <w:rFonts w:ascii="Cambria Math" w:eastAsiaTheme="minorEastAsia" w:hAnsi="Cambria Math"/>
                      <w:color w:val="FF0000"/>
                      <w:szCs w:val="20"/>
                    </w:rPr>
                  </m:ctrlPr>
                </m:funcPr>
                <m:fName>
                  <m:sSub>
                    <m:sSubPr>
                      <m:ctrlPr>
                        <w:rPr>
                          <w:rFonts w:ascii="Cambria Math" w:eastAsiaTheme="minorEastAsia" w:hAnsi="Cambria Math"/>
                          <w:color w:val="FF0000"/>
                          <w:szCs w:val="20"/>
                        </w:rPr>
                      </m:ctrlPr>
                    </m:sSubPr>
                    <m:e>
                      <m:r>
                        <w:rPr>
                          <w:rFonts w:ascii="Cambria Math" w:eastAsiaTheme="minorEastAsia" w:hAnsi="Cambria Math"/>
                          <w:color w:val="FF0000"/>
                          <w:szCs w:val="20"/>
                        </w:rPr>
                        <m:t>log</m:t>
                      </m:r>
                    </m:e>
                    <m:sub>
                      <m:r>
                        <m:rPr>
                          <m:sty m:val="p"/>
                        </m:rPr>
                        <w:rPr>
                          <w:rFonts w:ascii="Cambria Math" w:eastAsiaTheme="minorEastAsia" w:hAnsi="Cambria Math"/>
                          <w:color w:val="FF0000"/>
                          <w:szCs w:val="20"/>
                        </w:rPr>
                        <m:t>10</m:t>
                      </m:r>
                    </m:sub>
                  </m:sSub>
                </m:fName>
                <m:e>
                  <m:d>
                    <m:dPr>
                      <m:ctrlPr>
                        <w:rPr>
                          <w:rFonts w:ascii="Cambria Math" w:eastAsiaTheme="minorEastAsia" w:hAnsi="Cambria Math"/>
                          <w:color w:val="FF0000"/>
                          <w:szCs w:val="20"/>
                          <w:lang w:val="x-none"/>
                        </w:rPr>
                      </m:ctrlPr>
                    </m:dPr>
                    <m:e>
                      <m:sSubSup>
                        <m:sSubSupPr>
                          <m:ctrlPr>
                            <w:rPr>
                              <w:rFonts w:ascii="Cambria Math" w:eastAsiaTheme="minorEastAsia" w:hAnsi="Cambria Math"/>
                              <w:color w:val="FF0000"/>
                              <w:szCs w:val="20"/>
                            </w:rPr>
                          </m:ctrlPr>
                        </m:sSubSupPr>
                        <m:e>
                          <m:r>
                            <w:rPr>
                              <w:rFonts w:ascii="Cambria Math" w:hAnsi="Cambria Math"/>
                              <w:color w:val="FF0000"/>
                              <w:szCs w:val="20"/>
                            </w:rPr>
                            <m:t>N</m:t>
                          </m:r>
                        </m:e>
                        <m:sub>
                          <m:r>
                            <m:rPr>
                              <m:sty m:val="p"/>
                            </m:rPr>
                            <w:rPr>
                              <w:rFonts w:ascii="Cambria Math" w:hAnsi="Cambria Math"/>
                              <w:color w:val="FF0000"/>
                              <w:szCs w:val="20"/>
                            </w:rPr>
                            <m:t>BW</m:t>
                          </m:r>
                        </m:sub>
                        <m:sup>
                          <m:r>
                            <m:rPr>
                              <m:sty m:val="p"/>
                            </m:rPr>
                            <w:rPr>
                              <w:rFonts w:ascii="Cambria Math" w:hAnsi="Cambria Math"/>
                              <w:color w:val="FF0000"/>
                              <w:szCs w:val="20"/>
                            </w:rPr>
                            <m:t>PSFCH</m:t>
                          </m:r>
                        </m:sup>
                      </m:sSubSup>
                    </m:e>
                  </m:d>
                </m:e>
              </m:func>
              <m:r>
                <m:rPr>
                  <m:sty m:val="p"/>
                </m:rPr>
                <w:rPr>
                  <w:rFonts w:ascii="Cambria Math" w:eastAsiaTheme="minorEastAsia" w:hAnsi="Cambria Math"/>
                  <w:color w:val="FF0000"/>
                  <w:szCs w:val="20"/>
                </w:rPr>
                <m:t>+10</m:t>
              </m:r>
              <m:func>
                <m:funcPr>
                  <m:ctrlPr>
                    <w:rPr>
                      <w:rFonts w:ascii="Cambria Math" w:eastAsiaTheme="minorEastAsia" w:hAnsi="Cambria Math"/>
                      <w:color w:val="FF0000"/>
                      <w:szCs w:val="20"/>
                    </w:rPr>
                  </m:ctrlPr>
                </m:funcPr>
                <m:fName>
                  <m:sSub>
                    <m:sSubPr>
                      <m:ctrlPr>
                        <w:rPr>
                          <w:rFonts w:ascii="Cambria Math" w:eastAsiaTheme="minorEastAsia" w:hAnsi="Cambria Math"/>
                          <w:color w:val="FF0000"/>
                          <w:szCs w:val="20"/>
                        </w:rPr>
                      </m:ctrlPr>
                    </m:sSubPr>
                    <m:e>
                      <m:r>
                        <w:rPr>
                          <w:rFonts w:ascii="Cambria Math" w:eastAsiaTheme="minorEastAsia" w:hAnsi="Cambria Math"/>
                          <w:color w:val="FF0000"/>
                          <w:szCs w:val="20"/>
                        </w:rPr>
                        <m:t>log</m:t>
                      </m:r>
                    </m:e>
                    <m:sub>
                      <m:r>
                        <m:rPr>
                          <m:sty m:val="p"/>
                        </m:rPr>
                        <w:rPr>
                          <w:rFonts w:ascii="Cambria Math" w:eastAsiaTheme="minorEastAsia" w:hAnsi="Cambria Math"/>
                          <w:color w:val="FF0000"/>
                          <w:szCs w:val="20"/>
                        </w:rPr>
                        <m:t>10</m:t>
                      </m:r>
                    </m:sub>
                  </m:sSub>
                </m:fName>
                <m:e>
                  <m:d>
                    <m:dPr>
                      <m:ctrlPr>
                        <w:rPr>
                          <w:rFonts w:ascii="Cambria Math" w:eastAsiaTheme="minorEastAsia" w:hAnsi="Cambria Math"/>
                          <w:color w:val="FF0000"/>
                          <w:szCs w:val="20"/>
                          <w:lang w:val="x-none"/>
                        </w:rPr>
                      </m:ctrlPr>
                    </m:dPr>
                    <m:e>
                      <m:sSubSup>
                        <m:sSubSupPr>
                          <m:ctrlPr>
                            <w:rPr>
                              <w:rFonts w:ascii="Cambria Math" w:eastAsiaTheme="minorEastAsia" w:hAnsi="Cambria Math"/>
                              <w:color w:val="FF0000"/>
                              <w:szCs w:val="20"/>
                            </w:rPr>
                          </m:ctrlPr>
                        </m:sSubSupPr>
                        <m:e>
                          <m:r>
                            <w:rPr>
                              <w:rFonts w:ascii="Cambria Math" w:hAnsi="Cambria Math"/>
                              <w:color w:val="FF0000"/>
                              <w:szCs w:val="20"/>
                            </w:rPr>
                            <m:t>M</m:t>
                          </m:r>
                        </m:e>
                        <m:sub>
                          <m:r>
                            <m:rPr>
                              <m:sty m:val="p"/>
                            </m:rPr>
                            <w:rPr>
                              <w:rFonts w:ascii="Cambria Math" w:hAnsi="Cambria Math"/>
                              <w:color w:val="FF0000"/>
                              <w:szCs w:val="20"/>
                            </w:rPr>
                            <m:t>RB</m:t>
                          </m:r>
                        </m:sub>
                        <m:sup>
                          <m:r>
                            <w:rPr>
                              <w:rFonts w:ascii="Cambria Math" w:hAnsi="Cambria Math"/>
                              <w:color w:val="FF0000"/>
                              <w:szCs w:val="20"/>
                            </w:rPr>
                            <m:t>PSFCH</m:t>
                          </m:r>
                        </m:sup>
                      </m:sSubSup>
                      <m:r>
                        <m:rPr>
                          <m:sty m:val="p"/>
                        </m:rPr>
                        <w:rPr>
                          <w:rFonts w:ascii="Cambria Math" w:hAnsi="Cambria Math"/>
                          <w:color w:val="FF0000"/>
                          <w:szCs w:val="20"/>
                        </w:rPr>
                        <m:t>∙</m:t>
                      </m:r>
                      <m:sSubSup>
                        <m:sSubSupPr>
                          <m:ctrlPr>
                            <w:rPr>
                              <w:rFonts w:ascii="Cambria Math" w:hAnsi="Cambria Math"/>
                              <w:color w:val="FF0000"/>
                              <w:szCs w:val="20"/>
                            </w:rPr>
                          </m:ctrlPr>
                        </m:sSubSupPr>
                        <m:e>
                          <m:r>
                            <w:rPr>
                              <w:rFonts w:ascii="Cambria Math" w:hAnsi="Cambria Math"/>
                              <w:color w:val="FF0000"/>
                              <w:szCs w:val="20"/>
                            </w:rPr>
                            <m:t>N</m:t>
                          </m:r>
                        </m:e>
                        <m:sub>
                          <m:r>
                            <w:rPr>
                              <w:rFonts w:ascii="Cambria Math" w:hAnsi="Cambria Math"/>
                              <w:color w:val="FF0000"/>
                              <w:szCs w:val="20"/>
                            </w:rPr>
                            <m:t>RB</m:t>
                          </m:r>
                        </m:sub>
                        <m:sup>
                          <m:r>
                            <w:rPr>
                              <w:rFonts w:ascii="Cambria Math" w:hAnsi="Cambria Math"/>
                              <w:color w:val="FF0000"/>
                              <w:szCs w:val="20"/>
                            </w:rPr>
                            <m:t>SC</m:t>
                          </m:r>
                        </m:sup>
                      </m:sSubSup>
                      <m:r>
                        <m:rPr>
                          <m:sty m:val="p"/>
                        </m:rPr>
                        <w:rPr>
                          <w:rFonts w:ascii="Cambria Math" w:hAnsi="Cambria Math"/>
                          <w:color w:val="FF0000"/>
                          <w:szCs w:val="20"/>
                        </w:rPr>
                        <m:t>∙∆</m:t>
                      </m:r>
                      <m:r>
                        <w:rPr>
                          <w:rFonts w:ascii="Cambria Math" w:hAnsi="Cambria Math"/>
                          <w:color w:val="FF0000"/>
                          <w:szCs w:val="20"/>
                        </w:rPr>
                        <m:t>f</m:t>
                      </m:r>
                    </m:e>
                  </m:d>
                </m:e>
              </m:func>
            </m:oMath>
          </w:p>
          <w:p w14:paraId="2A30051C" w14:textId="1557347E" w:rsidR="0011761A" w:rsidRPr="003D7C43" w:rsidRDefault="0011761A" w:rsidP="0011761A">
            <w:pPr>
              <w:spacing w:after="180"/>
              <w:ind w:firstLineChars="450" w:firstLine="900"/>
              <w:rPr>
                <w:rFonts w:ascii="Times New Roman" w:eastAsia="等线" w:hAnsi="Times New Roman"/>
                <w:color w:val="FF0000"/>
                <w:szCs w:val="20"/>
                <w:lang w:val="en-GB"/>
              </w:rPr>
            </w:pPr>
            <w:r w:rsidRPr="003D7C43">
              <w:rPr>
                <w:rFonts w:ascii="Times New Roman" w:eastAsia="等线" w:hAnsi="Times New Roman"/>
                <w:color w:val="FF0000"/>
                <w:szCs w:val="20"/>
                <w:lang w:val="en-GB"/>
              </w:rPr>
              <w:t>where</w:t>
            </w:r>
          </w:p>
          <w:p w14:paraId="453892F2" w14:textId="4443757C" w:rsidR="0011761A" w:rsidRPr="003D7C43" w:rsidRDefault="0011761A" w:rsidP="0011761A">
            <w:pPr>
              <w:spacing w:after="180"/>
              <w:ind w:firstLineChars="550" w:firstLine="1100"/>
              <w:rPr>
                <w:rFonts w:ascii="Times New Roman" w:eastAsia="宋体" w:hAnsi="Times New Roman"/>
                <w:color w:val="FF0000"/>
                <w:szCs w:val="20"/>
                <w:lang w:val="en-GB"/>
              </w:rPr>
            </w:pPr>
            <w:r w:rsidRPr="003D7C43">
              <w:rPr>
                <w:rFonts w:ascii="Times New Roman" w:eastAsia="宋体" w:hAnsi="Times New Roman"/>
                <w:color w:val="FF0000"/>
                <w:szCs w:val="20"/>
                <w:lang w:val="en-GB"/>
              </w:rPr>
              <w:t xml:space="preserve">- </w:t>
            </w:r>
            <w:r w:rsidRPr="003D7C43">
              <w:rPr>
                <w:rFonts w:ascii="Times New Roman" w:eastAsia="宋体" w:hAnsi="Times New Roman"/>
                <w:color w:val="FF0000"/>
                <w:szCs w:val="20"/>
                <w:lang w:val="en-GB"/>
              </w:rPr>
              <w:tab/>
            </w:r>
            <m:oMath>
              <m:sSub>
                <m:sSubPr>
                  <m:ctrlPr>
                    <w:rPr>
                      <w:rFonts w:ascii="Cambria Math" w:eastAsiaTheme="minorEastAsia" w:hAnsi="Cambria Math"/>
                      <w:color w:val="FF0000"/>
                      <w:szCs w:val="20"/>
                      <w:lang w:val="en-GB" w:eastAsia="en-GB"/>
                    </w:rPr>
                  </m:ctrlPr>
                </m:sSubPr>
                <m:e>
                  <m:r>
                    <w:rPr>
                      <w:rFonts w:ascii="Cambria Math" w:eastAsiaTheme="minorEastAsia" w:hAnsi="Cambria Math"/>
                      <w:color w:val="FF0000"/>
                      <w:szCs w:val="20"/>
                    </w:rPr>
                    <m:t>P</m:t>
                  </m:r>
                </m:e>
                <m:sub>
                  <m:r>
                    <m:rPr>
                      <m:sty m:val="p"/>
                    </m:rPr>
                    <w:rPr>
                      <w:rFonts w:ascii="Cambria Math" w:eastAsiaTheme="minorEastAsia" w:hAnsi="Cambria Math"/>
                      <w:color w:val="FF0000"/>
                      <w:szCs w:val="20"/>
                    </w:rPr>
                    <m:t>PSD</m:t>
                  </m:r>
                </m:sub>
              </m:sSub>
            </m:oMath>
            <w:r w:rsidRPr="003D7C43">
              <w:rPr>
                <w:rFonts w:ascii="Times New Roman" w:eastAsia="宋体" w:hAnsi="Times New Roman"/>
                <w:color w:val="FF0000"/>
                <w:szCs w:val="20"/>
                <w:lang w:val="en-GB" w:eastAsia="zh-CN"/>
              </w:rPr>
              <w:t xml:space="preserve"> is the PSD limitation</w:t>
            </w:r>
          </w:p>
          <w:p w14:paraId="27E34CCF" w14:textId="77777777" w:rsidR="0025351F" w:rsidRPr="003D7C43" w:rsidRDefault="0011761A" w:rsidP="0025351F">
            <w:pPr>
              <w:spacing w:after="180"/>
              <w:ind w:leftChars="550" w:left="1300" w:hangingChars="100" w:hanging="200"/>
              <w:rPr>
                <w:rFonts w:ascii="Times New Roman" w:eastAsia="Malgun Gothic" w:hAnsi="Times New Roman"/>
                <w:color w:val="FF0000"/>
                <w:szCs w:val="20"/>
              </w:rPr>
            </w:pPr>
            <w:r w:rsidRPr="003D7C43">
              <w:rPr>
                <w:rFonts w:ascii="Times New Roman" w:eastAsia="Malgun Gothic" w:hAnsi="Times New Roman"/>
                <w:color w:val="FF0000"/>
                <w:szCs w:val="20"/>
              </w:rPr>
              <w:t xml:space="preserv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maximum contiguous bandwidth occupied by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Tx,PSFCH</m:t>
                  </m:r>
                </m:sub>
              </m:sSub>
              <m:r>
                <w:rPr>
                  <w:rFonts w:ascii="Cambria Math" w:eastAsia="Malgun Gothic" w:hAnsi="Cambria Math"/>
                  <w:noProof/>
                  <w:color w:val="FF0000"/>
                  <w:szCs w:val="20"/>
                  <w:lang w:val="en-GB"/>
                </w:rPr>
                <m:t xml:space="preserve"> </m:t>
              </m:r>
            </m:oMath>
            <w:r w:rsidRPr="003D7C43">
              <w:rPr>
                <w:rFonts w:ascii="Times New Roman" w:eastAsia="Malgun Gothic" w:hAnsi="Times New Roman"/>
                <w:color w:val="FF0000"/>
                <w:szCs w:val="20"/>
              </w:rPr>
              <w:t xml:space="preserve">PSFCH if the maximum contiguous bandwidth is less than the resolution bandwidth based on PSD limitation; otherwise, </w:t>
            </w:r>
            <m:oMath>
              <m:sSubSup>
                <m:sSubSupPr>
                  <m:ctrlPr>
                    <w:rPr>
                      <w:rFonts w:ascii="Cambria Math" w:eastAsia="Malgun Gothic" w:hAnsi="Cambria Math"/>
                      <w:color w:val="FF0000"/>
                      <w:szCs w:val="20"/>
                    </w:rPr>
                  </m:ctrlPr>
                </m:sSubSupPr>
                <m:e>
                  <m:r>
                    <w:rPr>
                      <w:rFonts w:ascii="Cambria Math" w:eastAsia="Malgun Gothic" w:hAnsi="Cambria Math"/>
                      <w:color w:val="FF0000"/>
                      <w:szCs w:val="20"/>
                    </w:rPr>
                    <m:t>N</m:t>
                  </m:r>
                </m:e>
                <m:sub>
                  <m:r>
                    <m:rPr>
                      <m:sty m:val="p"/>
                    </m:rPr>
                    <w:rPr>
                      <w:rFonts w:ascii="Cambria Math" w:eastAsia="Malgun Gothic" w:hAnsi="Cambria Math"/>
                      <w:color w:val="FF0000"/>
                      <w:szCs w:val="20"/>
                    </w:rPr>
                    <m:t>BW</m:t>
                  </m:r>
                </m:sub>
                <m:sup>
                  <m:r>
                    <m:rPr>
                      <m:sty m:val="p"/>
                    </m:rPr>
                    <w:rPr>
                      <w:rFonts w:ascii="Cambria Math" w:eastAsia="Malgun Gothic" w:hAnsi="Cambria Math"/>
                      <w:color w:val="FF0000"/>
                      <w:szCs w:val="20"/>
                    </w:rPr>
                    <m:t>PSFCH</m:t>
                  </m:r>
                </m:sup>
              </m:sSubSup>
            </m:oMath>
            <w:r w:rsidRPr="003D7C43">
              <w:rPr>
                <w:rFonts w:ascii="Times New Roman" w:eastAsia="Malgun Gothic" w:hAnsi="Times New Roman"/>
                <w:color w:val="FF0000"/>
                <w:szCs w:val="20"/>
              </w:rPr>
              <w:t xml:space="preserve"> is the resolution bandwidth based on PSD limitation.</w:t>
            </w:r>
          </w:p>
          <w:p w14:paraId="1084682C" w14:textId="08F0BEFD" w:rsidR="0025351F" w:rsidRPr="003D7C43" w:rsidRDefault="0025351F" w:rsidP="0025351F">
            <w:pPr>
              <w:spacing w:after="180"/>
              <w:ind w:leftChars="550" w:left="1300" w:hangingChars="100" w:hanging="200"/>
              <w:rPr>
                <w:rFonts w:ascii="Times New Roman" w:eastAsia="Malgun Gothic" w:hAnsi="Times New Roman"/>
                <w:color w:val="FF0000"/>
                <w:szCs w:val="20"/>
              </w:rPr>
            </w:pPr>
            <w:r w:rsidRPr="003D7C43">
              <w:rPr>
                <w:rFonts w:ascii="Times New Roman" w:eastAsiaTheme="minorEastAsia" w:hAnsi="Times New Roman"/>
                <w:color w:val="FF0000"/>
                <w:szCs w:val="20"/>
                <w:lang w:val="en-GB" w:eastAsia="zh-CN"/>
              </w:rPr>
              <w:t xml:space="preserve">-   </w:t>
            </w:r>
            <m:oMath>
              <m:sSubSup>
                <m:sSubSupPr>
                  <m:ctrlPr>
                    <w:rPr>
                      <w:rFonts w:ascii="Cambria Math" w:eastAsiaTheme="minorEastAsia" w:hAnsi="Cambria Math"/>
                      <w:color w:val="FF0000"/>
                      <w:szCs w:val="20"/>
                    </w:rPr>
                  </m:ctrlPr>
                </m:sSubSupPr>
                <m:e>
                  <m:r>
                    <w:rPr>
                      <w:rFonts w:ascii="Cambria Math" w:hAnsi="Cambria Math"/>
                      <w:color w:val="FF0000"/>
                      <w:szCs w:val="20"/>
                    </w:rPr>
                    <m:t>M</m:t>
                  </m:r>
                </m:e>
                <m:sub>
                  <m:r>
                    <m:rPr>
                      <m:sty m:val="p"/>
                    </m:rPr>
                    <w:rPr>
                      <w:rFonts w:ascii="Cambria Math" w:hAnsi="Cambria Math"/>
                      <w:color w:val="FF0000"/>
                      <w:szCs w:val="20"/>
                    </w:rPr>
                    <m:t>RB</m:t>
                  </m:r>
                </m:sub>
                <m:sup>
                  <m:r>
                    <w:rPr>
                      <w:rFonts w:ascii="Cambria Math" w:hAnsi="Cambria Math"/>
                      <w:color w:val="FF0000"/>
                      <w:szCs w:val="20"/>
                    </w:rPr>
                    <m:t>PSFCH</m:t>
                  </m:r>
                </m:sup>
              </m:sSubSup>
            </m:oMath>
            <w:r w:rsidRPr="003D7C43">
              <w:rPr>
                <w:rFonts w:ascii="Times New Roman" w:eastAsia="Malgun Gothic" w:hAnsi="Times New Roman"/>
                <w:color w:val="FF0000"/>
                <w:szCs w:val="20"/>
              </w:rPr>
              <w:t xml:space="preserve"> is a number of </w:t>
            </w:r>
            <w:r w:rsidRPr="003D7C43">
              <w:rPr>
                <w:rFonts w:ascii="Times New Roman" w:eastAsia="宋体" w:hAnsi="Times New Roman"/>
                <w:color w:val="FF0000"/>
                <w:szCs w:val="20"/>
                <w:lang w:val="en-GB"/>
              </w:rPr>
              <w:t xml:space="preserve">resource blocks for </w:t>
            </w:r>
            <m:oMath>
              <m:sSub>
                <m:sSubPr>
                  <m:ctrlPr>
                    <w:rPr>
                      <w:rFonts w:ascii="Cambria Math" w:eastAsia="Malgun Gothic" w:hAnsi="Cambria Math"/>
                      <w:i/>
                      <w:noProof/>
                      <w:color w:val="FF0000"/>
                      <w:szCs w:val="20"/>
                      <w:lang w:val="en-GB"/>
                    </w:rPr>
                  </m:ctrlPr>
                </m:sSubPr>
                <m:e>
                  <m:r>
                    <w:rPr>
                      <w:rFonts w:ascii="Cambria Math" w:eastAsia="Malgun Gothic" w:hAnsi="Cambria Math"/>
                      <w:noProof/>
                      <w:color w:val="FF0000"/>
                      <w:szCs w:val="20"/>
                      <w:lang w:val="en-GB"/>
                    </w:rPr>
                    <m:t>N</m:t>
                  </m:r>
                </m:e>
                <m:sub>
                  <m:r>
                    <m:rPr>
                      <m:sty m:val="p"/>
                    </m:rPr>
                    <w:rPr>
                      <w:rFonts w:ascii="Cambria Math" w:eastAsia="Malgun Gothic" w:hAnsi="Cambria Math"/>
                      <w:noProof/>
                      <w:color w:val="FF0000"/>
                      <w:szCs w:val="20"/>
                      <w:lang w:val="en-GB"/>
                    </w:rPr>
                    <m:t>Tx,PSFCH</m:t>
                  </m:r>
                </m:sub>
              </m:sSub>
            </m:oMath>
            <w:r w:rsidRPr="003D7C43">
              <w:rPr>
                <w:rFonts w:ascii="Times New Roman" w:eastAsia="Malgun Gothic" w:hAnsi="Times New Roman"/>
                <w:color w:val="FF0000"/>
                <w:szCs w:val="20"/>
                <w:lang w:val="en-GB"/>
              </w:rPr>
              <w:t xml:space="preserve"> </w:t>
            </w:r>
            <w:r w:rsidRPr="003D7C43">
              <w:rPr>
                <w:rFonts w:ascii="Times New Roman" w:eastAsia="等线" w:hAnsi="Times New Roman"/>
                <w:color w:val="FF0000"/>
                <w:szCs w:val="20"/>
                <w:lang w:val="en-GB"/>
              </w:rPr>
              <w:t>PSFCH transmissions</w:t>
            </w:r>
          </w:p>
          <w:p w14:paraId="53A8117C" w14:textId="076020F7" w:rsidR="0011761A" w:rsidRPr="003D7C43" w:rsidRDefault="0011761A" w:rsidP="0011761A">
            <w:pPr>
              <w:spacing w:after="180"/>
              <w:ind w:leftChars="550" w:left="1300" w:hangingChars="100" w:hanging="200"/>
              <w:rPr>
                <w:rFonts w:ascii="Times New Roman" w:eastAsia="等线" w:hAnsi="Times New Roman"/>
                <w:szCs w:val="20"/>
                <w:lang w:val="en-GB"/>
              </w:rPr>
            </w:pPr>
            <w:r w:rsidRPr="003D7C43">
              <w:rPr>
                <w:rFonts w:ascii="Times New Roman" w:eastAsia="宋体" w:hAnsi="Times New Roman"/>
                <w:color w:val="FF0000"/>
                <w:szCs w:val="20"/>
                <w:lang w:val="en-GB" w:eastAsia="zh-CN"/>
              </w:rPr>
              <w:t xml:space="preserve">-   </w:t>
            </w:r>
            <m:oMath>
              <m:r>
                <m:rPr>
                  <m:sty m:val="p"/>
                </m:rPr>
                <w:rPr>
                  <w:rFonts w:ascii="Cambria Math" w:eastAsia="宋体" w:hAnsi="Cambria Math"/>
                  <w:color w:val="FF0000"/>
                  <w:szCs w:val="20"/>
                  <w:lang w:val="en-GB" w:eastAsia="zh-CN"/>
                </w:rPr>
                <m:t>∆</m:t>
              </m:r>
              <m:r>
                <w:rPr>
                  <w:rFonts w:ascii="Cambria Math" w:eastAsia="宋体" w:hAnsi="Cambria Math"/>
                  <w:color w:val="FF0000"/>
                  <w:szCs w:val="20"/>
                  <w:lang w:val="en-GB" w:eastAsia="zh-CN"/>
                </w:rPr>
                <m:t>f</m:t>
              </m:r>
            </m:oMath>
            <w:r w:rsidRPr="003D7C43">
              <w:rPr>
                <w:rFonts w:ascii="Times New Roman" w:eastAsia="宋体" w:hAnsi="Times New Roman"/>
                <w:color w:val="FF0000"/>
                <w:szCs w:val="20"/>
                <w:lang w:val="en-GB" w:eastAsia="zh-CN"/>
              </w:rPr>
              <w:t xml:space="preserve"> is the subcarrier spacing of SL BWP.</w:t>
            </w:r>
          </w:p>
          <w:p w14:paraId="3C468480" w14:textId="51F71FBA" w:rsidR="0011761A" w:rsidRPr="003D7C43" w:rsidRDefault="0011761A" w:rsidP="0011761A">
            <w:pPr>
              <w:spacing w:after="180"/>
              <w:ind w:firstLineChars="300" w:firstLine="600"/>
              <w:rPr>
                <w:rFonts w:ascii="Times New Roman" w:eastAsia="等线" w:hAnsi="Times New Roman"/>
                <w:szCs w:val="20"/>
                <w:lang w:val="en-GB" w:eastAsia="zh-CN"/>
              </w:rPr>
            </w:pPr>
            <w:r w:rsidRPr="003D7C43">
              <w:rPr>
                <w:rFonts w:ascii="Times New Roman" w:eastAsia="宋体" w:hAnsi="Times New Roman"/>
                <w:color w:val="FF0000"/>
                <w:szCs w:val="20"/>
                <w:lang w:val="en-GB"/>
              </w:rPr>
              <w:t>-</w:t>
            </w:r>
            <w:r w:rsidRPr="003D7C43">
              <w:rPr>
                <w:rFonts w:ascii="Times New Roman" w:eastAsia="宋体" w:hAnsi="Times New Roman"/>
                <w:color w:val="FF0000"/>
                <w:szCs w:val="20"/>
                <w:lang w:val="en-GB"/>
              </w:rPr>
              <w:tab/>
              <w:t xml:space="preserve">otherwise, </w:t>
            </w:r>
            <m:oMath>
              <m:sSub>
                <m:sSubPr>
                  <m:ctrlPr>
                    <w:rPr>
                      <w:rFonts w:ascii="Cambria Math" w:eastAsia="Malgun Gothic" w:hAnsi="Cambria Math"/>
                      <w:i/>
                      <w:color w:val="FF0000"/>
                      <w:szCs w:val="20"/>
                      <w:lang w:val="en-GB"/>
                    </w:rPr>
                  </m:ctrlPr>
                </m:sSubPr>
                <m:e>
                  <m:r>
                    <w:rPr>
                      <w:rFonts w:ascii="Cambria Math" w:eastAsia="Malgun Gothic" w:hAnsi="Cambria Math"/>
                      <w:color w:val="FF0000"/>
                      <w:szCs w:val="20"/>
                      <w:lang w:val="en-GB"/>
                    </w:rPr>
                    <m:t>P</m:t>
                  </m:r>
                </m:e>
                <m:sub>
                  <m:r>
                    <m:rPr>
                      <m:nor/>
                    </m:rPr>
                    <w:rPr>
                      <w:rFonts w:ascii="Times New Roman" w:eastAsia="Malgun Gothic" w:hAnsi="Times New Roman"/>
                      <w:color w:val="FF0000"/>
                      <w:szCs w:val="20"/>
                      <w:lang w:val="en-GB"/>
                    </w:rPr>
                    <m:t>CMAX,PSD</m:t>
                  </m:r>
                  <m:ctrlPr>
                    <w:rPr>
                      <w:rFonts w:ascii="Cambria Math" w:eastAsia="Malgun Gothic" w:hAnsi="Cambria Math"/>
                      <w:color w:val="FF0000"/>
                      <w:szCs w:val="20"/>
                      <w:lang w:val="en-GB"/>
                    </w:rPr>
                  </m:ctrlPr>
                </m:sub>
              </m:sSub>
              <m:r>
                <w:rPr>
                  <w:rFonts w:ascii="Cambria Math" w:eastAsia="宋体" w:hAnsi="Cambria Math"/>
                  <w:color w:val="FF0000"/>
                  <w:szCs w:val="20"/>
                  <w:lang w:val="en-GB"/>
                </w:rPr>
                <m:t>=</m:t>
              </m:r>
              <m:sSub>
                <m:sSubPr>
                  <m:ctrlPr>
                    <w:rPr>
                      <w:rFonts w:ascii="Cambria Math" w:eastAsia="Malgun Gothic" w:hAnsi="Cambria Math"/>
                      <w:noProof/>
                      <w:color w:val="FF0000"/>
                      <w:szCs w:val="20"/>
                      <w:lang w:val="en-GB"/>
                    </w:rPr>
                  </m:ctrlPr>
                </m:sSubPr>
                <m:e>
                  <m:r>
                    <w:rPr>
                      <w:rFonts w:ascii="Cambria Math" w:eastAsia="Malgun Gothic" w:hAnsi="Cambria Math"/>
                      <w:noProof/>
                      <w:color w:val="FF0000"/>
                      <w:szCs w:val="20"/>
                      <w:lang w:val="en-GB"/>
                    </w:rPr>
                    <m:t>P</m:t>
                  </m:r>
                </m:e>
                <m:sub>
                  <m:r>
                    <m:rPr>
                      <m:nor/>
                    </m:rPr>
                    <w:rPr>
                      <w:rFonts w:ascii="Times New Roman" w:eastAsia="Malgun Gothic" w:hAnsi="Times New Roman"/>
                      <w:noProof/>
                      <w:color w:val="FF0000"/>
                      <w:szCs w:val="20"/>
                      <w:lang w:val="en-GB"/>
                    </w:rPr>
                    <m:t>CMAX</m:t>
                  </m:r>
                </m:sub>
              </m:sSub>
            </m:oMath>
          </w:p>
          <w:p w14:paraId="5C9BA0E2" w14:textId="77777777" w:rsidR="00465959" w:rsidRPr="003D7C43" w:rsidRDefault="00465959" w:rsidP="0068322A">
            <w:pPr>
              <w:spacing w:after="180"/>
              <w:rPr>
                <w:rFonts w:ascii="Times New Roman" w:eastAsia="宋体" w:hAnsi="Times New Roman"/>
                <w:szCs w:val="22"/>
                <w:lang w:val="en-GB" w:eastAsia="ko-KR"/>
              </w:rPr>
            </w:pPr>
            <w:r w:rsidRPr="003D7C43">
              <w:rPr>
                <w:rFonts w:ascii="Times New Roman" w:eastAsia="宋体" w:hAnsi="Times New Roman"/>
                <w:szCs w:val="22"/>
                <w:lang w:val="en-GB" w:eastAsia="ko-KR"/>
              </w:rPr>
              <w:t xml:space="preserve">For resource pools configured with PSFCH resources overlapping in time, the UE either expects not to be provided with </w:t>
            </w:r>
            <w:r w:rsidRPr="003D7C43">
              <w:rPr>
                <w:rFonts w:ascii="Times New Roman" w:eastAsia="宋体" w:hAnsi="Times New Roman"/>
                <w:i/>
                <w:szCs w:val="22"/>
                <w:lang w:val="en-GB" w:eastAsia="ko-KR"/>
              </w:rPr>
              <w:t>dl-P0-PSFCH</w:t>
            </w:r>
            <w:r w:rsidRPr="003D7C43">
              <w:rPr>
                <w:rFonts w:ascii="Times New Roman" w:eastAsia="宋体" w:hAnsi="Times New Roman"/>
                <w:szCs w:val="22"/>
                <w:lang w:val="en-GB" w:eastAsia="ko-KR"/>
              </w:rPr>
              <w:t xml:space="preserve"> or </w:t>
            </w:r>
            <w:r w:rsidRPr="003D7C43">
              <w:rPr>
                <w:rFonts w:ascii="Times New Roman" w:eastAsia="宋体" w:hAnsi="Times New Roman"/>
                <w:i/>
                <w:szCs w:val="22"/>
                <w:lang w:val="en-GB" w:eastAsia="ko-KR"/>
              </w:rPr>
              <w:t>dl-Alpha-PSFCH</w:t>
            </w:r>
            <w:r w:rsidRPr="003D7C43">
              <w:rPr>
                <w:rFonts w:ascii="Times New Roman" w:eastAsia="宋体" w:hAnsi="Times New Roman"/>
                <w:szCs w:val="22"/>
                <w:lang w:val="en-GB" w:eastAsia="ko-KR"/>
              </w:rPr>
              <w:t xml:space="preserve"> in any of the resource pools, or expects to be provided with the same values of </w:t>
            </w:r>
            <w:r w:rsidRPr="003D7C43">
              <w:rPr>
                <w:rFonts w:ascii="Times New Roman" w:eastAsia="宋体" w:hAnsi="Times New Roman"/>
                <w:i/>
                <w:szCs w:val="22"/>
                <w:lang w:val="en-GB" w:eastAsia="ko-KR"/>
              </w:rPr>
              <w:t xml:space="preserve">dl-P0-PSFCH </w:t>
            </w:r>
            <w:r w:rsidRPr="003D7C43">
              <w:rPr>
                <w:rFonts w:ascii="Times New Roman" w:eastAsia="宋体" w:hAnsi="Times New Roman"/>
                <w:szCs w:val="22"/>
                <w:lang w:val="en-GB" w:eastAsia="ko-KR"/>
              </w:rPr>
              <w:t xml:space="preserve">and the same values of </w:t>
            </w:r>
            <w:r w:rsidRPr="003D7C43">
              <w:rPr>
                <w:rFonts w:ascii="Times New Roman" w:eastAsia="宋体" w:hAnsi="Times New Roman"/>
                <w:i/>
                <w:szCs w:val="22"/>
                <w:lang w:val="en-GB" w:eastAsia="ko-KR"/>
              </w:rPr>
              <w:t>dl-Alpha-PSFCH</w:t>
            </w:r>
            <w:r w:rsidRPr="003D7C43">
              <w:rPr>
                <w:rFonts w:ascii="Times New Roman" w:eastAsia="宋体" w:hAnsi="Times New Roman"/>
                <w:szCs w:val="22"/>
                <w:lang w:val="en-GB" w:eastAsia="ko-KR"/>
              </w:rPr>
              <w:t xml:space="preserve"> for all the resource pools.</w:t>
            </w:r>
          </w:p>
          <w:p w14:paraId="0C808C68" w14:textId="01BEAB31" w:rsidR="00CF4A9C" w:rsidRPr="003D7C43" w:rsidRDefault="00CF4A9C" w:rsidP="007B2B24">
            <w:pPr>
              <w:spacing w:before="120" w:after="120"/>
              <w:jc w:val="center"/>
              <w:rPr>
                <w:rFonts w:ascii="Times New Roman" w:eastAsia="等线" w:hAnsi="Times New Roman"/>
                <w:b/>
                <w:bCs/>
                <w:szCs w:val="20"/>
                <w:u w:val="single"/>
                <w:lang w:eastAsia="zh-CN"/>
              </w:rPr>
            </w:pPr>
            <w:r w:rsidRPr="003D7C43">
              <w:rPr>
                <w:rFonts w:ascii="Times New Roman" w:eastAsia="等线" w:hAnsi="Times New Roman"/>
                <w:b/>
                <w:bCs/>
                <w:szCs w:val="20"/>
                <w:u w:val="single"/>
                <w:lang w:eastAsia="zh-CN"/>
              </w:rPr>
              <w:t>*****End of draft TP for Option-1 in TS 38.213*****</w:t>
            </w:r>
          </w:p>
        </w:tc>
      </w:tr>
    </w:tbl>
    <w:p w14:paraId="6D6D041C" w14:textId="06AD8BED" w:rsidR="00E30D94" w:rsidRPr="0025351F" w:rsidRDefault="00E30D94" w:rsidP="00BD2B9E">
      <w:pPr>
        <w:pStyle w:val="a0"/>
        <w:rPr>
          <w:rFonts w:ascii="Times New Roman" w:eastAsiaTheme="minorEastAsia" w:hAnsi="Times New Roman"/>
          <w:bCs/>
          <w:iCs/>
          <w:lang w:eastAsia="zh-CN"/>
        </w:rPr>
      </w:pPr>
      <w:bookmarkStart w:id="88" w:name="_Ref135064830"/>
      <w:r w:rsidRPr="0025351F">
        <w:rPr>
          <w:rFonts w:ascii="Times New Roman" w:eastAsiaTheme="minorEastAsia" w:hAnsi="Times New Roman"/>
          <w:bCs/>
          <w:iCs/>
          <w:lang w:eastAsia="zh-CN"/>
        </w:rPr>
        <w:lastRenderedPageBreak/>
        <w:t xml:space="preserve">In Option-2, the UE first performs PSFCH power control based on the existing procedure, i.e., the total PSFCH transmit power is subject to the maximum TX power. Then, the UE should further check if the determined PSFCHs comply with the PSD limitation. If the PSD requirement cannot be met, the UE drops some PSFCHs or reduces the PSFCH Tx power until the PSD limitation is met. For example, as shown in the right </w:t>
      </w:r>
      <w:r w:rsidRPr="0025351F">
        <w:rPr>
          <w:rFonts w:ascii="Times New Roman" w:eastAsiaTheme="minorEastAsia" w:hAnsi="Times New Roman"/>
          <w:bCs/>
          <w:iCs/>
          <w:szCs w:val="20"/>
          <w:lang w:eastAsia="zh-CN"/>
        </w:rPr>
        <w:t xml:space="preserve">part of </w:t>
      </w:r>
      <w:r w:rsidR="0025351F" w:rsidRPr="0025351F">
        <w:rPr>
          <w:rFonts w:ascii="Times New Roman" w:eastAsiaTheme="minorEastAsia" w:hAnsi="Times New Roman"/>
          <w:bCs/>
          <w:iCs/>
          <w:szCs w:val="20"/>
          <w:lang w:eastAsia="zh-CN"/>
        </w:rPr>
        <w:fldChar w:fldCharType="begin"/>
      </w:r>
      <w:r w:rsidR="0025351F" w:rsidRPr="0025351F">
        <w:rPr>
          <w:rFonts w:ascii="Times New Roman" w:eastAsiaTheme="minorEastAsia" w:hAnsi="Times New Roman"/>
          <w:bCs/>
          <w:iCs/>
          <w:szCs w:val="20"/>
          <w:lang w:eastAsia="zh-CN"/>
        </w:rPr>
        <w:instrText xml:space="preserve"> REF _Ref142503211 \h  \* MERGEFORMAT </w:instrText>
      </w:r>
      <w:r w:rsidR="0025351F" w:rsidRPr="0025351F">
        <w:rPr>
          <w:rFonts w:ascii="Times New Roman" w:eastAsiaTheme="minorEastAsia" w:hAnsi="Times New Roman"/>
          <w:bCs/>
          <w:iCs/>
          <w:szCs w:val="20"/>
          <w:lang w:eastAsia="zh-CN"/>
        </w:rPr>
      </w:r>
      <w:r w:rsidR="0025351F" w:rsidRPr="0025351F">
        <w:rPr>
          <w:rFonts w:ascii="Times New Roman" w:eastAsiaTheme="minorEastAsia" w:hAnsi="Times New Roman"/>
          <w:bCs/>
          <w:iCs/>
          <w:szCs w:val="20"/>
          <w:lang w:eastAsia="zh-CN"/>
        </w:rPr>
        <w:fldChar w:fldCharType="separate"/>
      </w:r>
      <w:r w:rsidR="00E94EBE" w:rsidRPr="00DB6C3A">
        <w:rPr>
          <w:rFonts w:ascii="Times New Roman" w:hAnsi="Times New Roman"/>
          <w:bCs/>
          <w:szCs w:val="20"/>
        </w:rPr>
        <w:t xml:space="preserve">Figure </w:t>
      </w:r>
      <w:r w:rsidR="00E94EBE" w:rsidRPr="00DB6C3A">
        <w:rPr>
          <w:rFonts w:ascii="Times New Roman" w:hAnsi="Times New Roman"/>
          <w:bCs/>
          <w:noProof/>
          <w:szCs w:val="20"/>
        </w:rPr>
        <w:t>7</w:t>
      </w:r>
      <w:r w:rsidR="0025351F" w:rsidRPr="0025351F">
        <w:rPr>
          <w:rFonts w:ascii="Times New Roman" w:eastAsiaTheme="minorEastAsia" w:hAnsi="Times New Roman"/>
          <w:bCs/>
          <w:iCs/>
          <w:szCs w:val="20"/>
          <w:lang w:eastAsia="zh-CN"/>
        </w:rPr>
        <w:fldChar w:fldCharType="end"/>
      </w:r>
      <w:r w:rsidRPr="0025351F">
        <w:rPr>
          <w:rFonts w:ascii="Times New Roman" w:eastAsiaTheme="minorEastAsia" w:hAnsi="Times New Roman"/>
          <w:bCs/>
          <w:iCs/>
          <w:szCs w:val="20"/>
          <w:lang w:eastAsia="zh-CN"/>
        </w:rPr>
        <w:t xml:space="preserve">, if </w:t>
      </w:r>
      <w:r w:rsidRPr="0025351F">
        <w:rPr>
          <w:rFonts w:ascii="Times New Roman" w:eastAsiaTheme="minorEastAsia" w:hAnsi="Times New Roman"/>
          <w:bCs/>
          <w:iCs/>
          <w:lang w:eastAsia="zh-CN"/>
        </w:rPr>
        <w:t xml:space="preserve">the </w:t>
      </w:r>
      <w:r w:rsidRPr="0025351F">
        <w:rPr>
          <w:rFonts w:ascii="Times New Roman" w:eastAsiaTheme="minorEastAsia" w:hAnsi="Times New Roman"/>
          <w:bCs/>
          <w:iCs/>
          <w:lang w:eastAsia="zh-CN"/>
        </w:rPr>
        <w:lastRenderedPageBreak/>
        <w:t>determined PSFCH is distributed as in PSFCH occasion 3 and the Tx power of a PSFCH is 5dBm, the peak PSD is 11.02 dBm/MHz ((i.e., 5dBm +10</w:t>
      </w:r>
      <w:r w:rsidR="0025351F" w:rsidRPr="0025351F">
        <w:rPr>
          <w:rFonts w:ascii="Times New Roman" w:eastAsiaTheme="minorEastAsia" w:hAnsi="Times New Roman" w:hint="eastAsia"/>
          <w:bCs/>
          <w:iCs/>
          <w:lang w:eastAsia="zh-CN"/>
        </w:rPr>
        <w:t>×</w:t>
      </w:r>
      <w:r w:rsidRPr="0025351F">
        <w:rPr>
          <w:rFonts w:ascii="Times New Roman" w:eastAsiaTheme="minorEastAsia" w:hAnsi="Times New Roman"/>
          <w:bCs/>
          <w:iCs/>
          <w:lang w:eastAsia="zh-CN"/>
        </w:rPr>
        <w:t>log</w:t>
      </w:r>
      <w:r w:rsidR="0025351F" w:rsidRPr="0025351F">
        <w:rPr>
          <w:rFonts w:ascii="Times New Roman" w:eastAsiaTheme="minorEastAsia" w:hAnsi="Times New Roman"/>
          <w:bCs/>
          <w:iCs/>
          <w:vertAlign w:val="subscript"/>
          <w:lang w:eastAsia="zh-CN"/>
        </w:rPr>
        <w:t>10</w:t>
      </w:r>
      <w:r w:rsidRPr="0025351F">
        <w:rPr>
          <w:rFonts w:ascii="Times New Roman" w:eastAsiaTheme="minorEastAsia" w:hAnsi="Times New Roman"/>
          <w:bCs/>
          <w:iCs/>
          <w:lang w:eastAsia="zh-CN"/>
        </w:rPr>
        <w:t>4=11.02dBm) which exceeds the PSD limitation. In this case, UE start to drop some PSFCHs according to the priorities until the PSD requirement is met among all the PSFCHs (or alternatively, among the contiguous 4 PSFCHs in 1MHz). This solution may have lower complexity of UE implementation but may degrade the PSFCH performance.</w:t>
      </w:r>
      <w:r w:rsidR="00DC7341" w:rsidRPr="002F3D51">
        <w:rPr>
          <w:rFonts w:ascii="Times New Roman" w:hAnsi="Times New Roman"/>
        </w:rPr>
        <w:t xml:space="preserve"> </w:t>
      </w:r>
      <w:r w:rsidR="00DC7341" w:rsidRPr="0025351F">
        <w:rPr>
          <w:rFonts w:ascii="Times New Roman" w:eastAsiaTheme="minorEastAsia" w:hAnsi="Times New Roman"/>
          <w:bCs/>
          <w:iCs/>
          <w:lang w:eastAsia="zh-CN"/>
        </w:rPr>
        <w:t xml:space="preserve">The following draft TP for Option-2 is </w:t>
      </w:r>
      <w:r w:rsidR="00F22EE1" w:rsidRPr="0025351F">
        <w:rPr>
          <w:rFonts w:ascii="Times New Roman" w:eastAsiaTheme="minorEastAsia" w:hAnsi="Times New Roman"/>
          <w:bCs/>
          <w:iCs/>
          <w:lang w:eastAsia="zh-CN"/>
        </w:rPr>
        <w:t>provided</w:t>
      </w:r>
      <w:r w:rsidR="00DC7341" w:rsidRPr="0025351F">
        <w:rPr>
          <w:rFonts w:ascii="Times New Roman" w:eastAsiaTheme="minorEastAsia" w:hAnsi="Times New Roman"/>
          <w:bCs/>
          <w:iCs/>
          <w:lang w:eastAsia="zh-CN"/>
        </w:rPr>
        <w:t>.</w:t>
      </w:r>
    </w:p>
    <w:tbl>
      <w:tblPr>
        <w:tblStyle w:val="af6"/>
        <w:tblW w:w="0" w:type="auto"/>
        <w:tblLook w:val="04A0" w:firstRow="1" w:lastRow="0" w:firstColumn="1" w:lastColumn="0" w:noHBand="0" w:noVBand="1"/>
      </w:tblPr>
      <w:tblGrid>
        <w:gridCol w:w="9019"/>
      </w:tblGrid>
      <w:tr w:rsidR="00E30D94" w:rsidRPr="0025351F" w14:paraId="181206DC" w14:textId="77777777" w:rsidTr="00E30D94">
        <w:tc>
          <w:tcPr>
            <w:tcW w:w="9019" w:type="dxa"/>
          </w:tcPr>
          <w:p w14:paraId="00A3CB38" w14:textId="55A6FCAE" w:rsidR="00E30D94" w:rsidRPr="0025351F" w:rsidRDefault="00E30D94" w:rsidP="00E30D94">
            <w:pPr>
              <w:spacing w:before="120" w:after="120"/>
              <w:jc w:val="center"/>
              <w:rPr>
                <w:rFonts w:ascii="Times New Roman" w:eastAsia="等线" w:hAnsi="Times New Roman"/>
                <w:b/>
                <w:bCs/>
                <w:szCs w:val="20"/>
                <w:u w:val="single"/>
                <w:lang w:eastAsia="zh-CN"/>
              </w:rPr>
            </w:pPr>
            <w:r w:rsidRPr="0025351F">
              <w:rPr>
                <w:rFonts w:ascii="Times New Roman" w:eastAsia="等线" w:hAnsi="Times New Roman"/>
                <w:b/>
                <w:bCs/>
                <w:szCs w:val="20"/>
                <w:u w:val="single"/>
                <w:lang w:eastAsia="zh-CN"/>
              </w:rPr>
              <w:t>*****draft TP for Option-</w:t>
            </w:r>
            <w:r w:rsidR="00CF4A9C" w:rsidRPr="0025351F">
              <w:rPr>
                <w:rFonts w:ascii="Times New Roman" w:eastAsia="等线" w:hAnsi="Times New Roman"/>
                <w:b/>
                <w:bCs/>
                <w:szCs w:val="20"/>
                <w:u w:val="single"/>
                <w:lang w:eastAsia="zh-CN"/>
              </w:rPr>
              <w:t>2</w:t>
            </w:r>
            <w:r w:rsidRPr="0025351F">
              <w:rPr>
                <w:rFonts w:ascii="Times New Roman" w:eastAsia="等线" w:hAnsi="Times New Roman"/>
                <w:b/>
                <w:bCs/>
                <w:szCs w:val="20"/>
                <w:u w:val="single"/>
                <w:lang w:eastAsia="zh-CN"/>
              </w:rPr>
              <w:t xml:space="preserve"> in TS 38.213*****</w:t>
            </w:r>
          </w:p>
          <w:p w14:paraId="26B7D626" w14:textId="77777777" w:rsidR="00E30D94" w:rsidRPr="002F3D51" w:rsidRDefault="00E30D94" w:rsidP="00E30D94">
            <w:pPr>
              <w:keepNext/>
              <w:keepLines/>
              <w:spacing w:after="180"/>
              <w:outlineLvl w:val="2"/>
              <w:rPr>
                <w:rFonts w:ascii="Times New Roman" w:eastAsia="宋体" w:hAnsi="Times New Roman"/>
                <w:sz w:val="28"/>
                <w:szCs w:val="20"/>
                <w:lang w:val="en-GB"/>
              </w:rPr>
            </w:pPr>
            <w:r w:rsidRPr="002F3D51">
              <w:rPr>
                <w:rFonts w:ascii="Times New Roman" w:eastAsia="宋体" w:hAnsi="Times New Roman"/>
                <w:sz w:val="28"/>
                <w:szCs w:val="20"/>
                <w:lang w:val="en-GB"/>
              </w:rPr>
              <w:t>16.2.3 PSFCH</w:t>
            </w:r>
          </w:p>
          <w:p w14:paraId="36C30431" w14:textId="7EBC5FA4" w:rsidR="0068322A" w:rsidRPr="0025351F" w:rsidRDefault="0011697A" w:rsidP="0068322A">
            <w:pPr>
              <w:spacing w:after="180"/>
              <w:jc w:val="center"/>
              <w:rPr>
                <w:rFonts w:ascii="Times New Roman" w:eastAsia="宋体" w:hAnsi="Times New Roman"/>
                <w:szCs w:val="22"/>
                <w:lang w:val="en-GB" w:eastAsia="ko-KR"/>
              </w:rPr>
            </w:pPr>
            <w:r w:rsidRPr="0025351F">
              <w:rPr>
                <w:rFonts w:ascii="Times New Roman" w:hAnsi="Times New Roman"/>
                <w:color w:val="FF0000"/>
                <w:szCs w:val="20"/>
                <w:lang w:eastAsia="zh-CN"/>
              </w:rPr>
              <w:t>&lt;unchanged part omitted&gt;</w:t>
            </w:r>
          </w:p>
          <w:p w14:paraId="57FB2B35" w14:textId="2F003A22" w:rsidR="00E30D94" w:rsidRPr="0025351F" w:rsidRDefault="00E30D94" w:rsidP="00E30D94">
            <w:pPr>
              <w:spacing w:after="180"/>
              <w:rPr>
                <w:rFonts w:ascii="Times New Roman" w:eastAsia="宋体" w:hAnsi="Times New Roman"/>
                <w:szCs w:val="22"/>
                <w:lang w:val="en-GB" w:eastAsia="ko-KR"/>
              </w:rPr>
            </w:pPr>
            <w:r w:rsidRPr="0025351F">
              <w:rPr>
                <w:rFonts w:ascii="Times New Roman" w:eastAsia="宋体" w:hAnsi="Times New Roman"/>
                <w:szCs w:val="22"/>
                <w:lang w:val="en-GB" w:eastAsia="ko-KR"/>
              </w:rPr>
              <w:t xml:space="preserve">For resource pools configured with PSFCH resources overlapping in time, the UE either expects not to be provided with </w:t>
            </w:r>
            <w:r w:rsidRPr="0025351F">
              <w:rPr>
                <w:rFonts w:ascii="Times New Roman" w:eastAsia="宋体" w:hAnsi="Times New Roman"/>
                <w:i/>
                <w:szCs w:val="22"/>
                <w:lang w:val="en-GB" w:eastAsia="ko-KR"/>
              </w:rPr>
              <w:t>dl-P0-PSFCH</w:t>
            </w:r>
            <w:r w:rsidRPr="0025351F">
              <w:rPr>
                <w:rFonts w:ascii="Times New Roman" w:eastAsia="宋体" w:hAnsi="Times New Roman"/>
                <w:szCs w:val="22"/>
                <w:lang w:val="en-GB" w:eastAsia="ko-KR"/>
              </w:rPr>
              <w:t xml:space="preserve"> or </w:t>
            </w:r>
            <w:r w:rsidRPr="0025351F">
              <w:rPr>
                <w:rFonts w:ascii="Times New Roman" w:eastAsia="宋体" w:hAnsi="Times New Roman"/>
                <w:i/>
                <w:szCs w:val="22"/>
                <w:lang w:val="en-GB" w:eastAsia="ko-KR"/>
              </w:rPr>
              <w:t>dl-Alpha-PSFCH</w:t>
            </w:r>
            <w:r w:rsidRPr="0025351F">
              <w:rPr>
                <w:rFonts w:ascii="Times New Roman" w:eastAsia="宋体" w:hAnsi="Times New Roman"/>
                <w:szCs w:val="22"/>
                <w:lang w:val="en-GB" w:eastAsia="ko-KR"/>
              </w:rPr>
              <w:t xml:space="preserve"> in any of the resource pools, or expects to be provided with the same values of </w:t>
            </w:r>
            <w:r w:rsidRPr="0025351F">
              <w:rPr>
                <w:rFonts w:ascii="Times New Roman" w:eastAsia="宋体" w:hAnsi="Times New Roman"/>
                <w:i/>
                <w:szCs w:val="22"/>
                <w:lang w:val="en-GB" w:eastAsia="ko-KR"/>
              </w:rPr>
              <w:t xml:space="preserve">dl-P0-PSFCH </w:t>
            </w:r>
            <w:r w:rsidRPr="0025351F">
              <w:rPr>
                <w:rFonts w:ascii="Times New Roman" w:eastAsia="宋体" w:hAnsi="Times New Roman"/>
                <w:szCs w:val="22"/>
                <w:lang w:val="en-GB" w:eastAsia="ko-KR"/>
              </w:rPr>
              <w:t xml:space="preserve">and the same values of </w:t>
            </w:r>
            <w:r w:rsidRPr="0025351F">
              <w:rPr>
                <w:rFonts w:ascii="Times New Roman" w:eastAsia="宋体" w:hAnsi="Times New Roman"/>
                <w:i/>
                <w:szCs w:val="22"/>
                <w:lang w:val="en-GB" w:eastAsia="ko-KR"/>
              </w:rPr>
              <w:t>dl-Alpha-PSFCH</w:t>
            </w:r>
            <w:r w:rsidRPr="0025351F">
              <w:rPr>
                <w:rFonts w:ascii="Times New Roman" w:eastAsia="宋体" w:hAnsi="Times New Roman"/>
                <w:szCs w:val="22"/>
                <w:lang w:val="en-GB" w:eastAsia="ko-KR"/>
              </w:rPr>
              <w:t xml:space="preserve"> for all the resource pools.</w:t>
            </w:r>
          </w:p>
          <w:p w14:paraId="158D3B78" w14:textId="77777777" w:rsidR="00E30D94" w:rsidRPr="0025351F" w:rsidRDefault="00E30D94" w:rsidP="00BD2B9E">
            <w:pPr>
              <w:pStyle w:val="a0"/>
              <w:rPr>
                <w:rFonts w:ascii="Times New Roman" w:eastAsia="宋体" w:hAnsi="Times New Roman"/>
                <w:color w:val="FF0000"/>
                <w:lang w:val="x-none" w:eastAsia="zh-CN"/>
              </w:rPr>
            </w:pPr>
            <w:r w:rsidRPr="0025351F">
              <w:rPr>
                <w:rFonts w:ascii="Times New Roman" w:hAnsi="Times New Roman"/>
                <w:color w:val="FF0000"/>
              </w:rPr>
              <w:t xml:space="preserve">For operation with shared spectrum channel access, after </w:t>
            </w:r>
            <w:r w:rsidRPr="0025351F">
              <w:rPr>
                <w:rFonts w:ascii="Times New Roman" w:eastAsia="Malgun Gothic" w:hAnsi="Times New Roman"/>
                <w:iCs/>
                <w:color w:val="FF0000"/>
              </w:rPr>
              <w:t>determining</w:t>
            </w:r>
            <w:r w:rsidRPr="0025351F">
              <w:rPr>
                <w:rFonts w:ascii="Times New Roman" w:eastAsia="Malgun Gothic" w:hAnsi="Times New Roman"/>
                <w:color w:val="FF0000"/>
              </w:rPr>
              <w:t xml:space="preserve"> </w:t>
            </w:r>
            <m:oMath>
              <m:sSub>
                <m:sSubPr>
                  <m:ctrlPr>
                    <w:rPr>
                      <w:rFonts w:ascii="Cambria Math" w:eastAsia="Malgun Gothic" w:hAnsi="Cambria Math"/>
                      <w:i/>
                      <w:noProof/>
                      <w:color w:val="FF0000"/>
                      <w:szCs w:val="22"/>
                      <w:lang w:val="x-none"/>
                    </w:rPr>
                  </m:ctrlPr>
                </m:sSubPr>
                <m:e>
                  <m:r>
                    <w:rPr>
                      <w:rFonts w:ascii="Cambria Math" w:eastAsia="Malgun Gothic" w:hAnsi="Cambria Math"/>
                      <w:noProof/>
                      <w:color w:val="FF0000"/>
                      <w:szCs w:val="22"/>
                    </w:rPr>
                    <m:t>N</m:t>
                  </m:r>
                </m:e>
                <m:sub>
                  <m:r>
                    <m:rPr>
                      <m:sty m:val="p"/>
                    </m:rPr>
                    <w:rPr>
                      <w:rFonts w:ascii="Cambria Math" w:eastAsia="Malgun Gothic" w:hAnsi="Cambria Math"/>
                      <w:noProof/>
                      <w:color w:val="FF0000"/>
                      <w:szCs w:val="22"/>
                    </w:rPr>
                    <m:t>Tx,PSFCH</m:t>
                  </m:r>
                </m:sub>
              </m:sSub>
            </m:oMath>
            <w:r w:rsidRPr="0025351F">
              <w:rPr>
                <w:rFonts w:ascii="Times New Roman" w:eastAsia="Malgun Gothic" w:hAnsi="Times New Roman"/>
                <w:iCs/>
                <w:color w:val="FF0000"/>
              </w:rPr>
              <w:t xml:space="preserve"> </w:t>
            </w:r>
            <w:r w:rsidRPr="0025351F">
              <w:rPr>
                <w:rFonts w:ascii="Times New Roman" w:hAnsi="Times New Roman"/>
                <w:color w:val="FF0000"/>
              </w:rPr>
              <w:t>simultaneous</w:t>
            </w:r>
            <w:r w:rsidRPr="0025351F">
              <w:rPr>
                <w:rFonts w:ascii="Times New Roman" w:eastAsia="Malgun Gothic" w:hAnsi="Times New Roman"/>
                <w:iCs/>
                <w:color w:val="FF0000"/>
              </w:rPr>
              <w:t xml:space="preserve"> PSFCH transmissions</w:t>
            </w:r>
            <w:r w:rsidRPr="0025351F">
              <w:rPr>
                <w:rFonts w:ascii="Times New Roman" w:hAnsi="Times New Roman"/>
                <w:color w:val="FF0000"/>
              </w:rPr>
              <w:t xml:space="preserve"> and a power </w:t>
            </w:r>
            <m:oMath>
              <m:sSub>
                <m:sSubPr>
                  <m:ctrlPr>
                    <w:rPr>
                      <w:rFonts w:ascii="Cambria Math" w:eastAsia="Malgun Gothic" w:hAnsi="Cambria Math"/>
                      <w:noProof/>
                      <w:color w:val="FF0000"/>
                      <w:lang w:val="en-GB"/>
                    </w:rPr>
                  </m:ctrlPr>
                </m:sSubPr>
                <m:e>
                  <m:r>
                    <w:rPr>
                      <w:rFonts w:ascii="Cambria Math" w:eastAsia="Malgun Gothic" w:hAnsi="Cambria Math"/>
                      <w:color w:val="FF0000"/>
                    </w:rPr>
                    <m:t>P</m:t>
                  </m:r>
                </m:e>
                <m:sub>
                  <m:r>
                    <m:rPr>
                      <m:nor/>
                    </m:rPr>
                    <w:rPr>
                      <w:rFonts w:ascii="Times New Roman" w:eastAsia="Malgun Gothic" w:hAnsi="Times New Roman"/>
                      <w:color w:val="FF0000"/>
                    </w:rPr>
                    <m:t>PSFCH,k</m:t>
                  </m:r>
                </m:sub>
              </m:sSub>
              <m:r>
                <m:rPr>
                  <m:sty m:val="p"/>
                </m:rPr>
                <w:rPr>
                  <w:rFonts w:ascii="Cambria Math" w:eastAsia="Malgun Gothic" w:hAnsi="Cambria Math"/>
                  <w:color w:val="FF0000"/>
                </w:rPr>
                <m:t>(</m:t>
              </m:r>
              <m:r>
                <w:rPr>
                  <w:rFonts w:ascii="Cambria Math" w:eastAsia="Malgun Gothic" w:hAnsi="Cambria Math"/>
                  <w:color w:val="FF0000"/>
                </w:rPr>
                <m:t>i</m:t>
              </m:r>
              <m:r>
                <m:rPr>
                  <m:sty m:val="p"/>
                </m:rPr>
                <w:rPr>
                  <w:rFonts w:ascii="Cambria Math" w:eastAsia="Malgun Gothic" w:hAnsi="Cambria Math"/>
                  <w:color w:val="FF0000"/>
                </w:rPr>
                <m:t>)</m:t>
              </m:r>
            </m:oMath>
            <w:r w:rsidRPr="0025351F">
              <w:rPr>
                <w:rFonts w:ascii="Times New Roman" w:hAnsi="Times New Roman"/>
                <w:color w:val="FF0000"/>
              </w:rPr>
              <w:t xml:space="preserve"> for a PSFCH transmission, if the PSD requirement cannot be met for </w:t>
            </w:r>
            <m:oMath>
              <m:sSub>
                <m:sSubPr>
                  <m:ctrlPr>
                    <w:rPr>
                      <w:rFonts w:ascii="Cambria Math" w:eastAsia="Malgun Gothic" w:hAnsi="Cambria Math"/>
                      <w:i/>
                      <w:noProof/>
                      <w:color w:val="FF0000"/>
                      <w:szCs w:val="22"/>
                      <w:lang w:val="x-none"/>
                    </w:rPr>
                  </m:ctrlPr>
                </m:sSubPr>
                <m:e>
                  <m:r>
                    <w:rPr>
                      <w:rFonts w:ascii="Cambria Math" w:eastAsia="Malgun Gothic" w:hAnsi="Cambria Math"/>
                      <w:noProof/>
                      <w:color w:val="FF0000"/>
                      <w:szCs w:val="22"/>
                    </w:rPr>
                    <m:t>N</m:t>
                  </m:r>
                </m:e>
                <m:sub>
                  <m:r>
                    <m:rPr>
                      <m:sty m:val="p"/>
                    </m:rPr>
                    <w:rPr>
                      <w:rFonts w:ascii="Cambria Math" w:eastAsia="Malgun Gothic" w:hAnsi="Cambria Math"/>
                      <w:noProof/>
                      <w:color w:val="FF0000"/>
                      <w:szCs w:val="22"/>
                    </w:rPr>
                    <m:t>Tx,PSFCH</m:t>
                  </m:r>
                </m:sub>
              </m:sSub>
            </m:oMath>
            <w:r w:rsidRPr="0025351F">
              <w:rPr>
                <w:rFonts w:ascii="Times New Roman" w:eastAsiaTheme="minorEastAsia" w:hAnsi="Times New Roman"/>
                <w:color w:val="FF0000"/>
                <w:szCs w:val="22"/>
                <w:lang w:val="x-none" w:eastAsia="zh-CN"/>
              </w:rPr>
              <w:t xml:space="preserve"> </w:t>
            </w:r>
            <w:r w:rsidRPr="0025351F">
              <w:rPr>
                <w:rFonts w:ascii="Times New Roman" w:eastAsia="Malgun Gothic" w:hAnsi="Times New Roman"/>
                <w:iCs/>
                <w:color w:val="FF0000"/>
              </w:rPr>
              <w:t xml:space="preserve">PSFCH transmissions, the UE drops the PSFCH with decreasing order of corresponding priority field values as described in clause 16.2.4.2 over </w:t>
            </w:r>
            <m:oMath>
              <m:sSub>
                <m:sSubPr>
                  <m:ctrlPr>
                    <w:rPr>
                      <w:rFonts w:ascii="Cambria Math" w:eastAsia="Malgun Gothic" w:hAnsi="Cambria Math"/>
                      <w:i/>
                      <w:noProof/>
                      <w:color w:val="FF0000"/>
                      <w:szCs w:val="22"/>
                      <w:lang w:val="x-none"/>
                    </w:rPr>
                  </m:ctrlPr>
                </m:sSubPr>
                <m:e>
                  <m:r>
                    <w:rPr>
                      <w:rFonts w:ascii="Cambria Math" w:eastAsia="Malgun Gothic" w:hAnsi="Cambria Math"/>
                      <w:noProof/>
                      <w:color w:val="FF0000"/>
                      <w:szCs w:val="22"/>
                    </w:rPr>
                    <m:t>N</m:t>
                  </m:r>
                </m:e>
                <m:sub>
                  <m:r>
                    <m:rPr>
                      <m:sty m:val="p"/>
                    </m:rPr>
                    <w:rPr>
                      <w:rFonts w:ascii="Cambria Math" w:eastAsia="Malgun Gothic" w:hAnsi="Cambria Math"/>
                      <w:noProof/>
                      <w:color w:val="FF0000"/>
                      <w:szCs w:val="22"/>
                    </w:rPr>
                    <m:t>Tx,PSFCH</m:t>
                  </m:r>
                </m:sub>
              </m:sSub>
            </m:oMath>
            <w:r w:rsidRPr="0025351F">
              <w:rPr>
                <w:rFonts w:ascii="Times New Roman" w:eastAsiaTheme="minorEastAsia" w:hAnsi="Times New Roman"/>
                <w:color w:val="FF0000"/>
                <w:szCs w:val="22"/>
                <w:lang w:val="x-none" w:eastAsia="zh-CN"/>
              </w:rPr>
              <w:t xml:space="preserve"> </w:t>
            </w:r>
            <w:r w:rsidRPr="0025351F">
              <w:rPr>
                <w:rFonts w:ascii="Times New Roman" w:eastAsia="Malgun Gothic" w:hAnsi="Times New Roman"/>
                <w:iCs/>
                <w:color w:val="FF0000"/>
              </w:rPr>
              <w:t>PSFCH transmissions until the</w:t>
            </w:r>
            <w:r w:rsidRPr="0025351F">
              <w:rPr>
                <w:rFonts w:ascii="Times New Roman" w:hAnsi="Times New Roman"/>
                <w:color w:val="FF0000"/>
              </w:rPr>
              <w:t xml:space="preserve"> PSD requirement i</w:t>
            </w:r>
            <w:r w:rsidRPr="0025351F">
              <w:rPr>
                <w:rFonts w:ascii="Times New Roman" w:eastAsia="宋体" w:hAnsi="Times New Roman"/>
                <w:color w:val="FF0000"/>
                <w:lang w:val="x-none" w:eastAsia="zh-CN"/>
              </w:rPr>
              <w:t>s met.</w:t>
            </w:r>
          </w:p>
          <w:p w14:paraId="5C7F3B47" w14:textId="61F86E28" w:rsidR="00CF4A9C" w:rsidRPr="002F3D51" w:rsidRDefault="00CF4A9C" w:rsidP="007B2B24">
            <w:pPr>
              <w:spacing w:before="120" w:after="120"/>
              <w:jc w:val="center"/>
              <w:rPr>
                <w:rFonts w:ascii="Times New Roman" w:eastAsia="等线" w:hAnsi="Times New Roman"/>
                <w:b/>
                <w:bCs/>
                <w:szCs w:val="20"/>
                <w:u w:val="single"/>
                <w:lang w:eastAsia="zh-CN"/>
              </w:rPr>
            </w:pPr>
            <w:r w:rsidRPr="0025351F">
              <w:rPr>
                <w:rFonts w:ascii="Times New Roman" w:eastAsia="等线" w:hAnsi="Times New Roman"/>
                <w:b/>
                <w:bCs/>
                <w:szCs w:val="20"/>
                <w:u w:val="single"/>
                <w:lang w:eastAsia="zh-CN"/>
              </w:rPr>
              <w:t>*****End of draft TP for Option-2 in TS 38.213*****</w:t>
            </w:r>
          </w:p>
        </w:tc>
      </w:tr>
    </w:tbl>
    <w:p w14:paraId="14C81F79" w14:textId="77777777" w:rsidR="00E30D94" w:rsidRPr="0025351F" w:rsidRDefault="00E30D94" w:rsidP="00BD2B9E">
      <w:pPr>
        <w:pStyle w:val="a0"/>
        <w:rPr>
          <w:rFonts w:ascii="Times New Roman" w:eastAsiaTheme="minorEastAsia" w:hAnsi="Times New Roman"/>
          <w:b/>
          <w:i/>
          <w:lang w:eastAsia="zh-CN"/>
        </w:rPr>
      </w:pPr>
    </w:p>
    <w:p w14:paraId="1A3D11A2" w14:textId="4ADDBDC4" w:rsidR="00C73848" w:rsidRPr="0025351F" w:rsidRDefault="00D843C6" w:rsidP="00BD2B9E">
      <w:pPr>
        <w:pStyle w:val="a0"/>
        <w:rPr>
          <w:rFonts w:ascii="Times New Roman" w:eastAsia="宋体" w:hAnsi="Times New Roman"/>
          <w:lang w:eastAsia="zh-CN"/>
        </w:rPr>
      </w:pPr>
      <w:bookmarkStart w:id="89" w:name="_Ref146811581"/>
      <w:r w:rsidRPr="0025351F">
        <w:rPr>
          <w:rFonts w:ascii="Times New Roman" w:eastAsiaTheme="minorEastAsia" w:hAnsi="Times New Roman"/>
          <w:b/>
          <w:i/>
          <w:lang w:eastAsia="zh-CN"/>
        </w:rPr>
        <w:t xml:space="preserve">Proposal </w:t>
      </w:r>
      <w:r w:rsidRPr="0025351F">
        <w:rPr>
          <w:rFonts w:ascii="Times New Roman" w:eastAsiaTheme="minorEastAsia" w:hAnsi="Times New Roman"/>
          <w:b/>
          <w:i/>
          <w:lang w:eastAsia="zh-CN"/>
        </w:rPr>
        <w:fldChar w:fldCharType="begin"/>
      </w:r>
      <w:r w:rsidRPr="0025351F">
        <w:rPr>
          <w:rFonts w:ascii="Times New Roman" w:eastAsiaTheme="minorEastAsia" w:hAnsi="Times New Roman"/>
          <w:b/>
          <w:i/>
          <w:lang w:eastAsia="zh-CN"/>
        </w:rPr>
        <w:instrText xml:space="preserve"> SEQ Proposal \* ARABIC </w:instrText>
      </w:r>
      <w:r w:rsidRPr="0025351F">
        <w:rPr>
          <w:rFonts w:ascii="Times New Roman" w:eastAsiaTheme="minorEastAsia" w:hAnsi="Times New Roman"/>
          <w:b/>
          <w:i/>
          <w:lang w:eastAsia="zh-CN"/>
        </w:rPr>
        <w:fldChar w:fldCharType="separate"/>
      </w:r>
      <w:r w:rsidR="00E94EBE">
        <w:rPr>
          <w:rFonts w:ascii="Times New Roman" w:eastAsiaTheme="minorEastAsia" w:hAnsi="Times New Roman"/>
          <w:b/>
          <w:i/>
          <w:noProof/>
          <w:lang w:eastAsia="zh-CN"/>
        </w:rPr>
        <w:t>32</w:t>
      </w:r>
      <w:r w:rsidRPr="0025351F">
        <w:rPr>
          <w:rFonts w:ascii="Times New Roman" w:eastAsiaTheme="minorEastAsia" w:hAnsi="Times New Roman"/>
          <w:b/>
          <w:i/>
          <w:lang w:eastAsia="zh-CN"/>
        </w:rPr>
        <w:fldChar w:fldCharType="end"/>
      </w:r>
      <w:r w:rsidRPr="0025351F">
        <w:rPr>
          <w:rFonts w:ascii="Times New Roman" w:eastAsiaTheme="minorEastAsia" w:hAnsi="Times New Roman"/>
          <w:b/>
          <w:i/>
          <w:lang w:eastAsia="zh-CN"/>
        </w:rPr>
        <w:t xml:space="preserve">: For PSFCH </w:t>
      </w:r>
      <w:r w:rsidR="0053434E" w:rsidRPr="0025351F">
        <w:rPr>
          <w:rFonts w:ascii="Times New Roman" w:eastAsiaTheme="minorEastAsia" w:hAnsi="Times New Roman"/>
          <w:b/>
          <w:i/>
          <w:lang w:eastAsia="zh-CN"/>
        </w:rPr>
        <w:t>power control mechanism</w:t>
      </w:r>
      <w:r w:rsidRPr="0025351F">
        <w:rPr>
          <w:rFonts w:ascii="Times New Roman" w:eastAsiaTheme="minorEastAsia" w:hAnsi="Times New Roman"/>
          <w:b/>
          <w:i/>
          <w:lang w:eastAsia="zh-CN"/>
        </w:rPr>
        <w:t>, the following enhancements can be considered:</w:t>
      </w:r>
      <w:r w:rsidRPr="0025351F">
        <w:rPr>
          <w:rFonts w:ascii="Times New Roman" w:eastAsiaTheme="minorEastAsia" w:hAnsi="Times New Roman"/>
          <w:b/>
          <w:i/>
          <w:lang w:eastAsia="zh-CN"/>
        </w:rPr>
        <w:br/>
      </w:r>
      <w:r w:rsidR="00497FF8" w:rsidRPr="002F3D51">
        <w:rPr>
          <w:rFonts w:ascii="Times New Roman" w:eastAsia="宋体" w:hAnsi="Times New Roman" w:hint="eastAsia"/>
          <w:b/>
          <w:i/>
          <w:lang w:eastAsia="zh-CN"/>
        </w:rPr>
        <w:t>·</w:t>
      </w:r>
      <w:r w:rsidRPr="0025351F">
        <w:rPr>
          <w:rFonts w:ascii="Times New Roman" w:eastAsiaTheme="minorEastAsia" w:hAnsi="Times New Roman"/>
          <w:b/>
          <w:i/>
          <w:lang w:eastAsia="zh-CN"/>
        </w:rPr>
        <w:t xml:space="preserve">Option1: </w:t>
      </w:r>
      <w:r w:rsidR="00497FF8" w:rsidRPr="0025351F">
        <w:rPr>
          <w:rFonts w:ascii="Times New Roman" w:eastAsia="宋体" w:hAnsi="Times New Roman"/>
          <w:b/>
          <w:bCs/>
          <w:i/>
          <w:iCs/>
          <w:lang w:eastAsia="zh-CN"/>
        </w:rPr>
        <w:t>UE performs the updated PSFCH power control, where the maximum TX power replaced by the minimum value between maximum TX power and the maximum PSD power</w:t>
      </w:r>
      <w:r w:rsidRPr="0025351F">
        <w:rPr>
          <w:rFonts w:ascii="Times New Roman" w:eastAsiaTheme="minorEastAsia" w:hAnsi="Times New Roman"/>
          <w:b/>
          <w:i/>
          <w:lang w:eastAsia="zh-CN"/>
        </w:rPr>
        <w:t>.</w:t>
      </w:r>
      <w:r w:rsidRPr="0025351F">
        <w:rPr>
          <w:rFonts w:ascii="Times New Roman" w:eastAsiaTheme="minorEastAsia" w:hAnsi="Times New Roman"/>
          <w:b/>
          <w:i/>
          <w:lang w:eastAsia="zh-CN"/>
        </w:rPr>
        <w:br/>
      </w:r>
      <w:r w:rsidR="00497FF8" w:rsidRPr="002F3D51">
        <w:rPr>
          <w:rFonts w:ascii="Times New Roman" w:eastAsia="宋体" w:hAnsi="Times New Roman" w:hint="eastAsia"/>
          <w:b/>
          <w:i/>
          <w:lang w:eastAsia="zh-CN"/>
        </w:rPr>
        <w:t>·</w:t>
      </w:r>
      <w:r w:rsidRPr="0025351F">
        <w:rPr>
          <w:rFonts w:ascii="Times New Roman" w:eastAsiaTheme="minorEastAsia" w:hAnsi="Times New Roman"/>
          <w:b/>
          <w:i/>
          <w:lang w:eastAsia="zh-CN"/>
        </w:rPr>
        <w:t>Option2:</w:t>
      </w:r>
      <w:r w:rsidR="0053434E" w:rsidRPr="0025351F">
        <w:rPr>
          <w:rFonts w:ascii="Times New Roman" w:eastAsiaTheme="minorEastAsia" w:hAnsi="Times New Roman"/>
          <w:b/>
          <w:i/>
          <w:lang w:eastAsia="zh-CN"/>
        </w:rPr>
        <w:t xml:space="preserve"> UE first performs the existing PSFCH power control procedure, and then further drops some of the PSFCHs iteratively (similar to the existing PSFCH prioritization rule) until the PSD limitation is met</w:t>
      </w:r>
      <w:r w:rsidRPr="0025351F">
        <w:rPr>
          <w:rFonts w:ascii="Times New Roman" w:eastAsiaTheme="minorEastAsia" w:hAnsi="Times New Roman"/>
          <w:b/>
          <w:i/>
          <w:lang w:eastAsia="zh-CN"/>
        </w:rPr>
        <w:t>.</w:t>
      </w:r>
      <w:bookmarkEnd w:id="88"/>
      <w:bookmarkEnd w:id="89"/>
    </w:p>
    <w:p w14:paraId="45C99D9D" w14:textId="38F69E1A" w:rsidR="00E30D94" w:rsidRPr="0025351F" w:rsidRDefault="00BD2B9E" w:rsidP="00BD2B9E">
      <w:pPr>
        <w:pStyle w:val="a0"/>
        <w:rPr>
          <w:rFonts w:ascii="Times New Roman" w:eastAsia="宋体" w:hAnsi="Times New Roman"/>
          <w:lang w:eastAsia="zh-CN"/>
        </w:rPr>
      </w:pPr>
      <w:r w:rsidRPr="0025351F">
        <w:rPr>
          <w:rFonts w:ascii="Times New Roman" w:eastAsia="宋体" w:hAnsi="Times New Roman"/>
          <w:lang w:eastAsia="zh-CN"/>
        </w:rPr>
        <w:t>Regarding the PSSCH</w:t>
      </w:r>
      <w:r w:rsidR="00B70B67" w:rsidRPr="0025351F">
        <w:rPr>
          <w:rFonts w:ascii="Times New Roman" w:eastAsia="宋体" w:hAnsi="Times New Roman"/>
          <w:lang w:eastAsia="zh-CN"/>
        </w:rPr>
        <w:t xml:space="preserve"> </w:t>
      </w:r>
      <w:r w:rsidRPr="0025351F">
        <w:rPr>
          <w:rFonts w:ascii="Times New Roman" w:eastAsia="宋体" w:hAnsi="Times New Roman"/>
          <w:lang w:eastAsia="zh-CN"/>
        </w:rPr>
        <w:t xml:space="preserve">transmission, the power of PSSCH transmission is determined by the number of resource blocks </w:t>
      </w:r>
      <w:r w:rsidR="00B70B67" w:rsidRPr="0025351F">
        <w:rPr>
          <w:rFonts w:ascii="Times New Roman" w:eastAsia="宋体" w:hAnsi="Times New Roman"/>
          <w:lang w:eastAsia="zh-CN"/>
        </w:rPr>
        <w:t xml:space="preserve">of </w:t>
      </w:r>
      <w:r w:rsidRPr="0025351F">
        <w:rPr>
          <w:rFonts w:ascii="Times New Roman" w:eastAsia="宋体" w:hAnsi="Times New Roman"/>
          <w:lang w:eastAsia="zh-CN"/>
        </w:rPr>
        <w:t xml:space="preserve">the </w:t>
      </w:r>
      <w:r w:rsidR="00B70B67" w:rsidRPr="0025351F">
        <w:rPr>
          <w:rFonts w:ascii="Times New Roman" w:eastAsia="宋体" w:hAnsi="Times New Roman"/>
          <w:lang w:eastAsia="zh-CN"/>
        </w:rPr>
        <w:t xml:space="preserve">actual </w:t>
      </w:r>
      <w:r w:rsidRPr="0025351F">
        <w:rPr>
          <w:rFonts w:ascii="Times New Roman" w:eastAsia="宋体" w:hAnsi="Times New Roman"/>
          <w:lang w:eastAsia="zh-CN"/>
        </w:rPr>
        <w:t xml:space="preserve">transmission. Therefore, it is straightforward to determine a maximum PSD transmission power </w:t>
      </w:r>
      <w:r w:rsidR="00B70B67" w:rsidRPr="0025351F">
        <w:rPr>
          <w:rFonts w:ascii="Times New Roman" w:eastAsia="宋体" w:hAnsi="Times New Roman"/>
          <w:lang w:eastAsia="zh-CN"/>
        </w:rPr>
        <w:t xml:space="preserve">limit </w:t>
      </w:r>
      <w:r w:rsidRPr="0025351F">
        <w:rPr>
          <w:rFonts w:ascii="Times New Roman" w:eastAsia="宋体" w:hAnsi="Times New Roman"/>
          <w:lang w:eastAsia="zh-CN"/>
        </w:rPr>
        <w:t>based on the number of resource blocks for the actual PSSCH</w:t>
      </w:r>
      <w:r w:rsidR="00B70B67" w:rsidRPr="0025351F">
        <w:rPr>
          <w:rFonts w:ascii="Times New Roman" w:eastAsia="宋体" w:hAnsi="Times New Roman"/>
          <w:lang w:eastAsia="zh-CN"/>
        </w:rPr>
        <w:t xml:space="preserve"> </w:t>
      </w:r>
      <w:r w:rsidRPr="0025351F">
        <w:rPr>
          <w:rFonts w:ascii="Times New Roman" w:eastAsia="宋体" w:hAnsi="Times New Roman"/>
          <w:lang w:eastAsia="zh-CN"/>
        </w:rPr>
        <w:t>transmission</w:t>
      </w:r>
      <w:r w:rsidR="00B70B67" w:rsidRPr="0025351F">
        <w:rPr>
          <w:rFonts w:ascii="Times New Roman" w:eastAsia="宋体" w:hAnsi="Times New Roman"/>
          <w:lang w:eastAsia="zh-CN"/>
        </w:rPr>
        <w:t>,</w:t>
      </w:r>
      <w:r w:rsidRPr="0025351F">
        <w:rPr>
          <w:rFonts w:ascii="Times New Roman" w:eastAsia="宋体" w:hAnsi="Times New Roman"/>
          <w:lang w:eastAsia="zh-CN"/>
        </w:rPr>
        <w:t xml:space="preserve"> and </w:t>
      </w:r>
      <w:r w:rsidR="00B70B67" w:rsidRPr="0025351F">
        <w:rPr>
          <w:rFonts w:ascii="Times New Roman" w:eastAsia="宋体" w:hAnsi="Times New Roman"/>
          <w:lang w:eastAsia="zh-CN"/>
        </w:rPr>
        <w:t xml:space="preserve">then to apply to </w:t>
      </w:r>
      <w:r w:rsidRPr="0025351F">
        <w:rPr>
          <w:rFonts w:ascii="Times New Roman" w:eastAsia="宋体" w:hAnsi="Times New Roman"/>
          <w:lang w:eastAsia="zh-CN"/>
        </w:rPr>
        <w:t>the power control mechanism. For example, if a contiguous PSSCH is scheduled to occupy 18MHz bandwidth, the maximum PSD transmission power is 22.55 dBm (i.e., 10dBm/MHz+10</w:t>
      </w:r>
      <w:r w:rsidR="0025351F" w:rsidRPr="0025351F">
        <w:rPr>
          <w:rFonts w:ascii="Times New Roman" w:eastAsia="宋体" w:hAnsi="Times New Roman" w:hint="eastAsia"/>
          <w:lang w:eastAsia="zh-CN"/>
        </w:rPr>
        <w:t>×</w:t>
      </w:r>
      <w:r w:rsidRPr="0025351F">
        <w:rPr>
          <w:rFonts w:ascii="Times New Roman" w:eastAsia="宋体" w:hAnsi="Times New Roman"/>
          <w:lang w:eastAsia="zh-CN"/>
        </w:rPr>
        <w:t>log</w:t>
      </w:r>
      <w:r w:rsidR="0025351F" w:rsidRPr="0025351F">
        <w:rPr>
          <w:rFonts w:ascii="Times New Roman" w:eastAsia="宋体" w:hAnsi="Times New Roman"/>
          <w:vertAlign w:val="subscript"/>
          <w:lang w:eastAsia="zh-CN"/>
        </w:rPr>
        <w:t>10</w:t>
      </w:r>
      <w:r w:rsidRPr="0025351F">
        <w:rPr>
          <w:rFonts w:ascii="Times New Roman" w:eastAsia="宋体" w:hAnsi="Times New Roman"/>
          <w:lang w:eastAsia="zh-CN"/>
        </w:rPr>
        <w:t>18MHz=22.55dBm), so that the power of this PSSCH transmission should no more than 22.55dBm (i.e., the minimum value between maximum PSD transmission power (22.55dBm) and maximum UE transmission power (23dBm)).</w:t>
      </w:r>
      <w:r w:rsidR="00497FF8" w:rsidRPr="0025351F">
        <w:rPr>
          <w:rFonts w:ascii="Times New Roman" w:eastAsia="宋体" w:hAnsi="Times New Roman"/>
          <w:lang w:eastAsia="zh-CN"/>
        </w:rPr>
        <w:t xml:space="preserve"> In this case, the formula to determine the power of PSSCH should be updated by taking the maximum PSD transmission power into account, i</w:t>
      </w:r>
      <w:r w:rsidR="00497FF8" w:rsidRPr="0025351F">
        <w:rPr>
          <w:rFonts w:ascii="Times New Roman" w:eastAsia="宋体" w:hAnsi="Times New Roman"/>
          <w:szCs w:val="20"/>
          <w:lang w:eastAsia="zh-CN"/>
        </w:rPr>
        <w:t xml:space="preserve">.e., </w:t>
      </w:r>
      <m:oMath>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PSSCH</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MAX</m:t>
                </m:r>
                <m:r>
                  <m:rPr>
                    <m:sty m:val="p"/>
                  </m:rPr>
                  <w:rPr>
                    <w:rFonts w:ascii="Cambria Math" w:hAnsi="Cambria Math"/>
                    <w:szCs w:val="20"/>
                  </w:rPr>
                  <m:t>,CBR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CMAX,PSD</m:t>
                </m:r>
              </m:sub>
            </m:sSub>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PSSCH</m:t>
                    </m:r>
                    <m:r>
                      <m:rPr>
                        <m:sty m:val="p"/>
                      </m:rPr>
                      <w:rPr>
                        <w:rFonts w:ascii="Cambria Math" w:hAnsi="Cambria Math"/>
                        <w:szCs w:val="20"/>
                      </w:rPr>
                      <m:t>,</m:t>
                    </m:r>
                    <m:r>
                      <w:rPr>
                        <w:rFonts w:ascii="Cambria Math" w:hAnsi="Cambria Math"/>
                        <w:szCs w:val="20"/>
                      </w:rPr>
                      <m:t>D</m:t>
                    </m:r>
                  </m:sub>
                </m:sSub>
                <m:d>
                  <m:dPr>
                    <m:ctrlPr>
                      <w:rPr>
                        <w:rFonts w:ascii="Cambria Math" w:hAnsi="Cambria Math"/>
                        <w:szCs w:val="20"/>
                      </w:rPr>
                    </m:ctrlPr>
                  </m:dPr>
                  <m:e>
                    <m:r>
                      <w:rPr>
                        <w:rFonts w:ascii="Cambria Math" w:hAnsi="Cambria Math"/>
                        <w:szCs w:val="20"/>
                      </w:rPr>
                      <m:t>i</m:t>
                    </m:r>
                  </m:e>
                </m:d>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PSSCH</m:t>
                    </m:r>
                    <m:r>
                      <m:rPr>
                        <m:sty m:val="p"/>
                      </m:rPr>
                      <w:rPr>
                        <w:rFonts w:ascii="Cambria Math" w:hAnsi="Cambria Math"/>
                        <w:szCs w:val="20"/>
                      </w:rPr>
                      <m:t>,</m:t>
                    </m:r>
                    <m:r>
                      <w:rPr>
                        <w:rFonts w:ascii="Cambria Math" w:hAnsi="Cambria Math"/>
                        <w:szCs w:val="20"/>
                      </w:rPr>
                      <m:t>SL</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e>
            </m:d>
          </m:e>
        </m:d>
      </m:oMath>
      <w:r w:rsidR="00497FF8" w:rsidRPr="0025351F">
        <w:rPr>
          <w:rFonts w:ascii="Times New Roman" w:hAnsi="Times New Roman"/>
          <w:szCs w:val="20"/>
        </w:rPr>
        <w:t xml:space="preserve"> [dBm], where </w:t>
      </w:r>
      <m:oMath>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CMAX,PSD</m:t>
            </m:r>
          </m:sub>
        </m:sSub>
      </m:oMath>
      <w:r w:rsidR="00497FF8" w:rsidRPr="0025351F">
        <w:rPr>
          <w:rFonts w:ascii="Times New Roman" w:eastAsiaTheme="minorEastAsia" w:hAnsi="Times New Roman"/>
          <w:szCs w:val="20"/>
          <w:lang w:eastAsia="zh-CN"/>
        </w:rPr>
        <w:t xml:space="preserve"> is determined by PSD limit and the frequency domain distribution of PSSCH</w:t>
      </w:r>
      <w:r w:rsidR="00497FF8" w:rsidRPr="0025351F">
        <w:rPr>
          <w:rFonts w:ascii="Times New Roman" w:hAnsi="Times New Roman"/>
          <w:szCs w:val="20"/>
        </w:rPr>
        <w:t>.</w:t>
      </w:r>
      <w:r w:rsidR="00497FF8" w:rsidRPr="0025351F">
        <w:rPr>
          <w:rFonts w:ascii="Times New Roman" w:eastAsia="宋体" w:hAnsi="Times New Roman"/>
          <w:szCs w:val="20"/>
          <w:lang w:eastAsia="zh-CN"/>
        </w:rPr>
        <w:t xml:space="preserve"> </w:t>
      </w:r>
      <w:r w:rsidRPr="0025351F">
        <w:rPr>
          <w:rFonts w:ascii="Times New Roman" w:eastAsia="宋体" w:hAnsi="Times New Roman"/>
          <w:lang w:eastAsia="zh-CN"/>
        </w:rPr>
        <w:t xml:space="preserve"> </w:t>
      </w:r>
      <w:r w:rsidR="00B70B67" w:rsidRPr="0025351F">
        <w:rPr>
          <w:rFonts w:ascii="Times New Roman" w:eastAsia="宋体" w:hAnsi="Times New Roman"/>
          <w:lang w:eastAsia="zh-CN"/>
        </w:rPr>
        <w:t>Similar</w:t>
      </w:r>
      <w:r w:rsidRPr="0025351F">
        <w:rPr>
          <w:rFonts w:ascii="Times New Roman" w:eastAsia="宋体" w:hAnsi="Times New Roman"/>
          <w:lang w:eastAsia="zh-CN"/>
        </w:rPr>
        <w:t xml:space="preserve"> update</w:t>
      </w:r>
      <w:r w:rsidR="00B70B67" w:rsidRPr="0025351F">
        <w:rPr>
          <w:rFonts w:ascii="Times New Roman" w:eastAsia="宋体" w:hAnsi="Times New Roman"/>
          <w:lang w:eastAsia="zh-CN"/>
        </w:rPr>
        <w:t xml:space="preserve"> on the power control mechanism</w:t>
      </w:r>
      <w:r w:rsidRPr="0025351F">
        <w:rPr>
          <w:rFonts w:ascii="Times New Roman" w:eastAsia="宋体" w:hAnsi="Times New Roman"/>
          <w:lang w:eastAsia="zh-CN"/>
        </w:rPr>
        <w:t xml:space="preserve"> </w:t>
      </w:r>
      <w:r w:rsidR="00B70B67" w:rsidRPr="0025351F">
        <w:rPr>
          <w:rFonts w:ascii="Times New Roman" w:eastAsia="宋体" w:hAnsi="Times New Roman"/>
          <w:lang w:eastAsia="zh-CN"/>
        </w:rPr>
        <w:t xml:space="preserve">can be applied to </w:t>
      </w:r>
      <w:r w:rsidRPr="0025351F">
        <w:rPr>
          <w:rFonts w:ascii="Times New Roman" w:eastAsia="宋体" w:hAnsi="Times New Roman"/>
          <w:lang w:eastAsia="zh-CN"/>
        </w:rPr>
        <w:t xml:space="preserve">S-SSB transmission. </w:t>
      </w:r>
      <w:r w:rsidR="00E30D94" w:rsidRPr="0025351F">
        <w:rPr>
          <w:rFonts w:ascii="Times New Roman" w:eastAsia="宋体" w:hAnsi="Times New Roman"/>
          <w:lang w:eastAsia="zh-CN"/>
        </w:rPr>
        <w:t>Thus, we have the following proposal and draft TP:</w:t>
      </w:r>
    </w:p>
    <w:p w14:paraId="1C3F82A5" w14:textId="37C5EAA9" w:rsidR="00BD2B9E" w:rsidRPr="0025351F" w:rsidRDefault="00BD2B9E" w:rsidP="00BD2B9E">
      <w:pPr>
        <w:pStyle w:val="a0"/>
        <w:rPr>
          <w:rFonts w:ascii="Times New Roman" w:eastAsiaTheme="minorEastAsia" w:hAnsi="Times New Roman"/>
          <w:b/>
          <w:i/>
          <w:lang w:eastAsia="zh-CN"/>
        </w:rPr>
      </w:pPr>
      <w:bookmarkStart w:id="90" w:name="_Ref135064833"/>
      <w:r w:rsidRPr="0025351F">
        <w:rPr>
          <w:rFonts w:ascii="Times New Roman" w:eastAsiaTheme="minorEastAsia" w:hAnsi="Times New Roman"/>
          <w:b/>
          <w:i/>
          <w:lang w:eastAsia="zh-CN"/>
        </w:rPr>
        <w:t xml:space="preserve">Proposal </w:t>
      </w:r>
      <w:r w:rsidRPr="0025351F">
        <w:rPr>
          <w:rFonts w:ascii="Times New Roman" w:eastAsiaTheme="minorEastAsia" w:hAnsi="Times New Roman"/>
          <w:b/>
          <w:i/>
          <w:lang w:eastAsia="zh-CN"/>
        </w:rPr>
        <w:fldChar w:fldCharType="begin"/>
      </w:r>
      <w:r w:rsidRPr="0025351F">
        <w:rPr>
          <w:rFonts w:ascii="Times New Roman" w:eastAsiaTheme="minorEastAsia" w:hAnsi="Times New Roman"/>
          <w:b/>
          <w:i/>
          <w:lang w:eastAsia="zh-CN"/>
        </w:rPr>
        <w:instrText xml:space="preserve"> SEQ Proposal \* ARABIC </w:instrText>
      </w:r>
      <w:r w:rsidRPr="0025351F">
        <w:rPr>
          <w:rFonts w:ascii="Times New Roman" w:eastAsiaTheme="minorEastAsia" w:hAnsi="Times New Roman"/>
          <w:b/>
          <w:i/>
          <w:lang w:eastAsia="zh-CN"/>
        </w:rPr>
        <w:fldChar w:fldCharType="separate"/>
      </w:r>
      <w:r w:rsidR="00E94EBE">
        <w:rPr>
          <w:rFonts w:ascii="Times New Roman" w:eastAsiaTheme="minorEastAsia" w:hAnsi="Times New Roman"/>
          <w:b/>
          <w:i/>
          <w:noProof/>
          <w:lang w:eastAsia="zh-CN"/>
        </w:rPr>
        <w:t>33</w:t>
      </w:r>
      <w:r w:rsidRPr="0025351F">
        <w:rPr>
          <w:rFonts w:ascii="Times New Roman" w:eastAsiaTheme="minorEastAsia" w:hAnsi="Times New Roman"/>
          <w:b/>
          <w:i/>
          <w:lang w:eastAsia="zh-CN"/>
        </w:rPr>
        <w:fldChar w:fldCharType="end"/>
      </w:r>
      <w:r w:rsidRPr="0025351F">
        <w:rPr>
          <w:rFonts w:ascii="Times New Roman" w:eastAsiaTheme="minorEastAsia" w:hAnsi="Times New Roman"/>
          <w:b/>
          <w:i/>
          <w:lang w:eastAsia="zh-CN"/>
        </w:rPr>
        <w:t>: For PSSCH and S-SSB power control mechanism</w:t>
      </w:r>
      <w:r w:rsidR="00B70B67" w:rsidRPr="0025351F">
        <w:rPr>
          <w:rFonts w:ascii="Times New Roman" w:eastAsiaTheme="minorEastAsia" w:hAnsi="Times New Roman"/>
          <w:b/>
          <w:i/>
          <w:lang w:eastAsia="zh-CN"/>
        </w:rPr>
        <w:t>,</w:t>
      </w:r>
      <w:r w:rsidRPr="0025351F">
        <w:rPr>
          <w:rFonts w:ascii="Times New Roman" w:eastAsiaTheme="minorEastAsia" w:hAnsi="Times New Roman"/>
          <w:b/>
          <w:i/>
          <w:lang w:eastAsia="zh-CN"/>
        </w:rPr>
        <w:t xml:space="preserve"> </w:t>
      </w:r>
      <w:r w:rsidR="00B70B67" w:rsidRPr="0025351F">
        <w:rPr>
          <w:rFonts w:ascii="Times New Roman" w:eastAsiaTheme="minorEastAsia" w:hAnsi="Times New Roman"/>
          <w:b/>
          <w:i/>
          <w:lang w:eastAsia="zh-CN"/>
        </w:rPr>
        <w:t xml:space="preserve">the actual Tx power </w:t>
      </w:r>
      <w:r w:rsidRPr="0025351F">
        <w:rPr>
          <w:rFonts w:ascii="Times New Roman" w:eastAsiaTheme="minorEastAsia" w:hAnsi="Times New Roman"/>
          <w:b/>
          <w:i/>
          <w:lang w:eastAsia="zh-CN"/>
        </w:rPr>
        <w:t>should be</w:t>
      </w:r>
      <w:r w:rsidR="00B70B67" w:rsidRPr="0025351F">
        <w:rPr>
          <w:rFonts w:ascii="Times New Roman" w:eastAsiaTheme="minorEastAsia" w:hAnsi="Times New Roman"/>
          <w:b/>
          <w:i/>
          <w:lang w:eastAsia="zh-CN"/>
        </w:rPr>
        <w:t xml:space="preserve"> further</w:t>
      </w:r>
      <w:r w:rsidRPr="0025351F">
        <w:rPr>
          <w:rFonts w:ascii="Times New Roman" w:eastAsiaTheme="minorEastAsia" w:hAnsi="Times New Roman"/>
          <w:b/>
          <w:i/>
          <w:lang w:eastAsia="zh-CN"/>
        </w:rPr>
        <w:t xml:space="preserve"> restricted</w:t>
      </w:r>
      <w:r w:rsidR="00B70B67" w:rsidRPr="0025351F">
        <w:rPr>
          <w:rFonts w:ascii="Times New Roman" w:eastAsiaTheme="minorEastAsia" w:hAnsi="Times New Roman"/>
          <w:b/>
          <w:i/>
          <w:lang w:eastAsia="zh-CN"/>
        </w:rPr>
        <w:t xml:space="preserve"> by the PSD limitation in addition</w:t>
      </w:r>
      <w:r w:rsidRPr="0025351F">
        <w:rPr>
          <w:rFonts w:ascii="Times New Roman" w:eastAsiaTheme="minorEastAsia" w:hAnsi="Times New Roman"/>
          <w:b/>
          <w:i/>
          <w:lang w:eastAsia="zh-CN"/>
        </w:rPr>
        <w:t xml:space="preserve"> to the </w:t>
      </w:r>
      <w:r w:rsidR="00B70B67" w:rsidRPr="0025351F">
        <w:rPr>
          <w:rFonts w:ascii="Times New Roman" w:eastAsiaTheme="minorEastAsia" w:hAnsi="Times New Roman"/>
          <w:b/>
          <w:i/>
          <w:lang w:eastAsia="zh-CN"/>
        </w:rPr>
        <w:t xml:space="preserve">existing </w:t>
      </w:r>
      <w:r w:rsidRPr="0025351F">
        <w:rPr>
          <w:rFonts w:ascii="Times New Roman" w:eastAsiaTheme="minorEastAsia" w:hAnsi="Times New Roman"/>
          <w:b/>
          <w:i/>
          <w:lang w:eastAsia="zh-CN"/>
        </w:rPr>
        <w:t xml:space="preserve">maximum </w:t>
      </w:r>
      <w:r w:rsidR="00B70B67" w:rsidRPr="0025351F">
        <w:rPr>
          <w:rFonts w:ascii="Times New Roman" w:eastAsiaTheme="minorEastAsia" w:hAnsi="Times New Roman"/>
          <w:b/>
          <w:i/>
          <w:lang w:eastAsia="zh-CN"/>
        </w:rPr>
        <w:t>Tx</w:t>
      </w:r>
      <w:r w:rsidRPr="0025351F">
        <w:rPr>
          <w:rFonts w:ascii="Times New Roman" w:eastAsiaTheme="minorEastAsia" w:hAnsi="Times New Roman"/>
          <w:b/>
          <w:i/>
          <w:lang w:eastAsia="zh-CN"/>
        </w:rPr>
        <w:t xml:space="preserve"> power </w:t>
      </w:r>
      <w:r w:rsidR="00B70B67" w:rsidRPr="0025351F">
        <w:rPr>
          <w:rFonts w:ascii="Times New Roman" w:eastAsiaTheme="minorEastAsia" w:hAnsi="Times New Roman"/>
          <w:b/>
          <w:i/>
          <w:lang w:eastAsia="zh-CN"/>
        </w:rPr>
        <w:t>limit</w:t>
      </w:r>
      <w:r w:rsidRPr="0025351F">
        <w:rPr>
          <w:rFonts w:ascii="Times New Roman" w:eastAsiaTheme="minorEastAsia" w:hAnsi="Times New Roman"/>
          <w:b/>
          <w:i/>
          <w:lang w:eastAsia="zh-CN"/>
        </w:rPr>
        <w:t>.</w:t>
      </w:r>
      <w:bookmarkEnd w:id="90"/>
      <w:r w:rsidRPr="0025351F">
        <w:rPr>
          <w:rFonts w:ascii="Times New Roman" w:eastAsiaTheme="minorEastAsia" w:hAnsi="Times New Roman"/>
          <w:b/>
          <w:i/>
          <w:lang w:eastAsia="zh-CN"/>
        </w:rPr>
        <w:t xml:space="preserve"> </w:t>
      </w:r>
    </w:p>
    <w:tbl>
      <w:tblPr>
        <w:tblStyle w:val="af6"/>
        <w:tblW w:w="0" w:type="auto"/>
        <w:tblLook w:val="04A0" w:firstRow="1" w:lastRow="0" w:firstColumn="1" w:lastColumn="0" w:noHBand="0" w:noVBand="1"/>
      </w:tblPr>
      <w:tblGrid>
        <w:gridCol w:w="9019"/>
      </w:tblGrid>
      <w:tr w:rsidR="00E30D94" w:rsidRPr="0025351F" w14:paraId="2B9632B6" w14:textId="77777777" w:rsidTr="00E30D94">
        <w:tc>
          <w:tcPr>
            <w:tcW w:w="9019" w:type="dxa"/>
          </w:tcPr>
          <w:p w14:paraId="041D67F4" w14:textId="49966EA5" w:rsidR="00E30D94" w:rsidRPr="0025351F" w:rsidRDefault="00E30D94" w:rsidP="00E30D94">
            <w:pPr>
              <w:spacing w:before="120" w:after="120"/>
              <w:jc w:val="center"/>
              <w:rPr>
                <w:rFonts w:ascii="Times New Roman" w:eastAsia="等线" w:hAnsi="Times New Roman"/>
                <w:b/>
                <w:bCs/>
                <w:szCs w:val="20"/>
                <w:u w:val="single"/>
                <w:lang w:eastAsia="zh-CN"/>
              </w:rPr>
            </w:pPr>
            <w:r w:rsidRPr="0025351F">
              <w:rPr>
                <w:rFonts w:ascii="Times New Roman" w:eastAsia="等线" w:hAnsi="Times New Roman"/>
                <w:b/>
                <w:bCs/>
                <w:szCs w:val="20"/>
                <w:u w:val="single"/>
                <w:lang w:eastAsia="zh-CN"/>
              </w:rPr>
              <w:t>*****draft TP in TS 38.213*****</w:t>
            </w:r>
          </w:p>
          <w:p w14:paraId="39B5394B" w14:textId="3D58D34C" w:rsidR="002A1788" w:rsidRPr="002F3D51" w:rsidRDefault="002A1788" w:rsidP="002A1788">
            <w:pPr>
              <w:keepNext/>
              <w:keepLines/>
              <w:spacing w:after="180"/>
              <w:outlineLvl w:val="2"/>
              <w:rPr>
                <w:rFonts w:ascii="Times New Roman" w:eastAsia="宋体" w:hAnsi="Times New Roman"/>
                <w:sz w:val="28"/>
                <w:szCs w:val="20"/>
                <w:lang w:val="en-GB"/>
              </w:rPr>
            </w:pPr>
            <w:bookmarkStart w:id="91" w:name="_Toc36498205"/>
            <w:bookmarkStart w:id="92" w:name="_Toc45699233"/>
            <w:bookmarkStart w:id="93" w:name="_Toc146214465"/>
            <w:r w:rsidRPr="002F3D51">
              <w:rPr>
                <w:rFonts w:ascii="Times New Roman" w:eastAsia="宋体" w:hAnsi="Times New Roman"/>
                <w:sz w:val="28"/>
                <w:szCs w:val="20"/>
                <w:lang w:val="en-GB"/>
              </w:rPr>
              <w:t>16.2.0</w:t>
            </w:r>
            <w:r w:rsidRPr="002F3D51">
              <w:rPr>
                <w:rFonts w:ascii="Times New Roman" w:eastAsia="宋体" w:hAnsi="Times New Roman"/>
                <w:sz w:val="28"/>
                <w:szCs w:val="20"/>
                <w:lang w:val="en-GB"/>
              </w:rPr>
              <w:tab/>
              <w:t xml:space="preserve">    </w:t>
            </w:r>
            <w:r w:rsidRPr="002F3D51">
              <w:rPr>
                <w:rFonts w:ascii="Times New Roman" w:eastAsia="宋体" w:hAnsi="Times New Roman"/>
                <w:sz w:val="28"/>
                <w:lang w:val="x-none" w:eastAsia="x-none"/>
              </w:rPr>
              <w:t>S-SS/PSBCH blocks</w:t>
            </w:r>
            <w:bookmarkEnd w:id="91"/>
            <w:bookmarkEnd w:id="92"/>
            <w:bookmarkEnd w:id="93"/>
          </w:p>
          <w:p w14:paraId="7863BA79" w14:textId="77777777" w:rsidR="002A1788" w:rsidRPr="0025351F" w:rsidRDefault="002A1788" w:rsidP="002A1788">
            <w:pPr>
              <w:spacing w:after="180"/>
              <w:rPr>
                <w:rFonts w:ascii="Times New Roman" w:eastAsia="等线" w:hAnsi="Times New Roman"/>
                <w:szCs w:val="18"/>
                <w:lang w:val="en-GB"/>
              </w:rPr>
            </w:pPr>
            <w:r w:rsidRPr="0025351F">
              <w:rPr>
                <w:rFonts w:ascii="Times New Roman" w:eastAsia="等线" w:hAnsi="Times New Roman"/>
                <w:szCs w:val="18"/>
                <w:lang w:val="en-GB"/>
              </w:rPr>
              <w:t xml:space="preserve">A UE determines a power </w:t>
            </w:r>
            <m:oMath>
              <m:sSub>
                <m:sSubPr>
                  <m:ctrlPr>
                    <w:rPr>
                      <w:rFonts w:ascii="Cambria Math" w:eastAsia="等线" w:hAnsi="Cambria Math"/>
                      <w:i/>
                      <w:iCs/>
                      <w:szCs w:val="18"/>
                      <w:lang w:val="en-GB"/>
                    </w:rPr>
                  </m:ctrlPr>
                </m:sSubPr>
                <m:e>
                  <m:r>
                    <w:rPr>
                      <w:rFonts w:ascii="Cambria Math" w:eastAsia="等线" w:hAnsi="Cambria Math"/>
                      <w:szCs w:val="18"/>
                      <w:lang w:val="en-GB"/>
                    </w:rPr>
                    <m:t>P</m:t>
                  </m:r>
                </m:e>
                <m:sub>
                  <m:r>
                    <m:rPr>
                      <m:nor/>
                    </m:rPr>
                    <w:rPr>
                      <w:rFonts w:ascii="Times New Roman" w:eastAsia="等线" w:hAnsi="Times New Roman"/>
                      <w:iCs/>
                      <w:szCs w:val="18"/>
                      <w:lang w:val="en-GB"/>
                    </w:rPr>
                    <m:t>S-SSB</m:t>
                  </m:r>
                  <m:ctrlPr>
                    <w:rPr>
                      <w:rFonts w:ascii="Cambria Math" w:eastAsia="等线" w:hAnsi="Cambria Math"/>
                      <w:iCs/>
                      <w:szCs w:val="18"/>
                      <w:lang w:val="en-GB"/>
                    </w:rPr>
                  </m:ctrlPr>
                </m:sub>
              </m:sSub>
              <m:r>
                <w:rPr>
                  <w:rFonts w:ascii="Cambria Math" w:eastAsia="等线" w:hAnsi="Cambria Math"/>
                  <w:szCs w:val="18"/>
                  <w:lang w:val="en-GB"/>
                </w:rPr>
                <m:t>(i)</m:t>
              </m:r>
            </m:oMath>
            <w:r w:rsidRPr="0025351F">
              <w:rPr>
                <w:rFonts w:ascii="Times New Roman" w:eastAsia="等线" w:hAnsi="Times New Roman"/>
                <w:iCs/>
                <w:szCs w:val="18"/>
                <w:lang w:val="en-GB"/>
              </w:rPr>
              <w:t xml:space="preserve"> </w:t>
            </w:r>
            <w:r w:rsidRPr="0025351F">
              <w:rPr>
                <w:rFonts w:ascii="Times New Roman" w:eastAsia="等线" w:hAnsi="Times New Roman"/>
                <w:szCs w:val="18"/>
                <w:lang w:val="en-GB"/>
              </w:rPr>
              <w:t xml:space="preserve">for </w:t>
            </w:r>
            <w:r w:rsidRPr="0025351F">
              <w:rPr>
                <w:rFonts w:ascii="Times New Roman" w:eastAsia="等线" w:hAnsi="Times New Roman"/>
                <w:szCs w:val="18"/>
                <w:lang w:val="en-GB" w:eastAsia="zh-CN"/>
              </w:rPr>
              <w:t xml:space="preserve">an </w:t>
            </w:r>
            <w:r w:rsidRPr="0025351F">
              <w:rPr>
                <w:rFonts w:ascii="Times New Roman" w:eastAsia="等线" w:hAnsi="Times New Roman"/>
                <w:szCs w:val="18"/>
                <w:lang w:val="en-GB"/>
              </w:rPr>
              <w:t>S-SS/PSBCH block transmission occasion</w:t>
            </w:r>
            <w:r w:rsidRPr="0025351F">
              <w:rPr>
                <w:rFonts w:ascii="Times New Roman" w:eastAsia="等线" w:hAnsi="Times New Roman"/>
                <w:szCs w:val="18"/>
                <w:lang w:val="en-GB" w:eastAsia="zh-CN"/>
              </w:rPr>
              <w:t xml:space="preserve"> in slot</w:t>
            </w:r>
            <w:r w:rsidRPr="0025351F">
              <w:rPr>
                <w:rFonts w:ascii="Times New Roman" w:eastAsia="等线" w:hAnsi="Times New Roman"/>
                <w:szCs w:val="18"/>
                <w:lang w:val="en-GB"/>
              </w:rPr>
              <w:t xml:space="preserve"> </w:t>
            </w:r>
            <m:oMath>
              <m:r>
                <w:rPr>
                  <w:rFonts w:ascii="Cambria Math" w:eastAsia="等线" w:hAnsi="Cambria Math"/>
                  <w:szCs w:val="18"/>
                  <w:lang w:val="en-GB"/>
                </w:rPr>
                <m:t>i</m:t>
              </m:r>
            </m:oMath>
            <w:r w:rsidRPr="0025351F">
              <w:rPr>
                <w:rFonts w:ascii="Times New Roman" w:eastAsia="宋体" w:hAnsi="Times New Roman"/>
                <w:szCs w:val="18"/>
                <w:lang w:val="en-GB"/>
              </w:rPr>
              <w:t>, in the anchor RB-set if applicable,</w:t>
            </w:r>
            <w:r w:rsidRPr="0025351F">
              <w:rPr>
                <w:rFonts w:ascii="Times New Roman" w:eastAsia="等线" w:hAnsi="Times New Roman"/>
                <w:iCs/>
                <w:szCs w:val="18"/>
                <w:lang w:val="en-GB"/>
              </w:rPr>
              <w:t xml:space="preserve"> </w:t>
            </w:r>
            <w:r w:rsidRPr="0025351F">
              <w:rPr>
                <w:rFonts w:ascii="Times New Roman" w:eastAsia="宋体" w:hAnsi="Times New Roman"/>
                <w:szCs w:val="18"/>
                <w:lang w:val="en-GB"/>
              </w:rPr>
              <w:t xml:space="preserve">on active SL BWP </w:t>
            </w:r>
            <m:oMath>
              <m:r>
                <w:rPr>
                  <w:rFonts w:ascii="Cambria Math" w:eastAsia="宋体" w:hAnsi="Cambria Math"/>
                  <w:szCs w:val="18"/>
                  <w:lang w:val="en-GB"/>
                </w:rPr>
                <m:t>b</m:t>
              </m:r>
            </m:oMath>
            <w:r w:rsidRPr="0025351F">
              <w:rPr>
                <w:rFonts w:ascii="Times New Roman" w:eastAsia="宋体" w:hAnsi="Times New Roman"/>
                <w:szCs w:val="18"/>
                <w:lang w:val="en-GB"/>
              </w:rPr>
              <w:t xml:space="preserve"> of carrier </w:t>
            </w:r>
            <m:oMath>
              <m:r>
                <w:rPr>
                  <w:rFonts w:ascii="Cambria Math" w:eastAsia="宋体" w:hAnsi="Cambria Math"/>
                  <w:szCs w:val="18"/>
                  <w:lang w:val="en-GB"/>
                </w:rPr>
                <m:t>f</m:t>
              </m:r>
            </m:oMath>
            <w:r w:rsidRPr="0025351F">
              <w:rPr>
                <w:rFonts w:ascii="Times New Roman" w:eastAsia="宋体" w:hAnsi="Times New Roman"/>
                <w:i/>
                <w:szCs w:val="18"/>
                <w:lang w:val="en-GB"/>
              </w:rPr>
              <w:t xml:space="preserve"> </w:t>
            </w:r>
            <w:r w:rsidRPr="0025351F">
              <w:rPr>
                <w:rFonts w:ascii="Times New Roman" w:eastAsia="等线" w:hAnsi="Times New Roman"/>
                <w:szCs w:val="18"/>
                <w:lang w:val="en-GB"/>
              </w:rPr>
              <w:t>as</w:t>
            </w:r>
          </w:p>
          <w:p w14:paraId="24F5B80F" w14:textId="39AF078F" w:rsidR="002A1788" w:rsidRPr="0025351F" w:rsidRDefault="002A1788" w:rsidP="002A1788">
            <w:pPr>
              <w:keepLines/>
              <w:tabs>
                <w:tab w:val="center" w:pos="4536"/>
                <w:tab w:val="right" w:pos="9072"/>
              </w:tabs>
              <w:spacing w:after="180"/>
              <w:rPr>
                <w:rFonts w:ascii="Times New Roman" w:eastAsia="等线" w:hAnsi="Times New Roman"/>
                <w:noProof/>
                <w:szCs w:val="20"/>
                <w:lang w:val="en-GB"/>
              </w:rPr>
            </w:pPr>
            <w:r w:rsidRPr="0025351F">
              <w:rPr>
                <w:rFonts w:ascii="Times New Roman" w:eastAsia="等线" w:hAnsi="Times New Roman"/>
                <w:szCs w:val="20"/>
                <w:lang w:val="en-GB"/>
              </w:rPr>
              <w:tab/>
            </w:r>
            <m:oMath>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m:rPr>
                      <m:nor/>
                    </m:rPr>
                    <w:rPr>
                      <w:rFonts w:ascii="Times New Roman" w:eastAsia="等线" w:hAnsi="Times New Roman"/>
                      <w:noProof/>
                      <w:szCs w:val="20"/>
                      <w:lang w:val="en-GB"/>
                    </w:rPr>
                    <m:t>S-SSB</m:t>
                  </m:r>
                </m:sub>
              </m:sSub>
              <m:r>
                <m:rPr>
                  <m:sty m:val="p"/>
                </m:rPr>
                <w:rPr>
                  <w:rFonts w:ascii="Cambria Math" w:eastAsia="等线" w:hAnsi="Cambria Math"/>
                  <w:noProof/>
                  <w:szCs w:val="20"/>
                  <w:lang w:val="en-GB"/>
                </w:rPr>
                <m:t>(</m:t>
              </m:r>
              <m:r>
                <w:rPr>
                  <w:rFonts w:ascii="Cambria Math" w:eastAsia="等线" w:hAnsi="Cambria Math"/>
                  <w:noProof/>
                  <w:szCs w:val="20"/>
                  <w:lang w:val="en-GB"/>
                </w:rPr>
                <m:t>i</m:t>
              </m:r>
              <m:r>
                <m:rPr>
                  <m:sty m:val="p"/>
                </m:rPr>
                <w:rPr>
                  <w:rFonts w:ascii="Cambria Math" w:eastAsia="等线" w:hAnsi="Cambria Math"/>
                  <w:noProof/>
                  <w:szCs w:val="20"/>
                  <w:lang w:val="en-GB"/>
                </w:rPr>
                <m:t>)=</m:t>
              </m:r>
              <m:r>
                <w:rPr>
                  <w:rFonts w:ascii="Cambria Math" w:eastAsia="等线" w:hAnsi="Cambria Math"/>
                  <w:noProof/>
                  <w:szCs w:val="20"/>
                  <w:lang w:val="en-GB"/>
                </w:rPr>
                <m:t>min</m:t>
              </m:r>
              <m:d>
                <m:dPr>
                  <m:ctrlPr>
                    <w:rPr>
                      <w:rFonts w:ascii="Cambria Math" w:eastAsia="等线" w:hAnsi="Cambria Math"/>
                      <w:noProof/>
                      <w:szCs w:val="20"/>
                      <w:lang w:val="en-GB"/>
                    </w:rPr>
                  </m:ctrlPr>
                </m:dPr>
                <m:e>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m:rPr>
                          <m:nor/>
                        </m:rPr>
                        <w:rPr>
                          <w:rFonts w:ascii="Times New Roman" w:eastAsia="等线" w:hAnsi="Times New Roman"/>
                          <w:noProof/>
                          <w:szCs w:val="20"/>
                          <w:lang w:val="en-GB"/>
                        </w:rPr>
                        <m:t>CMAX</m:t>
                      </m:r>
                    </m:sub>
                  </m:sSub>
                  <m:r>
                    <w:rPr>
                      <w:rFonts w:ascii="Cambria Math" w:eastAsia="宋体" w:hAnsi="Cambria Math"/>
                      <w:noProof/>
                      <w:szCs w:val="20"/>
                      <w:lang w:val="en-GB"/>
                    </w:rPr>
                    <m:t>-</m:t>
                  </m:r>
                  <m:sSub>
                    <m:sSubPr>
                      <m:ctrlPr>
                        <w:rPr>
                          <w:rFonts w:ascii="Cambria Math" w:eastAsia="宋体" w:hAnsi="Cambria Math"/>
                          <w:i/>
                          <w:noProof/>
                          <w:szCs w:val="20"/>
                          <w:lang w:val="en-GB"/>
                        </w:rPr>
                      </m:ctrlPr>
                    </m:sSubPr>
                    <m:e>
                      <m:r>
                        <w:rPr>
                          <w:rFonts w:ascii="Cambria Math" w:eastAsia="宋体" w:hAnsi="Cambria Math"/>
                          <w:noProof/>
                          <w:szCs w:val="20"/>
                          <w:lang w:val="en-GB"/>
                        </w:rPr>
                        <m:t>P</m:t>
                      </m:r>
                    </m:e>
                    <m:sub>
                      <m:r>
                        <m:rPr>
                          <m:sty m:val="p"/>
                        </m:rPr>
                        <w:rPr>
                          <w:rFonts w:ascii="Cambria Math" w:eastAsia="宋体" w:hAnsi="Cambria Math"/>
                          <w:noProof/>
                          <w:szCs w:val="20"/>
                          <w:lang w:val="en-GB"/>
                        </w:rPr>
                        <m:t>offset</m:t>
                      </m:r>
                    </m:sub>
                  </m:sSub>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sSub>
                        <m:sSubPr>
                          <m:ctrlPr>
                            <w:rPr>
                              <w:rFonts w:ascii="Cambria Math" w:eastAsia="等线" w:hAnsi="Cambria Math"/>
                              <w:noProof/>
                              <w:color w:val="FF0000"/>
                              <w:szCs w:val="20"/>
                              <w:lang w:val="en-GB"/>
                            </w:rPr>
                          </m:ctrlPr>
                        </m:sSubPr>
                        <m:e>
                          <m:r>
                            <w:rPr>
                              <w:rFonts w:ascii="Cambria Math" w:eastAsia="等线" w:hAnsi="Cambria Math"/>
                              <w:noProof/>
                              <w:color w:val="FF0000"/>
                              <w:szCs w:val="20"/>
                              <w:lang w:val="en-GB"/>
                            </w:rPr>
                            <m:t>P</m:t>
                          </m:r>
                        </m:e>
                        <m:sub>
                          <m:r>
                            <m:rPr>
                              <m:nor/>
                            </m:rPr>
                            <w:rPr>
                              <w:rFonts w:ascii="Times New Roman" w:eastAsia="等线" w:hAnsi="Times New Roman"/>
                              <w:noProof/>
                              <w:color w:val="FF0000"/>
                              <w:szCs w:val="20"/>
                              <w:lang w:val="en-GB"/>
                            </w:rPr>
                            <m:t>CMAX,PSD</m:t>
                          </m:r>
                        </m:sub>
                      </m:sSub>
                      <m:r>
                        <w:rPr>
                          <w:rFonts w:ascii="Cambria Math" w:eastAsia="等线" w:hAnsi="Cambria Math"/>
                          <w:noProof/>
                          <w:szCs w:val="20"/>
                          <w:lang w:val="en-GB"/>
                        </w:rPr>
                        <m:t>,P</m:t>
                      </m:r>
                    </m:e>
                    <m:sub>
                      <m:r>
                        <m:rPr>
                          <m:nor/>
                        </m:rPr>
                        <w:rPr>
                          <w:rFonts w:ascii="Times New Roman" w:eastAsia="等线" w:hAnsi="Times New Roman"/>
                          <w:noProof/>
                          <w:szCs w:val="20"/>
                          <w:lang w:val="en-GB"/>
                        </w:rPr>
                        <m:t>O</m:t>
                      </m:r>
                      <m:r>
                        <m:rPr>
                          <m:sty m:val="p"/>
                        </m:rPr>
                        <w:rPr>
                          <w:rFonts w:ascii="Cambria Math" w:eastAsia="等线" w:hAnsi="Cambria Math"/>
                          <w:noProof/>
                          <w:szCs w:val="20"/>
                          <w:lang w:val="en-GB"/>
                        </w:rPr>
                        <m:t>,S-SSB</m:t>
                      </m:r>
                    </m:sub>
                  </m:sSub>
                  <m:r>
                    <m:rPr>
                      <m:sty m:val="p"/>
                    </m:rPr>
                    <w:rPr>
                      <w:rFonts w:ascii="Cambria Math" w:eastAsia="等线" w:hAnsi="Cambria Math"/>
                      <w:noProof/>
                      <w:szCs w:val="20"/>
                      <w:lang w:val="en-GB"/>
                    </w:rPr>
                    <m:t>+10</m:t>
                  </m:r>
                  <m:func>
                    <m:funcPr>
                      <m:ctrlPr>
                        <w:rPr>
                          <w:rFonts w:ascii="Cambria Math" w:eastAsia="等线" w:hAnsi="Cambria Math"/>
                          <w:noProof/>
                          <w:szCs w:val="20"/>
                          <w:lang w:val="en-GB"/>
                        </w:rPr>
                      </m:ctrlPr>
                    </m:funcPr>
                    <m:fName>
                      <m:sSub>
                        <m:sSubPr>
                          <m:ctrlPr>
                            <w:rPr>
                              <w:rFonts w:ascii="Cambria Math" w:eastAsia="等线" w:hAnsi="Cambria Math"/>
                              <w:noProof/>
                              <w:szCs w:val="20"/>
                              <w:lang w:val="en-GB"/>
                            </w:rPr>
                          </m:ctrlPr>
                        </m:sSubPr>
                        <m:e>
                          <m:r>
                            <w:rPr>
                              <w:rFonts w:ascii="Cambria Math" w:eastAsia="等线" w:hAnsi="Cambria Math"/>
                              <w:noProof/>
                              <w:szCs w:val="20"/>
                              <w:lang w:val="en-GB"/>
                            </w:rPr>
                            <m:t>log</m:t>
                          </m:r>
                        </m:e>
                        <m:sub>
                          <m:r>
                            <m:rPr>
                              <m:sty m:val="p"/>
                            </m:rPr>
                            <w:rPr>
                              <w:rFonts w:ascii="Cambria Math" w:eastAsia="等线" w:hAnsi="Cambria Math"/>
                              <w:noProof/>
                              <w:szCs w:val="20"/>
                              <w:lang w:val="en-GB"/>
                            </w:rPr>
                            <m:t>10</m:t>
                          </m:r>
                        </m:sub>
                      </m:sSub>
                    </m:fName>
                    <m:e>
                      <m:d>
                        <m:dPr>
                          <m:ctrlPr>
                            <w:rPr>
                              <w:rFonts w:ascii="Cambria Math" w:eastAsia="等线" w:hAnsi="Cambria Math"/>
                              <w:noProof/>
                              <w:szCs w:val="20"/>
                              <w:lang w:val="x-none"/>
                            </w:rPr>
                          </m:ctrlPr>
                        </m:dPr>
                        <m:e>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w:rPr>
                                  <w:rFonts w:ascii="Cambria Math" w:eastAsia="等线" w:hAnsi="Cambria Math"/>
                                  <w:noProof/>
                                  <w:szCs w:val="20"/>
                                  <w:lang w:val="en-GB"/>
                                </w:rPr>
                                <m:t>μ</m:t>
                              </m:r>
                            </m:sup>
                          </m:sSup>
                          <m:r>
                            <m:rPr>
                              <m:sty m:val="p"/>
                            </m:rPr>
                            <w:rPr>
                              <w:rFonts w:ascii="Cambria Math" w:eastAsia="宋体" w:hAnsi="Cambria Math"/>
                              <w:noProof/>
                              <w:szCs w:val="20"/>
                              <w:lang w:val="en-GB"/>
                            </w:rPr>
                            <m:t>∙</m:t>
                          </m:r>
                          <m:sSubSup>
                            <m:sSubSupPr>
                              <m:ctrlPr>
                                <w:rPr>
                                  <w:rFonts w:ascii="Cambria Math" w:eastAsia="等线" w:hAnsi="Cambria Math"/>
                                  <w:noProof/>
                                  <w:sz w:val="21"/>
                                  <w:szCs w:val="21"/>
                                  <w:lang w:val="en-GB"/>
                                </w:rPr>
                              </m:ctrlPr>
                            </m:sSubSupPr>
                            <m:e>
                              <m:r>
                                <w:rPr>
                                  <w:rFonts w:ascii="Cambria Math" w:eastAsia="宋体" w:hAnsi="Cambria Math"/>
                                  <w:noProof/>
                                  <w:szCs w:val="20"/>
                                  <w:lang w:val="en-GB"/>
                                </w:rPr>
                                <m:t>M</m:t>
                              </m:r>
                            </m:e>
                            <m:sub>
                              <m:r>
                                <m:rPr>
                                  <m:sty m:val="p"/>
                                </m:rPr>
                                <w:rPr>
                                  <w:rFonts w:ascii="Cambria Math" w:eastAsia="宋体" w:hAnsi="Cambria Math"/>
                                  <w:noProof/>
                                  <w:szCs w:val="20"/>
                                  <w:lang w:val="en-GB"/>
                                </w:rPr>
                                <m:t>RB</m:t>
                              </m:r>
                            </m:sub>
                            <m:sup>
                              <m:r>
                                <m:rPr>
                                  <m:sty m:val="p"/>
                                </m:rPr>
                                <w:rPr>
                                  <w:rFonts w:ascii="Cambria Math" w:eastAsia="宋体" w:hAnsi="Cambria Math"/>
                                  <w:noProof/>
                                  <w:szCs w:val="20"/>
                                  <w:lang w:val="en-GB"/>
                                </w:rPr>
                                <m:t>S-SSB</m:t>
                              </m:r>
                            </m:sup>
                          </m:sSubSup>
                        </m:e>
                      </m:d>
                    </m:e>
                  </m:func>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α</m:t>
                      </m:r>
                    </m:e>
                    <m:sub>
                      <m:r>
                        <m:rPr>
                          <m:sty m:val="p"/>
                        </m:rPr>
                        <w:rPr>
                          <w:rFonts w:ascii="Cambria Math" w:eastAsia="等线" w:hAnsi="Cambria Math"/>
                          <w:noProof/>
                          <w:szCs w:val="20"/>
                          <w:lang w:val="en-GB"/>
                        </w:rPr>
                        <m:t>S-SSB</m:t>
                      </m:r>
                    </m:sub>
                  </m:sSub>
                  <m:r>
                    <m:rPr>
                      <m:sty m:val="p"/>
                    </m:rPr>
                    <w:rPr>
                      <w:rFonts w:ascii="Cambria Math" w:eastAsia="等线" w:hAnsi="Cambria Math"/>
                      <w:noProof/>
                      <w:szCs w:val="20"/>
                      <w:lang w:val="en-GB"/>
                    </w:rPr>
                    <m:t>⋅</m:t>
                  </m:r>
                  <m:r>
                    <w:rPr>
                      <w:rFonts w:ascii="Cambria Math" w:eastAsia="等线" w:hAnsi="Cambria Math"/>
                      <w:noProof/>
                      <w:szCs w:val="20"/>
                      <w:lang w:val="en-GB"/>
                    </w:rPr>
                    <m:t>PL</m:t>
                  </m:r>
                </m:e>
              </m:d>
            </m:oMath>
            <w:r w:rsidRPr="0025351F">
              <w:rPr>
                <w:rFonts w:ascii="Times New Roman" w:eastAsia="等线" w:hAnsi="Times New Roman"/>
                <w:noProof/>
                <w:szCs w:val="20"/>
                <w:lang w:val="en-GB"/>
              </w:rPr>
              <w:t xml:space="preserve"> [dBm]</w:t>
            </w:r>
          </w:p>
          <w:p w14:paraId="01A2D3EC" w14:textId="77777777" w:rsidR="002A1788" w:rsidRPr="0025351F" w:rsidRDefault="002A1788" w:rsidP="002A1788">
            <w:pPr>
              <w:spacing w:after="180"/>
              <w:rPr>
                <w:rFonts w:ascii="Times New Roman" w:eastAsia="宋体" w:hAnsi="Times New Roman"/>
                <w:szCs w:val="18"/>
                <w:lang w:val="en-GB"/>
              </w:rPr>
            </w:pPr>
            <w:r w:rsidRPr="0025351F">
              <w:rPr>
                <w:rFonts w:ascii="Times New Roman" w:eastAsia="等线" w:hAnsi="Times New Roman"/>
                <w:szCs w:val="18"/>
                <w:lang w:val="en-GB"/>
              </w:rPr>
              <w:t>w</w:t>
            </w:r>
            <w:r w:rsidRPr="0025351F">
              <w:rPr>
                <w:rFonts w:ascii="Times New Roman" w:eastAsia="宋体" w:hAnsi="Times New Roman"/>
                <w:szCs w:val="18"/>
                <w:lang w:val="en-GB"/>
              </w:rPr>
              <w:t>here</w:t>
            </w:r>
          </w:p>
          <w:p w14:paraId="5EA8A840" w14:textId="77777777" w:rsidR="002A1788" w:rsidRPr="0025351F" w:rsidRDefault="002A1788" w:rsidP="002A1788">
            <w:pPr>
              <w:spacing w:after="180"/>
              <w:ind w:left="568" w:hanging="284"/>
              <w:rPr>
                <w:rFonts w:ascii="Times New Roman" w:eastAsia="等线" w:hAnsi="Times New Roman"/>
                <w:szCs w:val="20"/>
                <w:lang w:val="x-none"/>
              </w:rPr>
            </w:pPr>
            <w:r w:rsidRPr="0025351F">
              <w:rPr>
                <w:rFonts w:ascii="Times New Roman" w:eastAsia="等线" w:hAnsi="Times New Roman"/>
                <w:szCs w:val="20"/>
                <w:lang w:val="x-none"/>
              </w:rPr>
              <w:t>-</w:t>
            </w:r>
            <w:r w:rsidRPr="0025351F">
              <w:rPr>
                <w:rFonts w:ascii="Times New Roman" w:eastAsia="等线" w:hAnsi="Times New Roman"/>
                <w:szCs w:val="20"/>
                <w:lang w:val="x-none"/>
              </w:rPr>
              <w:tab/>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CMAX</m:t>
                  </m:r>
                  <m:ctrlPr>
                    <w:rPr>
                      <w:rFonts w:ascii="Cambria Math" w:eastAsia="等线" w:hAnsi="Cambria Math"/>
                      <w:szCs w:val="20"/>
                      <w:lang w:val="x-none"/>
                    </w:rPr>
                  </m:ctrlPr>
                </m:sub>
              </m:sSub>
            </m:oMath>
            <w:r w:rsidRPr="0025351F">
              <w:rPr>
                <w:rFonts w:ascii="Times New Roman" w:eastAsia="等线" w:hAnsi="Times New Roman"/>
                <w:szCs w:val="20"/>
                <w:lang w:val="x-none"/>
              </w:rPr>
              <w:t xml:space="preserve"> </w:t>
            </w:r>
            <w:r w:rsidRPr="0025351F">
              <w:rPr>
                <w:rFonts w:ascii="Times New Roman" w:eastAsia="宋体" w:hAnsi="Times New Roman"/>
                <w:szCs w:val="20"/>
                <w:lang w:val="x-none"/>
              </w:rPr>
              <w:t xml:space="preserve">is defined in </w:t>
            </w:r>
            <w:r w:rsidRPr="0025351F">
              <w:rPr>
                <w:rFonts w:ascii="Times New Roman" w:eastAsia="等线" w:hAnsi="Times New Roman"/>
                <w:szCs w:val="20"/>
                <w:lang w:val="x-none"/>
              </w:rPr>
              <w:t xml:space="preserve">[8-1, TS 38.101-1]  </w:t>
            </w:r>
          </w:p>
          <w:p w14:paraId="01E51EB6" w14:textId="75980097" w:rsidR="002A1788" w:rsidRPr="0025351F" w:rsidRDefault="002A1788" w:rsidP="002A1788">
            <w:pPr>
              <w:spacing w:after="180"/>
              <w:ind w:left="568" w:hanging="284"/>
              <w:rPr>
                <w:rFonts w:ascii="Times New Roman" w:eastAsia="等线" w:hAnsi="Times New Roman"/>
                <w:color w:val="FF0000"/>
                <w:szCs w:val="20"/>
                <w:lang w:val="en-GB"/>
              </w:rPr>
            </w:pPr>
            <w:r w:rsidRPr="0025351F">
              <w:rPr>
                <w:rFonts w:ascii="Times New Roman" w:eastAsia="等线" w:hAnsi="Times New Roman"/>
                <w:color w:val="FF0000"/>
                <w:szCs w:val="20"/>
                <w:lang w:val="x-none"/>
              </w:rPr>
              <w:t xml:space="preserve">-    </w:t>
            </w:r>
            <m:oMath>
              <m:sSub>
                <m:sSubPr>
                  <m:ctrlPr>
                    <w:rPr>
                      <w:rFonts w:ascii="Cambria Math" w:eastAsia="等线" w:hAnsi="Cambria Math"/>
                      <w:color w:val="FF0000"/>
                      <w:szCs w:val="20"/>
                      <w:lang w:val="en-GB"/>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C</m:t>
                  </m:r>
                  <m:r>
                    <m:rPr>
                      <m:sty m:val="p"/>
                    </m:rPr>
                    <w:rPr>
                      <w:rFonts w:ascii="Cambria Math" w:eastAsia="等线" w:hAnsi="Cambria Math"/>
                      <w:color w:val="FF0000"/>
                      <w:szCs w:val="20"/>
                      <w:lang w:val="x-none" w:eastAsia="zh-CN"/>
                    </w:rPr>
                    <m:t>MAX</m:t>
                  </m:r>
                  <m:r>
                    <m:rPr>
                      <m:sty m:val="p"/>
                    </m:rPr>
                    <w:rPr>
                      <w:rFonts w:ascii="Cambria Math" w:eastAsia="等线" w:hAnsi="Cambria Math"/>
                      <w:color w:val="FF0000"/>
                      <w:szCs w:val="20"/>
                      <w:lang w:val="x-none"/>
                    </w:rPr>
                    <m:t>, PSD</m:t>
                  </m:r>
                </m:sub>
              </m:sSub>
            </m:oMath>
            <w:r w:rsidRPr="0025351F">
              <w:rPr>
                <w:rFonts w:ascii="Times New Roman" w:eastAsia="等线" w:hAnsi="Times New Roman"/>
                <w:color w:val="FF0000"/>
                <w:szCs w:val="20"/>
                <w:lang w:val="en-GB"/>
              </w:rPr>
              <w:t xml:space="preserve"> is determined by PSD limitation if applicable</w:t>
            </w:r>
          </w:p>
          <w:p w14:paraId="4DD7D1F5" w14:textId="635B93DE" w:rsidR="002A1788" w:rsidRPr="0025351F" w:rsidRDefault="002A1788" w:rsidP="002A1788">
            <w:pPr>
              <w:spacing w:after="180"/>
              <w:ind w:firstLineChars="300" w:firstLine="600"/>
              <w:rPr>
                <w:rFonts w:ascii="Times New Roman" w:eastAsia="等线" w:hAnsi="Times New Roman"/>
                <w:color w:val="FF0000"/>
                <w:szCs w:val="20"/>
                <w:lang w:val="x-none"/>
              </w:rPr>
            </w:pPr>
            <w:r w:rsidRPr="0025351F">
              <w:rPr>
                <w:rFonts w:ascii="Times New Roman" w:eastAsia="等线" w:hAnsi="Times New Roman"/>
                <w:color w:val="FF0000"/>
                <w:szCs w:val="20"/>
                <w:lang w:val="en-GB"/>
              </w:rPr>
              <w:lastRenderedPageBreak/>
              <w:t xml:space="preserve">- </w:t>
            </w:r>
            <m:oMath>
              <m:sSub>
                <m:sSubPr>
                  <m:ctrlPr>
                    <w:rPr>
                      <w:rFonts w:ascii="Cambria Math" w:eastAsia="等线" w:hAnsi="Cambria Math"/>
                      <w:color w:val="FF0000"/>
                      <w:szCs w:val="20"/>
                      <w:lang w:val="en-GB"/>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C</m:t>
                  </m:r>
                  <m:r>
                    <m:rPr>
                      <m:sty m:val="p"/>
                    </m:rPr>
                    <w:rPr>
                      <w:rFonts w:ascii="Cambria Math" w:eastAsia="等线" w:hAnsi="Cambria Math"/>
                      <w:color w:val="FF0000"/>
                      <w:szCs w:val="20"/>
                      <w:lang w:val="x-none" w:eastAsia="zh-CN"/>
                    </w:rPr>
                    <m:t>MAX</m:t>
                  </m:r>
                  <m:r>
                    <m:rPr>
                      <m:sty m:val="p"/>
                    </m:rPr>
                    <w:rPr>
                      <w:rFonts w:ascii="Cambria Math" w:eastAsia="等线" w:hAnsi="Cambria Math"/>
                      <w:color w:val="FF0000"/>
                      <w:szCs w:val="20"/>
                      <w:lang w:val="x-none"/>
                    </w:rPr>
                    <m:t>, PSD</m:t>
                  </m:r>
                </m:sub>
              </m:sSub>
              <m:r>
                <w:rPr>
                  <w:rFonts w:ascii="Cambria Math" w:eastAsia="等线" w:hAnsi="Cambria Math"/>
                  <w:color w:val="FF0000"/>
                  <w:szCs w:val="20"/>
                  <w:lang w:val="en-GB"/>
                </w:rPr>
                <m:t>=</m:t>
              </m:r>
              <m:sSub>
                <m:sSubPr>
                  <m:ctrlPr>
                    <w:rPr>
                      <w:rFonts w:ascii="Cambria Math" w:eastAsia="等线" w:hAnsi="Cambria Math"/>
                      <w:color w:val="FF0000"/>
                      <w:szCs w:val="20"/>
                      <w:lang w:val="en-GB"/>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PSD</m:t>
                  </m:r>
                </m:sub>
              </m:sSub>
              <m:r>
                <w:rPr>
                  <w:rFonts w:ascii="Cambria Math" w:eastAsia="微软雅黑" w:hAnsi="Cambria Math"/>
                  <w:color w:val="FF0000"/>
                  <w:szCs w:val="20"/>
                  <w:lang w:val="en-GB"/>
                </w:rPr>
                <m:t>-</m:t>
              </m:r>
              <m:r>
                <w:rPr>
                  <w:rFonts w:ascii="Cambria Math" w:eastAsia="等线" w:hAnsi="Cambria Math"/>
                  <w:color w:val="FF0000"/>
                  <w:szCs w:val="20"/>
                  <w:lang w:val="en-GB"/>
                </w:rPr>
                <m:t>10</m:t>
              </m:r>
              <m:func>
                <m:funcPr>
                  <m:ctrlPr>
                    <w:rPr>
                      <w:rFonts w:ascii="Cambria Math" w:eastAsia="等线" w:hAnsi="Cambria Math"/>
                      <w:color w:val="FF0000"/>
                      <w:szCs w:val="20"/>
                      <w:lang w:val="x-none"/>
                    </w:rPr>
                  </m:ctrlPr>
                </m:funcPr>
                <m:fName>
                  <m:sSub>
                    <m:sSubPr>
                      <m:ctrlPr>
                        <w:rPr>
                          <w:rFonts w:ascii="Cambria Math" w:eastAsia="等线" w:hAnsi="Cambria Math"/>
                          <w:color w:val="FF0000"/>
                          <w:szCs w:val="20"/>
                          <w:lang w:val="x-none"/>
                        </w:rPr>
                      </m:ctrlPr>
                    </m:sSubPr>
                    <m:e>
                      <m:r>
                        <w:rPr>
                          <w:rFonts w:ascii="Cambria Math" w:eastAsia="等线" w:hAnsi="Cambria Math"/>
                          <w:color w:val="FF0000"/>
                          <w:szCs w:val="20"/>
                          <w:lang w:val="x-none"/>
                        </w:rPr>
                        <m:t>log</m:t>
                      </m:r>
                    </m:e>
                    <m:sub>
                      <m:r>
                        <m:rPr>
                          <m:sty m:val="p"/>
                        </m:rPr>
                        <w:rPr>
                          <w:rFonts w:ascii="Cambria Math" w:eastAsia="等线" w:hAnsi="Cambria Math"/>
                          <w:color w:val="FF0000"/>
                          <w:szCs w:val="20"/>
                          <w:lang w:val="x-none"/>
                        </w:rPr>
                        <m:t>10</m:t>
                      </m:r>
                    </m:sub>
                  </m:sSub>
                </m:fName>
                <m:e>
                  <m:d>
                    <m:dPr>
                      <m:ctrlPr>
                        <w:rPr>
                          <w:rFonts w:ascii="Cambria Math" w:eastAsia="等线" w:hAnsi="Cambria Math"/>
                          <w:color w:val="FF0000"/>
                          <w:szCs w:val="20"/>
                          <w:lang w:val="x-none"/>
                        </w:rPr>
                      </m:ctrlPr>
                    </m:dPr>
                    <m:e>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N</m:t>
                          </m:r>
                        </m:e>
                        <m:sub>
                          <m:r>
                            <m:rPr>
                              <m:sty m:val="p"/>
                            </m:rPr>
                            <w:rPr>
                              <w:rFonts w:ascii="Cambria Math" w:eastAsia="等线" w:hAnsi="Cambria Math"/>
                              <w:color w:val="FF0000"/>
                              <w:szCs w:val="20"/>
                              <w:lang w:val="x-none"/>
                            </w:rPr>
                            <m:t>BW</m:t>
                          </m:r>
                        </m:sub>
                        <m:sup>
                          <m:r>
                            <m:rPr>
                              <m:sty m:val="p"/>
                            </m:rPr>
                            <w:rPr>
                              <w:rFonts w:ascii="Cambria Math" w:eastAsia="等线" w:hAnsi="Cambria Math"/>
                              <w:color w:val="FF0000"/>
                              <w:szCs w:val="20"/>
                              <w:lang w:val="x-none"/>
                            </w:rPr>
                            <m:t>S-SSB</m:t>
                          </m:r>
                        </m:sup>
                      </m:sSubSup>
                    </m:e>
                  </m:d>
                </m:e>
              </m:func>
              <m:r>
                <m:rPr>
                  <m:sty m:val="p"/>
                </m:rPr>
                <w:rPr>
                  <w:rFonts w:ascii="Cambria Math" w:eastAsia="等线" w:hAnsi="Cambria Math"/>
                  <w:color w:val="FF0000"/>
                  <w:szCs w:val="20"/>
                  <w:lang w:val="x-none"/>
                </w:rPr>
                <m:t>+10</m:t>
              </m:r>
              <m:func>
                <m:funcPr>
                  <m:ctrlPr>
                    <w:rPr>
                      <w:rFonts w:ascii="Cambria Math" w:eastAsia="等线" w:hAnsi="Cambria Math"/>
                      <w:color w:val="FF0000"/>
                      <w:szCs w:val="20"/>
                      <w:lang w:val="x-none"/>
                    </w:rPr>
                  </m:ctrlPr>
                </m:funcPr>
                <m:fName>
                  <m:sSub>
                    <m:sSubPr>
                      <m:ctrlPr>
                        <w:rPr>
                          <w:rFonts w:ascii="Cambria Math" w:eastAsia="等线" w:hAnsi="Cambria Math"/>
                          <w:color w:val="FF0000"/>
                          <w:szCs w:val="20"/>
                          <w:lang w:val="x-none"/>
                        </w:rPr>
                      </m:ctrlPr>
                    </m:sSubPr>
                    <m:e>
                      <m:r>
                        <w:rPr>
                          <w:rFonts w:ascii="Cambria Math" w:eastAsia="等线" w:hAnsi="Cambria Math"/>
                          <w:color w:val="FF0000"/>
                          <w:szCs w:val="20"/>
                          <w:lang w:val="x-none"/>
                        </w:rPr>
                        <m:t>log</m:t>
                      </m:r>
                    </m:e>
                    <m:sub>
                      <m:r>
                        <m:rPr>
                          <m:sty m:val="p"/>
                        </m:rPr>
                        <w:rPr>
                          <w:rFonts w:ascii="Cambria Math" w:eastAsia="等线" w:hAnsi="Cambria Math"/>
                          <w:color w:val="FF0000"/>
                          <w:szCs w:val="20"/>
                          <w:lang w:val="x-none"/>
                        </w:rPr>
                        <m:t>10</m:t>
                      </m:r>
                    </m:sub>
                  </m:sSub>
                </m:fName>
                <m:e>
                  <m:d>
                    <m:dPr>
                      <m:ctrlPr>
                        <w:rPr>
                          <w:rFonts w:ascii="Cambria Math" w:eastAsia="等线" w:hAnsi="Cambria Math"/>
                          <w:color w:val="FF0000"/>
                          <w:szCs w:val="20"/>
                          <w:lang w:val="x-none"/>
                        </w:rPr>
                      </m:ctrlPr>
                    </m:dPr>
                    <m:e>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M</m:t>
                          </m:r>
                        </m:e>
                        <m:sub>
                          <m:r>
                            <m:rPr>
                              <m:sty m:val="p"/>
                            </m:rPr>
                            <w:rPr>
                              <w:rFonts w:ascii="Cambria Math" w:eastAsia="等线" w:hAnsi="Cambria Math"/>
                              <w:color w:val="FF0000"/>
                              <w:szCs w:val="20"/>
                              <w:lang w:val="x-none"/>
                            </w:rPr>
                            <m:t>RB</m:t>
                          </m:r>
                        </m:sub>
                        <m:sup>
                          <m:r>
                            <m:rPr>
                              <m:sty m:val="p"/>
                            </m:rPr>
                            <w:rPr>
                              <w:rFonts w:ascii="Cambria Math" w:eastAsia="等线" w:hAnsi="Cambria Math"/>
                              <w:color w:val="FF0000"/>
                              <w:szCs w:val="20"/>
                              <w:lang w:val="x-none"/>
                            </w:rPr>
                            <m:t>S-SSB</m:t>
                          </m:r>
                        </m:sup>
                      </m:sSubSup>
                      <m:r>
                        <m:rPr>
                          <m:sty m:val="p"/>
                        </m:rPr>
                        <w:rPr>
                          <w:rFonts w:ascii="Cambria Math" w:eastAsia="等线" w:hAnsi="Cambria Math"/>
                          <w:color w:val="FF0000"/>
                          <w:szCs w:val="20"/>
                          <w:lang w:val="x-none"/>
                        </w:rPr>
                        <m:t>∙</m:t>
                      </m:r>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N</m:t>
                          </m:r>
                        </m:e>
                        <m:sub>
                          <m:r>
                            <w:rPr>
                              <w:rFonts w:ascii="Cambria Math" w:eastAsia="等线" w:hAnsi="Cambria Math"/>
                              <w:color w:val="FF0000"/>
                              <w:szCs w:val="20"/>
                              <w:lang w:val="x-none"/>
                            </w:rPr>
                            <m:t>RB</m:t>
                          </m:r>
                        </m:sub>
                        <m:sup>
                          <m:r>
                            <w:rPr>
                              <w:rFonts w:ascii="Cambria Math" w:eastAsia="等线" w:hAnsi="Cambria Math"/>
                              <w:color w:val="FF0000"/>
                              <w:szCs w:val="20"/>
                              <w:lang w:val="x-none"/>
                            </w:rPr>
                            <m:t>SC</m:t>
                          </m:r>
                        </m:sup>
                      </m:sSubSup>
                      <m:r>
                        <m:rPr>
                          <m:sty m:val="p"/>
                        </m:rPr>
                        <w:rPr>
                          <w:rFonts w:ascii="Cambria Math" w:eastAsia="等线" w:hAnsi="Cambria Math"/>
                          <w:color w:val="FF0000"/>
                          <w:szCs w:val="20"/>
                          <w:lang w:val="x-none"/>
                        </w:rPr>
                        <m:t>∙∆</m:t>
                      </m:r>
                      <m:r>
                        <w:rPr>
                          <w:rFonts w:ascii="Cambria Math" w:eastAsia="等线" w:hAnsi="Cambria Math"/>
                          <w:color w:val="FF0000"/>
                          <w:szCs w:val="20"/>
                          <w:lang w:val="x-none"/>
                        </w:rPr>
                        <m:t>f</m:t>
                      </m:r>
                    </m:e>
                  </m:d>
                </m:e>
              </m:func>
            </m:oMath>
          </w:p>
          <w:p w14:paraId="6B9E736E" w14:textId="53354E69" w:rsidR="002A1788" w:rsidRPr="0025351F" w:rsidRDefault="002A1788" w:rsidP="002A1788">
            <w:pPr>
              <w:spacing w:after="180"/>
              <w:ind w:leftChars="50" w:left="100" w:firstLineChars="100" w:firstLine="200"/>
              <w:rPr>
                <w:rFonts w:ascii="Times New Roman" w:eastAsia="等线" w:hAnsi="Times New Roman"/>
                <w:color w:val="FF0000"/>
                <w:szCs w:val="20"/>
                <w:lang w:val="en-GB"/>
              </w:rPr>
            </w:pPr>
            <w:r w:rsidRPr="0025351F">
              <w:rPr>
                <w:rFonts w:ascii="Times New Roman" w:eastAsia="等线" w:hAnsi="Times New Roman"/>
                <w:color w:val="FF0000"/>
                <w:szCs w:val="20"/>
                <w:lang w:val="en-GB"/>
              </w:rPr>
              <w:t xml:space="preserve">      where</w:t>
            </w:r>
          </w:p>
          <w:p w14:paraId="38BF221F" w14:textId="3044A4B7" w:rsidR="002A1788" w:rsidRPr="0025351F" w:rsidRDefault="002A1788" w:rsidP="002A1788">
            <w:pPr>
              <w:spacing w:after="180"/>
              <w:ind w:left="568" w:hanging="284"/>
              <w:rPr>
                <w:rFonts w:ascii="Times New Roman" w:eastAsia="等线" w:hAnsi="Times New Roman"/>
                <w:color w:val="FF0000"/>
                <w:szCs w:val="20"/>
                <w:lang w:val="en-GB"/>
              </w:rPr>
            </w:pPr>
            <w:r w:rsidRPr="0025351F">
              <w:rPr>
                <w:rFonts w:ascii="Times New Roman" w:eastAsia="等线" w:hAnsi="Times New Roman"/>
                <w:color w:val="FF0000"/>
                <w:szCs w:val="20"/>
                <w:lang w:val="en-GB"/>
              </w:rPr>
              <w:t xml:space="preserve">           - </w:t>
            </w:r>
            <m:oMath>
              <m:sSub>
                <m:sSubPr>
                  <m:ctrlPr>
                    <w:rPr>
                      <w:rFonts w:ascii="Cambria Math" w:eastAsia="等线" w:hAnsi="Cambria Math"/>
                      <w:color w:val="FF0000"/>
                      <w:szCs w:val="20"/>
                      <w:lang w:val="en-GB"/>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PSD</m:t>
                  </m:r>
                </m:sub>
              </m:sSub>
            </m:oMath>
            <w:r w:rsidRPr="0025351F">
              <w:rPr>
                <w:rFonts w:ascii="Times New Roman" w:eastAsia="等线" w:hAnsi="Times New Roman"/>
                <w:color w:val="FF0000"/>
                <w:szCs w:val="20"/>
                <w:lang w:val="en-GB"/>
              </w:rPr>
              <w:t xml:space="preserve"> is PSD limitation</w:t>
            </w:r>
          </w:p>
          <w:p w14:paraId="178CCD1D" w14:textId="2008153C" w:rsidR="002A1788" w:rsidRPr="0025351F" w:rsidRDefault="002A1788" w:rsidP="002A1788">
            <w:pPr>
              <w:spacing w:after="180"/>
              <w:ind w:left="1000" w:hangingChars="500" w:hanging="1000"/>
              <w:rPr>
                <w:rFonts w:ascii="Times New Roman" w:eastAsia="等线" w:hAnsi="Times New Roman"/>
                <w:color w:val="FF0000"/>
                <w:szCs w:val="20"/>
                <w:lang w:val="x-none"/>
              </w:rPr>
            </w:pPr>
            <w:r w:rsidRPr="0025351F">
              <w:rPr>
                <w:rFonts w:ascii="Times New Roman" w:eastAsia="等线" w:hAnsi="Times New Roman"/>
                <w:color w:val="FF0000"/>
                <w:szCs w:val="20"/>
                <w:lang w:val="en-GB"/>
              </w:rPr>
              <w:t xml:space="preserve">                 - </w:t>
            </w:r>
            <m:oMath>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N</m:t>
                  </m:r>
                </m:e>
                <m:sub>
                  <m:r>
                    <m:rPr>
                      <m:sty m:val="p"/>
                    </m:rPr>
                    <w:rPr>
                      <w:rFonts w:ascii="Cambria Math" w:eastAsia="等线" w:hAnsi="Cambria Math"/>
                      <w:color w:val="FF0000"/>
                      <w:szCs w:val="20"/>
                      <w:lang w:val="x-none"/>
                    </w:rPr>
                    <m:t>BW</m:t>
                  </m:r>
                </m:sub>
                <m:sup>
                  <m:r>
                    <m:rPr>
                      <m:sty m:val="p"/>
                    </m:rPr>
                    <w:rPr>
                      <w:rFonts w:ascii="Cambria Math" w:eastAsia="等线" w:hAnsi="Cambria Math"/>
                      <w:color w:val="FF0000"/>
                      <w:szCs w:val="20"/>
                      <w:lang w:val="x-none"/>
                    </w:rPr>
                    <m:t>S-SSB</m:t>
                  </m:r>
                </m:sup>
              </m:sSubSup>
            </m:oMath>
            <w:r w:rsidRPr="0025351F">
              <w:rPr>
                <w:rFonts w:ascii="Times New Roman" w:eastAsia="等线" w:hAnsi="Times New Roman"/>
                <w:color w:val="FF0000"/>
                <w:szCs w:val="20"/>
                <w:lang w:val="x-none"/>
              </w:rPr>
              <w:t xml:space="preserve"> is the maximum contiguous bandwidth occupied by S-SSB </w:t>
            </w:r>
            <w:r w:rsidR="003D7C43">
              <w:rPr>
                <w:rFonts w:ascii="Times New Roman" w:eastAsia="等线" w:hAnsi="Times New Roman"/>
                <w:color w:val="FF0000"/>
                <w:szCs w:val="20"/>
                <w:lang w:val="x-none"/>
              </w:rPr>
              <w:t xml:space="preserve">transmission </w:t>
            </w:r>
            <w:r w:rsidRPr="0025351F">
              <w:rPr>
                <w:rFonts w:ascii="Times New Roman" w:eastAsia="等线" w:hAnsi="Times New Roman"/>
                <w:color w:val="FF0000"/>
                <w:szCs w:val="20"/>
                <w:lang w:val="x-none"/>
              </w:rPr>
              <w:t xml:space="preserve">if the maximum contiguous bandwidth is less than the resolution bandwidth based on PSD limitation; otherwise, </w:t>
            </w:r>
            <m:oMath>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N</m:t>
                  </m:r>
                </m:e>
                <m:sub>
                  <m:r>
                    <m:rPr>
                      <m:sty m:val="p"/>
                    </m:rPr>
                    <w:rPr>
                      <w:rFonts w:ascii="Cambria Math" w:eastAsia="等线" w:hAnsi="Cambria Math"/>
                      <w:color w:val="FF0000"/>
                      <w:szCs w:val="20"/>
                      <w:lang w:val="x-none"/>
                    </w:rPr>
                    <m:t>BW</m:t>
                  </m:r>
                </m:sub>
                <m:sup>
                  <m:r>
                    <m:rPr>
                      <m:sty m:val="p"/>
                    </m:rPr>
                    <w:rPr>
                      <w:rFonts w:ascii="Cambria Math" w:eastAsia="等线" w:hAnsi="Cambria Math"/>
                      <w:color w:val="FF0000"/>
                      <w:szCs w:val="20"/>
                      <w:lang w:val="x-none"/>
                    </w:rPr>
                    <m:t>S-SSB</m:t>
                  </m:r>
                </m:sup>
              </m:sSubSup>
            </m:oMath>
            <w:r w:rsidRPr="0025351F">
              <w:rPr>
                <w:rFonts w:ascii="Times New Roman" w:eastAsia="等线" w:hAnsi="Times New Roman"/>
                <w:color w:val="FF0000"/>
                <w:szCs w:val="20"/>
                <w:lang w:val="x-none"/>
              </w:rPr>
              <w:t xml:space="preserve"> is the resolution bandwidth based on PSD limitation.</w:t>
            </w:r>
          </w:p>
          <w:p w14:paraId="7739D64F" w14:textId="29A924E1" w:rsidR="0025351F" w:rsidRPr="0025351F" w:rsidRDefault="0025351F" w:rsidP="002A1788">
            <w:pPr>
              <w:spacing w:after="180"/>
              <w:ind w:left="1000" w:hangingChars="500" w:hanging="1000"/>
              <w:rPr>
                <w:rFonts w:ascii="Times New Roman" w:eastAsia="等线" w:hAnsi="Times New Roman"/>
                <w:color w:val="FF0000"/>
                <w:szCs w:val="20"/>
                <w:lang w:val="x-none" w:eastAsia="zh-CN"/>
              </w:rPr>
            </w:pPr>
            <w:r w:rsidRPr="0025351F">
              <w:rPr>
                <w:rFonts w:ascii="Times New Roman" w:eastAsia="等线" w:hAnsi="Times New Roman"/>
                <w:color w:val="FF0000"/>
                <w:szCs w:val="20"/>
                <w:lang w:val="x-none" w:eastAsia="zh-CN"/>
              </w:rPr>
              <w:t xml:space="preserve">                 - </w:t>
            </w:r>
            <m:oMath>
              <m:sSubSup>
                <m:sSubSupPr>
                  <m:ctrlPr>
                    <w:rPr>
                      <w:rFonts w:ascii="Cambria Math" w:eastAsia="等线" w:hAnsi="Cambria Math"/>
                      <w:color w:val="FF0000"/>
                      <w:szCs w:val="20"/>
                      <w:lang w:val="x-none"/>
                    </w:rPr>
                  </m:ctrlPr>
                </m:sSubSupPr>
                <m:e>
                  <m:r>
                    <w:rPr>
                      <w:rFonts w:ascii="Cambria Math" w:eastAsia="等线" w:hAnsi="Cambria Math"/>
                      <w:color w:val="FF0000"/>
                      <w:szCs w:val="20"/>
                      <w:lang w:val="x-none"/>
                    </w:rPr>
                    <m:t>M</m:t>
                  </m:r>
                </m:e>
                <m:sub>
                  <m:r>
                    <m:rPr>
                      <m:sty m:val="p"/>
                    </m:rPr>
                    <w:rPr>
                      <w:rFonts w:ascii="Cambria Math" w:eastAsia="等线" w:hAnsi="Cambria Math"/>
                      <w:color w:val="FF0000"/>
                      <w:szCs w:val="20"/>
                      <w:lang w:val="x-none"/>
                    </w:rPr>
                    <m:t>RB</m:t>
                  </m:r>
                </m:sub>
                <m:sup>
                  <m:r>
                    <m:rPr>
                      <m:sty m:val="p"/>
                    </m:rPr>
                    <w:rPr>
                      <w:rFonts w:ascii="Cambria Math" w:eastAsia="等线" w:hAnsi="Cambria Math"/>
                      <w:color w:val="FF0000"/>
                      <w:szCs w:val="20"/>
                      <w:lang w:val="x-none"/>
                    </w:rPr>
                    <m:t>S-SSB</m:t>
                  </m:r>
                </m:sup>
              </m:sSubSup>
            </m:oMath>
            <w:r w:rsidRPr="0025351F">
              <w:rPr>
                <w:rFonts w:ascii="Times New Roman" w:eastAsia="等线" w:hAnsi="Times New Roman"/>
                <w:color w:val="FF0000"/>
                <w:szCs w:val="20"/>
                <w:lang w:val="x-none" w:eastAsia="zh-CN"/>
              </w:rPr>
              <w:t xml:space="preserve"> is </w:t>
            </w:r>
            <w:r w:rsidRPr="002F3D51">
              <w:rPr>
                <w:rFonts w:ascii="Times New Roman" w:eastAsia="Malgun Gothic" w:hAnsi="Times New Roman"/>
                <w:color w:val="FF0000"/>
                <w:szCs w:val="20"/>
              </w:rPr>
              <w:t xml:space="preserve">a number of </w:t>
            </w:r>
            <w:r w:rsidRPr="002F3D51">
              <w:rPr>
                <w:rFonts w:ascii="Times New Roman" w:eastAsia="宋体" w:hAnsi="Times New Roman"/>
                <w:color w:val="FF0000"/>
                <w:szCs w:val="20"/>
                <w:lang w:val="en-GB"/>
              </w:rPr>
              <w:t xml:space="preserve">resource blocks for </w:t>
            </w:r>
            <w:r w:rsidRPr="002F3D51">
              <w:rPr>
                <w:rFonts w:ascii="Times New Roman" w:eastAsia="宋体" w:hAnsi="Times New Roman"/>
                <w:color w:val="FF0000"/>
                <w:szCs w:val="20"/>
              </w:rPr>
              <w:t xml:space="preserve">the </w:t>
            </w:r>
            <w:r w:rsidR="003D7C43">
              <w:rPr>
                <w:rFonts w:ascii="Times New Roman" w:eastAsia="宋体" w:hAnsi="Times New Roman"/>
                <w:color w:val="FF0000"/>
                <w:szCs w:val="20"/>
              </w:rPr>
              <w:t>S-SSB</w:t>
            </w:r>
            <w:r w:rsidRPr="002F3D51">
              <w:rPr>
                <w:rFonts w:ascii="Times New Roman" w:eastAsia="宋体" w:hAnsi="Times New Roman"/>
                <w:color w:val="FF0000"/>
                <w:szCs w:val="20"/>
              </w:rPr>
              <w:t xml:space="preserve"> transmission</w:t>
            </w:r>
          </w:p>
          <w:p w14:paraId="0FA5A0D0" w14:textId="5054FBD4" w:rsidR="002A1788" w:rsidRPr="0025351F" w:rsidRDefault="002A1788" w:rsidP="002A1788">
            <w:pPr>
              <w:spacing w:after="180"/>
              <w:ind w:leftChars="50" w:left="100" w:firstLineChars="400" w:firstLine="800"/>
              <w:rPr>
                <w:rFonts w:ascii="Times New Roman" w:eastAsia="等线" w:hAnsi="Times New Roman"/>
                <w:color w:val="FF0000"/>
                <w:szCs w:val="20"/>
                <w:lang w:val="en-GB"/>
              </w:rPr>
            </w:pPr>
            <w:r w:rsidRPr="0025351F">
              <w:rPr>
                <w:rFonts w:ascii="Times New Roman" w:eastAsia="等线" w:hAnsi="Times New Roman"/>
                <w:color w:val="FF0000"/>
                <w:szCs w:val="20"/>
                <w:lang w:val="en-GB"/>
              </w:rPr>
              <w:t xml:space="preserve">- </w:t>
            </w:r>
            <m:oMath>
              <m:r>
                <m:rPr>
                  <m:sty m:val="p"/>
                </m:rPr>
                <w:rPr>
                  <w:rFonts w:ascii="Cambria Math" w:eastAsia="等线" w:hAnsi="Cambria Math"/>
                  <w:color w:val="FF0000"/>
                  <w:szCs w:val="20"/>
                  <w:lang w:val="x-none"/>
                </w:rPr>
                <m:t>∆</m:t>
              </m:r>
              <m:r>
                <w:rPr>
                  <w:rFonts w:ascii="Cambria Math" w:eastAsia="等线" w:hAnsi="Cambria Math"/>
                  <w:color w:val="FF0000"/>
                  <w:szCs w:val="20"/>
                  <w:lang w:val="x-none"/>
                </w:rPr>
                <m:t>f</m:t>
              </m:r>
            </m:oMath>
            <w:r w:rsidRPr="0025351F">
              <w:rPr>
                <w:rFonts w:ascii="Times New Roman" w:eastAsia="等线" w:hAnsi="Times New Roman"/>
                <w:iCs/>
                <w:color w:val="FF0000"/>
                <w:szCs w:val="20"/>
                <w:lang w:val="x-none"/>
              </w:rPr>
              <w:t xml:space="preserve"> is the subcarrier spacing of SL BWP.</w:t>
            </w:r>
          </w:p>
          <w:p w14:paraId="5019C8E9" w14:textId="79F75F18" w:rsidR="002A1788" w:rsidRPr="0025351F" w:rsidRDefault="002A1788" w:rsidP="002A1788">
            <w:pPr>
              <w:spacing w:after="180"/>
              <w:ind w:left="568" w:hanging="284"/>
              <w:rPr>
                <w:rFonts w:ascii="Times New Roman" w:eastAsia="等线" w:hAnsi="Times New Roman"/>
                <w:color w:val="FF0000"/>
                <w:szCs w:val="20"/>
                <w:lang w:val="en-GB"/>
              </w:rPr>
            </w:pPr>
            <w:r w:rsidRPr="0025351F">
              <w:rPr>
                <w:rFonts w:ascii="Times New Roman" w:eastAsia="等线" w:hAnsi="Times New Roman"/>
                <w:color w:val="FF0000"/>
                <w:szCs w:val="20"/>
                <w:lang w:val="en-GB"/>
              </w:rPr>
              <w:t xml:space="preserve">-    otherwise, </w:t>
            </w:r>
            <m:oMath>
              <m:sSub>
                <m:sSubPr>
                  <m:ctrlPr>
                    <w:rPr>
                      <w:rFonts w:ascii="Cambria Math" w:eastAsia="等线" w:hAnsi="Cambria Math"/>
                      <w:color w:val="FF0000"/>
                      <w:szCs w:val="20"/>
                      <w:lang w:val="en-GB"/>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C</m:t>
                  </m:r>
                  <m:r>
                    <m:rPr>
                      <m:sty m:val="p"/>
                    </m:rPr>
                    <w:rPr>
                      <w:rFonts w:ascii="Cambria Math" w:eastAsia="等线" w:hAnsi="Cambria Math"/>
                      <w:color w:val="FF0000"/>
                      <w:szCs w:val="20"/>
                      <w:lang w:val="x-none" w:eastAsia="zh-CN"/>
                    </w:rPr>
                    <m:t>MAX</m:t>
                  </m:r>
                  <m:r>
                    <m:rPr>
                      <m:sty m:val="p"/>
                    </m:rPr>
                    <w:rPr>
                      <w:rFonts w:ascii="Cambria Math" w:eastAsia="等线" w:hAnsi="Cambria Math"/>
                      <w:color w:val="FF0000"/>
                      <w:szCs w:val="20"/>
                      <w:lang w:val="x-none"/>
                    </w:rPr>
                    <m:t>, PSD</m:t>
                  </m:r>
                </m:sub>
              </m:sSub>
              <m:r>
                <w:rPr>
                  <w:rFonts w:ascii="Cambria Math" w:eastAsia="等线" w:hAnsi="Cambria Math"/>
                  <w:color w:val="FF0000"/>
                  <w:szCs w:val="20"/>
                  <w:lang w:val="en-GB"/>
                </w:rPr>
                <m:t>=</m:t>
              </m:r>
              <m:sSub>
                <m:sSubPr>
                  <m:ctrlPr>
                    <w:rPr>
                      <w:rFonts w:ascii="Cambria Math" w:eastAsia="等线" w:hAnsi="Cambria Math"/>
                      <w:noProof/>
                      <w:color w:val="FF0000"/>
                      <w:szCs w:val="20"/>
                      <w:lang w:val="en-GB"/>
                    </w:rPr>
                  </m:ctrlPr>
                </m:sSubPr>
                <m:e>
                  <m:r>
                    <w:rPr>
                      <w:rFonts w:ascii="Cambria Math" w:eastAsia="等线" w:hAnsi="Cambria Math"/>
                      <w:noProof/>
                      <w:color w:val="FF0000"/>
                      <w:szCs w:val="20"/>
                      <w:lang w:val="en-GB"/>
                    </w:rPr>
                    <m:t>P</m:t>
                  </m:r>
                </m:e>
                <m:sub>
                  <m:r>
                    <m:rPr>
                      <m:nor/>
                    </m:rPr>
                    <w:rPr>
                      <w:rFonts w:ascii="Times New Roman" w:eastAsia="等线" w:hAnsi="Times New Roman"/>
                      <w:noProof/>
                      <w:color w:val="FF0000"/>
                      <w:szCs w:val="20"/>
                      <w:lang w:val="en-GB"/>
                    </w:rPr>
                    <m:t>CMAX</m:t>
                  </m:r>
                </m:sub>
              </m:sSub>
            </m:oMath>
            <w:r w:rsidRPr="0025351F">
              <w:rPr>
                <w:rFonts w:ascii="Times New Roman" w:eastAsia="等线" w:hAnsi="Times New Roman"/>
                <w:color w:val="FF0000"/>
                <w:szCs w:val="20"/>
                <w:lang w:val="en-GB"/>
              </w:rPr>
              <w:t>.</w:t>
            </w:r>
          </w:p>
          <w:p w14:paraId="074B7CD7" w14:textId="77777777" w:rsidR="002A1788" w:rsidRPr="0025351F" w:rsidRDefault="002A1788" w:rsidP="002A1788">
            <w:pPr>
              <w:spacing w:after="180"/>
              <w:ind w:left="568" w:hanging="284"/>
              <w:rPr>
                <w:rFonts w:ascii="Times New Roman" w:eastAsia="等线" w:hAnsi="Times New Roman"/>
                <w:szCs w:val="20"/>
                <w:lang w:val="x-none"/>
              </w:rPr>
            </w:pPr>
            <w:r w:rsidRPr="0025351F">
              <w:rPr>
                <w:rFonts w:ascii="Times New Roman" w:eastAsia="等线" w:hAnsi="Times New Roman"/>
                <w:szCs w:val="20"/>
                <w:lang w:val="x-none"/>
              </w:rPr>
              <w:t>-</w:t>
            </w:r>
            <w:r w:rsidRPr="0025351F">
              <w:rPr>
                <w:rFonts w:ascii="Times New Roman" w:eastAsia="等线" w:hAnsi="Times New Roman"/>
                <w:szCs w:val="20"/>
                <w:lang w:val="x-none"/>
              </w:rPr>
              <w:tab/>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O</m:t>
                  </m:r>
                  <m:r>
                    <m:rPr>
                      <m:sty m:val="p"/>
                    </m:rPr>
                    <w:rPr>
                      <w:rFonts w:ascii="Cambria Math" w:eastAsia="等线" w:hAnsi="Cambria Math"/>
                      <w:szCs w:val="20"/>
                      <w:lang w:val="x-none"/>
                    </w:rPr>
                    <m:t>,S-SSB</m:t>
                  </m:r>
                  <m:ctrlPr>
                    <w:rPr>
                      <w:rFonts w:ascii="Cambria Math" w:eastAsia="等线" w:hAnsi="Cambria Math"/>
                      <w:szCs w:val="20"/>
                      <w:lang w:val="x-none"/>
                    </w:rPr>
                  </m:ctrlPr>
                </m:sub>
              </m:sSub>
            </m:oMath>
            <w:r w:rsidRPr="0025351F">
              <w:rPr>
                <w:rFonts w:ascii="Times New Roman" w:eastAsia="等线" w:hAnsi="Times New Roman"/>
                <w:szCs w:val="20"/>
                <w:lang w:val="x-none"/>
              </w:rPr>
              <w:t xml:space="preserve"> is a value of </w:t>
            </w:r>
            <w:r w:rsidRPr="0025351F">
              <w:rPr>
                <w:rFonts w:ascii="Times New Roman" w:eastAsia="宋体" w:hAnsi="Times New Roman"/>
                <w:i/>
                <w:iCs/>
                <w:szCs w:val="20"/>
                <w:lang w:val="x-none"/>
              </w:rPr>
              <w:t>dl-P0-PSBCH</w:t>
            </w:r>
            <w:r w:rsidRPr="0025351F">
              <w:rPr>
                <w:rFonts w:ascii="Times New Roman" w:eastAsia="Malgun Gothic" w:hAnsi="Times New Roman"/>
                <w:i/>
                <w:iCs/>
                <w:szCs w:val="20"/>
                <w:lang w:val="x-none"/>
              </w:rPr>
              <w:t>-r17</w:t>
            </w:r>
            <w:r w:rsidRPr="0025351F">
              <w:rPr>
                <w:rFonts w:ascii="Times New Roman" w:eastAsia="等线" w:hAnsi="Times New Roman"/>
                <w:szCs w:val="20"/>
                <w:lang w:val="x-none"/>
              </w:rPr>
              <w:t xml:space="preserve"> if </w:t>
            </w:r>
            <w:r w:rsidRPr="0025351F">
              <w:rPr>
                <w:rFonts w:ascii="Times New Roman" w:eastAsia="Malgun Gothic" w:hAnsi="Times New Roman"/>
                <w:szCs w:val="20"/>
                <w:lang w:val="x-none"/>
              </w:rPr>
              <w:t xml:space="preserve">using the parameter is supported by the UE and the parameter is </w:t>
            </w:r>
            <w:r w:rsidRPr="0025351F">
              <w:rPr>
                <w:rFonts w:ascii="Times New Roman" w:eastAsia="等线" w:hAnsi="Times New Roman"/>
                <w:szCs w:val="20"/>
                <w:lang w:val="x-none"/>
              </w:rPr>
              <w:t xml:space="preserve">provided; </w:t>
            </w:r>
            <w:r w:rsidRPr="0025351F">
              <w:rPr>
                <w:rFonts w:ascii="Times New Roman" w:eastAsia="Malgun Gothic" w:hAnsi="Times New Roman"/>
                <w:szCs w:val="20"/>
                <w:lang w:val="x-none"/>
              </w:rPr>
              <w:t xml:space="preserve">else </w:t>
            </w:r>
            <w:r w:rsidRPr="0025351F">
              <w:rPr>
                <w:rFonts w:ascii="Times New Roman" w:eastAsia="Malgun Gothic" w:hAnsi="Times New Roman"/>
                <w:i/>
                <w:iCs/>
                <w:szCs w:val="20"/>
                <w:lang w:val="x-none"/>
              </w:rPr>
              <w:t xml:space="preserve">dl-P0-PSBCH-r16 </w:t>
            </w:r>
            <w:r w:rsidRPr="0025351F">
              <w:rPr>
                <w:rFonts w:ascii="Times New Roman" w:eastAsia="Malgun Gothic" w:hAnsi="Times New Roman"/>
                <w:iCs/>
                <w:szCs w:val="20"/>
                <w:lang w:val="x-none"/>
              </w:rPr>
              <w:t>if</w:t>
            </w:r>
            <w:r w:rsidRPr="0025351F">
              <w:rPr>
                <w:rFonts w:ascii="Times New Roman" w:eastAsia="Malgun Gothic" w:hAnsi="Times New Roman"/>
                <w:i/>
                <w:iCs/>
                <w:szCs w:val="20"/>
                <w:lang w:val="x-none"/>
              </w:rPr>
              <w:t xml:space="preserve"> </w:t>
            </w:r>
            <w:r w:rsidRPr="0025351F">
              <w:rPr>
                <w:rFonts w:ascii="Times New Roman" w:eastAsia="Malgun Gothic" w:hAnsi="Times New Roman"/>
                <w:iCs/>
                <w:szCs w:val="20"/>
                <w:lang w:val="x-none"/>
              </w:rPr>
              <w:t>provided;</w:t>
            </w:r>
            <w:r w:rsidRPr="0025351F">
              <w:rPr>
                <w:rFonts w:ascii="Times New Roman" w:eastAsia="Malgun Gothic" w:hAnsi="Times New Roman"/>
                <w:szCs w:val="20"/>
                <w:lang w:val="x-none"/>
              </w:rPr>
              <w:t xml:space="preserve"> </w:t>
            </w:r>
            <w:r w:rsidRPr="0025351F">
              <w:rPr>
                <w:rFonts w:ascii="Times New Roman" w:eastAsia="Malgun Gothic" w:hAnsi="Times New Roman"/>
                <w:szCs w:val="20"/>
                <w:lang w:val="en-GB"/>
              </w:rPr>
              <w:t>otherwise</w:t>
            </w:r>
            <w:r w:rsidRPr="0025351F">
              <w:rPr>
                <w:rFonts w:ascii="Times New Roman" w:eastAsia="等线" w:hAnsi="Times New Roman"/>
                <w:szCs w:val="20"/>
                <w:lang w:val="x-none"/>
              </w:rPr>
              <w:t xml:space="preserve">, </w:t>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S-SSB</m:t>
                  </m:r>
                  <m:ctrlPr>
                    <w:rPr>
                      <w:rFonts w:ascii="Cambria Math" w:eastAsia="等线" w:hAnsi="Cambria Math"/>
                      <w:szCs w:val="20"/>
                      <w:lang w:val="x-none"/>
                    </w:rPr>
                  </m:ctrlPr>
                </m:sub>
              </m:sSub>
              <m:r>
                <w:rPr>
                  <w:rFonts w:ascii="Cambria Math" w:eastAsia="等线" w:hAnsi="Cambria Math"/>
                  <w:szCs w:val="20"/>
                  <w:lang w:val="x-none"/>
                </w:rPr>
                <m:t>(i)=</m:t>
              </m:r>
              <m:sSub>
                <m:sSubPr>
                  <m:ctrlPr>
                    <w:rPr>
                      <w:rFonts w:ascii="Cambria Math" w:eastAsia="等线" w:hAnsi="Cambria Math"/>
                      <w:i/>
                      <w:szCs w:val="20"/>
                      <w:lang w:val="x-none"/>
                    </w:rPr>
                  </m:ctrlPr>
                </m:sSubPr>
                <m:e>
                  <m:r>
                    <w:rPr>
                      <w:rFonts w:ascii="Cambria Math" w:eastAsia="等线" w:hAnsi="Cambria Math"/>
                      <w:szCs w:val="20"/>
                      <w:lang w:val="x-none"/>
                    </w:rPr>
                    <m:t>P</m:t>
                  </m:r>
                </m:e>
                <m:sub>
                  <m:r>
                    <m:rPr>
                      <m:nor/>
                    </m:rPr>
                    <w:rPr>
                      <w:rFonts w:ascii="Times New Roman" w:eastAsia="等线" w:hAnsi="Times New Roman"/>
                      <w:szCs w:val="20"/>
                      <w:lang w:val="x-none"/>
                    </w:rPr>
                    <m:t>CMAX</m:t>
                  </m:r>
                  <m:ctrlPr>
                    <w:rPr>
                      <w:rFonts w:ascii="Cambria Math" w:eastAsia="等线" w:hAnsi="Cambria Math"/>
                      <w:szCs w:val="20"/>
                      <w:lang w:val="x-none"/>
                    </w:rPr>
                  </m:ctrlPr>
                </m:sub>
              </m:sSub>
            </m:oMath>
            <w:r w:rsidRPr="0025351F">
              <w:rPr>
                <w:rFonts w:ascii="Times New Roman" w:eastAsia="等线" w:hAnsi="Times New Roman"/>
                <w:szCs w:val="20"/>
                <w:lang w:val="x-none"/>
              </w:rPr>
              <w:t xml:space="preserve"> </w:t>
            </w:r>
          </w:p>
          <w:p w14:paraId="41F72507" w14:textId="2F7936C8" w:rsidR="0068322A" w:rsidRPr="0025351F" w:rsidRDefault="0011697A" w:rsidP="0068322A">
            <w:pPr>
              <w:spacing w:after="180"/>
              <w:ind w:left="568" w:hanging="284"/>
              <w:jc w:val="center"/>
              <w:rPr>
                <w:rFonts w:ascii="Times New Roman" w:eastAsia="宋体" w:hAnsi="Times New Roman"/>
                <w:i/>
                <w:iCs/>
                <w:szCs w:val="20"/>
                <w:lang w:val="x-none"/>
              </w:rPr>
            </w:pPr>
            <w:r w:rsidRPr="0025351F">
              <w:rPr>
                <w:rFonts w:ascii="Times New Roman" w:hAnsi="Times New Roman"/>
                <w:color w:val="FF0000"/>
                <w:szCs w:val="20"/>
                <w:lang w:eastAsia="zh-CN"/>
              </w:rPr>
              <w:t>&lt;unchanged part omitted&gt;</w:t>
            </w:r>
          </w:p>
          <w:p w14:paraId="332F8F04" w14:textId="0AC2FD5F" w:rsidR="002A1788" w:rsidRPr="002F3D51" w:rsidRDefault="002A1788" w:rsidP="002A1788">
            <w:pPr>
              <w:keepNext/>
              <w:keepLines/>
              <w:spacing w:after="180"/>
              <w:outlineLvl w:val="2"/>
              <w:rPr>
                <w:rFonts w:ascii="Times New Roman" w:eastAsia="宋体" w:hAnsi="Times New Roman"/>
                <w:sz w:val="28"/>
                <w:szCs w:val="20"/>
                <w:lang w:val="en-GB"/>
              </w:rPr>
            </w:pPr>
            <w:bookmarkStart w:id="94" w:name="_Toc29894878"/>
            <w:bookmarkStart w:id="95" w:name="_Toc29899177"/>
            <w:bookmarkStart w:id="96" w:name="_Toc29899595"/>
            <w:bookmarkStart w:id="97" w:name="_Toc29917331"/>
            <w:bookmarkStart w:id="98" w:name="_Toc36498206"/>
            <w:bookmarkStart w:id="99" w:name="_Toc45699234"/>
            <w:bookmarkStart w:id="100" w:name="_Toc146214466"/>
            <w:r w:rsidRPr="002F3D51">
              <w:rPr>
                <w:rFonts w:ascii="Times New Roman" w:eastAsia="宋体" w:hAnsi="Times New Roman"/>
                <w:sz w:val="28"/>
                <w:szCs w:val="20"/>
                <w:lang w:val="en-GB"/>
              </w:rPr>
              <w:t>16.2.1</w:t>
            </w:r>
            <w:r w:rsidRPr="002F3D51">
              <w:rPr>
                <w:rFonts w:ascii="Times New Roman" w:eastAsia="宋体" w:hAnsi="Times New Roman"/>
                <w:sz w:val="28"/>
                <w:szCs w:val="20"/>
                <w:lang w:val="en-GB"/>
              </w:rPr>
              <w:tab/>
              <w:t xml:space="preserve">    PSSCH</w:t>
            </w:r>
            <w:bookmarkEnd w:id="94"/>
            <w:bookmarkEnd w:id="95"/>
            <w:bookmarkEnd w:id="96"/>
            <w:bookmarkEnd w:id="97"/>
            <w:bookmarkEnd w:id="98"/>
            <w:bookmarkEnd w:id="99"/>
            <w:bookmarkEnd w:id="100"/>
          </w:p>
          <w:p w14:paraId="428E63BF" w14:textId="77777777" w:rsidR="002A1788" w:rsidRPr="0025351F" w:rsidRDefault="002A1788" w:rsidP="002A1788">
            <w:pPr>
              <w:spacing w:after="180"/>
              <w:rPr>
                <w:rFonts w:ascii="Times New Roman" w:eastAsia="宋体" w:hAnsi="Times New Roman"/>
                <w:szCs w:val="20"/>
                <w:lang w:val="en-GB"/>
              </w:rPr>
            </w:pPr>
            <w:r w:rsidRPr="0025351F">
              <w:rPr>
                <w:rFonts w:ascii="Times New Roman" w:eastAsia="宋体" w:hAnsi="Times New Roman"/>
                <w:szCs w:val="20"/>
                <w:lang w:val="en-GB"/>
              </w:rPr>
              <w:t xml:space="preserve">A UE determines a power </w:t>
            </w:r>
            <m:oMath>
              <m:sSub>
                <m:sSubPr>
                  <m:ctrlPr>
                    <w:rPr>
                      <w:rFonts w:ascii="Cambria Math" w:eastAsia="宋体" w:hAnsi="Cambria Math"/>
                      <w:i/>
                      <w:iCs/>
                      <w:szCs w:val="20"/>
                      <w:lang w:val="en-GB"/>
                    </w:rPr>
                  </m:ctrlPr>
                </m:sSubPr>
                <m:e>
                  <m:r>
                    <w:rPr>
                      <w:rFonts w:ascii="Cambria Math" w:eastAsia="宋体" w:hAnsi="Cambria Math"/>
                      <w:szCs w:val="20"/>
                      <w:lang w:val="en-GB"/>
                    </w:rPr>
                    <m:t>P</m:t>
                  </m:r>
                </m:e>
                <m:sub>
                  <m:r>
                    <m:rPr>
                      <m:nor/>
                    </m:rPr>
                    <w:rPr>
                      <w:rFonts w:ascii="Times New Roman" w:eastAsia="宋体" w:hAnsi="Times New Roman"/>
                      <w:iCs/>
                      <w:szCs w:val="20"/>
                      <w:lang w:val="en-GB"/>
                    </w:rPr>
                    <m:t>PSSCH</m:t>
                  </m:r>
                  <m:ctrlPr>
                    <w:rPr>
                      <w:rFonts w:ascii="Cambria Math" w:eastAsia="宋体" w:hAnsi="Cambria Math"/>
                      <w:iCs/>
                      <w:szCs w:val="20"/>
                      <w:lang w:val="en-GB"/>
                    </w:rPr>
                  </m:ctrlPr>
                </m:sub>
              </m:sSub>
              <m:r>
                <w:rPr>
                  <w:rFonts w:ascii="Cambria Math" w:eastAsia="宋体" w:hAnsi="Cambria Math"/>
                  <w:szCs w:val="20"/>
                  <w:lang w:val="en-GB"/>
                </w:rPr>
                <m:t>(i)</m:t>
              </m:r>
            </m:oMath>
            <w:r w:rsidRPr="0025351F">
              <w:rPr>
                <w:rFonts w:ascii="Times New Roman" w:eastAsia="宋体" w:hAnsi="Times New Roman"/>
                <w:iCs/>
                <w:szCs w:val="20"/>
                <w:lang w:val="en-GB"/>
              </w:rPr>
              <w:t xml:space="preserve"> </w:t>
            </w:r>
            <w:r w:rsidRPr="0025351F">
              <w:rPr>
                <w:rFonts w:ascii="Times New Roman" w:eastAsia="宋体" w:hAnsi="Times New Roman"/>
                <w:szCs w:val="20"/>
                <w:lang w:val="en-GB"/>
              </w:rPr>
              <w:t>for a PSSCH transmission on a resource pool</w:t>
            </w:r>
            <w:r w:rsidRPr="0025351F">
              <w:rPr>
                <w:rFonts w:ascii="Times New Roman" w:eastAsia="Malgun Gothic" w:hAnsi="Times New Roman"/>
                <w:szCs w:val="20"/>
                <w:lang w:val="en-GB"/>
              </w:rPr>
              <w:t xml:space="preserve"> in </w:t>
            </w:r>
            <w:r w:rsidRPr="0025351F">
              <w:rPr>
                <w:rFonts w:ascii="Times New Roman" w:eastAsia="Malgun Gothic" w:hAnsi="Times New Roman"/>
                <w:szCs w:val="20"/>
                <w:lang w:val="en-GB" w:eastAsia="ko-KR"/>
              </w:rPr>
              <w:t>symbols where a corresponding PSCCH is not transmitted</w:t>
            </w:r>
            <w:r w:rsidRPr="0025351F">
              <w:rPr>
                <w:rFonts w:ascii="Times New Roman" w:eastAsia="宋体" w:hAnsi="Times New Roman"/>
                <w:iCs/>
                <w:szCs w:val="20"/>
                <w:lang w:val="en-GB"/>
              </w:rPr>
              <w:t xml:space="preserve"> </w:t>
            </w:r>
            <w:r w:rsidRPr="0025351F">
              <w:rPr>
                <w:rFonts w:ascii="Times New Roman" w:eastAsia="宋体" w:hAnsi="Times New Roman"/>
                <w:szCs w:val="20"/>
                <w:lang w:val="en-GB"/>
              </w:rPr>
              <w:t xml:space="preserve">in PSCCH-PSSCH transmission occasion </w:t>
            </w:r>
            <m:oMath>
              <m:r>
                <w:rPr>
                  <w:rFonts w:ascii="Cambria Math" w:eastAsia="宋体" w:hAnsi="Cambria Math"/>
                  <w:szCs w:val="20"/>
                  <w:lang w:val="en-GB"/>
                </w:rPr>
                <m:t>i</m:t>
              </m:r>
            </m:oMath>
            <w:r w:rsidRPr="0025351F">
              <w:rPr>
                <w:rFonts w:ascii="Times New Roman" w:eastAsia="宋体" w:hAnsi="Times New Roman"/>
                <w:iCs/>
                <w:szCs w:val="20"/>
                <w:lang w:val="en-GB"/>
              </w:rPr>
              <w:t xml:space="preserve"> </w:t>
            </w:r>
            <w:r w:rsidRPr="0025351F">
              <w:rPr>
                <w:rFonts w:ascii="Times New Roman" w:eastAsia="宋体" w:hAnsi="Times New Roman"/>
                <w:szCs w:val="18"/>
                <w:lang w:val="en-GB"/>
              </w:rPr>
              <w:t xml:space="preserve">on active SL BWP </w:t>
            </w:r>
            <m:oMath>
              <m:r>
                <w:rPr>
                  <w:rFonts w:ascii="Cambria Math" w:eastAsia="宋体" w:hAnsi="Cambria Math"/>
                  <w:szCs w:val="18"/>
                  <w:lang w:val="en-GB"/>
                </w:rPr>
                <m:t>b</m:t>
              </m:r>
            </m:oMath>
            <w:r w:rsidRPr="0025351F">
              <w:rPr>
                <w:rFonts w:ascii="Times New Roman" w:eastAsia="宋体" w:hAnsi="Times New Roman"/>
                <w:szCs w:val="18"/>
                <w:lang w:val="en-GB"/>
              </w:rPr>
              <w:t xml:space="preserve"> of carrier </w:t>
            </w:r>
            <m:oMath>
              <m:r>
                <w:rPr>
                  <w:rFonts w:ascii="Cambria Math" w:eastAsia="宋体" w:hAnsi="Cambria Math"/>
                  <w:szCs w:val="18"/>
                  <w:lang w:val="en-GB"/>
                </w:rPr>
                <m:t>f</m:t>
              </m:r>
            </m:oMath>
            <w:r w:rsidRPr="0025351F">
              <w:rPr>
                <w:rFonts w:ascii="Times New Roman" w:eastAsia="宋体" w:hAnsi="Times New Roman"/>
                <w:i/>
                <w:szCs w:val="18"/>
                <w:lang w:val="en-GB"/>
              </w:rPr>
              <w:t xml:space="preserve"> </w:t>
            </w:r>
            <w:r w:rsidRPr="0025351F">
              <w:rPr>
                <w:rFonts w:ascii="Times New Roman" w:eastAsia="宋体" w:hAnsi="Times New Roman"/>
                <w:szCs w:val="20"/>
                <w:lang w:val="en-GB"/>
              </w:rPr>
              <w:t>as:</w:t>
            </w:r>
          </w:p>
          <w:p w14:paraId="6B956150" w14:textId="646C53EA" w:rsidR="002A1788" w:rsidRPr="0025351F" w:rsidRDefault="002A1788" w:rsidP="002A1788">
            <w:pPr>
              <w:keepLines/>
              <w:tabs>
                <w:tab w:val="center" w:pos="4536"/>
                <w:tab w:val="right" w:pos="9072"/>
              </w:tabs>
              <w:spacing w:after="180"/>
              <w:rPr>
                <w:rFonts w:ascii="Times New Roman" w:eastAsia="宋体" w:hAnsi="Times New Roman"/>
                <w:noProof/>
                <w:szCs w:val="20"/>
                <w:lang w:val="en-GB"/>
              </w:rPr>
            </w:pPr>
            <w:r w:rsidRPr="0025351F">
              <w:rPr>
                <w:rFonts w:ascii="Times New Roman" w:eastAsia="宋体" w:hAnsi="Times New Roman"/>
                <w:szCs w:val="20"/>
                <w:lang w:val="en-GB"/>
              </w:rPr>
              <w:tab/>
            </w:r>
            <m:oMath>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noProof/>
                      <w:szCs w:val="20"/>
                      <w:lang w:val="en-GB"/>
                    </w:rPr>
                    <m:t>PSSCH</m:t>
                  </m:r>
                </m:sub>
              </m:sSub>
              <m:r>
                <m:rPr>
                  <m:sty m:val="p"/>
                </m:rPr>
                <w:rPr>
                  <w:rFonts w:ascii="Cambria Math" w:eastAsia="宋体" w:hAnsi="Cambria Math"/>
                  <w:noProof/>
                  <w:szCs w:val="20"/>
                  <w:lang w:val="en-GB"/>
                </w:rPr>
                <m:t>(</m:t>
              </m:r>
              <m:r>
                <w:rPr>
                  <w:rFonts w:ascii="Cambria Math" w:eastAsia="宋体" w:hAnsi="Cambria Math"/>
                  <w:noProof/>
                  <w:szCs w:val="20"/>
                  <w:lang w:val="en-GB"/>
                </w:rPr>
                <m:t>i</m:t>
              </m:r>
              <m:r>
                <m:rPr>
                  <m:sty m:val="p"/>
                </m:rPr>
                <w:rPr>
                  <w:rFonts w:ascii="Cambria Math" w:eastAsia="宋体" w:hAnsi="Cambria Math"/>
                  <w:noProof/>
                  <w:szCs w:val="20"/>
                  <w:lang w:val="en-GB"/>
                </w:rPr>
                <m:t>)=</m:t>
              </m:r>
              <m:r>
                <w:rPr>
                  <w:rFonts w:ascii="Cambria Math" w:eastAsia="宋体" w:hAnsi="Cambria Math"/>
                  <w:noProof/>
                  <w:szCs w:val="20"/>
                  <w:lang w:val="en-GB"/>
                </w:rPr>
                <m:t>min</m:t>
              </m:r>
              <m:d>
                <m:dPr>
                  <m:ctrlPr>
                    <w:rPr>
                      <w:rFonts w:ascii="Cambria Math" w:eastAsia="宋体" w:hAnsi="Cambria Math"/>
                      <w:noProof/>
                      <w:szCs w:val="20"/>
                      <w:lang w:val="en-GB"/>
                    </w:rPr>
                  </m:ctrlPr>
                </m:dPr>
                <m:e>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noProof/>
                          <w:szCs w:val="20"/>
                          <w:lang w:val="en-GB"/>
                        </w:rPr>
                        <m:t>CMAX</m:t>
                      </m:r>
                    </m:sub>
                  </m:sSub>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noProof/>
                          <w:szCs w:val="20"/>
                          <w:lang w:val="en-GB"/>
                        </w:rPr>
                        <m:t>MAX</m:t>
                      </m:r>
                      <m:r>
                        <m:rPr>
                          <m:sty m:val="p"/>
                        </m:rPr>
                        <w:rPr>
                          <w:rFonts w:ascii="Cambria Math" w:eastAsia="宋体" w:hAnsi="Cambria Math"/>
                          <w:noProof/>
                          <w:szCs w:val="20"/>
                          <w:lang w:val="en-GB"/>
                        </w:rPr>
                        <m:t>,CBR</m:t>
                      </m:r>
                    </m:sub>
                  </m:sSub>
                  <m:r>
                    <m:rPr>
                      <m:sty m:val="p"/>
                    </m:rPr>
                    <w:rPr>
                      <w:rFonts w:ascii="Cambria Math" w:eastAsia="宋体" w:hAnsi="Cambria Math"/>
                      <w:noProof/>
                      <w:szCs w:val="20"/>
                      <w:lang w:val="en-GB"/>
                    </w:rPr>
                    <m:t>,</m:t>
                  </m:r>
                  <m:sSub>
                    <m:sSubPr>
                      <m:ctrlPr>
                        <w:rPr>
                          <w:rFonts w:ascii="Cambria Math" w:eastAsia="宋体" w:hAnsi="Cambria Math"/>
                          <w:noProof/>
                          <w:color w:val="FF0000"/>
                          <w:szCs w:val="20"/>
                          <w:lang w:val="en-GB"/>
                        </w:rPr>
                      </m:ctrlPr>
                    </m:sSubPr>
                    <m:e>
                      <m:r>
                        <w:rPr>
                          <w:rFonts w:ascii="Cambria Math" w:eastAsia="宋体" w:hAnsi="Cambria Math"/>
                          <w:noProof/>
                          <w:color w:val="FF0000"/>
                          <w:szCs w:val="20"/>
                          <w:lang w:val="en-GB"/>
                        </w:rPr>
                        <m:t>P</m:t>
                      </m:r>
                    </m:e>
                    <m:sub>
                      <m:r>
                        <m:rPr>
                          <m:nor/>
                        </m:rPr>
                        <w:rPr>
                          <w:rFonts w:ascii="Times New Roman" w:eastAsia="宋体" w:hAnsi="Times New Roman"/>
                          <w:noProof/>
                          <w:color w:val="FF0000"/>
                          <w:szCs w:val="20"/>
                          <w:lang w:val="en-GB"/>
                        </w:rPr>
                        <m:t>CMAX</m:t>
                      </m:r>
                      <m:r>
                        <m:rPr>
                          <m:sty m:val="p"/>
                        </m:rPr>
                        <w:rPr>
                          <w:rFonts w:ascii="Cambria Math" w:eastAsia="宋体" w:hAnsi="Cambria Math"/>
                          <w:noProof/>
                          <w:color w:val="FF0000"/>
                          <w:szCs w:val="20"/>
                          <w:lang w:val="en-GB"/>
                        </w:rPr>
                        <m:t>,PSD</m:t>
                      </m:r>
                    </m:sub>
                  </m:sSub>
                  <m:r>
                    <m:rPr>
                      <m:sty m:val="p"/>
                    </m:rPr>
                    <w:rPr>
                      <w:rFonts w:ascii="Cambria Math" w:eastAsia="宋体" w:hAnsi="Cambria Math"/>
                      <w:noProof/>
                      <w:szCs w:val="20"/>
                      <w:lang w:val="en-GB"/>
                    </w:rPr>
                    <m:t>,</m:t>
                  </m:r>
                  <m:r>
                    <w:rPr>
                      <w:rFonts w:ascii="Cambria Math" w:eastAsia="宋体" w:hAnsi="Cambria Math"/>
                      <w:noProof/>
                      <w:szCs w:val="20"/>
                      <w:lang w:val="en-GB"/>
                    </w:rPr>
                    <m:t>min</m:t>
                  </m:r>
                  <m:d>
                    <m:dPr>
                      <m:ctrlPr>
                        <w:rPr>
                          <w:rFonts w:ascii="Cambria Math" w:eastAsia="宋体" w:hAnsi="Cambria Math"/>
                          <w:noProof/>
                          <w:szCs w:val="20"/>
                          <w:lang w:val="en-GB"/>
                        </w:rPr>
                      </m:ctrlPr>
                    </m:dPr>
                    <m:e>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noProof/>
                              <w:szCs w:val="20"/>
                              <w:lang w:val="en-GB"/>
                            </w:rPr>
                            <m:t>PSSCH</m:t>
                          </m:r>
                          <m:r>
                            <m:rPr>
                              <m:sty m:val="p"/>
                            </m:rPr>
                            <w:rPr>
                              <w:rFonts w:ascii="Cambria Math" w:eastAsia="宋体" w:hAnsi="Cambria Math"/>
                              <w:noProof/>
                              <w:szCs w:val="20"/>
                              <w:lang w:val="en-GB"/>
                            </w:rPr>
                            <m:t>,</m:t>
                          </m:r>
                          <m:r>
                            <w:rPr>
                              <w:rFonts w:ascii="Cambria Math" w:eastAsia="宋体" w:hAnsi="Cambria Math"/>
                              <w:noProof/>
                              <w:szCs w:val="20"/>
                              <w:lang w:val="en-GB"/>
                            </w:rPr>
                            <m:t>D</m:t>
                          </m:r>
                        </m:sub>
                      </m:sSub>
                      <m:d>
                        <m:dPr>
                          <m:ctrlPr>
                            <w:rPr>
                              <w:rFonts w:ascii="Cambria Math" w:eastAsia="宋体" w:hAnsi="Cambria Math"/>
                              <w:noProof/>
                              <w:szCs w:val="20"/>
                              <w:lang w:val="en-GB"/>
                            </w:rPr>
                          </m:ctrlPr>
                        </m:dPr>
                        <m:e>
                          <m:r>
                            <w:rPr>
                              <w:rFonts w:ascii="Cambria Math" w:eastAsia="宋体" w:hAnsi="Cambria Math"/>
                              <w:noProof/>
                              <w:szCs w:val="20"/>
                              <w:lang w:val="en-GB"/>
                            </w:rPr>
                            <m:t>i</m:t>
                          </m:r>
                        </m:e>
                      </m:d>
                      <m:r>
                        <m:rPr>
                          <m:sty m:val="p"/>
                        </m:rPr>
                        <w:rPr>
                          <w:rFonts w:ascii="Cambria Math" w:eastAsia="宋体" w:hAnsi="Cambria Math"/>
                          <w:noProof/>
                          <w:szCs w:val="20"/>
                          <w:lang w:val="en-GB"/>
                        </w:rPr>
                        <m:t>,</m:t>
                      </m:r>
                      <m:sSub>
                        <m:sSubPr>
                          <m:ctrlPr>
                            <w:rPr>
                              <w:rFonts w:ascii="Cambria Math" w:eastAsia="宋体" w:hAnsi="Cambria Math"/>
                              <w:noProof/>
                              <w:szCs w:val="20"/>
                              <w:lang w:val="en-GB"/>
                            </w:rPr>
                          </m:ctrlPr>
                        </m:sSubPr>
                        <m:e>
                          <m:r>
                            <w:rPr>
                              <w:rFonts w:ascii="Cambria Math" w:eastAsia="宋体" w:hAnsi="Cambria Math"/>
                              <w:noProof/>
                              <w:szCs w:val="20"/>
                              <w:lang w:val="en-GB"/>
                            </w:rPr>
                            <m:t>P</m:t>
                          </m:r>
                        </m:e>
                        <m:sub>
                          <m:r>
                            <m:rPr>
                              <m:nor/>
                            </m:rPr>
                            <w:rPr>
                              <w:rFonts w:ascii="Times New Roman" w:eastAsia="宋体" w:hAnsi="Times New Roman"/>
                              <w:noProof/>
                              <w:szCs w:val="20"/>
                              <w:lang w:val="en-GB"/>
                            </w:rPr>
                            <m:t>PSSCH</m:t>
                          </m:r>
                          <m:r>
                            <m:rPr>
                              <m:sty m:val="p"/>
                            </m:rPr>
                            <w:rPr>
                              <w:rFonts w:ascii="Cambria Math" w:eastAsia="宋体" w:hAnsi="Cambria Math"/>
                              <w:noProof/>
                              <w:szCs w:val="20"/>
                              <w:lang w:val="en-GB"/>
                            </w:rPr>
                            <m:t>,</m:t>
                          </m:r>
                          <m:r>
                            <w:rPr>
                              <w:rFonts w:ascii="Cambria Math" w:eastAsia="宋体" w:hAnsi="Cambria Math"/>
                              <w:noProof/>
                              <w:szCs w:val="20"/>
                              <w:lang w:val="en-GB"/>
                            </w:rPr>
                            <m:t>SL</m:t>
                          </m:r>
                        </m:sub>
                      </m:sSub>
                      <m:r>
                        <m:rPr>
                          <m:sty m:val="p"/>
                        </m:rPr>
                        <w:rPr>
                          <w:rFonts w:ascii="Cambria Math" w:eastAsia="宋体" w:hAnsi="Cambria Math"/>
                          <w:noProof/>
                          <w:szCs w:val="20"/>
                          <w:lang w:val="en-GB"/>
                        </w:rPr>
                        <m:t>(</m:t>
                      </m:r>
                      <m:r>
                        <w:rPr>
                          <w:rFonts w:ascii="Cambria Math" w:eastAsia="宋体" w:hAnsi="Cambria Math"/>
                          <w:noProof/>
                          <w:szCs w:val="20"/>
                          <w:lang w:val="en-GB"/>
                        </w:rPr>
                        <m:t>i</m:t>
                      </m:r>
                      <m:r>
                        <m:rPr>
                          <m:sty m:val="p"/>
                        </m:rPr>
                        <w:rPr>
                          <w:rFonts w:ascii="Cambria Math" w:eastAsia="宋体" w:hAnsi="Cambria Math"/>
                          <w:noProof/>
                          <w:szCs w:val="20"/>
                          <w:lang w:val="en-GB"/>
                        </w:rPr>
                        <m:t>)</m:t>
                      </m:r>
                    </m:e>
                  </m:d>
                </m:e>
              </m:d>
            </m:oMath>
            <w:r w:rsidRPr="0025351F">
              <w:rPr>
                <w:rFonts w:ascii="Times New Roman" w:eastAsia="宋体" w:hAnsi="Times New Roman"/>
                <w:noProof/>
                <w:szCs w:val="20"/>
                <w:lang w:val="en-GB"/>
              </w:rPr>
              <w:t xml:space="preserve"> [dBm]</w:t>
            </w:r>
          </w:p>
          <w:p w14:paraId="5CC32C7A" w14:textId="77777777" w:rsidR="002A1788" w:rsidRPr="0025351F" w:rsidRDefault="002A1788" w:rsidP="002A1788">
            <w:pPr>
              <w:rPr>
                <w:rFonts w:ascii="Times New Roman" w:eastAsia="Malgun Gothic" w:hAnsi="Times New Roman"/>
                <w:szCs w:val="20"/>
                <w:lang w:val="en-GB" w:eastAsia="ko-KR"/>
              </w:rPr>
            </w:pPr>
            <w:r w:rsidRPr="0025351F">
              <w:rPr>
                <w:rFonts w:ascii="Times New Roman" w:eastAsia="宋体" w:hAnsi="Times New Roman"/>
                <w:szCs w:val="20"/>
                <w:lang w:val="en-GB"/>
              </w:rPr>
              <w:t>w</w:t>
            </w:r>
            <w:r w:rsidRPr="0025351F">
              <w:rPr>
                <w:rFonts w:ascii="Times New Roman" w:eastAsia="Malgun Gothic" w:hAnsi="Times New Roman"/>
                <w:szCs w:val="20"/>
                <w:lang w:val="en-GB" w:eastAsia="ko-KR"/>
              </w:rPr>
              <w:t>here</w:t>
            </w:r>
          </w:p>
          <w:p w14:paraId="468E2C3F" w14:textId="77777777" w:rsidR="002A1788" w:rsidRPr="0025351F" w:rsidRDefault="002A1788" w:rsidP="002A1788">
            <w:pPr>
              <w:spacing w:after="180"/>
              <w:ind w:left="568" w:hanging="284"/>
              <w:rPr>
                <w:rFonts w:ascii="Times New Roman" w:eastAsia="宋体" w:hAnsi="Times New Roman"/>
                <w:szCs w:val="20"/>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CMAX</m:t>
                  </m:r>
                  <m:ctrlPr>
                    <w:rPr>
                      <w:rFonts w:ascii="Cambria Math" w:eastAsia="宋体" w:hAnsi="Cambria Math"/>
                      <w:szCs w:val="20"/>
                      <w:lang w:val="x-none"/>
                    </w:rPr>
                  </m:ctrlPr>
                </m:sub>
              </m:sSub>
            </m:oMath>
            <w:r w:rsidRPr="0025351F">
              <w:rPr>
                <w:rFonts w:ascii="Times New Roman" w:eastAsia="宋体" w:hAnsi="Times New Roman"/>
                <w:szCs w:val="20"/>
              </w:rPr>
              <w:t xml:space="preserve"> </w:t>
            </w:r>
            <w:r w:rsidRPr="0025351F">
              <w:rPr>
                <w:rFonts w:ascii="Times New Roman" w:eastAsia="Malgun Gothic" w:hAnsi="Times New Roman"/>
                <w:szCs w:val="20"/>
                <w:lang w:val="x-none"/>
              </w:rPr>
              <w:t xml:space="preserve">is defined in </w:t>
            </w:r>
            <w:r w:rsidRPr="0025351F">
              <w:rPr>
                <w:rFonts w:ascii="Times New Roman" w:eastAsia="宋体" w:hAnsi="Times New Roman"/>
                <w:szCs w:val="20"/>
                <w:lang w:val="x-none"/>
              </w:rPr>
              <w:t>[8-1, TS 38.101-1]</w:t>
            </w:r>
          </w:p>
          <w:p w14:paraId="57444441" w14:textId="77777777" w:rsidR="002A1788" w:rsidRPr="0025351F" w:rsidRDefault="002A1788" w:rsidP="002A1788">
            <w:pPr>
              <w:spacing w:after="180"/>
              <w:ind w:left="568" w:hanging="284"/>
              <w:rPr>
                <w:rFonts w:ascii="Times New Roman" w:eastAsia="宋体" w:hAnsi="Times New Roman"/>
                <w:szCs w:val="20"/>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MAX</m:t>
                  </m:r>
                  <m:r>
                    <m:rPr>
                      <m:sty m:val="p"/>
                    </m:rPr>
                    <w:rPr>
                      <w:rFonts w:ascii="Cambria Math" w:eastAsia="宋体" w:hAnsi="Cambria Math"/>
                      <w:szCs w:val="20"/>
                      <w:lang w:val="x-none"/>
                    </w:rPr>
                    <m:t>,CBR</m:t>
                  </m:r>
                  <m:ctrlPr>
                    <w:rPr>
                      <w:rFonts w:ascii="Cambria Math" w:eastAsia="宋体" w:hAnsi="Cambria Math"/>
                      <w:szCs w:val="20"/>
                      <w:lang w:val="x-none"/>
                    </w:rPr>
                  </m:ctrlPr>
                </m:sub>
              </m:sSub>
            </m:oMath>
            <w:r w:rsidRPr="0025351F">
              <w:rPr>
                <w:rFonts w:ascii="Times New Roman" w:eastAsia="Malgun Gothic" w:hAnsi="Times New Roman"/>
                <w:szCs w:val="20"/>
                <w:lang w:val="x-none"/>
              </w:rPr>
              <w:t xml:space="preserve"> is </w:t>
            </w:r>
            <w:r w:rsidRPr="0025351F">
              <w:rPr>
                <w:rFonts w:ascii="Times New Roman" w:eastAsia="Malgun Gothic" w:hAnsi="Times New Roman"/>
                <w:szCs w:val="20"/>
              </w:rPr>
              <w:t>determined</w:t>
            </w:r>
            <w:r w:rsidRPr="0025351F">
              <w:rPr>
                <w:rFonts w:ascii="Times New Roman" w:eastAsia="Malgun Gothic" w:hAnsi="Times New Roman"/>
                <w:szCs w:val="20"/>
                <w:lang w:val="x-none"/>
              </w:rPr>
              <w:t xml:space="preserve"> by</w:t>
            </w:r>
            <w:r w:rsidRPr="0025351F">
              <w:rPr>
                <w:rFonts w:ascii="Times New Roman" w:eastAsia="Malgun Gothic" w:hAnsi="Times New Roman"/>
                <w:szCs w:val="20"/>
              </w:rPr>
              <w:t xml:space="preserve"> a value of</w:t>
            </w:r>
            <w:r w:rsidRPr="0025351F">
              <w:rPr>
                <w:rFonts w:ascii="Times New Roman" w:eastAsia="Malgun Gothic" w:hAnsi="Times New Roman"/>
                <w:szCs w:val="20"/>
                <w:lang w:val="x-none"/>
              </w:rPr>
              <w:t xml:space="preserve"> </w:t>
            </w:r>
            <w:r w:rsidRPr="0025351F">
              <w:rPr>
                <w:rFonts w:ascii="Times New Roman" w:eastAsia="宋体" w:hAnsi="Times New Roman"/>
                <w:i/>
                <w:szCs w:val="20"/>
                <w:lang w:val="x-none"/>
              </w:rPr>
              <w:t>sl-MaxTxPower</w:t>
            </w:r>
            <w:r w:rsidRPr="0025351F">
              <w:rPr>
                <w:rFonts w:ascii="Times New Roman" w:eastAsia="Malgun Gothic" w:hAnsi="Times New Roman"/>
                <w:iCs/>
                <w:szCs w:val="20"/>
              </w:rPr>
              <w:t xml:space="preserve"> based on a priority level of the PSSCH transmission and a CBR range that includes a CBR measured in slot </w:t>
            </w:r>
            <m:oMath>
              <m:r>
                <w:rPr>
                  <w:rFonts w:ascii="Cambria Math" w:eastAsia="宋体" w:hAnsi="Cambria Math"/>
                  <w:szCs w:val="20"/>
                  <w:lang w:val="x-none"/>
                </w:rPr>
                <m:t>i</m:t>
              </m:r>
              <m:r>
                <w:rPr>
                  <w:rFonts w:ascii="Cambria Math" w:eastAsia="Malgun Gothic" w:hAnsi="Cambria Math"/>
                  <w:szCs w:val="20"/>
                  <w:lang w:val="x-none"/>
                </w:rPr>
                <m:t>-N</m:t>
              </m:r>
            </m:oMath>
            <w:r w:rsidRPr="0025351F">
              <w:rPr>
                <w:rFonts w:ascii="Times New Roman" w:eastAsia="Malgun Gothic" w:hAnsi="Times New Roman"/>
                <w:szCs w:val="20"/>
              </w:rPr>
              <w:t xml:space="preserve"> [6, TS 38.214]</w:t>
            </w:r>
            <w:r w:rsidRPr="0025351F">
              <w:rPr>
                <w:rFonts w:ascii="Times New Roman" w:eastAsia="宋体" w:hAnsi="Times New Roman"/>
                <w:szCs w:val="20"/>
              </w:rPr>
              <w:t xml:space="preserve">; </w:t>
            </w:r>
            <w:r w:rsidRPr="0025351F">
              <w:rPr>
                <w:rFonts w:ascii="Times New Roman" w:eastAsia="宋体" w:hAnsi="Times New Roman"/>
                <w:szCs w:val="20"/>
                <w:lang w:val="x-none"/>
              </w:rPr>
              <w:t xml:space="preserve">if </w:t>
            </w:r>
            <w:r w:rsidRPr="0025351F">
              <w:rPr>
                <w:rFonts w:ascii="Times New Roman" w:eastAsia="宋体" w:hAnsi="Times New Roman"/>
                <w:i/>
                <w:szCs w:val="20"/>
                <w:lang w:val="x-none"/>
              </w:rPr>
              <w:t>sl-MaxTxPower</w:t>
            </w:r>
            <w:r w:rsidRPr="0025351F">
              <w:rPr>
                <w:rFonts w:ascii="Times New Roman" w:eastAsia="宋体" w:hAnsi="Times New Roman"/>
                <w:iCs/>
                <w:szCs w:val="20"/>
              </w:rPr>
              <w:t xml:space="preserve"> </w:t>
            </w:r>
            <w:r w:rsidRPr="0025351F">
              <w:rPr>
                <w:rFonts w:ascii="Times New Roman" w:eastAsia="宋体" w:hAnsi="Times New Roman"/>
                <w:szCs w:val="20"/>
                <w:lang w:val="x-none"/>
              </w:rPr>
              <w:t xml:space="preserve">is not provided, then </w:t>
            </w:r>
            <m:oMath>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MAX</m:t>
                  </m:r>
                  <m:r>
                    <m:rPr>
                      <m:sty m:val="p"/>
                    </m:rPr>
                    <w:rPr>
                      <w:rFonts w:ascii="Cambria Math" w:eastAsia="宋体" w:hAnsi="Cambria Math"/>
                      <w:szCs w:val="20"/>
                      <w:lang w:val="x-none"/>
                    </w:rPr>
                    <m:t>,CBR</m:t>
                  </m:r>
                  <m:ctrlPr>
                    <w:rPr>
                      <w:rFonts w:ascii="Cambria Math" w:eastAsia="宋体" w:hAnsi="Cambria Math"/>
                      <w:szCs w:val="20"/>
                      <w:lang w:val="x-none"/>
                    </w:rPr>
                  </m:ctrlP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CMAX</m:t>
                  </m:r>
                  <m:ctrlPr>
                    <w:rPr>
                      <w:rFonts w:ascii="Cambria Math" w:eastAsia="宋体" w:hAnsi="Cambria Math"/>
                      <w:szCs w:val="20"/>
                      <w:lang w:val="x-none"/>
                    </w:rPr>
                  </m:ctrlPr>
                </m:sub>
              </m:sSub>
            </m:oMath>
            <w:r w:rsidRPr="0025351F">
              <w:rPr>
                <w:rFonts w:ascii="Times New Roman" w:eastAsia="宋体" w:hAnsi="Times New Roman"/>
                <w:szCs w:val="20"/>
              </w:rPr>
              <w:t>;</w:t>
            </w:r>
          </w:p>
          <w:p w14:paraId="4CBC419F" w14:textId="66162993" w:rsidR="0068322A" w:rsidRPr="0025351F" w:rsidRDefault="0068322A" w:rsidP="0068322A">
            <w:pPr>
              <w:spacing w:after="180"/>
              <w:ind w:left="568" w:hanging="284"/>
              <w:rPr>
                <w:rFonts w:ascii="Times New Roman" w:eastAsia="宋体" w:hAnsi="Times New Roman"/>
                <w:color w:val="FF0000"/>
                <w:szCs w:val="20"/>
                <w:lang w:val="en-GB"/>
              </w:rPr>
            </w:pPr>
            <w:r w:rsidRPr="0025351F">
              <w:rPr>
                <w:rFonts w:ascii="Times New Roman" w:eastAsia="宋体" w:hAnsi="Times New Roman"/>
                <w:color w:val="FF0000"/>
                <w:szCs w:val="20"/>
              </w:rPr>
              <w:t xml:space="preserve">-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t>
                  </m:r>
                  <m:r>
                    <m:rPr>
                      <m:sty m:val="p"/>
                    </m:rPr>
                    <w:rPr>
                      <w:rFonts w:ascii="Cambria Math" w:eastAsia="宋体" w:hAnsi="Cambria Math"/>
                      <w:color w:val="FF0000"/>
                      <w:szCs w:val="20"/>
                      <w:lang w:eastAsia="zh-CN"/>
                    </w:rPr>
                    <m:t>MAX</m:t>
                  </m:r>
                  <m:r>
                    <m:rPr>
                      <m:sty m:val="p"/>
                    </m:rPr>
                    <w:rPr>
                      <w:rFonts w:ascii="Cambria Math" w:eastAsia="宋体" w:hAnsi="Cambria Math"/>
                      <w:color w:val="FF0000"/>
                      <w:szCs w:val="20"/>
                    </w:rPr>
                    <m:t>,PSD</m:t>
                  </m:r>
                </m:sub>
              </m:sSub>
            </m:oMath>
            <w:r w:rsidRPr="0025351F">
              <w:rPr>
                <w:rFonts w:ascii="Times New Roman" w:eastAsia="宋体" w:hAnsi="Times New Roman"/>
                <w:color w:val="FF0000"/>
                <w:szCs w:val="20"/>
                <w:lang w:val="en-GB"/>
              </w:rPr>
              <w:t xml:space="preserve"> is determined by PSD limitation if applicable</w:t>
            </w:r>
          </w:p>
          <w:p w14:paraId="6D2E60DA" w14:textId="2AFBEBBA" w:rsidR="0068322A" w:rsidRPr="0025351F" w:rsidRDefault="0068322A" w:rsidP="0068322A">
            <w:pPr>
              <w:spacing w:after="180"/>
              <w:ind w:left="568" w:hanging="284"/>
              <w:rPr>
                <w:rFonts w:ascii="Times New Roman" w:eastAsia="宋体" w:hAnsi="Times New Roman"/>
                <w:color w:val="FF0000"/>
                <w:szCs w:val="20"/>
              </w:rPr>
            </w:pPr>
            <w:r w:rsidRPr="0025351F">
              <w:rPr>
                <w:rFonts w:ascii="Times New Roman" w:eastAsia="宋体" w:hAnsi="Times New Roman"/>
                <w:color w:val="FF0000"/>
                <w:szCs w:val="20"/>
                <w:lang w:val="en-GB"/>
              </w:rPr>
              <w:t xml:space="preserve">     -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t>
                  </m:r>
                  <m:r>
                    <m:rPr>
                      <m:sty m:val="p"/>
                    </m:rPr>
                    <w:rPr>
                      <w:rFonts w:ascii="Cambria Math" w:eastAsia="宋体" w:hAnsi="Cambria Math"/>
                      <w:color w:val="FF0000"/>
                      <w:szCs w:val="20"/>
                      <w:lang w:eastAsia="zh-CN"/>
                    </w:rPr>
                    <m:t>MAX</m:t>
                  </m:r>
                  <m:r>
                    <m:rPr>
                      <m:sty m:val="p"/>
                    </m:rPr>
                    <w:rPr>
                      <w:rFonts w:ascii="Cambria Math" w:eastAsia="宋体" w:hAnsi="Cambria Math"/>
                      <w:color w:val="FF0000"/>
                      <w:szCs w:val="20"/>
                    </w:rPr>
                    <m:t>, PSD</m:t>
                  </m:r>
                </m:sub>
              </m:sSub>
              <m:r>
                <w:rPr>
                  <w:rFonts w:ascii="Cambria Math" w:eastAsia="宋体" w:hAnsi="Cambria Math"/>
                  <w:color w:val="FF0000"/>
                  <w:szCs w:val="20"/>
                  <w:lang w:val="en-GB"/>
                </w:rPr>
                <m:t>=</m:t>
              </m:r>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PSD</m:t>
                  </m:r>
                </m:sub>
              </m:sSub>
              <m:r>
                <w:rPr>
                  <w:rFonts w:ascii="Cambria Math" w:eastAsia="微软雅黑" w:hAnsi="Cambria Math"/>
                  <w:color w:val="FF0000"/>
                  <w:szCs w:val="20"/>
                  <w:lang w:val="en-GB"/>
                </w:rPr>
                <m:t>-</m:t>
              </m:r>
              <m:r>
                <w:rPr>
                  <w:rFonts w:ascii="Cambria Math" w:eastAsia="宋体" w:hAnsi="Cambria Math"/>
                  <w:color w:val="FF0000"/>
                  <w:szCs w:val="20"/>
                  <w:lang w:val="en-GB"/>
                </w:rPr>
                <m:t>10</m:t>
              </m:r>
              <m:func>
                <m:funcPr>
                  <m:ctrlPr>
                    <w:rPr>
                      <w:rFonts w:ascii="Cambria Math" w:eastAsia="宋体" w:hAnsi="Cambria Math"/>
                      <w:color w:val="FF0000"/>
                      <w:szCs w:val="20"/>
                    </w:rPr>
                  </m:ctrlPr>
                </m:funcPr>
                <m:fName>
                  <m:sSub>
                    <m:sSubPr>
                      <m:ctrlPr>
                        <w:rPr>
                          <w:rFonts w:ascii="Cambria Math" w:eastAsia="宋体" w:hAnsi="Cambria Math"/>
                          <w:color w:val="FF0000"/>
                          <w:szCs w:val="20"/>
                        </w:rPr>
                      </m:ctrlPr>
                    </m:sSubPr>
                    <m:e>
                      <m:r>
                        <w:rPr>
                          <w:rFonts w:ascii="Cambria Math" w:eastAsia="宋体" w:hAnsi="Cambria Math"/>
                          <w:color w:val="FF0000"/>
                          <w:szCs w:val="20"/>
                        </w:rPr>
                        <m:t>log</m:t>
                      </m:r>
                    </m:e>
                    <m:sub>
                      <m:r>
                        <m:rPr>
                          <m:sty m:val="p"/>
                        </m:rPr>
                        <w:rPr>
                          <w:rFonts w:ascii="Cambria Math" w:eastAsia="宋体" w:hAnsi="Cambria Math"/>
                          <w:color w:val="FF0000"/>
                          <w:szCs w:val="20"/>
                        </w:rPr>
                        <m:t>10</m:t>
                      </m:r>
                    </m:sub>
                  </m:sSub>
                </m:fName>
                <m:e>
                  <m:d>
                    <m:dPr>
                      <m:ctrlPr>
                        <w:rPr>
                          <w:rFonts w:ascii="Cambria Math" w:eastAsia="宋体" w:hAnsi="Cambria Math"/>
                          <w:color w:val="FF0000"/>
                          <w:szCs w:val="20"/>
                          <w:lang w:val="x-none"/>
                        </w:rPr>
                      </m:ctrlPr>
                    </m:dPr>
                    <m:e>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e>
                  </m:d>
                </m:e>
              </m:func>
              <m:r>
                <m:rPr>
                  <m:sty m:val="p"/>
                </m:rPr>
                <w:rPr>
                  <w:rFonts w:ascii="Cambria Math" w:eastAsia="宋体" w:hAnsi="Cambria Math"/>
                  <w:color w:val="FF0000"/>
                  <w:szCs w:val="20"/>
                </w:rPr>
                <m:t>+10</m:t>
              </m:r>
              <m:func>
                <m:funcPr>
                  <m:ctrlPr>
                    <w:rPr>
                      <w:rFonts w:ascii="Cambria Math" w:eastAsia="宋体" w:hAnsi="Cambria Math"/>
                      <w:color w:val="FF0000"/>
                      <w:szCs w:val="20"/>
                    </w:rPr>
                  </m:ctrlPr>
                </m:funcPr>
                <m:fName>
                  <m:sSub>
                    <m:sSubPr>
                      <m:ctrlPr>
                        <w:rPr>
                          <w:rFonts w:ascii="Cambria Math" w:eastAsia="宋体" w:hAnsi="Cambria Math"/>
                          <w:color w:val="FF0000"/>
                          <w:szCs w:val="20"/>
                        </w:rPr>
                      </m:ctrlPr>
                    </m:sSubPr>
                    <m:e>
                      <m:r>
                        <w:rPr>
                          <w:rFonts w:ascii="Cambria Math" w:eastAsia="宋体" w:hAnsi="Cambria Math"/>
                          <w:color w:val="FF0000"/>
                          <w:szCs w:val="20"/>
                        </w:rPr>
                        <m:t>log</m:t>
                      </m:r>
                    </m:e>
                    <m:sub>
                      <m:r>
                        <m:rPr>
                          <m:sty m:val="p"/>
                        </m:rPr>
                        <w:rPr>
                          <w:rFonts w:ascii="Cambria Math" w:eastAsia="宋体" w:hAnsi="Cambria Math"/>
                          <w:color w:val="FF0000"/>
                          <w:szCs w:val="20"/>
                        </w:rPr>
                        <m:t>10</m:t>
                      </m:r>
                    </m:sub>
                  </m:sSub>
                </m:fName>
                <m:e>
                  <m:d>
                    <m:dPr>
                      <m:ctrlPr>
                        <w:rPr>
                          <w:rFonts w:ascii="Cambria Math" w:eastAsia="宋体" w:hAnsi="Cambria Math"/>
                          <w:color w:val="FF0000"/>
                          <w:szCs w:val="20"/>
                          <w:lang w:val="x-none"/>
                        </w:rPr>
                      </m:ctrlPr>
                    </m:dPr>
                    <m:e>
                      <m:sSubSup>
                        <m:sSubSupPr>
                          <m:ctrlPr>
                            <w:rPr>
                              <w:rFonts w:ascii="Cambria Math" w:eastAsia="宋体" w:hAnsi="Cambria Math"/>
                              <w:color w:val="FF0000"/>
                              <w:szCs w:val="20"/>
                            </w:rPr>
                          </m:ctrlPr>
                        </m:sSubSupPr>
                        <m:e>
                          <m:r>
                            <w:rPr>
                              <w:rFonts w:ascii="Cambria Math" w:eastAsia="宋体" w:hAnsi="Cambria Math"/>
                              <w:color w:val="FF0000"/>
                              <w:szCs w:val="20"/>
                            </w:rPr>
                            <m:t>M</m:t>
                          </m:r>
                        </m:e>
                        <m:sub>
                          <m:r>
                            <m:rPr>
                              <m:sty m:val="p"/>
                            </m:rPr>
                            <w:rPr>
                              <w:rFonts w:ascii="Cambria Math" w:eastAsia="宋体" w:hAnsi="Cambria Math"/>
                              <w:color w:val="FF0000"/>
                              <w:szCs w:val="20"/>
                            </w:rPr>
                            <m:t>RB</m:t>
                          </m:r>
                        </m:sub>
                        <m:sup>
                          <m:r>
                            <w:rPr>
                              <w:rFonts w:ascii="Cambria Math" w:eastAsia="宋体" w:hAnsi="Cambria Math"/>
                              <w:color w:val="FF0000"/>
                              <w:szCs w:val="20"/>
                            </w:rPr>
                            <m:t>PSSCH</m:t>
                          </m:r>
                        </m:sup>
                      </m:sSubSup>
                      <m:r>
                        <m:rPr>
                          <m:sty m:val="p"/>
                        </m:rPr>
                        <w:rPr>
                          <w:rFonts w:ascii="Cambria Math" w:eastAsia="宋体" w:hAnsi="Cambria Math"/>
                          <w:color w:val="FF0000"/>
                          <w:szCs w:val="20"/>
                        </w:rPr>
                        <m:t>∙</m:t>
                      </m:r>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w:rPr>
                              <w:rFonts w:ascii="Cambria Math" w:eastAsia="宋体" w:hAnsi="Cambria Math"/>
                              <w:color w:val="FF0000"/>
                              <w:szCs w:val="20"/>
                            </w:rPr>
                            <m:t>RB</m:t>
                          </m:r>
                        </m:sub>
                        <m:sup>
                          <m:r>
                            <w:rPr>
                              <w:rFonts w:ascii="Cambria Math" w:eastAsia="宋体" w:hAnsi="Cambria Math"/>
                              <w:color w:val="FF0000"/>
                              <w:szCs w:val="20"/>
                            </w:rPr>
                            <m:t>SC</m:t>
                          </m:r>
                        </m:sup>
                      </m:sSubSup>
                      <m:r>
                        <m:rPr>
                          <m:sty m:val="p"/>
                        </m:rPr>
                        <w:rPr>
                          <w:rFonts w:ascii="Cambria Math" w:eastAsia="宋体" w:hAnsi="Cambria Math"/>
                          <w:color w:val="FF0000"/>
                          <w:szCs w:val="20"/>
                        </w:rPr>
                        <m:t>∙∆</m:t>
                      </m:r>
                      <m:r>
                        <w:rPr>
                          <w:rFonts w:ascii="Cambria Math" w:eastAsia="宋体" w:hAnsi="Cambria Math"/>
                          <w:color w:val="FF0000"/>
                          <w:szCs w:val="20"/>
                        </w:rPr>
                        <m:t>f</m:t>
                      </m:r>
                    </m:e>
                  </m:d>
                </m:e>
              </m:func>
            </m:oMath>
          </w:p>
          <w:p w14:paraId="27468136" w14:textId="4916D5D9" w:rsidR="0068322A" w:rsidRPr="0025351F" w:rsidRDefault="0068322A" w:rsidP="0068322A">
            <w:pPr>
              <w:spacing w:after="180"/>
              <w:ind w:left="568" w:hanging="284"/>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where</w:t>
            </w:r>
          </w:p>
          <w:p w14:paraId="56D7AB64" w14:textId="02DCD86A" w:rsidR="0068322A" w:rsidRPr="0025351F" w:rsidRDefault="0068322A" w:rsidP="0068322A">
            <w:pPr>
              <w:spacing w:after="180"/>
              <w:ind w:left="568" w:hanging="284"/>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PSD</m:t>
                  </m:r>
                </m:sub>
              </m:sSub>
            </m:oMath>
            <w:r w:rsidRPr="0025351F">
              <w:rPr>
                <w:rFonts w:ascii="Times New Roman" w:eastAsia="宋体" w:hAnsi="Times New Roman"/>
                <w:color w:val="FF0000"/>
                <w:szCs w:val="20"/>
                <w:lang w:val="en-GB"/>
              </w:rPr>
              <w:t xml:space="preserve"> is PSD limitation</w:t>
            </w:r>
          </w:p>
          <w:p w14:paraId="2AD6ECB4" w14:textId="26F212F7" w:rsidR="0068322A" w:rsidRPr="0025351F" w:rsidRDefault="0068322A" w:rsidP="0068322A">
            <w:pPr>
              <w:spacing w:after="180"/>
              <w:ind w:left="800" w:hangingChars="400" w:hanging="800"/>
              <w:rPr>
                <w:rFonts w:ascii="Times New Roman" w:eastAsia="宋体" w:hAnsi="Times New Roman"/>
                <w:color w:val="FF0000"/>
                <w:szCs w:val="20"/>
              </w:rPr>
            </w:pPr>
            <w:r w:rsidRPr="0025351F">
              <w:rPr>
                <w:rFonts w:ascii="Times New Roman" w:eastAsia="宋体" w:hAnsi="Times New Roman"/>
                <w:color w:val="FF0000"/>
                <w:szCs w:val="20"/>
                <w:lang w:val="en-GB"/>
              </w:rPr>
              <w:t xml:space="preserve">              - </w:t>
            </w:r>
            <m:oMath>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oMath>
            <w:r w:rsidRPr="0025351F">
              <w:rPr>
                <w:rFonts w:ascii="Times New Roman" w:eastAsia="宋体" w:hAnsi="Times New Roman"/>
                <w:color w:val="FF0000"/>
                <w:szCs w:val="20"/>
              </w:rPr>
              <w:t xml:space="preserve"> is the maximum contiguous bandwidth occupied by PSSCH</w:t>
            </w:r>
            <w:r w:rsidR="003D7C43">
              <w:rPr>
                <w:rFonts w:ascii="Times New Roman" w:eastAsia="宋体" w:hAnsi="Times New Roman"/>
                <w:color w:val="FF0000"/>
                <w:szCs w:val="20"/>
              </w:rPr>
              <w:t xml:space="preserve"> transmission</w:t>
            </w:r>
            <w:r w:rsidRPr="0025351F">
              <w:rPr>
                <w:rFonts w:ascii="Times New Roman" w:eastAsia="宋体" w:hAnsi="Times New Roman"/>
                <w:color w:val="FF0000"/>
                <w:szCs w:val="20"/>
              </w:rPr>
              <w:t xml:space="preserve"> if the maximum contiguous bandwidth is less than the resolution bandwidth based on PSD limitation; otherwise, </w:t>
            </w:r>
            <m:oMath>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oMath>
            <w:r w:rsidRPr="0025351F">
              <w:rPr>
                <w:rFonts w:ascii="Times New Roman" w:eastAsia="宋体" w:hAnsi="Times New Roman"/>
                <w:color w:val="FF0000"/>
                <w:szCs w:val="20"/>
              </w:rPr>
              <w:t xml:space="preserve"> is the resolution bandwidth based on PSD limitation.</w:t>
            </w:r>
          </w:p>
          <w:p w14:paraId="5CF7BA4E" w14:textId="63CAA5C4" w:rsidR="0025351F" w:rsidRPr="0025351F" w:rsidRDefault="0025351F" w:rsidP="0068322A">
            <w:pPr>
              <w:spacing w:after="180"/>
              <w:ind w:left="800" w:hangingChars="400" w:hanging="800"/>
              <w:rPr>
                <w:rFonts w:ascii="Times New Roman" w:eastAsia="宋体" w:hAnsi="Times New Roman"/>
                <w:color w:val="FF0000"/>
                <w:szCs w:val="20"/>
                <w:lang w:eastAsia="zh-CN"/>
              </w:rPr>
            </w:pPr>
            <w:r w:rsidRPr="0025351F">
              <w:rPr>
                <w:rFonts w:ascii="Times New Roman" w:eastAsia="宋体" w:hAnsi="Times New Roman"/>
                <w:color w:val="FF0000"/>
                <w:szCs w:val="20"/>
                <w:lang w:eastAsia="zh-CN"/>
              </w:rPr>
              <w:t xml:space="preserve">              -</w:t>
            </w:r>
            <w:r w:rsidRPr="0025351F">
              <w:rPr>
                <w:rFonts w:ascii="Times New Roman" w:eastAsia="Malgun Gothic" w:hAnsi="Times New Roman"/>
                <w:szCs w:val="20"/>
              </w:rPr>
              <w:t xml:space="preserve"> </w:t>
            </w:r>
            <m:oMath>
              <m:sSubSup>
                <m:sSubSupPr>
                  <m:ctrlPr>
                    <w:rPr>
                      <w:rFonts w:ascii="Cambria Math" w:eastAsia="宋体" w:hAnsi="Cambria Math"/>
                      <w:color w:val="FF0000"/>
                      <w:szCs w:val="20"/>
                    </w:rPr>
                  </m:ctrlPr>
                </m:sSubSupPr>
                <m:e>
                  <m:r>
                    <w:rPr>
                      <w:rFonts w:ascii="Cambria Math" w:eastAsia="宋体" w:hAnsi="Cambria Math"/>
                      <w:color w:val="FF0000"/>
                      <w:szCs w:val="20"/>
                    </w:rPr>
                    <m:t>M</m:t>
                  </m:r>
                </m:e>
                <m:sub>
                  <m:r>
                    <m:rPr>
                      <m:sty m:val="p"/>
                    </m:rPr>
                    <w:rPr>
                      <w:rFonts w:ascii="Cambria Math" w:eastAsia="宋体" w:hAnsi="Cambria Math"/>
                      <w:color w:val="FF0000"/>
                      <w:szCs w:val="20"/>
                    </w:rPr>
                    <m:t>RB</m:t>
                  </m:r>
                </m:sub>
                <m:sup>
                  <m:r>
                    <w:rPr>
                      <w:rFonts w:ascii="Cambria Math" w:eastAsia="宋体" w:hAnsi="Cambria Math"/>
                      <w:color w:val="FF0000"/>
                      <w:szCs w:val="20"/>
                    </w:rPr>
                    <m:t>PSSCH</m:t>
                  </m:r>
                </m:sup>
              </m:sSubSup>
            </m:oMath>
            <w:r w:rsidRPr="0025351F">
              <w:rPr>
                <w:rFonts w:ascii="Times New Roman" w:eastAsiaTheme="minorEastAsia" w:hAnsi="Times New Roman"/>
                <w:color w:val="FF0000"/>
                <w:szCs w:val="20"/>
                <w:lang w:eastAsia="zh-CN"/>
              </w:rPr>
              <w:t xml:space="preserve"> is </w:t>
            </w:r>
            <w:r w:rsidRPr="002F3D51">
              <w:rPr>
                <w:rFonts w:ascii="Times New Roman" w:eastAsia="Malgun Gothic" w:hAnsi="Times New Roman"/>
                <w:color w:val="FF0000"/>
                <w:szCs w:val="20"/>
              </w:rPr>
              <w:t xml:space="preserve">a number of </w:t>
            </w:r>
            <w:r w:rsidRPr="002F3D51">
              <w:rPr>
                <w:rFonts w:ascii="Times New Roman" w:eastAsia="宋体" w:hAnsi="Times New Roman"/>
                <w:color w:val="FF0000"/>
                <w:szCs w:val="20"/>
                <w:lang w:val="en-GB"/>
              </w:rPr>
              <w:t xml:space="preserve">resource blocks for </w:t>
            </w:r>
            <w:r w:rsidRPr="002F3D51">
              <w:rPr>
                <w:rFonts w:ascii="Times New Roman" w:eastAsia="宋体" w:hAnsi="Times New Roman"/>
                <w:color w:val="FF0000"/>
                <w:szCs w:val="20"/>
              </w:rPr>
              <w:t>the PSSCH transmission</w:t>
            </w:r>
          </w:p>
          <w:p w14:paraId="124372E9" w14:textId="63E4A687" w:rsidR="0068322A" w:rsidRPr="0025351F" w:rsidRDefault="0068322A" w:rsidP="0068322A">
            <w:pPr>
              <w:spacing w:after="180"/>
              <w:ind w:leftChars="50" w:left="100" w:firstLineChars="300" w:firstLine="600"/>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w:t>
            </w:r>
            <m:oMath>
              <m:r>
                <m:rPr>
                  <m:sty m:val="p"/>
                </m:rPr>
                <w:rPr>
                  <w:rFonts w:ascii="Cambria Math" w:eastAsia="宋体" w:hAnsi="Cambria Math"/>
                  <w:color w:val="FF0000"/>
                  <w:szCs w:val="20"/>
                </w:rPr>
                <m:t>∆</m:t>
              </m:r>
              <m:r>
                <w:rPr>
                  <w:rFonts w:ascii="Cambria Math" w:eastAsia="宋体" w:hAnsi="Cambria Math"/>
                  <w:color w:val="FF0000"/>
                  <w:szCs w:val="20"/>
                </w:rPr>
                <m:t>f</m:t>
              </m:r>
            </m:oMath>
            <w:r w:rsidRPr="0025351F">
              <w:rPr>
                <w:rFonts w:ascii="Times New Roman" w:eastAsia="宋体" w:hAnsi="Times New Roman"/>
                <w:iCs/>
                <w:color w:val="FF0000"/>
                <w:szCs w:val="20"/>
              </w:rPr>
              <w:t xml:space="preserve"> is the subcarrier spacing of SL BWP.</w:t>
            </w:r>
          </w:p>
          <w:p w14:paraId="2C4C1801" w14:textId="2654C280" w:rsidR="0068322A" w:rsidRPr="0025351F" w:rsidRDefault="0068322A" w:rsidP="0068322A">
            <w:pPr>
              <w:spacing w:after="180"/>
              <w:ind w:left="568" w:hanging="284"/>
              <w:rPr>
                <w:rFonts w:ascii="Times New Roman" w:eastAsia="宋体" w:hAnsi="Times New Roman"/>
                <w:color w:val="FF0000"/>
                <w:szCs w:val="20"/>
                <w:lang w:val="en-GB"/>
              </w:rPr>
            </w:pPr>
            <w:r w:rsidRPr="0025351F">
              <w:rPr>
                <w:rFonts w:ascii="Times New Roman" w:eastAsia="宋体" w:hAnsi="Times New Roman"/>
                <w:color w:val="FF0000"/>
                <w:szCs w:val="20"/>
              </w:rPr>
              <w:t xml:space="preserve">-    </w:t>
            </w:r>
            <w:r w:rsidRPr="0025351F">
              <w:rPr>
                <w:rFonts w:ascii="Times New Roman" w:eastAsia="宋体" w:hAnsi="Times New Roman"/>
                <w:color w:val="FF0000"/>
                <w:szCs w:val="20"/>
                <w:lang w:val="en-GB"/>
              </w:rPr>
              <w:t xml:space="preserve">otherwise,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CMAX, PSD</m:t>
                  </m:r>
                </m:sub>
              </m:sSub>
              <m:r>
                <w:rPr>
                  <w:rFonts w:ascii="Cambria Math" w:eastAsia="宋体" w:hAnsi="Cambria Math"/>
                  <w:color w:val="FF0000"/>
                  <w:szCs w:val="20"/>
                  <w:lang w:val="en-GB"/>
                </w:rPr>
                <m:t>=</m:t>
              </m:r>
              <m:sSub>
                <m:sSubPr>
                  <m:ctrlPr>
                    <w:rPr>
                      <w:rFonts w:ascii="Cambria Math" w:eastAsia="宋体" w:hAnsi="Cambria Math"/>
                      <w:noProof/>
                      <w:color w:val="FF0000"/>
                      <w:szCs w:val="20"/>
                      <w:lang w:val="en-GB"/>
                    </w:rPr>
                  </m:ctrlPr>
                </m:sSubPr>
                <m:e>
                  <m:r>
                    <w:rPr>
                      <w:rFonts w:ascii="Cambria Math" w:eastAsia="宋体" w:hAnsi="Cambria Math"/>
                      <w:noProof/>
                      <w:color w:val="FF0000"/>
                      <w:szCs w:val="20"/>
                      <w:lang w:val="en-GB"/>
                    </w:rPr>
                    <m:t>P</m:t>
                  </m:r>
                </m:e>
                <m:sub>
                  <m:r>
                    <m:rPr>
                      <m:nor/>
                    </m:rPr>
                    <w:rPr>
                      <w:rFonts w:ascii="Times New Roman" w:eastAsia="宋体" w:hAnsi="Times New Roman"/>
                      <w:noProof/>
                      <w:color w:val="FF0000"/>
                      <w:szCs w:val="20"/>
                      <w:lang w:val="en-GB"/>
                    </w:rPr>
                    <m:t>CMAX</m:t>
                  </m:r>
                </m:sub>
              </m:sSub>
            </m:oMath>
            <w:r w:rsidRPr="0025351F">
              <w:rPr>
                <w:rFonts w:ascii="Times New Roman" w:eastAsia="宋体" w:hAnsi="Times New Roman"/>
                <w:color w:val="FF0000"/>
                <w:szCs w:val="20"/>
                <w:lang w:val="en-GB"/>
              </w:rPr>
              <w:t>.</w:t>
            </w:r>
          </w:p>
          <w:p w14:paraId="70FB4382" w14:textId="77777777" w:rsidR="002A1788" w:rsidRPr="0025351F" w:rsidRDefault="002A1788" w:rsidP="002A1788">
            <w:pPr>
              <w:spacing w:after="180"/>
              <w:ind w:left="568" w:hanging="284"/>
              <w:rPr>
                <w:rFonts w:ascii="Times New Roman" w:eastAsia="宋体" w:hAnsi="Times New Roman"/>
                <w:color w:val="000000"/>
                <w:szCs w:val="20"/>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w:r w:rsidRPr="0025351F">
              <w:rPr>
                <w:rFonts w:ascii="Times New Roman" w:eastAsia="宋体" w:hAnsi="Times New Roman"/>
                <w:szCs w:val="20"/>
              </w:rPr>
              <w:t xml:space="preserve">if </w:t>
            </w:r>
            <w:r w:rsidRPr="0025351F">
              <w:rPr>
                <w:rFonts w:ascii="Times New Roman" w:eastAsia="宋体" w:hAnsi="Times New Roman"/>
                <w:i/>
                <w:iCs/>
                <w:szCs w:val="20"/>
              </w:rPr>
              <w:t>dl-</w:t>
            </w:r>
            <w:r w:rsidRPr="0025351F">
              <w:rPr>
                <w:rFonts w:ascii="Times New Roman" w:eastAsia="宋体" w:hAnsi="Times New Roman"/>
                <w:i/>
                <w:iCs/>
                <w:color w:val="000000"/>
                <w:szCs w:val="20"/>
              </w:rPr>
              <w:t>P0-PSSCH-PSCCH</w:t>
            </w:r>
            <w:r w:rsidRPr="0025351F">
              <w:rPr>
                <w:rFonts w:ascii="Times New Roman" w:eastAsia="宋体" w:hAnsi="Times New Roman"/>
                <w:color w:val="000000"/>
                <w:szCs w:val="20"/>
              </w:rPr>
              <w:t xml:space="preserve"> is provided</w:t>
            </w:r>
          </w:p>
          <w:p w14:paraId="7259C085" w14:textId="77777777" w:rsidR="002A1788" w:rsidRPr="0025351F" w:rsidRDefault="002A1788" w:rsidP="002A1788">
            <w:pPr>
              <w:spacing w:after="180"/>
              <w:ind w:left="851" w:hanging="284"/>
              <w:rPr>
                <w:rFonts w:ascii="Times New Roman" w:eastAsia="宋体" w:hAnsi="Times New Roman"/>
                <w:szCs w:val="20"/>
                <w:lang w:val="x-none"/>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PSSCH</m:t>
                  </m:r>
                  <m:r>
                    <m:rPr>
                      <m:sty m:val="p"/>
                    </m:rPr>
                    <w:rPr>
                      <w:rFonts w:ascii="Cambria Math" w:eastAsia="宋体" w:hAnsi="Cambria Math"/>
                      <w:szCs w:val="20"/>
                      <w:lang w:val="x-none"/>
                    </w:rPr>
                    <m:t>,</m:t>
                  </m:r>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O</m:t>
                  </m:r>
                  <m:r>
                    <m:rPr>
                      <m:sty m:val="p"/>
                    </m:rPr>
                    <w:rPr>
                      <w:rFonts w:ascii="Cambria Math" w:eastAsia="宋体" w:hAnsi="Cambria Math"/>
                      <w:szCs w:val="20"/>
                      <w:lang w:val="x-none"/>
                    </w:rPr>
                    <m:t>,</m:t>
                  </m:r>
                  <m:r>
                    <w:rPr>
                      <w:rFonts w:ascii="Cambria Math" w:eastAsia="宋体" w:hAnsi="Cambria Math"/>
                      <w:szCs w:val="20"/>
                      <w:lang w:val="x-none"/>
                    </w:rPr>
                    <m:t>D</m:t>
                  </m:r>
                </m:sub>
              </m:sSub>
              <m:r>
                <m:rPr>
                  <m:sty m:val="p"/>
                </m:rPr>
                <w:rPr>
                  <w:rFonts w:ascii="Cambria Math" w:eastAsia="宋体" w:hAnsi="Cambria Math"/>
                  <w:szCs w:val="20"/>
                  <w:lang w:val="x-none"/>
                </w:rPr>
                <m:t>+10</m:t>
              </m:r>
              <m:func>
                <m:funcPr>
                  <m:ctrlPr>
                    <w:rPr>
                      <w:rFonts w:ascii="Cambria Math" w:eastAsia="宋体" w:hAnsi="Cambria Math"/>
                      <w:szCs w:val="20"/>
                      <w:lang w:val="x-none"/>
                    </w:rPr>
                  </m:ctrlPr>
                </m:funcPr>
                <m:fName>
                  <m:sSub>
                    <m:sSubPr>
                      <m:ctrlPr>
                        <w:rPr>
                          <w:rFonts w:ascii="Cambria Math" w:eastAsia="宋体" w:hAnsi="Cambria Math"/>
                          <w:szCs w:val="20"/>
                          <w:lang w:val="x-none"/>
                        </w:rPr>
                      </m:ctrlPr>
                    </m:sSubPr>
                    <m:e>
                      <m:r>
                        <w:rPr>
                          <w:rFonts w:ascii="Cambria Math" w:eastAsia="宋体" w:hAnsi="Cambria Math"/>
                          <w:szCs w:val="20"/>
                          <w:lang w:val="x-none"/>
                        </w:rPr>
                        <m:t>log</m:t>
                      </m:r>
                    </m:e>
                    <m:sub>
                      <m:r>
                        <m:rPr>
                          <m:sty m:val="p"/>
                        </m:rPr>
                        <w:rPr>
                          <w:rFonts w:ascii="Cambria Math" w:eastAsia="宋体" w:hAnsi="Cambria Math"/>
                          <w:szCs w:val="20"/>
                          <w:lang w:val="x-none"/>
                        </w:rPr>
                        <m:t>10</m:t>
                      </m:r>
                    </m:sub>
                  </m:sSub>
                </m:fName>
                <m:e>
                  <m:d>
                    <m:dPr>
                      <m:ctrlPr>
                        <w:rPr>
                          <w:rFonts w:ascii="Cambria Math" w:eastAsia="宋体" w:hAnsi="Cambria Math"/>
                          <w:szCs w:val="20"/>
                          <w:lang w:val="x-none"/>
                        </w:rPr>
                      </m:ctrlPr>
                    </m:dPr>
                    <m:e>
                      <m:sSup>
                        <m:sSupPr>
                          <m:ctrlPr>
                            <w:rPr>
                              <w:rFonts w:ascii="Cambria Math" w:eastAsia="宋体" w:hAnsi="Cambria Math"/>
                              <w:szCs w:val="20"/>
                              <w:lang w:val="x-none"/>
                            </w:rPr>
                          </m:ctrlPr>
                        </m:sSupPr>
                        <m:e>
                          <m:r>
                            <m:rPr>
                              <m:sty m:val="p"/>
                            </m:rPr>
                            <w:rPr>
                              <w:rFonts w:ascii="Cambria Math" w:eastAsia="宋体" w:hAnsi="Cambria Math"/>
                              <w:szCs w:val="20"/>
                              <w:lang w:val="x-none"/>
                            </w:rPr>
                            <m:t>2</m:t>
                          </m:r>
                        </m:e>
                        <m:sup>
                          <m:r>
                            <w:rPr>
                              <w:rFonts w:ascii="Cambria Math" w:eastAsia="宋体" w:hAnsi="Cambria Math"/>
                              <w:szCs w:val="20"/>
                              <w:lang w:val="x-none"/>
                            </w:rPr>
                            <m:t>μ</m:t>
                          </m:r>
                        </m:sup>
                      </m:sSup>
                      <m:r>
                        <m:rPr>
                          <m:sty m:val="p"/>
                        </m:rPr>
                        <w:rPr>
                          <w:rFonts w:ascii="Cambria Math" w:eastAsia="宋体" w:hAnsi="Cambria Math"/>
                          <w:szCs w:val="20"/>
                          <w:lang w:val="x-none"/>
                        </w:rPr>
                        <m:t>⋅</m:t>
                      </m:r>
                      <m:sSubSup>
                        <m:sSubSupPr>
                          <m:ctrlPr>
                            <w:rPr>
                              <w:rFonts w:ascii="Cambria Math" w:eastAsia="宋体" w:hAnsi="Cambria Math"/>
                              <w:szCs w:val="20"/>
                              <w:lang w:val="x-none"/>
                            </w:rPr>
                          </m:ctrlPr>
                        </m:sSubSupPr>
                        <m:e>
                          <m:r>
                            <w:rPr>
                              <w:rFonts w:ascii="Cambria Math" w:eastAsia="宋体" w:hAnsi="Cambria Math"/>
                              <w:szCs w:val="20"/>
                              <w:lang w:val="x-none"/>
                            </w:rPr>
                            <m:t>M</m:t>
                          </m:r>
                        </m:e>
                        <m:sub>
                          <m:r>
                            <m:rPr>
                              <m:nor/>
                            </m:rPr>
                            <w:rPr>
                              <w:rFonts w:ascii="Times New Roman" w:eastAsia="宋体" w:hAnsi="Times New Roman"/>
                              <w:szCs w:val="20"/>
                              <w:lang w:val="x-none"/>
                            </w:rPr>
                            <m:t>RB</m:t>
                          </m:r>
                        </m:sub>
                        <m:sup>
                          <m:r>
                            <m:rPr>
                              <m:nor/>
                            </m:rPr>
                            <w:rPr>
                              <w:rFonts w:ascii="Times New Roman" w:eastAsia="宋体" w:hAnsi="Times New Roman"/>
                              <w:szCs w:val="20"/>
                              <w:lang w:val="x-none"/>
                            </w:rPr>
                            <m:t>PSSCH</m:t>
                          </m:r>
                        </m:sup>
                      </m:sSubSup>
                      <m:d>
                        <m:dPr>
                          <m:ctrlPr>
                            <w:rPr>
                              <w:rFonts w:ascii="Cambria Math" w:eastAsia="宋体" w:hAnsi="Cambria Math"/>
                              <w:szCs w:val="20"/>
                              <w:lang w:val="x-none"/>
                            </w:rPr>
                          </m:ctrlPr>
                        </m:dPr>
                        <m:e>
                          <m:r>
                            <w:rPr>
                              <w:rFonts w:ascii="Cambria Math" w:eastAsia="宋体" w:hAnsi="Cambria Math"/>
                              <w:szCs w:val="20"/>
                              <w:lang w:val="x-none"/>
                            </w:rPr>
                            <m:t>i</m:t>
                          </m:r>
                        </m:e>
                      </m:d>
                    </m:e>
                  </m:d>
                </m:e>
              </m:func>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α</m:t>
                  </m:r>
                </m:e>
                <m:sub>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P</m:t>
              </m:r>
              <m:sSub>
                <m:sSubPr>
                  <m:ctrlPr>
                    <w:rPr>
                      <w:rFonts w:ascii="Cambria Math" w:eastAsia="宋体" w:hAnsi="Cambria Math"/>
                      <w:szCs w:val="20"/>
                      <w:lang w:val="x-none"/>
                    </w:rPr>
                  </m:ctrlPr>
                </m:sSubPr>
                <m:e>
                  <m:r>
                    <w:rPr>
                      <w:rFonts w:ascii="Cambria Math" w:eastAsia="宋体" w:hAnsi="Cambria Math"/>
                      <w:szCs w:val="20"/>
                      <w:lang w:val="x-none"/>
                    </w:rPr>
                    <m:t>L</m:t>
                  </m:r>
                </m:e>
                <m:sub>
                  <m:r>
                    <w:rPr>
                      <w:rFonts w:ascii="Cambria Math" w:eastAsia="宋体" w:hAnsi="Cambria Math"/>
                      <w:szCs w:val="20"/>
                      <w:lang w:val="x-none"/>
                    </w:rPr>
                    <m:t>D</m:t>
                  </m:r>
                </m:sub>
              </m:sSub>
            </m:oMath>
            <w:r w:rsidRPr="0025351F">
              <w:rPr>
                <w:rFonts w:ascii="Times New Roman" w:eastAsia="宋体" w:hAnsi="Times New Roman"/>
                <w:szCs w:val="20"/>
                <w:lang w:val="x-none"/>
              </w:rPr>
              <w:t xml:space="preserve"> [dBm]</w:t>
            </w:r>
          </w:p>
          <w:p w14:paraId="783B968A" w14:textId="77777777" w:rsidR="002A1788" w:rsidRPr="0025351F" w:rsidRDefault="002A1788" w:rsidP="002A1788">
            <w:pPr>
              <w:spacing w:after="180"/>
              <w:ind w:left="568" w:hanging="284"/>
              <w:rPr>
                <w:rFonts w:ascii="Times New Roman" w:eastAsia="宋体" w:hAnsi="Times New Roman"/>
                <w:color w:val="000000"/>
                <w:szCs w:val="20"/>
                <w:lang w:val="x-none"/>
              </w:rPr>
            </w:pPr>
            <w:r w:rsidRPr="0025351F">
              <w:rPr>
                <w:rFonts w:ascii="Times New Roman" w:eastAsia="宋体" w:hAnsi="Times New Roman"/>
                <w:szCs w:val="20"/>
                <w:lang w:val="x-none"/>
              </w:rPr>
              <w:t>-</w:t>
            </w:r>
            <w:r w:rsidRPr="0025351F">
              <w:rPr>
                <w:rFonts w:ascii="Times New Roman" w:eastAsia="宋体" w:hAnsi="Times New Roman"/>
                <w:szCs w:val="20"/>
                <w:lang w:val="x-none"/>
              </w:rPr>
              <w:tab/>
              <w:t xml:space="preserve">else </w:t>
            </w:r>
          </w:p>
          <w:p w14:paraId="210B1F73" w14:textId="77777777" w:rsidR="002A1788" w:rsidRPr="0025351F" w:rsidRDefault="002A1788" w:rsidP="002A1788">
            <w:pPr>
              <w:spacing w:after="180"/>
              <w:ind w:left="851" w:hanging="284"/>
              <w:rPr>
                <w:rFonts w:ascii="Times New Roman" w:eastAsia="宋体" w:hAnsi="Times New Roman"/>
                <w:szCs w:val="20"/>
                <w:lang w:val="x-none"/>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PSSCH</m:t>
                  </m:r>
                  <m:r>
                    <m:rPr>
                      <m:sty m:val="p"/>
                    </m:rPr>
                    <w:rPr>
                      <w:rFonts w:ascii="Cambria Math" w:eastAsia="宋体" w:hAnsi="Cambria Math"/>
                      <w:szCs w:val="20"/>
                      <w:lang w:val="x-none"/>
                    </w:rPr>
                    <m:t>,</m:t>
                  </m:r>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r>
                <w:rPr>
                  <w:rFonts w:ascii="Cambria Math" w:eastAsia="宋体" w:hAnsi="Cambria Math"/>
                  <w:szCs w:val="20"/>
                  <w:lang w:val="x-none"/>
                </w:rPr>
                <m:t>min</m:t>
              </m:r>
              <m:d>
                <m:dPr>
                  <m:ctrlPr>
                    <w:rPr>
                      <w:rFonts w:ascii="Cambria Math" w:eastAsia="宋体" w:hAnsi="Cambria Math"/>
                      <w:szCs w:val="20"/>
                      <w:lang w:val="x-none"/>
                    </w:rPr>
                  </m:ctrlPr>
                </m:dPr>
                <m:e>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CMAX</m:t>
                      </m:r>
                    </m:sub>
                  </m:sSub>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MAX</m:t>
                      </m:r>
                      <m:r>
                        <m:rPr>
                          <m:sty m:val="p"/>
                        </m:rPr>
                        <w:rPr>
                          <w:rFonts w:ascii="Cambria Math" w:eastAsia="宋体" w:hAnsi="Cambria Math"/>
                          <w:szCs w:val="20"/>
                          <w:lang w:val="x-none"/>
                        </w:rPr>
                        <m:t>,CBR</m:t>
                      </m:r>
                    </m:sub>
                  </m:sSub>
                </m:e>
              </m:d>
            </m:oMath>
            <w:r w:rsidRPr="0025351F">
              <w:rPr>
                <w:rFonts w:ascii="Times New Roman" w:eastAsia="宋体" w:hAnsi="Times New Roman"/>
                <w:szCs w:val="20"/>
                <w:lang w:val="x-none"/>
              </w:rPr>
              <w:t xml:space="preserve"> [dBm]</w:t>
            </w:r>
          </w:p>
          <w:p w14:paraId="42C2473C" w14:textId="77777777" w:rsidR="002A1788" w:rsidRPr="0025351F" w:rsidRDefault="002A1788" w:rsidP="002A1788">
            <w:pPr>
              <w:spacing w:after="180"/>
              <w:ind w:left="851" w:hanging="284"/>
              <w:rPr>
                <w:rFonts w:ascii="Times New Roman" w:eastAsia="宋体" w:hAnsi="Times New Roman"/>
                <w:szCs w:val="20"/>
                <w:lang w:val="x-none" w:eastAsia="zh-CN"/>
              </w:rPr>
            </w:pPr>
            <w:r w:rsidRPr="0025351F">
              <w:rPr>
                <w:rFonts w:ascii="Times New Roman" w:eastAsia="宋体" w:hAnsi="Times New Roman"/>
                <w:szCs w:val="20"/>
                <w:lang w:val="x-none" w:eastAsia="zh-CN"/>
              </w:rPr>
              <w:lastRenderedPageBreak/>
              <w:t>where</w:t>
            </w:r>
          </w:p>
          <w:p w14:paraId="32339513" w14:textId="77777777" w:rsidR="002A1788" w:rsidRPr="0025351F" w:rsidRDefault="002A1788" w:rsidP="002A1788">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P</m:t>
                  </m:r>
                </m:e>
                <m:sub>
                  <m:r>
                    <m:rPr>
                      <m:nor/>
                    </m:rPr>
                    <w:rPr>
                      <w:rFonts w:ascii="Times New Roman" w:eastAsia="宋体" w:hAnsi="Times New Roman"/>
                      <w:szCs w:val="20"/>
                      <w:lang w:val="en-GB"/>
                    </w:rPr>
                    <m:t>O</m:t>
                  </m:r>
                  <m:r>
                    <w:rPr>
                      <w:rFonts w:ascii="Cambria Math" w:eastAsia="宋体" w:hAnsi="Cambria Math"/>
                      <w:szCs w:val="20"/>
                      <w:lang w:val="en-GB"/>
                    </w:rPr>
                    <m:t>,D</m:t>
                  </m:r>
                  <m:ctrlPr>
                    <w:rPr>
                      <w:rFonts w:ascii="Cambria Math" w:eastAsia="宋体" w:hAnsi="Cambria Math"/>
                      <w:szCs w:val="20"/>
                      <w:lang w:val="en-GB"/>
                    </w:rPr>
                  </m:ctrlPr>
                </m:sub>
              </m:sSub>
            </m:oMath>
            <w:r w:rsidRPr="0025351F">
              <w:rPr>
                <w:rFonts w:ascii="Times New Roman" w:eastAsia="宋体" w:hAnsi="Times New Roman"/>
                <w:szCs w:val="20"/>
                <w:lang w:val="en-GB"/>
              </w:rPr>
              <w:t xml:space="preserve"> is a value of </w:t>
            </w:r>
            <w:r w:rsidRPr="0025351F">
              <w:rPr>
                <w:rFonts w:ascii="Times New Roman" w:eastAsia="宋体" w:hAnsi="Times New Roman"/>
                <w:i/>
                <w:iCs/>
                <w:szCs w:val="20"/>
              </w:rPr>
              <w:t>dl-</w:t>
            </w:r>
            <w:r w:rsidRPr="0025351F">
              <w:rPr>
                <w:rFonts w:ascii="Times New Roman" w:eastAsia="宋体" w:hAnsi="Times New Roman"/>
                <w:i/>
                <w:iCs/>
                <w:color w:val="000000"/>
                <w:szCs w:val="20"/>
              </w:rPr>
              <w:t>P0-PSSCH-PSCCH</w:t>
            </w:r>
            <w:r w:rsidRPr="0025351F">
              <w:rPr>
                <w:rFonts w:ascii="Times New Roman" w:eastAsia="Malgun Gothic" w:hAnsi="Times New Roman"/>
                <w:i/>
                <w:iCs/>
                <w:color w:val="000000"/>
                <w:szCs w:val="20"/>
                <w:lang w:val="en-GB"/>
              </w:rPr>
              <w:t>-r17</w:t>
            </w:r>
            <w:r w:rsidRPr="0025351F">
              <w:rPr>
                <w:rFonts w:ascii="Times New Roman" w:eastAsia="宋体" w:hAnsi="Times New Roman"/>
                <w:szCs w:val="20"/>
                <w:lang w:val="en-GB"/>
              </w:rPr>
              <w:t xml:space="preserve"> if </w:t>
            </w:r>
            <w:r w:rsidRPr="0025351F">
              <w:rPr>
                <w:rFonts w:ascii="Times New Roman" w:eastAsia="Malgun Gothic" w:hAnsi="Times New Roman"/>
                <w:szCs w:val="20"/>
                <w:lang w:val="en-GB"/>
              </w:rPr>
              <w:t>using the parameter is supported by the UE and the parameter is</w:t>
            </w:r>
            <w:r w:rsidRPr="0025351F">
              <w:rPr>
                <w:rFonts w:ascii="Times New Roman" w:eastAsia="宋体" w:hAnsi="Times New Roman"/>
                <w:szCs w:val="20"/>
                <w:lang w:val="en-GB"/>
              </w:rPr>
              <w:t xml:space="preserve"> provided</w:t>
            </w:r>
            <w:r w:rsidRPr="0025351F">
              <w:rPr>
                <w:rFonts w:ascii="Times New Roman" w:eastAsia="Malgun Gothic" w:hAnsi="Times New Roman"/>
                <w:szCs w:val="20"/>
                <w:lang w:val="en-GB"/>
              </w:rPr>
              <w:t xml:space="preserve">; else </w:t>
            </w:r>
            <w:r w:rsidRPr="0025351F">
              <w:rPr>
                <w:rFonts w:ascii="Times New Roman" w:eastAsia="Malgun Gothic" w:hAnsi="Times New Roman"/>
                <w:i/>
                <w:iCs/>
                <w:szCs w:val="20"/>
                <w:lang w:val="en-GB"/>
              </w:rPr>
              <w:t>dl-</w:t>
            </w:r>
            <w:r w:rsidRPr="0025351F">
              <w:rPr>
                <w:rFonts w:ascii="Times New Roman" w:eastAsia="Malgun Gothic" w:hAnsi="Times New Roman"/>
                <w:i/>
                <w:iCs/>
                <w:color w:val="000000"/>
                <w:szCs w:val="20"/>
                <w:lang w:val="en-GB"/>
              </w:rPr>
              <w:t>P0-PSSCH-PSCCH-r16</w:t>
            </w:r>
            <w:r w:rsidRPr="0025351F">
              <w:rPr>
                <w:rFonts w:ascii="Times New Roman" w:eastAsia="Malgun Gothic" w:hAnsi="Times New Roman"/>
                <w:iCs/>
                <w:color w:val="000000"/>
                <w:szCs w:val="20"/>
                <w:lang w:val="en-GB"/>
              </w:rPr>
              <w:t xml:space="preserve"> if provided</w:t>
            </w:r>
          </w:p>
          <w:p w14:paraId="7FEAD04B" w14:textId="77777777" w:rsidR="002A1788" w:rsidRPr="0025351F" w:rsidRDefault="002A1788" w:rsidP="002A1788">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α</m:t>
                  </m:r>
                </m:e>
                <m:sub>
                  <m:r>
                    <w:rPr>
                      <w:rFonts w:ascii="Cambria Math" w:eastAsia="宋体" w:hAnsi="Cambria Math"/>
                      <w:szCs w:val="20"/>
                      <w:lang w:val="en-GB"/>
                    </w:rPr>
                    <m:t>D</m:t>
                  </m:r>
                </m:sub>
              </m:sSub>
            </m:oMath>
            <w:r w:rsidRPr="0025351F">
              <w:rPr>
                <w:rFonts w:ascii="Times New Roman" w:eastAsia="宋体" w:hAnsi="Times New Roman"/>
                <w:szCs w:val="20"/>
                <w:lang w:val="en-GB"/>
              </w:rPr>
              <w:t xml:space="preserve"> is a value of </w:t>
            </w:r>
            <w:r w:rsidRPr="0025351F">
              <w:rPr>
                <w:rFonts w:ascii="Times New Roman" w:eastAsia="宋体" w:hAnsi="Times New Roman"/>
                <w:i/>
                <w:iCs/>
                <w:szCs w:val="20"/>
              </w:rPr>
              <w:t>dl-</w:t>
            </w:r>
            <w:r w:rsidRPr="0025351F">
              <w:rPr>
                <w:rFonts w:ascii="Times New Roman" w:eastAsia="宋体" w:hAnsi="Times New Roman"/>
                <w:i/>
                <w:iCs/>
                <w:color w:val="000000"/>
                <w:szCs w:val="20"/>
              </w:rPr>
              <w:t>Alpha-PSSCH-PSCCH</w:t>
            </w:r>
            <w:r w:rsidRPr="0025351F">
              <w:rPr>
                <w:rFonts w:ascii="Times New Roman" w:eastAsia="宋体" w:hAnsi="Times New Roman"/>
                <w:iCs/>
                <w:color w:val="000000"/>
                <w:szCs w:val="20"/>
              </w:rPr>
              <w:t xml:space="preserve">, if </w:t>
            </w:r>
            <w:r w:rsidRPr="0025351F">
              <w:rPr>
                <w:rFonts w:ascii="Times New Roman" w:eastAsia="宋体" w:hAnsi="Times New Roman"/>
                <w:szCs w:val="20"/>
                <w:lang w:val="en-GB"/>
              </w:rPr>
              <w:t xml:space="preserve">provided; else, </w:t>
            </w:r>
            <m:oMath>
              <m:sSub>
                <m:sSubPr>
                  <m:ctrlPr>
                    <w:rPr>
                      <w:rFonts w:ascii="Cambria Math" w:eastAsia="宋体" w:hAnsi="Cambria Math"/>
                      <w:i/>
                      <w:szCs w:val="20"/>
                      <w:lang w:val="en-GB"/>
                    </w:rPr>
                  </m:ctrlPr>
                </m:sSubPr>
                <m:e>
                  <m:r>
                    <w:rPr>
                      <w:rFonts w:ascii="Cambria Math" w:eastAsia="宋体" w:hAnsi="Cambria Math"/>
                      <w:szCs w:val="20"/>
                      <w:lang w:val="en-GB"/>
                    </w:rPr>
                    <m:t>α</m:t>
                  </m:r>
                </m:e>
                <m:sub>
                  <m:r>
                    <w:rPr>
                      <w:rFonts w:ascii="Cambria Math" w:eastAsia="宋体" w:hAnsi="Cambria Math"/>
                      <w:szCs w:val="20"/>
                      <w:lang w:val="en-GB"/>
                    </w:rPr>
                    <m:t>D</m:t>
                  </m:r>
                </m:sub>
              </m:sSub>
              <m:r>
                <w:rPr>
                  <w:rFonts w:ascii="Cambria Math" w:eastAsia="宋体" w:hAnsi="Cambria Math"/>
                  <w:szCs w:val="20"/>
                  <w:lang w:val="en-GB"/>
                </w:rPr>
                <m:t>=1</m:t>
              </m:r>
            </m:oMath>
            <w:r w:rsidRPr="0025351F">
              <w:rPr>
                <w:rFonts w:ascii="Times New Roman" w:eastAsia="宋体" w:hAnsi="Times New Roman"/>
                <w:szCs w:val="20"/>
                <w:lang w:val="en-GB"/>
              </w:rPr>
              <w:t xml:space="preserve"> </w:t>
            </w:r>
          </w:p>
          <w:p w14:paraId="6E45B7A4" w14:textId="77777777" w:rsidR="002A1788" w:rsidRPr="0025351F" w:rsidRDefault="002A1788" w:rsidP="002A1788">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r>
                <w:rPr>
                  <w:rFonts w:ascii="Cambria Math" w:eastAsia="宋体" w:hAnsi="Cambria Math"/>
                  <w:szCs w:val="20"/>
                  <w:lang w:val="en-GB"/>
                </w:rPr>
                <m:t>P</m:t>
              </m:r>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D</m:t>
                  </m:r>
                </m:sub>
              </m:sSub>
              <m:r>
                <w:rPr>
                  <w:rFonts w:ascii="Cambria Math" w:eastAsia="宋体" w:hAnsi="Cambria Math"/>
                  <w:szCs w:val="20"/>
                  <w:lang w:val="en-GB"/>
                </w:rPr>
                <m:t>=P</m:t>
              </m:r>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b,f,c</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q</m:t>
                  </m:r>
                </m:e>
                <m:sub>
                  <m:r>
                    <w:rPr>
                      <w:rFonts w:ascii="Cambria Math" w:eastAsia="宋体" w:hAnsi="Cambria Math"/>
                      <w:szCs w:val="20"/>
                      <w:lang w:val="en-GB"/>
                    </w:rPr>
                    <m:t>d</m:t>
                  </m:r>
                </m:sub>
              </m:sSub>
              <m:r>
                <w:rPr>
                  <w:rFonts w:ascii="Cambria Math" w:eastAsia="宋体" w:hAnsi="Cambria Math"/>
                  <w:szCs w:val="20"/>
                  <w:lang w:val="en-GB"/>
                </w:rPr>
                <m:t>)</m:t>
              </m:r>
            </m:oMath>
            <w:r w:rsidRPr="0025351F">
              <w:rPr>
                <w:rFonts w:ascii="Times New Roman" w:eastAsia="宋体" w:hAnsi="Times New Roman"/>
                <w:szCs w:val="20"/>
                <w:lang w:val="en-GB"/>
              </w:rPr>
              <w:t xml:space="preserve"> when the active SL BWP is on a serving cell </w:t>
            </w:r>
            <m:oMath>
              <m:r>
                <w:rPr>
                  <w:rFonts w:ascii="Cambria Math" w:eastAsia="宋体" w:hAnsi="Cambria Math"/>
                  <w:szCs w:val="18"/>
                  <w:lang w:val="en-GB"/>
                </w:rPr>
                <m:t>c</m:t>
              </m:r>
            </m:oMath>
            <w:r w:rsidRPr="0025351F">
              <w:rPr>
                <w:rFonts w:ascii="Times New Roman" w:eastAsia="宋体" w:hAnsi="Times New Roman"/>
                <w:szCs w:val="20"/>
                <w:lang w:val="en-GB"/>
              </w:rPr>
              <w:t>, as described in clause 7.1.1 except that</w:t>
            </w:r>
          </w:p>
          <w:p w14:paraId="03A30C16" w14:textId="77777777" w:rsidR="002A1788" w:rsidRPr="0025351F" w:rsidRDefault="002A1788" w:rsidP="002A1788">
            <w:pPr>
              <w:spacing w:after="180"/>
              <w:ind w:left="1418"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w:r w:rsidRPr="0025351F">
              <w:rPr>
                <w:rFonts w:ascii="Times New Roman" w:eastAsia="Malgun Gothic" w:hAnsi="Times New Roman"/>
                <w:szCs w:val="20"/>
                <w:lang w:val="en-GB"/>
              </w:rPr>
              <w:t xml:space="preserve">the RS resource is the one the UE uses for determining a power of a PUSCH transmission scheduled by a DCI format 0_0 </w:t>
            </w:r>
            <w:r w:rsidRPr="0025351F">
              <w:rPr>
                <w:rFonts w:ascii="Times New Roman" w:eastAsia="宋体" w:hAnsi="Times New Roman"/>
                <w:szCs w:val="20"/>
                <w:lang w:val="x-none" w:eastAsia="zh-CN"/>
              </w:rPr>
              <w:t xml:space="preserve">in serving cell </w:t>
            </w:r>
            <m:oMath>
              <m:r>
                <w:rPr>
                  <w:rFonts w:ascii="Cambria Math" w:eastAsia="宋体" w:hAnsi="Cambria Math"/>
                  <w:szCs w:val="18"/>
                  <w:lang w:val="en-GB"/>
                </w:rPr>
                <m:t>c</m:t>
              </m:r>
            </m:oMath>
            <w:r w:rsidRPr="0025351F">
              <w:rPr>
                <w:rFonts w:ascii="Times New Roman" w:eastAsia="Malgun Gothic" w:hAnsi="Times New Roman"/>
                <w:szCs w:val="20"/>
                <w:lang w:val="en-GB"/>
              </w:rPr>
              <w:t xml:space="preserve"> when the UE is configured to monitor PDCCH for detection of DCI format 0_0 </w:t>
            </w:r>
            <w:r w:rsidRPr="0025351F">
              <w:rPr>
                <w:rFonts w:ascii="Times New Roman" w:eastAsia="宋体" w:hAnsi="Times New Roman"/>
                <w:szCs w:val="20"/>
                <w:lang w:val="x-none" w:eastAsia="zh-CN"/>
              </w:rPr>
              <w:t xml:space="preserve">in serving cell </w:t>
            </w:r>
            <m:oMath>
              <m:r>
                <w:rPr>
                  <w:rFonts w:ascii="Cambria Math" w:eastAsia="宋体" w:hAnsi="Cambria Math"/>
                  <w:szCs w:val="18"/>
                  <w:lang w:val="en-GB"/>
                </w:rPr>
                <m:t>c</m:t>
              </m:r>
            </m:oMath>
          </w:p>
          <w:p w14:paraId="21136510" w14:textId="77777777" w:rsidR="002A1788" w:rsidRPr="0025351F" w:rsidRDefault="002A1788" w:rsidP="002A1788">
            <w:pPr>
              <w:spacing w:after="180"/>
              <w:ind w:left="1418" w:hanging="284"/>
              <w:rPr>
                <w:rFonts w:ascii="Times New Roman"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w:r w:rsidRPr="0025351F">
              <w:rPr>
                <w:rFonts w:ascii="Times New Roman" w:eastAsia="Malgun Gothic" w:hAnsi="Times New Roman"/>
                <w:szCs w:val="20"/>
                <w:lang w:val="en-GB"/>
              </w:rPr>
              <w:t xml:space="preserve">the RS resource is the one corresponding to the SS/PBCH block the UE uses to obtain MIB when the UE is not configured to monitor PDCCH for detection of DCI format 0_0 </w:t>
            </w:r>
            <w:r w:rsidRPr="0025351F">
              <w:rPr>
                <w:rFonts w:ascii="Times New Roman" w:eastAsia="宋体" w:hAnsi="Times New Roman"/>
                <w:szCs w:val="20"/>
                <w:lang w:val="x-none" w:eastAsia="zh-CN"/>
              </w:rPr>
              <w:t xml:space="preserve">in serving cell </w:t>
            </w:r>
            <m:oMath>
              <m:r>
                <w:rPr>
                  <w:rFonts w:ascii="Cambria Math" w:eastAsia="宋体" w:hAnsi="Cambria Math"/>
                  <w:szCs w:val="18"/>
                  <w:lang w:val="en-GB"/>
                </w:rPr>
                <m:t>c</m:t>
              </m:r>
            </m:oMath>
          </w:p>
          <w:p w14:paraId="0018CBB7" w14:textId="77777777" w:rsidR="002A1788" w:rsidRPr="0025351F" w:rsidRDefault="002A1788" w:rsidP="002A1788">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Times New Roman" w:eastAsia="宋体" w:hAnsi="Times New Roman"/>
                      <w:szCs w:val="20"/>
                      <w:lang w:val="en-GB"/>
                    </w:rPr>
                    <m:t>RB</m:t>
                  </m:r>
                  <m:ctrlPr>
                    <w:rPr>
                      <w:rFonts w:ascii="Cambria Math" w:eastAsia="宋体" w:hAnsi="Cambria Math"/>
                      <w:szCs w:val="20"/>
                      <w:lang w:val="en-GB"/>
                    </w:rPr>
                  </m:ctrlPr>
                </m:sub>
                <m:sup>
                  <m:r>
                    <m:rPr>
                      <m:nor/>
                    </m:rPr>
                    <w:rPr>
                      <w:rFonts w:ascii="Times New Roman" w:eastAsia="宋体" w:hAnsi="Times New Roman"/>
                      <w:szCs w:val="20"/>
                      <w:lang w:val="en-GB"/>
                    </w:rPr>
                    <m:t>PSSCH</m:t>
                  </m:r>
                  <m:ctrlPr>
                    <w:rPr>
                      <w:rFonts w:ascii="Cambria Math" w:eastAsia="宋体" w:hAnsi="Cambria Math"/>
                      <w:szCs w:val="20"/>
                      <w:lang w:val="en-GB"/>
                    </w:rPr>
                  </m:ctrlPr>
                </m:sup>
              </m:sSubSup>
              <m:r>
                <w:rPr>
                  <w:rFonts w:ascii="Cambria Math" w:eastAsia="宋体" w:hAnsi="Cambria Math"/>
                  <w:szCs w:val="20"/>
                  <w:lang w:val="en-GB"/>
                </w:rPr>
                <m:t>(i)</m:t>
              </m:r>
            </m:oMath>
            <w:r w:rsidRPr="0025351F">
              <w:rPr>
                <w:rFonts w:ascii="Times New Roman" w:eastAsia="Malgun Gothic" w:hAnsi="Times New Roman"/>
                <w:szCs w:val="20"/>
              </w:rPr>
              <w:t xml:space="preserve"> is a number of </w:t>
            </w:r>
            <w:r w:rsidRPr="0025351F">
              <w:rPr>
                <w:rFonts w:ascii="Times New Roman" w:eastAsia="宋体" w:hAnsi="Times New Roman"/>
                <w:szCs w:val="20"/>
                <w:lang w:val="en-GB"/>
              </w:rPr>
              <w:t xml:space="preserve">resource blocks for </w:t>
            </w:r>
            <w:r w:rsidRPr="0025351F">
              <w:rPr>
                <w:rFonts w:ascii="Times New Roman" w:eastAsia="宋体" w:hAnsi="Times New Roman"/>
                <w:szCs w:val="20"/>
              </w:rPr>
              <w:t>the PSSCH transmission occasion</w:t>
            </w:r>
            <w:r w:rsidRPr="0025351F">
              <w:rPr>
                <w:rFonts w:ascii="Times New Roman" w:eastAsia="宋体" w:hAnsi="Times New Roman"/>
                <w:szCs w:val="20"/>
                <w:lang w:val="en-GB"/>
              </w:rPr>
              <w:t xml:space="preserve"> </w:t>
            </w:r>
            <m:oMath>
              <m:r>
                <w:rPr>
                  <w:rFonts w:ascii="Cambria Math" w:eastAsia="宋体" w:hAnsi="Cambria Math"/>
                  <w:szCs w:val="20"/>
                  <w:lang w:val="en-GB"/>
                </w:rPr>
                <m:t>i</m:t>
              </m:r>
            </m:oMath>
            <w:r w:rsidRPr="0025351F">
              <w:rPr>
                <w:rFonts w:ascii="Times New Roman" w:eastAsia="宋体" w:hAnsi="Times New Roman"/>
                <w:iCs/>
                <w:szCs w:val="20"/>
                <w:lang w:val="en-GB"/>
              </w:rPr>
              <w:t xml:space="preserve"> </w:t>
            </w:r>
            <w:r w:rsidRPr="0025351F">
              <w:rPr>
                <w:rFonts w:ascii="Times New Roman" w:eastAsia="宋体" w:hAnsi="Times New Roman"/>
                <w:szCs w:val="20"/>
              </w:rPr>
              <w:t xml:space="preserve">and </w:t>
            </w:r>
            <m:oMath>
              <m:r>
                <w:rPr>
                  <w:rFonts w:ascii="Cambria Math" w:eastAsia="宋体" w:hAnsi="Cambria Math"/>
                  <w:szCs w:val="20"/>
                  <w:lang w:val="en-GB"/>
                </w:rPr>
                <m:t>μ</m:t>
              </m:r>
            </m:oMath>
            <w:r w:rsidRPr="0025351F">
              <w:rPr>
                <w:rFonts w:ascii="Times New Roman" w:eastAsia="宋体" w:hAnsi="Times New Roman"/>
                <w:szCs w:val="20"/>
              </w:rPr>
              <w:t xml:space="preserve"> is a SCS configuration</w:t>
            </w:r>
          </w:p>
          <w:p w14:paraId="524BE819" w14:textId="77777777" w:rsidR="002A1788" w:rsidRPr="0025351F" w:rsidRDefault="002A1788" w:rsidP="002A1788">
            <w:pPr>
              <w:spacing w:after="180"/>
              <w:ind w:left="568" w:hanging="284"/>
              <w:rPr>
                <w:rFonts w:ascii="Times New Roman" w:eastAsia="宋体" w:hAnsi="Times New Roman"/>
                <w:szCs w:val="20"/>
                <w:lang w:val="en-GB"/>
              </w:rPr>
            </w:pPr>
            <w:r w:rsidRPr="0025351F">
              <w:rPr>
                <w:rFonts w:ascii="Times New Roman" w:eastAsia="宋体" w:hAnsi="Times New Roman"/>
                <w:szCs w:val="20"/>
                <w:lang w:val="x-none"/>
              </w:rPr>
              <w:t>-</w:t>
            </w:r>
            <w:r w:rsidRPr="0025351F">
              <w:rPr>
                <w:rFonts w:ascii="Times New Roman" w:eastAsia="宋体" w:hAnsi="Times New Roman"/>
                <w:szCs w:val="20"/>
                <w:lang w:val="x-none"/>
              </w:rPr>
              <w:tab/>
              <w:t xml:space="preserve">if </w:t>
            </w:r>
            <w:r w:rsidRPr="0025351F">
              <w:rPr>
                <w:rFonts w:ascii="Times New Roman" w:eastAsia="宋体" w:hAnsi="Times New Roman"/>
                <w:i/>
                <w:iCs/>
                <w:szCs w:val="20"/>
              </w:rPr>
              <w:t>sl-</w:t>
            </w:r>
            <w:r w:rsidRPr="0025351F">
              <w:rPr>
                <w:rFonts w:ascii="Times New Roman" w:eastAsia="宋体" w:hAnsi="Times New Roman"/>
                <w:i/>
                <w:iCs/>
                <w:color w:val="000000"/>
                <w:szCs w:val="20"/>
              </w:rPr>
              <w:t>P0-PSSCH-PSCCH</w:t>
            </w:r>
            <w:r w:rsidRPr="0025351F">
              <w:rPr>
                <w:rFonts w:ascii="Times New Roman" w:eastAsia="宋体" w:hAnsi="Times New Roman"/>
                <w:color w:val="000000"/>
                <w:szCs w:val="20"/>
              </w:rPr>
              <w:t xml:space="preserve"> is</w:t>
            </w:r>
            <w:r w:rsidRPr="0025351F">
              <w:rPr>
                <w:rFonts w:ascii="Times New Roman" w:eastAsia="宋体" w:hAnsi="Times New Roman"/>
                <w:szCs w:val="20"/>
                <w:lang w:val="x-none"/>
              </w:rPr>
              <w:t xml:space="preserve"> provided and if a SCI format scheduling the PSSCH transmission includes a cast type indicator field indicating unicast</w:t>
            </w:r>
            <w:r w:rsidRPr="0025351F">
              <w:rPr>
                <w:rFonts w:ascii="Times New Roman" w:eastAsia="宋体" w:hAnsi="Times New Roman"/>
                <w:szCs w:val="20"/>
                <w:lang w:val="en-GB"/>
              </w:rPr>
              <w:t xml:space="preserve"> </w:t>
            </w:r>
            <w:r w:rsidRPr="0025351F">
              <w:rPr>
                <w:rFonts w:ascii="Times New Roman" w:eastAsia="宋体" w:hAnsi="Times New Roman"/>
                <w:szCs w:val="20"/>
              </w:rPr>
              <w:t>or is SCI format 2-C</w:t>
            </w:r>
          </w:p>
          <w:p w14:paraId="4513DEE6" w14:textId="77777777" w:rsidR="002A1788" w:rsidRPr="0025351F" w:rsidRDefault="002A1788" w:rsidP="002A1788">
            <w:pPr>
              <w:spacing w:after="180"/>
              <w:ind w:left="851" w:hanging="284"/>
              <w:rPr>
                <w:rFonts w:ascii="Times New Roman" w:eastAsia="宋体" w:hAnsi="Times New Roman"/>
                <w:szCs w:val="20"/>
                <w:lang w:val="x-none"/>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PSSCH</m:t>
                  </m:r>
                  <m:r>
                    <m:rPr>
                      <m:sty m:val="p"/>
                    </m:rPr>
                    <w:rPr>
                      <w:rFonts w:ascii="Cambria Math" w:eastAsia="宋体" w:hAnsi="Cambria Math"/>
                      <w:szCs w:val="20"/>
                      <w:lang w:val="x-none"/>
                    </w:rPr>
                    <m:t>,</m:t>
                  </m:r>
                  <m:r>
                    <w:rPr>
                      <w:rFonts w:ascii="Cambria Math" w:eastAsia="宋体" w:hAnsi="Cambria Math"/>
                      <w:szCs w:val="20"/>
                      <w:lang w:val="x-none"/>
                    </w:rPr>
                    <m:t>SL</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O</m:t>
                  </m:r>
                  <m:r>
                    <m:rPr>
                      <m:sty m:val="p"/>
                    </m:rPr>
                    <w:rPr>
                      <w:rFonts w:ascii="Cambria Math" w:eastAsia="宋体" w:hAnsi="Cambria Math"/>
                      <w:szCs w:val="20"/>
                      <w:lang w:val="x-none"/>
                    </w:rPr>
                    <m:t>,</m:t>
                  </m:r>
                  <m:r>
                    <w:rPr>
                      <w:rFonts w:ascii="Cambria Math" w:eastAsia="宋体" w:hAnsi="Cambria Math"/>
                      <w:szCs w:val="20"/>
                      <w:lang w:val="x-none"/>
                    </w:rPr>
                    <m:t>SL</m:t>
                  </m:r>
                </m:sub>
              </m:sSub>
              <m:r>
                <m:rPr>
                  <m:sty m:val="p"/>
                </m:rPr>
                <w:rPr>
                  <w:rFonts w:ascii="Cambria Math" w:eastAsia="宋体" w:hAnsi="Cambria Math"/>
                  <w:szCs w:val="20"/>
                  <w:lang w:val="x-none"/>
                </w:rPr>
                <m:t>+10</m:t>
              </m:r>
              <m:func>
                <m:funcPr>
                  <m:ctrlPr>
                    <w:rPr>
                      <w:rFonts w:ascii="Cambria Math" w:eastAsia="宋体" w:hAnsi="Cambria Math"/>
                      <w:szCs w:val="20"/>
                      <w:lang w:val="x-none"/>
                    </w:rPr>
                  </m:ctrlPr>
                </m:funcPr>
                <m:fName>
                  <m:sSub>
                    <m:sSubPr>
                      <m:ctrlPr>
                        <w:rPr>
                          <w:rFonts w:ascii="Cambria Math" w:eastAsia="宋体" w:hAnsi="Cambria Math"/>
                          <w:szCs w:val="20"/>
                          <w:lang w:val="x-none"/>
                        </w:rPr>
                      </m:ctrlPr>
                    </m:sSubPr>
                    <m:e>
                      <m:r>
                        <w:rPr>
                          <w:rFonts w:ascii="Cambria Math" w:eastAsia="宋体" w:hAnsi="Cambria Math"/>
                          <w:szCs w:val="20"/>
                          <w:lang w:val="x-none"/>
                        </w:rPr>
                        <m:t>log</m:t>
                      </m:r>
                    </m:e>
                    <m:sub>
                      <m:r>
                        <m:rPr>
                          <m:sty m:val="p"/>
                        </m:rPr>
                        <w:rPr>
                          <w:rFonts w:ascii="Cambria Math" w:eastAsia="宋体" w:hAnsi="Cambria Math"/>
                          <w:szCs w:val="20"/>
                          <w:lang w:val="x-none"/>
                        </w:rPr>
                        <m:t>10</m:t>
                      </m:r>
                    </m:sub>
                  </m:sSub>
                </m:fName>
                <m:e>
                  <m:d>
                    <m:dPr>
                      <m:ctrlPr>
                        <w:rPr>
                          <w:rFonts w:ascii="Cambria Math" w:eastAsia="宋体" w:hAnsi="Cambria Math"/>
                          <w:szCs w:val="20"/>
                          <w:lang w:val="x-none"/>
                        </w:rPr>
                      </m:ctrlPr>
                    </m:dPr>
                    <m:e>
                      <m:sSup>
                        <m:sSupPr>
                          <m:ctrlPr>
                            <w:rPr>
                              <w:rFonts w:ascii="Cambria Math" w:eastAsia="宋体" w:hAnsi="Cambria Math"/>
                              <w:szCs w:val="20"/>
                              <w:lang w:val="x-none"/>
                            </w:rPr>
                          </m:ctrlPr>
                        </m:sSupPr>
                        <m:e>
                          <m:r>
                            <m:rPr>
                              <m:sty m:val="p"/>
                            </m:rPr>
                            <w:rPr>
                              <w:rFonts w:ascii="Cambria Math" w:eastAsia="宋体" w:hAnsi="Cambria Math"/>
                              <w:szCs w:val="20"/>
                              <w:lang w:val="x-none"/>
                            </w:rPr>
                            <m:t>2</m:t>
                          </m:r>
                        </m:e>
                        <m:sup>
                          <m:r>
                            <w:rPr>
                              <w:rFonts w:ascii="Cambria Math" w:eastAsia="宋体" w:hAnsi="Cambria Math"/>
                              <w:szCs w:val="20"/>
                              <w:lang w:val="x-none"/>
                            </w:rPr>
                            <m:t>μ</m:t>
                          </m:r>
                        </m:sup>
                      </m:sSup>
                      <m:r>
                        <m:rPr>
                          <m:sty m:val="p"/>
                        </m:rPr>
                        <w:rPr>
                          <w:rFonts w:ascii="Cambria Math" w:eastAsia="宋体" w:hAnsi="Cambria Math"/>
                          <w:szCs w:val="20"/>
                          <w:lang w:val="x-none"/>
                        </w:rPr>
                        <m:t>⋅</m:t>
                      </m:r>
                      <m:sSubSup>
                        <m:sSubSupPr>
                          <m:ctrlPr>
                            <w:rPr>
                              <w:rFonts w:ascii="Cambria Math" w:eastAsia="宋体" w:hAnsi="Cambria Math"/>
                              <w:szCs w:val="20"/>
                              <w:lang w:val="x-none"/>
                            </w:rPr>
                          </m:ctrlPr>
                        </m:sSubSupPr>
                        <m:e>
                          <m:r>
                            <w:rPr>
                              <w:rFonts w:ascii="Cambria Math" w:eastAsia="宋体" w:hAnsi="Cambria Math"/>
                              <w:szCs w:val="20"/>
                              <w:lang w:val="x-none"/>
                            </w:rPr>
                            <m:t>M</m:t>
                          </m:r>
                        </m:e>
                        <m:sub>
                          <m:r>
                            <m:rPr>
                              <m:nor/>
                            </m:rPr>
                            <w:rPr>
                              <w:rFonts w:ascii="Times New Roman" w:eastAsia="宋体" w:hAnsi="Times New Roman"/>
                              <w:szCs w:val="20"/>
                              <w:lang w:val="x-none"/>
                            </w:rPr>
                            <m:t>RB</m:t>
                          </m:r>
                        </m:sub>
                        <m:sup>
                          <m:r>
                            <m:rPr>
                              <m:nor/>
                            </m:rPr>
                            <w:rPr>
                              <w:rFonts w:ascii="Times New Roman" w:eastAsia="宋体" w:hAnsi="Times New Roman"/>
                              <w:szCs w:val="20"/>
                              <w:lang w:val="x-none"/>
                            </w:rPr>
                            <m:t>PSSCH</m:t>
                          </m:r>
                        </m:sup>
                      </m:sSubSup>
                      <m:d>
                        <m:dPr>
                          <m:ctrlPr>
                            <w:rPr>
                              <w:rFonts w:ascii="Cambria Math" w:eastAsia="宋体" w:hAnsi="Cambria Math"/>
                              <w:szCs w:val="20"/>
                              <w:lang w:val="x-none"/>
                            </w:rPr>
                          </m:ctrlPr>
                        </m:dPr>
                        <m:e>
                          <m:r>
                            <w:rPr>
                              <w:rFonts w:ascii="Cambria Math" w:eastAsia="宋体" w:hAnsi="Cambria Math"/>
                              <w:szCs w:val="20"/>
                              <w:lang w:val="x-none"/>
                            </w:rPr>
                            <m:t>i</m:t>
                          </m:r>
                        </m:e>
                      </m:d>
                    </m:e>
                  </m:d>
                </m:e>
              </m:func>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α</m:t>
                  </m:r>
                </m:e>
                <m:sub>
                  <m:r>
                    <w:rPr>
                      <w:rFonts w:ascii="Cambria Math" w:eastAsia="宋体" w:hAnsi="Cambria Math"/>
                      <w:szCs w:val="20"/>
                      <w:lang w:val="x-none"/>
                    </w:rPr>
                    <m:t>SL</m:t>
                  </m:r>
                </m:sub>
              </m:sSub>
              <m:r>
                <m:rPr>
                  <m:sty m:val="p"/>
                </m:rPr>
                <w:rPr>
                  <w:rFonts w:ascii="Cambria Math" w:eastAsia="宋体" w:hAnsi="Cambria Math"/>
                  <w:szCs w:val="20"/>
                  <w:lang w:val="x-none"/>
                </w:rPr>
                <m:t>⋅</m:t>
              </m:r>
              <m:r>
                <w:rPr>
                  <w:rFonts w:ascii="Cambria Math" w:eastAsia="宋体" w:hAnsi="Cambria Math"/>
                  <w:szCs w:val="20"/>
                  <w:lang w:val="x-none"/>
                </w:rPr>
                <m:t>P</m:t>
              </m:r>
              <m:sSub>
                <m:sSubPr>
                  <m:ctrlPr>
                    <w:rPr>
                      <w:rFonts w:ascii="Cambria Math" w:eastAsia="宋体" w:hAnsi="Cambria Math"/>
                      <w:szCs w:val="20"/>
                      <w:lang w:val="x-none"/>
                    </w:rPr>
                  </m:ctrlPr>
                </m:sSubPr>
                <m:e>
                  <m:r>
                    <w:rPr>
                      <w:rFonts w:ascii="Cambria Math" w:eastAsia="宋体" w:hAnsi="Cambria Math"/>
                      <w:szCs w:val="20"/>
                      <w:lang w:val="x-none"/>
                    </w:rPr>
                    <m:t>L</m:t>
                  </m:r>
                </m:e>
                <m:sub>
                  <m:r>
                    <w:rPr>
                      <w:rFonts w:ascii="Cambria Math" w:eastAsia="宋体" w:hAnsi="Cambria Math"/>
                      <w:szCs w:val="20"/>
                      <w:lang w:val="x-none"/>
                    </w:rPr>
                    <m:t>SL</m:t>
                  </m:r>
                </m:sub>
              </m:sSub>
            </m:oMath>
            <w:r w:rsidRPr="0025351F">
              <w:rPr>
                <w:rFonts w:ascii="Times New Roman" w:eastAsia="宋体" w:hAnsi="Times New Roman"/>
                <w:szCs w:val="20"/>
              </w:rPr>
              <w:t xml:space="preserve"> </w:t>
            </w:r>
            <w:r w:rsidRPr="0025351F">
              <w:rPr>
                <w:rFonts w:ascii="Times New Roman" w:eastAsia="宋体" w:hAnsi="Times New Roman"/>
                <w:szCs w:val="20"/>
                <w:lang w:val="x-none"/>
              </w:rPr>
              <w:t>[dBm]</w:t>
            </w:r>
          </w:p>
          <w:p w14:paraId="265B0089" w14:textId="77777777" w:rsidR="002A1788" w:rsidRPr="0025351F" w:rsidRDefault="002A1788" w:rsidP="002A1788">
            <w:pPr>
              <w:spacing w:after="180"/>
              <w:ind w:left="568" w:hanging="284"/>
              <w:rPr>
                <w:rFonts w:ascii="Times New Roman" w:eastAsia="宋体" w:hAnsi="Times New Roman"/>
                <w:color w:val="000000"/>
                <w:szCs w:val="20"/>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w:r w:rsidRPr="0025351F">
              <w:rPr>
                <w:rFonts w:ascii="Times New Roman" w:eastAsia="宋体" w:hAnsi="Times New Roman"/>
                <w:szCs w:val="20"/>
              </w:rPr>
              <w:t>else</w:t>
            </w:r>
          </w:p>
          <w:p w14:paraId="0C305F97" w14:textId="6E3345E3" w:rsidR="002A1788" w:rsidRPr="0025351F" w:rsidRDefault="002A1788" w:rsidP="002A1788">
            <w:pPr>
              <w:spacing w:after="180"/>
              <w:ind w:left="851" w:hanging="284"/>
              <w:rPr>
                <w:rFonts w:ascii="Times New Roman" w:eastAsia="宋体" w:hAnsi="Times New Roman"/>
                <w:szCs w:val="20"/>
                <w:lang w:val="x-none"/>
              </w:rPr>
            </w:pPr>
            <w:r w:rsidRPr="0025351F">
              <w:rPr>
                <w:rFonts w:ascii="Times New Roman" w:eastAsia="宋体" w:hAnsi="Times New Roman"/>
                <w:szCs w:val="20"/>
                <w:lang w:val="x-none"/>
              </w:rPr>
              <w:t>-</w:t>
            </w:r>
            <w:r w:rsidRPr="0025351F">
              <w:rPr>
                <w:rFonts w:ascii="Times New Roman" w:eastAsia="宋体" w:hAnsi="Times New Roman"/>
                <w:szCs w:val="20"/>
                <w:lang w:val="x-none"/>
              </w:rPr>
              <w:tab/>
            </w:r>
            <m:oMath>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PSSCH</m:t>
                  </m:r>
                  <m:r>
                    <m:rPr>
                      <m:nor/>
                    </m:rPr>
                    <w:rPr>
                      <w:rFonts w:ascii="Times New Roman" w:eastAsia="宋体" w:hAnsi="Times New Roman"/>
                      <w:szCs w:val="20"/>
                    </w:rPr>
                    <m:t>,SL</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r>
                <w:rPr>
                  <w:rFonts w:ascii="Cambria Math" w:eastAsia="宋体" w:hAnsi="Cambria Math"/>
                  <w:szCs w:val="20"/>
                  <w:lang w:val="x-none"/>
                </w:rPr>
                <m:t>min</m:t>
              </m:r>
              <m:d>
                <m:dPr>
                  <m:ctrlPr>
                    <w:rPr>
                      <w:rFonts w:ascii="Cambria Math" w:eastAsia="宋体" w:hAnsi="Cambria Math"/>
                      <w:szCs w:val="20"/>
                      <w:lang w:val="x-none"/>
                    </w:rPr>
                  </m:ctrlPr>
                </m:dPr>
                <m:e>
                  <m:sSub>
                    <m:sSubPr>
                      <m:ctrlPr>
                        <w:rPr>
                          <w:rFonts w:ascii="Cambria Math" w:eastAsia="宋体" w:hAnsi="Cambria Math"/>
                          <w:szCs w:val="20"/>
                          <w:lang w:val="x-none"/>
                        </w:rPr>
                      </m:ctrlPr>
                    </m:sSubPr>
                    <m:e>
                      <m:r>
                        <w:rPr>
                          <w:rFonts w:ascii="Cambria Math" w:eastAsia="宋体" w:hAnsi="Cambria Math"/>
                          <w:szCs w:val="20"/>
                          <w:lang w:val="x-none"/>
                        </w:rPr>
                        <m:t>P</m:t>
                      </m:r>
                    </m:e>
                    <m:sub>
                      <m:r>
                        <m:rPr>
                          <m:nor/>
                        </m:rPr>
                        <w:rPr>
                          <w:rFonts w:ascii="Times New Roman" w:eastAsia="宋体" w:hAnsi="Times New Roman"/>
                          <w:szCs w:val="20"/>
                          <w:lang w:val="x-none"/>
                        </w:rPr>
                        <m:t>CMAX</m:t>
                      </m:r>
                    </m:sub>
                  </m:sSub>
                  <m:r>
                    <m:rPr>
                      <m:sty m:val="p"/>
                    </m:rPr>
                    <w:rPr>
                      <w:rFonts w:ascii="Cambria Math" w:eastAsia="宋体" w:hAnsi="Cambria Math"/>
                      <w:szCs w:val="20"/>
                      <w:lang w:val="x-none"/>
                    </w:rPr>
                    <m:t>,</m:t>
                  </m:r>
                  <m:sSub>
                    <m:sSubPr>
                      <m:ctrlPr>
                        <w:rPr>
                          <w:rFonts w:ascii="Cambria Math" w:eastAsia="宋体" w:hAnsi="Cambria Math"/>
                          <w:szCs w:val="20"/>
                          <w:lang w:val="x-none"/>
                        </w:rPr>
                      </m:ctrlPr>
                    </m:sSubPr>
                    <m:e>
                      <m:sSub>
                        <m:sSubPr>
                          <m:ctrlPr>
                            <w:rPr>
                              <w:rFonts w:ascii="Cambria Math" w:eastAsia="宋体" w:hAnsi="Cambria Math"/>
                              <w:noProof/>
                              <w:color w:val="FF0000"/>
                              <w:szCs w:val="20"/>
                              <w:lang w:val="en-GB"/>
                            </w:rPr>
                          </m:ctrlPr>
                        </m:sSubPr>
                        <m:e>
                          <m:r>
                            <w:rPr>
                              <w:rFonts w:ascii="Cambria Math" w:eastAsia="宋体" w:hAnsi="Cambria Math"/>
                              <w:noProof/>
                              <w:color w:val="FF0000"/>
                              <w:szCs w:val="20"/>
                              <w:lang w:val="en-GB"/>
                            </w:rPr>
                            <m:t>P</m:t>
                          </m:r>
                        </m:e>
                        <m:sub>
                          <m:r>
                            <m:rPr>
                              <m:nor/>
                            </m:rPr>
                            <w:rPr>
                              <w:rFonts w:ascii="Times New Roman" w:eastAsia="宋体" w:hAnsi="Times New Roman"/>
                              <w:noProof/>
                              <w:color w:val="FF0000"/>
                              <w:szCs w:val="20"/>
                              <w:lang w:val="en-GB"/>
                            </w:rPr>
                            <m:t>CMAX</m:t>
                          </m:r>
                          <m:r>
                            <m:rPr>
                              <m:sty m:val="p"/>
                            </m:rPr>
                            <w:rPr>
                              <w:rFonts w:ascii="Cambria Math" w:eastAsia="宋体" w:hAnsi="Cambria Math"/>
                              <w:noProof/>
                              <w:color w:val="FF0000"/>
                              <w:szCs w:val="20"/>
                              <w:lang w:val="en-GB"/>
                            </w:rPr>
                            <m:t>,PSD</m:t>
                          </m:r>
                        </m:sub>
                      </m:sSub>
                      <m:r>
                        <w:rPr>
                          <w:rFonts w:ascii="Cambria Math" w:eastAsia="宋体" w:hAnsi="Cambria Math"/>
                          <w:szCs w:val="20"/>
                          <w:lang w:val="en-GB"/>
                        </w:rPr>
                        <m:t>,</m:t>
                      </m:r>
                      <m:r>
                        <w:rPr>
                          <w:rFonts w:ascii="Cambria Math" w:eastAsia="宋体" w:hAnsi="Cambria Math"/>
                          <w:szCs w:val="20"/>
                          <w:lang w:val="x-none"/>
                        </w:rPr>
                        <m:t>P</m:t>
                      </m:r>
                    </m:e>
                    <m:sub>
                      <m:r>
                        <m:rPr>
                          <m:nor/>
                        </m:rPr>
                        <w:rPr>
                          <w:rFonts w:ascii="Times New Roman" w:eastAsia="宋体" w:hAnsi="Times New Roman"/>
                          <w:szCs w:val="20"/>
                          <w:lang w:val="x-none"/>
                        </w:rPr>
                        <m:t>PSSCH</m:t>
                      </m:r>
                      <m:r>
                        <m:rPr>
                          <m:sty m:val="p"/>
                        </m:rPr>
                        <w:rPr>
                          <w:rFonts w:ascii="Cambria Math" w:eastAsia="宋体" w:hAnsi="Cambria Math"/>
                          <w:szCs w:val="20"/>
                          <w:lang w:val="x-none"/>
                        </w:rPr>
                        <m:t>,</m:t>
                      </m:r>
                      <m:r>
                        <w:rPr>
                          <w:rFonts w:ascii="Cambria Math" w:eastAsia="宋体" w:hAnsi="Cambria Math"/>
                          <w:szCs w:val="20"/>
                          <w:lang w:val="x-none"/>
                        </w:rPr>
                        <m:t>D</m:t>
                      </m:r>
                    </m:sub>
                  </m:sSub>
                  <m:r>
                    <m:rPr>
                      <m:sty m:val="p"/>
                    </m:rPr>
                    <w:rPr>
                      <w:rFonts w:ascii="Cambria Math" w:eastAsia="宋体" w:hAnsi="Cambria Math"/>
                      <w:szCs w:val="20"/>
                      <w:lang w:val="x-none"/>
                    </w:rPr>
                    <m:t>(</m:t>
                  </m:r>
                  <m:r>
                    <w:rPr>
                      <w:rFonts w:ascii="Cambria Math" w:eastAsia="宋体" w:hAnsi="Cambria Math"/>
                      <w:szCs w:val="20"/>
                      <w:lang w:val="x-none"/>
                    </w:rPr>
                    <m:t>i</m:t>
                  </m:r>
                  <m:r>
                    <m:rPr>
                      <m:sty m:val="p"/>
                    </m:rPr>
                    <w:rPr>
                      <w:rFonts w:ascii="Cambria Math" w:eastAsia="宋体" w:hAnsi="Cambria Math"/>
                      <w:szCs w:val="20"/>
                      <w:lang w:val="x-none"/>
                    </w:rPr>
                    <m:t>)</m:t>
                  </m:r>
                </m:e>
              </m:d>
            </m:oMath>
            <w:r w:rsidRPr="0025351F">
              <w:rPr>
                <w:rFonts w:ascii="Times New Roman" w:eastAsia="宋体" w:hAnsi="Times New Roman"/>
                <w:szCs w:val="20"/>
                <w:lang w:val="x-none"/>
              </w:rPr>
              <w:t xml:space="preserve"> [dBm]</w:t>
            </w:r>
          </w:p>
          <w:p w14:paraId="36CFD2D6" w14:textId="77777777" w:rsidR="002A1788" w:rsidRPr="0025351F" w:rsidRDefault="002A1788" w:rsidP="002A1788">
            <w:pPr>
              <w:spacing w:after="180"/>
              <w:ind w:left="851" w:hanging="284"/>
              <w:rPr>
                <w:rFonts w:ascii="Times New Roman" w:eastAsia="宋体" w:hAnsi="Times New Roman"/>
                <w:szCs w:val="20"/>
                <w:lang w:val="x-none" w:eastAsia="zh-CN"/>
              </w:rPr>
            </w:pPr>
            <w:r w:rsidRPr="0025351F">
              <w:rPr>
                <w:rFonts w:ascii="Times New Roman" w:eastAsia="宋体" w:hAnsi="Times New Roman"/>
                <w:szCs w:val="20"/>
                <w:lang w:val="x-none" w:eastAsia="zh-CN"/>
              </w:rPr>
              <w:t>where</w:t>
            </w:r>
          </w:p>
          <w:p w14:paraId="5DD8314F" w14:textId="77777777" w:rsidR="002A1788" w:rsidRPr="0025351F" w:rsidRDefault="002A1788" w:rsidP="002A1788">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P</m:t>
                  </m:r>
                </m:e>
                <m:sub>
                  <m:r>
                    <m:rPr>
                      <m:nor/>
                    </m:rPr>
                    <w:rPr>
                      <w:rFonts w:ascii="Times New Roman" w:eastAsia="宋体" w:hAnsi="Times New Roman"/>
                      <w:szCs w:val="20"/>
                      <w:lang w:val="en-GB"/>
                    </w:rPr>
                    <m:t>O</m:t>
                  </m:r>
                  <m:r>
                    <w:rPr>
                      <w:rFonts w:ascii="Cambria Math" w:eastAsia="宋体" w:hAnsi="Cambria Math"/>
                      <w:szCs w:val="20"/>
                      <w:lang w:val="en-GB"/>
                    </w:rPr>
                    <m:t>,SL</m:t>
                  </m:r>
                  <m:ctrlPr>
                    <w:rPr>
                      <w:rFonts w:ascii="Cambria Math" w:eastAsia="宋体" w:hAnsi="Cambria Math"/>
                      <w:szCs w:val="20"/>
                      <w:lang w:val="en-GB"/>
                    </w:rPr>
                  </m:ctrlPr>
                </m:sub>
              </m:sSub>
            </m:oMath>
            <w:r w:rsidRPr="0025351F">
              <w:rPr>
                <w:rFonts w:ascii="Times New Roman" w:eastAsia="宋体" w:hAnsi="Times New Roman"/>
                <w:szCs w:val="20"/>
                <w:lang w:val="en-GB"/>
              </w:rPr>
              <w:t xml:space="preserve"> is a value of </w:t>
            </w:r>
            <w:r w:rsidRPr="0025351F">
              <w:rPr>
                <w:rFonts w:ascii="Times New Roman" w:eastAsia="宋体" w:hAnsi="Times New Roman"/>
                <w:i/>
                <w:iCs/>
                <w:szCs w:val="20"/>
              </w:rPr>
              <w:t>sl-</w:t>
            </w:r>
            <w:r w:rsidRPr="0025351F">
              <w:rPr>
                <w:rFonts w:ascii="Times New Roman" w:eastAsia="宋体" w:hAnsi="Times New Roman"/>
                <w:i/>
                <w:iCs/>
                <w:color w:val="000000"/>
                <w:szCs w:val="20"/>
              </w:rPr>
              <w:t>P0-PSSCH-PSCCH</w:t>
            </w:r>
            <w:r w:rsidRPr="0025351F">
              <w:rPr>
                <w:rFonts w:ascii="Times New Roman" w:eastAsia="Malgun Gothic" w:hAnsi="Times New Roman"/>
                <w:i/>
                <w:iCs/>
                <w:color w:val="000000"/>
                <w:szCs w:val="20"/>
                <w:lang w:val="en-GB"/>
              </w:rPr>
              <w:t>-r17</w:t>
            </w:r>
            <w:r w:rsidRPr="0025351F">
              <w:rPr>
                <w:rFonts w:ascii="Times New Roman" w:eastAsia="宋体" w:hAnsi="Times New Roman"/>
                <w:iCs/>
                <w:color w:val="000000"/>
                <w:szCs w:val="20"/>
              </w:rPr>
              <w:t xml:space="preserve">, if </w:t>
            </w:r>
            <w:r w:rsidRPr="0025351F">
              <w:rPr>
                <w:rFonts w:ascii="Times New Roman" w:eastAsia="Malgun Gothic" w:hAnsi="Times New Roman"/>
                <w:szCs w:val="20"/>
                <w:lang w:val="en-GB"/>
              </w:rPr>
              <w:t>using the parameter is supported by the UE and the parameter is</w:t>
            </w:r>
            <w:r w:rsidRPr="0025351F">
              <w:rPr>
                <w:rFonts w:ascii="Times New Roman" w:eastAsia="宋体" w:hAnsi="Times New Roman"/>
                <w:iCs/>
                <w:color w:val="000000"/>
                <w:szCs w:val="20"/>
              </w:rPr>
              <w:t xml:space="preserve"> provided</w:t>
            </w:r>
            <w:r w:rsidRPr="0025351F">
              <w:rPr>
                <w:rFonts w:ascii="Times New Roman" w:eastAsia="Malgun Gothic" w:hAnsi="Times New Roman"/>
                <w:iCs/>
                <w:color w:val="000000"/>
                <w:szCs w:val="20"/>
                <w:lang w:val="en-GB"/>
              </w:rPr>
              <w:t xml:space="preserve">; </w:t>
            </w:r>
            <w:r w:rsidRPr="0025351F">
              <w:rPr>
                <w:rFonts w:ascii="Times New Roman" w:eastAsia="Malgun Gothic" w:hAnsi="Times New Roman"/>
                <w:szCs w:val="20"/>
                <w:lang w:val="en-GB"/>
              </w:rPr>
              <w:t xml:space="preserve">else </w:t>
            </w:r>
            <w:r w:rsidRPr="0025351F">
              <w:rPr>
                <w:rFonts w:ascii="Times New Roman" w:eastAsia="Malgun Gothic" w:hAnsi="Times New Roman"/>
                <w:i/>
                <w:iCs/>
                <w:szCs w:val="20"/>
                <w:lang w:val="en-GB"/>
              </w:rPr>
              <w:t>sl-</w:t>
            </w:r>
            <w:r w:rsidRPr="0025351F">
              <w:rPr>
                <w:rFonts w:ascii="Times New Roman" w:eastAsia="Malgun Gothic" w:hAnsi="Times New Roman"/>
                <w:i/>
                <w:iCs/>
                <w:color w:val="000000"/>
                <w:szCs w:val="20"/>
                <w:lang w:val="en-GB"/>
              </w:rPr>
              <w:t>P0-PSSCH-PSCCH-r16</w:t>
            </w:r>
            <w:r w:rsidRPr="0025351F">
              <w:rPr>
                <w:rFonts w:ascii="Times New Roman" w:eastAsia="Malgun Gothic" w:hAnsi="Times New Roman"/>
                <w:iCs/>
                <w:color w:val="000000"/>
                <w:szCs w:val="20"/>
                <w:lang w:val="en-GB"/>
              </w:rPr>
              <w:t xml:space="preserve"> if provided</w:t>
            </w:r>
            <w:r w:rsidRPr="0025351F">
              <w:rPr>
                <w:rFonts w:ascii="Times New Roman" w:eastAsia="宋体" w:hAnsi="Times New Roman"/>
                <w:szCs w:val="20"/>
                <w:lang w:val="en-GB"/>
              </w:rPr>
              <w:t xml:space="preserve"> </w:t>
            </w:r>
          </w:p>
          <w:p w14:paraId="49E88E2C" w14:textId="77777777" w:rsidR="002A1788" w:rsidRPr="0025351F" w:rsidRDefault="002A1788" w:rsidP="002A1788">
            <w:pPr>
              <w:spacing w:after="180"/>
              <w:ind w:left="1135" w:hanging="284"/>
              <w:rPr>
                <w:rFonts w:ascii="Times New Roman" w:eastAsia="宋体"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
                <m:sSubPr>
                  <m:ctrlPr>
                    <w:rPr>
                      <w:rFonts w:ascii="Cambria Math" w:eastAsia="宋体" w:hAnsi="Cambria Math"/>
                      <w:i/>
                      <w:szCs w:val="20"/>
                      <w:lang w:val="en-GB"/>
                    </w:rPr>
                  </m:ctrlPr>
                </m:sSubPr>
                <m:e>
                  <m:r>
                    <w:rPr>
                      <w:rFonts w:ascii="Cambria Math" w:eastAsia="宋体" w:hAnsi="Cambria Math"/>
                      <w:szCs w:val="20"/>
                      <w:lang w:val="en-GB"/>
                    </w:rPr>
                    <m:t>α</m:t>
                  </m:r>
                </m:e>
                <m:sub>
                  <m:r>
                    <w:rPr>
                      <w:rFonts w:ascii="Cambria Math" w:eastAsia="宋体" w:hAnsi="Cambria Math"/>
                      <w:szCs w:val="20"/>
                      <w:lang w:val="en-GB"/>
                    </w:rPr>
                    <m:t>SL</m:t>
                  </m:r>
                </m:sub>
              </m:sSub>
            </m:oMath>
            <w:r w:rsidRPr="0025351F">
              <w:rPr>
                <w:rFonts w:ascii="Times New Roman" w:eastAsia="宋体" w:hAnsi="Times New Roman"/>
                <w:szCs w:val="20"/>
                <w:lang w:val="en-GB"/>
              </w:rPr>
              <w:t xml:space="preserve"> is a value of </w:t>
            </w:r>
            <w:r w:rsidRPr="0025351F">
              <w:rPr>
                <w:rFonts w:ascii="Times New Roman" w:eastAsia="宋体" w:hAnsi="Times New Roman"/>
                <w:i/>
                <w:iCs/>
                <w:szCs w:val="20"/>
              </w:rPr>
              <w:t>sl-</w:t>
            </w:r>
            <w:r w:rsidRPr="0025351F">
              <w:rPr>
                <w:rFonts w:ascii="Times New Roman" w:eastAsia="宋体" w:hAnsi="Times New Roman"/>
                <w:i/>
                <w:iCs/>
                <w:color w:val="000000"/>
                <w:szCs w:val="20"/>
              </w:rPr>
              <w:t>Alpha-PSSCH-PSCCH</w:t>
            </w:r>
            <w:r w:rsidRPr="0025351F">
              <w:rPr>
                <w:rFonts w:ascii="Times New Roman" w:eastAsia="宋体" w:hAnsi="Times New Roman"/>
                <w:iCs/>
                <w:color w:val="000000"/>
                <w:szCs w:val="20"/>
              </w:rPr>
              <w:t xml:space="preserve">, if </w:t>
            </w:r>
            <w:r w:rsidRPr="0025351F">
              <w:rPr>
                <w:rFonts w:ascii="Times New Roman" w:eastAsia="宋体" w:hAnsi="Times New Roman"/>
                <w:szCs w:val="20"/>
                <w:lang w:val="en-GB"/>
              </w:rPr>
              <w:t xml:space="preserve">provided; else, </w:t>
            </w:r>
            <m:oMath>
              <m:sSub>
                <m:sSubPr>
                  <m:ctrlPr>
                    <w:rPr>
                      <w:rFonts w:ascii="Cambria Math" w:eastAsia="宋体" w:hAnsi="Cambria Math"/>
                      <w:i/>
                      <w:szCs w:val="20"/>
                      <w:lang w:val="en-GB"/>
                    </w:rPr>
                  </m:ctrlPr>
                </m:sSubPr>
                <m:e>
                  <m:r>
                    <w:rPr>
                      <w:rFonts w:ascii="Cambria Math" w:eastAsia="宋体" w:hAnsi="Cambria Math"/>
                      <w:szCs w:val="20"/>
                      <w:lang w:val="en-GB"/>
                    </w:rPr>
                    <m:t>α</m:t>
                  </m:r>
                </m:e>
                <m:sub>
                  <m:r>
                    <w:rPr>
                      <w:rFonts w:ascii="Cambria Math" w:eastAsia="宋体" w:hAnsi="Cambria Math"/>
                      <w:szCs w:val="20"/>
                      <w:lang w:val="en-GB"/>
                    </w:rPr>
                    <m:t>SL</m:t>
                  </m:r>
                </m:sub>
              </m:sSub>
              <m:r>
                <w:rPr>
                  <w:rFonts w:ascii="Cambria Math" w:eastAsia="宋体" w:hAnsi="Cambria Math"/>
                  <w:szCs w:val="20"/>
                  <w:lang w:val="en-GB"/>
                </w:rPr>
                <m:t>=1</m:t>
              </m:r>
            </m:oMath>
          </w:p>
          <w:p w14:paraId="79A30C17" w14:textId="77777777" w:rsidR="002A1788" w:rsidRPr="0025351F" w:rsidRDefault="002A1788" w:rsidP="002A1788">
            <w:pPr>
              <w:spacing w:after="180"/>
              <w:ind w:left="1135" w:hanging="284"/>
              <w:rPr>
                <w:rFonts w:ascii="Times New Roman" w:eastAsia="MS Mincho" w:hAnsi="Times New Roman"/>
                <w:szCs w:val="20"/>
                <w:lang w:val="en-GB"/>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r>
                <w:rPr>
                  <w:rFonts w:ascii="Cambria Math" w:eastAsia="宋体" w:hAnsi="Cambria Math"/>
                  <w:szCs w:val="20"/>
                  <w:lang w:val="en-GB"/>
                </w:rPr>
                <m:t>P</m:t>
              </m:r>
              <m:sSub>
                <m:sSubPr>
                  <m:ctrlPr>
                    <w:rPr>
                      <w:rFonts w:ascii="Cambria Math" w:eastAsia="宋体" w:hAnsi="Cambria Math"/>
                      <w:i/>
                      <w:szCs w:val="20"/>
                      <w:lang w:val="en-GB"/>
                    </w:rPr>
                  </m:ctrlPr>
                </m:sSubPr>
                <m:e>
                  <m:r>
                    <w:rPr>
                      <w:rFonts w:ascii="Cambria Math" w:eastAsia="宋体" w:hAnsi="Cambria Math"/>
                      <w:szCs w:val="20"/>
                      <w:lang w:val="en-GB"/>
                    </w:rPr>
                    <m:t>L</m:t>
                  </m:r>
                </m:e>
                <m:sub>
                  <m:r>
                    <w:rPr>
                      <w:rFonts w:ascii="Cambria Math" w:eastAsia="宋体" w:hAnsi="Cambria Math"/>
                      <w:szCs w:val="20"/>
                      <w:lang w:val="en-GB"/>
                    </w:rPr>
                    <m:t>SL</m:t>
                  </m:r>
                </m:sub>
              </m:sSub>
              <m:r>
                <w:rPr>
                  <w:rFonts w:ascii="Cambria Math" w:eastAsia="宋体" w:hAnsi="Cambria Math"/>
                  <w:szCs w:val="20"/>
                  <w:lang w:val="en-GB"/>
                </w:rPr>
                <m:t xml:space="preserve">= </m:t>
              </m:r>
              <m:r>
                <w:rPr>
                  <w:rFonts w:ascii="Cambria Math" w:eastAsia="MS Mincho" w:hAnsi="Cambria Math"/>
                  <w:szCs w:val="20"/>
                  <w:lang w:val="en-GB"/>
                </w:rPr>
                <m:t>referenceSignalPower</m:t>
              </m:r>
              <m:r>
                <m:rPr>
                  <m:sty m:val="p"/>
                </m:rPr>
                <w:rPr>
                  <w:rFonts w:ascii="Cambria Math" w:eastAsia="MS Mincho" w:hAnsi="Cambria Math"/>
                  <w:szCs w:val="20"/>
                  <w:lang w:val="en-GB"/>
                </w:rPr>
                <m:t xml:space="preserve"> – </m:t>
              </m:r>
              <m:r>
                <w:rPr>
                  <w:rFonts w:ascii="Cambria Math" w:eastAsia="MS Mincho" w:hAnsi="Cambria Math"/>
                  <w:szCs w:val="20"/>
                  <w:lang w:val="en-GB"/>
                </w:rPr>
                <m:t>higher layer filtered RSRP</m:t>
              </m:r>
            </m:oMath>
            <w:r w:rsidRPr="0025351F">
              <w:rPr>
                <w:rFonts w:ascii="Times New Roman" w:eastAsia="MS Mincho" w:hAnsi="Times New Roman"/>
                <w:szCs w:val="20"/>
                <w:lang w:val="en-GB"/>
              </w:rPr>
              <w:t>, where</w:t>
            </w:r>
          </w:p>
          <w:p w14:paraId="7F13D3F3" w14:textId="77777777" w:rsidR="002A1788" w:rsidRPr="0025351F" w:rsidRDefault="002A1788" w:rsidP="002A1788">
            <w:pPr>
              <w:spacing w:after="180"/>
              <w:ind w:left="1418" w:hanging="284"/>
              <w:rPr>
                <w:rFonts w:ascii="Times New Roman" w:eastAsia="MS Mincho" w:hAnsi="Times New Roman"/>
                <w:szCs w:val="20"/>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r>
                <w:rPr>
                  <w:rFonts w:ascii="Cambria Math" w:eastAsia="MS Mincho" w:hAnsi="Cambria Math"/>
                  <w:szCs w:val="20"/>
                  <w:lang w:val="en-GB"/>
                </w:rPr>
                <m:t>referenceSignalPower</m:t>
              </m:r>
            </m:oMath>
            <w:r w:rsidRPr="0025351F">
              <w:rPr>
                <w:rFonts w:ascii="Times New Roman" w:eastAsia="MS Mincho" w:hAnsi="Times New Roman"/>
                <w:szCs w:val="20"/>
              </w:rPr>
              <w:t xml:space="preserve"> is </w:t>
            </w:r>
            <w:r w:rsidRPr="0025351F">
              <w:rPr>
                <w:rFonts w:ascii="Times New Roman" w:eastAsia="宋体" w:hAnsi="Times New Roman"/>
                <w:szCs w:val="20"/>
                <w:lang w:val="en-GB"/>
              </w:rPr>
              <w:t xml:space="preserve">obtained from a PSSCH transmit power per RE summed over the antenna ports of the UE, higher layer filtered across PSSCH transmission occasions using a filter configuration provided by </w:t>
            </w:r>
            <w:r w:rsidRPr="0025351F">
              <w:rPr>
                <w:rFonts w:ascii="Times New Roman" w:eastAsia="宋体" w:hAnsi="Times New Roman"/>
                <w:i/>
                <w:iCs/>
                <w:szCs w:val="20"/>
                <w:lang w:val="en-GB"/>
              </w:rPr>
              <w:t>sl-</w:t>
            </w:r>
            <w:r w:rsidRPr="0025351F">
              <w:rPr>
                <w:rFonts w:ascii="Times New Roman" w:eastAsia="宋体" w:hAnsi="Times New Roman"/>
                <w:i/>
                <w:szCs w:val="20"/>
                <w:lang w:val="en-GB"/>
              </w:rPr>
              <w:t>FilterCoefficient</w:t>
            </w:r>
            <w:r w:rsidRPr="0025351F">
              <w:rPr>
                <w:rFonts w:ascii="Times New Roman" w:eastAsia="MS Mincho" w:hAnsi="Times New Roman"/>
                <w:szCs w:val="20"/>
              </w:rPr>
              <w:t>, and</w:t>
            </w:r>
          </w:p>
          <w:p w14:paraId="36B70C63" w14:textId="77777777" w:rsidR="002A1788" w:rsidRPr="0025351F" w:rsidRDefault="002A1788" w:rsidP="002A1788">
            <w:pPr>
              <w:spacing w:after="180"/>
              <w:ind w:left="1418" w:hanging="284"/>
              <w:rPr>
                <w:rFonts w:ascii="Times New Roman" w:eastAsia="MS Mincho" w:hAnsi="Times New Roman"/>
                <w:szCs w:val="20"/>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r>
                <w:rPr>
                  <w:rFonts w:ascii="Cambria Math" w:eastAsia="MS Mincho" w:hAnsi="Cambria Math"/>
                  <w:szCs w:val="20"/>
                  <w:lang w:val="en-GB"/>
                </w:rPr>
                <m:t>higher</m:t>
              </m:r>
              <m:r>
                <m:rPr>
                  <m:sty m:val="p"/>
                </m:rPr>
                <w:rPr>
                  <w:rFonts w:ascii="Cambria Math" w:eastAsia="MS Mincho" w:hAnsi="Cambria Math"/>
                  <w:szCs w:val="20"/>
                  <w:lang w:val="en-GB"/>
                </w:rPr>
                <m:t xml:space="preserve"> </m:t>
              </m:r>
              <m:r>
                <w:rPr>
                  <w:rFonts w:ascii="Cambria Math" w:eastAsia="MS Mincho" w:hAnsi="Cambria Math"/>
                  <w:szCs w:val="20"/>
                  <w:lang w:val="en-GB"/>
                </w:rPr>
                <m:t>layer</m:t>
              </m:r>
              <m:r>
                <m:rPr>
                  <m:sty m:val="p"/>
                </m:rPr>
                <w:rPr>
                  <w:rFonts w:ascii="Cambria Math" w:eastAsia="MS Mincho" w:hAnsi="Cambria Math"/>
                  <w:szCs w:val="20"/>
                  <w:lang w:val="en-GB"/>
                </w:rPr>
                <m:t xml:space="preserve"> </m:t>
              </m:r>
              <m:r>
                <w:rPr>
                  <w:rFonts w:ascii="Cambria Math" w:eastAsia="MS Mincho" w:hAnsi="Cambria Math"/>
                  <w:szCs w:val="20"/>
                  <w:lang w:val="en-GB"/>
                </w:rPr>
                <m:t>filtered</m:t>
              </m:r>
              <m:r>
                <m:rPr>
                  <m:sty m:val="p"/>
                </m:rPr>
                <w:rPr>
                  <w:rFonts w:ascii="Cambria Math" w:eastAsia="MS Mincho" w:hAnsi="Cambria Math"/>
                  <w:szCs w:val="20"/>
                  <w:lang w:val="en-GB"/>
                </w:rPr>
                <m:t xml:space="preserve"> </m:t>
              </m:r>
              <m:r>
                <w:rPr>
                  <w:rFonts w:ascii="Cambria Math" w:eastAsia="MS Mincho" w:hAnsi="Cambria Math"/>
                  <w:szCs w:val="20"/>
                  <w:lang w:val="en-GB"/>
                </w:rPr>
                <m:t>RSRP</m:t>
              </m:r>
            </m:oMath>
            <w:r w:rsidRPr="0025351F">
              <w:rPr>
                <w:rFonts w:ascii="Times New Roman" w:eastAsia="MS Mincho" w:hAnsi="Times New Roman"/>
                <w:iCs/>
                <w:szCs w:val="20"/>
              </w:rPr>
              <w:t xml:space="preserve"> is a </w:t>
            </w:r>
            <w:r w:rsidRPr="0025351F">
              <w:rPr>
                <w:rFonts w:ascii="Times New Roman" w:eastAsia="MS Mincho" w:hAnsi="Times New Roman"/>
                <w:szCs w:val="20"/>
                <w:lang w:val="en-GB"/>
              </w:rPr>
              <w:t xml:space="preserve">RSRP, as defined in </w:t>
            </w:r>
            <w:r w:rsidRPr="0025351F">
              <w:rPr>
                <w:rFonts w:ascii="Times New Roman" w:eastAsia="宋体" w:hAnsi="Times New Roman"/>
                <w:szCs w:val="20"/>
                <w:lang w:val="en-GB"/>
              </w:rPr>
              <w:t>[</w:t>
            </w:r>
            <w:r w:rsidRPr="0025351F">
              <w:rPr>
                <w:rFonts w:ascii="Times New Roman" w:eastAsia="宋体" w:hAnsi="Times New Roman"/>
                <w:szCs w:val="20"/>
              </w:rPr>
              <w:t>7</w:t>
            </w:r>
            <w:r w:rsidRPr="0025351F">
              <w:rPr>
                <w:rFonts w:ascii="Times New Roman" w:eastAsia="宋体" w:hAnsi="Times New Roman"/>
                <w:szCs w:val="20"/>
                <w:lang w:val="en-GB"/>
              </w:rPr>
              <w:t>, TS 38.21</w:t>
            </w:r>
            <w:r w:rsidRPr="0025351F">
              <w:rPr>
                <w:rFonts w:ascii="Times New Roman" w:eastAsia="宋体" w:hAnsi="Times New Roman"/>
                <w:szCs w:val="20"/>
              </w:rPr>
              <w:t>5</w:t>
            </w:r>
            <w:r w:rsidRPr="0025351F">
              <w:rPr>
                <w:rFonts w:ascii="Times New Roman" w:eastAsia="宋体" w:hAnsi="Times New Roman"/>
                <w:szCs w:val="20"/>
                <w:lang w:val="en-GB"/>
              </w:rPr>
              <w:t>], that is</w:t>
            </w:r>
            <w:r w:rsidRPr="0025351F">
              <w:rPr>
                <w:rFonts w:ascii="Times New Roman" w:eastAsia="MS Mincho" w:hAnsi="Times New Roman"/>
                <w:szCs w:val="20"/>
                <w:lang w:val="en-GB"/>
              </w:rPr>
              <w:t xml:space="preserve"> </w:t>
            </w:r>
            <w:r w:rsidRPr="0025351F">
              <w:rPr>
                <w:rFonts w:ascii="Times New Roman" w:eastAsia="MS Mincho" w:hAnsi="Times New Roman"/>
                <w:iCs/>
                <w:szCs w:val="20"/>
              </w:rPr>
              <w:t xml:space="preserve">reported to the UE from a UE receiving the PSCCH-PSSCH transmission and is obtained from a PSSCH DM-RS using a filter configuration provided by </w:t>
            </w:r>
            <w:r w:rsidRPr="0025351F">
              <w:rPr>
                <w:rFonts w:ascii="Times New Roman" w:eastAsia="宋体" w:hAnsi="Times New Roman"/>
                <w:i/>
                <w:iCs/>
                <w:szCs w:val="20"/>
                <w:lang w:val="en-GB"/>
              </w:rPr>
              <w:t>sl-</w:t>
            </w:r>
            <w:r w:rsidRPr="0025351F">
              <w:rPr>
                <w:rFonts w:ascii="Times New Roman" w:eastAsia="宋体" w:hAnsi="Times New Roman"/>
                <w:i/>
                <w:szCs w:val="20"/>
                <w:lang w:val="en-GB"/>
              </w:rPr>
              <w:t>FilterCoefficient</w:t>
            </w:r>
          </w:p>
          <w:p w14:paraId="2762F63A" w14:textId="77777777" w:rsidR="002A1788" w:rsidRPr="0025351F" w:rsidRDefault="002A1788" w:rsidP="002A1788">
            <w:pPr>
              <w:spacing w:after="180"/>
              <w:ind w:left="1135" w:hanging="284"/>
              <w:rPr>
                <w:rFonts w:ascii="Times New Roman" w:eastAsia="宋体" w:hAnsi="Times New Roman"/>
                <w:szCs w:val="20"/>
              </w:rPr>
            </w:pPr>
            <w:r w:rsidRPr="0025351F">
              <w:rPr>
                <w:rFonts w:ascii="Times New Roman" w:eastAsia="宋体" w:hAnsi="Times New Roman"/>
                <w:szCs w:val="20"/>
                <w:lang w:val="en-GB"/>
              </w:rPr>
              <w:t>-</w:t>
            </w:r>
            <w:r w:rsidRPr="0025351F">
              <w:rPr>
                <w:rFonts w:ascii="Times New Roman" w:eastAsia="宋体" w:hAnsi="Times New Roman"/>
                <w:szCs w:val="20"/>
                <w:lang w:val="en-GB"/>
              </w:rPr>
              <w:tab/>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Times New Roman" w:eastAsia="宋体" w:hAnsi="Times New Roman"/>
                      <w:szCs w:val="20"/>
                      <w:lang w:val="en-GB"/>
                    </w:rPr>
                    <m:t>RB</m:t>
                  </m:r>
                  <m:ctrlPr>
                    <w:rPr>
                      <w:rFonts w:ascii="Cambria Math" w:eastAsia="宋体" w:hAnsi="Cambria Math"/>
                      <w:szCs w:val="20"/>
                      <w:lang w:val="en-GB"/>
                    </w:rPr>
                  </m:ctrlPr>
                </m:sub>
                <m:sup>
                  <m:r>
                    <m:rPr>
                      <m:nor/>
                    </m:rPr>
                    <w:rPr>
                      <w:rFonts w:ascii="Times New Roman" w:eastAsia="宋体" w:hAnsi="Times New Roman"/>
                      <w:szCs w:val="20"/>
                      <w:lang w:val="en-GB"/>
                    </w:rPr>
                    <m:t>PSSCH</m:t>
                  </m:r>
                  <m:ctrlPr>
                    <w:rPr>
                      <w:rFonts w:ascii="Cambria Math" w:eastAsia="宋体" w:hAnsi="Cambria Math"/>
                      <w:szCs w:val="20"/>
                      <w:lang w:val="en-GB"/>
                    </w:rPr>
                  </m:ctrlPr>
                </m:sup>
              </m:sSubSup>
              <m:r>
                <w:rPr>
                  <w:rFonts w:ascii="Cambria Math" w:eastAsia="宋体" w:hAnsi="Cambria Math"/>
                  <w:szCs w:val="20"/>
                  <w:lang w:val="en-GB"/>
                </w:rPr>
                <m:t>(i)</m:t>
              </m:r>
            </m:oMath>
            <w:r w:rsidRPr="0025351F">
              <w:rPr>
                <w:rFonts w:ascii="Times New Roman" w:eastAsia="Malgun Gothic" w:hAnsi="Times New Roman"/>
                <w:szCs w:val="20"/>
              </w:rPr>
              <w:t xml:space="preserve"> is a number of </w:t>
            </w:r>
            <w:r w:rsidRPr="0025351F">
              <w:rPr>
                <w:rFonts w:ascii="Times New Roman" w:eastAsia="宋体" w:hAnsi="Times New Roman"/>
                <w:szCs w:val="20"/>
                <w:lang w:val="en-GB"/>
              </w:rPr>
              <w:t>resource blocks for PSCCH-</w:t>
            </w:r>
            <w:r w:rsidRPr="0025351F">
              <w:rPr>
                <w:rFonts w:ascii="Times New Roman" w:eastAsia="宋体" w:hAnsi="Times New Roman"/>
                <w:szCs w:val="20"/>
              </w:rPr>
              <w:t>PSSCH transmission occasion</w:t>
            </w:r>
            <w:r w:rsidRPr="0025351F">
              <w:rPr>
                <w:rFonts w:ascii="Times New Roman" w:eastAsia="宋体" w:hAnsi="Times New Roman"/>
                <w:szCs w:val="20"/>
                <w:lang w:val="en-GB"/>
              </w:rPr>
              <w:t xml:space="preserve"> </w:t>
            </w:r>
            <m:oMath>
              <m:r>
                <w:rPr>
                  <w:rFonts w:ascii="Cambria Math" w:eastAsia="宋体" w:hAnsi="Cambria Math"/>
                  <w:szCs w:val="20"/>
                  <w:lang w:val="en-GB"/>
                </w:rPr>
                <m:t>i</m:t>
              </m:r>
            </m:oMath>
            <w:r w:rsidRPr="0025351F">
              <w:rPr>
                <w:rFonts w:ascii="Times New Roman" w:eastAsia="宋体" w:hAnsi="Times New Roman"/>
                <w:szCs w:val="20"/>
              </w:rPr>
              <w:t xml:space="preserve"> and </w:t>
            </w:r>
            <m:oMath>
              <m:r>
                <w:rPr>
                  <w:rFonts w:ascii="Cambria Math" w:eastAsia="宋体" w:hAnsi="Cambria Math"/>
                  <w:szCs w:val="20"/>
                  <w:lang w:val="en-GB"/>
                </w:rPr>
                <m:t>μ</m:t>
              </m:r>
            </m:oMath>
            <w:r w:rsidRPr="0025351F">
              <w:rPr>
                <w:rFonts w:ascii="Times New Roman" w:eastAsia="宋体" w:hAnsi="Times New Roman"/>
                <w:szCs w:val="20"/>
              </w:rPr>
              <w:t xml:space="preserve"> is a SCS configuration </w:t>
            </w:r>
          </w:p>
          <w:p w14:paraId="6911E203" w14:textId="15F5E254" w:rsidR="0068322A" w:rsidRPr="0025351F" w:rsidRDefault="0068322A" w:rsidP="0068322A">
            <w:pPr>
              <w:spacing w:after="180"/>
              <w:ind w:left="1135" w:hanging="284"/>
              <w:rPr>
                <w:rFonts w:ascii="Times New Roman" w:eastAsia="宋体" w:hAnsi="Times New Roman"/>
                <w:color w:val="FF0000"/>
                <w:szCs w:val="20"/>
                <w:lang w:val="en-GB"/>
              </w:rPr>
            </w:pPr>
            <w:r w:rsidRPr="0025351F">
              <w:rPr>
                <w:rFonts w:ascii="Times New Roman" w:eastAsia="宋体" w:hAnsi="Times New Roman"/>
                <w:color w:val="FF0000"/>
                <w:szCs w:val="20"/>
              </w:rPr>
              <w:t xml:space="preserve">-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CMAX, PSD</m:t>
                  </m:r>
                </m:sub>
              </m:sSub>
            </m:oMath>
            <w:r w:rsidRPr="0025351F">
              <w:rPr>
                <w:rFonts w:ascii="Times New Roman" w:eastAsia="宋体" w:hAnsi="Times New Roman"/>
                <w:color w:val="FF0000"/>
                <w:szCs w:val="20"/>
                <w:lang w:val="en-GB"/>
              </w:rPr>
              <w:t xml:space="preserve"> is determined by PSD limitation if applicable</w:t>
            </w:r>
          </w:p>
          <w:p w14:paraId="6E188712" w14:textId="6FC51179" w:rsidR="0068322A" w:rsidRPr="0025351F" w:rsidRDefault="0068322A" w:rsidP="0068322A">
            <w:pPr>
              <w:spacing w:after="180"/>
              <w:ind w:left="1135" w:hanging="284"/>
              <w:rPr>
                <w:rFonts w:ascii="Times New Roman" w:eastAsia="宋体" w:hAnsi="Times New Roman"/>
                <w:color w:val="FF0000"/>
                <w:szCs w:val="20"/>
              </w:rPr>
            </w:pPr>
            <w:r w:rsidRPr="0025351F">
              <w:rPr>
                <w:rFonts w:ascii="Times New Roman" w:eastAsia="宋体" w:hAnsi="Times New Roman"/>
                <w:color w:val="FF0000"/>
                <w:szCs w:val="20"/>
                <w:lang w:val="en-GB"/>
              </w:rPr>
              <w:t xml:space="preserve">     -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CMAX,PSD</m:t>
                  </m:r>
                </m:sub>
              </m:sSub>
              <m:r>
                <w:rPr>
                  <w:rFonts w:ascii="Cambria Math" w:eastAsia="宋体" w:hAnsi="Cambria Math"/>
                  <w:color w:val="FF0000"/>
                  <w:szCs w:val="20"/>
                  <w:lang w:val="en-GB"/>
                </w:rPr>
                <m:t>=</m:t>
              </m:r>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PSD</m:t>
                  </m:r>
                </m:sub>
              </m:sSub>
              <m:r>
                <w:rPr>
                  <w:rFonts w:ascii="Cambria Math" w:eastAsia="微软雅黑" w:hAnsi="Cambria Math"/>
                  <w:color w:val="FF0000"/>
                  <w:szCs w:val="20"/>
                  <w:lang w:val="en-GB"/>
                </w:rPr>
                <m:t>-</m:t>
              </m:r>
              <m:r>
                <w:rPr>
                  <w:rFonts w:ascii="Cambria Math" w:eastAsia="宋体" w:hAnsi="Cambria Math"/>
                  <w:color w:val="FF0000"/>
                  <w:szCs w:val="20"/>
                  <w:lang w:val="en-GB"/>
                </w:rPr>
                <m:t>10</m:t>
              </m:r>
              <m:func>
                <m:funcPr>
                  <m:ctrlPr>
                    <w:rPr>
                      <w:rFonts w:ascii="Cambria Math" w:eastAsia="宋体" w:hAnsi="Cambria Math"/>
                      <w:color w:val="FF0000"/>
                      <w:szCs w:val="20"/>
                    </w:rPr>
                  </m:ctrlPr>
                </m:funcPr>
                <m:fName>
                  <m:sSub>
                    <m:sSubPr>
                      <m:ctrlPr>
                        <w:rPr>
                          <w:rFonts w:ascii="Cambria Math" w:eastAsia="宋体" w:hAnsi="Cambria Math"/>
                          <w:color w:val="FF0000"/>
                          <w:szCs w:val="20"/>
                        </w:rPr>
                      </m:ctrlPr>
                    </m:sSubPr>
                    <m:e>
                      <m:r>
                        <w:rPr>
                          <w:rFonts w:ascii="Cambria Math" w:eastAsia="宋体" w:hAnsi="Cambria Math"/>
                          <w:color w:val="FF0000"/>
                          <w:szCs w:val="20"/>
                        </w:rPr>
                        <m:t>log</m:t>
                      </m:r>
                    </m:e>
                    <m:sub>
                      <m:r>
                        <m:rPr>
                          <m:sty m:val="p"/>
                        </m:rPr>
                        <w:rPr>
                          <w:rFonts w:ascii="Cambria Math" w:eastAsia="宋体" w:hAnsi="Cambria Math"/>
                          <w:color w:val="FF0000"/>
                          <w:szCs w:val="20"/>
                        </w:rPr>
                        <m:t>10</m:t>
                      </m:r>
                    </m:sub>
                  </m:sSub>
                </m:fName>
                <m:e>
                  <m:d>
                    <m:dPr>
                      <m:ctrlPr>
                        <w:rPr>
                          <w:rFonts w:ascii="Cambria Math" w:eastAsia="宋体" w:hAnsi="Cambria Math"/>
                          <w:color w:val="FF0000"/>
                          <w:szCs w:val="20"/>
                          <w:lang w:val="x-none"/>
                        </w:rPr>
                      </m:ctrlPr>
                    </m:dPr>
                    <m:e>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e>
                  </m:d>
                </m:e>
              </m:func>
              <m:r>
                <m:rPr>
                  <m:sty m:val="p"/>
                </m:rPr>
                <w:rPr>
                  <w:rFonts w:ascii="Cambria Math" w:eastAsia="宋体" w:hAnsi="Cambria Math"/>
                  <w:color w:val="FF0000"/>
                  <w:szCs w:val="20"/>
                </w:rPr>
                <m:t>+10</m:t>
              </m:r>
              <m:func>
                <m:funcPr>
                  <m:ctrlPr>
                    <w:rPr>
                      <w:rFonts w:ascii="Cambria Math" w:eastAsia="宋体" w:hAnsi="Cambria Math"/>
                      <w:color w:val="FF0000"/>
                      <w:szCs w:val="20"/>
                    </w:rPr>
                  </m:ctrlPr>
                </m:funcPr>
                <m:fName>
                  <m:sSub>
                    <m:sSubPr>
                      <m:ctrlPr>
                        <w:rPr>
                          <w:rFonts w:ascii="Cambria Math" w:eastAsia="宋体" w:hAnsi="Cambria Math"/>
                          <w:color w:val="FF0000"/>
                          <w:szCs w:val="20"/>
                        </w:rPr>
                      </m:ctrlPr>
                    </m:sSubPr>
                    <m:e>
                      <m:r>
                        <w:rPr>
                          <w:rFonts w:ascii="Cambria Math" w:eastAsia="宋体" w:hAnsi="Cambria Math"/>
                          <w:color w:val="FF0000"/>
                          <w:szCs w:val="20"/>
                        </w:rPr>
                        <m:t>log</m:t>
                      </m:r>
                    </m:e>
                    <m:sub>
                      <m:r>
                        <m:rPr>
                          <m:sty m:val="p"/>
                        </m:rPr>
                        <w:rPr>
                          <w:rFonts w:ascii="Cambria Math" w:eastAsia="宋体" w:hAnsi="Cambria Math"/>
                          <w:color w:val="FF0000"/>
                          <w:szCs w:val="20"/>
                        </w:rPr>
                        <m:t>10</m:t>
                      </m:r>
                    </m:sub>
                  </m:sSub>
                </m:fName>
                <m:e>
                  <m:d>
                    <m:dPr>
                      <m:ctrlPr>
                        <w:rPr>
                          <w:rFonts w:ascii="Cambria Math" w:eastAsia="宋体" w:hAnsi="Cambria Math"/>
                          <w:color w:val="FF0000"/>
                          <w:szCs w:val="20"/>
                          <w:lang w:val="x-none"/>
                        </w:rPr>
                      </m:ctrlPr>
                    </m:dPr>
                    <m:e>
                      <m:sSubSup>
                        <m:sSubSupPr>
                          <m:ctrlPr>
                            <w:rPr>
                              <w:rFonts w:ascii="Cambria Math" w:eastAsia="宋体" w:hAnsi="Cambria Math"/>
                              <w:color w:val="FF0000"/>
                              <w:szCs w:val="20"/>
                            </w:rPr>
                          </m:ctrlPr>
                        </m:sSubSupPr>
                        <m:e>
                          <m:r>
                            <w:rPr>
                              <w:rFonts w:ascii="Cambria Math" w:eastAsia="宋体" w:hAnsi="Cambria Math"/>
                              <w:color w:val="FF0000"/>
                              <w:szCs w:val="20"/>
                            </w:rPr>
                            <m:t>M</m:t>
                          </m:r>
                        </m:e>
                        <m:sub>
                          <m:r>
                            <m:rPr>
                              <m:sty m:val="p"/>
                            </m:rPr>
                            <w:rPr>
                              <w:rFonts w:ascii="Cambria Math" w:eastAsia="宋体" w:hAnsi="Cambria Math"/>
                              <w:color w:val="FF0000"/>
                              <w:szCs w:val="20"/>
                            </w:rPr>
                            <m:t>RB</m:t>
                          </m:r>
                        </m:sub>
                        <m:sup>
                          <m:r>
                            <w:rPr>
                              <w:rFonts w:ascii="Cambria Math" w:eastAsia="宋体" w:hAnsi="Cambria Math"/>
                              <w:color w:val="FF0000"/>
                              <w:szCs w:val="20"/>
                            </w:rPr>
                            <m:t>PSSCH</m:t>
                          </m:r>
                        </m:sup>
                      </m:sSubSup>
                      <m:r>
                        <m:rPr>
                          <m:sty m:val="p"/>
                        </m:rPr>
                        <w:rPr>
                          <w:rFonts w:ascii="Cambria Math" w:eastAsia="宋体" w:hAnsi="Cambria Math"/>
                          <w:color w:val="FF0000"/>
                          <w:szCs w:val="20"/>
                        </w:rPr>
                        <m:t>∙</m:t>
                      </m:r>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w:rPr>
                              <w:rFonts w:ascii="Cambria Math" w:eastAsia="宋体" w:hAnsi="Cambria Math"/>
                              <w:color w:val="FF0000"/>
                              <w:szCs w:val="20"/>
                            </w:rPr>
                            <m:t>RB</m:t>
                          </m:r>
                        </m:sub>
                        <m:sup>
                          <m:r>
                            <w:rPr>
                              <w:rFonts w:ascii="Cambria Math" w:eastAsia="宋体" w:hAnsi="Cambria Math"/>
                              <w:color w:val="FF0000"/>
                              <w:szCs w:val="20"/>
                            </w:rPr>
                            <m:t>SC</m:t>
                          </m:r>
                        </m:sup>
                      </m:sSubSup>
                      <m:r>
                        <m:rPr>
                          <m:sty m:val="p"/>
                        </m:rPr>
                        <w:rPr>
                          <w:rFonts w:ascii="Cambria Math" w:eastAsia="宋体" w:hAnsi="Cambria Math"/>
                          <w:color w:val="FF0000"/>
                          <w:szCs w:val="20"/>
                        </w:rPr>
                        <m:t>∙∆</m:t>
                      </m:r>
                      <m:r>
                        <w:rPr>
                          <w:rFonts w:ascii="Cambria Math" w:eastAsia="宋体" w:hAnsi="Cambria Math"/>
                          <w:color w:val="FF0000"/>
                          <w:szCs w:val="20"/>
                        </w:rPr>
                        <m:t>f</m:t>
                      </m:r>
                    </m:e>
                  </m:d>
                </m:e>
              </m:func>
            </m:oMath>
          </w:p>
          <w:p w14:paraId="3E02B2A7" w14:textId="77777777" w:rsidR="0068322A" w:rsidRPr="0025351F" w:rsidRDefault="0068322A" w:rsidP="0068322A">
            <w:pPr>
              <w:spacing w:after="180"/>
              <w:ind w:left="1135" w:hanging="284"/>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where</w:t>
            </w:r>
          </w:p>
          <w:p w14:paraId="088C86EA" w14:textId="61451E0C" w:rsidR="0068322A" w:rsidRPr="0025351F" w:rsidRDefault="0068322A" w:rsidP="0068322A">
            <w:pPr>
              <w:spacing w:after="180"/>
              <w:ind w:left="1135" w:hanging="284"/>
              <w:rPr>
                <w:rFonts w:ascii="Times New Roman" w:eastAsia="宋体" w:hAnsi="Times New Roman"/>
                <w:color w:val="FF0000"/>
                <w:szCs w:val="20"/>
                <w:lang w:val="en-GB"/>
              </w:rPr>
            </w:pPr>
            <w:r w:rsidRPr="0025351F">
              <w:rPr>
                <w:rFonts w:ascii="Times New Roman" w:eastAsia="宋体" w:hAnsi="Times New Roman"/>
                <w:color w:val="FF0000"/>
                <w:szCs w:val="20"/>
                <w:lang w:val="en-GB"/>
              </w:rPr>
              <w:t xml:space="preserve">         -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PSD</m:t>
                  </m:r>
                </m:sub>
              </m:sSub>
            </m:oMath>
            <w:r w:rsidRPr="0025351F">
              <w:rPr>
                <w:rFonts w:ascii="Times New Roman" w:eastAsia="宋体" w:hAnsi="Times New Roman"/>
                <w:color w:val="FF0000"/>
                <w:szCs w:val="20"/>
                <w:lang w:val="en-GB"/>
              </w:rPr>
              <w:t xml:space="preserve"> is PSD limitation</w:t>
            </w:r>
          </w:p>
          <w:p w14:paraId="1220751C" w14:textId="5373FB38" w:rsidR="0068322A" w:rsidRPr="0025351F" w:rsidRDefault="0068322A" w:rsidP="0068322A">
            <w:pPr>
              <w:spacing w:after="180"/>
              <w:ind w:left="1400" w:hangingChars="700" w:hanging="1400"/>
              <w:rPr>
                <w:rFonts w:ascii="Times New Roman" w:eastAsia="宋体" w:hAnsi="Times New Roman"/>
                <w:color w:val="FF0000"/>
                <w:szCs w:val="20"/>
              </w:rPr>
            </w:pPr>
            <w:r w:rsidRPr="0025351F">
              <w:rPr>
                <w:rFonts w:ascii="Times New Roman" w:eastAsia="宋体" w:hAnsi="Times New Roman"/>
                <w:color w:val="FF0000"/>
                <w:szCs w:val="20"/>
                <w:lang w:val="en-GB"/>
              </w:rPr>
              <w:t xml:space="preserve">                          - </w:t>
            </w:r>
            <m:oMath>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oMath>
            <w:r w:rsidRPr="0025351F">
              <w:rPr>
                <w:rFonts w:ascii="Times New Roman" w:eastAsia="宋体" w:hAnsi="Times New Roman"/>
                <w:color w:val="FF0000"/>
                <w:szCs w:val="20"/>
              </w:rPr>
              <w:t xml:space="preserve"> is the maximum contiguous bandwidth occupied by PSSCH</w:t>
            </w:r>
            <w:r w:rsidR="003D7C43">
              <w:rPr>
                <w:rFonts w:ascii="Times New Roman" w:eastAsia="宋体" w:hAnsi="Times New Roman"/>
                <w:color w:val="FF0000"/>
                <w:szCs w:val="20"/>
              </w:rPr>
              <w:t xml:space="preserve"> transmission</w:t>
            </w:r>
            <w:r w:rsidRPr="0025351F">
              <w:rPr>
                <w:rFonts w:ascii="Times New Roman" w:eastAsia="宋体" w:hAnsi="Times New Roman"/>
                <w:color w:val="FF0000"/>
                <w:szCs w:val="20"/>
              </w:rPr>
              <w:t xml:space="preserve"> if the maximum contiguous bandwidth is less than the resolution bandwidth based on PSD limitation; otherwise, </w:t>
            </w:r>
            <m:oMath>
              <m:sSubSup>
                <m:sSubSupPr>
                  <m:ctrlPr>
                    <w:rPr>
                      <w:rFonts w:ascii="Cambria Math" w:eastAsia="宋体" w:hAnsi="Cambria Math"/>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BW</m:t>
                  </m:r>
                </m:sub>
                <m:sup>
                  <m:r>
                    <m:rPr>
                      <m:sty m:val="p"/>
                    </m:rPr>
                    <w:rPr>
                      <w:rFonts w:ascii="Cambria Math" w:eastAsia="宋体" w:hAnsi="Cambria Math"/>
                      <w:color w:val="FF0000"/>
                      <w:szCs w:val="20"/>
                    </w:rPr>
                    <m:t>PSSCH</m:t>
                  </m:r>
                </m:sup>
              </m:sSubSup>
            </m:oMath>
            <w:r w:rsidRPr="0025351F">
              <w:rPr>
                <w:rFonts w:ascii="Times New Roman" w:eastAsia="宋体" w:hAnsi="Times New Roman"/>
                <w:color w:val="FF0000"/>
                <w:szCs w:val="20"/>
              </w:rPr>
              <w:t xml:space="preserve"> is the resolution bandwidth based on PSD limitation.</w:t>
            </w:r>
          </w:p>
          <w:p w14:paraId="02396C32" w14:textId="51D4D032" w:rsidR="0068322A" w:rsidRPr="0025351F" w:rsidRDefault="0068322A" w:rsidP="0068322A">
            <w:pPr>
              <w:spacing w:after="180"/>
              <w:ind w:leftChars="50" w:left="100" w:firstLineChars="600" w:firstLine="1200"/>
              <w:rPr>
                <w:rFonts w:ascii="Times New Roman" w:eastAsia="宋体" w:hAnsi="Times New Roman"/>
                <w:color w:val="FF0000"/>
                <w:szCs w:val="20"/>
                <w:lang w:val="en-GB"/>
              </w:rPr>
            </w:pPr>
            <w:r w:rsidRPr="0025351F">
              <w:rPr>
                <w:rFonts w:ascii="Times New Roman" w:eastAsia="宋体" w:hAnsi="Times New Roman"/>
                <w:color w:val="FF0000"/>
                <w:szCs w:val="20"/>
                <w:lang w:val="en-GB"/>
              </w:rPr>
              <w:lastRenderedPageBreak/>
              <w:t xml:space="preserve">- </w:t>
            </w:r>
            <m:oMath>
              <m:r>
                <m:rPr>
                  <m:sty m:val="p"/>
                </m:rPr>
                <w:rPr>
                  <w:rFonts w:ascii="Cambria Math" w:eastAsia="宋体" w:hAnsi="Cambria Math"/>
                  <w:color w:val="FF0000"/>
                  <w:szCs w:val="20"/>
                </w:rPr>
                <m:t>∆</m:t>
              </m:r>
              <m:r>
                <w:rPr>
                  <w:rFonts w:ascii="Cambria Math" w:eastAsia="宋体" w:hAnsi="Cambria Math"/>
                  <w:color w:val="FF0000"/>
                  <w:szCs w:val="20"/>
                </w:rPr>
                <m:t>f</m:t>
              </m:r>
            </m:oMath>
            <w:r w:rsidRPr="0025351F">
              <w:rPr>
                <w:rFonts w:ascii="Times New Roman" w:eastAsia="宋体" w:hAnsi="Times New Roman"/>
                <w:iCs/>
                <w:color w:val="FF0000"/>
                <w:szCs w:val="20"/>
              </w:rPr>
              <w:t xml:space="preserve"> is the subcarrier spacing of SL BWP.</w:t>
            </w:r>
          </w:p>
          <w:p w14:paraId="0D72E581" w14:textId="02372F56" w:rsidR="0068322A" w:rsidRPr="0025351F" w:rsidRDefault="0068322A" w:rsidP="0068322A">
            <w:pPr>
              <w:spacing w:after="180"/>
              <w:ind w:left="1135" w:hanging="284"/>
              <w:rPr>
                <w:rFonts w:ascii="Times New Roman" w:eastAsia="宋体" w:hAnsi="Times New Roman"/>
                <w:color w:val="FF0000"/>
                <w:szCs w:val="20"/>
                <w:lang w:val="en-GB"/>
              </w:rPr>
            </w:pPr>
            <w:r w:rsidRPr="0025351F">
              <w:rPr>
                <w:rFonts w:ascii="Times New Roman" w:eastAsia="宋体" w:hAnsi="Times New Roman"/>
                <w:color w:val="FF0000"/>
                <w:szCs w:val="20"/>
              </w:rPr>
              <w:t xml:space="preserve">-    </w:t>
            </w:r>
            <w:r w:rsidRPr="0025351F">
              <w:rPr>
                <w:rFonts w:ascii="Times New Roman" w:eastAsia="宋体" w:hAnsi="Times New Roman"/>
                <w:color w:val="FF0000"/>
                <w:szCs w:val="20"/>
                <w:lang w:val="en-GB"/>
              </w:rPr>
              <w:t xml:space="preserve">otherwise, </w:t>
            </w:r>
            <m:oMath>
              <m:sSub>
                <m:sSubPr>
                  <m:ctrlPr>
                    <w:rPr>
                      <w:rFonts w:ascii="Cambria Math" w:eastAsia="宋体" w:hAnsi="Cambria Math"/>
                      <w:color w:val="FF0000"/>
                      <w:szCs w:val="20"/>
                      <w:lang w:val="en-GB"/>
                    </w:rPr>
                  </m:ctrlPr>
                </m:sSubPr>
                <m:e>
                  <m:r>
                    <w:rPr>
                      <w:rFonts w:ascii="Cambria Math" w:eastAsia="宋体" w:hAnsi="Cambria Math"/>
                      <w:color w:val="FF0000"/>
                      <w:szCs w:val="20"/>
                    </w:rPr>
                    <m:t>P</m:t>
                  </m:r>
                </m:e>
                <m:sub>
                  <m:r>
                    <m:rPr>
                      <m:sty m:val="p"/>
                    </m:rPr>
                    <w:rPr>
                      <w:rFonts w:ascii="Cambria Math" w:eastAsia="宋体" w:hAnsi="Cambria Math"/>
                      <w:color w:val="FF0000"/>
                      <w:szCs w:val="20"/>
                    </w:rPr>
                    <m:t>CMAX, PSD</m:t>
                  </m:r>
                </m:sub>
              </m:sSub>
              <m:r>
                <w:rPr>
                  <w:rFonts w:ascii="Cambria Math" w:eastAsia="宋体" w:hAnsi="Cambria Math"/>
                  <w:color w:val="FF0000"/>
                  <w:szCs w:val="20"/>
                  <w:lang w:val="en-GB"/>
                </w:rPr>
                <m:t>=</m:t>
              </m:r>
              <m:sSub>
                <m:sSubPr>
                  <m:ctrlPr>
                    <w:rPr>
                      <w:rFonts w:ascii="Cambria Math" w:eastAsia="宋体" w:hAnsi="Cambria Math"/>
                      <w:color w:val="FF0000"/>
                      <w:szCs w:val="20"/>
                      <w:lang w:val="x-none"/>
                    </w:rPr>
                  </m:ctrlPr>
                </m:sSubPr>
                <m:e>
                  <m:r>
                    <w:rPr>
                      <w:rFonts w:ascii="Cambria Math" w:eastAsia="宋体" w:hAnsi="Cambria Math"/>
                      <w:color w:val="FF0000"/>
                      <w:szCs w:val="20"/>
                      <w:lang w:val="x-none"/>
                    </w:rPr>
                    <m:t>P</m:t>
                  </m:r>
                </m:e>
                <m:sub>
                  <m:r>
                    <m:rPr>
                      <m:nor/>
                    </m:rPr>
                    <w:rPr>
                      <w:rFonts w:ascii="Times New Roman" w:eastAsia="宋体" w:hAnsi="Times New Roman"/>
                      <w:color w:val="FF0000"/>
                      <w:szCs w:val="20"/>
                      <w:lang w:val="x-none"/>
                    </w:rPr>
                    <m:t>CMAX</m:t>
                  </m:r>
                </m:sub>
              </m:sSub>
            </m:oMath>
            <w:r w:rsidRPr="0025351F">
              <w:rPr>
                <w:rFonts w:ascii="Times New Roman" w:eastAsia="宋体" w:hAnsi="Times New Roman"/>
                <w:color w:val="FF0000"/>
                <w:szCs w:val="20"/>
                <w:lang w:val="en-GB"/>
              </w:rPr>
              <w:t>.</w:t>
            </w:r>
          </w:p>
          <w:p w14:paraId="34C2ADE6" w14:textId="60DE08FC" w:rsidR="00E30D94" w:rsidRPr="002F3D51" w:rsidRDefault="00CF4A9C" w:rsidP="007B2B24">
            <w:pPr>
              <w:spacing w:before="120" w:after="120"/>
              <w:jc w:val="center"/>
              <w:rPr>
                <w:rFonts w:ascii="Times New Roman" w:eastAsia="等线" w:hAnsi="Times New Roman"/>
                <w:b/>
                <w:bCs/>
                <w:szCs w:val="20"/>
                <w:u w:val="single"/>
                <w:lang w:eastAsia="zh-CN"/>
              </w:rPr>
            </w:pPr>
            <w:r w:rsidRPr="0025351F">
              <w:rPr>
                <w:rFonts w:ascii="Times New Roman" w:eastAsia="等线" w:hAnsi="Times New Roman"/>
                <w:b/>
                <w:bCs/>
                <w:szCs w:val="20"/>
                <w:u w:val="single"/>
                <w:lang w:eastAsia="zh-CN"/>
              </w:rPr>
              <w:t>*****End of draft TP in TS 38.213*****</w:t>
            </w:r>
          </w:p>
        </w:tc>
      </w:tr>
    </w:tbl>
    <w:bookmarkEnd w:id="5"/>
    <w:bookmarkEnd w:id="8"/>
    <w:bookmarkEnd w:id="9"/>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E68CE25" w14:textId="2D4F4DFC"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4B5C9B">
        <w:rPr>
          <w:rFonts w:ascii="Times New Roman" w:eastAsia="宋体" w:hAnsi="Times New Roman"/>
          <w:lang w:eastAsia="zh-CN"/>
        </w:rPr>
        <w:t>physical channel design framework for SL on unlicensed spectrum</w:t>
      </w:r>
      <w:r w:rsidR="00D31CE1">
        <w:rPr>
          <w:rFonts w:ascii="Times New Roman" w:eastAsia="宋体" w:hAnsi="Times New Roman"/>
          <w:lang w:eastAsia="zh-CN"/>
        </w:rPr>
        <w:t>, and have the following</w:t>
      </w:r>
      <w:r w:rsidR="000E7DE1">
        <w:rPr>
          <w:rFonts w:ascii="Times New Roman" w:eastAsia="宋体" w:hAnsi="Times New Roman"/>
          <w:lang w:eastAsia="zh-CN"/>
        </w:rPr>
        <w:t xml:space="preserve"> </w:t>
      </w:r>
      <w:r w:rsidR="00224773">
        <w:rPr>
          <w:rFonts w:ascii="Times New Roman" w:eastAsia="宋体" w:hAnsi="Times New Roman"/>
          <w:lang w:eastAsia="zh-CN"/>
        </w:rPr>
        <w:t xml:space="preserve">observations and </w:t>
      </w:r>
      <w:r>
        <w:rPr>
          <w:rFonts w:ascii="Times New Roman" w:eastAsia="宋体" w:hAnsi="Times New Roman"/>
          <w:lang w:eastAsia="zh-CN"/>
        </w:rPr>
        <w:t>proposals:</w:t>
      </w:r>
    </w:p>
    <w:p w14:paraId="65115626"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_Ref127524316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3240F">
        <w:rPr>
          <w:rFonts w:ascii="Times New Roman" w:hAnsi="Times New Roman"/>
          <w:b/>
          <w:bCs/>
          <w:i/>
          <w:iCs/>
        </w:rPr>
        <w:t xml:space="preserve">Proposal </w:t>
      </w:r>
      <w:r>
        <w:rPr>
          <w:rFonts w:ascii="Times New Roman" w:hAnsi="Times New Roman"/>
          <w:b/>
          <w:bCs/>
          <w:i/>
          <w:iCs/>
          <w:noProof/>
        </w:rPr>
        <w:t>1</w:t>
      </w:r>
      <w:r w:rsidRPr="0023240F">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The issue of no UL slot being available for deriving SL resources in the unlicensed band due to the deployment of NRU which configures all the slots in the unlicensed band as flexible should be addressed.</w:t>
      </w:r>
      <w:r>
        <w:rPr>
          <w:rFonts w:ascii="Times New Roman" w:eastAsia="宋体" w:hAnsi="Times New Roman"/>
          <w:lang w:eastAsia="zh-CN"/>
        </w:rPr>
        <w:fldChar w:fldCharType="end"/>
      </w:r>
    </w:p>
    <w:p w14:paraId="0724FC80"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_Ref146791585 \h </w:instrText>
      </w:r>
      <w:r>
        <w:rPr>
          <w:rFonts w:ascii="Times New Roman" w:eastAsia="宋体" w:hAnsi="Times New Roman"/>
          <w:lang w:eastAsia="zh-CN"/>
        </w:rPr>
      </w:r>
      <w:r>
        <w:rPr>
          <w:rFonts w:ascii="Times New Roman" w:eastAsia="宋体" w:hAnsi="Times New Roman"/>
          <w:lang w:eastAsia="zh-CN"/>
        </w:rPr>
        <w:fldChar w:fldCharType="separate"/>
      </w:r>
      <w:r w:rsidRPr="0023240F">
        <w:rPr>
          <w:rFonts w:ascii="Times New Roman" w:hAnsi="Times New Roman"/>
          <w:b/>
          <w:bCs/>
          <w:i/>
          <w:iCs/>
        </w:rPr>
        <w:t xml:space="preserve">Proposal </w:t>
      </w:r>
      <w:r>
        <w:rPr>
          <w:rFonts w:ascii="Times New Roman" w:hAnsi="Times New Roman"/>
          <w:b/>
          <w:bCs/>
          <w:i/>
          <w:iCs/>
          <w:noProof/>
        </w:rPr>
        <w:t>2</w:t>
      </w:r>
      <w:r w:rsidRPr="00BB360B">
        <w:rPr>
          <w:rFonts w:ascii="Times New Roman" w:hAnsi="Times New Roman"/>
          <w:b/>
          <w:bCs/>
          <w:i/>
          <w:iCs/>
        </w:rPr>
        <w:t>: The flexible slots can be used to be configured as SL resources.</w:t>
      </w:r>
      <w:r>
        <w:rPr>
          <w:rFonts w:ascii="Times New Roman" w:eastAsia="宋体" w:hAnsi="Times New Roman"/>
          <w:lang w:eastAsia="zh-CN"/>
        </w:rPr>
        <w:fldChar w:fldCharType="end"/>
      </w:r>
    </w:p>
    <w:p w14:paraId="1D85558A"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_Ref127524332 \h </w:instrText>
      </w:r>
      <w:r>
        <w:rPr>
          <w:rFonts w:ascii="Times New Roman" w:eastAsia="宋体" w:hAnsi="Times New Roman"/>
          <w:lang w:eastAsia="zh-CN"/>
        </w:rPr>
      </w:r>
      <w:r>
        <w:rPr>
          <w:rFonts w:ascii="Times New Roman" w:eastAsia="宋体" w:hAnsi="Times New Roman"/>
          <w:lang w:eastAsia="zh-CN"/>
        </w:rPr>
        <w:fldChar w:fldCharType="separate"/>
      </w:r>
      <w:r w:rsidRPr="007716EE">
        <w:rPr>
          <w:rFonts w:ascii="Times New Roman" w:hAnsi="Times New Roman"/>
          <w:b/>
          <w:i/>
        </w:rPr>
        <w:t xml:space="preserve">Proposal </w:t>
      </w:r>
      <w:r>
        <w:rPr>
          <w:rFonts w:ascii="Times New Roman" w:hAnsi="Times New Roman"/>
          <w:b/>
          <w:i/>
          <w:noProof/>
        </w:rPr>
        <w:t>3</w:t>
      </w:r>
      <w:r w:rsidRPr="007716EE">
        <w:rPr>
          <w:rFonts w:ascii="Times New Roman" w:hAnsi="Times New Roman"/>
          <w:b/>
          <w:i/>
        </w:rPr>
        <w:t xml:space="preserve">: </w:t>
      </w:r>
      <w:r>
        <w:rPr>
          <w:rFonts w:ascii="Times New Roman" w:hAnsi="Times New Roman"/>
          <w:b/>
          <w:i/>
        </w:rPr>
        <w:t xml:space="preserve">Partial sub-channel transmission is not supported, i.e. </w:t>
      </w:r>
      <w:r w:rsidRPr="00E7346D">
        <w:rPr>
          <w:rFonts w:ascii="Times New Roman" w:hAnsi="Times New Roman"/>
          <w:b/>
          <w:i/>
        </w:rPr>
        <w:t xml:space="preserve">the part of the sub-channel excluding </w:t>
      </w:r>
      <w:r>
        <w:rPr>
          <w:rFonts w:ascii="Times New Roman" w:hAnsi="Times New Roman"/>
          <w:b/>
          <w:i/>
        </w:rPr>
        <w:t xml:space="preserve">the </w:t>
      </w:r>
      <w:r w:rsidRPr="00E7346D">
        <w:rPr>
          <w:rFonts w:ascii="Times New Roman" w:hAnsi="Times New Roman"/>
          <w:b/>
          <w:i/>
        </w:rPr>
        <w:t>intra-cell guard band can</w:t>
      </w:r>
      <w:r>
        <w:rPr>
          <w:rFonts w:ascii="Times New Roman" w:hAnsi="Times New Roman"/>
          <w:b/>
          <w:i/>
        </w:rPr>
        <w:t xml:space="preserve">not be </w:t>
      </w:r>
      <w:r w:rsidRPr="00E7346D">
        <w:rPr>
          <w:rFonts w:ascii="Times New Roman" w:hAnsi="Times New Roman"/>
          <w:b/>
          <w:i/>
        </w:rPr>
        <w:t xml:space="preserve">allocated as </w:t>
      </w:r>
      <w:r>
        <w:rPr>
          <w:rFonts w:ascii="Times New Roman" w:hAnsi="Times New Roman"/>
          <w:b/>
          <w:i/>
        </w:rPr>
        <w:t>a standalone</w:t>
      </w:r>
      <w:r w:rsidRPr="00E7346D">
        <w:rPr>
          <w:rFonts w:ascii="Times New Roman" w:hAnsi="Times New Roman"/>
          <w:b/>
          <w:i/>
        </w:rPr>
        <w:t xml:space="preserve"> sub-channel</w:t>
      </w:r>
      <w:r>
        <w:rPr>
          <w:rFonts w:ascii="Times New Roman" w:hAnsi="Times New Roman"/>
          <w:b/>
          <w:bCs/>
          <w:i/>
          <w:iCs/>
        </w:rPr>
        <w:t>.</w:t>
      </w:r>
      <w:r>
        <w:rPr>
          <w:rFonts w:ascii="Times New Roman" w:eastAsia="宋体" w:hAnsi="Times New Roman"/>
          <w:lang w:eastAsia="zh-CN"/>
        </w:rPr>
        <w:fldChar w:fldCharType="end"/>
      </w:r>
    </w:p>
    <w:p w14:paraId="76C7220D"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_Ref115450246 \h </w:instrText>
      </w:r>
      <w:r>
        <w:rPr>
          <w:rFonts w:ascii="Times New Roman" w:eastAsia="宋体" w:hAnsi="Times New Roman"/>
          <w:lang w:eastAsia="zh-CN"/>
        </w:rPr>
      </w:r>
      <w:r>
        <w:rPr>
          <w:rFonts w:ascii="Times New Roman" w:eastAsia="宋体" w:hAnsi="Times New Roman"/>
          <w:lang w:eastAsia="zh-CN"/>
        </w:rPr>
        <w:fldChar w:fldCharType="separate"/>
      </w:r>
      <w:r w:rsidRPr="001D7003">
        <w:rPr>
          <w:rFonts w:ascii="Times New Roman" w:hAnsi="Times New Roman"/>
          <w:b/>
          <w:i/>
        </w:rPr>
        <w:t xml:space="preserve">Proposal </w:t>
      </w:r>
      <w:r>
        <w:rPr>
          <w:rFonts w:ascii="Times New Roman" w:hAnsi="Times New Roman"/>
          <w:b/>
          <w:i/>
          <w:noProof/>
        </w:rPr>
        <w:t>4</w:t>
      </w:r>
      <w:r w:rsidRPr="001D7003">
        <w:rPr>
          <w:rFonts w:ascii="Times New Roman" w:hAnsi="Times New Roman"/>
          <w:b/>
          <w:i/>
        </w:rPr>
        <w:t xml:space="preserve">: The number of PRBs for PSCCH in an RB set can be 10 or 20 for interlaced transmission </w:t>
      </w:r>
      <w:r w:rsidRPr="005E21DB">
        <w:rPr>
          <w:rFonts w:ascii="Times New Roman" w:hAnsi="Times New Roman"/>
          <w:b/>
          <w:i/>
        </w:rPr>
        <w:t>depending on the number of interlaces configured to a sub-channel.</w:t>
      </w:r>
      <w:r>
        <w:rPr>
          <w:rFonts w:ascii="Times New Roman" w:eastAsia="宋体" w:hAnsi="Times New Roman"/>
          <w:lang w:eastAsia="zh-CN"/>
        </w:rPr>
        <w:fldChar w:fldCharType="end"/>
      </w:r>
    </w:p>
    <w:p w14:paraId="4B31DAF4"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_Ref146791593 \h </w:instrText>
      </w:r>
      <w:r>
        <w:rPr>
          <w:rFonts w:ascii="Times New Roman" w:eastAsia="宋体" w:hAnsi="Times New Roman"/>
          <w:lang w:eastAsia="zh-CN"/>
        </w:rPr>
      </w:r>
      <w:r>
        <w:rPr>
          <w:rFonts w:ascii="Times New Roman" w:eastAsia="宋体" w:hAnsi="Times New Roman"/>
          <w:lang w:eastAsia="zh-CN"/>
        </w:rPr>
        <w:fldChar w:fldCharType="separate"/>
      </w:r>
      <w:r w:rsidRPr="001D7003">
        <w:rPr>
          <w:rFonts w:ascii="Times New Roman" w:hAnsi="Times New Roman"/>
          <w:b/>
          <w:i/>
        </w:rPr>
        <w:t xml:space="preserve">Proposal </w:t>
      </w:r>
      <w:r>
        <w:rPr>
          <w:rFonts w:ascii="Times New Roman" w:hAnsi="Times New Roman"/>
          <w:b/>
          <w:i/>
          <w:noProof/>
        </w:rPr>
        <w:t>5</w:t>
      </w:r>
      <w:r w:rsidRPr="001D7003">
        <w:rPr>
          <w:rFonts w:ascii="Times New Roman" w:hAnsi="Times New Roman"/>
          <w:b/>
          <w:i/>
        </w:rPr>
        <w:t xml:space="preserve">: </w:t>
      </w:r>
      <w:r>
        <w:rPr>
          <w:rFonts w:ascii="Times New Roman" w:hAnsi="Times New Roman"/>
          <w:b/>
          <w:i/>
        </w:rPr>
        <w:t>Support Option 2 that</w:t>
      </w:r>
      <w:r w:rsidRPr="00F15D26">
        <w:t xml:space="preserve"> </w:t>
      </w:r>
      <w:r w:rsidRPr="00F15D26">
        <w:rPr>
          <w:rFonts w:ascii="Times New Roman" w:hAnsi="Times New Roman"/>
          <w:b/>
          <w:i/>
        </w:rPr>
        <w:t>PSCCH locates in every RB set of corresponding PSSCH</w:t>
      </w:r>
      <w:r>
        <w:rPr>
          <w:rFonts w:ascii="Times New Roman" w:hAnsi="Times New Roman"/>
          <w:b/>
          <w:i/>
        </w:rPr>
        <w:t xml:space="preserve"> and adopt the TP#1</w:t>
      </w:r>
      <w:r w:rsidRPr="005E21DB">
        <w:rPr>
          <w:rFonts w:ascii="Times New Roman" w:hAnsi="Times New Roman"/>
          <w:b/>
          <w:i/>
        </w:rPr>
        <w:t>.</w:t>
      </w:r>
      <w:r>
        <w:rPr>
          <w:rFonts w:ascii="Times New Roman" w:eastAsia="宋体" w:hAnsi="Times New Roman"/>
          <w:lang w:eastAsia="zh-CN"/>
        </w:rPr>
        <w:fldChar w:fldCharType="end"/>
      </w:r>
    </w:p>
    <w:p w14:paraId="4DAEA5D5"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_Ref115450251 \h </w:instrText>
      </w:r>
      <w:r>
        <w:rPr>
          <w:rFonts w:ascii="Times New Roman" w:eastAsia="宋体" w:hAnsi="Times New Roman"/>
          <w:lang w:eastAsia="zh-CN"/>
        </w:rPr>
      </w:r>
      <w:r>
        <w:rPr>
          <w:rFonts w:ascii="Times New Roman" w:eastAsia="宋体" w:hAnsi="Times New Roman"/>
          <w:lang w:eastAsia="zh-CN"/>
        </w:rPr>
        <w:fldChar w:fldCharType="separate"/>
      </w:r>
      <w:r w:rsidRPr="001D7003">
        <w:rPr>
          <w:rFonts w:ascii="Times New Roman" w:hAnsi="Times New Roman"/>
          <w:b/>
          <w:i/>
        </w:rPr>
        <w:t xml:space="preserve">Proposal </w:t>
      </w:r>
      <w:r>
        <w:rPr>
          <w:rFonts w:ascii="Times New Roman" w:hAnsi="Times New Roman"/>
          <w:b/>
          <w:i/>
          <w:noProof/>
        </w:rPr>
        <w:t>6</w:t>
      </w:r>
      <w:r w:rsidRPr="001D7003">
        <w:rPr>
          <w:rFonts w:ascii="Times New Roman" w:hAnsi="Times New Roman"/>
          <w:b/>
          <w:i/>
        </w:rPr>
        <w:t xml:space="preserve">: </w:t>
      </w:r>
      <w:r>
        <w:rPr>
          <w:rFonts w:ascii="Times New Roman" w:hAnsi="Times New Roman"/>
          <w:b/>
          <w:i/>
        </w:rPr>
        <w:t xml:space="preserve">When </w:t>
      </w:r>
      <w:r w:rsidRPr="001D7003">
        <w:rPr>
          <w:rFonts w:ascii="Times New Roman" w:hAnsi="Times New Roman"/>
          <w:b/>
          <w:i/>
        </w:rPr>
        <w:t xml:space="preserve">PSCCH </w:t>
      </w:r>
      <w:r w:rsidRPr="001D7003">
        <w:rPr>
          <w:rFonts w:ascii="Times" w:hAnsi="Times"/>
          <w:b/>
          <w:i/>
          <w:lang w:val="en-GB" w:eastAsia="zh-CN"/>
        </w:rPr>
        <w:t>locates in every RB set of corresponding PSSCH</w:t>
      </w:r>
      <w:r>
        <w:rPr>
          <w:rFonts w:ascii="Times" w:hAnsi="Times"/>
          <w:b/>
          <w:i/>
          <w:lang w:val="en-GB" w:eastAsia="zh-CN"/>
        </w:rPr>
        <w:t>, the starting RB set</w:t>
      </w:r>
      <w:r w:rsidRPr="00F15D26">
        <w:rPr>
          <w:rFonts w:ascii="Times" w:hAnsi="Times"/>
          <w:b/>
          <w:i/>
          <w:lang w:val="en-GB" w:eastAsia="zh-CN"/>
        </w:rPr>
        <w:t xml:space="preserve"> </w:t>
      </w:r>
      <w:r w:rsidRPr="001D7003">
        <w:rPr>
          <w:rFonts w:ascii="Times" w:hAnsi="Times"/>
          <w:b/>
          <w:i/>
          <w:lang w:val="en-GB" w:eastAsia="zh-CN"/>
        </w:rPr>
        <w:t>of corresponding PSSCH</w:t>
      </w:r>
      <w:r>
        <w:rPr>
          <w:rFonts w:ascii="Times" w:hAnsi="Times"/>
          <w:b/>
          <w:i/>
          <w:lang w:val="en-GB" w:eastAsia="zh-CN"/>
        </w:rPr>
        <w:t xml:space="preserve"> should be indicated in the SCI. Adopt the TP#2.</w:t>
      </w:r>
      <w:r>
        <w:rPr>
          <w:rFonts w:ascii="Times New Roman" w:eastAsia="宋体" w:hAnsi="Times New Roman"/>
          <w:lang w:eastAsia="zh-CN"/>
        </w:rPr>
        <w:fldChar w:fldCharType="end"/>
      </w:r>
    </w:p>
    <w:p w14:paraId="2964AA0F"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_Ref118737504 \h </w:instrText>
      </w:r>
      <w:r>
        <w:rPr>
          <w:rFonts w:ascii="Times New Roman" w:eastAsia="宋体" w:hAnsi="Times New Roman"/>
          <w:lang w:eastAsia="zh-CN"/>
        </w:rPr>
      </w:r>
      <w:r>
        <w:rPr>
          <w:rFonts w:ascii="Times New Roman" w:eastAsia="宋体" w:hAnsi="Times New Roman"/>
          <w:lang w:eastAsia="zh-CN"/>
        </w:rPr>
        <w:fldChar w:fldCharType="separate"/>
      </w:r>
      <w:r w:rsidRPr="001D7003">
        <w:rPr>
          <w:rFonts w:ascii="Times New Roman" w:hAnsi="Times New Roman"/>
          <w:b/>
          <w:i/>
        </w:rPr>
        <w:t xml:space="preserve">Proposal </w:t>
      </w:r>
      <w:r>
        <w:rPr>
          <w:rFonts w:ascii="Times New Roman" w:hAnsi="Times New Roman"/>
          <w:b/>
          <w:i/>
          <w:noProof/>
        </w:rPr>
        <w:t>7</w:t>
      </w:r>
      <w:r w:rsidRPr="001D7003">
        <w:rPr>
          <w:rFonts w:ascii="Times New Roman" w:hAnsi="Times New Roman"/>
          <w:b/>
          <w:i/>
        </w:rPr>
        <w:t>: The PSCCH</w:t>
      </w:r>
      <w:r w:rsidRPr="005E21DB">
        <w:rPr>
          <w:rFonts w:ascii="Times New Roman" w:hAnsi="Times New Roman"/>
          <w:b/>
          <w:i/>
        </w:rPr>
        <w:t xml:space="preserve"> detection complexity should be reduced when more than one starting symbol is configured, for example, </w:t>
      </w:r>
      <w:r>
        <w:rPr>
          <w:rFonts w:ascii="Times New Roman" w:hAnsi="Times New Roman"/>
          <w:b/>
          <w:i/>
        </w:rPr>
        <w:t>restricting</w:t>
      </w:r>
      <w:r w:rsidRPr="005E21DB">
        <w:rPr>
          <w:rFonts w:ascii="Times New Roman" w:hAnsi="Times New Roman"/>
          <w:b/>
          <w:i/>
        </w:rPr>
        <w:t xml:space="preserve"> the PSCCH detection</w:t>
      </w:r>
      <w:r w:rsidRPr="00552E56">
        <w:rPr>
          <w:rFonts w:ascii="Times New Roman" w:hAnsi="Times New Roman"/>
          <w:b/>
          <w:i/>
        </w:rPr>
        <w:t xml:space="preserve"> procedure by decoding only a subset of PSCCH candidates.</w:t>
      </w:r>
      <w:r>
        <w:rPr>
          <w:rFonts w:ascii="Times New Roman" w:eastAsia="宋体" w:hAnsi="Times New Roman"/>
          <w:lang w:eastAsia="zh-CN"/>
        </w:rPr>
        <w:fldChar w:fldCharType="end"/>
      </w:r>
    </w:p>
    <w:p w14:paraId="5334AA4E"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_Ref135055054 \h </w:instrText>
      </w:r>
      <w:r>
        <w:rPr>
          <w:rFonts w:ascii="Times New Roman" w:eastAsia="宋体" w:hAnsi="Times New Roman"/>
          <w:lang w:eastAsia="zh-CN"/>
        </w:rPr>
      </w:r>
      <w:r>
        <w:rPr>
          <w:rFonts w:ascii="Times New Roman" w:eastAsia="宋体" w:hAnsi="Times New Roman"/>
          <w:lang w:eastAsia="zh-CN"/>
        </w:rPr>
        <w:fldChar w:fldCharType="separate"/>
      </w:r>
      <w:r w:rsidRPr="0023047E">
        <w:rPr>
          <w:rFonts w:ascii="Times New Roman" w:hAnsi="Times New Roman"/>
          <w:b/>
          <w:i/>
        </w:rPr>
        <w:t xml:space="preserve">Proposal </w:t>
      </w:r>
      <w:r>
        <w:rPr>
          <w:rFonts w:ascii="Times New Roman" w:hAnsi="Times New Roman"/>
          <w:b/>
          <w:i/>
          <w:noProof/>
        </w:rPr>
        <w:t>8</w:t>
      </w:r>
      <w:r w:rsidRPr="0023047E">
        <w:rPr>
          <w:rFonts w:ascii="Times New Roman" w:hAnsi="Times New Roman"/>
          <w:b/>
          <w:i/>
        </w:rPr>
        <w:t>: The COT initiating UE should transmit only at the 1</w:t>
      </w:r>
      <w:r w:rsidRPr="0023047E">
        <w:rPr>
          <w:rFonts w:ascii="Times New Roman" w:hAnsi="Times New Roman"/>
          <w:b/>
          <w:i/>
          <w:vertAlign w:val="superscript"/>
        </w:rPr>
        <w:t>st</w:t>
      </w:r>
      <w:r w:rsidRPr="0023047E">
        <w:rPr>
          <w:rFonts w:ascii="Times New Roman" w:hAnsi="Times New Roman"/>
          <w:b/>
          <w:i/>
        </w:rPr>
        <w:t xml:space="preserve"> starting symbol in the remaining COT.</w:t>
      </w:r>
      <w:r>
        <w:rPr>
          <w:rFonts w:ascii="Times New Roman" w:eastAsia="宋体" w:hAnsi="Times New Roman"/>
          <w:lang w:eastAsia="zh-CN"/>
        </w:rPr>
        <w:fldChar w:fldCharType="end"/>
      </w:r>
    </w:p>
    <w:p w14:paraId="2693E6A5"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_Ref135055055 \h </w:instrText>
      </w:r>
      <w:r>
        <w:rPr>
          <w:rFonts w:ascii="Times New Roman" w:eastAsia="宋体" w:hAnsi="Times New Roman"/>
          <w:lang w:eastAsia="zh-CN"/>
        </w:rPr>
      </w:r>
      <w:r>
        <w:rPr>
          <w:rFonts w:ascii="Times New Roman" w:eastAsia="宋体" w:hAnsi="Times New Roman"/>
          <w:lang w:eastAsia="zh-CN"/>
        </w:rPr>
        <w:fldChar w:fldCharType="separate"/>
      </w:r>
      <w:r w:rsidRPr="0023047E">
        <w:rPr>
          <w:rFonts w:ascii="Times New Roman" w:hAnsi="Times New Roman"/>
          <w:b/>
          <w:i/>
        </w:rPr>
        <w:t xml:space="preserve">Proposal </w:t>
      </w:r>
      <w:r>
        <w:rPr>
          <w:rFonts w:ascii="Times New Roman" w:hAnsi="Times New Roman"/>
          <w:b/>
          <w:i/>
          <w:noProof/>
        </w:rPr>
        <w:t>9</w:t>
      </w:r>
      <w:r w:rsidRPr="0023047E">
        <w:rPr>
          <w:rFonts w:ascii="Times New Roman" w:hAnsi="Times New Roman"/>
          <w:b/>
          <w:i/>
        </w:rPr>
        <w:t>: The responding UE can transmit at either the 1</w:t>
      </w:r>
      <w:r w:rsidRPr="0023047E">
        <w:rPr>
          <w:rFonts w:ascii="Times New Roman" w:hAnsi="Times New Roman"/>
          <w:b/>
          <w:i/>
          <w:vertAlign w:val="superscript"/>
        </w:rPr>
        <w:t>st</w:t>
      </w:r>
      <w:r w:rsidRPr="0023047E">
        <w:rPr>
          <w:rFonts w:ascii="Times New Roman" w:hAnsi="Times New Roman"/>
          <w:b/>
          <w:i/>
        </w:rPr>
        <w:t xml:space="preserve"> or the 2</w:t>
      </w:r>
      <w:r w:rsidRPr="0023047E">
        <w:rPr>
          <w:rFonts w:ascii="Times New Roman" w:hAnsi="Times New Roman"/>
          <w:b/>
          <w:i/>
          <w:vertAlign w:val="superscript"/>
        </w:rPr>
        <w:t>nd</w:t>
      </w:r>
      <w:r w:rsidRPr="0023047E">
        <w:rPr>
          <w:rFonts w:ascii="Times New Roman" w:hAnsi="Times New Roman"/>
          <w:b/>
          <w:i/>
        </w:rPr>
        <w:t xml:space="preserve"> starting symbol in the remaining COT.</w:t>
      </w:r>
      <w:r>
        <w:rPr>
          <w:rFonts w:ascii="Times New Roman" w:eastAsia="宋体" w:hAnsi="Times New Roman"/>
          <w:lang w:eastAsia="zh-CN"/>
        </w:rPr>
        <w:fldChar w:fldCharType="end"/>
      </w:r>
    </w:p>
    <w:p w14:paraId="203D6B15"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_Ref135055056 \h </w:instrText>
      </w:r>
      <w:r>
        <w:rPr>
          <w:rFonts w:ascii="Times New Roman" w:eastAsia="宋体" w:hAnsi="Times New Roman"/>
          <w:lang w:eastAsia="zh-CN"/>
        </w:rPr>
      </w:r>
      <w:r>
        <w:rPr>
          <w:rFonts w:ascii="Times New Roman" w:eastAsia="宋体" w:hAnsi="Times New Roman"/>
          <w:lang w:eastAsia="zh-CN"/>
        </w:rPr>
        <w:fldChar w:fldCharType="separate"/>
      </w:r>
      <w:r w:rsidRPr="0023047E">
        <w:rPr>
          <w:rFonts w:ascii="Times New Roman" w:hAnsi="Times New Roman"/>
          <w:b/>
          <w:i/>
        </w:rPr>
        <w:t xml:space="preserve">Proposal </w:t>
      </w:r>
      <w:r>
        <w:rPr>
          <w:rFonts w:ascii="Times New Roman" w:hAnsi="Times New Roman"/>
          <w:b/>
          <w:i/>
          <w:noProof/>
        </w:rPr>
        <w:t>10</w:t>
      </w:r>
      <w:r w:rsidRPr="0023047E">
        <w:rPr>
          <w:rFonts w:ascii="Times New Roman" w:hAnsi="Times New Roman"/>
          <w:b/>
          <w:i/>
        </w:rPr>
        <w:t>: The Rx UE should always detect at both the 1</w:t>
      </w:r>
      <w:r w:rsidRPr="0023047E">
        <w:rPr>
          <w:rFonts w:ascii="Times New Roman" w:hAnsi="Times New Roman"/>
          <w:b/>
          <w:i/>
          <w:vertAlign w:val="superscript"/>
        </w:rPr>
        <w:t>st</w:t>
      </w:r>
      <w:r w:rsidRPr="0023047E">
        <w:rPr>
          <w:rFonts w:ascii="Times New Roman" w:hAnsi="Times New Roman"/>
          <w:b/>
          <w:i/>
        </w:rPr>
        <w:t xml:space="preserve"> and the 2</w:t>
      </w:r>
      <w:r w:rsidRPr="0023047E">
        <w:rPr>
          <w:rFonts w:ascii="Times New Roman" w:hAnsi="Times New Roman"/>
          <w:b/>
          <w:i/>
          <w:vertAlign w:val="superscript"/>
        </w:rPr>
        <w:t>nd</w:t>
      </w:r>
      <w:r w:rsidRPr="0023047E">
        <w:rPr>
          <w:rFonts w:ascii="Times New Roman" w:hAnsi="Times New Roman"/>
          <w:b/>
          <w:i/>
        </w:rPr>
        <w:t xml:space="preserve"> starting symbol within a slot.</w:t>
      </w:r>
      <w:r>
        <w:rPr>
          <w:rFonts w:ascii="Times New Roman" w:eastAsia="宋体" w:hAnsi="Times New Roman"/>
          <w:lang w:eastAsia="zh-CN"/>
        </w:rPr>
        <w:fldChar w:fldCharType="end"/>
      </w:r>
    </w:p>
    <w:p w14:paraId="47D90EA0"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_Ref118737511 \h </w:instrText>
      </w:r>
      <w:r>
        <w:rPr>
          <w:rFonts w:ascii="Times New Roman" w:eastAsia="宋体" w:hAnsi="Times New Roman"/>
          <w:lang w:eastAsia="zh-CN"/>
        </w:rPr>
      </w:r>
      <w:r>
        <w:rPr>
          <w:rFonts w:ascii="Times New Roman" w:eastAsia="宋体" w:hAnsi="Times New Roman"/>
          <w:lang w:eastAsia="zh-CN"/>
        </w:rPr>
        <w:fldChar w:fldCharType="separate"/>
      </w:r>
      <w:r w:rsidRPr="0023047E">
        <w:rPr>
          <w:rFonts w:ascii="Times New Roman" w:hAnsi="Times New Roman"/>
          <w:b/>
          <w:i/>
        </w:rPr>
        <w:t xml:space="preserve">Proposal </w:t>
      </w:r>
      <w:r>
        <w:rPr>
          <w:rFonts w:ascii="Times New Roman" w:hAnsi="Times New Roman"/>
          <w:b/>
          <w:i/>
          <w:noProof/>
        </w:rPr>
        <w:t>11</w:t>
      </w:r>
      <w:r w:rsidRPr="0023047E">
        <w:rPr>
          <w:rFonts w:ascii="Times New Roman" w:hAnsi="Times New Roman"/>
          <w:b/>
          <w:i/>
        </w:rPr>
        <w:t>: When there are two AGC symbols in a slot, the UE should perform rate-matching or puncturing around the second AGC symbol for the slot-based PSSCH transmission.</w:t>
      </w:r>
      <w:r>
        <w:rPr>
          <w:rFonts w:ascii="Times New Roman" w:eastAsia="宋体" w:hAnsi="Times New Roman"/>
          <w:lang w:eastAsia="zh-CN"/>
        </w:rPr>
        <w:fldChar w:fldCharType="end"/>
      </w:r>
    </w:p>
    <w:p w14:paraId="0B5B66C0"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_Ref118737516 \h </w:instrText>
      </w:r>
      <w:r>
        <w:rPr>
          <w:rFonts w:ascii="Times New Roman" w:eastAsia="宋体" w:hAnsi="Times New Roman"/>
          <w:lang w:eastAsia="zh-CN"/>
        </w:rPr>
      </w:r>
      <w:r>
        <w:rPr>
          <w:rFonts w:ascii="Times New Roman" w:eastAsia="宋体" w:hAnsi="Times New Roman"/>
          <w:lang w:eastAsia="zh-CN"/>
        </w:rPr>
        <w:fldChar w:fldCharType="separate"/>
      </w:r>
      <w:r w:rsidRPr="0023047E">
        <w:rPr>
          <w:rFonts w:ascii="Times New Roman" w:hAnsi="Times New Roman"/>
          <w:b/>
          <w:i/>
        </w:rPr>
        <w:t xml:space="preserve">Proposal </w:t>
      </w:r>
      <w:r>
        <w:rPr>
          <w:rFonts w:ascii="Times New Roman" w:hAnsi="Times New Roman"/>
          <w:b/>
          <w:i/>
          <w:noProof/>
        </w:rPr>
        <w:t>12</w:t>
      </w:r>
      <w:r w:rsidRPr="0023047E">
        <w:rPr>
          <w:rFonts w:ascii="Times New Roman" w:hAnsi="Times New Roman"/>
          <w:b/>
          <w:i/>
        </w:rPr>
        <w:t>: When there are two AGC symbols in a slot, the UE should shift the DMRS symbol overlapped with the second AGC symbol for the slot-based PSSCH transmission.</w:t>
      </w:r>
      <w:r>
        <w:rPr>
          <w:rFonts w:ascii="Times New Roman" w:eastAsia="宋体" w:hAnsi="Times New Roman"/>
          <w:lang w:eastAsia="zh-CN"/>
        </w:rPr>
        <w:fldChar w:fldCharType="end"/>
      </w:r>
    </w:p>
    <w:p w14:paraId="1E3F23FD"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_Ref118737525 \h </w:instrText>
      </w:r>
      <w:r>
        <w:rPr>
          <w:rFonts w:ascii="Times New Roman" w:eastAsia="宋体" w:hAnsi="Times New Roman"/>
          <w:lang w:eastAsia="zh-CN"/>
        </w:rPr>
      </w:r>
      <w:r>
        <w:rPr>
          <w:rFonts w:ascii="Times New Roman" w:eastAsia="宋体" w:hAnsi="Times New Roman"/>
          <w:lang w:eastAsia="zh-CN"/>
        </w:rPr>
        <w:fldChar w:fldCharType="separate"/>
      </w:r>
      <w:r w:rsidRPr="0023047E">
        <w:rPr>
          <w:rFonts w:ascii="Times New Roman" w:hAnsi="Times New Roman"/>
          <w:b/>
          <w:i/>
        </w:rPr>
        <w:t xml:space="preserve">Proposal </w:t>
      </w:r>
      <w:r>
        <w:rPr>
          <w:rFonts w:ascii="Times New Roman" w:hAnsi="Times New Roman"/>
          <w:b/>
          <w:i/>
          <w:noProof/>
        </w:rPr>
        <w:t>13</w:t>
      </w:r>
      <w:r w:rsidRPr="0023047E">
        <w:rPr>
          <w:rFonts w:ascii="Times New Roman" w:hAnsi="Times New Roman"/>
          <w:b/>
          <w:i/>
        </w:rPr>
        <w:t>: When there are two AGC symbols in a slot, the UE should exclude the second AGC symbol for determining the TBS of the slot-based PSSCH transmission.</w:t>
      </w:r>
      <w:r>
        <w:rPr>
          <w:rFonts w:ascii="Times New Roman" w:eastAsia="宋体" w:hAnsi="Times New Roman"/>
          <w:lang w:eastAsia="zh-CN"/>
        </w:rPr>
        <w:fldChar w:fldCharType="end"/>
      </w:r>
    </w:p>
    <w:p w14:paraId="7BE24CDB"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_Ref135055068 \h </w:instrText>
      </w:r>
      <w:r>
        <w:rPr>
          <w:rFonts w:ascii="Times New Roman" w:eastAsia="宋体" w:hAnsi="Times New Roman"/>
          <w:lang w:eastAsia="zh-CN"/>
        </w:rPr>
      </w:r>
      <w:r>
        <w:rPr>
          <w:rFonts w:ascii="Times New Roman" w:eastAsia="宋体" w:hAnsi="Times New Roman"/>
          <w:lang w:eastAsia="zh-CN"/>
        </w:rPr>
        <w:fldChar w:fldCharType="separate"/>
      </w:r>
      <w:r w:rsidRPr="00877053">
        <w:rPr>
          <w:rFonts w:ascii="Times New Roman" w:hAnsi="Times New Roman"/>
          <w:b/>
          <w:bCs/>
          <w:i/>
          <w:iCs/>
        </w:rPr>
        <w:t xml:space="preserve">Proposal </w:t>
      </w:r>
      <w:r>
        <w:rPr>
          <w:rFonts w:ascii="Times New Roman" w:hAnsi="Times New Roman"/>
          <w:b/>
          <w:bCs/>
          <w:i/>
          <w:iCs/>
          <w:noProof/>
        </w:rPr>
        <w:t>14</w:t>
      </w:r>
      <w:r w:rsidRPr="00181FD5">
        <w:rPr>
          <w:rFonts w:ascii="Times New Roman" w:hAnsi="Times New Roman"/>
          <w:b/>
          <w:bCs/>
          <w:i/>
          <w:iCs/>
        </w:rPr>
        <w:t xml:space="preserve">: </w:t>
      </w:r>
      <w:r>
        <w:rPr>
          <w:rFonts w:ascii="Times New Roman" w:hAnsi="Times New Roman"/>
          <w:b/>
          <w:bCs/>
          <w:i/>
          <w:iCs/>
        </w:rPr>
        <w:t>T</w:t>
      </w:r>
      <w:r w:rsidRPr="00181FD5">
        <w:rPr>
          <w:rFonts w:ascii="Times New Roman" w:hAnsi="Times New Roman"/>
          <w:b/>
          <w:bCs/>
          <w:i/>
          <w:iCs/>
        </w:rPr>
        <w:t xml:space="preserve">he COT initiating UE </w:t>
      </w:r>
      <w:r w:rsidRPr="007B2B24">
        <w:rPr>
          <w:rFonts w:ascii="Times New Roman" w:hAnsi="Times New Roman"/>
          <w:b/>
          <w:bCs/>
          <w:i/>
          <w:iCs/>
        </w:rPr>
        <w:t>should</w:t>
      </w:r>
      <w:r w:rsidRPr="00181FD5">
        <w:rPr>
          <w:rFonts w:ascii="Times New Roman" w:hAnsi="Times New Roman"/>
          <w:b/>
          <w:bCs/>
          <w:i/>
          <w:iCs/>
        </w:rPr>
        <w:t xml:space="preserve"> </w:t>
      </w:r>
      <w:r>
        <w:rPr>
          <w:rFonts w:ascii="Times New Roman" w:hAnsi="Times New Roman"/>
          <w:b/>
          <w:bCs/>
          <w:i/>
          <w:iCs/>
        </w:rPr>
        <w:t>indicate in the COT-SI about the availability of</w:t>
      </w:r>
      <w:r w:rsidRPr="00181FD5">
        <w:rPr>
          <w:rFonts w:ascii="Times New Roman" w:hAnsi="Times New Roman"/>
          <w:b/>
          <w:bCs/>
          <w:i/>
          <w:iCs/>
        </w:rPr>
        <w:t xml:space="preserve"> the (pre-)configured PSFCH occasion within its COT</w:t>
      </w:r>
      <w:r>
        <w:rPr>
          <w:rFonts w:ascii="Times New Roman" w:hAnsi="Times New Roman"/>
          <w:b/>
          <w:bCs/>
          <w:i/>
          <w:iCs/>
        </w:rPr>
        <w:t xml:space="preserve"> to avoid COT interruption.</w:t>
      </w:r>
      <w:r>
        <w:rPr>
          <w:rFonts w:ascii="Times New Roman" w:eastAsia="宋体" w:hAnsi="Times New Roman"/>
          <w:lang w:eastAsia="zh-CN"/>
        </w:rPr>
        <w:fldChar w:fldCharType="end"/>
      </w:r>
    </w:p>
    <w:p w14:paraId="4F4BC9DE"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_Ref142655673 \h </w:instrText>
      </w:r>
      <w:r>
        <w:rPr>
          <w:rFonts w:ascii="Times New Roman" w:eastAsia="宋体" w:hAnsi="Times New Roman"/>
          <w:lang w:eastAsia="zh-CN"/>
        </w:rPr>
      </w:r>
      <w:r>
        <w:rPr>
          <w:rFonts w:ascii="Times New Roman" w:eastAsia="宋体" w:hAnsi="Times New Roman"/>
          <w:lang w:eastAsia="zh-CN"/>
        </w:rPr>
        <w:fldChar w:fldCharType="separate"/>
      </w:r>
      <w:r w:rsidRPr="0058206D">
        <w:rPr>
          <w:rFonts w:ascii="Times New Roman" w:hAnsi="Times New Roman"/>
          <w:b/>
          <w:bCs/>
          <w:i/>
          <w:iCs/>
        </w:rPr>
        <w:t xml:space="preserve">Proposal </w:t>
      </w:r>
      <w:r>
        <w:rPr>
          <w:rFonts w:ascii="Times New Roman" w:hAnsi="Times New Roman"/>
          <w:b/>
          <w:bCs/>
          <w:i/>
          <w:iCs/>
          <w:noProof/>
        </w:rPr>
        <w:t>15</w:t>
      </w:r>
      <w:r w:rsidRPr="0058206D">
        <w:rPr>
          <w:rFonts w:ascii="Times New Roman" w:hAnsi="Times New Roman"/>
          <w:b/>
          <w:bCs/>
          <w:i/>
          <w:iCs/>
        </w:rPr>
        <w:t>: The minimum time g</w:t>
      </w:r>
      <w:r w:rsidRPr="00D77625">
        <w:rPr>
          <w:rFonts w:ascii="Times New Roman" w:hAnsi="Times New Roman"/>
          <w:b/>
          <w:bCs/>
          <w:i/>
          <w:iCs/>
        </w:rPr>
        <w:t xml:space="preserve">ap between any two selected </w:t>
      </w:r>
      <w:r>
        <w:rPr>
          <w:rFonts w:ascii="Times New Roman" w:hAnsi="Times New Roman"/>
          <w:b/>
          <w:bCs/>
          <w:i/>
          <w:iCs/>
        </w:rPr>
        <w:t xml:space="preserve">PSSCH </w:t>
      </w:r>
      <w:r w:rsidRPr="00D77625">
        <w:rPr>
          <w:rFonts w:ascii="Times New Roman" w:hAnsi="Times New Roman"/>
          <w:b/>
          <w:bCs/>
          <w:i/>
          <w:iCs/>
        </w:rPr>
        <w:t>resources of a</w:t>
      </w:r>
      <w:r>
        <w:rPr>
          <w:rFonts w:ascii="Times New Roman" w:hAnsi="Times New Roman"/>
          <w:b/>
          <w:bCs/>
          <w:i/>
          <w:iCs/>
        </w:rPr>
        <w:t xml:space="preserve"> same</w:t>
      </w:r>
      <w:r w:rsidRPr="00D77625">
        <w:rPr>
          <w:rFonts w:ascii="Times New Roman" w:hAnsi="Times New Roman"/>
          <w:b/>
          <w:bCs/>
          <w:i/>
          <w:iCs/>
        </w:rPr>
        <w:t xml:space="preserve"> TB should additionally contain the time duration between the first </w:t>
      </w:r>
      <w:r>
        <w:rPr>
          <w:rFonts w:ascii="Times New Roman" w:hAnsi="Times New Roman"/>
          <w:b/>
          <w:bCs/>
          <w:i/>
          <w:iCs/>
        </w:rPr>
        <w:t xml:space="preserve">associated </w:t>
      </w:r>
      <w:r w:rsidRPr="00D77625">
        <w:rPr>
          <w:rFonts w:ascii="Times New Roman" w:eastAsiaTheme="minorEastAsia" w:hAnsi="Times New Roman"/>
          <w:b/>
          <w:bCs/>
          <w:i/>
          <w:iCs/>
          <w:lang w:eastAsia="zh-CN"/>
        </w:rPr>
        <w:t>PSFCH</w:t>
      </w:r>
      <w:r w:rsidRPr="00D77625">
        <w:rPr>
          <w:rFonts w:ascii="Times New Roman" w:hAnsi="Times New Roman"/>
          <w:b/>
          <w:bCs/>
          <w:i/>
          <w:iCs/>
        </w:rPr>
        <w:t xml:space="preserve"> occasion and </w:t>
      </w:r>
      <w:r>
        <w:rPr>
          <w:rFonts w:ascii="Times New Roman" w:hAnsi="Times New Roman"/>
          <w:b/>
          <w:bCs/>
          <w:i/>
          <w:iCs/>
        </w:rPr>
        <w:t>the associated</w:t>
      </w:r>
      <w:r w:rsidRPr="00D77625">
        <w:rPr>
          <w:rFonts w:ascii="Times New Roman" w:hAnsi="Times New Roman"/>
          <w:b/>
          <w:bCs/>
          <w:i/>
          <w:iCs/>
        </w:rPr>
        <w:t xml:space="preserve"> last PSFCH occasion</w:t>
      </w:r>
      <w:r>
        <w:rPr>
          <w:rFonts w:ascii="Times New Roman" w:hAnsi="Times New Roman"/>
          <w:b/>
          <w:bCs/>
          <w:i/>
          <w:iCs/>
        </w:rPr>
        <w:t xml:space="preserve"> corresponding to the earlier PSSCH resource</w:t>
      </w:r>
      <w:r w:rsidRPr="00D77625">
        <w:rPr>
          <w:rFonts w:ascii="Times New Roman" w:hAnsi="Times New Roman"/>
          <w:b/>
          <w:bCs/>
          <w:i/>
          <w:iCs/>
        </w:rPr>
        <w:t>.</w:t>
      </w:r>
      <w:r>
        <w:rPr>
          <w:rFonts w:ascii="Times New Roman" w:eastAsia="宋体" w:hAnsi="Times New Roman"/>
          <w:lang w:eastAsia="zh-CN"/>
        </w:rPr>
        <w:fldChar w:fldCharType="end"/>
      </w:r>
    </w:p>
    <w:p w14:paraId="00096649"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_Ref142655680 \h </w:instrText>
      </w:r>
      <w:r>
        <w:rPr>
          <w:rFonts w:ascii="Times New Roman" w:eastAsia="宋体" w:hAnsi="Times New Roman"/>
          <w:lang w:eastAsia="zh-CN"/>
        </w:rPr>
      </w:r>
      <w:r>
        <w:rPr>
          <w:rFonts w:ascii="Times New Roman" w:eastAsia="宋体" w:hAnsi="Times New Roman"/>
          <w:lang w:eastAsia="zh-CN"/>
        </w:rPr>
        <w:fldChar w:fldCharType="separate"/>
      </w:r>
      <w:r w:rsidRPr="00D8117E">
        <w:rPr>
          <w:rFonts w:ascii="Times New Roman" w:hAnsi="Times New Roman"/>
          <w:b/>
          <w:bCs/>
          <w:i/>
          <w:iCs/>
        </w:rPr>
        <w:t xml:space="preserve">Proposal </w:t>
      </w:r>
      <w:r>
        <w:rPr>
          <w:rFonts w:ascii="Times New Roman" w:hAnsi="Times New Roman"/>
          <w:b/>
          <w:bCs/>
          <w:i/>
          <w:iCs/>
          <w:noProof/>
        </w:rPr>
        <w:t>16</w:t>
      </w:r>
      <w:r w:rsidRPr="00D8117E">
        <w:rPr>
          <w:rFonts w:ascii="Times New Roman" w:hAnsi="Times New Roman"/>
          <w:b/>
          <w:bCs/>
          <w:i/>
          <w:iCs/>
        </w:rPr>
        <w:t>: COT initiating UE or responding UE transmits a PSFCH-like signal on PSFCH occasion(s) if there is no PSFCH to transmission.</w:t>
      </w:r>
      <w:r>
        <w:rPr>
          <w:rFonts w:ascii="Times New Roman" w:eastAsia="宋体" w:hAnsi="Times New Roman"/>
          <w:lang w:eastAsia="zh-CN"/>
        </w:rPr>
        <w:fldChar w:fldCharType="end"/>
      </w:r>
    </w:p>
    <w:p w14:paraId="0599419A"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_Ref142655690 \h </w:instrText>
      </w:r>
      <w:r>
        <w:rPr>
          <w:rFonts w:ascii="Times New Roman" w:eastAsia="宋体" w:hAnsi="Times New Roman"/>
          <w:lang w:eastAsia="zh-CN"/>
        </w:rPr>
      </w:r>
      <w:r>
        <w:rPr>
          <w:rFonts w:ascii="Times New Roman" w:eastAsia="宋体" w:hAnsi="Times New Roman"/>
          <w:lang w:eastAsia="zh-CN"/>
        </w:rPr>
        <w:fldChar w:fldCharType="separate"/>
      </w:r>
      <w:r w:rsidRPr="00D8117E">
        <w:rPr>
          <w:rFonts w:ascii="Times New Roman" w:hAnsi="Times New Roman"/>
          <w:b/>
          <w:bCs/>
          <w:i/>
          <w:iCs/>
        </w:rPr>
        <w:t xml:space="preserve">Proposal </w:t>
      </w:r>
      <w:r>
        <w:rPr>
          <w:rFonts w:ascii="Times New Roman" w:hAnsi="Times New Roman"/>
          <w:b/>
          <w:bCs/>
          <w:i/>
          <w:iCs/>
          <w:noProof/>
        </w:rPr>
        <w:t>17</w:t>
      </w:r>
      <w:r w:rsidRPr="00D8117E">
        <w:rPr>
          <w:rFonts w:ascii="Times New Roman" w:hAnsi="Times New Roman"/>
          <w:b/>
          <w:bCs/>
          <w:i/>
          <w:iCs/>
        </w:rPr>
        <w:t>: To distinguish</w:t>
      </w:r>
      <w:r>
        <w:rPr>
          <w:rFonts w:ascii="Times New Roman" w:hAnsi="Times New Roman"/>
          <w:b/>
          <w:bCs/>
          <w:i/>
          <w:iCs/>
        </w:rPr>
        <w:t xml:space="preserve"> regular</w:t>
      </w:r>
      <w:r w:rsidRPr="00D8117E">
        <w:rPr>
          <w:rFonts w:ascii="Times New Roman" w:hAnsi="Times New Roman"/>
          <w:b/>
          <w:bCs/>
          <w:i/>
          <w:iCs/>
        </w:rPr>
        <w:t xml:space="preserve"> PSFCH signal and PSFCH-like signal, the PSFCH-like signal and </w:t>
      </w:r>
      <w:r>
        <w:rPr>
          <w:rFonts w:ascii="Times New Roman" w:hAnsi="Times New Roman"/>
          <w:b/>
          <w:bCs/>
          <w:i/>
          <w:iCs/>
        </w:rPr>
        <w:t xml:space="preserve">regular </w:t>
      </w:r>
      <w:r w:rsidRPr="00D8117E">
        <w:rPr>
          <w:rFonts w:ascii="Times New Roman" w:hAnsi="Times New Roman"/>
          <w:b/>
          <w:bCs/>
          <w:i/>
          <w:iCs/>
        </w:rPr>
        <w:t>PSFCH signal should be configured in different resources. Or</w:t>
      </w:r>
      <w:r>
        <w:rPr>
          <w:rFonts w:ascii="Times New Roman" w:hAnsi="Times New Roman"/>
          <w:b/>
          <w:bCs/>
          <w:i/>
          <w:iCs/>
        </w:rPr>
        <w:t>,</w:t>
      </w:r>
      <w:r w:rsidRPr="00D8117E">
        <w:rPr>
          <w:rFonts w:ascii="Times New Roman" w:hAnsi="Times New Roman"/>
          <w:b/>
          <w:bCs/>
          <w:i/>
          <w:iCs/>
        </w:rPr>
        <w:t xml:space="preserve"> the PSFCH-like signal adopt</w:t>
      </w:r>
      <w:r>
        <w:rPr>
          <w:rFonts w:ascii="Times New Roman" w:hAnsi="Times New Roman"/>
          <w:b/>
          <w:bCs/>
          <w:i/>
          <w:iCs/>
        </w:rPr>
        <w:t>s</w:t>
      </w:r>
      <w:r w:rsidRPr="00D8117E">
        <w:rPr>
          <w:rFonts w:ascii="Times New Roman" w:hAnsi="Times New Roman"/>
          <w:b/>
          <w:bCs/>
          <w:i/>
          <w:iCs/>
        </w:rPr>
        <w:t xml:space="preserve"> </w:t>
      </w:r>
      <w:r>
        <w:rPr>
          <w:rFonts w:ascii="Times New Roman" w:hAnsi="Times New Roman"/>
          <w:b/>
          <w:bCs/>
          <w:i/>
          <w:iCs/>
        </w:rPr>
        <w:t xml:space="preserve">a </w:t>
      </w:r>
      <w:r w:rsidRPr="00D8117E">
        <w:rPr>
          <w:rFonts w:ascii="Times New Roman" w:hAnsi="Times New Roman"/>
          <w:b/>
          <w:bCs/>
          <w:i/>
          <w:iCs/>
        </w:rPr>
        <w:t>different generation base sequence.</w:t>
      </w:r>
      <w:r>
        <w:rPr>
          <w:rFonts w:ascii="Times New Roman" w:eastAsia="宋体" w:hAnsi="Times New Roman"/>
          <w:lang w:eastAsia="zh-CN"/>
        </w:rPr>
        <w:fldChar w:fldCharType="end"/>
      </w:r>
    </w:p>
    <w:p w14:paraId="4D600ABF"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_Ref146791625 \h </w:instrText>
      </w:r>
      <w:r>
        <w:rPr>
          <w:rFonts w:ascii="Times New Roman" w:eastAsia="宋体" w:hAnsi="Times New Roman"/>
          <w:lang w:eastAsia="zh-CN"/>
        </w:rPr>
      </w:r>
      <w:r>
        <w:rPr>
          <w:rFonts w:ascii="Times New Roman" w:eastAsia="宋体" w:hAnsi="Times New Roman"/>
          <w:lang w:eastAsia="zh-CN"/>
        </w:rPr>
        <w:fldChar w:fldCharType="separate"/>
      </w:r>
      <w:r w:rsidRPr="007B2B24">
        <w:rPr>
          <w:rFonts w:ascii="Times New Roman" w:hAnsi="Times New Roman"/>
          <w:b/>
          <w:bCs/>
          <w:i/>
          <w:iCs/>
        </w:rPr>
        <w:t xml:space="preserve">Proposal </w:t>
      </w:r>
      <w:r>
        <w:rPr>
          <w:rFonts w:ascii="Times New Roman" w:hAnsi="Times New Roman"/>
          <w:b/>
          <w:bCs/>
          <w:i/>
          <w:iCs/>
          <w:noProof/>
        </w:rPr>
        <w:t>18</w:t>
      </w:r>
      <w:r>
        <w:rPr>
          <w:rFonts w:ascii="Times New Roman" w:hAnsi="Times New Roman"/>
          <w:b/>
          <w:bCs/>
          <w:i/>
          <w:iCs/>
        </w:rPr>
        <w:t>:</w:t>
      </w:r>
      <w:r w:rsidRPr="007B2B24">
        <w:rPr>
          <w:rFonts w:ascii="Times New Roman" w:hAnsi="Times New Roman"/>
          <w:b/>
          <w:bCs/>
          <w:i/>
          <w:iCs/>
        </w:rPr>
        <w:t xml:space="preserve"> The</w:t>
      </w:r>
      <w:r>
        <w:rPr>
          <w:rFonts w:ascii="Times New Roman" w:hAnsi="Times New Roman"/>
          <w:b/>
          <w:bCs/>
          <w:i/>
          <w:iCs/>
        </w:rPr>
        <w:t xml:space="preserve"> resource-block dependent</w:t>
      </w:r>
      <w:r w:rsidRPr="007B2B24">
        <w:rPr>
          <w:rFonts w:ascii="Times New Roman" w:hAnsi="Times New Roman"/>
          <w:b/>
          <w:bCs/>
          <w:i/>
          <w:iCs/>
        </w:rPr>
        <w:t xml:space="preserve"> sequence </w:t>
      </w:r>
      <w:r>
        <w:rPr>
          <w:rFonts w:ascii="Times New Roman" w:hAnsi="Times New Roman"/>
          <w:b/>
          <w:bCs/>
          <w:i/>
          <w:iCs/>
        </w:rPr>
        <w:t xml:space="preserve">generation </w:t>
      </w:r>
      <w:r w:rsidRPr="007B2B24">
        <w:rPr>
          <w:rFonts w:ascii="Times New Roman" w:hAnsi="Times New Roman"/>
          <w:b/>
          <w:bCs/>
          <w:i/>
          <w:iCs/>
        </w:rPr>
        <w:t xml:space="preserve">should be </w:t>
      </w:r>
      <w:r>
        <w:rPr>
          <w:rFonts w:ascii="Times New Roman" w:hAnsi="Times New Roman"/>
          <w:b/>
          <w:bCs/>
          <w:i/>
          <w:iCs/>
        </w:rPr>
        <w:t>supported</w:t>
      </w:r>
      <w:r w:rsidRPr="007B2B24">
        <w:rPr>
          <w:rFonts w:ascii="Times New Roman" w:hAnsi="Times New Roman"/>
          <w:b/>
          <w:bCs/>
          <w:i/>
          <w:iCs/>
        </w:rPr>
        <w:t xml:space="preserve"> and the mapping</w:t>
      </w:r>
      <w:r>
        <w:rPr>
          <w:rFonts w:ascii="Times New Roman" w:hAnsi="Times New Roman"/>
          <w:b/>
          <w:bCs/>
          <w:i/>
          <w:iCs/>
        </w:rPr>
        <w:t xml:space="preserve"> </w:t>
      </w:r>
      <w:r w:rsidRPr="007B2B24">
        <w:rPr>
          <w:rFonts w:ascii="Times New Roman" w:hAnsi="Times New Roman"/>
          <w:b/>
          <w:bCs/>
          <w:i/>
          <w:iCs/>
        </w:rPr>
        <w:t>operation should be repeated for each PRB occupied by the PSFCH in SL-U. Adopt TP#</w:t>
      </w:r>
      <w:r>
        <w:rPr>
          <w:rFonts w:ascii="Times New Roman" w:hAnsi="Times New Roman"/>
          <w:b/>
          <w:bCs/>
          <w:i/>
          <w:iCs/>
        </w:rPr>
        <w:t>3</w:t>
      </w:r>
      <w:r w:rsidRPr="007B2B24">
        <w:rPr>
          <w:rFonts w:ascii="Times New Roman" w:hAnsi="Times New Roman"/>
          <w:b/>
          <w:bCs/>
          <w:i/>
          <w:iCs/>
        </w:rPr>
        <w:t xml:space="preserve"> in TS 38.211.</w:t>
      </w:r>
      <w:r>
        <w:rPr>
          <w:rFonts w:ascii="Times New Roman" w:eastAsia="宋体" w:hAnsi="Times New Roman"/>
          <w:lang w:eastAsia="zh-CN"/>
        </w:rPr>
        <w:fldChar w:fldCharType="end"/>
      </w:r>
    </w:p>
    <w:p w14:paraId="41EB8EF4"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_Ref146791631 \h </w:instrText>
      </w:r>
      <w:r>
        <w:rPr>
          <w:rFonts w:ascii="Times New Roman" w:eastAsia="宋体" w:hAnsi="Times New Roman"/>
          <w:lang w:eastAsia="zh-CN"/>
        </w:rPr>
      </w:r>
      <w:r>
        <w:rPr>
          <w:rFonts w:ascii="Times New Roman" w:eastAsia="宋体" w:hAnsi="Times New Roman"/>
          <w:lang w:eastAsia="zh-CN"/>
        </w:rPr>
        <w:fldChar w:fldCharType="separate"/>
      </w:r>
      <w:r w:rsidRPr="00676049">
        <w:rPr>
          <w:rFonts w:ascii="Times New Roman" w:hAnsi="Times New Roman"/>
          <w:b/>
          <w:bCs/>
          <w:i/>
          <w:iCs/>
        </w:rPr>
        <w:t xml:space="preserve">Proposal </w:t>
      </w:r>
      <w:r>
        <w:rPr>
          <w:rFonts w:ascii="Times New Roman" w:hAnsi="Times New Roman"/>
          <w:b/>
          <w:bCs/>
          <w:i/>
          <w:iCs/>
          <w:noProof/>
        </w:rPr>
        <w:t>19</w:t>
      </w:r>
      <w:r w:rsidRPr="00676049">
        <w:rPr>
          <w:rFonts w:ascii="Times New Roman" w:hAnsi="Times New Roman"/>
          <w:b/>
          <w:bCs/>
          <w:i/>
          <w:iCs/>
        </w:rPr>
        <w:t xml:space="preserve">: </w:t>
      </w:r>
      <w:r w:rsidRPr="00C81D78">
        <w:rPr>
          <w:rFonts w:ascii="Times New Roman" w:hAnsi="Times New Roman"/>
          <w:b/>
          <w:bCs/>
          <w:i/>
          <w:iCs/>
        </w:rPr>
        <w:t>N bitmaps are used to indicate resource for N candidate PSFCH occasion(s)</w:t>
      </w:r>
      <w:r>
        <w:rPr>
          <w:rFonts w:ascii="Times New Roman" w:hAnsi="Times New Roman"/>
          <w:b/>
          <w:bCs/>
          <w:i/>
          <w:iCs/>
        </w:rPr>
        <w:t xml:space="preserve"> and a</w:t>
      </w:r>
      <w:r w:rsidRPr="00676049">
        <w:rPr>
          <w:rFonts w:ascii="Times New Roman" w:hAnsi="Times New Roman"/>
          <w:b/>
          <w:bCs/>
          <w:i/>
          <w:iCs/>
        </w:rPr>
        <w:t>dopt TP</w:t>
      </w:r>
      <w:r>
        <w:rPr>
          <w:rFonts w:ascii="Times New Roman" w:hAnsi="Times New Roman"/>
          <w:b/>
          <w:bCs/>
          <w:i/>
          <w:iCs/>
        </w:rPr>
        <w:t>#4</w:t>
      </w:r>
      <w:r w:rsidRPr="00676049">
        <w:rPr>
          <w:rFonts w:ascii="Times New Roman" w:hAnsi="Times New Roman"/>
          <w:b/>
          <w:bCs/>
          <w:i/>
          <w:iCs/>
        </w:rPr>
        <w:t xml:space="preserve"> </w:t>
      </w:r>
      <w:r>
        <w:rPr>
          <w:rFonts w:ascii="Times New Roman" w:hAnsi="Times New Roman"/>
          <w:b/>
          <w:bCs/>
          <w:i/>
          <w:iCs/>
        </w:rPr>
        <w:t>for</w:t>
      </w:r>
      <w:r w:rsidRPr="00676049">
        <w:rPr>
          <w:rFonts w:ascii="Times New Roman" w:hAnsi="Times New Roman"/>
          <w:b/>
          <w:bCs/>
          <w:i/>
          <w:iCs/>
        </w:rPr>
        <w:t xml:space="preserve"> TS 38.21</w:t>
      </w:r>
      <w:r>
        <w:rPr>
          <w:rFonts w:ascii="Times New Roman" w:hAnsi="Times New Roman"/>
          <w:b/>
          <w:bCs/>
          <w:i/>
          <w:iCs/>
        </w:rPr>
        <w:t>3</w:t>
      </w:r>
      <w:r w:rsidRPr="00676049">
        <w:rPr>
          <w:rFonts w:ascii="Times New Roman" w:hAnsi="Times New Roman"/>
          <w:b/>
          <w:bCs/>
          <w:i/>
          <w:iCs/>
        </w:rPr>
        <w:t>.</w:t>
      </w:r>
      <w:r>
        <w:rPr>
          <w:rFonts w:ascii="Times New Roman" w:eastAsia="宋体" w:hAnsi="Times New Roman"/>
          <w:lang w:eastAsia="zh-CN"/>
        </w:rPr>
        <w:fldChar w:fldCharType="end"/>
      </w:r>
    </w:p>
    <w:p w14:paraId="6E213A25"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_Ref146791633 \h </w:instrText>
      </w:r>
      <w:r>
        <w:rPr>
          <w:rFonts w:ascii="Times New Roman" w:eastAsia="宋体" w:hAnsi="Times New Roman"/>
          <w:lang w:eastAsia="zh-CN"/>
        </w:rPr>
      </w:r>
      <w:r>
        <w:rPr>
          <w:rFonts w:ascii="Times New Roman" w:eastAsia="宋体" w:hAnsi="Times New Roman"/>
          <w:lang w:eastAsia="zh-CN"/>
        </w:rPr>
        <w:fldChar w:fldCharType="separate"/>
      </w:r>
      <w:r w:rsidRPr="00BD2B9E">
        <w:rPr>
          <w:rFonts w:ascii="Times New Roman" w:eastAsiaTheme="minorEastAsia" w:hAnsi="Times New Roman"/>
          <w:b/>
          <w:i/>
          <w:lang w:eastAsia="zh-CN"/>
        </w:rPr>
        <w:t xml:space="preserve">Proposal </w:t>
      </w:r>
      <w:r>
        <w:rPr>
          <w:rFonts w:ascii="Times New Roman" w:eastAsiaTheme="minorEastAsia" w:hAnsi="Times New Roman"/>
          <w:b/>
          <w:i/>
          <w:noProof/>
          <w:lang w:eastAsia="zh-CN"/>
        </w:rPr>
        <w:t>20</w:t>
      </w:r>
      <w:r w:rsidRPr="00BD2B9E">
        <w:rPr>
          <w:rFonts w:ascii="Times New Roman" w:eastAsiaTheme="minorEastAsia" w:hAnsi="Times New Roman"/>
          <w:b/>
          <w:i/>
          <w:lang w:eastAsia="zh-CN"/>
        </w:rPr>
        <w:t xml:space="preserve">: </w:t>
      </w:r>
      <w:r>
        <w:rPr>
          <w:rFonts w:ascii="Times New Roman" w:eastAsiaTheme="minorEastAsia" w:hAnsi="Times New Roman" w:hint="eastAsia"/>
          <w:b/>
          <w:i/>
          <w:lang w:eastAsia="zh-CN"/>
        </w:rPr>
        <w:t>Adopt</w:t>
      </w:r>
      <w:r>
        <w:rPr>
          <w:rFonts w:ascii="Times New Roman" w:eastAsiaTheme="minorEastAsia" w:hAnsi="Times New Roman"/>
          <w:b/>
          <w:i/>
          <w:lang w:eastAsia="zh-CN"/>
        </w:rPr>
        <w:t xml:space="preserve"> the TP#5.</w:t>
      </w:r>
      <w:r>
        <w:rPr>
          <w:rFonts w:ascii="Times New Roman" w:eastAsia="宋体" w:hAnsi="Times New Roman"/>
          <w:lang w:eastAsia="zh-CN"/>
        </w:rPr>
        <w:fldChar w:fldCharType="end"/>
      </w:r>
    </w:p>
    <w:p w14:paraId="76755FCF"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_Ref146791635 \h </w:instrText>
      </w:r>
      <w:r>
        <w:rPr>
          <w:rFonts w:ascii="Times New Roman" w:eastAsia="宋体" w:hAnsi="Times New Roman"/>
          <w:lang w:eastAsia="zh-CN"/>
        </w:rPr>
      </w:r>
      <w:r>
        <w:rPr>
          <w:rFonts w:ascii="Times New Roman" w:eastAsia="宋体" w:hAnsi="Times New Roman"/>
          <w:lang w:eastAsia="zh-CN"/>
        </w:rPr>
        <w:fldChar w:fldCharType="separate"/>
      </w:r>
      <w:r w:rsidRPr="00BC7657">
        <w:rPr>
          <w:rFonts w:ascii="Times New Roman" w:eastAsiaTheme="minorEastAsia" w:hAnsi="Times New Roman"/>
          <w:b/>
          <w:i/>
          <w:lang w:eastAsia="zh-CN"/>
        </w:rPr>
        <w:t xml:space="preserve">Proposal </w:t>
      </w:r>
      <w:r w:rsidRPr="00BC7657">
        <w:rPr>
          <w:rFonts w:ascii="Times New Roman" w:eastAsiaTheme="minorEastAsia" w:hAnsi="Times New Roman"/>
          <w:b/>
          <w:i/>
          <w:noProof/>
          <w:lang w:eastAsia="zh-CN"/>
        </w:rPr>
        <w:t>21</w:t>
      </w:r>
      <w:r w:rsidRPr="00BC7657">
        <w:rPr>
          <w:rFonts w:ascii="Times New Roman" w:eastAsiaTheme="minorEastAsia" w:hAnsi="Times New Roman"/>
          <w:b/>
          <w:i/>
          <w:lang w:eastAsia="zh-CN"/>
        </w:rPr>
        <w:t>: Adopt the TP#6.</w:t>
      </w:r>
      <w:r>
        <w:rPr>
          <w:rFonts w:ascii="Times New Roman" w:eastAsia="宋体" w:hAnsi="Times New Roman"/>
          <w:lang w:eastAsia="zh-CN"/>
        </w:rPr>
        <w:fldChar w:fldCharType="end"/>
      </w:r>
    </w:p>
    <w:p w14:paraId="09BBB047"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_Ref146791636 \h </w:instrText>
      </w:r>
      <w:r>
        <w:rPr>
          <w:rFonts w:ascii="Times New Roman" w:eastAsia="宋体" w:hAnsi="Times New Roman"/>
          <w:lang w:eastAsia="zh-CN"/>
        </w:rPr>
      </w:r>
      <w:r>
        <w:rPr>
          <w:rFonts w:ascii="Times New Roman" w:eastAsia="宋体" w:hAnsi="Times New Roman"/>
          <w:lang w:eastAsia="zh-CN"/>
        </w:rPr>
        <w:fldChar w:fldCharType="separate"/>
      </w:r>
      <w:r w:rsidRPr="00BD2B9E">
        <w:rPr>
          <w:rFonts w:ascii="Times New Roman" w:eastAsiaTheme="minorEastAsia" w:hAnsi="Times New Roman"/>
          <w:b/>
          <w:i/>
          <w:lang w:eastAsia="zh-CN"/>
        </w:rPr>
        <w:t xml:space="preserve">Proposal </w:t>
      </w:r>
      <w:r>
        <w:rPr>
          <w:rFonts w:ascii="Times New Roman" w:eastAsiaTheme="minorEastAsia" w:hAnsi="Times New Roman"/>
          <w:b/>
          <w:i/>
          <w:noProof/>
          <w:lang w:eastAsia="zh-CN"/>
        </w:rPr>
        <w:t>22</w:t>
      </w:r>
      <w:r w:rsidRPr="00BD2B9E">
        <w:rPr>
          <w:rFonts w:ascii="Times New Roman" w:eastAsiaTheme="minorEastAsia" w:hAnsi="Times New Roman"/>
          <w:b/>
          <w:i/>
          <w:lang w:eastAsia="zh-CN"/>
        </w:rPr>
        <w:t xml:space="preserve">: </w:t>
      </w:r>
      <w:r>
        <w:rPr>
          <w:rFonts w:ascii="Times New Roman" w:eastAsiaTheme="minorEastAsia" w:hAnsi="Times New Roman" w:hint="eastAsia"/>
          <w:b/>
          <w:i/>
          <w:lang w:eastAsia="zh-CN"/>
        </w:rPr>
        <w:t>Adopt</w:t>
      </w:r>
      <w:r>
        <w:rPr>
          <w:rFonts w:ascii="Times New Roman" w:eastAsiaTheme="minorEastAsia" w:hAnsi="Times New Roman"/>
          <w:b/>
          <w:i/>
          <w:lang w:eastAsia="zh-CN"/>
        </w:rPr>
        <w:t xml:space="preserve"> the TP#7.</w:t>
      </w:r>
      <w:r>
        <w:rPr>
          <w:rFonts w:ascii="Times New Roman" w:eastAsia="宋体" w:hAnsi="Times New Roman"/>
          <w:lang w:eastAsia="zh-CN"/>
        </w:rPr>
        <w:fldChar w:fldCharType="end"/>
      </w:r>
    </w:p>
    <w:p w14:paraId="71DF702C"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_Ref146791638 \h </w:instrText>
      </w:r>
      <w:r>
        <w:rPr>
          <w:rFonts w:ascii="Times New Roman" w:eastAsia="宋体" w:hAnsi="Times New Roman"/>
          <w:lang w:eastAsia="zh-CN"/>
        </w:rPr>
      </w:r>
      <w:r>
        <w:rPr>
          <w:rFonts w:ascii="Times New Roman" w:eastAsia="宋体" w:hAnsi="Times New Roman"/>
          <w:lang w:eastAsia="zh-CN"/>
        </w:rPr>
        <w:fldChar w:fldCharType="separate"/>
      </w:r>
      <w:r w:rsidRPr="00705517">
        <w:rPr>
          <w:rFonts w:ascii="Times New Roman" w:hAnsi="Times New Roman"/>
          <w:b/>
          <w:bCs/>
          <w:i/>
          <w:iCs/>
        </w:rPr>
        <w:t xml:space="preserve">Proposal </w:t>
      </w:r>
      <w:r>
        <w:rPr>
          <w:rFonts w:ascii="Times New Roman" w:hAnsi="Times New Roman"/>
          <w:b/>
          <w:bCs/>
          <w:i/>
          <w:iCs/>
          <w:noProof/>
        </w:rPr>
        <w:t>23</w:t>
      </w:r>
      <w:r w:rsidRPr="00705517">
        <w:rPr>
          <w:rFonts w:ascii="Times New Roman" w:hAnsi="Times New Roman"/>
          <w:b/>
          <w:bCs/>
          <w:i/>
          <w:iCs/>
        </w:rPr>
        <w:t xml:space="preserve">: </w:t>
      </w:r>
      <w:r>
        <w:rPr>
          <w:rFonts w:ascii="Times New Roman" w:hAnsi="Times New Roman"/>
          <w:b/>
          <w:bCs/>
          <w:i/>
          <w:iCs/>
        </w:rPr>
        <w:t>To determine the number of RB sets, MAC layer should consider</w:t>
      </w:r>
      <w:r w:rsidRPr="00705517">
        <w:rPr>
          <w:rFonts w:ascii="Times New Roman" w:hAnsi="Times New Roman"/>
          <w:b/>
          <w:bCs/>
          <w:i/>
          <w:iCs/>
        </w:rPr>
        <w:t xml:space="preserve"> the </w:t>
      </w:r>
      <w:r>
        <w:rPr>
          <w:rFonts w:ascii="Times New Roman" w:hAnsi="Times New Roman"/>
          <w:b/>
          <w:bCs/>
          <w:i/>
          <w:iCs/>
        </w:rPr>
        <w:t>parameter of the transmission</w:t>
      </w:r>
      <w:r w:rsidRPr="00705517">
        <w:rPr>
          <w:rFonts w:ascii="Times New Roman" w:hAnsi="Times New Roman"/>
          <w:b/>
          <w:bCs/>
          <w:i/>
          <w:iCs/>
        </w:rPr>
        <w:t>, e.g</w:t>
      </w:r>
      <w:r>
        <w:rPr>
          <w:rFonts w:ascii="Times New Roman" w:hAnsi="Times New Roman"/>
          <w:b/>
          <w:bCs/>
          <w:i/>
          <w:iCs/>
        </w:rPr>
        <w:t>.</w:t>
      </w:r>
      <w:r w:rsidRPr="00705517">
        <w:rPr>
          <w:rFonts w:ascii="Times New Roman" w:hAnsi="Times New Roman"/>
          <w:b/>
          <w:bCs/>
          <w:i/>
          <w:iCs/>
        </w:rPr>
        <w:t xml:space="preserve"> TB size, priority and CBR</w:t>
      </w:r>
      <w:r>
        <w:rPr>
          <w:rFonts w:ascii="Times New Roman" w:hAnsi="Times New Roman"/>
          <w:b/>
          <w:bCs/>
          <w:i/>
          <w:iCs/>
        </w:rPr>
        <w:t xml:space="preserve">, to </w:t>
      </w:r>
      <w:r w:rsidRPr="002F4607">
        <w:rPr>
          <w:rFonts w:ascii="Times New Roman" w:hAnsi="Times New Roman"/>
          <w:b/>
          <w:bCs/>
          <w:i/>
          <w:iCs/>
        </w:rPr>
        <w:t>determine the number of RB sets</w:t>
      </w:r>
      <w:r>
        <w:rPr>
          <w:rFonts w:ascii="Times New Roman" w:hAnsi="Times New Roman"/>
          <w:b/>
          <w:bCs/>
          <w:i/>
          <w:iCs/>
        </w:rPr>
        <w:t xml:space="preserve"> for the TB</w:t>
      </w:r>
      <w:r w:rsidRPr="00705517">
        <w:rPr>
          <w:rFonts w:ascii="Times New Roman" w:hAnsi="Times New Roman"/>
          <w:b/>
          <w:bCs/>
          <w:i/>
          <w:iCs/>
        </w:rPr>
        <w:t>.</w:t>
      </w:r>
      <w:r>
        <w:rPr>
          <w:rFonts w:ascii="Times New Roman" w:hAnsi="Times New Roman"/>
          <w:b/>
          <w:bCs/>
          <w:i/>
          <w:iCs/>
        </w:rPr>
        <w:t xml:space="preserve"> For example, i</w:t>
      </w:r>
      <w:r w:rsidRPr="000D56E5">
        <w:rPr>
          <w:rFonts w:ascii="Times New Roman" w:hAnsi="Times New Roman"/>
          <w:b/>
          <w:bCs/>
          <w:i/>
          <w:iCs/>
        </w:rPr>
        <w:t xml:space="preserve">f the TB size or priority is higher than a threshold, UE </w:t>
      </w:r>
      <w:proofErr w:type="gramStart"/>
      <w:r w:rsidRPr="000D56E5">
        <w:rPr>
          <w:rFonts w:ascii="Times New Roman" w:hAnsi="Times New Roman"/>
          <w:b/>
          <w:bCs/>
          <w:i/>
          <w:iCs/>
        </w:rPr>
        <w:t>is allowed to</w:t>
      </w:r>
      <w:proofErr w:type="gramEnd"/>
      <w:r w:rsidRPr="000D56E5">
        <w:rPr>
          <w:rFonts w:ascii="Times New Roman" w:hAnsi="Times New Roman"/>
          <w:b/>
          <w:bCs/>
          <w:i/>
          <w:iCs/>
        </w:rPr>
        <w:t xml:space="preserve"> select more than one RB set to transmit PSSCH. On the other hand, if the CBR measurement is higher than a threshold, UE should select only one RB set.</w:t>
      </w:r>
      <w:r>
        <w:rPr>
          <w:rFonts w:ascii="Times New Roman" w:eastAsia="宋体" w:hAnsi="Times New Roman"/>
          <w:lang w:eastAsia="zh-CN"/>
        </w:rPr>
        <w:fldChar w:fldCharType="end"/>
      </w:r>
    </w:p>
    <w:p w14:paraId="44B3BE18"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_Ref146791639 \h </w:instrText>
      </w:r>
      <w:r>
        <w:rPr>
          <w:rFonts w:ascii="Times New Roman" w:eastAsia="宋体" w:hAnsi="Times New Roman"/>
          <w:lang w:eastAsia="zh-CN"/>
        </w:rPr>
      </w:r>
      <w:r>
        <w:rPr>
          <w:rFonts w:ascii="Times New Roman" w:eastAsia="宋体" w:hAnsi="Times New Roman"/>
          <w:lang w:eastAsia="zh-CN"/>
        </w:rPr>
        <w:fldChar w:fldCharType="separate"/>
      </w:r>
      <w:r w:rsidRPr="005B717D">
        <w:rPr>
          <w:rFonts w:ascii="Times New Roman" w:hAnsi="Times New Roman"/>
          <w:b/>
          <w:bCs/>
          <w:i/>
          <w:iCs/>
        </w:rPr>
        <w:t xml:space="preserve">Proposal </w:t>
      </w:r>
      <w:r>
        <w:rPr>
          <w:rFonts w:ascii="Times New Roman" w:hAnsi="Times New Roman"/>
          <w:b/>
          <w:bCs/>
          <w:i/>
          <w:iCs/>
          <w:noProof/>
        </w:rPr>
        <w:t>24</w:t>
      </w:r>
      <w:r w:rsidRPr="005B717D">
        <w:rPr>
          <w:rFonts w:ascii="Times New Roman" w:hAnsi="Times New Roman"/>
          <w:b/>
          <w:bCs/>
          <w:i/>
          <w:iCs/>
        </w:rPr>
        <w:t xml:space="preserve">: </w:t>
      </w:r>
      <w:r>
        <w:rPr>
          <w:rFonts w:ascii="Times New Roman" w:eastAsiaTheme="minorEastAsia" w:hAnsi="Times New Roman"/>
          <w:b/>
          <w:bCs/>
          <w:i/>
          <w:iCs/>
          <w:lang w:eastAsia="zh-CN"/>
        </w:rPr>
        <w:t>UE</w:t>
      </w:r>
      <w:r w:rsidRPr="004D6D95">
        <w:rPr>
          <w:rFonts w:ascii="Times New Roman" w:eastAsiaTheme="minorEastAsia" w:hAnsi="Times New Roman"/>
          <w:b/>
          <w:bCs/>
          <w:i/>
          <w:iCs/>
          <w:lang w:eastAsia="zh-CN"/>
        </w:rPr>
        <w:t xml:space="preserve"> should avoid to reserve the RB sets for retransmission that are different from the RB sets for initial transmission</w:t>
      </w:r>
      <w:r>
        <w:rPr>
          <w:rFonts w:ascii="Times New Roman" w:eastAsiaTheme="minorEastAsia" w:hAnsi="Times New Roman"/>
          <w:b/>
          <w:bCs/>
          <w:i/>
          <w:iCs/>
          <w:lang w:eastAsia="zh-CN"/>
        </w:rPr>
        <w:t>, and adopt the TP#</w:t>
      </w:r>
      <w:r>
        <w:rPr>
          <w:rFonts w:ascii="Times New Roman" w:eastAsiaTheme="minorEastAsia" w:hAnsi="Times New Roman" w:hint="eastAsia"/>
          <w:b/>
          <w:bCs/>
          <w:i/>
          <w:iCs/>
          <w:lang w:eastAsia="zh-CN"/>
        </w:rPr>
        <w:t>8</w:t>
      </w:r>
      <w:r w:rsidRPr="004D6D95">
        <w:rPr>
          <w:rFonts w:ascii="Times New Roman" w:eastAsiaTheme="minorEastAsia" w:hAnsi="Times New Roman"/>
          <w:b/>
          <w:bCs/>
          <w:i/>
          <w:iCs/>
          <w:lang w:eastAsia="zh-CN"/>
        </w:rPr>
        <w:t>.</w:t>
      </w:r>
      <w:r>
        <w:rPr>
          <w:rFonts w:ascii="Times New Roman" w:eastAsia="宋体" w:hAnsi="Times New Roman"/>
          <w:lang w:eastAsia="zh-CN"/>
        </w:rPr>
        <w:fldChar w:fldCharType="end"/>
      </w:r>
    </w:p>
    <w:p w14:paraId="48F1E629"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_Ref135055087 \h </w:instrText>
      </w:r>
      <w:r>
        <w:rPr>
          <w:rFonts w:ascii="Times New Roman" w:eastAsia="宋体" w:hAnsi="Times New Roman"/>
          <w:lang w:eastAsia="zh-CN"/>
        </w:rPr>
      </w:r>
      <w:r>
        <w:rPr>
          <w:rFonts w:ascii="Times New Roman" w:eastAsia="宋体" w:hAnsi="Times New Roman"/>
          <w:lang w:eastAsia="zh-CN"/>
        </w:rPr>
        <w:fldChar w:fldCharType="separate"/>
      </w:r>
      <w:r w:rsidRPr="007548B9">
        <w:rPr>
          <w:rFonts w:ascii="Times New Roman" w:hAnsi="Times New Roman"/>
          <w:b/>
          <w:bCs/>
          <w:i/>
        </w:rPr>
        <w:t xml:space="preserve">Proposal </w:t>
      </w:r>
      <w:r>
        <w:rPr>
          <w:rFonts w:ascii="Times New Roman" w:hAnsi="Times New Roman"/>
          <w:b/>
          <w:bCs/>
          <w:i/>
          <w:noProof/>
        </w:rPr>
        <w:t>25</w:t>
      </w:r>
      <w:r w:rsidRPr="007548B9">
        <w:rPr>
          <w:rFonts w:ascii="Times New Roman" w:hAnsi="Times New Roman"/>
          <w:b/>
          <w:bCs/>
          <w:i/>
        </w:rPr>
        <w:t xml:space="preserve">. </w:t>
      </w:r>
      <w:r>
        <w:rPr>
          <w:rFonts w:ascii="Times New Roman" w:hAnsi="Times New Roman"/>
          <w:b/>
          <w:bCs/>
          <w:i/>
        </w:rPr>
        <w:t xml:space="preserve">Additional </w:t>
      </w:r>
      <w:r w:rsidRPr="007548B9">
        <w:rPr>
          <w:rFonts w:ascii="Times New Roman" w:hAnsi="Times New Roman"/>
          <w:b/>
          <w:bCs/>
          <w:i/>
        </w:rPr>
        <w:t xml:space="preserve">SLSS ID(s) for other S-SSB </w:t>
      </w:r>
      <w:r>
        <w:rPr>
          <w:rFonts w:ascii="Times New Roman" w:hAnsi="Times New Roman"/>
          <w:b/>
          <w:bCs/>
          <w:i/>
        </w:rPr>
        <w:t>repetitions</w:t>
      </w:r>
      <w:r w:rsidRPr="007548B9">
        <w:rPr>
          <w:rFonts w:ascii="Times New Roman" w:hAnsi="Times New Roman"/>
          <w:b/>
          <w:bCs/>
          <w:i/>
        </w:rPr>
        <w:t xml:space="preserve"> in the frequency domain can be separately (pre-)configured. If not (pre-)configured, all S-SSB </w:t>
      </w:r>
      <w:r>
        <w:rPr>
          <w:rFonts w:ascii="Times New Roman" w:hAnsi="Times New Roman"/>
          <w:b/>
          <w:bCs/>
          <w:i/>
        </w:rPr>
        <w:t>repetitions</w:t>
      </w:r>
      <w:r w:rsidRPr="007548B9">
        <w:rPr>
          <w:rFonts w:ascii="Times New Roman" w:hAnsi="Times New Roman"/>
          <w:b/>
          <w:bCs/>
          <w:i/>
        </w:rPr>
        <w:t xml:space="preserve"> use the same SLSS ID for sync sequence generation.</w:t>
      </w:r>
      <w:r>
        <w:rPr>
          <w:rFonts w:ascii="Times New Roman" w:eastAsia="宋体" w:hAnsi="Times New Roman"/>
          <w:lang w:eastAsia="zh-CN"/>
        </w:rPr>
        <w:fldChar w:fldCharType="end"/>
      </w:r>
    </w:p>
    <w:p w14:paraId="3C4A99C4"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_Ref146791646 \h </w:instrText>
      </w:r>
      <w:r>
        <w:rPr>
          <w:rFonts w:ascii="Times New Roman" w:eastAsia="宋体" w:hAnsi="Times New Roman"/>
          <w:lang w:eastAsia="zh-CN"/>
        </w:rPr>
      </w:r>
      <w:r>
        <w:rPr>
          <w:rFonts w:ascii="Times New Roman" w:eastAsia="宋体" w:hAnsi="Times New Roman"/>
          <w:lang w:eastAsia="zh-CN"/>
        </w:rPr>
        <w:fldChar w:fldCharType="separate"/>
      </w:r>
      <w:r w:rsidRPr="001B5618">
        <w:rPr>
          <w:rFonts w:ascii="Times New Roman" w:hAnsi="Times New Roman"/>
          <w:b/>
          <w:bCs/>
          <w:i/>
        </w:rPr>
        <w:t xml:space="preserve">Proposal </w:t>
      </w:r>
      <w:r>
        <w:rPr>
          <w:rFonts w:ascii="Times New Roman" w:hAnsi="Times New Roman"/>
          <w:b/>
          <w:bCs/>
          <w:i/>
          <w:noProof/>
        </w:rPr>
        <w:t>26</w:t>
      </w:r>
      <w:r w:rsidRPr="001B5618">
        <w:rPr>
          <w:rFonts w:ascii="Times New Roman" w:hAnsi="Times New Roman"/>
          <w:b/>
          <w:bCs/>
          <w:i/>
        </w:rPr>
        <w:t xml:space="preserve">. </w:t>
      </w:r>
      <w:r w:rsidRPr="001B5618">
        <w:rPr>
          <w:rFonts w:ascii="Times New Roman" w:eastAsia="微软雅黑" w:hAnsi="Times New Roman"/>
          <w:b/>
          <w:i/>
          <w:iCs/>
          <w:szCs w:val="20"/>
        </w:rPr>
        <w:t xml:space="preserve">Value range of </w:t>
      </w:r>
      <m:oMath>
        <m:sSub>
          <m:sSubPr>
            <m:ctrlPr>
              <w:rPr>
                <w:rFonts w:ascii="Cambria Math" w:eastAsia="微软雅黑" w:hAnsi="Cambria Math"/>
                <w:b/>
                <w:i/>
                <w:iCs/>
                <w:szCs w:val="20"/>
              </w:rPr>
            </m:ctrlPr>
          </m:sSubPr>
          <m:e>
            <m:r>
              <m:rPr>
                <m:sty m:val="p"/>
              </m:rPr>
              <w:rPr>
                <w:rFonts w:ascii="Cambria Math" w:eastAsia="微软雅黑" w:hAnsi="Cambria Math"/>
                <w:szCs w:val="20"/>
              </w:rPr>
              <m:t>P</m:t>
            </m:r>
          </m:e>
          <m:sub>
            <m:r>
              <m:rPr>
                <m:sty m:val="p"/>
              </m:rPr>
              <w:rPr>
                <w:rFonts w:ascii="Cambria Math" w:eastAsia="微软雅黑" w:hAnsi="Cambria Math"/>
                <w:szCs w:val="20"/>
              </w:rPr>
              <m:t>offset_anchor</m:t>
            </m:r>
          </m:sub>
        </m:sSub>
      </m:oMath>
      <w:r w:rsidRPr="001B5618">
        <w:rPr>
          <w:rFonts w:ascii="Times New Roman" w:eastAsia="微软雅黑" w:hAnsi="Times New Roman"/>
          <w:b/>
          <w:i/>
          <w:iCs/>
          <w:szCs w:val="20"/>
        </w:rPr>
        <w:t xml:space="preserve"> is: {10lg(N), [10lg(N)+2, 10lg(N)+4, </w:t>
      </w:r>
      <w:r w:rsidRPr="001B5618">
        <w:rPr>
          <w:rFonts w:ascii="Times New Roman" w:eastAsia="微软雅黑" w:hAnsi="Times New Roman" w:hint="eastAsia"/>
          <w:b/>
          <w:i/>
          <w:iCs/>
          <w:szCs w:val="20"/>
        </w:rPr>
        <w:t>…</w:t>
      </w:r>
      <w:r w:rsidRPr="001B5618">
        <w:rPr>
          <w:rFonts w:ascii="Times New Roman" w:eastAsia="微软雅黑" w:hAnsi="Times New Roman"/>
          <w:b/>
          <w:i/>
          <w:iCs/>
          <w:szCs w:val="20"/>
        </w:rPr>
        <w:t>],</w:t>
      </w:r>
      <m:oMath>
        <m:r>
          <m:rPr>
            <m:sty m:val="p"/>
          </m:rPr>
          <w:rPr>
            <w:rFonts w:ascii="Cambria Math" w:eastAsia="微软雅黑" w:hAnsi="Cambria Math"/>
            <w:szCs w:val="20"/>
          </w:rPr>
          <m:t>10lg⁡(W)</m:t>
        </m:r>
      </m:oMath>
      <w:r w:rsidRPr="001B5618">
        <w:rPr>
          <w:rFonts w:ascii="Times New Roman" w:hAnsi="Times New Roman"/>
          <w:b/>
          <w:i/>
          <w:iCs/>
        </w:rPr>
        <w:t>.</w:t>
      </w:r>
      <w:r>
        <w:rPr>
          <w:rFonts w:ascii="Times New Roman" w:eastAsia="宋体" w:hAnsi="Times New Roman"/>
          <w:lang w:eastAsia="zh-CN"/>
        </w:rPr>
        <w:fldChar w:fldCharType="end"/>
      </w:r>
    </w:p>
    <w:p w14:paraId="4FC3F4C3"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_Ref135055092 \h </w:instrText>
      </w:r>
      <w:r>
        <w:rPr>
          <w:rFonts w:ascii="Times New Roman" w:eastAsia="宋体" w:hAnsi="Times New Roman"/>
          <w:lang w:eastAsia="zh-CN"/>
        </w:rPr>
      </w:r>
      <w:r>
        <w:rPr>
          <w:rFonts w:ascii="Times New Roman" w:eastAsia="宋体" w:hAnsi="Times New Roman"/>
          <w:lang w:eastAsia="zh-CN"/>
        </w:rPr>
        <w:fldChar w:fldCharType="separate"/>
      </w:r>
      <w:r w:rsidRPr="007548B9">
        <w:rPr>
          <w:rFonts w:ascii="Times New Roman" w:hAnsi="Times New Roman"/>
          <w:b/>
          <w:bCs/>
          <w:i/>
        </w:rPr>
        <w:t xml:space="preserve">Proposal </w:t>
      </w:r>
      <w:r>
        <w:rPr>
          <w:rFonts w:ascii="Times New Roman" w:hAnsi="Times New Roman"/>
          <w:b/>
          <w:bCs/>
          <w:i/>
          <w:noProof/>
        </w:rPr>
        <w:t>27</w:t>
      </w:r>
      <w:r w:rsidRPr="007548B9">
        <w:rPr>
          <w:rFonts w:ascii="Times New Roman" w:hAnsi="Times New Roman"/>
          <w:b/>
          <w:bCs/>
          <w:i/>
        </w:rPr>
        <w:t>. If UE failed to transmit S-SSB on all the Rel-16/17 S-SSB occasion(s) in a S-SSB period, UE shall perform LBT for the corresponding Rel-18 additional S-SSB occasion(s).</w:t>
      </w:r>
      <w:r>
        <w:rPr>
          <w:rFonts w:ascii="Times New Roman" w:eastAsia="宋体" w:hAnsi="Times New Roman"/>
          <w:lang w:eastAsia="zh-CN"/>
        </w:rPr>
        <w:fldChar w:fldCharType="end"/>
      </w:r>
    </w:p>
    <w:p w14:paraId="13335F31"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_Ref146811573 \h </w:instrText>
      </w:r>
      <w:r>
        <w:rPr>
          <w:rFonts w:ascii="Times New Roman" w:eastAsia="宋体" w:hAnsi="Times New Roman"/>
          <w:lang w:eastAsia="zh-CN"/>
        </w:rPr>
      </w:r>
      <w:r>
        <w:rPr>
          <w:rFonts w:ascii="Times New Roman" w:eastAsia="宋体" w:hAnsi="Times New Roman"/>
          <w:lang w:eastAsia="zh-CN"/>
        </w:rPr>
        <w:fldChar w:fldCharType="separate"/>
      </w:r>
      <w:r w:rsidRPr="00DC7341">
        <w:rPr>
          <w:rFonts w:ascii="Times New Roman" w:hAnsi="Times New Roman"/>
          <w:b/>
          <w:bCs/>
          <w:i/>
          <w:iCs/>
        </w:rPr>
        <w:t xml:space="preserve">Proposal </w:t>
      </w:r>
      <w:r>
        <w:rPr>
          <w:rFonts w:ascii="Times New Roman" w:hAnsi="Times New Roman"/>
          <w:b/>
          <w:bCs/>
          <w:i/>
          <w:iCs/>
          <w:noProof/>
        </w:rPr>
        <w:t>28</w:t>
      </w:r>
      <w:r w:rsidRPr="00DC7341">
        <w:rPr>
          <w:rFonts w:ascii="Times New Roman" w:hAnsi="Times New Roman"/>
          <w:b/>
          <w:bCs/>
          <w:i/>
          <w:iCs/>
        </w:rPr>
        <w:t>: Adopt TP#</w:t>
      </w:r>
      <w:r>
        <w:rPr>
          <w:rFonts w:ascii="Times New Roman" w:hAnsi="Times New Roman"/>
          <w:b/>
          <w:bCs/>
          <w:i/>
          <w:iCs/>
        </w:rPr>
        <w:t>9</w:t>
      </w:r>
      <w:r w:rsidRPr="00DC7341">
        <w:rPr>
          <w:rFonts w:ascii="Times New Roman" w:hAnsi="Times New Roman"/>
          <w:b/>
          <w:bCs/>
          <w:i/>
          <w:iCs/>
        </w:rPr>
        <w:t xml:space="preserve"> in TS 38.213.</w:t>
      </w:r>
      <w:r>
        <w:rPr>
          <w:rFonts w:ascii="Times New Roman" w:eastAsia="宋体" w:hAnsi="Times New Roman"/>
          <w:lang w:eastAsia="zh-CN"/>
        </w:rPr>
        <w:fldChar w:fldCharType="end"/>
      </w:r>
    </w:p>
    <w:p w14:paraId="4E6E34F6"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_Ref146811575 \h </w:instrText>
      </w:r>
      <w:r>
        <w:rPr>
          <w:rFonts w:ascii="Times New Roman" w:eastAsia="宋体" w:hAnsi="Times New Roman"/>
          <w:lang w:eastAsia="zh-CN"/>
        </w:rPr>
      </w:r>
      <w:r>
        <w:rPr>
          <w:rFonts w:ascii="Times New Roman" w:eastAsia="宋体" w:hAnsi="Times New Roman"/>
          <w:lang w:eastAsia="zh-CN"/>
        </w:rPr>
        <w:fldChar w:fldCharType="separate"/>
      </w:r>
      <w:r w:rsidRPr="00DC7341">
        <w:rPr>
          <w:rFonts w:ascii="Times New Roman" w:hAnsi="Times New Roman"/>
          <w:b/>
          <w:bCs/>
          <w:i/>
          <w:iCs/>
        </w:rPr>
        <w:t xml:space="preserve">Proposal </w:t>
      </w:r>
      <w:r>
        <w:rPr>
          <w:rFonts w:ascii="Times New Roman" w:hAnsi="Times New Roman"/>
          <w:b/>
          <w:bCs/>
          <w:i/>
          <w:iCs/>
          <w:noProof/>
        </w:rPr>
        <w:t>29</w:t>
      </w:r>
      <w:r w:rsidRPr="00DC7341">
        <w:rPr>
          <w:rFonts w:ascii="Times New Roman" w:hAnsi="Times New Roman"/>
          <w:b/>
          <w:bCs/>
          <w:i/>
          <w:iCs/>
        </w:rPr>
        <w:t>: Adopt TP#</w:t>
      </w:r>
      <w:r>
        <w:rPr>
          <w:rFonts w:ascii="Times New Roman" w:hAnsi="Times New Roman"/>
          <w:b/>
          <w:bCs/>
          <w:i/>
          <w:iCs/>
        </w:rPr>
        <w:t>10</w:t>
      </w:r>
      <w:r w:rsidRPr="00DC7341">
        <w:rPr>
          <w:rFonts w:ascii="Times New Roman" w:hAnsi="Times New Roman"/>
          <w:b/>
          <w:bCs/>
          <w:i/>
          <w:iCs/>
        </w:rPr>
        <w:t xml:space="preserve"> in TS 38.214.</w:t>
      </w:r>
      <w:r>
        <w:rPr>
          <w:rFonts w:ascii="Times New Roman" w:eastAsia="宋体" w:hAnsi="Times New Roman"/>
          <w:lang w:eastAsia="zh-CN"/>
        </w:rPr>
        <w:fldChar w:fldCharType="end"/>
      </w:r>
    </w:p>
    <w:p w14:paraId="1BEDFE45"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_Ref111145269 \h </w:instrText>
      </w:r>
      <w:r>
        <w:rPr>
          <w:rFonts w:ascii="Times New Roman" w:eastAsia="宋体" w:hAnsi="Times New Roman"/>
          <w:lang w:eastAsia="zh-CN"/>
        </w:rPr>
      </w:r>
      <w:r>
        <w:rPr>
          <w:rFonts w:ascii="Times New Roman" w:eastAsia="宋体" w:hAnsi="Times New Roman"/>
          <w:lang w:eastAsia="zh-CN"/>
        </w:rPr>
        <w:fldChar w:fldCharType="separate"/>
      </w:r>
      <w:r w:rsidRPr="0025351F">
        <w:rPr>
          <w:rFonts w:ascii="Times New Roman" w:eastAsiaTheme="minorEastAsia" w:hAnsi="Times New Roman"/>
          <w:b/>
          <w:i/>
          <w:lang w:eastAsia="zh-CN"/>
        </w:rPr>
        <w:t xml:space="preserve">Proposal </w:t>
      </w:r>
      <w:r>
        <w:rPr>
          <w:rFonts w:ascii="Times New Roman" w:eastAsiaTheme="minorEastAsia" w:hAnsi="Times New Roman"/>
          <w:b/>
          <w:i/>
          <w:noProof/>
          <w:lang w:eastAsia="zh-CN"/>
        </w:rPr>
        <w:t>30</w:t>
      </w:r>
      <w:r w:rsidRPr="0025351F">
        <w:rPr>
          <w:rFonts w:ascii="Times New Roman" w:eastAsiaTheme="minorEastAsia" w:hAnsi="Times New Roman"/>
          <w:b/>
          <w:i/>
          <w:lang w:eastAsia="zh-CN"/>
        </w:rPr>
        <w:t>: SL-U power control enhancement should be introduced considering the PSD limit, especially for some SL channels such as PSFCH or S-SSB.</w:t>
      </w:r>
      <w:r>
        <w:rPr>
          <w:rFonts w:ascii="Times New Roman" w:eastAsia="宋体" w:hAnsi="Times New Roman"/>
          <w:lang w:eastAsia="zh-CN"/>
        </w:rPr>
        <w:fldChar w:fldCharType="end"/>
      </w:r>
    </w:p>
    <w:p w14:paraId="06300A33"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_Ref111145270 \h </w:instrText>
      </w:r>
      <w:r>
        <w:rPr>
          <w:rFonts w:ascii="Times New Roman" w:eastAsia="宋体" w:hAnsi="Times New Roman"/>
          <w:lang w:eastAsia="zh-CN"/>
        </w:rPr>
      </w:r>
      <w:r>
        <w:rPr>
          <w:rFonts w:ascii="Times New Roman" w:eastAsia="宋体" w:hAnsi="Times New Roman"/>
          <w:lang w:eastAsia="zh-CN"/>
        </w:rPr>
        <w:fldChar w:fldCharType="separate"/>
      </w:r>
      <w:r w:rsidRPr="0025351F">
        <w:rPr>
          <w:rFonts w:ascii="Times New Roman" w:eastAsiaTheme="minorEastAsia" w:hAnsi="Times New Roman"/>
          <w:b/>
          <w:i/>
          <w:lang w:eastAsia="zh-CN"/>
        </w:rPr>
        <w:t xml:space="preserve">Proposal </w:t>
      </w:r>
      <w:r>
        <w:rPr>
          <w:rFonts w:ascii="Times New Roman" w:eastAsiaTheme="minorEastAsia" w:hAnsi="Times New Roman"/>
          <w:b/>
          <w:i/>
          <w:noProof/>
          <w:lang w:eastAsia="zh-CN"/>
        </w:rPr>
        <w:t>31</w:t>
      </w:r>
      <w:r w:rsidRPr="0025351F">
        <w:rPr>
          <w:rFonts w:ascii="Times New Roman" w:eastAsiaTheme="minorEastAsia" w:hAnsi="Times New Roman"/>
          <w:b/>
          <w:i/>
          <w:lang w:eastAsia="zh-CN"/>
        </w:rPr>
        <w:t>: SL-U power control under the PSD constraint should consider the frequency domain distribution of the SL-U transmission.</w:t>
      </w:r>
      <w:r>
        <w:rPr>
          <w:rFonts w:ascii="Times New Roman" w:eastAsia="宋体" w:hAnsi="Times New Roman"/>
          <w:lang w:eastAsia="zh-CN"/>
        </w:rPr>
        <w:fldChar w:fldCharType="end"/>
      </w:r>
    </w:p>
    <w:p w14:paraId="4246EB41" w14:textId="77777777"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_Ref146811581 \h </w:instrText>
      </w:r>
      <w:r>
        <w:rPr>
          <w:rFonts w:ascii="Times New Roman" w:eastAsia="宋体" w:hAnsi="Times New Roman"/>
          <w:lang w:eastAsia="zh-CN"/>
        </w:rPr>
      </w:r>
      <w:r>
        <w:rPr>
          <w:rFonts w:ascii="Times New Roman" w:eastAsia="宋体" w:hAnsi="Times New Roman"/>
          <w:lang w:eastAsia="zh-CN"/>
        </w:rPr>
        <w:fldChar w:fldCharType="separate"/>
      </w:r>
      <w:r w:rsidRPr="0025351F">
        <w:rPr>
          <w:rFonts w:ascii="Times New Roman" w:eastAsiaTheme="minorEastAsia" w:hAnsi="Times New Roman"/>
          <w:b/>
          <w:i/>
          <w:lang w:eastAsia="zh-CN"/>
        </w:rPr>
        <w:t xml:space="preserve">Proposal </w:t>
      </w:r>
      <w:r>
        <w:rPr>
          <w:rFonts w:ascii="Times New Roman" w:eastAsiaTheme="minorEastAsia" w:hAnsi="Times New Roman"/>
          <w:b/>
          <w:i/>
          <w:noProof/>
          <w:lang w:eastAsia="zh-CN"/>
        </w:rPr>
        <w:t>32</w:t>
      </w:r>
      <w:r w:rsidRPr="0025351F">
        <w:rPr>
          <w:rFonts w:ascii="Times New Roman" w:eastAsiaTheme="minorEastAsia" w:hAnsi="Times New Roman"/>
          <w:b/>
          <w:i/>
          <w:lang w:eastAsia="zh-CN"/>
        </w:rPr>
        <w:t>: For PSFCH power control mechanism, the following enhancements can be considered:</w:t>
      </w:r>
      <w:r w:rsidRPr="0025351F">
        <w:rPr>
          <w:rFonts w:ascii="Times New Roman" w:eastAsiaTheme="minorEastAsia" w:hAnsi="Times New Roman"/>
          <w:b/>
          <w:i/>
          <w:lang w:eastAsia="zh-CN"/>
        </w:rPr>
        <w:br/>
      </w:r>
      <w:r w:rsidRPr="002F3D51">
        <w:rPr>
          <w:rFonts w:ascii="Times New Roman" w:eastAsia="宋体" w:hAnsi="Times New Roman" w:hint="eastAsia"/>
          <w:b/>
          <w:i/>
          <w:lang w:eastAsia="zh-CN"/>
        </w:rPr>
        <w:t>·</w:t>
      </w:r>
      <w:r w:rsidRPr="0025351F">
        <w:rPr>
          <w:rFonts w:ascii="Times New Roman" w:eastAsiaTheme="minorEastAsia" w:hAnsi="Times New Roman"/>
          <w:b/>
          <w:i/>
          <w:lang w:eastAsia="zh-CN"/>
        </w:rPr>
        <w:t xml:space="preserve">Option1: </w:t>
      </w:r>
      <w:r w:rsidRPr="0025351F">
        <w:rPr>
          <w:rFonts w:ascii="Times New Roman" w:eastAsia="宋体" w:hAnsi="Times New Roman"/>
          <w:b/>
          <w:bCs/>
          <w:i/>
          <w:iCs/>
          <w:lang w:eastAsia="zh-CN"/>
        </w:rPr>
        <w:t>UE performs the updated PSFCH power control, where the maximum TX power replaced by the minimum value between maximum TX power and the maximum PSD power</w:t>
      </w:r>
      <w:r w:rsidRPr="0025351F">
        <w:rPr>
          <w:rFonts w:ascii="Times New Roman" w:eastAsiaTheme="minorEastAsia" w:hAnsi="Times New Roman"/>
          <w:b/>
          <w:i/>
          <w:lang w:eastAsia="zh-CN"/>
        </w:rPr>
        <w:t>.</w:t>
      </w:r>
      <w:r w:rsidRPr="0025351F">
        <w:rPr>
          <w:rFonts w:ascii="Times New Roman" w:eastAsiaTheme="minorEastAsia" w:hAnsi="Times New Roman"/>
          <w:b/>
          <w:i/>
          <w:lang w:eastAsia="zh-CN"/>
        </w:rPr>
        <w:br/>
      </w:r>
      <w:r w:rsidRPr="002F3D51">
        <w:rPr>
          <w:rFonts w:ascii="Times New Roman" w:eastAsia="宋体" w:hAnsi="Times New Roman" w:hint="eastAsia"/>
          <w:b/>
          <w:i/>
          <w:lang w:eastAsia="zh-CN"/>
        </w:rPr>
        <w:t>·</w:t>
      </w:r>
      <w:r w:rsidRPr="0025351F">
        <w:rPr>
          <w:rFonts w:ascii="Times New Roman" w:eastAsiaTheme="minorEastAsia" w:hAnsi="Times New Roman"/>
          <w:b/>
          <w:i/>
          <w:lang w:eastAsia="zh-CN"/>
        </w:rPr>
        <w:t>Option2: UE first performs the existing PSFCH power control procedure, and then further drops some of the PSFCHs iteratively (</w:t>
      </w:r>
      <w:proofErr w:type="gramStart"/>
      <w:r w:rsidRPr="0025351F">
        <w:rPr>
          <w:rFonts w:ascii="Times New Roman" w:eastAsiaTheme="minorEastAsia" w:hAnsi="Times New Roman"/>
          <w:b/>
          <w:i/>
          <w:lang w:eastAsia="zh-CN"/>
        </w:rPr>
        <w:t>similar to</w:t>
      </w:r>
      <w:proofErr w:type="gramEnd"/>
      <w:r w:rsidRPr="0025351F">
        <w:rPr>
          <w:rFonts w:ascii="Times New Roman" w:eastAsiaTheme="minorEastAsia" w:hAnsi="Times New Roman"/>
          <w:b/>
          <w:i/>
          <w:lang w:eastAsia="zh-CN"/>
        </w:rPr>
        <w:t xml:space="preserve"> the existing PSFCH prioritization rule) until the PSD limitation is met.</w:t>
      </w:r>
      <w:r>
        <w:rPr>
          <w:rFonts w:ascii="Times New Roman" w:eastAsia="宋体" w:hAnsi="Times New Roman"/>
          <w:lang w:eastAsia="zh-CN"/>
        </w:rPr>
        <w:fldChar w:fldCharType="end"/>
      </w:r>
    </w:p>
    <w:p w14:paraId="566F8467" w14:textId="7C040BD5" w:rsidR="00E94EBE" w:rsidRDefault="00E94EB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_Ref135064833 \h </w:instrText>
      </w:r>
      <w:r>
        <w:rPr>
          <w:rFonts w:ascii="Times New Roman" w:eastAsia="宋体" w:hAnsi="Times New Roman"/>
          <w:lang w:eastAsia="zh-CN"/>
        </w:rPr>
      </w:r>
      <w:r>
        <w:rPr>
          <w:rFonts w:ascii="Times New Roman" w:eastAsia="宋体" w:hAnsi="Times New Roman"/>
          <w:lang w:eastAsia="zh-CN"/>
        </w:rPr>
        <w:fldChar w:fldCharType="separate"/>
      </w:r>
      <w:r w:rsidRPr="0025351F">
        <w:rPr>
          <w:rFonts w:ascii="Times New Roman" w:eastAsiaTheme="minorEastAsia" w:hAnsi="Times New Roman"/>
          <w:b/>
          <w:i/>
          <w:lang w:eastAsia="zh-CN"/>
        </w:rPr>
        <w:t xml:space="preserve">Proposal </w:t>
      </w:r>
      <w:r>
        <w:rPr>
          <w:rFonts w:ascii="Times New Roman" w:eastAsiaTheme="minorEastAsia" w:hAnsi="Times New Roman"/>
          <w:b/>
          <w:i/>
          <w:noProof/>
          <w:lang w:eastAsia="zh-CN"/>
        </w:rPr>
        <w:t>33</w:t>
      </w:r>
      <w:r w:rsidRPr="0025351F">
        <w:rPr>
          <w:rFonts w:ascii="Times New Roman" w:eastAsiaTheme="minorEastAsia" w:hAnsi="Times New Roman"/>
          <w:b/>
          <w:i/>
          <w:lang w:eastAsia="zh-CN"/>
        </w:rPr>
        <w:t>: For PSSCH and S-SSB power control mechanism, the actual Tx power should be further restricted by the PSD limitation in addition to the existing maximum Tx power limit.</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101" w:name="_Ref37345407"/>
      <w:bookmarkStart w:id="102" w:name="_Ref32419540"/>
      <w:bookmarkStart w:id="103"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r w:rsidR="008A1154" w:rsidRPr="00AE28A1">
        <w:rPr>
          <w:rFonts w:ascii="Times New Roman" w:eastAsia="宋体" w:hAnsi="Times New Roman" w:hint="eastAsia"/>
          <w:lang w:eastAsia="zh-CN"/>
        </w:rPr>
        <w:t>sidelink</w:t>
      </w:r>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101"/>
      <w:bookmarkEnd w:id="102"/>
      <w:bookmarkEnd w:id="103"/>
    </w:p>
    <w:p w14:paraId="223420F8" w14:textId="7541B461" w:rsidR="00B40461" w:rsidRDefault="00AE28A1" w:rsidP="00571C07">
      <w:pPr>
        <w:pStyle w:val="a0"/>
        <w:numPr>
          <w:ilvl w:val="0"/>
          <w:numId w:val="10"/>
        </w:numPr>
        <w:rPr>
          <w:rFonts w:ascii="Times New Roman" w:eastAsia="宋体" w:hAnsi="Times New Roman"/>
          <w:lang w:eastAsia="zh-CN"/>
        </w:rPr>
      </w:pPr>
      <w:bookmarkStart w:id="104" w:name="_Ref101518090"/>
      <w:r>
        <w:rPr>
          <w:rFonts w:ascii="Times New Roman" w:eastAsia="宋体" w:hAnsi="Times New Roman" w:hint="eastAsia"/>
          <w:lang w:eastAsia="zh-CN"/>
        </w:rPr>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r w:rsidRPr="00AE28A1">
        <w:rPr>
          <w:rFonts w:ascii="Times New Roman" w:eastAsia="宋体" w:hAnsi="Times New Roman"/>
          <w:lang w:eastAsia="zh-CN"/>
        </w:rPr>
        <w:t>Harmonised Standard covering the essential requirements Harmonised Standard covering the essential requirements</w:t>
      </w:r>
      <w:r>
        <w:rPr>
          <w:rFonts w:ascii="Times New Roman" w:eastAsia="宋体" w:hAnsi="Times New Roman"/>
          <w:lang w:eastAsia="zh-CN"/>
        </w:rPr>
        <w:t>, v2.1.1, 2017-05.</w:t>
      </w:r>
      <w:bookmarkEnd w:id="104"/>
    </w:p>
    <w:p w14:paraId="69B530CC" w14:textId="2F90DAAA" w:rsidR="00206E9F" w:rsidRDefault="00206E9F" w:rsidP="00206E9F">
      <w:pPr>
        <w:pStyle w:val="a0"/>
        <w:numPr>
          <w:ilvl w:val="0"/>
          <w:numId w:val="10"/>
        </w:numPr>
        <w:rPr>
          <w:rFonts w:ascii="Times New Roman" w:eastAsia="宋体" w:hAnsi="Times New Roman"/>
          <w:lang w:eastAsia="zh-CN"/>
        </w:rPr>
      </w:pPr>
      <w:bookmarkStart w:id="105" w:name="_Ref53500410"/>
      <w:bookmarkStart w:id="106" w:name="_Ref536608371"/>
      <w:bookmarkStart w:id="107"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9</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05"/>
      <w:bookmarkEnd w:id="106"/>
      <w:bookmarkEnd w:id="107"/>
    </w:p>
    <w:p w14:paraId="5BF61161" w14:textId="045EB8E9" w:rsidR="00AF297F" w:rsidRPr="00AF297F" w:rsidRDefault="00AF297F" w:rsidP="00AF297F">
      <w:pPr>
        <w:pStyle w:val="a0"/>
        <w:numPr>
          <w:ilvl w:val="0"/>
          <w:numId w:val="10"/>
        </w:numPr>
        <w:rPr>
          <w:rFonts w:ascii="Times New Roman" w:eastAsia="宋体" w:hAnsi="Times New Roman"/>
          <w:lang w:eastAsia="zh-CN"/>
        </w:rPr>
      </w:pPr>
      <w:bookmarkStart w:id="108" w:name="_Ref12755111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10bis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08"/>
    </w:p>
    <w:p w14:paraId="447A2173" w14:textId="014C3B68" w:rsidR="00671847" w:rsidRDefault="001F6B67" w:rsidP="00571C07">
      <w:pPr>
        <w:pStyle w:val="a0"/>
        <w:numPr>
          <w:ilvl w:val="0"/>
          <w:numId w:val="10"/>
        </w:numPr>
        <w:rPr>
          <w:rFonts w:ascii="Times New Roman" w:eastAsia="宋体" w:hAnsi="Times New Roman"/>
          <w:lang w:eastAsia="zh-CN"/>
        </w:rPr>
      </w:pPr>
      <w:bookmarkStart w:id="109" w:name="_Ref127551253"/>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11</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09"/>
    </w:p>
    <w:p w14:paraId="7901291F" w14:textId="47F20706" w:rsidR="006F68CC" w:rsidRDefault="006F68CC" w:rsidP="006F68CC">
      <w:pPr>
        <w:pStyle w:val="a0"/>
        <w:numPr>
          <w:ilvl w:val="0"/>
          <w:numId w:val="10"/>
        </w:numPr>
        <w:rPr>
          <w:rFonts w:ascii="Times New Roman" w:eastAsia="宋体" w:hAnsi="Times New Roman"/>
          <w:lang w:eastAsia="zh-CN"/>
        </w:rPr>
      </w:pPr>
      <w:bookmarkStart w:id="110" w:name="_Ref130999880"/>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10"/>
    </w:p>
    <w:p w14:paraId="5E8DF2AF" w14:textId="4361465C" w:rsidR="003F58F9" w:rsidRDefault="003F58F9" w:rsidP="003F58F9">
      <w:pPr>
        <w:pStyle w:val="a0"/>
        <w:numPr>
          <w:ilvl w:val="0"/>
          <w:numId w:val="10"/>
        </w:numPr>
        <w:rPr>
          <w:rFonts w:ascii="Times New Roman" w:eastAsia="宋体" w:hAnsi="Times New Roman"/>
          <w:lang w:eastAsia="zh-CN"/>
        </w:rPr>
      </w:pPr>
      <w:bookmarkStart w:id="111" w:name="_Ref141714378"/>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111"/>
    </w:p>
    <w:p w14:paraId="4413B85A" w14:textId="78D7A653" w:rsidR="00686142" w:rsidRDefault="00686142" w:rsidP="00F63410">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F63410">
        <w:rPr>
          <w:rFonts w:cs="Times New Roman"/>
          <w:b w:val="0"/>
          <w:bCs w:val="0"/>
          <w:kern w:val="0"/>
          <w:sz w:val="36"/>
          <w:szCs w:val="20"/>
        </w:rPr>
        <w:t>Annex I</w:t>
      </w:r>
    </w:p>
    <w:p w14:paraId="01E55AC8" w14:textId="6B3596C6" w:rsidR="000D6646" w:rsidRDefault="000D6646" w:rsidP="00B81D74">
      <w:pPr>
        <w:pStyle w:val="a7"/>
        <w:keepNext/>
        <w:jc w:val="center"/>
      </w:pPr>
      <w:r w:rsidRPr="00B81D74">
        <w:rPr>
          <w:rFonts w:ascii="Times New Roman" w:hAnsi="Times New Roman"/>
        </w:rPr>
        <w:t xml:space="preserve">Table </w:t>
      </w:r>
      <w:r w:rsidRPr="00B81D74">
        <w:rPr>
          <w:rFonts w:ascii="Times New Roman" w:hAnsi="Times New Roman"/>
        </w:rPr>
        <w:fldChar w:fldCharType="begin"/>
      </w:r>
      <w:r w:rsidRPr="00B81D74">
        <w:rPr>
          <w:rFonts w:ascii="Times New Roman" w:hAnsi="Times New Roman"/>
        </w:rPr>
        <w:instrText xml:space="preserve"> SEQ Table \* ARABIC </w:instrText>
      </w:r>
      <w:r w:rsidRPr="00B81D74">
        <w:rPr>
          <w:rFonts w:ascii="Times New Roman" w:hAnsi="Times New Roman"/>
        </w:rPr>
        <w:fldChar w:fldCharType="separate"/>
      </w:r>
      <w:r w:rsidR="00E94EBE">
        <w:rPr>
          <w:rFonts w:ascii="Times New Roman" w:hAnsi="Times New Roman"/>
          <w:noProof/>
        </w:rPr>
        <w:t>1</w:t>
      </w:r>
      <w:r w:rsidRPr="00B81D74">
        <w:rPr>
          <w:rFonts w:ascii="Times New Roman" w:hAnsi="Times New Roman"/>
        </w:rPr>
        <w:fldChar w:fldCharType="end"/>
      </w:r>
      <w:r w:rsidRPr="00B81D74">
        <w:rPr>
          <w:rFonts w:ascii="Times New Roman" w:hAnsi="Times New Roman"/>
        </w:rPr>
        <w:t xml:space="preserve"> </w:t>
      </w:r>
      <w:r w:rsidRPr="000D6646">
        <w:rPr>
          <w:rFonts w:ascii="Times New Roman" w:eastAsiaTheme="minorEastAsia" w:hAnsi="Times New Roman"/>
          <w:szCs w:val="24"/>
          <w:lang w:val="en-US" w:eastAsia="zh-CN"/>
        </w:rPr>
        <w:t>Sy</w:t>
      </w:r>
      <w:r w:rsidRPr="00F63410">
        <w:rPr>
          <w:rFonts w:ascii="Times New Roman" w:eastAsiaTheme="minorEastAsia" w:hAnsi="Times New Roman"/>
          <w:szCs w:val="24"/>
          <w:lang w:val="en-US" w:eastAsia="zh-CN"/>
        </w:rPr>
        <w:t>stem level simulation assumption</w:t>
      </w:r>
      <w:r>
        <w:rPr>
          <w:rFonts w:ascii="Times New Roman" w:eastAsiaTheme="minorEastAsia" w:hAnsi="Times New Roman"/>
          <w:szCs w:val="24"/>
          <w:lang w:val="en-US" w:eastAsia="zh-CN"/>
        </w:rPr>
        <w:t xml:space="preserve"> </w:t>
      </w:r>
      <w:r>
        <w:rPr>
          <w:rFonts w:ascii="Times New Roman" w:eastAsiaTheme="minorEastAsia" w:hAnsi="Times New Roman" w:hint="eastAsia"/>
          <w:szCs w:val="24"/>
          <w:lang w:val="en-US" w:eastAsia="zh-CN"/>
        </w:rPr>
        <w:t>for</w:t>
      </w:r>
      <w:r>
        <w:rPr>
          <w:rFonts w:ascii="Times New Roman" w:eastAsiaTheme="minorEastAsia" w:hAnsi="Times New Roman"/>
          <w:szCs w:val="24"/>
          <w:lang w:val="en-US" w:eastAsia="zh-CN"/>
        </w:rPr>
        <w:t xml:space="preserve"> </w:t>
      </w:r>
      <w:r w:rsidR="000A4A0C">
        <w:rPr>
          <w:rFonts w:ascii="Times New Roman" w:eastAsiaTheme="minorEastAsia" w:hAnsi="Times New Roman"/>
          <w:szCs w:val="24"/>
          <w:lang w:val="en-US" w:eastAsia="zh-CN"/>
        </w:rPr>
        <w:t>wideband/BW-limit</w:t>
      </w:r>
      <w:r w:rsidR="00447B83">
        <w:rPr>
          <w:rFonts w:ascii="Times New Roman" w:eastAsiaTheme="minorEastAsia" w:hAnsi="Times New Roman"/>
          <w:szCs w:val="24"/>
          <w:lang w:val="en-US" w:eastAsia="zh-CN"/>
        </w:rPr>
        <w:t>ed</w:t>
      </w:r>
      <w:r w:rsidR="000A4A0C">
        <w:rPr>
          <w:rFonts w:ascii="Times New Roman" w:eastAsiaTheme="minorEastAsia" w:hAnsi="Times New Roman"/>
          <w:szCs w:val="24"/>
          <w:lang w:val="en-US" w:eastAsia="zh-CN"/>
        </w:rPr>
        <w:t xml:space="preserve"> UE coexistence </w:t>
      </w:r>
    </w:p>
    <w:tbl>
      <w:tblPr>
        <w:tblStyle w:val="af6"/>
        <w:tblW w:w="0" w:type="auto"/>
        <w:tblLook w:val="04A0" w:firstRow="1" w:lastRow="0" w:firstColumn="1" w:lastColumn="0" w:noHBand="0" w:noVBand="1"/>
      </w:tblPr>
      <w:tblGrid>
        <w:gridCol w:w="4508"/>
        <w:gridCol w:w="4508"/>
      </w:tblGrid>
      <w:tr w:rsidR="000D6646" w14:paraId="5D166B45" w14:textId="77777777" w:rsidTr="00F70049">
        <w:tc>
          <w:tcPr>
            <w:tcW w:w="4508" w:type="dxa"/>
            <w:shd w:val="clear" w:color="auto" w:fill="D0CECE" w:themeFill="background2" w:themeFillShade="E6"/>
          </w:tcPr>
          <w:p w14:paraId="28DAB1C6" w14:textId="77777777" w:rsidR="000D6646" w:rsidRPr="00BB04D5" w:rsidRDefault="000D6646" w:rsidP="00F70049">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68E2BA6A" w14:textId="77777777" w:rsidR="000D6646" w:rsidRPr="00BB04D5" w:rsidRDefault="000D6646" w:rsidP="00F70049">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0D6646" w14:paraId="4D3E399B" w14:textId="77777777" w:rsidTr="00F70049">
        <w:tc>
          <w:tcPr>
            <w:tcW w:w="4508" w:type="dxa"/>
          </w:tcPr>
          <w:p w14:paraId="401E0C16"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5BC26F8C"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Indoor</w:t>
            </w:r>
          </w:p>
        </w:tc>
      </w:tr>
      <w:tr w:rsidR="000D6646" w14:paraId="182FBA8F" w14:textId="77777777" w:rsidTr="00F70049">
        <w:tc>
          <w:tcPr>
            <w:tcW w:w="4508" w:type="dxa"/>
          </w:tcPr>
          <w:p w14:paraId="6734D0CA"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lastRenderedPageBreak/>
              <w:t>Communication type</w:t>
            </w:r>
          </w:p>
        </w:tc>
        <w:tc>
          <w:tcPr>
            <w:tcW w:w="4508" w:type="dxa"/>
          </w:tcPr>
          <w:p w14:paraId="703ABB48"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0D6646" w14:paraId="51CB27AE" w14:textId="77777777" w:rsidTr="00F70049">
        <w:tc>
          <w:tcPr>
            <w:tcW w:w="4508" w:type="dxa"/>
          </w:tcPr>
          <w:p w14:paraId="7A14CE19"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0B33803C"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6GHz</w:t>
            </w:r>
          </w:p>
        </w:tc>
      </w:tr>
      <w:tr w:rsidR="000D6646" w14:paraId="6C2DC816" w14:textId="77777777" w:rsidTr="00F70049">
        <w:tc>
          <w:tcPr>
            <w:tcW w:w="4508" w:type="dxa"/>
          </w:tcPr>
          <w:p w14:paraId="79BE2CA7"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0FC3F8D5" w14:textId="77777777" w:rsidR="000D6646" w:rsidRPr="00F63410" w:rsidRDefault="000D6646" w:rsidP="00F70049">
            <w:pPr>
              <w:pStyle w:val="a0"/>
              <w:rPr>
                <w:rFonts w:ascii="Times New Roman" w:eastAsia="宋体" w:hAnsi="Times New Roman"/>
                <w:lang w:eastAsia="zh-CN"/>
              </w:rPr>
            </w:pPr>
            <w:r>
              <w:rPr>
                <w:rFonts w:ascii="Times New Roman" w:eastAsia="宋体" w:hAnsi="Times New Roman"/>
                <w:lang w:eastAsia="zh-CN"/>
              </w:rPr>
              <w:t>2</w:t>
            </w:r>
            <w:r w:rsidRPr="00F63410">
              <w:rPr>
                <w:rFonts w:ascii="Times New Roman" w:eastAsia="宋体" w:hAnsi="Times New Roman"/>
                <w:lang w:eastAsia="zh-CN"/>
              </w:rPr>
              <w:t>0MHz</w:t>
            </w:r>
            <w:r>
              <w:rPr>
                <w:rFonts w:ascii="Times New Roman" w:eastAsia="宋体" w:hAnsi="Times New Roman"/>
                <w:lang w:eastAsia="zh-CN"/>
              </w:rPr>
              <w:t xml:space="preserve"> * 2</w:t>
            </w:r>
          </w:p>
        </w:tc>
      </w:tr>
      <w:tr w:rsidR="000D6646" w14:paraId="1AFDF484" w14:textId="77777777" w:rsidTr="00F70049">
        <w:tc>
          <w:tcPr>
            <w:tcW w:w="4508" w:type="dxa"/>
          </w:tcPr>
          <w:p w14:paraId="3361E37D" w14:textId="77777777" w:rsidR="000D6646" w:rsidRPr="00F63410" w:rsidRDefault="000D6646" w:rsidP="00F70049">
            <w:pPr>
              <w:pStyle w:val="a0"/>
              <w:rPr>
                <w:rFonts w:ascii="Times New Roman" w:eastAsia="宋体" w:hAnsi="Times New Roman"/>
                <w:lang w:eastAsia="zh-CN"/>
              </w:rPr>
            </w:pPr>
            <w:r>
              <w:rPr>
                <w:rFonts w:ascii="Times New Roman" w:eastAsia="宋体" w:hAnsi="Times New Roman" w:hint="eastAsia"/>
                <w:lang w:eastAsia="zh-CN"/>
              </w:rPr>
              <w:t>U</w:t>
            </w:r>
            <w:r>
              <w:rPr>
                <w:rFonts w:ascii="Times New Roman" w:eastAsia="宋体" w:hAnsi="Times New Roman"/>
                <w:lang w:eastAsia="zh-CN"/>
              </w:rPr>
              <w:t>E dropping</w:t>
            </w:r>
          </w:p>
        </w:tc>
        <w:tc>
          <w:tcPr>
            <w:tcW w:w="4508" w:type="dxa"/>
          </w:tcPr>
          <w:p w14:paraId="4D60F0AD" w14:textId="77777777" w:rsidR="000D6646" w:rsidRPr="00F63410" w:rsidRDefault="000D6646" w:rsidP="00F70049">
            <w:pPr>
              <w:pStyle w:val="a0"/>
              <w:rPr>
                <w:rFonts w:ascii="Times New Roman" w:eastAsia="宋体" w:hAnsi="Times New Roman"/>
                <w:lang w:eastAsia="zh-CN"/>
              </w:rPr>
            </w:pPr>
            <w:r w:rsidRPr="008871A4">
              <w:rPr>
                <w:rFonts w:ascii="Times New Roman" w:eastAsia="宋体" w:hAnsi="Times New Roman"/>
                <w:lang w:eastAsia="zh-CN"/>
              </w:rPr>
              <w:t>some UE operates only in single RB set, some other UE operating in 2 RB sets</w:t>
            </w:r>
          </w:p>
        </w:tc>
      </w:tr>
      <w:tr w:rsidR="000D6646" w14:paraId="79477727" w14:textId="77777777" w:rsidTr="00F70049">
        <w:tc>
          <w:tcPr>
            <w:tcW w:w="4508" w:type="dxa"/>
          </w:tcPr>
          <w:p w14:paraId="1B9A335D" w14:textId="77777777" w:rsidR="000D6646" w:rsidRPr="0081037D" w:rsidRDefault="000D6646" w:rsidP="00F70049">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5B12E3C" w14:textId="77777777" w:rsidR="000D6646" w:rsidRPr="0081037D" w:rsidRDefault="000D6646" w:rsidP="00F70049">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0D6646" w14:paraId="1F2B1AB3" w14:textId="77777777" w:rsidTr="00F70049">
        <w:tc>
          <w:tcPr>
            <w:tcW w:w="4508" w:type="dxa"/>
          </w:tcPr>
          <w:p w14:paraId="45B31EAF" w14:textId="77777777" w:rsidR="000D6646" w:rsidRDefault="000D6646" w:rsidP="00F70049">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03AD01CF" w14:textId="77777777" w:rsidR="000D6646" w:rsidRPr="0081037D" w:rsidRDefault="000D6646" w:rsidP="00F70049">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0D6646" w14:paraId="0DF9C03C" w14:textId="77777777" w:rsidTr="00F70049">
        <w:tc>
          <w:tcPr>
            <w:tcW w:w="4508" w:type="dxa"/>
          </w:tcPr>
          <w:p w14:paraId="53ABF6DB"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72A0162" w14:textId="77777777" w:rsidR="000D6646" w:rsidRPr="005D108E" w:rsidRDefault="000D6646" w:rsidP="00F70049">
            <w:pPr>
              <w:pStyle w:val="a0"/>
              <w:rPr>
                <w:rFonts w:ascii="Times New Roman" w:eastAsia="宋体" w:hAnsi="Times New Roman"/>
                <w:lang w:eastAsia="zh-CN"/>
              </w:rPr>
            </w:pPr>
            <w:r w:rsidRPr="005D108E">
              <w:rPr>
                <w:rFonts w:ascii="Times New Roman" w:eastAsia="宋体" w:hAnsi="Times New Roman"/>
                <w:lang w:eastAsia="zh-CN"/>
              </w:rPr>
              <w:t>FTP model 3 with arrival rate:</w:t>
            </w:r>
          </w:p>
          <w:p w14:paraId="7183CD90" w14:textId="77777777" w:rsidR="000D6646" w:rsidRPr="005D108E" w:rsidRDefault="000D6646" w:rsidP="00F70049">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Low load: 10%~25%</w:t>
            </w:r>
          </w:p>
          <w:p w14:paraId="6871F9A8" w14:textId="77777777" w:rsidR="000D6646" w:rsidRPr="005D108E" w:rsidRDefault="000D6646" w:rsidP="00F70049">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Mid load: 35%~50%</w:t>
            </w:r>
          </w:p>
          <w:p w14:paraId="7783950B" w14:textId="77777777" w:rsidR="000D6646" w:rsidRPr="00F63410" w:rsidRDefault="000D6646" w:rsidP="00F70049">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High load: above 55%</w:t>
            </w:r>
          </w:p>
        </w:tc>
      </w:tr>
      <w:tr w:rsidR="000D6646" w:rsidRPr="00BB04D5" w14:paraId="7C8AA884" w14:textId="77777777" w:rsidTr="00F70049">
        <w:tc>
          <w:tcPr>
            <w:tcW w:w="4508" w:type="dxa"/>
          </w:tcPr>
          <w:p w14:paraId="41506D60"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580E2D4"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LBE</w:t>
            </w:r>
          </w:p>
        </w:tc>
      </w:tr>
      <w:tr w:rsidR="000D6646" w:rsidRPr="00BB04D5" w14:paraId="76D2A3BF" w14:textId="77777777" w:rsidTr="00F70049">
        <w:tc>
          <w:tcPr>
            <w:tcW w:w="4508" w:type="dxa"/>
          </w:tcPr>
          <w:p w14:paraId="6E6FD76C"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53A833A8"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23 dBm</w:t>
            </w:r>
            <w:r>
              <w:rPr>
                <w:rFonts w:ascii="Times New Roman" w:eastAsia="宋体" w:hAnsi="Times New Roman"/>
                <w:lang w:eastAsia="zh-CN"/>
              </w:rPr>
              <w:t xml:space="preserve"> </w:t>
            </w:r>
            <w:r>
              <w:rPr>
                <w:rFonts w:ascii="Times New Roman" w:eastAsia="宋体" w:hAnsi="Times New Roman" w:hint="eastAsia"/>
                <w:lang w:eastAsia="zh-CN"/>
              </w:rPr>
              <w:t>per</w:t>
            </w:r>
            <w:r>
              <w:rPr>
                <w:rFonts w:ascii="Times New Roman" w:eastAsia="宋体" w:hAnsi="Times New Roman"/>
                <w:lang w:eastAsia="zh-CN"/>
              </w:rPr>
              <w:t xml:space="preserve"> 20MH</w:t>
            </w:r>
            <w:r>
              <w:rPr>
                <w:rFonts w:ascii="Times New Roman" w:eastAsia="宋体" w:hAnsi="Times New Roman" w:hint="eastAsia"/>
                <w:lang w:eastAsia="zh-CN"/>
              </w:rPr>
              <w:t>z</w:t>
            </w:r>
          </w:p>
        </w:tc>
      </w:tr>
      <w:tr w:rsidR="000D6646" w:rsidRPr="00BB04D5" w14:paraId="58B15649" w14:textId="77777777" w:rsidTr="00F70049">
        <w:tc>
          <w:tcPr>
            <w:tcW w:w="4508" w:type="dxa"/>
          </w:tcPr>
          <w:p w14:paraId="09E0CFED"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10955C31"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Pr>
                <w:rFonts w:ascii="Times New Roman" w:eastAsia="宋体" w:hAnsi="Times New Roman"/>
                <w:lang w:eastAsia="zh-CN"/>
              </w:rPr>
              <w:t>1</w:t>
            </w:r>
            <w:r w:rsidRPr="00F63410">
              <w:rPr>
                <w:rFonts w:ascii="Times New Roman" w:eastAsia="宋体" w:hAnsi="Times New Roman"/>
                <w:lang w:eastAsia="zh-CN"/>
              </w:rPr>
              <w:t xml:space="preserve"> </w:t>
            </w:r>
            <w:r>
              <w:rPr>
                <w:rFonts w:ascii="Times New Roman" w:eastAsia="宋体" w:hAnsi="Times New Roman"/>
                <w:lang w:eastAsia="zh-CN"/>
              </w:rPr>
              <w:t>2</w:t>
            </w:r>
            <w:r w:rsidRPr="00F63410">
              <w:rPr>
                <w:rFonts w:ascii="Times New Roman" w:eastAsia="宋体" w:hAnsi="Times New Roman"/>
                <w:lang w:eastAsia="zh-CN"/>
              </w:rPr>
              <w:t xml:space="preserve"> 1  1 1 1]  for SL-UE</w:t>
            </w:r>
          </w:p>
          <w:p w14:paraId="4CFE73E7"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Pr>
                <w:rFonts w:ascii="Times New Roman" w:eastAsia="宋体" w:hAnsi="Times New Roman"/>
                <w:lang w:eastAsia="zh-CN"/>
              </w:rPr>
              <w:t>2</w:t>
            </w:r>
            <w:r w:rsidRPr="00F63410">
              <w:rPr>
                <w:rFonts w:ascii="Times New Roman" w:eastAsia="宋体" w:hAnsi="Times New Roman"/>
                <w:lang w:eastAsia="zh-CN"/>
              </w:rPr>
              <w:t xml:space="preserve"> 2 1  1 1 1]  for AP</w:t>
            </w:r>
          </w:p>
        </w:tc>
      </w:tr>
      <w:tr w:rsidR="000D6646" w:rsidRPr="00BB04D5" w14:paraId="682B650E" w14:textId="77777777" w:rsidTr="00F70049">
        <w:tc>
          <w:tcPr>
            <w:tcW w:w="4508" w:type="dxa"/>
          </w:tcPr>
          <w:p w14:paraId="2648018B" w14:textId="77777777" w:rsidR="000D6646" w:rsidRPr="00F63410" w:rsidRDefault="000D6646" w:rsidP="00F70049">
            <w:pPr>
              <w:pStyle w:val="a0"/>
              <w:rPr>
                <w:rFonts w:ascii="Times New Roman" w:eastAsia="宋体" w:hAnsi="Times New Roman"/>
                <w:lang w:eastAsia="zh-CN"/>
              </w:rPr>
            </w:pPr>
            <w:r w:rsidRPr="008D1D19">
              <w:rPr>
                <w:rFonts w:ascii="Times New Roman" w:eastAsia="宋体" w:hAnsi="Times New Roman" w:hint="eastAsia"/>
                <w:lang w:eastAsia="zh-CN"/>
              </w:rPr>
              <w:t>U</w:t>
            </w:r>
            <w:r w:rsidRPr="008D1D19">
              <w:rPr>
                <w:rFonts w:ascii="Times New Roman" w:eastAsia="宋体" w:hAnsi="Times New Roman"/>
                <w:lang w:eastAsia="zh-CN"/>
              </w:rPr>
              <w:t xml:space="preserve">E </w:t>
            </w:r>
            <w:r w:rsidRPr="008D1D19">
              <w:rPr>
                <w:rFonts w:ascii="Times New Roman" w:eastAsia="宋体" w:hAnsi="Times New Roman" w:hint="eastAsia"/>
                <w:lang w:eastAsia="zh-CN"/>
              </w:rPr>
              <w:t>deploy</w:t>
            </w:r>
          </w:p>
        </w:tc>
        <w:tc>
          <w:tcPr>
            <w:tcW w:w="4508" w:type="dxa"/>
          </w:tcPr>
          <w:p w14:paraId="336FEEDD" w14:textId="77777777" w:rsidR="000D6646" w:rsidRPr="00F63410" w:rsidRDefault="000D6646" w:rsidP="00F70049">
            <w:pPr>
              <w:pStyle w:val="a0"/>
              <w:rPr>
                <w:rFonts w:ascii="Times New Roman" w:eastAsia="宋体" w:hAnsi="Times New Roman"/>
                <w:lang w:eastAsia="zh-CN"/>
              </w:rPr>
            </w:pPr>
            <w:r>
              <w:rPr>
                <w:rFonts w:ascii="Times New Roman" w:eastAsia="宋体" w:hAnsi="Times New Roman"/>
                <w:lang w:eastAsia="zh-CN"/>
              </w:rPr>
              <w:t xml:space="preserve">unicast: </w:t>
            </w:r>
            <w:r w:rsidRPr="00162825">
              <w:rPr>
                <w:rFonts w:ascii="Times New Roman" w:eastAsia="宋体" w:hAnsi="Times New Roman"/>
                <w:lang w:eastAsia="zh-CN"/>
              </w:rPr>
              <w:t>6 SL-U pairs and 4 NR-U UEs / Wi-Fi nodes per gNB/AP per 20 MHz</w:t>
            </w:r>
          </w:p>
        </w:tc>
      </w:tr>
    </w:tbl>
    <w:p w14:paraId="0414B119" w14:textId="3C964DFE" w:rsidR="000D6646" w:rsidRDefault="000D6646" w:rsidP="000D6646">
      <w:pPr>
        <w:pStyle w:val="a0"/>
        <w:rPr>
          <w:rFonts w:eastAsiaTheme="minorEastAsia"/>
          <w:lang w:eastAsia="zh-CN"/>
        </w:rPr>
      </w:pPr>
    </w:p>
    <w:p w14:paraId="1598722D" w14:textId="77777777" w:rsidR="000D6646" w:rsidRDefault="000D6646" w:rsidP="00B81D74">
      <w:pPr>
        <w:pStyle w:val="a0"/>
        <w:keepNext/>
        <w:jc w:val="center"/>
      </w:pPr>
      <w:r>
        <w:rPr>
          <w:noProof/>
        </w:rPr>
        <w:drawing>
          <wp:inline distT="0" distB="0" distL="0" distR="0" wp14:anchorId="0E9C1ABB" wp14:editId="77EB4DDA">
            <wp:extent cx="4572000" cy="2743200"/>
            <wp:effectExtent l="0" t="0" r="0" b="0"/>
            <wp:docPr id="2" name="图表 2">
              <a:extLst xmlns:a="http://schemas.openxmlformats.org/drawingml/2006/main">
                <a:ext uri="{FF2B5EF4-FFF2-40B4-BE49-F238E27FC236}">
                  <a16:creationId xmlns:a16="http://schemas.microsoft.com/office/drawing/2014/main" id="{0B347AB7-BC93-449B-8FF0-79F2727A74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D3AD7DF" w14:textId="63D85D15" w:rsidR="000D6646" w:rsidRDefault="000D6646" w:rsidP="000D6646">
      <w:pPr>
        <w:pStyle w:val="a7"/>
        <w:jc w:val="center"/>
        <w:rPr>
          <w:rFonts w:ascii="Times New Roman" w:eastAsiaTheme="minorEastAsia" w:hAnsi="Times New Roman"/>
          <w:lang w:eastAsia="zh-CN"/>
        </w:rPr>
      </w:pPr>
      <w:bookmarkStart w:id="112" w:name="_Ref146718761"/>
      <w:bookmarkStart w:id="113" w:name="_Ref146718751"/>
      <w:r w:rsidRPr="00B81D74">
        <w:rPr>
          <w:rFonts w:ascii="Times New Roman" w:hAnsi="Times New Roman"/>
        </w:rPr>
        <w:t xml:space="preserve">Figure </w:t>
      </w:r>
      <w:r w:rsidRPr="00B81D74">
        <w:rPr>
          <w:rFonts w:ascii="Times New Roman" w:hAnsi="Times New Roman"/>
        </w:rPr>
        <w:fldChar w:fldCharType="begin"/>
      </w:r>
      <w:r w:rsidRPr="00B81D74">
        <w:rPr>
          <w:rFonts w:ascii="Times New Roman" w:hAnsi="Times New Roman"/>
        </w:rPr>
        <w:instrText xml:space="preserve"> SEQ Figure \* ARABIC </w:instrText>
      </w:r>
      <w:r w:rsidRPr="00B81D74">
        <w:rPr>
          <w:rFonts w:ascii="Times New Roman" w:hAnsi="Times New Roman"/>
        </w:rPr>
        <w:fldChar w:fldCharType="separate"/>
      </w:r>
      <w:r w:rsidR="00E94EBE">
        <w:rPr>
          <w:rFonts w:ascii="Times New Roman" w:hAnsi="Times New Roman"/>
          <w:noProof/>
        </w:rPr>
        <w:t>8</w:t>
      </w:r>
      <w:r w:rsidRPr="00B81D74">
        <w:rPr>
          <w:rFonts w:ascii="Times New Roman" w:hAnsi="Times New Roman"/>
        </w:rPr>
        <w:fldChar w:fldCharType="end"/>
      </w:r>
      <w:bookmarkEnd w:id="112"/>
      <w:r w:rsidRPr="000D6646">
        <w:rPr>
          <w:rFonts w:ascii="Times New Roman" w:hAnsi="Times New Roman"/>
        </w:rPr>
        <w:t xml:space="preserve"> </w:t>
      </w:r>
      <w:r w:rsidR="00AD3558">
        <w:rPr>
          <w:rFonts w:ascii="Times New Roman" w:hAnsi="Times New Roman"/>
        </w:rPr>
        <w:t xml:space="preserve">UPT </w:t>
      </w:r>
      <w:r w:rsidRPr="00B81D74">
        <w:rPr>
          <w:rFonts w:ascii="Times New Roman" w:eastAsiaTheme="minorEastAsia" w:hAnsi="Times New Roman"/>
          <w:lang w:eastAsia="zh-CN"/>
        </w:rPr>
        <w:t>performance</w:t>
      </w:r>
      <w:r w:rsidRPr="000D6646">
        <w:rPr>
          <w:rFonts w:ascii="Times New Roman" w:hAnsi="Times New Roman"/>
        </w:rPr>
        <w:t xml:space="preserve"> </w:t>
      </w:r>
      <w:r w:rsidRPr="00B81D74">
        <w:rPr>
          <w:rFonts w:ascii="Times New Roman" w:eastAsiaTheme="minorEastAsia" w:hAnsi="Times New Roman"/>
          <w:lang w:eastAsia="zh-CN"/>
        </w:rPr>
        <w:t>for</w:t>
      </w:r>
      <w:r w:rsidRPr="000D6646">
        <w:rPr>
          <w:rFonts w:ascii="Times New Roman" w:hAnsi="Times New Roman"/>
        </w:rPr>
        <w:t xml:space="preserve"> </w:t>
      </w:r>
      <w:r w:rsidR="00AD3558">
        <w:rPr>
          <w:rFonts w:ascii="Times New Roman" w:eastAsiaTheme="minorEastAsia" w:hAnsi="Times New Roman"/>
          <w:szCs w:val="24"/>
          <w:lang w:val="en-US" w:eastAsia="zh-CN"/>
        </w:rPr>
        <w:t>wideband/BW-limited UE coexistence</w:t>
      </w:r>
      <w:bookmarkEnd w:id="113"/>
      <w:r w:rsidR="00AD3558">
        <w:rPr>
          <w:rFonts w:ascii="Times New Roman" w:eastAsiaTheme="minorEastAsia" w:hAnsi="Times New Roman"/>
          <w:szCs w:val="24"/>
          <w:lang w:val="en-US" w:eastAsia="zh-CN"/>
        </w:rPr>
        <w:t xml:space="preserve"> </w:t>
      </w:r>
    </w:p>
    <w:p w14:paraId="5D3B701F" w14:textId="77777777" w:rsidR="000D6646" w:rsidRPr="00B81D74" w:rsidRDefault="000D6646" w:rsidP="00B81D74">
      <w:pPr>
        <w:rPr>
          <w:rFonts w:eastAsiaTheme="minorEastAsia"/>
          <w:lang w:val="en-GB"/>
        </w:rPr>
      </w:pPr>
    </w:p>
    <w:p w14:paraId="2B638C07" w14:textId="27C224F2" w:rsidR="00686142" w:rsidRPr="00F63410" w:rsidRDefault="00686142" w:rsidP="00F63410">
      <w:pPr>
        <w:pStyle w:val="a7"/>
        <w:jc w:val="center"/>
        <w:rPr>
          <w:rFonts w:ascii="Times New Roman" w:eastAsiaTheme="minorEastAsia" w:hAnsi="Times New Roman"/>
          <w:lang w:eastAsia="zh-CN"/>
        </w:rPr>
      </w:pPr>
      <w:r w:rsidRPr="00F63410">
        <w:rPr>
          <w:rFonts w:ascii="Times New Roman" w:eastAsiaTheme="minorEastAsia" w:hAnsi="Times New Roman"/>
          <w:szCs w:val="24"/>
          <w:lang w:val="en-US" w:eastAsia="zh-CN"/>
        </w:rPr>
        <w:t xml:space="preserve">Table </w:t>
      </w:r>
      <w:r w:rsidRPr="00F63410">
        <w:rPr>
          <w:rFonts w:ascii="Times New Roman" w:eastAsiaTheme="minorEastAsia" w:hAnsi="Times New Roman"/>
          <w:szCs w:val="24"/>
          <w:lang w:val="en-US" w:eastAsia="zh-CN"/>
        </w:rPr>
        <w:fldChar w:fldCharType="begin"/>
      </w:r>
      <w:r w:rsidRPr="00F63410">
        <w:rPr>
          <w:rFonts w:ascii="Times New Roman" w:eastAsiaTheme="minorEastAsia" w:hAnsi="Times New Roman"/>
          <w:szCs w:val="24"/>
          <w:lang w:val="en-US" w:eastAsia="zh-CN"/>
        </w:rPr>
        <w:instrText xml:space="preserve"> SEQ Table \* ARABIC </w:instrText>
      </w:r>
      <w:r w:rsidRPr="00F63410">
        <w:rPr>
          <w:rFonts w:ascii="Times New Roman" w:eastAsiaTheme="minorEastAsia" w:hAnsi="Times New Roman"/>
          <w:szCs w:val="24"/>
          <w:lang w:val="en-US" w:eastAsia="zh-CN"/>
        </w:rPr>
        <w:fldChar w:fldCharType="separate"/>
      </w:r>
      <w:r w:rsidR="00E94EBE">
        <w:rPr>
          <w:rFonts w:ascii="Times New Roman" w:eastAsiaTheme="minorEastAsia" w:hAnsi="Times New Roman"/>
          <w:noProof/>
          <w:szCs w:val="24"/>
          <w:lang w:val="en-US" w:eastAsia="zh-CN"/>
        </w:rPr>
        <w:t>2</w:t>
      </w:r>
      <w:r w:rsidRPr="00F63410">
        <w:rPr>
          <w:rFonts w:ascii="Times New Roman" w:eastAsiaTheme="minorEastAsia" w:hAnsi="Times New Roman"/>
          <w:szCs w:val="24"/>
          <w:lang w:val="en-US" w:eastAsia="zh-CN"/>
        </w:rPr>
        <w:fldChar w:fldCharType="end"/>
      </w:r>
      <w:r w:rsidRPr="00F63410">
        <w:rPr>
          <w:rFonts w:ascii="Times New Roman" w:eastAsiaTheme="minorEastAsia" w:hAnsi="Times New Roman"/>
          <w:szCs w:val="24"/>
          <w:lang w:val="en-US" w:eastAsia="zh-CN"/>
        </w:rPr>
        <w:t xml:space="preserve"> System level simulation assumption</w:t>
      </w:r>
    </w:p>
    <w:tbl>
      <w:tblPr>
        <w:tblStyle w:val="af6"/>
        <w:tblW w:w="0" w:type="auto"/>
        <w:tblLook w:val="04A0" w:firstRow="1" w:lastRow="0" w:firstColumn="1" w:lastColumn="0" w:noHBand="0" w:noVBand="1"/>
      </w:tblPr>
      <w:tblGrid>
        <w:gridCol w:w="4508"/>
        <w:gridCol w:w="4508"/>
      </w:tblGrid>
      <w:tr w:rsidR="00686142" w14:paraId="6235380B" w14:textId="77777777" w:rsidTr="00F63410">
        <w:tc>
          <w:tcPr>
            <w:tcW w:w="4508" w:type="dxa"/>
            <w:shd w:val="clear" w:color="auto" w:fill="D0CECE" w:themeFill="background2" w:themeFillShade="E6"/>
          </w:tcPr>
          <w:p w14:paraId="0C4B6CC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4499FAB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686142" w14:paraId="507ACFD3" w14:textId="77777777" w:rsidTr="00F63410">
        <w:tc>
          <w:tcPr>
            <w:tcW w:w="4508" w:type="dxa"/>
          </w:tcPr>
          <w:p w14:paraId="2EB3E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46128B6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Indoor</w:t>
            </w:r>
          </w:p>
        </w:tc>
      </w:tr>
      <w:tr w:rsidR="00686142" w14:paraId="4888595E" w14:textId="77777777" w:rsidTr="00F63410">
        <w:tc>
          <w:tcPr>
            <w:tcW w:w="4508" w:type="dxa"/>
          </w:tcPr>
          <w:p w14:paraId="1283B09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Communication type</w:t>
            </w:r>
          </w:p>
        </w:tc>
        <w:tc>
          <w:tcPr>
            <w:tcW w:w="4508" w:type="dxa"/>
          </w:tcPr>
          <w:p w14:paraId="611A49A6" w14:textId="49FE7E4B"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686142" w14:paraId="7C00064A" w14:textId="77777777" w:rsidTr="00F63410">
        <w:tc>
          <w:tcPr>
            <w:tcW w:w="4508" w:type="dxa"/>
          </w:tcPr>
          <w:p w14:paraId="31D95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794C37A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6GHz</w:t>
            </w:r>
          </w:p>
        </w:tc>
      </w:tr>
      <w:tr w:rsidR="00686142" w14:paraId="6196AC92" w14:textId="77777777" w:rsidTr="00F63410">
        <w:tc>
          <w:tcPr>
            <w:tcW w:w="4508" w:type="dxa"/>
          </w:tcPr>
          <w:p w14:paraId="27FE323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5DD8CF5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20MHz</w:t>
            </w:r>
          </w:p>
        </w:tc>
      </w:tr>
      <w:tr w:rsidR="00686142" w14:paraId="6B690D51" w14:textId="77777777" w:rsidTr="00F63410">
        <w:tc>
          <w:tcPr>
            <w:tcW w:w="4508" w:type="dxa"/>
          </w:tcPr>
          <w:p w14:paraId="6C673BD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Subcarrier spacing</w:t>
            </w:r>
          </w:p>
        </w:tc>
        <w:tc>
          <w:tcPr>
            <w:tcW w:w="4508" w:type="dxa"/>
          </w:tcPr>
          <w:p w14:paraId="4F6EDEE0"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15KHz</w:t>
            </w:r>
          </w:p>
        </w:tc>
      </w:tr>
      <w:tr w:rsidR="0081037D" w14:paraId="6CCFCC26" w14:textId="77777777" w:rsidTr="00686142">
        <w:tc>
          <w:tcPr>
            <w:tcW w:w="4508" w:type="dxa"/>
          </w:tcPr>
          <w:p w14:paraId="48696C7E" w14:textId="0415B01F" w:rsidR="0081037D" w:rsidRPr="0081037D" w:rsidRDefault="0081037D" w:rsidP="00010AD7">
            <w:pPr>
              <w:pStyle w:val="a0"/>
              <w:rPr>
                <w:rFonts w:ascii="Times New Roman" w:eastAsia="宋体" w:hAnsi="Times New Roman"/>
                <w:lang w:eastAsia="zh-CN"/>
              </w:rPr>
            </w:pPr>
            <w:r>
              <w:rPr>
                <w:rFonts w:ascii="Times New Roman" w:eastAsia="宋体" w:hAnsi="Times New Roman"/>
                <w:lang w:eastAsia="zh-CN"/>
              </w:rPr>
              <w:lastRenderedPageBreak/>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F73E974" w14:textId="030B021B" w:rsidR="0081037D" w:rsidRPr="0081037D" w:rsidRDefault="0081037D" w:rsidP="00010AD7">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C90DBC" w14:paraId="50D73A9A" w14:textId="77777777" w:rsidTr="00686142">
        <w:tc>
          <w:tcPr>
            <w:tcW w:w="4508" w:type="dxa"/>
          </w:tcPr>
          <w:p w14:paraId="71DCFD76" w14:textId="517E151B" w:rsidR="00C90DBC" w:rsidRDefault="00C90DBC" w:rsidP="00010AD7">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45F48676" w14:textId="0B14A503" w:rsidR="00C90DBC" w:rsidRPr="0081037D" w:rsidRDefault="00C90DBC" w:rsidP="00010AD7">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686142" w14:paraId="727A5231" w14:textId="77777777" w:rsidTr="00F63410">
        <w:tc>
          <w:tcPr>
            <w:tcW w:w="4508" w:type="dxa"/>
          </w:tcPr>
          <w:p w14:paraId="3830C3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5499233" w14:textId="1AC36615" w:rsidR="00686142" w:rsidRPr="00F63410" w:rsidRDefault="00F16568" w:rsidP="00686142">
            <w:pPr>
              <w:pStyle w:val="a0"/>
              <w:rPr>
                <w:rFonts w:ascii="Times New Roman" w:eastAsia="宋体" w:hAnsi="Times New Roman"/>
                <w:lang w:eastAsia="zh-CN"/>
              </w:rPr>
            </w:pPr>
            <w:r w:rsidRPr="00F63410">
              <w:rPr>
                <w:rFonts w:ascii="Times New Roman" w:eastAsia="宋体" w:hAnsi="Times New Roman"/>
                <w:lang w:eastAsia="zh-CN"/>
              </w:rPr>
              <w:t>R17 sidelink commercial traffic model with periodic model 3 reduced by a factor of</w:t>
            </w:r>
            <w:r>
              <w:rPr>
                <w:rFonts w:ascii="Times New Roman" w:eastAsia="宋体" w:hAnsi="Times New Roman"/>
                <w:lang w:eastAsia="zh-CN"/>
              </w:rPr>
              <w:t xml:space="preserve"> </w:t>
            </w:r>
            <w:r w:rsidRPr="00F63410">
              <w:rPr>
                <w:rFonts w:ascii="Times New Roman" w:eastAsia="宋体" w:hAnsi="Times New Roman"/>
                <w:lang w:eastAsia="zh-CN"/>
              </w:rPr>
              <w:t>5</w:t>
            </w:r>
          </w:p>
        </w:tc>
      </w:tr>
      <w:tr w:rsidR="00686142" w:rsidRPr="00BB04D5" w14:paraId="590855AA" w14:textId="77777777" w:rsidTr="00F63410">
        <w:tc>
          <w:tcPr>
            <w:tcW w:w="4508" w:type="dxa"/>
          </w:tcPr>
          <w:p w14:paraId="163342B3"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79277BD" w14:textId="73FB19F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LBE</w:t>
            </w:r>
          </w:p>
        </w:tc>
      </w:tr>
      <w:tr w:rsidR="00686142" w:rsidRPr="00BB04D5" w14:paraId="61C0B0D7" w14:textId="77777777" w:rsidTr="00F63410">
        <w:tc>
          <w:tcPr>
            <w:tcW w:w="4508" w:type="dxa"/>
          </w:tcPr>
          <w:p w14:paraId="2FCB49F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24E0DE66"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23 dBm</w:t>
            </w:r>
          </w:p>
        </w:tc>
      </w:tr>
      <w:tr w:rsidR="00686142" w:rsidRPr="00BB04D5" w14:paraId="36FE6736" w14:textId="77777777" w:rsidTr="00F63410">
        <w:tc>
          <w:tcPr>
            <w:tcW w:w="4508" w:type="dxa"/>
          </w:tcPr>
          <w:p w14:paraId="384D14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001392C7" w14:textId="4CCACF2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sidR="00ED1FB1">
              <w:rPr>
                <w:rFonts w:ascii="Times New Roman" w:eastAsia="宋体" w:hAnsi="Times New Roman"/>
                <w:lang w:eastAsia="zh-CN"/>
              </w:rPr>
              <w:t>1</w:t>
            </w:r>
            <w:r w:rsidRPr="00F63410">
              <w:rPr>
                <w:rFonts w:ascii="Times New Roman" w:eastAsia="宋体" w:hAnsi="Times New Roman"/>
                <w:lang w:eastAsia="zh-CN"/>
              </w:rPr>
              <w:t xml:space="preserve"> </w:t>
            </w:r>
            <w:r w:rsidR="00ED1FB1">
              <w:rPr>
                <w:rFonts w:ascii="Times New Roman" w:eastAsia="宋体" w:hAnsi="Times New Roman"/>
                <w:lang w:eastAsia="zh-CN"/>
              </w:rPr>
              <w:t>2</w:t>
            </w:r>
            <w:r w:rsidRPr="00F63410">
              <w:rPr>
                <w:rFonts w:ascii="Times New Roman" w:eastAsia="宋体" w:hAnsi="Times New Roman"/>
                <w:lang w:eastAsia="zh-CN"/>
              </w:rPr>
              <w:t xml:space="preserve"> 1  1 1 1]  for SL-UE</w:t>
            </w:r>
          </w:p>
          <w:p w14:paraId="09F27EFD" w14:textId="1B78EBCC"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sidR="00ED1FB1">
              <w:rPr>
                <w:rFonts w:ascii="Times New Roman" w:eastAsia="宋体" w:hAnsi="Times New Roman"/>
                <w:lang w:eastAsia="zh-CN"/>
              </w:rPr>
              <w:t>2</w:t>
            </w:r>
            <w:r w:rsidRPr="00F63410">
              <w:rPr>
                <w:rFonts w:ascii="Times New Roman" w:eastAsia="宋体" w:hAnsi="Times New Roman"/>
                <w:lang w:eastAsia="zh-CN"/>
              </w:rPr>
              <w:t xml:space="preserve"> 2 1  1 1 1]  for AP</w:t>
            </w:r>
          </w:p>
        </w:tc>
      </w:tr>
      <w:tr w:rsidR="00686142" w:rsidRPr="00BB04D5" w14:paraId="756DADD2" w14:textId="77777777" w:rsidTr="00F63410">
        <w:tc>
          <w:tcPr>
            <w:tcW w:w="4508" w:type="dxa"/>
          </w:tcPr>
          <w:p w14:paraId="58CA45B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UE deploy</w:t>
            </w:r>
          </w:p>
        </w:tc>
        <w:tc>
          <w:tcPr>
            <w:tcW w:w="4508" w:type="dxa"/>
          </w:tcPr>
          <w:p w14:paraId="5F37A97B" w14:textId="08FABD8A" w:rsidR="00686142" w:rsidRPr="00F63410" w:rsidRDefault="0081037D" w:rsidP="00010AD7">
            <w:pPr>
              <w:pStyle w:val="a0"/>
              <w:rPr>
                <w:rFonts w:ascii="Times New Roman" w:eastAsia="宋体" w:hAnsi="Times New Roman"/>
                <w:lang w:eastAsia="zh-CN"/>
              </w:rPr>
            </w:pPr>
            <w:r w:rsidRPr="00F63410">
              <w:rPr>
                <w:rFonts w:ascii="Times New Roman" w:eastAsia="宋体" w:hAnsi="Times New Roman"/>
                <w:lang w:eastAsia="zh-CN"/>
              </w:rPr>
              <w:t>10 pairs of U</w:t>
            </w:r>
            <w:r w:rsidR="004E2B8B">
              <w:rPr>
                <w:rFonts w:ascii="Times New Roman" w:eastAsia="宋体" w:hAnsi="Times New Roman"/>
                <w:lang w:eastAsia="zh-CN"/>
              </w:rPr>
              <w:t>E</w:t>
            </w:r>
            <w:r w:rsidRPr="00F63410">
              <w:rPr>
                <w:rFonts w:ascii="Times New Roman" w:eastAsia="宋体" w:hAnsi="Times New Roman"/>
                <w:lang w:eastAsia="zh-CN"/>
              </w:rPr>
              <w:t>s per 20MH</w:t>
            </w:r>
            <w:r>
              <w:rPr>
                <w:rFonts w:ascii="Times New Roman" w:eastAsia="宋体" w:hAnsi="Times New Roman" w:hint="eastAsia"/>
                <w:lang w:eastAsia="zh-CN"/>
              </w:rPr>
              <w:t>,</w:t>
            </w:r>
            <w:r w:rsidRPr="00F63410">
              <w:rPr>
                <w:rFonts w:ascii="Times New Roman" w:eastAsia="宋体" w:hAnsi="Times New Roman"/>
                <w:lang w:eastAsia="zh-CN"/>
              </w:rPr>
              <w:t xml:space="preserve"> uniformly at random in the area</w:t>
            </w:r>
          </w:p>
        </w:tc>
      </w:tr>
      <w:tr w:rsidR="00EF586B" w:rsidRPr="00BB04D5" w14:paraId="040106C9" w14:textId="77777777" w:rsidTr="00686142">
        <w:tc>
          <w:tcPr>
            <w:tcW w:w="4508" w:type="dxa"/>
          </w:tcPr>
          <w:p w14:paraId="49DB12F6" w14:textId="6979AE60" w:rsidR="00EF586B" w:rsidRPr="00EF586B" w:rsidRDefault="00EF586B" w:rsidP="00010AD7">
            <w:pPr>
              <w:pStyle w:val="a0"/>
              <w:rPr>
                <w:rFonts w:ascii="Times New Roman" w:eastAsia="宋体"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ax</w:t>
            </w:r>
            <w:r>
              <w:rPr>
                <w:rFonts w:ascii="Times New Roman" w:eastAsiaTheme="minorEastAsia" w:hAnsi="Times New Roman"/>
                <w:lang w:eastAsia="zh-CN"/>
              </w:rPr>
              <w:t xml:space="preserve"> multiple PSFCH </w:t>
            </w:r>
            <w:r>
              <w:rPr>
                <w:rFonts w:ascii="Times New Roman" w:eastAsiaTheme="minorEastAsia" w:hAnsi="Times New Roman" w:hint="eastAsia"/>
                <w:lang w:eastAsia="zh-CN"/>
              </w:rPr>
              <w:t>number</w:t>
            </w:r>
          </w:p>
        </w:tc>
        <w:tc>
          <w:tcPr>
            <w:tcW w:w="4508" w:type="dxa"/>
          </w:tcPr>
          <w:p w14:paraId="74733D3B" w14:textId="7CAD781E" w:rsidR="00EF586B" w:rsidRPr="00EF586B" w:rsidRDefault="00EF586B" w:rsidP="00010AD7">
            <w:pPr>
              <w:pStyle w:val="a0"/>
              <w:rPr>
                <w:rFonts w:ascii="Times New Roman" w:eastAsia="宋体" w:hAnsi="Times New Roman"/>
                <w:lang w:eastAsia="zh-CN"/>
              </w:rPr>
            </w:pPr>
            <w:r>
              <w:rPr>
                <w:rFonts w:ascii="Times New Roman" w:eastAsia="宋体" w:hAnsi="Times New Roman" w:hint="eastAsia"/>
                <w:lang w:eastAsia="zh-CN"/>
              </w:rPr>
              <w:t>3</w:t>
            </w:r>
          </w:p>
        </w:tc>
      </w:tr>
      <w:tr w:rsidR="00B636E7" w:rsidRPr="00BB04D5" w14:paraId="3E88E788" w14:textId="77777777" w:rsidTr="00686142">
        <w:tc>
          <w:tcPr>
            <w:tcW w:w="4508" w:type="dxa"/>
          </w:tcPr>
          <w:p w14:paraId="7D38F442" w14:textId="140A30B8" w:rsidR="00B636E7" w:rsidRDefault="00B636E7" w:rsidP="00010AD7">
            <w:pPr>
              <w:pStyle w:val="a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APC</w:t>
            </w:r>
          </w:p>
        </w:tc>
        <w:tc>
          <w:tcPr>
            <w:tcW w:w="4508" w:type="dxa"/>
          </w:tcPr>
          <w:p w14:paraId="0CFF706E" w14:textId="0DDFBAB0" w:rsidR="00B636E7" w:rsidRDefault="00B636E7" w:rsidP="00010AD7">
            <w:pPr>
              <w:pStyle w:val="a0"/>
              <w:rPr>
                <w:rFonts w:ascii="Times New Roman" w:eastAsia="宋体" w:hAnsi="Times New Roman"/>
                <w:lang w:eastAsia="zh-CN"/>
              </w:rPr>
            </w:pPr>
            <w:r>
              <w:rPr>
                <w:rFonts w:ascii="Times New Roman" w:eastAsia="宋体" w:hAnsi="Times New Roman" w:hint="eastAsia"/>
                <w:lang w:eastAsia="zh-CN"/>
              </w:rPr>
              <w:t>2</w:t>
            </w:r>
          </w:p>
        </w:tc>
      </w:tr>
    </w:tbl>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EC6182">
      <w:type w:val="continuous"/>
      <w:pgSz w:w="11909" w:h="16834" w:code="9"/>
      <w:pgMar w:top="1440" w:right="1440" w:bottom="1440" w:left="1440"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E9EB74" w16cex:dateUtc="2023-09-27T12:51:00Z"/>
  <w16cex:commentExtensible w16cex:durableId="5031E922" w16cex:dateUtc="2023-09-28T07: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00546" w14:textId="77777777" w:rsidR="006E65F4" w:rsidRDefault="006E65F4">
      <w:r>
        <w:separator/>
      </w:r>
    </w:p>
  </w:endnote>
  <w:endnote w:type="continuationSeparator" w:id="0">
    <w:p w14:paraId="061C1B6B" w14:textId="77777777" w:rsidR="006E65F4" w:rsidRDefault="006E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204A5" w14:textId="77777777" w:rsidR="006E65F4" w:rsidRDefault="006E65F4">
      <w:r>
        <w:separator/>
      </w:r>
    </w:p>
  </w:footnote>
  <w:footnote w:type="continuationSeparator" w:id="0">
    <w:p w14:paraId="29783C63" w14:textId="77777777" w:rsidR="006E65F4" w:rsidRDefault="006E6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C7270"/>
    <w:multiLevelType w:val="hybridMultilevel"/>
    <w:tmpl w:val="F17A7F34"/>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B4FD8"/>
    <w:multiLevelType w:val="hybridMultilevel"/>
    <w:tmpl w:val="95962B8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5FF5"/>
    <w:multiLevelType w:val="hybridMultilevel"/>
    <w:tmpl w:val="E97CF012"/>
    <w:lvl w:ilvl="0" w:tplc="D3FE48A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415208"/>
    <w:multiLevelType w:val="hybridMultilevel"/>
    <w:tmpl w:val="194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B62F06"/>
    <w:multiLevelType w:val="hybridMultilevel"/>
    <w:tmpl w:val="9006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9B099C"/>
    <w:multiLevelType w:val="hybridMultilevel"/>
    <w:tmpl w:val="2C5E83C2"/>
    <w:lvl w:ilvl="0" w:tplc="5E4AB18A">
      <w:start w:val="1"/>
      <w:numFmt w:val="bullet"/>
      <w:lvlText w:val="•"/>
      <w:lvlJc w:val="left"/>
      <w:pPr>
        <w:ind w:left="440" w:hanging="440"/>
      </w:pPr>
      <w:rPr>
        <w:rFonts w:ascii="Arial" w:hAnsi="Arial" w:hint="default"/>
      </w:rPr>
    </w:lvl>
    <w:lvl w:ilvl="1" w:tplc="5E4AB18A">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3B1277C"/>
    <w:multiLevelType w:val="hybridMultilevel"/>
    <w:tmpl w:val="DD08257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EA236DA"/>
    <w:multiLevelType w:val="hybridMultilevel"/>
    <w:tmpl w:val="07360F82"/>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6BE5CBD"/>
    <w:multiLevelType w:val="hybridMultilevel"/>
    <w:tmpl w:val="0F8496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4D0E4D"/>
    <w:multiLevelType w:val="hybridMultilevel"/>
    <w:tmpl w:val="BAFC032A"/>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B420AD1"/>
    <w:multiLevelType w:val="hybridMultilevel"/>
    <w:tmpl w:val="832E1968"/>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066A2"/>
    <w:multiLevelType w:val="hybridMultilevel"/>
    <w:tmpl w:val="3D262F9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843"/>
        </w:tabs>
        <w:ind w:left="1843"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2"/>
  </w:num>
  <w:num w:numId="3">
    <w:abstractNumId w:val="29"/>
  </w:num>
  <w:num w:numId="4">
    <w:abstractNumId w:val="14"/>
  </w:num>
  <w:num w:numId="5">
    <w:abstractNumId w:val="17"/>
  </w:num>
  <w:num w:numId="6">
    <w:abstractNumId w:val="28"/>
  </w:num>
  <w:num w:numId="7">
    <w:abstractNumId w:val="10"/>
  </w:num>
  <w:num w:numId="8">
    <w:abstractNumId w:val="13"/>
  </w:num>
  <w:num w:numId="9">
    <w:abstractNumId w:val="34"/>
  </w:num>
  <w:num w:numId="10">
    <w:abstractNumId w:val="31"/>
  </w:num>
  <w:num w:numId="11">
    <w:abstractNumId w:val="12"/>
  </w:num>
  <w:num w:numId="12">
    <w:abstractNumId w:val="3"/>
  </w:num>
  <w:num w:numId="13">
    <w:abstractNumId w:val="20"/>
  </w:num>
  <w:num w:numId="14">
    <w:abstractNumId w:val="16"/>
  </w:num>
  <w:num w:numId="15">
    <w:abstractNumId w:val="24"/>
  </w:num>
  <w:num w:numId="16">
    <w:abstractNumId w:val="15"/>
  </w:num>
  <w:num w:numId="17">
    <w:abstractNumId w:val="7"/>
  </w:num>
  <w:num w:numId="18">
    <w:abstractNumId w:val="8"/>
  </w:num>
  <w:num w:numId="19">
    <w:abstractNumId w:val="33"/>
  </w:num>
  <w:num w:numId="20">
    <w:abstractNumId w:val="9"/>
  </w:num>
  <w:num w:numId="21">
    <w:abstractNumId w:val="32"/>
  </w:num>
  <w:num w:numId="22">
    <w:abstractNumId w:val="33"/>
  </w:num>
  <w:num w:numId="23">
    <w:abstractNumId w:val="1"/>
  </w:num>
  <w:num w:numId="24">
    <w:abstractNumId w:val="4"/>
  </w:num>
  <w:num w:numId="25">
    <w:abstractNumId w:val="5"/>
  </w:num>
  <w:num w:numId="26">
    <w:abstractNumId w:val="19"/>
  </w:num>
  <w:num w:numId="27">
    <w:abstractNumId w:val="11"/>
  </w:num>
  <w:num w:numId="28">
    <w:abstractNumId w:val="6"/>
  </w:num>
  <w:num w:numId="29">
    <w:abstractNumId w:val="18"/>
  </w:num>
  <w:num w:numId="30">
    <w:abstractNumId w:val="30"/>
  </w:num>
  <w:num w:numId="31">
    <w:abstractNumId w:val="23"/>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0"/>
  </w:num>
  <w:num w:numId="35">
    <w:abstractNumId w:val="25"/>
  </w:num>
  <w:num w:numId="36">
    <w:abstractNumId w:val="21"/>
  </w:num>
  <w:num w:numId="37">
    <w:abstractNumId w:val="26"/>
  </w:num>
  <w:num w:numId="38">
    <w:abstractNumId w:val="27"/>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6kFAFe2KZwtAAAA"/>
  </w:docVars>
  <w:rsids>
    <w:rsidRoot w:val="00B87FBC"/>
    <w:rsid w:val="0000069E"/>
    <w:rsid w:val="000009D6"/>
    <w:rsid w:val="00001F4F"/>
    <w:rsid w:val="00002134"/>
    <w:rsid w:val="00002BFC"/>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2B9"/>
    <w:rsid w:val="0000539E"/>
    <w:rsid w:val="00005420"/>
    <w:rsid w:val="000054B0"/>
    <w:rsid w:val="000054C0"/>
    <w:rsid w:val="0000587F"/>
    <w:rsid w:val="00005C84"/>
    <w:rsid w:val="000060C1"/>
    <w:rsid w:val="000062B5"/>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0AD7"/>
    <w:rsid w:val="000110AB"/>
    <w:rsid w:val="000116A5"/>
    <w:rsid w:val="0001185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2EE"/>
    <w:rsid w:val="000137AA"/>
    <w:rsid w:val="00013D49"/>
    <w:rsid w:val="00013F49"/>
    <w:rsid w:val="000142D3"/>
    <w:rsid w:val="000145C0"/>
    <w:rsid w:val="00014D04"/>
    <w:rsid w:val="00014FBC"/>
    <w:rsid w:val="000150F9"/>
    <w:rsid w:val="000154A9"/>
    <w:rsid w:val="0001596F"/>
    <w:rsid w:val="00015A87"/>
    <w:rsid w:val="00015DC4"/>
    <w:rsid w:val="00015E00"/>
    <w:rsid w:val="000167E4"/>
    <w:rsid w:val="00016AC6"/>
    <w:rsid w:val="00016B59"/>
    <w:rsid w:val="00016FC2"/>
    <w:rsid w:val="000174AD"/>
    <w:rsid w:val="00017BA4"/>
    <w:rsid w:val="00017BB4"/>
    <w:rsid w:val="00017F49"/>
    <w:rsid w:val="00020041"/>
    <w:rsid w:val="000208A6"/>
    <w:rsid w:val="00020A0A"/>
    <w:rsid w:val="00020A1C"/>
    <w:rsid w:val="00020A2C"/>
    <w:rsid w:val="00020A35"/>
    <w:rsid w:val="00020B63"/>
    <w:rsid w:val="00020C4A"/>
    <w:rsid w:val="00021825"/>
    <w:rsid w:val="0002195F"/>
    <w:rsid w:val="000219FE"/>
    <w:rsid w:val="00021B1B"/>
    <w:rsid w:val="00021C03"/>
    <w:rsid w:val="00021C62"/>
    <w:rsid w:val="00021D2A"/>
    <w:rsid w:val="00022004"/>
    <w:rsid w:val="0002229A"/>
    <w:rsid w:val="000224A0"/>
    <w:rsid w:val="00022A7D"/>
    <w:rsid w:val="00022F9B"/>
    <w:rsid w:val="00023216"/>
    <w:rsid w:val="000235E7"/>
    <w:rsid w:val="00023C3E"/>
    <w:rsid w:val="00023F21"/>
    <w:rsid w:val="000241CB"/>
    <w:rsid w:val="00024229"/>
    <w:rsid w:val="00024601"/>
    <w:rsid w:val="00024646"/>
    <w:rsid w:val="0002473A"/>
    <w:rsid w:val="000250AB"/>
    <w:rsid w:val="0002530F"/>
    <w:rsid w:val="0002552A"/>
    <w:rsid w:val="000256CD"/>
    <w:rsid w:val="00025A64"/>
    <w:rsid w:val="000260C1"/>
    <w:rsid w:val="00026272"/>
    <w:rsid w:val="00026387"/>
    <w:rsid w:val="00026C85"/>
    <w:rsid w:val="00027539"/>
    <w:rsid w:val="0002754F"/>
    <w:rsid w:val="0002765D"/>
    <w:rsid w:val="00027919"/>
    <w:rsid w:val="00027B4B"/>
    <w:rsid w:val="00027E38"/>
    <w:rsid w:val="00030815"/>
    <w:rsid w:val="0003081A"/>
    <w:rsid w:val="00030BD6"/>
    <w:rsid w:val="00030DFC"/>
    <w:rsid w:val="00031297"/>
    <w:rsid w:val="00031420"/>
    <w:rsid w:val="000314E5"/>
    <w:rsid w:val="0003167E"/>
    <w:rsid w:val="0003168D"/>
    <w:rsid w:val="00031736"/>
    <w:rsid w:val="000317BA"/>
    <w:rsid w:val="00031BC5"/>
    <w:rsid w:val="00031D0E"/>
    <w:rsid w:val="00032013"/>
    <w:rsid w:val="000325F7"/>
    <w:rsid w:val="00032F2F"/>
    <w:rsid w:val="00033091"/>
    <w:rsid w:val="00033136"/>
    <w:rsid w:val="000338A4"/>
    <w:rsid w:val="00033902"/>
    <w:rsid w:val="00033D65"/>
    <w:rsid w:val="00034059"/>
    <w:rsid w:val="000344D4"/>
    <w:rsid w:val="00034662"/>
    <w:rsid w:val="00034864"/>
    <w:rsid w:val="00034B93"/>
    <w:rsid w:val="00035734"/>
    <w:rsid w:val="00035835"/>
    <w:rsid w:val="00035AF1"/>
    <w:rsid w:val="00035C55"/>
    <w:rsid w:val="00035E82"/>
    <w:rsid w:val="00035F47"/>
    <w:rsid w:val="000362AB"/>
    <w:rsid w:val="000363AE"/>
    <w:rsid w:val="000363FD"/>
    <w:rsid w:val="0003671A"/>
    <w:rsid w:val="00036CBB"/>
    <w:rsid w:val="00036CC3"/>
    <w:rsid w:val="00036F9C"/>
    <w:rsid w:val="0003714A"/>
    <w:rsid w:val="00037464"/>
    <w:rsid w:val="00037535"/>
    <w:rsid w:val="0003772C"/>
    <w:rsid w:val="00037731"/>
    <w:rsid w:val="000377D4"/>
    <w:rsid w:val="00037A07"/>
    <w:rsid w:val="00037A41"/>
    <w:rsid w:val="00037A9C"/>
    <w:rsid w:val="00037D98"/>
    <w:rsid w:val="00037DBD"/>
    <w:rsid w:val="00037E65"/>
    <w:rsid w:val="000404C3"/>
    <w:rsid w:val="00040632"/>
    <w:rsid w:val="00040691"/>
    <w:rsid w:val="0004078A"/>
    <w:rsid w:val="00040A81"/>
    <w:rsid w:val="00040E1E"/>
    <w:rsid w:val="00041095"/>
    <w:rsid w:val="00041174"/>
    <w:rsid w:val="000412E1"/>
    <w:rsid w:val="0004134C"/>
    <w:rsid w:val="000418F9"/>
    <w:rsid w:val="00041968"/>
    <w:rsid w:val="00041A88"/>
    <w:rsid w:val="00041E6C"/>
    <w:rsid w:val="00041F4A"/>
    <w:rsid w:val="000421F2"/>
    <w:rsid w:val="00042600"/>
    <w:rsid w:val="00042725"/>
    <w:rsid w:val="0004275D"/>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397"/>
    <w:rsid w:val="0004447C"/>
    <w:rsid w:val="00044623"/>
    <w:rsid w:val="00044D91"/>
    <w:rsid w:val="00045071"/>
    <w:rsid w:val="0004539C"/>
    <w:rsid w:val="00045760"/>
    <w:rsid w:val="000457DF"/>
    <w:rsid w:val="000458FF"/>
    <w:rsid w:val="00045F57"/>
    <w:rsid w:val="0004622D"/>
    <w:rsid w:val="00046275"/>
    <w:rsid w:val="0004683E"/>
    <w:rsid w:val="00046E65"/>
    <w:rsid w:val="00047398"/>
    <w:rsid w:val="00047423"/>
    <w:rsid w:val="00047862"/>
    <w:rsid w:val="00047D75"/>
    <w:rsid w:val="000505A5"/>
    <w:rsid w:val="00050675"/>
    <w:rsid w:val="00050683"/>
    <w:rsid w:val="00050715"/>
    <w:rsid w:val="00050C58"/>
    <w:rsid w:val="00050D96"/>
    <w:rsid w:val="00050EE1"/>
    <w:rsid w:val="00050FE2"/>
    <w:rsid w:val="00051022"/>
    <w:rsid w:val="00051312"/>
    <w:rsid w:val="0005136D"/>
    <w:rsid w:val="000517BF"/>
    <w:rsid w:val="000517C0"/>
    <w:rsid w:val="000519A5"/>
    <w:rsid w:val="00051C37"/>
    <w:rsid w:val="000520C7"/>
    <w:rsid w:val="0005214F"/>
    <w:rsid w:val="00052182"/>
    <w:rsid w:val="00052223"/>
    <w:rsid w:val="000522E5"/>
    <w:rsid w:val="0005286C"/>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B63"/>
    <w:rsid w:val="00055CB8"/>
    <w:rsid w:val="00055E49"/>
    <w:rsid w:val="00056A47"/>
    <w:rsid w:val="00057092"/>
    <w:rsid w:val="000571F9"/>
    <w:rsid w:val="0005786E"/>
    <w:rsid w:val="00057888"/>
    <w:rsid w:val="00057909"/>
    <w:rsid w:val="0005796B"/>
    <w:rsid w:val="00057BFD"/>
    <w:rsid w:val="00057DB1"/>
    <w:rsid w:val="00060333"/>
    <w:rsid w:val="0006070B"/>
    <w:rsid w:val="00060CE4"/>
    <w:rsid w:val="0006121C"/>
    <w:rsid w:val="000612AE"/>
    <w:rsid w:val="000612DF"/>
    <w:rsid w:val="000613E6"/>
    <w:rsid w:val="0006191B"/>
    <w:rsid w:val="00061ED7"/>
    <w:rsid w:val="00063A26"/>
    <w:rsid w:val="00063C8B"/>
    <w:rsid w:val="0006408E"/>
    <w:rsid w:val="0006415F"/>
    <w:rsid w:val="000641A0"/>
    <w:rsid w:val="0006424E"/>
    <w:rsid w:val="000643C3"/>
    <w:rsid w:val="000643CC"/>
    <w:rsid w:val="000647E2"/>
    <w:rsid w:val="00064C1C"/>
    <w:rsid w:val="00065064"/>
    <w:rsid w:val="00065079"/>
    <w:rsid w:val="000650C8"/>
    <w:rsid w:val="00065407"/>
    <w:rsid w:val="00065768"/>
    <w:rsid w:val="000658F2"/>
    <w:rsid w:val="000659A1"/>
    <w:rsid w:val="00065A98"/>
    <w:rsid w:val="00065B9E"/>
    <w:rsid w:val="00065D39"/>
    <w:rsid w:val="00066225"/>
    <w:rsid w:val="0006633A"/>
    <w:rsid w:val="0006671E"/>
    <w:rsid w:val="00066944"/>
    <w:rsid w:val="00066EA8"/>
    <w:rsid w:val="00066EFF"/>
    <w:rsid w:val="00067C74"/>
    <w:rsid w:val="00067CFF"/>
    <w:rsid w:val="00067D9C"/>
    <w:rsid w:val="00070265"/>
    <w:rsid w:val="00070766"/>
    <w:rsid w:val="00070C55"/>
    <w:rsid w:val="00070D6D"/>
    <w:rsid w:val="000710A9"/>
    <w:rsid w:val="0007115D"/>
    <w:rsid w:val="000716FA"/>
    <w:rsid w:val="00071A17"/>
    <w:rsid w:val="00071D47"/>
    <w:rsid w:val="00071E64"/>
    <w:rsid w:val="00071F21"/>
    <w:rsid w:val="0007205F"/>
    <w:rsid w:val="0007229B"/>
    <w:rsid w:val="000722A7"/>
    <w:rsid w:val="00072303"/>
    <w:rsid w:val="00072548"/>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DE8"/>
    <w:rsid w:val="00076E3A"/>
    <w:rsid w:val="00077878"/>
    <w:rsid w:val="00077C76"/>
    <w:rsid w:val="00077D03"/>
    <w:rsid w:val="00077DB2"/>
    <w:rsid w:val="00077E03"/>
    <w:rsid w:val="0008045F"/>
    <w:rsid w:val="000804E1"/>
    <w:rsid w:val="0008063C"/>
    <w:rsid w:val="000806A0"/>
    <w:rsid w:val="00080DD3"/>
    <w:rsid w:val="00080EC0"/>
    <w:rsid w:val="000810A7"/>
    <w:rsid w:val="000811AC"/>
    <w:rsid w:val="00081472"/>
    <w:rsid w:val="000816D8"/>
    <w:rsid w:val="000817D8"/>
    <w:rsid w:val="00081A5C"/>
    <w:rsid w:val="0008210E"/>
    <w:rsid w:val="00082927"/>
    <w:rsid w:val="00082AB1"/>
    <w:rsid w:val="00082AB3"/>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BC9"/>
    <w:rsid w:val="00084CD7"/>
    <w:rsid w:val="00084FDF"/>
    <w:rsid w:val="000851A4"/>
    <w:rsid w:val="00085374"/>
    <w:rsid w:val="000854C7"/>
    <w:rsid w:val="000855B4"/>
    <w:rsid w:val="000858CE"/>
    <w:rsid w:val="00085970"/>
    <w:rsid w:val="00085D59"/>
    <w:rsid w:val="0008613B"/>
    <w:rsid w:val="00086187"/>
    <w:rsid w:val="0008625E"/>
    <w:rsid w:val="00086506"/>
    <w:rsid w:val="00086597"/>
    <w:rsid w:val="000867FC"/>
    <w:rsid w:val="000870EB"/>
    <w:rsid w:val="00087308"/>
    <w:rsid w:val="00087CF0"/>
    <w:rsid w:val="000903C4"/>
    <w:rsid w:val="000903DE"/>
    <w:rsid w:val="00090BB3"/>
    <w:rsid w:val="00090FD2"/>
    <w:rsid w:val="00091630"/>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3932"/>
    <w:rsid w:val="00093C2F"/>
    <w:rsid w:val="00093F2F"/>
    <w:rsid w:val="00094321"/>
    <w:rsid w:val="00094600"/>
    <w:rsid w:val="0009462E"/>
    <w:rsid w:val="00094B3C"/>
    <w:rsid w:val="00094C74"/>
    <w:rsid w:val="00094C7F"/>
    <w:rsid w:val="000951E0"/>
    <w:rsid w:val="00095629"/>
    <w:rsid w:val="00095889"/>
    <w:rsid w:val="000959D4"/>
    <w:rsid w:val="00095B5D"/>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5A2"/>
    <w:rsid w:val="000A063B"/>
    <w:rsid w:val="000A06C4"/>
    <w:rsid w:val="000A07A7"/>
    <w:rsid w:val="000A0940"/>
    <w:rsid w:val="000A09D3"/>
    <w:rsid w:val="000A0A4C"/>
    <w:rsid w:val="000A18C8"/>
    <w:rsid w:val="000A190A"/>
    <w:rsid w:val="000A1A4E"/>
    <w:rsid w:val="000A1BC9"/>
    <w:rsid w:val="000A1C48"/>
    <w:rsid w:val="000A1D19"/>
    <w:rsid w:val="000A20F0"/>
    <w:rsid w:val="000A2179"/>
    <w:rsid w:val="000A249E"/>
    <w:rsid w:val="000A2B56"/>
    <w:rsid w:val="000A2D2E"/>
    <w:rsid w:val="000A2D51"/>
    <w:rsid w:val="000A2DF4"/>
    <w:rsid w:val="000A3167"/>
    <w:rsid w:val="000A3303"/>
    <w:rsid w:val="000A3C9F"/>
    <w:rsid w:val="000A3FE9"/>
    <w:rsid w:val="000A403E"/>
    <w:rsid w:val="000A4113"/>
    <w:rsid w:val="000A4306"/>
    <w:rsid w:val="000A4A0C"/>
    <w:rsid w:val="000A4A4F"/>
    <w:rsid w:val="000A4AE5"/>
    <w:rsid w:val="000A4B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28D"/>
    <w:rsid w:val="000A7DE4"/>
    <w:rsid w:val="000B02EE"/>
    <w:rsid w:val="000B0969"/>
    <w:rsid w:val="000B0E21"/>
    <w:rsid w:val="000B17B6"/>
    <w:rsid w:val="000B17FB"/>
    <w:rsid w:val="000B1B2B"/>
    <w:rsid w:val="000B1C22"/>
    <w:rsid w:val="000B1C77"/>
    <w:rsid w:val="000B1CF9"/>
    <w:rsid w:val="000B1E3B"/>
    <w:rsid w:val="000B1F2F"/>
    <w:rsid w:val="000B2804"/>
    <w:rsid w:val="000B2811"/>
    <w:rsid w:val="000B2F47"/>
    <w:rsid w:val="000B31CD"/>
    <w:rsid w:val="000B3216"/>
    <w:rsid w:val="000B3390"/>
    <w:rsid w:val="000B33C6"/>
    <w:rsid w:val="000B36EE"/>
    <w:rsid w:val="000B38CC"/>
    <w:rsid w:val="000B3A3D"/>
    <w:rsid w:val="000B3F5F"/>
    <w:rsid w:val="000B40D1"/>
    <w:rsid w:val="000B4275"/>
    <w:rsid w:val="000B458C"/>
    <w:rsid w:val="000B4BAC"/>
    <w:rsid w:val="000B555C"/>
    <w:rsid w:val="000B5E23"/>
    <w:rsid w:val="000B5EC8"/>
    <w:rsid w:val="000B5F99"/>
    <w:rsid w:val="000B6824"/>
    <w:rsid w:val="000B6B35"/>
    <w:rsid w:val="000B6BBD"/>
    <w:rsid w:val="000B72E9"/>
    <w:rsid w:val="000B732A"/>
    <w:rsid w:val="000B7AC7"/>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D74"/>
    <w:rsid w:val="000C2EFD"/>
    <w:rsid w:val="000C2F23"/>
    <w:rsid w:val="000C30AB"/>
    <w:rsid w:val="000C31B8"/>
    <w:rsid w:val="000C3484"/>
    <w:rsid w:val="000C3AB0"/>
    <w:rsid w:val="000C3DEE"/>
    <w:rsid w:val="000C3E5E"/>
    <w:rsid w:val="000C422D"/>
    <w:rsid w:val="000C42A5"/>
    <w:rsid w:val="000C4621"/>
    <w:rsid w:val="000C4818"/>
    <w:rsid w:val="000C4BCA"/>
    <w:rsid w:val="000C4D73"/>
    <w:rsid w:val="000C515A"/>
    <w:rsid w:val="000C63F8"/>
    <w:rsid w:val="000C6435"/>
    <w:rsid w:val="000C66B0"/>
    <w:rsid w:val="000C6997"/>
    <w:rsid w:val="000C6F79"/>
    <w:rsid w:val="000C7A72"/>
    <w:rsid w:val="000D00DB"/>
    <w:rsid w:val="000D0459"/>
    <w:rsid w:val="000D04AA"/>
    <w:rsid w:val="000D0550"/>
    <w:rsid w:val="000D0A86"/>
    <w:rsid w:val="000D0BC9"/>
    <w:rsid w:val="000D1301"/>
    <w:rsid w:val="000D13EC"/>
    <w:rsid w:val="000D16D2"/>
    <w:rsid w:val="000D1E97"/>
    <w:rsid w:val="000D2554"/>
    <w:rsid w:val="000D284E"/>
    <w:rsid w:val="000D2996"/>
    <w:rsid w:val="000D2A68"/>
    <w:rsid w:val="000D2BF0"/>
    <w:rsid w:val="000D2FB2"/>
    <w:rsid w:val="000D30E4"/>
    <w:rsid w:val="000D3112"/>
    <w:rsid w:val="000D316B"/>
    <w:rsid w:val="000D329A"/>
    <w:rsid w:val="000D360C"/>
    <w:rsid w:val="000D3A53"/>
    <w:rsid w:val="000D3C4D"/>
    <w:rsid w:val="000D4A98"/>
    <w:rsid w:val="000D5286"/>
    <w:rsid w:val="000D5391"/>
    <w:rsid w:val="000D56E5"/>
    <w:rsid w:val="000D56EB"/>
    <w:rsid w:val="000D5C01"/>
    <w:rsid w:val="000D5C3A"/>
    <w:rsid w:val="000D5F91"/>
    <w:rsid w:val="000D6138"/>
    <w:rsid w:val="000D6502"/>
    <w:rsid w:val="000D6646"/>
    <w:rsid w:val="000D6826"/>
    <w:rsid w:val="000D69FC"/>
    <w:rsid w:val="000D6D54"/>
    <w:rsid w:val="000D6E0C"/>
    <w:rsid w:val="000D7B25"/>
    <w:rsid w:val="000D7DB8"/>
    <w:rsid w:val="000E068D"/>
    <w:rsid w:val="000E0F87"/>
    <w:rsid w:val="000E1003"/>
    <w:rsid w:val="000E10DB"/>
    <w:rsid w:val="000E1844"/>
    <w:rsid w:val="000E1909"/>
    <w:rsid w:val="000E1CF7"/>
    <w:rsid w:val="000E2307"/>
    <w:rsid w:val="000E2863"/>
    <w:rsid w:val="000E2EBA"/>
    <w:rsid w:val="000E3057"/>
    <w:rsid w:val="000E34CB"/>
    <w:rsid w:val="000E371E"/>
    <w:rsid w:val="000E380E"/>
    <w:rsid w:val="000E3C6B"/>
    <w:rsid w:val="000E4629"/>
    <w:rsid w:val="000E4DF9"/>
    <w:rsid w:val="000E4EE1"/>
    <w:rsid w:val="000E4F51"/>
    <w:rsid w:val="000E5085"/>
    <w:rsid w:val="000E52FE"/>
    <w:rsid w:val="000E559C"/>
    <w:rsid w:val="000E5ABD"/>
    <w:rsid w:val="000E5FD6"/>
    <w:rsid w:val="000E60B9"/>
    <w:rsid w:val="000E62B2"/>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2A95"/>
    <w:rsid w:val="000F306D"/>
    <w:rsid w:val="000F332B"/>
    <w:rsid w:val="000F378F"/>
    <w:rsid w:val="000F38D0"/>
    <w:rsid w:val="000F3B15"/>
    <w:rsid w:val="000F3D18"/>
    <w:rsid w:val="000F3F5E"/>
    <w:rsid w:val="000F4BB5"/>
    <w:rsid w:val="000F4C1D"/>
    <w:rsid w:val="000F502E"/>
    <w:rsid w:val="000F5364"/>
    <w:rsid w:val="000F551A"/>
    <w:rsid w:val="000F572F"/>
    <w:rsid w:val="000F57D5"/>
    <w:rsid w:val="000F6018"/>
    <w:rsid w:val="000F6168"/>
    <w:rsid w:val="000F62FB"/>
    <w:rsid w:val="000F64C8"/>
    <w:rsid w:val="000F6673"/>
    <w:rsid w:val="000F6AC5"/>
    <w:rsid w:val="000F6BFA"/>
    <w:rsid w:val="000F6DB1"/>
    <w:rsid w:val="000F6E9B"/>
    <w:rsid w:val="000F6EA0"/>
    <w:rsid w:val="000F71D0"/>
    <w:rsid w:val="000F75EA"/>
    <w:rsid w:val="000F761D"/>
    <w:rsid w:val="000F767B"/>
    <w:rsid w:val="000F7AD2"/>
    <w:rsid w:val="000F7D04"/>
    <w:rsid w:val="000F7E17"/>
    <w:rsid w:val="001005AB"/>
    <w:rsid w:val="00100854"/>
    <w:rsid w:val="001009E1"/>
    <w:rsid w:val="00101253"/>
    <w:rsid w:val="001013FA"/>
    <w:rsid w:val="001017CA"/>
    <w:rsid w:val="001019CE"/>
    <w:rsid w:val="00101D09"/>
    <w:rsid w:val="00102113"/>
    <w:rsid w:val="001025B2"/>
    <w:rsid w:val="001025E7"/>
    <w:rsid w:val="00102722"/>
    <w:rsid w:val="0010286A"/>
    <w:rsid w:val="00102BE2"/>
    <w:rsid w:val="001032FB"/>
    <w:rsid w:val="0010367A"/>
    <w:rsid w:val="00103937"/>
    <w:rsid w:val="00103ADF"/>
    <w:rsid w:val="0010409B"/>
    <w:rsid w:val="0010416C"/>
    <w:rsid w:val="00104379"/>
    <w:rsid w:val="0010493D"/>
    <w:rsid w:val="0010494B"/>
    <w:rsid w:val="00104C97"/>
    <w:rsid w:val="00104DA0"/>
    <w:rsid w:val="00104F54"/>
    <w:rsid w:val="00105160"/>
    <w:rsid w:val="001053C1"/>
    <w:rsid w:val="00105570"/>
    <w:rsid w:val="001056CB"/>
    <w:rsid w:val="00105812"/>
    <w:rsid w:val="00105D9F"/>
    <w:rsid w:val="00105E24"/>
    <w:rsid w:val="00105E69"/>
    <w:rsid w:val="001062F4"/>
    <w:rsid w:val="001064F0"/>
    <w:rsid w:val="001067A4"/>
    <w:rsid w:val="0010682D"/>
    <w:rsid w:val="00106BC9"/>
    <w:rsid w:val="00107051"/>
    <w:rsid w:val="00107304"/>
    <w:rsid w:val="00107A5D"/>
    <w:rsid w:val="00107B19"/>
    <w:rsid w:val="00107F6E"/>
    <w:rsid w:val="001105FD"/>
    <w:rsid w:val="001109E6"/>
    <w:rsid w:val="00110AFC"/>
    <w:rsid w:val="00110C59"/>
    <w:rsid w:val="00110ED7"/>
    <w:rsid w:val="00111392"/>
    <w:rsid w:val="001113AF"/>
    <w:rsid w:val="00111719"/>
    <w:rsid w:val="0011184D"/>
    <w:rsid w:val="00111B0A"/>
    <w:rsid w:val="00111E34"/>
    <w:rsid w:val="00111F5F"/>
    <w:rsid w:val="001120FC"/>
    <w:rsid w:val="001128A8"/>
    <w:rsid w:val="00112F21"/>
    <w:rsid w:val="00112FC9"/>
    <w:rsid w:val="0011300A"/>
    <w:rsid w:val="0011322D"/>
    <w:rsid w:val="00113248"/>
    <w:rsid w:val="00113355"/>
    <w:rsid w:val="001133A4"/>
    <w:rsid w:val="001135BA"/>
    <w:rsid w:val="001136B8"/>
    <w:rsid w:val="00113EA3"/>
    <w:rsid w:val="00113FE3"/>
    <w:rsid w:val="00114B36"/>
    <w:rsid w:val="00114BD9"/>
    <w:rsid w:val="00114D92"/>
    <w:rsid w:val="00114F04"/>
    <w:rsid w:val="001150DC"/>
    <w:rsid w:val="001151F9"/>
    <w:rsid w:val="00115478"/>
    <w:rsid w:val="00115525"/>
    <w:rsid w:val="001157BE"/>
    <w:rsid w:val="00115911"/>
    <w:rsid w:val="00115E7C"/>
    <w:rsid w:val="0011621D"/>
    <w:rsid w:val="0011676D"/>
    <w:rsid w:val="0011697A"/>
    <w:rsid w:val="00116B8B"/>
    <w:rsid w:val="00116D28"/>
    <w:rsid w:val="00117296"/>
    <w:rsid w:val="00117423"/>
    <w:rsid w:val="001174AC"/>
    <w:rsid w:val="0011759E"/>
    <w:rsid w:val="0011761A"/>
    <w:rsid w:val="001179B5"/>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9F4"/>
    <w:rsid w:val="00123A2C"/>
    <w:rsid w:val="00123B33"/>
    <w:rsid w:val="00123D8A"/>
    <w:rsid w:val="00123E23"/>
    <w:rsid w:val="00123E88"/>
    <w:rsid w:val="0012412F"/>
    <w:rsid w:val="0012423B"/>
    <w:rsid w:val="00124299"/>
    <w:rsid w:val="00124649"/>
    <w:rsid w:val="00124AC0"/>
    <w:rsid w:val="00124BE6"/>
    <w:rsid w:val="00124E79"/>
    <w:rsid w:val="00125B68"/>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016"/>
    <w:rsid w:val="001314CA"/>
    <w:rsid w:val="001314D6"/>
    <w:rsid w:val="00131B9D"/>
    <w:rsid w:val="00132576"/>
    <w:rsid w:val="001326B7"/>
    <w:rsid w:val="00132BAC"/>
    <w:rsid w:val="00132BCF"/>
    <w:rsid w:val="00132C03"/>
    <w:rsid w:val="00132CFC"/>
    <w:rsid w:val="00132EA3"/>
    <w:rsid w:val="00133125"/>
    <w:rsid w:val="0013330C"/>
    <w:rsid w:val="001335FF"/>
    <w:rsid w:val="0013361D"/>
    <w:rsid w:val="00133872"/>
    <w:rsid w:val="00133897"/>
    <w:rsid w:val="00133C91"/>
    <w:rsid w:val="00133F5A"/>
    <w:rsid w:val="0013441E"/>
    <w:rsid w:val="00134974"/>
    <w:rsid w:val="00134B9D"/>
    <w:rsid w:val="00134BDE"/>
    <w:rsid w:val="00134CC6"/>
    <w:rsid w:val="00135524"/>
    <w:rsid w:val="0013594B"/>
    <w:rsid w:val="00135972"/>
    <w:rsid w:val="00135A19"/>
    <w:rsid w:val="00135E4F"/>
    <w:rsid w:val="00136179"/>
    <w:rsid w:val="0013659E"/>
    <w:rsid w:val="00136727"/>
    <w:rsid w:val="0013687A"/>
    <w:rsid w:val="0013688A"/>
    <w:rsid w:val="0013695F"/>
    <w:rsid w:val="00136A34"/>
    <w:rsid w:val="00136B21"/>
    <w:rsid w:val="00136C46"/>
    <w:rsid w:val="00136E09"/>
    <w:rsid w:val="00136EA1"/>
    <w:rsid w:val="00137403"/>
    <w:rsid w:val="0013762A"/>
    <w:rsid w:val="00137839"/>
    <w:rsid w:val="001379A5"/>
    <w:rsid w:val="00137CB5"/>
    <w:rsid w:val="00137CD3"/>
    <w:rsid w:val="001402D2"/>
    <w:rsid w:val="001405C9"/>
    <w:rsid w:val="00140640"/>
    <w:rsid w:val="001407CF"/>
    <w:rsid w:val="001408C4"/>
    <w:rsid w:val="00140A67"/>
    <w:rsid w:val="00140E5B"/>
    <w:rsid w:val="001410A9"/>
    <w:rsid w:val="00141757"/>
    <w:rsid w:val="00141AC2"/>
    <w:rsid w:val="00141B8E"/>
    <w:rsid w:val="00141E58"/>
    <w:rsid w:val="001421D0"/>
    <w:rsid w:val="0014227B"/>
    <w:rsid w:val="001425EB"/>
    <w:rsid w:val="001426D9"/>
    <w:rsid w:val="001438D1"/>
    <w:rsid w:val="00143BD9"/>
    <w:rsid w:val="00143E88"/>
    <w:rsid w:val="00143FCE"/>
    <w:rsid w:val="0014405C"/>
    <w:rsid w:val="00144211"/>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65"/>
    <w:rsid w:val="0014759C"/>
    <w:rsid w:val="001477A0"/>
    <w:rsid w:val="00147F44"/>
    <w:rsid w:val="00150317"/>
    <w:rsid w:val="0015097A"/>
    <w:rsid w:val="00150D71"/>
    <w:rsid w:val="00151074"/>
    <w:rsid w:val="001511AD"/>
    <w:rsid w:val="00151418"/>
    <w:rsid w:val="00151595"/>
    <w:rsid w:val="0015172E"/>
    <w:rsid w:val="00151BB2"/>
    <w:rsid w:val="0015227B"/>
    <w:rsid w:val="00153000"/>
    <w:rsid w:val="0015312D"/>
    <w:rsid w:val="00153307"/>
    <w:rsid w:val="001534A1"/>
    <w:rsid w:val="00153806"/>
    <w:rsid w:val="00153B22"/>
    <w:rsid w:val="001541CE"/>
    <w:rsid w:val="0015424E"/>
    <w:rsid w:val="00154789"/>
    <w:rsid w:val="00154BA9"/>
    <w:rsid w:val="00154F45"/>
    <w:rsid w:val="00155431"/>
    <w:rsid w:val="00155841"/>
    <w:rsid w:val="00155845"/>
    <w:rsid w:val="00155A95"/>
    <w:rsid w:val="00155B12"/>
    <w:rsid w:val="00155CD9"/>
    <w:rsid w:val="00155F5B"/>
    <w:rsid w:val="00156717"/>
    <w:rsid w:val="00156912"/>
    <w:rsid w:val="00156CCB"/>
    <w:rsid w:val="00156D32"/>
    <w:rsid w:val="00156EF4"/>
    <w:rsid w:val="0015700C"/>
    <w:rsid w:val="00157574"/>
    <w:rsid w:val="00157864"/>
    <w:rsid w:val="00157A72"/>
    <w:rsid w:val="00157AB5"/>
    <w:rsid w:val="00157BD9"/>
    <w:rsid w:val="00157E43"/>
    <w:rsid w:val="0016040A"/>
    <w:rsid w:val="00160C79"/>
    <w:rsid w:val="00160E76"/>
    <w:rsid w:val="00160ED5"/>
    <w:rsid w:val="00161189"/>
    <w:rsid w:val="00161278"/>
    <w:rsid w:val="00161358"/>
    <w:rsid w:val="00161A00"/>
    <w:rsid w:val="00161AD0"/>
    <w:rsid w:val="00161D7A"/>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4D89"/>
    <w:rsid w:val="001655F8"/>
    <w:rsid w:val="0016584C"/>
    <w:rsid w:val="00165F6C"/>
    <w:rsid w:val="0016615B"/>
    <w:rsid w:val="001665C9"/>
    <w:rsid w:val="00166941"/>
    <w:rsid w:val="00166AE0"/>
    <w:rsid w:val="00166DBD"/>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C3B"/>
    <w:rsid w:val="00172C77"/>
    <w:rsid w:val="00172D01"/>
    <w:rsid w:val="00172D06"/>
    <w:rsid w:val="00172D8C"/>
    <w:rsid w:val="00172F1F"/>
    <w:rsid w:val="00172FCF"/>
    <w:rsid w:val="001735B3"/>
    <w:rsid w:val="001735B5"/>
    <w:rsid w:val="00173856"/>
    <w:rsid w:val="00173975"/>
    <w:rsid w:val="00173B5E"/>
    <w:rsid w:val="00173C32"/>
    <w:rsid w:val="001743B2"/>
    <w:rsid w:val="001743C8"/>
    <w:rsid w:val="001745F3"/>
    <w:rsid w:val="00174B5E"/>
    <w:rsid w:val="00174DF9"/>
    <w:rsid w:val="00174FB6"/>
    <w:rsid w:val="001751AA"/>
    <w:rsid w:val="00175211"/>
    <w:rsid w:val="001752AA"/>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2EA8"/>
    <w:rsid w:val="00183112"/>
    <w:rsid w:val="0018311B"/>
    <w:rsid w:val="00183503"/>
    <w:rsid w:val="00183510"/>
    <w:rsid w:val="0018370C"/>
    <w:rsid w:val="0018370D"/>
    <w:rsid w:val="00183887"/>
    <w:rsid w:val="0018398B"/>
    <w:rsid w:val="00183992"/>
    <w:rsid w:val="00183C8D"/>
    <w:rsid w:val="0018408E"/>
    <w:rsid w:val="001841CA"/>
    <w:rsid w:val="00184249"/>
    <w:rsid w:val="00184335"/>
    <w:rsid w:val="00184947"/>
    <w:rsid w:val="0018546A"/>
    <w:rsid w:val="0018573F"/>
    <w:rsid w:val="00185B5F"/>
    <w:rsid w:val="00185CE0"/>
    <w:rsid w:val="0018628C"/>
    <w:rsid w:val="001867BC"/>
    <w:rsid w:val="00186DEA"/>
    <w:rsid w:val="001871FE"/>
    <w:rsid w:val="00187339"/>
    <w:rsid w:val="001878BF"/>
    <w:rsid w:val="00187A58"/>
    <w:rsid w:val="00187B67"/>
    <w:rsid w:val="00187BA6"/>
    <w:rsid w:val="00187F78"/>
    <w:rsid w:val="001907C4"/>
    <w:rsid w:val="00190D2F"/>
    <w:rsid w:val="00190F03"/>
    <w:rsid w:val="0019136B"/>
    <w:rsid w:val="00191678"/>
    <w:rsid w:val="00191A96"/>
    <w:rsid w:val="0019214A"/>
    <w:rsid w:val="0019249F"/>
    <w:rsid w:val="001925B1"/>
    <w:rsid w:val="001927F4"/>
    <w:rsid w:val="001928FA"/>
    <w:rsid w:val="001929DB"/>
    <w:rsid w:val="00192D23"/>
    <w:rsid w:val="00192D47"/>
    <w:rsid w:val="001932DB"/>
    <w:rsid w:val="00193F30"/>
    <w:rsid w:val="00193FB1"/>
    <w:rsid w:val="0019410E"/>
    <w:rsid w:val="0019423B"/>
    <w:rsid w:val="0019499A"/>
    <w:rsid w:val="00194C1C"/>
    <w:rsid w:val="001951B6"/>
    <w:rsid w:val="00195A60"/>
    <w:rsid w:val="00195E86"/>
    <w:rsid w:val="00196373"/>
    <w:rsid w:val="001964F5"/>
    <w:rsid w:val="00196618"/>
    <w:rsid w:val="001969CD"/>
    <w:rsid w:val="00196C80"/>
    <w:rsid w:val="00196C91"/>
    <w:rsid w:val="00196DC5"/>
    <w:rsid w:val="00196FE9"/>
    <w:rsid w:val="001970DE"/>
    <w:rsid w:val="001972C0"/>
    <w:rsid w:val="00197412"/>
    <w:rsid w:val="00197B2C"/>
    <w:rsid w:val="00197C8D"/>
    <w:rsid w:val="00197CA7"/>
    <w:rsid w:val="00197F9A"/>
    <w:rsid w:val="001A0275"/>
    <w:rsid w:val="001A0964"/>
    <w:rsid w:val="001A0D08"/>
    <w:rsid w:val="001A0D35"/>
    <w:rsid w:val="001A11E7"/>
    <w:rsid w:val="001A181F"/>
    <w:rsid w:val="001A1BFF"/>
    <w:rsid w:val="001A1CCE"/>
    <w:rsid w:val="001A1E10"/>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3FE1"/>
    <w:rsid w:val="001A41BA"/>
    <w:rsid w:val="001A47FB"/>
    <w:rsid w:val="001A48AE"/>
    <w:rsid w:val="001A4992"/>
    <w:rsid w:val="001A4D16"/>
    <w:rsid w:val="001A51EB"/>
    <w:rsid w:val="001A551B"/>
    <w:rsid w:val="001A5586"/>
    <w:rsid w:val="001A57F8"/>
    <w:rsid w:val="001A59F8"/>
    <w:rsid w:val="001A5CEA"/>
    <w:rsid w:val="001A5F47"/>
    <w:rsid w:val="001A709F"/>
    <w:rsid w:val="001A727B"/>
    <w:rsid w:val="001A7B30"/>
    <w:rsid w:val="001A7D4F"/>
    <w:rsid w:val="001B01E4"/>
    <w:rsid w:val="001B029F"/>
    <w:rsid w:val="001B03B7"/>
    <w:rsid w:val="001B072F"/>
    <w:rsid w:val="001B09AD"/>
    <w:rsid w:val="001B0AF2"/>
    <w:rsid w:val="001B0B3A"/>
    <w:rsid w:val="001B165D"/>
    <w:rsid w:val="001B18F7"/>
    <w:rsid w:val="001B1A7E"/>
    <w:rsid w:val="001B1C53"/>
    <w:rsid w:val="001B1C8D"/>
    <w:rsid w:val="001B1D92"/>
    <w:rsid w:val="001B1ECB"/>
    <w:rsid w:val="001B20D9"/>
    <w:rsid w:val="001B223A"/>
    <w:rsid w:val="001B2764"/>
    <w:rsid w:val="001B2958"/>
    <w:rsid w:val="001B3068"/>
    <w:rsid w:val="001B35FA"/>
    <w:rsid w:val="001B3934"/>
    <w:rsid w:val="001B3B5D"/>
    <w:rsid w:val="001B3C54"/>
    <w:rsid w:val="001B3CC9"/>
    <w:rsid w:val="001B3FB2"/>
    <w:rsid w:val="001B4970"/>
    <w:rsid w:val="001B49B4"/>
    <w:rsid w:val="001B50C2"/>
    <w:rsid w:val="001B5170"/>
    <w:rsid w:val="001B55ED"/>
    <w:rsid w:val="001B5618"/>
    <w:rsid w:val="001B5F0C"/>
    <w:rsid w:val="001B6669"/>
    <w:rsid w:val="001B66D5"/>
    <w:rsid w:val="001B6A99"/>
    <w:rsid w:val="001B7010"/>
    <w:rsid w:val="001B7104"/>
    <w:rsid w:val="001B72D1"/>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93"/>
    <w:rsid w:val="001C12EF"/>
    <w:rsid w:val="001C1635"/>
    <w:rsid w:val="001C1890"/>
    <w:rsid w:val="001C1A97"/>
    <w:rsid w:val="001C20F9"/>
    <w:rsid w:val="001C219F"/>
    <w:rsid w:val="001C235F"/>
    <w:rsid w:val="001C24DA"/>
    <w:rsid w:val="001C2710"/>
    <w:rsid w:val="001C2868"/>
    <w:rsid w:val="001C2890"/>
    <w:rsid w:val="001C2950"/>
    <w:rsid w:val="001C2965"/>
    <w:rsid w:val="001C2DEB"/>
    <w:rsid w:val="001C3477"/>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3F6"/>
    <w:rsid w:val="001C5523"/>
    <w:rsid w:val="001C56C5"/>
    <w:rsid w:val="001C5AE9"/>
    <w:rsid w:val="001C5D2D"/>
    <w:rsid w:val="001C5E5A"/>
    <w:rsid w:val="001C626F"/>
    <w:rsid w:val="001C6AF4"/>
    <w:rsid w:val="001C6EEF"/>
    <w:rsid w:val="001C709F"/>
    <w:rsid w:val="001C7268"/>
    <w:rsid w:val="001C78FC"/>
    <w:rsid w:val="001D05ED"/>
    <w:rsid w:val="001D096F"/>
    <w:rsid w:val="001D098C"/>
    <w:rsid w:val="001D0D86"/>
    <w:rsid w:val="001D0DB7"/>
    <w:rsid w:val="001D0DD1"/>
    <w:rsid w:val="001D0F73"/>
    <w:rsid w:val="001D1356"/>
    <w:rsid w:val="001D13C5"/>
    <w:rsid w:val="001D142B"/>
    <w:rsid w:val="001D155F"/>
    <w:rsid w:val="001D18C1"/>
    <w:rsid w:val="001D1FAC"/>
    <w:rsid w:val="001D1FDB"/>
    <w:rsid w:val="001D2104"/>
    <w:rsid w:val="001D237B"/>
    <w:rsid w:val="001D254C"/>
    <w:rsid w:val="001D2ADF"/>
    <w:rsid w:val="001D2E96"/>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CCA"/>
    <w:rsid w:val="001D6E2D"/>
    <w:rsid w:val="001D6E4E"/>
    <w:rsid w:val="001D7003"/>
    <w:rsid w:val="001D7085"/>
    <w:rsid w:val="001D74FE"/>
    <w:rsid w:val="001D7902"/>
    <w:rsid w:val="001D7BE6"/>
    <w:rsid w:val="001D7F06"/>
    <w:rsid w:val="001E011F"/>
    <w:rsid w:val="001E0628"/>
    <w:rsid w:val="001E085D"/>
    <w:rsid w:val="001E1051"/>
    <w:rsid w:val="001E105A"/>
    <w:rsid w:val="001E1488"/>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428"/>
    <w:rsid w:val="001E356A"/>
    <w:rsid w:val="001E3767"/>
    <w:rsid w:val="001E3ADE"/>
    <w:rsid w:val="001E3C84"/>
    <w:rsid w:val="001E4190"/>
    <w:rsid w:val="001E41C5"/>
    <w:rsid w:val="001E43E1"/>
    <w:rsid w:val="001E44AD"/>
    <w:rsid w:val="001E44F5"/>
    <w:rsid w:val="001E4547"/>
    <w:rsid w:val="001E4796"/>
    <w:rsid w:val="001E4C92"/>
    <w:rsid w:val="001E4CFD"/>
    <w:rsid w:val="001E4EB7"/>
    <w:rsid w:val="001E54C2"/>
    <w:rsid w:val="001E59F8"/>
    <w:rsid w:val="001E5DE6"/>
    <w:rsid w:val="001E6337"/>
    <w:rsid w:val="001E6C1C"/>
    <w:rsid w:val="001E6CA4"/>
    <w:rsid w:val="001E7352"/>
    <w:rsid w:val="001E7699"/>
    <w:rsid w:val="001E7B0E"/>
    <w:rsid w:val="001E7E2B"/>
    <w:rsid w:val="001F00A4"/>
    <w:rsid w:val="001F01BF"/>
    <w:rsid w:val="001F02FA"/>
    <w:rsid w:val="001F06AE"/>
    <w:rsid w:val="001F082E"/>
    <w:rsid w:val="001F0985"/>
    <w:rsid w:val="001F0AAC"/>
    <w:rsid w:val="001F0DF2"/>
    <w:rsid w:val="001F16CB"/>
    <w:rsid w:val="001F1704"/>
    <w:rsid w:val="001F1801"/>
    <w:rsid w:val="001F18F1"/>
    <w:rsid w:val="001F1A69"/>
    <w:rsid w:val="001F1A9D"/>
    <w:rsid w:val="001F1CA5"/>
    <w:rsid w:val="001F1CAC"/>
    <w:rsid w:val="001F1D32"/>
    <w:rsid w:val="001F1F19"/>
    <w:rsid w:val="001F1F7A"/>
    <w:rsid w:val="001F22D8"/>
    <w:rsid w:val="001F2622"/>
    <w:rsid w:val="001F27A5"/>
    <w:rsid w:val="001F27E7"/>
    <w:rsid w:val="001F2AD9"/>
    <w:rsid w:val="001F377F"/>
    <w:rsid w:val="001F3C10"/>
    <w:rsid w:val="001F3D94"/>
    <w:rsid w:val="001F3F0F"/>
    <w:rsid w:val="001F3F97"/>
    <w:rsid w:val="001F3FCA"/>
    <w:rsid w:val="001F450F"/>
    <w:rsid w:val="001F47EF"/>
    <w:rsid w:val="001F4893"/>
    <w:rsid w:val="001F4CB6"/>
    <w:rsid w:val="001F4D40"/>
    <w:rsid w:val="001F5923"/>
    <w:rsid w:val="001F61AF"/>
    <w:rsid w:val="001F62EC"/>
    <w:rsid w:val="001F687E"/>
    <w:rsid w:val="001F6B67"/>
    <w:rsid w:val="001F6D58"/>
    <w:rsid w:val="001F6DC8"/>
    <w:rsid w:val="001F6DE1"/>
    <w:rsid w:val="001F7607"/>
    <w:rsid w:val="001F7A5E"/>
    <w:rsid w:val="001F7C6D"/>
    <w:rsid w:val="00200507"/>
    <w:rsid w:val="002007F1"/>
    <w:rsid w:val="00200C06"/>
    <w:rsid w:val="00200EF5"/>
    <w:rsid w:val="00200F29"/>
    <w:rsid w:val="0020125C"/>
    <w:rsid w:val="0020132E"/>
    <w:rsid w:val="00201C07"/>
    <w:rsid w:val="00201D35"/>
    <w:rsid w:val="002020A6"/>
    <w:rsid w:val="0020210B"/>
    <w:rsid w:val="00202291"/>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6E9F"/>
    <w:rsid w:val="00207136"/>
    <w:rsid w:val="0020769D"/>
    <w:rsid w:val="002077D6"/>
    <w:rsid w:val="002079CA"/>
    <w:rsid w:val="00207C49"/>
    <w:rsid w:val="00207E9F"/>
    <w:rsid w:val="00210827"/>
    <w:rsid w:val="00210CD7"/>
    <w:rsid w:val="00210D47"/>
    <w:rsid w:val="002112DA"/>
    <w:rsid w:val="002113DA"/>
    <w:rsid w:val="0021150D"/>
    <w:rsid w:val="0021162A"/>
    <w:rsid w:val="00211838"/>
    <w:rsid w:val="0021185F"/>
    <w:rsid w:val="00211BA9"/>
    <w:rsid w:val="0021211A"/>
    <w:rsid w:val="00212651"/>
    <w:rsid w:val="0021268F"/>
    <w:rsid w:val="0021294F"/>
    <w:rsid w:val="00212B22"/>
    <w:rsid w:val="00212C47"/>
    <w:rsid w:val="00213676"/>
    <w:rsid w:val="002138FA"/>
    <w:rsid w:val="00213A1F"/>
    <w:rsid w:val="00213D1C"/>
    <w:rsid w:val="00213E13"/>
    <w:rsid w:val="00213E5A"/>
    <w:rsid w:val="002140A6"/>
    <w:rsid w:val="002142C9"/>
    <w:rsid w:val="002144C4"/>
    <w:rsid w:val="002146A8"/>
    <w:rsid w:val="00214A27"/>
    <w:rsid w:val="00214C34"/>
    <w:rsid w:val="002151C8"/>
    <w:rsid w:val="002157BD"/>
    <w:rsid w:val="00216096"/>
    <w:rsid w:val="0021653E"/>
    <w:rsid w:val="0021696C"/>
    <w:rsid w:val="00216A5C"/>
    <w:rsid w:val="00216AB2"/>
    <w:rsid w:val="00216B13"/>
    <w:rsid w:val="00216B38"/>
    <w:rsid w:val="0021720E"/>
    <w:rsid w:val="00217790"/>
    <w:rsid w:val="002179B9"/>
    <w:rsid w:val="002179E1"/>
    <w:rsid w:val="00217A2A"/>
    <w:rsid w:val="00217AE5"/>
    <w:rsid w:val="00220355"/>
    <w:rsid w:val="00220911"/>
    <w:rsid w:val="00220DAD"/>
    <w:rsid w:val="002210AD"/>
    <w:rsid w:val="00221499"/>
    <w:rsid w:val="002214C5"/>
    <w:rsid w:val="00221D1E"/>
    <w:rsid w:val="00221F3B"/>
    <w:rsid w:val="0022230B"/>
    <w:rsid w:val="002224FF"/>
    <w:rsid w:val="002226FF"/>
    <w:rsid w:val="00222AEC"/>
    <w:rsid w:val="00222B25"/>
    <w:rsid w:val="00222EB2"/>
    <w:rsid w:val="00222F65"/>
    <w:rsid w:val="002230CF"/>
    <w:rsid w:val="002230DF"/>
    <w:rsid w:val="002234AB"/>
    <w:rsid w:val="002235B9"/>
    <w:rsid w:val="002238CC"/>
    <w:rsid w:val="00224169"/>
    <w:rsid w:val="00224773"/>
    <w:rsid w:val="00225144"/>
    <w:rsid w:val="00225551"/>
    <w:rsid w:val="0022639B"/>
    <w:rsid w:val="00226865"/>
    <w:rsid w:val="00226BB0"/>
    <w:rsid w:val="00227054"/>
    <w:rsid w:val="00227412"/>
    <w:rsid w:val="00227A1F"/>
    <w:rsid w:val="00227ACD"/>
    <w:rsid w:val="00227CA8"/>
    <w:rsid w:val="002302DB"/>
    <w:rsid w:val="0023039A"/>
    <w:rsid w:val="0023047E"/>
    <w:rsid w:val="002306F4"/>
    <w:rsid w:val="0023090B"/>
    <w:rsid w:val="00230CEF"/>
    <w:rsid w:val="00230EF1"/>
    <w:rsid w:val="00230EF9"/>
    <w:rsid w:val="0023199A"/>
    <w:rsid w:val="00231B0C"/>
    <w:rsid w:val="00231BA0"/>
    <w:rsid w:val="00231E3A"/>
    <w:rsid w:val="00231ED6"/>
    <w:rsid w:val="0023222B"/>
    <w:rsid w:val="0023240F"/>
    <w:rsid w:val="0023247D"/>
    <w:rsid w:val="002328F7"/>
    <w:rsid w:val="002335DF"/>
    <w:rsid w:val="002338A6"/>
    <w:rsid w:val="002342DD"/>
    <w:rsid w:val="002344A0"/>
    <w:rsid w:val="00234805"/>
    <w:rsid w:val="002349DF"/>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375C1"/>
    <w:rsid w:val="00240150"/>
    <w:rsid w:val="00240A00"/>
    <w:rsid w:val="00240B2D"/>
    <w:rsid w:val="00240B53"/>
    <w:rsid w:val="00240E43"/>
    <w:rsid w:val="00240E56"/>
    <w:rsid w:val="002412BF"/>
    <w:rsid w:val="00241A76"/>
    <w:rsid w:val="00241C61"/>
    <w:rsid w:val="00241EA1"/>
    <w:rsid w:val="002420DB"/>
    <w:rsid w:val="002421B4"/>
    <w:rsid w:val="0024256F"/>
    <w:rsid w:val="00242733"/>
    <w:rsid w:val="00242E5C"/>
    <w:rsid w:val="002435BD"/>
    <w:rsid w:val="002438FE"/>
    <w:rsid w:val="00243D5A"/>
    <w:rsid w:val="00243F28"/>
    <w:rsid w:val="00243FD1"/>
    <w:rsid w:val="00243FF3"/>
    <w:rsid w:val="0024425B"/>
    <w:rsid w:val="00244871"/>
    <w:rsid w:val="00244A53"/>
    <w:rsid w:val="00244A81"/>
    <w:rsid w:val="00244DD6"/>
    <w:rsid w:val="0024519E"/>
    <w:rsid w:val="0024557D"/>
    <w:rsid w:val="002457C9"/>
    <w:rsid w:val="00245914"/>
    <w:rsid w:val="00245F1A"/>
    <w:rsid w:val="00245F53"/>
    <w:rsid w:val="00245F7A"/>
    <w:rsid w:val="002460B6"/>
    <w:rsid w:val="00246287"/>
    <w:rsid w:val="0024667A"/>
    <w:rsid w:val="00246A33"/>
    <w:rsid w:val="00246A67"/>
    <w:rsid w:val="00247009"/>
    <w:rsid w:val="002470F0"/>
    <w:rsid w:val="002473E3"/>
    <w:rsid w:val="00247B73"/>
    <w:rsid w:val="00247F76"/>
    <w:rsid w:val="002500F1"/>
    <w:rsid w:val="00250304"/>
    <w:rsid w:val="0025039C"/>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51F"/>
    <w:rsid w:val="00253D23"/>
    <w:rsid w:val="00253F6A"/>
    <w:rsid w:val="0025427E"/>
    <w:rsid w:val="00254294"/>
    <w:rsid w:val="0025487E"/>
    <w:rsid w:val="00254C8E"/>
    <w:rsid w:val="0025520F"/>
    <w:rsid w:val="002552C6"/>
    <w:rsid w:val="00255BB8"/>
    <w:rsid w:val="00255DFB"/>
    <w:rsid w:val="00255E74"/>
    <w:rsid w:val="00255FF2"/>
    <w:rsid w:val="0025609A"/>
    <w:rsid w:val="00256286"/>
    <w:rsid w:val="00256543"/>
    <w:rsid w:val="002565BB"/>
    <w:rsid w:val="00256967"/>
    <w:rsid w:val="00256B58"/>
    <w:rsid w:val="00256E3A"/>
    <w:rsid w:val="00257179"/>
    <w:rsid w:val="002572EA"/>
    <w:rsid w:val="002573BB"/>
    <w:rsid w:val="00257C26"/>
    <w:rsid w:val="0026022F"/>
    <w:rsid w:val="0026028E"/>
    <w:rsid w:val="00260764"/>
    <w:rsid w:val="002609BD"/>
    <w:rsid w:val="00260DBB"/>
    <w:rsid w:val="00260DC3"/>
    <w:rsid w:val="00260FEB"/>
    <w:rsid w:val="002617E4"/>
    <w:rsid w:val="00261851"/>
    <w:rsid w:val="002618D2"/>
    <w:rsid w:val="00262256"/>
    <w:rsid w:val="002625DD"/>
    <w:rsid w:val="00262F26"/>
    <w:rsid w:val="00263019"/>
    <w:rsid w:val="00263059"/>
    <w:rsid w:val="00263125"/>
    <w:rsid w:val="002635BB"/>
    <w:rsid w:val="00263C9C"/>
    <w:rsid w:val="00263CB3"/>
    <w:rsid w:val="00263CEB"/>
    <w:rsid w:val="00263D35"/>
    <w:rsid w:val="002642D5"/>
    <w:rsid w:val="00264819"/>
    <w:rsid w:val="002648B0"/>
    <w:rsid w:val="00265066"/>
    <w:rsid w:val="002651DA"/>
    <w:rsid w:val="002655E3"/>
    <w:rsid w:val="002656FF"/>
    <w:rsid w:val="00265D91"/>
    <w:rsid w:val="00265E5E"/>
    <w:rsid w:val="00266000"/>
    <w:rsid w:val="0026661C"/>
    <w:rsid w:val="00266E39"/>
    <w:rsid w:val="00266E6B"/>
    <w:rsid w:val="00267070"/>
    <w:rsid w:val="00267592"/>
    <w:rsid w:val="002677E2"/>
    <w:rsid w:val="002678AF"/>
    <w:rsid w:val="002679EF"/>
    <w:rsid w:val="00267D34"/>
    <w:rsid w:val="00267DBA"/>
    <w:rsid w:val="002701A0"/>
    <w:rsid w:val="00270517"/>
    <w:rsid w:val="00270567"/>
    <w:rsid w:val="0027075F"/>
    <w:rsid w:val="00270B2C"/>
    <w:rsid w:val="00271179"/>
    <w:rsid w:val="0027118E"/>
    <w:rsid w:val="002711F4"/>
    <w:rsid w:val="0027121D"/>
    <w:rsid w:val="002716AE"/>
    <w:rsid w:val="002717A3"/>
    <w:rsid w:val="00271887"/>
    <w:rsid w:val="00272414"/>
    <w:rsid w:val="0027249A"/>
    <w:rsid w:val="002725A5"/>
    <w:rsid w:val="002731F5"/>
    <w:rsid w:val="00273A48"/>
    <w:rsid w:val="00273AA1"/>
    <w:rsid w:val="00273C79"/>
    <w:rsid w:val="00273EED"/>
    <w:rsid w:val="00274054"/>
    <w:rsid w:val="00274241"/>
    <w:rsid w:val="00274641"/>
    <w:rsid w:val="00274A3D"/>
    <w:rsid w:val="00274B1C"/>
    <w:rsid w:val="00274D7F"/>
    <w:rsid w:val="00274FDD"/>
    <w:rsid w:val="00275037"/>
    <w:rsid w:val="00275303"/>
    <w:rsid w:val="0027557D"/>
    <w:rsid w:val="00275952"/>
    <w:rsid w:val="00275A68"/>
    <w:rsid w:val="00275CFD"/>
    <w:rsid w:val="0027628C"/>
    <w:rsid w:val="002763EA"/>
    <w:rsid w:val="00276629"/>
    <w:rsid w:val="0027662B"/>
    <w:rsid w:val="002766C7"/>
    <w:rsid w:val="00276C67"/>
    <w:rsid w:val="00276D2F"/>
    <w:rsid w:val="002776E9"/>
    <w:rsid w:val="00277883"/>
    <w:rsid w:val="00277EA5"/>
    <w:rsid w:val="0028021C"/>
    <w:rsid w:val="002802E9"/>
    <w:rsid w:val="002802F5"/>
    <w:rsid w:val="002803D1"/>
    <w:rsid w:val="00280862"/>
    <w:rsid w:val="00280B21"/>
    <w:rsid w:val="00280C3C"/>
    <w:rsid w:val="00280CCE"/>
    <w:rsid w:val="00281228"/>
    <w:rsid w:val="00281255"/>
    <w:rsid w:val="002812E8"/>
    <w:rsid w:val="002814CB"/>
    <w:rsid w:val="00281595"/>
    <w:rsid w:val="00281D83"/>
    <w:rsid w:val="00281F30"/>
    <w:rsid w:val="00281FAD"/>
    <w:rsid w:val="0028244F"/>
    <w:rsid w:val="00282534"/>
    <w:rsid w:val="00282854"/>
    <w:rsid w:val="00282907"/>
    <w:rsid w:val="0028292B"/>
    <w:rsid w:val="0028298D"/>
    <w:rsid w:val="00283718"/>
    <w:rsid w:val="0028374B"/>
    <w:rsid w:val="00283820"/>
    <w:rsid w:val="00283916"/>
    <w:rsid w:val="00283998"/>
    <w:rsid w:val="00283AFE"/>
    <w:rsid w:val="00283BB1"/>
    <w:rsid w:val="00283C49"/>
    <w:rsid w:val="00283D10"/>
    <w:rsid w:val="002840FF"/>
    <w:rsid w:val="0028458C"/>
    <w:rsid w:val="00284A46"/>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AD7"/>
    <w:rsid w:val="00287C38"/>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73B"/>
    <w:rsid w:val="00292C9D"/>
    <w:rsid w:val="00292D4A"/>
    <w:rsid w:val="0029321A"/>
    <w:rsid w:val="00293228"/>
    <w:rsid w:val="00293B39"/>
    <w:rsid w:val="00293DB6"/>
    <w:rsid w:val="00293E73"/>
    <w:rsid w:val="00293F4E"/>
    <w:rsid w:val="00293FB3"/>
    <w:rsid w:val="002944EB"/>
    <w:rsid w:val="002946FB"/>
    <w:rsid w:val="00294A4E"/>
    <w:rsid w:val="00294F0E"/>
    <w:rsid w:val="00295095"/>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0EE6"/>
    <w:rsid w:val="002A1392"/>
    <w:rsid w:val="002A1788"/>
    <w:rsid w:val="002A178D"/>
    <w:rsid w:val="002A1C98"/>
    <w:rsid w:val="002A1CAD"/>
    <w:rsid w:val="002A2004"/>
    <w:rsid w:val="002A2288"/>
    <w:rsid w:val="002A22A1"/>
    <w:rsid w:val="002A2461"/>
    <w:rsid w:val="002A2AB4"/>
    <w:rsid w:val="002A2BDB"/>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4F8"/>
    <w:rsid w:val="002A562A"/>
    <w:rsid w:val="002A5945"/>
    <w:rsid w:val="002A59AE"/>
    <w:rsid w:val="002A5BB8"/>
    <w:rsid w:val="002A5BC4"/>
    <w:rsid w:val="002A61E3"/>
    <w:rsid w:val="002A65DA"/>
    <w:rsid w:val="002A6A60"/>
    <w:rsid w:val="002A6C67"/>
    <w:rsid w:val="002A6CA0"/>
    <w:rsid w:val="002A6D2B"/>
    <w:rsid w:val="002A752D"/>
    <w:rsid w:val="002A7619"/>
    <w:rsid w:val="002A78A8"/>
    <w:rsid w:val="002A78E0"/>
    <w:rsid w:val="002A79B0"/>
    <w:rsid w:val="002A7BB9"/>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161"/>
    <w:rsid w:val="002B4790"/>
    <w:rsid w:val="002B4807"/>
    <w:rsid w:val="002B4880"/>
    <w:rsid w:val="002B4CED"/>
    <w:rsid w:val="002B4D65"/>
    <w:rsid w:val="002B5940"/>
    <w:rsid w:val="002B5BD6"/>
    <w:rsid w:val="002B6B19"/>
    <w:rsid w:val="002B7006"/>
    <w:rsid w:val="002B7139"/>
    <w:rsid w:val="002B7156"/>
    <w:rsid w:val="002B72A6"/>
    <w:rsid w:val="002B72C2"/>
    <w:rsid w:val="002B7542"/>
    <w:rsid w:val="002B75B9"/>
    <w:rsid w:val="002B78D0"/>
    <w:rsid w:val="002B7D11"/>
    <w:rsid w:val="002C02F6"/>
    <w:rsid w:val="002C061B"/>
    <w:rsid w:val="002C09D3"/>
    <w:rsid w:val="002C0C32"/>
    <w:rsid w:val="002C0F01"/>
    <w:rsid w:val="002C1254"/>
    <w:rsid w:val="002C1378"/>
    <w:rsid w:val="002C1796"/>
    <w:rsid w:val="002C1FA2"/>
    <w:rsid w:val="002C1FF8"/>
    <w:rsid w:val="002C2043"/>
    <w:rsid w:val="002C2226"/>
    <w:rsid w:val="002C22B6"/>
    <w:rsid w:val="002C247F"/>
    <w:rsid w:val="002C2592"/>
    <w:rsid w:val="002C2645"/>
    <w:rsid w:val="002C2D40"/>
    <w:rsid w:val="002C2DFC"/>
    <w:rsid w:val="002C362D"/>
    <w:rsid w:val="002C3813"/>
    <w:rsid w:val="002C3953"/>
    <w:rsid w:val="002C3DC8"/>
    <w:rsid w:val="002C3EAE"/>
    <w:rsid w:val="002C40F6"/>
    <w:rsid w:val="002C469A"/>
    <w:rsid w:val="002C5692"/>
    <w:rsid w:val="002C5BBA"/>
    <w:rsid w:val="002C5D62"/>
    <w:rsid w:val="002C6245"/>
    <w:rsid w:val="002C62E5"/>
    <w:rsid w:val="002C6318"/>
    <w:rsid w:val="002C6675"/>
    <w:rsid w:val="002C6714"/>
    <w:rsid w:val="002C6CF1"/>
    <w:rsid w:val="002C7180"/>
    <w:rsid w:val="002C72F9"/>
    <w:rsid w:val="002C7649"/>
    <w:rsid w:val="002C774A"/>
    <w:rsid w:val="002C7808"/>
    <w:rsid w:val="002D0168"/>
    <w:rsid w:val="002D04E7"/>
    <w:rsid w:val="002D05C3"/>
    <w:rsid w:val="002D0632"/>
    <w:rsid w:val="002D06D6"/>
    <w:rsid w:val="002D078F"/>
    <w:rsid w:val="002D0852"/>
    <w:rsid w:val="002D098F"/>
    <w:rsid w:val="002D0A4B"/>
    <w:rsid w:val="002D0ED7"/>
    <w:rsid w:val="002D13C1"/>
    <w:rsid w:val="002D15A9"/>
    <w:rsid w:val="002D16FF"/>
    <w:rsid w:val="002D17AB"/>
    <w:rsid w:val="002D17BC"/>
    <w:rsid w:val="002D185A"/>
    <w:rsid w:val="002D191C"/>
    <w:rsid w:val="002D1B90"/>
    <w:rsid w:val="002D1BD8"/>
    <w:rsid w:val="002D21ED"/>
    <w:rsid w:val="002D2279"/>
    <w:rsid w:val="002D2519"/>
    <w:rsid w:val="002D2628"/>
    <w:rsid w:val="002D2735"/>
    <w:rsid w:val="002D2796"/>
    <w:rsid w:val="002D2F54"/>
    <w:rsid w:val="002D2F94"/>
    <w:rsid w:val="002D31AD"/>
    <w:rsid w:val="002D33A0"/>
    <w:rsid w:val="002D38AC"/>
    <w:rsid w:val="002D42AB"/>
    <w:rsid w:val="002D4481"/>
    <w:rsid w:val="002D4489"/>
    <w:rsid w:val="002D44E2"/>
    <w:rsid w:val="002D4516"/>
    <w:rsid w:val="002D4520"/>
    <w:rsid w:val="002D4C07"/>
    <w:rsid w:val="002D4D31"/>
    <w:rsid w:val="002D5195"/>
    <w:rsid w:val="002D64DB"/>
    <w:rsid w:val="002D674B"/>
    <w:rsid w:val="002D6779"/>
    <w:rsid w:val="002D6783"/>
    <w:rsid w:val="002D67F3"/>
    <w:rsid w:val="002D6BB6"/>
    <w:rsid w:val="002D6E18"/>
    <w:rsid w:val="002D6E21"/>
    <w:rsid w:val="002D7187"/>
    <w:rsid w:val="002D727A"/>
    <w:rsid w:val="002D72CC"/>
    <w:rsid w:val="002D764E"/>
    <w:rsid w:val="002D7E73"/>
    <w:rsid w:val="002D7F6C"/>
    <w:rsid w:val="002E03B6"/>
    <w:rsid w:val="002E046C"/>
    <w:rsid w:val="002E093C"/>
    <w:rsid w:val="002E1315"/>
    <w:rsid w:val="002E16FE"/>
    <w:rsid w:val="002E1B11"/>
    <w:rsid w:val="002E1C6A"/>
    <w:rsid w:val="002E1F2F"/>
    <w:rsid w:val="002E206E"/>
    <w:rsid w:val="002E24BB"/>
    <w:rsid w:val="002E2714"/>
    <w:rsid w:val="002E2CB7"/>
    <w:rsid w:val="002E335A"/>
    <w:rsid w:val="002E39E5"/>
    <w:rsid w:val="002E3B90"/>
    <w:rsid w:val="002E4091"/>
    <w:rsid w:val="002E40A1"/>
    <w:rsid w:val="002E4D1F"/>
    <w:rsid w:val="002E4F66"/>
    <w:rsid w:val="002E508A"/>
    <w:rsid w:val="002E5526"/>
    <w:rsid w:val="002E56EC"/>
    <w:rsid w:val="002E5874"/>
    <w:rsid w:val="002E5A80"/>
    <w:rsid w:val="002E5D8F"/>
    <w:rsid w:val="002E5DDA"/>
    <w:rsid w:val="002E5DE9"/>
    <w:rsid w:val="002E5E66"/>
    <w:rsid w:val="002E5F80"/>
    <w:rsid w:val="002E67CF"/>
    <w:rsid w:val="002E6F39"/>
    <w:rsid w:val="002E6F75"/>
    <w:rsid w:val="002E6FC8"/>
    <w:rsid w:val="002E747D"/>
    <w:rsid w:val="002E7578"/>
    <w:rsid w:val="002E76E2"/>
    <w:rsid w:val="002E78FC"/>
    <w:rsid w:val="002E7906"/>
    <w:rsid w:val="002E79C0"/>
    <w:rsid w:val="002F0414"/>
    <w:rsid w:val="002F04CC"/>
    <w:rsid w:val="002F052A"/>
    <w:rsid w:val="002F1CBD"/>
    <w:rsid w:val="002F1CF4"/>
    <w:rsid w:val="002F1DC3"/>
    <w:rsid w:val="002F214C"/>
    <w:rsid w:val="002F22CC"/>
    <w:rsid w:val="002F28DC"/>
    <w:rsid w:val="002F2ABB"/>
    <w:rsid w:val="002F2C64"/>
    <w:rsid w:val="002F2E92"/>
    <w:rsid w:val="002F2EF1"/>
    <w:rsid w:val="002F2FE4"/>
    <w:rsid w:val="002F3228"/>
    <w:rsid w:val="002F3261"/>
    <w:rsid w:val="002F33BD"/>
    <w:rsid w:val="002F3677"/>
    <w:rsid w:val="002F3D51"/>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2C2"/>
    <w:rsid w:val="00304449"/>
    <w:rsid w:val="00304596"/>
    <w:rsid w:val="0030492C"/>
    <w:rsid w:val="00304D2C"/>
    <w:rsid w:val="00304E2C"/>
    <w:rsid w:val="0030542F"/>
    <w:rsid w:val="0030581F"/>
    <w:rsid w:val="00305899"/>
    <w:rsid w:val="00305AC9"/>
    <w:rsid w:val="003061BF"/>
    <w:rsid w:val="00306521"/>
    <w:rsid w:val="003066D8"/>
    <w:rsid w:val="00306708"/>
    <w:rsid w:val="0030680B"/>
    <w:rsid w:val="003069E6"/>
    <w:rsid w:val="00306A0C"/>
    <w:rsid w:val="00306BAC"/>
    <w:rsid w:val="003076DA"/>
    <w:rsid w:val="003077D6"/>
    <w:rsid w:val="00307880"/>
    <w:rsid w:val="00307C02"/>
    <w:rsid w:val="00307C54"/>
    <w:rsid w:val="00307C82"/>
    <w:rsid w:val="00307CB3"/>
    <w:rsid w:val="003101AF"/>
    <w:rsid w:val="0031039C"/>
    <w:rsid w:val="00310529"/>
    <w:rsid w:val="00310DCE"/>
    <w:rsid w:val="003111A5"/>
    <w:rsid w:val="003113D3"/>
    <w:rsid w:val="0031142E"/>
    <w:rsid w:val="00311CDA"/>
    <w:rsid w:val="0031203F"/>
    <w:rsid w:val="00312066"/>
    <w:rsid w:val="00312117"/>
    <w:rsid w:val="003125CB"/>
    <w:rsid w:val="00312682"/>
    <w:rsid w:val="003129A5"/>
    <w:rsid w:val="00312B28"/>
    <w:rsid w:val="00312BD9"/>
    <w:rsid w:val="00312DE2"/>
    <w:rsid w:val="00313373"/>
    <w:rsid w:val="003136FD"/>
    <w:rsid w:val="003138F3"/>
    <w:rsid w:val="003139DC"/>
    <w:rsid w:val="00313D5A"/>
    <w:rsid w:val="00313E84"/>
    <w:rsid w:val="00314056"/>
    <w:rsid w:val="00314D7E"/>
    <w:rsid w:val="00314FCE"/>
    <w:rsid w:val="00315119"/>
    <w:rsid w:val="003154CD"/>
    <w:rsid w:val="00315517"/>
    <w:rsid w:val="0031566E"/>
    <w:rsid w:val="00315D43"/>
    <w:rsid w:val="00316464"/>
    <w:rsid w:val="00316570"/>
    <w:rsid w:val="0031664A"/>
    <w:rsid w:val="003167E2"/>
    <w:rsid w:val="00316F2E"/>
    <w:rsid w:val="003178FD"/>
    <w:rsid w:val="00317AF2"/>
    <w:rsid w:val="00317D8E"/>
    <w:rsid w:val="00317DEF"/>
    <w:rsid w:val="0032028B"/>
    <w:rsid w:val="003203F8"/>
    <w:rsid w:val="003204F9"/>
    <w:rsid w:val="003207EE"/>
    <w:rsid w:val="0032085A"/>
    <w:rsid w:val="00320872"/>
    <w:rsid w:val="00320AAC"/>
    <w:rsid w:val="00320CAE"/>
    <w:rsid w:val="003218AA"/>
    <w:rsid w:val="003220D6"/>
    <w:rsid w:val="0032213C"/>
    <w:rsid w:val="00322A67"/>
    <w:rsid w:val="00322ACF"/>
    <w:rsid w:val="00322BF3"/>
    <w:rsid w:val="00323092"/>
    <w:rsid w:val="003235BC"/>
    <w:rsid w:val="00323922"/>
    <w:rsid w:val="0032396B"/>
    <w:rsid w:val="00323D0C"/>
    <w:rsid w:val="00323D47"/>
    <w:rsid w:val="00323E4E"/>
    <w:rsid w:val="0032418A"/>
    <w:rsid w:val="00324194"/>
    <w:rsid w:val="0032438F"/>
    <w:rsid w:val="0032455F"/>
    <w:rsid w:val="00324AE3"/>
    <w:rsid w:val="00324DEB"/>
    <w:rsid w:val="00324F13"/>
    <w:rsid w:val="00324FC7"/>
    <w:rsid w:val="00325527"/>
    <w:rsid w:val="003257CB"/>
    <w:rsid w:val="003258B8"/>
    <w:rsid w:val="003259C9"/>
    <w:rsid w:val="00325DC5"/>
    <w:rsid w:val="00325E81"/>
    <w:rsid w:val="0032602D"/>
    <w:rsid w:val="003261E7"/>
    <w:rsid w:val="003261F2"/>
    <w:rsid w:val="0032648A"/>
    <w:rsid w:val="003264A9"/>
    <w:rsid w:val="003266C9"/>
    <w:rsid w:val="003267E9"/>
    <w:rsid w:val="00326C38"/>
    <w:rsid w:val="00326D1B"/>
    <w:rsid w:val="00326D35"/>
    <w:rsid w:val="00326E82"/>
    <w:rsid w:val="00326F4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A7E"/>
    <w:rsid w:val="00332CFE"/>
    <w:rsid w:val="00332DB3"/>
    <w:rsid w:val="00332F9D"/>
    <w:rsid w:val="00333042"/>
    <w:rsid w:val="0033352B"/>
    <w:rsid w:val="0033368B"/>
    <w:rsid w:val="00333982"/>
    <w:rsid w:val="003339EF"/>
    <w:rsid w:val="00333AC9"/>
    <w:rsid w:val="00333DF5"/>
    <w:rsid w:val="003342FE"/>
    <w:rsid w:val="0033437C"/>
    <w:rsid w:val="0033470C"/>
    <w:rsid w:val="00334D7C"/>
    <w:rsid w:val="00334E7E"/>
    <w:rsid w:val="00335469"/>
    <w:rsid w:val="00335792"/>
    <w:rsid w:val="003359D0"/>
    <w:rsid w:val="00335CC6"/>
    <w:rsid w:val="00335D9C"/>
    <w:rsid w:val="00335FD9"/>
    <w:rsid w:val="0033606E"/>
    <w:rsid w:val="00336127"/>
    <w:rsid w:val="00336164"/>
    <w:rsid w:val="0033640F"/>
    <w:rsid w:val="003364B0"/>
    <w:rsid w:val="00336A20"/>
    <w:rsid w:val="00336FBD"/>
    <w:rsid w:val="003371F8"/>
    <w:rsid w:val="0033752C"/>
    <w:rsid w:val="0033763F"/>
    <w:rsid w:val="0033790D"/>
    <w:rsid w:val="00337FA5"/>
    <w:rsid w:val="0034028C"/>
    <w:rsid w:val="0034082F"/>
    <w:rsid w:val="0034095D"/>
    <w:rsid w:val="003417BB"/>
    <w:rsid w:val="003418F2"/>
    <w:rsid w:val="0034197C"/>
    <w:rsid w:val="00341B87"/>
    <w:rsid w:val="00342560"/>
    <w:rsid w:val="0034291E"/>
    <w:rsid w:val="003429CB"/>
    <w:rsid w:val="00342C19"/>
    <w:rsid w:val="00343224"/>
    <w:rsid w:val="00343715"/>
    <w:rsid w:val="00343A16"/>
    <w:rsid w:val="00343CB4"/>
    <w:rsid w:val="00343D60"/>
    <w:rsid w:val="00343F46"/>
    <w:rsid w:val="00344567"/>
    <w:rsid w:val="003447F3"/>
    <w:rsid w:val="00344B5B"/>
    <w:rsid w:val="00344E46"/>
    <w:rsid w:val="00344ECB"/>
    <w:rsid w:val="003450BA"/>
    <w:rsid w:val="00345288"/>
    <w:rsid w:val="003452E5"/>
    <w:rsid w:val="00345B00"/>
    <w:rsid w:val="00345CDF"/>
    <w:rsid w:val="00345EBD"/>
    <w:rsid w:val="0034602B"/>
    <w:rsid w:val="003461B2"/>
    <w:rsid w:val="003461B7"/>
    <w:rsid w:val="00346384"/>
    <w:rsid w:val="00346C27"/>
    <w:rsid w:val="00346C9B"/>
    <w:rsid w:val="00346CFA"/>
    <w:rsid w:val="00346EDC"/>
    <w:rsid w:val="003471B7"/>
    <w:rsid w:val="00347253"/>
    <w:rsid w:val="003473EA"/>
    <w:rsid w:val="00347903"/>
    <w:rsid w:val="003479D0"/>
    <w:rsid w:val="00347B40"/>
    <w:rsid w:val="00347F2E"/>
    <w:rsid w:val="00347FA1"/>
    <w:rsid w:val="0035034A"/>
    <w:rsid w:val="0035066C"/>
    <w:rsid w:val="00350AFD"/>
    <w:rsid w:val="00350BB9"/>
    <w:rsid w:val="00350E11"/>
    <w:rsid w:val="0035104A"/>
    <w:rsid w:val="00351265"/>
    <w:rsid w:val="00351446"/>
    <w:rsid w:val="00351771"/>
    <w:rsid w:val="0035183E"/>
    <w:rsid w:val="00351A46"/>
    <w:rsid w:val="00351B3E"/>
    <w:rsid w:val="00351BC6"/>
    <w:rsid w:val="00351CDC"/>
    <w:rsid w:val="003520FB"/>
    <w:rsid w:val="00352A56"/>
    <w:rsid w:val="00352C3E"/>
    <w:rsid w:val="00352C69"/>
    <w:rsid w:val="00352C98"/>
    <w:rsid w:val="00353048"/>
    <w:rsid w:val="0035372B"/>
    <w:rsid w:val="003538E6"/>
    <w:rsid w:val="00353DAD"/>
    <w:rsid w:val="0035405D"/>
    <w:rsid w:val="003540BC"/>
    <w:rsid w:val="003543CC"/>
    <w:rsid w:val="003547AD"/>
    <w:rsid w:val="00354898"/>
    <w:rsid w:val="00354B73"/>
    <w:rsid w:val="00354F1B"/>
    <w:rsid w:val="0035517A"/>
    <w:rsid w:val="00355442"/>
    <w:rsid w:val="00355784"/>
    <w:rsid w:val="00355836"/>
    <w:rsid w:val="00355BC7"/>
    <w:rsid w:val="00355CAE"/>
    <w:rsid w:val="00355EDA"/>
    <w:rsid w:val="00356279"/>
    <w:rsid w:val="003562AC"/>
    <w:rsid w:val="00356A33"/>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4FE"/>
    <w:rsid w:val="00362554"/>
    <w:rsid w:val="003625A4"/>
    <w:rsid w:val="003625F7"/>
    <w:rsid w:val="0036262B"/>
    <w:rsid w:val="0036283C"/>
    <w:rsid w:val="00362D59"/>
    <w:rsid w:val="00363371"/>
    <w:rsid w:val="00363552"/>
    <w:rsid w:val="0036361D"/>
    <w:rsid w:val="00363A13"/>
    <w:rsid w:val="00363FD6"/>
    <w:rsid w:val="00364158"/>
    <w:rsid w:val="003643C8"/>
    <w:rsid w:val="00364707"/>
    <w:rsid w:val="003647DD"/>
    <w:rsid w:val="003648A4"/>
    <w:rsid w:val="00364B8A"/>
    <w:rsid w:val="00364BF4"/>
    <w:rsid w:val="0036533C"/>
    <w:rsid w:val="0036569E"/>
    <w:rsid w:val="00366097"/>
    <w:rsid w:val="003665A1"/>
    <w:rsid w:val="003665F7"/>
    <w:rsid w:val="003666C4"/>
    <w:rsid w:val="003666C8"/>
    <w:rsid w:val="003668E9"/>
    <w:rsid w:val="00366E51"/>
    <w:rsid w:val="00367176"/>
    <w:rsid w:val="0036723D"/>
    <w:rsid w:val="00367762"/>
    <w:rsid w:val="00367A1E"/>
    <w:rsid w:val="00367DBF"/>
    <w:rsid w:val="00367E11"/>
    <w:rsid w:val="00370131"/>
    <w:rsid w:val="00370ACB"/>
    <w:rsid w:val="00370D82"/>
    <w:rsid w:val="00370FEC"/>
    <w:rsid w:val="0037115B"/>
    <w:rsid w:val="003711C3"/>
    <w:rsid w:val="00371AFC"/>
    <w:rsid w:val="00371E4C"/>
    <w:rsid w:val="00372380"/>
    <w:rsid w:val="00372583"/>
    <w:rsid w:val="003727D1"/>
    <w:rsid w:val="00372BF3"/>
    <w:rsid w:val="00372C46"/>
    <w:rsid w:val="00372C7D"/>
    <w:rsid w:val="00373084"/>
    <w:rsid w:val="00373185"/>
    <w:rsid w:val="003731FE"/>
    <w:rsid w:val="00373356"/>
    <w:rsid w:val="00373515"/>
    <w:rsid w:val="003735F6"/>
    <w:rsid w:val="0037397C"/>
    <w:rsid w:val="00373EE6"/>
    <w:rsid w:val="00373EFB"/>
    <w:rsid w:val="003747EB"/>
    <w:rsid w:val="00374888"/>
    <w:rsid w:val="00374BDA"/>
    <w:rsid w:val="00375090"/>
    <w:rsid w:val="003750F0"/>
    <w:rsid w:val="003753A7"/>
    <w:rsid w:val="0037540A"/>
    <w:rsid w:val="00375D41"/>
    <w:rsid w:val="00376261"/>
    <w:rsid w:val="00376AD8"/>
    <w:rsid w:val="00376BAA"/>
    <w:rsid w:val="00376D43"/>
    <w:rsid w:val="00376FDD"/>
    <w:rsid w:val="00377100"/>
    <w:rsid w:val="0037711F"/>
    <w:rsid w:val="003771A5"/>
    <w:rsid w:val="00377213"/>
    <w:rsid w:val="00377442"/>
    <w:rsid w:val="00377C50"/>
    <w:rsid w:val="00377C97"/>
    <w:rsid w:val="00377C9D"/>
    <w:rsid w:val="00377CDF"/>
    <w:rsid w:val="00377EB9"/>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899"/>
    <w:rsid w:val="00386944"/>
    <w:rsid w:val="00386C50"/>
    <w:rsid w:val="00386CE8"/>
    <w:rsid w:val="00386D1C"/>
    <w:rsid w:val="00387032"/>
    <w:rsid w:val="003870EF"/>
    <w:rsid w:val="003875AE"/>
    <w:rsid w:val="0038762A"/>
    <w:rsid w:val="0038772F"/>
    <w:rsid w:val="003877CD"/>
    <w:rsid w:val="00387F22"/>
    <w:rsid w:val="00390123"/>
    <w:rsid w:val="0039032B"/>
    <w:rsid w:val="003907F3"/>
    <w:rsid w:val="003909AB"/>
    <w:rsid w:val="00390C9F"/>
    <w:rsid w:val="003919B8"/>
    <w:rsid w:val="00391D58"/>
    <w:rsid w:val="00391ECD"/>
    <w:rsid w:val="00392313"/>
    <w:rsid w:val="003924A6"/>
    <w:rsid w:val="003925EF"/>
    <w:rsid w:val="00393348"/>
    <w:rsid w:val="00393374"/>
    <w:rsid w:val="003936D3"/>
    <w:rsid w:val="00393815"/>
    <w:rsid w:val="003940C5"/>
    <w:rsid w:val="003941E7"/>
    <w:rsid w:val="00394403"/>
    <w:rsid w:val="00394A6A"/>
    <w:rsid w:val="0039507A"/>
    <w:rsid w:val="0039511F"/>
    <w:rsid w:val="0039529D"/>
    <w:rsid w:val="00395308"/>
    <w:rsid w:val="00395608"/>
    <w:rsid w:val="00395898"/>
    <w:rsid w:val="003959CC"/>
    <w:rsid w:val="00395D00"/>
    <w:rsid w:val="00395EE4"/>
    <w:rsid w:val="00396319"/>
    <w:rsid w:val="00396615"/>
    <w:rsid w:val="00396A62"/>
    <w:rsid w:val="00396C19"/>
    <w:rsid w:val="00396C26"/>
    <w:rsid w:val="003971B7"/>
    <w:rsid w:val="0039737F"/>
    <w:rsid w:val="003975B5"/>
    <w:rsid w:val="0039790C"/>
    <w:rsid w:val="00397A79"/>
    <w:rsid w:val="00397D86"/>
    <w:rsid w:val="00397E0A"/>
    <w:rsid w:val="003A0905"/>
    <w:rsid w:val="003A0B7F"/>
    <w:rsid w:val="003A13A2"/>
    <w:rsid w:val="003A1597"/>
    <w:rsid w:val="003A1A28"/>
    <w:rsid w:val="003A1BD2"/>
    <w:rsid w:val="003A1D71"/>
    <w:rsid w:val="003A1DA5"/>
    <w:rsid w:val="003A28DA"/>
    <w:rsid w:val="003A2980"/>
    <w:rsid w:val="003A2B9E"/>
    <w:rsid w:val="003A2E04"/>
    <w:rsid w:val="003A32B9"/>
    <w:rsid w:val="003A356F"/>
    <w:rsid w:val="003A375E"/>
    <w:rsid w:val="003A3F9F"/>
    <w:rsid w:val="003A402D"/>
    <w:rsid w:val="003A4511"/>
    <w:rsid w:val="003A4824"/>
    <w:rsid w:val="003A4997"/>
    <w:rsid w:val="003A5013"/>
    <w:rsid w:val="003A5188"/>
    <w:rsid w:val="003A5254"/>
    <w:rsid w:val="003A563E"/>
    <w:rsid w:val="003A571D"/>
    <w:rsid w:val="003A5AF4"/>
    <w:rsid w:val="003A5C35"/>
    <w:rsid w:val="003A5CE0"/>
    <w:rsid w:val="003A5FE2"/>
    <w:rsid w:val="003A64D1"/>
    <w:rsid w:val="003A68CE"/>
    <w:rsid w:val="003A6C8F"/>
    <w:rsid w:val="003A6E66"/>
    <w:rsid w:val="003A7426"/>
    <w:rsid w:val="003A75D8"/>
    <w:rsid w:val="003A787B"/>
    <w:rsid w:val="003A7ABD"/>
    <w:rsid w:val="003A7EBD"/>
    <w:rsid w:val="003A7FC8"/>
    <w:rsid w:val="003B04F1"/>
    <w:rsid w:val="003B0679"/>
    <w:rsid w:val="003B090C"/>
    <w:rsid w:val="003B095F"/>
    <w:rsid w:val="003B096A"/>
    <w:rsid w:val="003B0BC9"/>
    <w:rsid w:val="003B1813"/>
    <w:rsid w:val="003B18A9"/>
    <w:rsid w:val="003B1A71"/>
    <w:rsid w:val="003B1C6A"/>
    <w:rsid w:val="003B1D53"/>
    <w:rsid w:val="003B1F74"/>
    <w:rsid w:val="003B2E0B"/>
    <w:rsid w:val="003B2F65"/>
    <w:rsid w:val="003B3033"/>
    <w:rsid w:val="003B3182"/>
    <w:rsid w:val="003B3334"/>
    <w:rsid w:val="003B3977"/>
    <w:rsid w:val="003B3C70"/>
    <w:rsid w:val="003B4D3A"/>
    <w:rsid w:val="003B55D7"/>
    <w:rsid w:val="003B5A78"/>
    <w:rsid w:val="003B5D98"/>
    <w:rsid w:val="003B5F29"/>
    <w:rsid w:val="003B6010"/>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5B8"/>
    <w:rsid w:val="003C0B08"/>
    <w:rsid w:val="003C0C68"/>
    <w:rsid w:val="003C0C97"/>
    <w:rsid w:val="003C0F4A"/>
    <w:rsid w:val="003C0FE1"/>
    <w:rsid w:val="003C11C9"/>
    <w:rsid w:val="003C12D5"/>
    <w:rsid w:val="003C17CC"/>
    <w:rsid w:val="003C1C6F"/>
    <w:rsid w:val="003C1E4F"/>
    <w:rsid w:val="003C22A9"/>
    <w:rsid w:val="003C2694"/>
    <w:rsid w:val="003C28E8"/>
    <w:rsid w:val="003C3267"/>
    <w:rsid w:val="003C3412"/>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33"/>
    <w:rsid w:val="003C774E"/>
    <w:rsid w:val="003C7BAA"/>
    <w:rsid w:val="003C7D55"/>
    <w:rsid w:val="003C7ED7"/>
    <w:rsid w:val="003C7F38"/>
    <w:rsid w:val="003D04A2"/>
    <w:rsid w:val="003D0512"/>
    <w:rsid w:val="003D0626"/>
    <w:rsid w:val="003D0A0C"/>
    <w:rsid w:val="003D0C3A"/>
    <w:rsid w:val="003D1257"/>
    <w:rsid w:val="003D1857"/>
    <w:rsid w:val="003D18CF"/>
    <w:rsid w:val="003D19EF"/>
    <w:rsid w:val="003D2438"/>
    <w:rsid w:val="003D2926"/>
    <w:rsid w:val="003D2A8F"/>
    <w:rsid w:val="003D3335"/>
    <w:rsid w:val="003D3397"/>
    <w:rsid w:val="003D35A0"/>
    <w:rsid w:val="003D3672"/>
    <w:rsid w:val="003D37C0"/>
    <w:rsid w:val="003D38E6"/>
    <w:rsid w:val="003D3941"/>
    <w:rsid w:val="003D3A34"/>
    <w:rsid w:val="003D3B4F"/>
    <w:rsid w:val="003D3D35"/>
    <w:rsid w:val="003D41C2"/>
    <w:rsid w:val="003D43A2"/>
    <w:rsid w:val="003D45F8"/>
    <w:rsid w:val="003D4694"/>
    <w:rsid w:val="003D470D"/>
    <w:rsid w:val="003D484D"/>
    <w:rsid w:val="003D485D"/>
    <w:rsid w:val="003D4F82"/>
    <w:rsid w:val="003D5930"/>
    <w:rsid w:val="003D5B2D"/>
    <w:rsid w:val="003D61A0"/>
    <w:rsid w:val="003D63E5"/>
    <w:rsid w:val="003D6E9F"/>
    <w:rsid w:val="003D7347"/>
    <w:rsid w:val="003D7616"/>
    <w:rsid w:val="003D76FC"/>
    <w:rsid w:val="003D7850"/>
    <w:rsid w:val="003D7931"/>
    <w:rsid w:val="003D7B80"/>
    <w:rsid w:val="003D7C43"/>
    <w:rsid w:val="003E000C"/>
    <w:rsid w:val="003E008C"/>
    <w:rsid w:val="003E0A19"/>
    <w:rsid w:val="003E138E"/>
    <w:rsid w:val="003E1398"/>
    <w:rsid w:val="003E16A6"/>
    <w:rsid w:val="003E16E0"/>
    <w:rsid w:val="003E1B4F"/>
    <w:rsid w:val="003E1CA8"/>
    <w:rsid w:val="003E1F1D"/>
    <w:rsid w:val="003E23DA"/>
    <w:rsid w:val="003E2551"/>
    <w:rsid w:val="003E3095"/>
    <w:rsid w:val="003E309A"/>
    <w:rsid w:val="003E334A"/>
    <w:rsid w:val="003E36B2"/>
    <w:rsid w:val="003E3A44"/>
    <w:rsid w:val="003E3E73"/>
    <w:rsid w:val="003E40A8"/>
    <w:rsid w:val="003E41E1"/>
    <w:rsid w:val="003E434A"/>
    <w:rsid w:val="003E466A"/>
    <w:rsid w:val="003E509D"/>
    <w:rsid w:val="003E534C"/>
    <w:rsid w:val="003E5486"/>
    <w:rsid w:val="003E5652"/>
    <w:rsid w:val="003E5948"/>
    <w:rsid w:val="003E5A23"/>
    <w:rsid w:val="003E5D89"/>
    <w:rsid w:val="003E5FF7"/>
    <w:rsid w:val="003E63ED"/>
    <w:rsid w:val="003E63FD"/>
    <w:rsid w:val="003E6457"/>
    <w:rsid w:val="003E65EE"/>
    <w:rsid w:val="003E6676"/>
    <w:rsid w:val="003E671A"/>
    <w:rsid w:val="003E69E9"/>
    <w:rsid w:val="003E6C5F"/>
    <w:rsid w:val="003E7483"/>
    <w:rsid w:val="003E7553"/>
    <w:rsid w:val="003E79F0"/>
    <w:rsid w:val="003E7FF4"/>
    <w:rsid w:val="003E7FFA"/>
    <w:rsid w:val="003F01D8"/>
    <w:rsid w:val="003F076B"/>
    <w:rsid w:val="003F0984"/>
    <w:rsid w:val="003F0BDE"/>
    <w:rsid w:val="003F0C85"/>
    <w:rsid w:val="003F105B"/>
    <w:rsid w:val="003F1114"/>
    <w:rsid w:val="003F1327"/>
    <w:rsid w:val="003F1512"/>
    <w:rsid w:val="003F1B04"/>
    <w:rsid w:val="003F1DB6"/>
    <w:rsid w:val="003F1FB4"/>
    <w:rsid w:val="003F2307"/>
    <w:rsid w:val="003F27D5"/>
    <w:rsid w:val="003F29E3"/>
    <w:rsid w:val="003F2BAF"/>
    <w:rsid w:val="003F2C77"/>
    <w:rsid w:val="003F2E7C"/>
    <w:rsid w:val="003F306E"/>
    <w:rsid w:val="003F3219"/>
    <w:rsid w:val="003F32DF"/>
    <w:rsid w:val="003F33E9"/>
    <w:rsid w:val="003F3481"/>
    <w:rsid w:val="003F34A7"/>
    <w:rsid w:val="003F3801"/>
    <w:rsid w:val="003F3A62"/>
    <w:rsid w:val="003F3ABE"/>
    <w:rsid w:val="003F3C31"/>
    <w:rsid w:val="003F3CD7"/>
    <w:rsid w:val="003F3EEA"/>
    <w:rsid w:val="003F3F98"/>
    <w:rsid w:val="003F42EA"/>
    <w:rsid w:val="003F43E2"/>
    <w:rsid w:val="003F4737"/>
    <w:rsid w:val="003F56D4"/>
    <w:rsid w:val="003F5863"/>
    <w:rsid w:val="003F58F9"/>
    <w:rsid w:val="003F5967"/>
    <w:rsid w:val="003F5A2F"/>
    <w:rsid w:val="003F5B55"/>
    <w:rsid w:val="003F61BB"/>
    <w:rsid w:val="003F6363"/>
    <w:rsid w:val="003F6C92"/>
    <w:rsid w:val="003F6ED2"/>
    <w:rsid w:val="003F7037"/>
    <w:rsid w:val="003F7135"/>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2692"/>
    <w:rsid w:val="00403336"/>
    <w:rsid w:val="004034FF"/>
    <w:rsid w:val="004041CE"/>
    <w:rsid w:val="0040427D"/>
    <w:rsid w:val="004044BD"/>
    <w:rsid w:val="00404D63"/>
    <w:rsid w:val="00405C2E"/>
    <w:rsid w:val="00405D08"/>
    <w:rsid w:val="00405E3B"/>
    <w:rsid w:val="00406A66"/>
    <w:rsid w:val="00406C82"/>
    <w:rsid w:val="0040704C"/>
    <w:rsid w:val="00407125"/>
    <w:rsid w:val="0040734D"/>
    <w:rsid w:val="004074AB"/>
    <w:rsid w:val="00407549"/>
    <w:rsid w:val="00407B38"/>
    <w:rsid w:val="00407E6A"/>
    <w:rsid w:val="004102B1"/>
    <w:rsid w:val="0041037F"/>
    <w:rsid w:val="00410380"/>
    <w:rsid w:val="0041064C"/>
    <w:rsid w:val="004107AC"/>
    <w:rsid w:val="00410967"/>
    <w:rsid w:val="00410A29"/>
    <w:rsid w:val="00410DC8"/>
    <w:rsid w:val="0041126A"/>
    <w:rsid w:val="004116D3"/>
    <w:rsid w:val="00411700"/>
    <w:rsid w:val="004117D2"/>
    <w:rsid w:val="00412488"/>
    <w:rsid w:val="00412A5D"/>
    <w:rsid w:val="00412B92"/>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4DA"/>
    <w:rsid w:val="00414A8B"/>
    <w:rsid w:val="00414B6F"/>
    <w:rsid w:val="00414BC1"/>
    <w:rsid w:val="00414C56"/>
    <w:rsid w:val="00414CFC"/>
    <w:rsid w:val="00414D76"/>
    <w:rsid w:val="00414E85"/>
    <w:rsid w:val="004154C1"/>
    <w:rsid w:val="00415507"/>
    <w:rsid w:val="00415A1E"/>
    <w:rsid w:val="00415DAE"/>
    <w:rsid w:val="00415DEF"/>
    <w:rsid w:val="0041600D"/>
    <w:rsid w:val="0041615A"/>
    <w:rsid w:val="004161C9"/>
    <w:rsid w:val="004164BF"/>
    <w:rsid w:val="00416AB6"/>
    <w:rsid w:val="0041762F"/>
    <w:rsid w:val="0041785E"/>
    <w:rsid w:val="00417911"/>
    <w:rsid w:val="00417BE7"/>
    <w:rsid w:val="00417FBC"/>
    <w:rsid w:val="00417FC6"/>
    <w:rsid w:val="0042021D"/>
    <w:rsid w:val="004208A2"/>
    <w:rsid w:val="004209B9"/>
    <w:rsid w:val="00421071"/>
    <w:rsid w:val="004213CE"/>
    <w:rsid w:val="00421878"/>
    <w:rsid w:val="00421C8B"/>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4C78"/>
    <w:rsid w:val="004254FF"/>
    <w:rsid w:val="004255A6"/>
    <w:rsid w:val="004256ED"/>
    <w:rsid w:val="00425BCC"/>
    <w:rsid w:val="00425BDB"/>
    <w:rsid w:val="00425D31"/>
    <w:rsid w:val="00425DD1"/>
    <w:rsid w:val="00425E4D"/>
    <w:rsid w:val="0042621B"/>
    <w:rsid w:val="00426410"/>
    <w:rsid w:val="004267A6"/>
    <w:rsid w:val="004269AC"/>
    <w:rsid w:val="00426BEB"/>
    <w:rsid w:val="00426D6C"/>
    <w:rsid w:val="0042706E"/>
    <w:rsid w:val="00427359"/>
    <w:rsid w:val="004273A7"/>
    <w:rsid w:val="0042745D"/>
    <w:rsid w:val="00427495"/>
    <w:rsid w:val="00427AEF"/>
    <w:rsid w:val="004300E5"/>
    <w:rsid w:val="004301EF"/>
    <w:rsid w:val="004303EF"/>
    <w:rsid w:val="00430551"/>
    <w:rsid w:val="00430AA9"/>
    <w:rsid w:val="00430B0E"/>
    <w:rsid w:val="00430C98"/>
    <w:rsid w:val="00431CAB"/>
    <w:rsid w:val="00431D36"/>
    <w:rsid w:val="00431D56"/>
    <w:rsid w:val="00431E8B"/>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6E33"/>
    <w:rsid w:val="00436F69"/>
    <w:rsid w:val="004372CF"/>
    <w:rsid w:val="004376F5"/>
    <w:rsid w:val="00437864"/>
    <w:rsid w:val="004379AD"/>
    <w:rsid w:val="00437A27"/>
    <w:rsid w:val="00437CE5"/>
    <w:rsid w:val="00437F16"/>
    <w:rsid w:val="00437FA0"/>
    <w:rsid w:val="004400E0"/>
    <w:rsid w:val="004406DF"/>
    <w:rsid w:val="00440B51"/>
    <w:rsid w:val="00440B55"/>
    <w:rsid w:val="004410CA"/>
    <w:rsid w:val="004413F4"/>
    <w:rsid w:val="0044156E"/>
    <w:rsid w:val="004418F2"/>
    <w:rsid w:val="00441D12"/>
    <w:rsid w:val="00442400"/>
    <w:rsid w:val="0044248A"/>
    <w:rsid w:val="004424D3"/>
    <w:rsid w:val="00442C2B"/>
    <w:rsid w:val="00442EC0"/>
    <w:rsid w:val="0044354C"/>
    <w:rsid w:val="00443973"/>
    <w:rsid w:val="00443FB1"/>
    <w:rsid w:val="00443FF4"/>
    <w:rsid w:val="00444035"/>
    <w:rsid w:val="0044435E"/>
    <w:rsid w:val="00444401"/>
    <w:rsid w:val="00444530"/>
    <w:rsid w:val="00444904"/>
    <w:rsid w:val="00444B29"/>
    <w:rsid w:val="00444E03"/>
    <w:rsid w:val="00444F2C"/>
    <w:rsid w:val="0044575F"/>
    <w:rsid w:val="00445EAA"/>
    <w:rsid w:val="004463B0"/>
    <w:rsid w:val="00446839"/>
    <w:rsid w:val="00446870"/>
    <w:rsid w:val="00446A15"/>
    <w:rsid w:val="00446B02"/>
    <w:rsid w:val="004472FA"/>
    <w:rsid w:val="00447548"/>
    <w:rsid w:val="00447769"/>
    <w:rsid w:val="00447786"/>
    <w:rsid w:val="00447A53"/>
    <w:rsid w:val="00447B83"/>
    <w:rsid w:val="00447BE9"/>
    <w:rsid w:val="004500BE"/>
    <w:rsid w:val="00450175"/>
    <w:rsid w:val="004506E8"/>
    <w:rsid w:val="004507BE"/>
    <w:rsid w:val="0045086F"/>
    <w:rsid w:val="00450A63"/>
    <w:rsid w:val="00451747"/>
    <w:rsid w:val="004517C8"/>
    <w:rsid w:val="00451C93"/>
    <w:rsid w:val="00452261"/>
    <w:rsid w:val="004522B2"/>
    <w:rsid w:val="0045235D"/>
    <w:rsid w:val="00452567"/>
    <w:rsid w:val="0045259A"/>
    <w:rsid w:val="00452A32"/>
    <w:rsid w:val="00452C9B"/>
    <w:rsid w:val="0045331B"/>
    <w:rsid w:val="00453897"/>
    <w:rsid w:val="0045390E"/>
    <w:rsid w:val="00453B34"/>
    <w:rsid w:val="00453C54"/>
    <w:rsid w:val="00453CA4"/>
    <w:rsid w:val="00453E9C"/>
    <w:rsid w:val="00453F3F"/>
    <w:rsid w:val="00454020"/>
    <w:rsid w:val="004543CF"/>
    <w:rsid w:val="0045474F"/>
    <w:rsid w:val="004547B0"/>
    <w:rsid w:val="00454937"/>
    <w:rsid w:val="00454949"/>
    <w:rsid w:val="00454A6C"/>
    <w:rsid w:val="00454B20"/>
    <w:rsid w:val="00454C41"/>
    <w:rsid w:val="0045545C"/>
    <w:rsid w:val="00455793"/>
    <w:rsid w:val="004558AF"/>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3"/>
    <w:rsid w:val="00457C8B"/>
    <w:rsid w:val="004602B6"/>
    <w:rsid w:val="00460895"/>
    <w:rsid w:val="004608D3"/>
    <w:rsid w:val="00460907"/>
    <w:rsid w:val="00460DB7"/>
    <w:rsid w:val="00461668"/>
    <w:rsid w:val="00461A02"/>
    <w:rsid w:val="0046232E"/>
    <w:rsid w:val="0046278A"/>
    <w:rsid w:val="004627B5"/>
    <w:rsid w:val="004629C2"/>
    <w:rsid w:val="004629D4"/>
    <w:rsid w:val="00462EB0"/>
    <w:rsid w:val="004630AB"/>
    <w:rsid w:val="004634CF"/>
    <w:rsid w:val="00463A16"/>
    <w:rsid w:val="00463AF1"/>
    <w:rsid w:val="00464261"/>
    <w:rsid w:val="0046432E"/>
    <w:rsid w:val="004646C3"/>
    <w:rsid w:val="00464770"/>
    <w:rsid w:val="00464B9F"/>
    <w:rsid w:val="00464C7A"/>
    <w:rsid w:val="00464C81"/>
    <w:rsid w:val="00464CAE"/>
    <w:rsid w:val="00465675"/>
    <w:rsid w:val="00465959"/>
    <w:rsid w:val="00465CE0"/>
    <w:rsid w:val="00465E8A"/>
    <w:rsid w:val="00465FF7"/>
    <w:rsid w:val="00466693"/>
    <w:rsid w:val="00466C97"/>
    <w:rsid w:val="004671F3"/>
    <w:rsid w:val="0046750C"/>
    <w:rsid w:val="00467905"/>
    <w:rsid w:val="00467DB6"/>
    <w:rsid w:val="0047013C"/>
    <w:rsid w:val="004701D3"/>
    <w:rsid w:val="0047028C"/>
    <w:rsid w:val="00470601"/>
    <w:rsid w:val="004708C5"/>
    <w:rsid w:val="00470954"/>
    <w:rsid w:val="004709B8"/>
    <w:rsid w:val="00470A0B"/>
    <w:rsid w:val="00471059"/>
    <w:rsid w:val="00471760"/>
    <w:rsid w:val="00471B8C"/>
    <w:rsid w:val="00471CAA"/>
    <w:rsid w:val="004722CA"/>
    <w:rsid w:val="0047237D"/>
    <w:rsid w:val="004724C4"/>
    <w:rsid w:val="00472C99"/>
    <w:rsid w:val="0047330C"/>
    <w:rsid w:val="00473B1A"/>
    <w:rsid w:val="00474142"/>
    <w:rsid w:val="00474346"/>
    <w:rsid w:val="0047479E"/>
    <w:rsid w:val="00474956"/>
    <w:rsid w:val="00474D87"/>
    <w:rsid w:val="00474D98"/>
    <w:rsid w:val="00475009"/>
    <w:rsid w:val="0047510C"/>
    <w:rsid w:val="00475349"/>
    <w:rsid w:val="0047544B"/>
    <w:rsid w:val="004757CC"/>
    <w:rsid w:val="00475943"/>
    <w:rsid w:val="00475B73"/>
    <w:rsid w:val="00475BFA"/>
    <w:rsid w:val="004763A4"/>
    <w:rsid w:val="004765A0"/>
    <w:rsid w:val="00476A20"/>
    <w:rsid w:val="00476DD1"/>
    <w:rsid w:val="00477186"/>
    <w:rsid w:val="004771D3"/>
    <w:rsid w:val="004775A3"/>
    <w:rsid w:val="004776D9"/>
    <w:rsid w:val="004779CD"/>
    <w:rsid w:val="00477D78"/>
    <w:rsid w:val="00480A61"/>
    <w:rsid w:val="00480BFA"/>
    <w:rsid w:val="004812CC"/>
    <w:rsid w:val="00481396"/>
    <w:rsid w:val="0048152B"/>
    <w:rsid w:val="00481538"/>
    <w:rsid w:val="00481F71"/>
    <w:rsid w:val="00482003"/>
    <w:rsid w:val="00482349"/>
    <w:rsid w:val="004827DA"/>
    <w:rsid w:val="00482AA0"/>
    <w:rsid w:val="00482D74"/>
    <w:rsid w:val="00482E5A"/>
    <w:rsid w:val="00483752"/>
    <w:rsid w:val="004837A7"/>
    <w:rsid w:val="004837A8"/>
    <w:rsid w:val="004837B7"/>
    <w:rsid w:val="00483A86"/>
    <w:rsid w:val="00483CBD"/>
    <w:rsid w:val="00483D39"/>
    <w:rsid w:val="00483E07"/>
    <w:rsid w:val="0048415C"/>
    <w:rsid w:val="00484162"/>
    <w:rsid w:val="00484197"/>
    <w:rsid w:val="004841D9"/>
    <w:rsid w:val="004844C9"/>
    <w:rsid w:val="00484849"/>
    <w:rsid w:val="00484F97"/>
    <w:rsid w:val="004850A6"/>
    <w:rsid w:val="00485131"/>
    <w:rsid w:val="0048513A"/>
    <w:rsid w:val="00485EA5"/>
    <w:rsid w:val="00485F31"/>
    <w:rsid w:val="00486575"/>
    <w:rsid w:val="004866B4"/>
    <w:rsid w:val="00486923"/>
    <w:rsid w:val="00486E91"/>
    <w:rsid w:val="0048739D"/>
    <w:rsid w:val="004876E3"/>
    <w:rsid w:val="00487A15"/>
    <w:rsid w:val="00487D07"/>
    <w:rsid w:val="00490099"/>
    <w:rsid w:val="004900BE"/>
    <w:rsid w:val="004901AC"/>
    <w:rsid w:val="004901BC"/>
    <w:rsid w:val="00490991"/>
    <w:rsid w:val="00490C33"/>
    <w:rsid w:val="00490E27"/>
    <w:rsid w:val="00490E47"/>
    <w:rsid w:val="00490FFE"/>
    <w:rsid w:val="00491267"/>
    <w:rsid w:val="004913E5"/>
    <w:rsid w:val="004915D5"/>
    <w:rsid w:val="004917F0"/>
    <w:rsid w:val="00491ADE"/>
    <w:rsid w:val="00491B88"/>
    <w:rsid w:val="00491CE0"/>
    <w:rsid w:val="00491D27"/>
    <w:rsid w:val="00491D73"/>
    <w:rsid w:val="00492649"/>
    <w:rsid w:val="004927F0"/>
    <w:rsid w:val="0049307B"/>
    <w:rsid w:val="00493199"/>
    <w:rsid w:val="00493624"/>
    <w:rsid w:val="004937F9"/>
    <w:rsid w:val="00493B77"/>
    <w:rsid w:val="00493CD4"/>
    <w:rsid w:val="00494422"/>
    <w:rsid w:val="00494449"/>
    <w:rsid w:val="0049453C"/>
    <w:rsid w:val="004945E1"/>
    <w:rsid w:val="00494B03"/>
    <w:rsid w:val="00494B30"/>
    <w:rsid w:val="00494BFE"/>
    <w:rsid w:val="00494F8B"/>
    <w:rsid w:val="0049526F"/>
    <w:rsid w:val="004952B2"/>
    <w:rsid w:val="004954E5"/>
    <w:rsid w:val="004955DC"/>
    <w:rsid w:val="0049593A"/>
    <w:rsid w:val="00495976"/>
    <w:rsid w:val="00495B95"/>
    <w:rsid w:val="00496089"/>
    <w:rsid w:val="0049616F"/>
    <w:rsid w:val="00496313"/>
    <w:rsid w:val="00496876"/>
    <w:rsid w:val="004969CE"/>
    <w:rsid w:val="00496A63"/>
    <w:rsid w:val="00496D60"/>
    <w:rsid w:val="00496E0E"/>
    <w:rsid w:val="00496EBE"/>
    <w:rsid w:val="00496F10"/>
    <w:rsid w:val="00497408"/>
    <w:rsid w:val="0049759D"/>
    <w:rsid w:val="0049776D"/>
    <w:rsid w:val="00497FF8"/>
    <w:rsid w:val="004A02E8"/>
    <w:rsid w:val="004A0B79"/>
    <w:rsid w:val="004A12D6"/>
    <w:rsid w:val="004A150D"/>
    <w:rsid w:val="004A153B"/>
    <w:rsid w:val="004A1629"/>
    <w:rsid w:val="004A2191"/>
    <w:rsid w:val="004A2235"/>
    <w:rsid w:val="004A265D"/>
    <w:rsid w:val="004A2673"/>
    <w:rsid w:val="004A2A30"/>
    <w:rsid w:val="004A2CA4"/>
    <w:rsid w:val="004A3430"/>
    <w:rsid w:val="004A3809"/>
    <w:rsid w:val="004A3E5D"/>
    <w:rsid w:val="004A3FF5"/>
    <w:rsid w:val="004A4E75"/>
    <w:rsid w:val="004A5363"/>
    <w:rsid w:val="004A570D"/>
    <w:rsid w:val="004A5973"/>
    <w:rsid w:val="004A59A4"/>
    <w:rsid w:val="004A5B66"/>
    <w:rsid w:val="004A687B"/>
    <w:rsid w:val="004A6FD0"/>
    <w:rsid w:val="004A701E"/>
    <w:rsid w:val="004A7342"/>
    <w:rsid w:val="004A736A"/>
    <w:rsid w:val="004A7710"/>
    <w:rsid w:val="004B0080"/>
    <w:rsid w:val="004B0741"/>
    <w:rsid w:val="004B0919"/>
    <w:rsid w:val="004B0DB6"/>
    <w:rsid w:val="004B0F74"/>
    <w:rsid w:val="004B131B"/>
    <w:rsid w:val="004B13FE"/>
    <w:rsid w:val="004B19C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8FF"/>
    <w:rsid w:val="004B4AEF"/>
    <w:rsid w:val="004B4D09"/>
    <w:rsid w:val="004B4D69"/>
    <w:rsid w:val="004B539B"/>
    <w:rsid w:val="004B53ED"/>
    <w:rsid w:val="004B5411"/>
    <w:rsid w:val="004B5603"/>
    <w:rsid w:val="004B5612"/>
    <w:rsid w:val="004B5B6B"/>
    <w:rsid w:val="004B5C9B"/>
    <w:rsid w:val="004B5D95"/>
    <w:rsid w:val="004B61B5"/>
    <w:rsid w:val="004B6403"/>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CA1"/>
    <w:rsid w:val="004C2D7C"/>
    <w:rsid w:val="004C2DAE"/>
    <w:rsid w:val="004C30B1"/>
    <w:rsid w:val="004C31F3"/>
    <w:rsid w:val="004C32EB"/>
    <w:rsid w:val="004C3C27"/>
    <w:rsid w:val="004C40CC"/>
    <w:rsid w:val="004C426C"/>
    <w:rsid w:val="004C4355"/>
    <w:rsid w:val="004C473A"/>
    <w:rsid w:val="004C49A9"/>
    <w:rsid w:val="004C4A44"/>
    <w:rsid w:val="004C4C63"/>
    <w:rsid w:val="004C4DE3"/>
    <w:rsid w:val="004C4EA2"/>
    <w:rsid w:val="004C5049"/>
    <w:rsid w:val="004C5343"/>
    <w:rsid w:val="004C55A1"/>
    <w:rsid w:val="004C5967"/>
    <w:rsid w:val="004C5B26"/>
    <w:rsid w:val="004C6243"/>
    <w:rsid w:val="004C6565"/>
    <w:rsid w:val="004C687B"/>
    <w:rsid w:val="004C69F7"/>
    <w:rsid w:val="004C6D16"/>
    <w:rsid w:val="004C7262"/>
    <w:rsid w:val="004C761B"/>
    <w:rsid w:val="004C7BEA"/>
    <w:rsid w:val="004D0252"/>
    <w:rsid w:val="004D043E"/>
    <w:rsid w:val="004D04CD"/>
    <w:rsid w:val="004D072B"/>
    <w:rsid w:val="004D10F7"/>
    <w:rsid w:val="004D1110"/>
    <w:rsid w:val="004D130B"/>
    <w:rsid w:val="004D13BB"/>
    <w:rsid w:val="004D1D7A"/>
    <w:rsid w:val="004D1DB0"/>
    <w:rsid w:val="004D1EEF"/>
    <w:rsid w:val="004D23F8"/>
    <w:rsid w:val="004D2568"/>
    <w:rsid w:val="004D25E2"/>
    <w:rsid w:val="004D282B"/>
    <w:rsid w:val="004D2883"/>
    <w:rsid w:val="004D290B"/>
    <w:rsid w:val="004D2D05"/>
    <w:rsid w:val="004D3041"/>
    <w:rsid w:val="004D358F"/>
    <w:rsid w:val="004D37E1"/>
    <w:rsid w:val="004D4077"/>
    <w:rsid w:val="004D4207"/>
    <w:rsid w:val="004D4B1A"/>
    <w:rsid w:val="004D51FE"/>
    <w:rsid w:val="004D581D"/>
    <w:rsid w:val="004D58AC"/>
    <w:rsid w:val="004D59CC"/>
    <w:rsid w:val="004D5CD5"/>
    <w:rsid w:val="004D6300"/>
    <w:rsid w:val="004D6787"/>
    <w:rsid w:val="004D699B"/>
    <w:rsid w:val="004D6BB3"/>
    <w:rsid w:val="004D6D26"/>
    <w:rsid w:val="004D6D95"/>
    <w:rsid w:val="004D712C"/>
    <w:rsid w:val="004D7576"/>
    <w:rsid w:val="004D76B4"/>
    <w:rsid w:val="004D7E1A"/>
    <w:rsid w:val="004D7FEC"/>
    <w:rsid w:val="004E0231"/>
    <w:rsid w:val="004E0261"/>
    <w:rsid w:val="004E05C4"/>
    <w:rsid w:val="004E0C77"/>
    <w:rsid w:val="004E0DFA"/>
    <w:rsid w:val="004E0FBE"/>
    <w:rsid w:val="004E0FF1"/>
    <w:rsid w:val="004E1081"/>
    <w:rsid w:val="004E1E0D"/>
    <w:rsid w:val="004E2306"/>
    <w:rsid w:val="004E251D"/>
    <w:rsid w:val="004E2737"/>
    <w:rsid w:val="004E2B8B"/>
    <w:rsid w:val="004E2BAA"/>
    <w:rsid w:val="004E2BDF"/>
    <w:rsid w:val="004E2DC9"/>
    <w:rsid w:val="004E321C"/>
    <w:rsid w:val="004E33A8"/>
    <w:rsid w:val="004E3753"/>
    <w:rsid w:val="004E3AC5"/>
    <w:rsid w:val="004E3AD5"/>
    <w:rsid w:val="004E3AF7"/>
    <w:rsid w:val="004E41FC"/>
    <w:rsid w:val="004E422F"/>
    <w:rsid w:val="004E4320"/>
    <w:rsid w:val="004E451E"/>
    <w:rsid w:val="004E465C"/>
    <w:rsid w:val="004E4845"/>
    <w:rsid w:val="004E4F0F"/>
    <w:rsid w:val="004E5311"/>
    <w:rsid w:val="004E53C8"/>
    <w:rsid w:val="004E5851"/>
    <w:rsid w:val="004E5B41"/>
    <w:rsid w:val="004E5DD8"/>
    <w:rsid w:val="004E5F00"/>
    <w:rsid w:val="004E6072"/>
    <w:rsid w:val="004E6164"/>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1F"/>
    <w:rsid w:val="004F25F4"/>
    <w:rsid w:val="004F267E"/>
    <w:rsid w:val="004F2F49"/>
    <w:rsid w:val="004F3085"/>
    <w:rsid w:val="004F3256"/>
    <w:rsid w:val="004F385D"/>
    <w:rsid w:val="004F39C1"/>
    <w:rsid w:val="004F3CDF"/>
    <w:rsid w:val="004F418A"/>
    <w:rsid w:val="004F45ED"/>
    <w:rsid w:val="004F4611"/>
    <w:rsid w:val="004F592B"/>
    <w:rsid w:val="004F5D38"/>
    <w:rsid w:val="004F5DA6"/>
    <w:rsid w:val="004F5E46"/>
    <w:rsid w:val="004F5F9D"/>
    <w:rsid w:val="004F6199"/>
    <w:rsid w:val="004F62B8"/>
    <w:rsid w:val="004F645B"/>
    <w:rsid w:val="004F6469"/>
    <w:rsid w:val="004F671B"/>
    <w:rsid w:val="004F6759"/>
    <w:rsid w:val="004F6FDB"/>
    <w:rsid w:val="004F7427"/>
    <w:rsid w:val="004F753A"/>
    <w:rsid w:val="004F76FF"/>
    <w:rsid w:val="004F778C"/>
    <w:rsid w:val="004F7E8E"/>
    <w:rsid w:val="00500472"/>
    <w:rsid w:val="00501739"/>
    <w:rsid w:val="00502080"/>
    <w:rsid w:val="00502268"/>
    <w:rsid w:val="00502A6C"/>
    <w:rsid w:val="00502B94"/>
    <w:rsid w:val="00502FC8"/>
    <w:rsid w:val="005030D4"/>
    <w:rsid w:val="0050316F"/>
    <w:rsid w:val="005035A6"/>
    <w:rsid w:val="00503820"/>
    <w:rsid w:val="00503AE2"/>
    <w:rsid w:val="00503D93"/>
    <w:rsid w:val="00503F05"/>
    <w:rsid w:val="00505155"/>
    <w:rsid w:val="00505186"/>
    <w:rsid w:val="0050536E"/>
    <w:rsid w:val="00505496"/>
    <w:rsid w:val="0050575E"/>
    <w:rsid w:val="005057F2"/>
    <w:rsid w:val="00505E4A"/>
    <w:rsid w:val="00506218"/>
    <w:rsid w:val="00506289"/>
    <w:rsid w:val="00506309"/>
    <w:rsid w:val="005064BE"/>
    <w:rsid w:val="005067E9"/>
    <w:rsid w:val="00506F90"/>
    <w:rsid w:val="00507022"/>
    <w:rsid w:val="00507252"/>
    <w:rsid w:val="005073CB"/>
    <w:rsid w:val="00507574"/>
    <w:rsid w:val="005076E8"/>
    <w:rsid w:val="005079D8"/>
    <w:rsid w:val="00507C80"/>
    <w:rsid w:val="00507E8F"/>
    <w:rsid w:val="0051003E"/>
    <w:rsid w:val="005101F5"/>
    <w:rsid w:val="005106EE"/>
    <w:rsid w:val="00510FCD"/>
    <w:rsid w:val="00511013"/>
    <w:rsid w:val="0051126B"/>
    <w:rsid w:val="00511417"/>
    <w:rsid w:val="0051185A"/>
    <w:rsid w:val="00511A53"/>
    <w:rsid w:val="00512580"/>
    <w:rsid w:val="0051286C"/>
    <w:rsid w:val="00512B80"/>
    <w:rsid w:val="00512E05"/>
    <w:rsid w:val="00513565"/>
    <w:rsid w:val="005135F6"/>
    <w:rsid w:val="00513846"/>
    <w:rsid w:val="0051398C"/>
    <w:rsid w:val="00513C97"/>
    <w:rsid w:val="005142C8"/>
    <w:rsid w:val="005145F6"/>
    <w:rsid w:val="00514AA4"/>
    <w:rsid w:val="00514C76"/>
    <w:rsid w:val="00514E69"/>
    <w:rsid w:val="00515044"/>
    <w:rsid w:val="005156BB"/>
    <w:rsid w:val="00515948"/>
    <w:rsid w:val="00515AE4"/>
    <w:rsid w:val="005160CF"/>
    <w:rsid w:val="0051645C"/>
    <w:rsid w:val="0051646E"/>
    <w:rsid w:val="005169AE"/>
    <w:rsid w:val="00517079"/>
    <w:rsid w:val="00517D5E"/>
    <w:rsid w:val="00517FD2"/>
    <w:rsid w:val="0052026B"/>
    <w:rsid w:val="005202DF"/>
    <w:rsid w:val="00520676"/>
    <w:rsid w:val="0052069A"/>
    <w:rsid w:val="005207C2"/>
    <w:rsid w:val="00520A08"/>
    <w:rsid w:val="00520B5A"/>
    <w:rsid w:val="00520B5F"/>
    <w:rsid w:val="00520BF6"/>
    <w:rsid w:val="00520E39"/>
    <w:rsid w:val="0052110F"/>
    <w:rsid w:val="00521341"/>
    <w:rsid w:val="00521650"/>
    <w:rsid w:val="00521873"/>
    <w:rsid w:val="005218CE"/>
    <w:rsid w:val="005220D2"/>
    <w:rsid w:val="00522356"/>
    <w:rsid w:val="00522400"/>
    <w:rsid w:val="00522F8B"/>
    <w:rsid w:val="00522F98"/>
    <w:rsid w:val="0052304D"/>
    <w:rsid w:val="005231A3"/>
    <w:rsid w:val="00523251"/>
    <w:rsid w:val="00523477"/>
    <w:rsid w:val="00523757"/>
    <w:rsid w:val="005239C2"/>
    <w:rsid w:val="00523F7A"/>
    <w:rsid w:val="00523F88"/>
    <w:rsid w:val="00523FF9"/>
    <w:rsid w:val="00524046"/>
    <w:rsid w:val="005243C8"/>
    <w:rsid w:val="00524555"/>
    <w:rsid w:val="005245BE"/>
    <w:rsid w:val="0052492D"/>
    <w:rsid w:val="005249C8"/>
    <w:rsid w:val="00524D0F"/>
    <w:rsid w:val="00524E89"/>
    <w:rsid w:val="00525395"/>
    <w:rsid w:val="005253D1"/>
    <w:rsid w:val="00525644"/>
    <w:rsid w:val="00525ABF"/>
    <w:rsid w:val="00525CCE"/>
    <w:rsid w:val="00525DB8"/>
    <w:rsid w:val="0052608E"/>
    <w:rsid w:val="00526220"/>
    <w:rsid w:val="005264DA"/>
    <w:rsid w:val="0052672B"/>
    <w:rsid w:val="00526A86"/>
    <w:rsid w:val="00526AF0"/>
    <w:rsid w:val="00526DD2"/>
    <w:rsid w:val="005270AA"/>
    <w:rsid w:val="0052758B"/>
    <w:rsid w:val="00527D50"/>
    <w:rsid w:val="00527E79"/>
    <w:rsid w:val="0053020F"/>
    <w:rsid w:val="005302B4"/>
    <w:rsid w:val="00530346"/>
    <w:rsid w:val="005308EC"/>
    <w:rsid w:val="005308F8"/>
    <w:rsid w:val="00530F36"/>
    <w:rsid w:val="00530F7D"/>
    <w:rsid w:val="00530F95"/>
    <w:rsid w:val="005317D0"/>
    <w:rsid w:val="005317E5"/>
    <w:rsid w:val="00531A76"/>
    <w:rsid w:val="00531FB7"/>
    <w:rsid w:val="0053209B"/>
    <w:rsid w:val="0053237C"/>
    <w:rsid w:val="00532480"/>
    <w:rsid w:val="0053283C"/>
    <w:rsid w:val="00532898"/>
    <w:rsid w:val="0053309B"/>
    <w:rsid w:val="005330B0"/>
    <w:rsid w:val="005335F3"/>
    <w:rsid w:val="005337A7"/>
    <w:rsid w:val="005337EB"/>
    <w:rsid w:val="00533890"/>
    <w:rsid w:val="00533C6B"/>
    <w:rsid w:val="00533F5E"/>
    <w:rsid w:val="0053417D"/>
    <w:rsid w:val="00534212"/>
    <w:rsid w:val="005342DA"/>
    <w:rsid w:val="005342F5"/>
    <w:rsid w:val="0053434E"/>
    <w:rsid w:val="0053448F"/>
    <w:rsid w:val="0053462F"/>
    <w:rsid w:val="0053546D"/>
    <w:rsid w:val="00535790"/>
    <w:rsid w:val="005358F9"/>
    <w:rsid w:val="0053593F"/>
    <w:rsid w:val="00535AC2"/>
    <w:rsid w:val="00535E3F"/>
    <w:rsid w:val="005360BD"/>
    <w:rsid w:val="00536B41"/>
    <w:rsid w:val="00536B5C"/>
    <w:rsid w:val="00537131"/>
    <w:rsid w:val="00537342"/>
    <w:rsid w:val="00537435"/>
    <w:rsid w:val="00537875"/>
    <w:rsid w:val="00537A54"/>
    <w:rsid w:val="00537A86"/>
    <w:rsid w:val="00537D44"/>
    <w:rsid w:val="00537E61"/>
    <w:rsid w:val="005402E2"/>
    <w:rsid w:val="0054038C"/>
    <w:rsid w:val="00540513"/>
    <w:rsid w:val="0054083E"/>
    <w:rsid w:val="00540C91"/>
    <w:rsid w:val="00540EDF"/>
    <w:rsid w:val="00541026"/>
    <w:rsid w:val="005414B2"/>
    <w:rsid w:val="005417AD"/>
    <w:rsid w:val="00541F9C"/>
    <w:rsid w:val="00542408"/>
    <w:rsid w:val="005424A1"/>
    <w:rsid w:val="0054288C"/>
    <w:rsid w:val="00542C31"/>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0B1"/>
    <w:rsid w:val="005471BF"/>
    <w:rsid w:val="0054753D"/>
    <w:rsid w:val="005475D3"/>
    <w:rsid w:val="0054768D"/>
    <w:rsid w:val="00547838"/>
    <w:rsid w:val="00547F1B"/>
    <w:rsid w:val="00550320"/>
    <w:rsid w:val="005503BD"/>
    <w:rsid w:val="005509FF"/>
    <w:rsid w:val="00550DDE"/>
    <w:rsid w:val="00550E03"/>
    <w:rsid w:val="00551099"/>
    <w:rsid w:val="0055112A"/>
    <w:rsid w:val="00551190"/>
    <w:rsid w:val="005514B1"/>
    <w:rsid w:val="0055167F"/>
    <w:rsid w:val="005518F9"/>
    <w:rsid w:val="00551B76"/>
    <w:rsid w:val="0055201F"/>
    <w:rsid w:val="00552892"/>
    <w:rsid w:val="0055291B"/>
    <w:rsid w:val="00552B17"/>
    <w:rsid w:val="00552C49"/>
    <w:rsid w:val="00552D8C"/>
    <w:rsid w:val="00552E56"/>
    <w:rsid w:val="00552ED1"/>
    <w:rsid w:val="005531E6"/>
    <w:rsid w:val="005539D6"/>
    <w:rsid w:val="00553B8A"/>
    <w:rsid w:val="005541BB"/>
    <w:rsid w:val="005543C9"/>
    <w:rsid w:val="0055477E"/>
    <w:rsid w:val="0055486D"/>
    <w:rsid w:val="00554ADB"/>
    <w:rsid w:val="00554C08"/>
    <w:rsid w:val="005552FF"/>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BCE"/>
    <w:rsid w:val="00562E2B"/>
    <w:rsid w:val="00562F84"/>
    <w:rsid w:val="00563711"/>
    <w:rsid w:val="00563ED5"/>
    <w:rsid w:val="0056416E"/>
    <w:rsid w:val="00564677"/>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2FA"/>
    <w:rsid w:val="00567361"/>
    <w:rsid w:val="00567BA3"/>
    <w:rsid w:val="0057008A"/>
    <w:rsid w:val="005704F4"/>
    <w:rsid w:val="005706E8"/>
    <w:rsid w:val="00570D07"/>
    <w:rsid w:val="005712F8"/>
    <w:rsid w:val="00571301"/>
    <w:rsid w:val="00571C07"/>
    <w:rsid w:val="0057209C"/>
    <w:rsid w:val="00572687"/>
    <w:rsid w:val="005726A3"/>
    <w:rsid w:val="005727E4"/>
    <w:rsid w:val="005729E0"/>
    <w:rsid w:val="00572AA3"/>
    <w:rsid w:val="00572D04"/>
    <w:rsid w:val="005736E0"/>
    <w:rsid w:val="00573797"/>
    <w:rsid w:val="00574007"/>
    <w:rsid w:val="00574582"/>
    <w:rsid w:val="0057465B"/>
    <w:rsid w:val="00574831"/>
    <w:rsid w:val="00574C5D"/>
    <w:rsid w:val="00574C95"/>
    <w:rsid w:val="00574FA1"/>
    <w:rsid w:val="00575674"/>
    <w:rsid w:val="005761F5"/>
    <w:rsid w:val="00576276"/>
    <w:rsid w:val="005763F3"/>
    <w:rsid w:val="00576672"/>
    <w:rsid w:val="005766EC"/>
    <w:rsid w:val="005767D9"/>
    <w:rsid w:val="0057689B"/>
    <w:rsid w:val="00576A63"/>
    <w:rsid w:val="00576DBA"/>
    <w:rsid w:val="00577146"/>
    <w:rsid w:val="005773A0"/>
    <w:rsid w:val="0057745A"/>
    <w:rsid w:val="0057778E"/>
    <w:rsid w:val="00577BC3"/>
    <w:rsid w:val="00577C6A"/>
    <w:rsid w:val="005800F8"/>
    <w:rsid w:val="005801AA"/>
    <w:rsid w:val="005801ED"/>
    <w:rsid w:val="005803D8"/>
    <w:rsid w:val="00580A07"/>
    <w:rsid w:val="00580DB0"/>
    <w:rsid w:val="00580DC3"/>
    <w:rsid w:val="00580FE5"/>
    <w:rsid w:val="00581068"/>
    <w:rsid w:val="0058156A"/>
    <w:rsid w:val="0058176C"/>
    <w:rsid w:val="005817B5"/>
    <w:rsid w:val="00581AB5"/>
    <w:rsid w:val="00581E0B"/>
    <w:rsid w:val="00582002"/>
    <w:rsid w:val="0058206D"/>
    <w:rsid w:val="00582497"/>
    <w:rsid w:val="00582C55"/>
    <w:rsid w:val="00582C69"/>
    <w:rsid w:val="00582F5D"/>
    <w:rsid w:val="005839C1"/>
    <w:rsid w:val="00583C58"/>
    <w:rsid w:val="00583DCF"/>
    <w:rsid w:val="00583F7B"/>
    <w:rsid w:val="00584050"/>
    <w:rsid w:val="005849EB"/>
    <w:rsid w:val="00584B71"/>
    <w:rsid w:val="00584CC3"/>
    <w:rsid w:val="00584CF3"/>
    <w:rsid w:val="0058501F"/>
    <w:rsid w:val="00585525"/>
    <w:rsid w:val="00585538"/>
    <w:rsid w:val="0058570E"/>
    <w:rsid w:val="00585813"/>
    <w:rsid w:val="00585948"/>
    <w:rsid w:val="00585A49"/>
    <w:rsid w:val="005860CF"/>
    <w:rsid w:val="005861E2"/>
    <w:rsid w:val="005869EE"/>
    <w:rsid w:val="00586A15"/>
    <w:rsid w:val="00586D72"/>
    <w:rsid w:val="00586EFD"/>
    <w:rsid w:val="00587BAD"/>
    <w:rsid w:val="00587D20"/>
    <w:rsid w:val="00590E36"/>
    <w:rsid w:val="00590F71"/>
    <w:rsid w:val="00591277"/>
    <w:rsid w:val="00591280"/>
    <w:rsid w:val="005914A1"/>
    <w:rsid w:val="00591A87"/>
    <w:rsid w:val="00592247"/>
    <w:rsid w:val="005922C2"/>
    <w:rsid w:val="00592518"/>
    <w:rsid w:val="00592632"/>
    <w:rsid w:val="00592B0F"/>
    <w:rsid w:val="00592D1E"/>
    <w:rsid w:val="00593189"/>
    <w:rsid w:val="005933B5"/>
    <w:rsid w:val="00593540"/>
    <w:rsid w:val="00593838"/>
    <w:rsid w:val="00593967"/>
    <w:rsid w:val="00593A24"/>
    <w:rsid w:val="00593A85"/>
    <w:rsid w:val="00593DCE"/>
    <w:rsid w:val="00593E82"/>
    <w:rsid w:val="00593F49"/>
    <w:rsid w:val="00594136"/>
    <w:rsid w:val="0059435A"/>
    <w:rsid w:val="00594A39"/>
    <w:rsid w:val="00595411"/>
    <w:rsid w:val="005954A5"/>
    <w:rsid w:val="00595E56"/>
    <w:rsid w:val="00595E6C"/>
    <w:rsid w:val="00595F55"/>
    <w:rsid w:val="005966E1"/>
    <w:rsid w:val="005968AE"/>
    <w:rsid w:val="00596972"/>
    <w:rsid w:val="00596DF4"/>
    <w:rsid w:val="00597050"/>
    <w:rsid w:val="0059717E"/>
    <w:rsid w:val="00597520"/>
    <w:rsid w:val="00597914"/>
    <w:rsid w:val="00597DFF"/>
    <w:rsid w:val="00597ED0"/>
    <w:rsid w:val="00597FE5"/>
    <w:rsid w:val="005A004D"/>
    <w:rsid w:val="005A01DC"/>
    <w:rsid w:val="005A0305"/>
    <w:rsid w:val="005A05A3"/>
    <w:rsid w:val="005A0825"/>
    <w:rsid w:val="005A09F2"/>
    <w:rsid w:val="005A0ED3"/>
    <w:rsid w:val="005A1067"/>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5CC4"/>
    <w:rsid w:val="005A606D"/>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8E"/>
    <w:rsid w:val="005B25A4"/>
    <w:rsid w:val="005B275E"/>
    <w:rsid w:val="005B2853"/>
    <w:rsid w:val="005B2A0E"/>
    <w:rsid w:val="005B2D1D"/>
    <w:rsid w:val="005B32B6"/>
    <w:rsid w:val="005B3C6E"/>
    <w:rsid w:val="005B3E37"/>
    <w:rsid w:val="005B401D"/>
    <w:rsid w:val="005B46AB"/>
    <w:rsid w:val="005B51B0"/>
    <w:rsid w:val="005B5206"/>
    <w:rsid w:val="005B56E3"/>
    <w:rsid w:val="005B64CC"/>
    <w:rsid w:val="005B66AB"/>
    <w:rsid w:val="005B6BC6"/>
    <w:rsid w:val="005B6C5A"/>
    <w:rsid w:val="005B6E7C"/>
    <w:rsid w:val="005B717D"/>
    <w:rsid w:val="005B766D"/>
    <w:rsid w:val="005B77B9"/>
    <w:rsid w:val="005B77F0"/>
    <w:rsid w:val="005B787B"/>
    <w:rsid w:val="005B7B3E"/>
    <w:rsid w:val="005C0200"/>
    <w:rsid w:val="005C0A4C"/>
    <w:rsid w:val="005C0EC2"/>
    <w:rsid w:val="005C10C3"/>
    <w:rsid w:val="005C11E1"/>
    <w:rsid w:val="005C12D2"/>
    <w:rsid w:val="005C14E3"/>
    <w:rsid w:val="005C1506"/>
    <w:rsid w:val="005C176B"/>
    <w:rsid w:val="005C17BF"/>
    <w:rsid w:val="005C1F21"/>
    <w:rsid w:val="005C22E6"/>
    <w:rsid w:val="005C2A11"/>
    <w:rsid w:val="005C2D5B"/>
    <w:rsid w:val="005C34E7"/>
    <w:rsid w:val="005C376C"/>
    <w:rsid w:val="005C3903"/>
    <w:rsid w:val="005C3B25"/>
    <w:rsid w:val="005C3D68"/>
    <w:rsid w:val="005C4101"/>
    <w:rsid w:val="005C417D"/>
    <w:rsid w:val="005C41EA"/>
    <w:rsid w:val="005C43D5"/>
    <w:rsid w:val="005C44C7"/>
    <w:rsid w:val="005C50AD"/>
    <w:rsid w:val="005C51FF"/>
    <w:rsid w:val="005C56CD"/>
    <w:rsid w:val="005C5718"/>
    <w:rsid w:val="005C5775"/>
    <w:rsid w:val="005C5858"/>
    <w:rsid w:val="005C5ACE"/>
    <w:rsid w:val="005C5AD8"/>
    <w:rsid w:val="005C5CC4"/>
    <w:rsid w:val="005C60B6"/>
    <w:rsid w:val="005C622D"/>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1F80"/>
    <w:rsid w:val="005D211D"/>
    <w:rsid w:val="005D223C"/>
    <w:rsid w:val="005D26B8"/>
    <w:rsid w:val="005D2BEC"/>
    <w:rsid w:val="005D2F0D"/>
    <w:rsid w:val="005D2F77"/>
    <w:rsid w:val="005D3067"/>
    <w:rsid w:val="005D310A"/>
    <w:rsid w:val="005D3651"/>
    <w:rsid w:val="005D3788"/>
    <w:rsid w:val="005D3922"/>
    <w:rsid w:val="005D396B"/>
    <w:rsid w:val="005D3A23"/>
    <w:rsid w:val="005D3C25"/>
    <w:rsid w:val="005D4546"/>
    <w:rsid w:val="005D4A27"/>
    <w:rsid w:val="005D50F4"/>
    <w:rsid w:val="005D56AF"/>
    <w:rsid w:val="005D5798"/>
    <w:rsid w:val="005D588C"/>
    <w:rsid w:val="005D5CD7"/>
    <w:rsid w:val="005D6355"/>
    <w:rsid w:val="005D6433"/>
    <w:rsid w:val="005D64D0"/>
    <w:rsid w:val="005D657B"/>
    <w:rsid w:val="005D65C0"/>
    <w:rsid w:val="005D6806"/>
    <w:rsid w:val="005D69AC"/>
    <w:rsid w:val="005D6AE3"/>
    <w:rsid w:val="005D6C41"/>
    <w:rsid w:val="005D6D0D"/>
    <w:rsid w:val="005D6DBE"/>
    <w:rsid w:val="005D70D0"/>
    <w:rsid w:val="005D754F"/>
    <w:rsid w:val="005D7670"/>
    <w:rsid w:val="005D772C"/>
    <w:rsid w:val="005D7813"/>
    <w:rsid w:val="005D78F0"/>
    <w:rsid w:val="005D7CEB"/>
    <w:rsid w:val="005E0063"/>
    <w:rsid w:val="005E06E4"/>
    <w:rsid w:val="005E0719"/>
    <w:rsid w:val="005E0A0E"/>
    <w:rsid w:val="005E1112"/>
    <w:rsid w:val="005E146D"/>
    <w:rsid w:val="005E18A8"/>
    <w:rsid w:val="005E1A94"/>
    <w:rsid w:val="005E1EB3"/>
    <w:rsid w:val="005E21DB"/>
    <w:rsid w:val="005E275F"/>
    <w:rsid w:val="005E2FB4"/>
    <w:rsid w:val="005E303B"/>
    <w:rsid w:val="005E3882"/>
    <w:rsid w:val="005E38F9"/>
    <w:rsid w:val="005E3D99"/>
    <w:rsid w:val="005E3F7E"/>
    <w:rsid w:val="005E4897"/>
    <w:rsid w:val="005E4AFE"/>
    <w:rsid w:val="005E4FC0"/>
    <w:rsid w:val="005E52F4"/>
    <w:rsid w:val="005E5322"/>
    <w:rsid w:val="005E555E"/>
    <w:rsid w:val="005E5BE5"/>
    <w:rsid w:val="005E690B"/>
    <w:rsid w:val="005E6E34"/>
    <w:rsid w:val="005E7188"/>
    <w:rsid w:val="005E7267"/>
    <w:rsid w:val="005E746E"/>
    <w:rsid w:val="005E7759"/>
    <w:rsid w:val="005E78BC"/>
    <w:rsid w:val="005E792E"/>
    <w:rsid w:val="005E7BF9"/>
    <w:rsid w:val="005E7C66"/>
    <w:rsid w:val="005F00D9"/>
    <w:rsid w:val="005F044F"/>
    <w:rsid w:val="005F0905"/>
    <w:rsid w:val="005F0A46"/>
    <w:rsid w:val="005F0B97"/>
    <w:rsid w:val="005F0C17"/>
    <w:rsid w:val="005F0EEE"/>
    <w:rsid w:val="005F0F5F"/>
    <w:rsid w:val="005F10AF"/>
    <w:rsid w:val="005F10EA"/>
    <w:rsid w:val="005F1186"/>
    <w:rsid w:val="005F12D0"/>
    <w:rsid w:val="005F12FE"/>
    <w:rsid w:val="005F178C"/>
    <w:rsid w:val="005F19BB"/>
    <w:rsid w:val="005F1E93"/>
    <w:rsid w:val="005F2151"/>
    <w:rsid w:val="005F2278"/>
    <w:rsid w:val="005F29C5"/>
    <w:rsid w:val="005F29D3"/>
    <w:rsid w:val="005F2D82"/>
    <w:rsid w:val="005F2DE0"/>
    <w:rsid w:val="005F2E2A"/>
    <w:rsid w:val="005F2F27"/>
    <w:rsid w:val="005F2F80"/>
    <w:rsid w:val="005F2FB8"/>
    <w:rsid w:val="005F3478"/>
    <w:rsid w:val="005F35CC"/>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3A9"/>
    <w:rsid w:val="005F6664"/>
    <w:rsid w:val="005F66E7"/>
    <w:rsid w:val="005F6795"/>
    <w:rsid w:val="005F6BDC"/>
    <w:rsid w:val="005F6EA9"/>
    <w:rsid w:val="005F713F"/>
    <w:rsid w:val="005F744A"/>
    <w:rsid w:val="005F756D"/>
    <w:rsid w:val="005F7DCF"/>
    <w:rsid w:val="005F7DFB"/>
    <w:rsid w:val="006002FA"/>
    <w:rsid w:val="00600429"/>
    <w:rsid w:val="006006BC"/>
    <w:rsid w:val="0060085C"/>
    <w:rsid w:val="00600A34"/>
    <w:rsid w:val="00600BA1"/>
    <w:rsid w:val="00600C9E"/>
    <w:rsid w:val="00600E6D"/>
    <w:rsid w:val="0060100B"/>
    <w:rsid w:val="006010D2"/>
    <w:rsid w:val="00601441"/>
    <w:rsid w:val="0060145B"/>
    <w:rsid w:val="006017D6"/>
    <w:rsid w:val="00601F2E"/>
    <w:rsid w:val="0060230D"/>
    <w:rsid w:val="0060261A"/>
    <w:rsid w:val="00602828"/>
    <w:rsid w:val="00602A2B"/>
    <w:rsid w:val="00602BBB"/>
    <w:rsid w:val="00602D91"/>
    <w:rsid w:val="006032E4"/>
    <w:rsid w:val="006037E5"/>
    <w:rsid w:val="00603841"/>
    <w:rsid w:val="00603932"/>
    <w:rsid w:val="00603BC9"/>
    <w:rsid w:val="00603D13"/>
    <w:rsid w:val="00603D5C"/>
    <w:rsid w:val="00603F44"/>
    <w:rsid w:val="00604064"/>
    <w:rsid w:val="00604298"/>
    <w:rsid w:val="00604377"/>
    <w:rsid w:val="0060448A"/>
    <w:rsid w:val="00604BE2"/>
    <w:rsid w:val="00604DF7"/>
    <w:rsid w:val="006051E4"/>
    <w:rsid w:val="006054AD"/>
    <w:rsid w:val="00605ECF"/>
    <w:rsid w:val="006061C0"/>
    <w:rsid w:val="006061C1"/>
    <w:rsid w:val="006064E4"/>
    <w:rsid w:val="0060668B"/>
    <w:rsid w:val="006066BB"/>
    <w:rsid w:val="00606718"/>
    <w:rsid w:val="00606B38"/>
    <w:rsid w:val="00606EA2"/>
    <w:rsid w:val="006070F7"/>
    <w:rsid w:val="00607281"/>
    <w:rsid w:val="00607350"/>
    <w:rsid w:val="00607538"/>
    <w:rsid w:val="006075E7"/>
    <w:rsid w:val="00607891"/>
    <w:rsid w:val="00607C1C"/>
    <w:rsid w:val="00607EF4"/>
    <w:rsid w:val="0061099A"/>
    <w:rsid w:val="00610A99"/>
    <w:rsid w:val="00610C1F"/>
    <w:rsid w:val="00610E22"/>
    <w:rsid w:val="00610F36"/>
    <w:rsid w:val="00610FE2"/>
    <w:rsid w:val="006112D0"/>
    <w:rsid w:val="00611580"/>
    <w:rsid w:val="00611B3D"/>
    <w:rsid w:val="00611CE4"/>
    <w:rsid w:val="006122D7"/>
    <w:rsid w:val="006123CD"/>
    <w:rsid w:val="006123DA"/>
    <w:rsid w:val="00612448"/>
    <w:rsid w:val="00612E37"/>
    <w:rsid w:val="00612F4F"/>
    <w:rsid w:val="0061327B"/>
    <w:rsid w:val="0061335D"/>
    <w:rsid w:val="006135BF"/>
    <w:rsid w:val="00613BA3"/>
    <w:rsid w:val="00614076"/>
    <w:rsid w:val="00614D4E"/>
    <w:rsid w:val="00614D75"/>
    <w:rsid w:val="00614EBC"/>
    <w:rsid w:val="006152F0"/>
    <w:rsid w:val="00615637"/>
    <w:rsid w:val="006157AC"/>
    <w:rsid w:val="0061599D"/>
    <w:rsid w:val="00615CF4"/>
    <w:rsid w:val="0061619B"/>
    <w:rsid w:val="00616508"/>
    <w:rsid w:val="00616633"/>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BB5"/>
    <w:rsid w:val="00622E3D"/>
    <w:rsid w:val="00622FCB"/>
    <w:rsid w:val="00623045"/>
    <w:rsid w:val="006234BC"/>
    <w:rsid w:val="00623517"/>
    <w:rsid w:val="006235AE"/>
    <w:rsid w:val="00623670"/>
    <w:rsid w:val="00624059"/>
    <w:rsid w:val="006246A4"/>
    <w:rsid w:val="00624D92"/>
    <w:rsid w:val="00624E2A"/>
    <w:rsid w:val="00624F40"/>
    <w:rsid w:val="00625232"/>
    <w:rsid w:val="00625487"/>
    <w:rsid w:val="006256B8"/>
    <w:rsid w:val="00625A6B"/>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159"/>
    <w:rsid w:val="00632300"/>
    <w:rsid w:val="006327C0"/>
    <w:rsid w:val="00632B5F"/>
    <w:rsid w:val="00632D00"/>
    <w:rsid w:val="00632FA4"/>
    <w:rsid w:val="006331EA"/>
    <w:rsid w:val="00633361"/>
    <w:rsid w:val="006336CD"/>
    <w:rsid w:val="00633A50"/>
    <w:rsid w:val="00633C1C"/>
    <w:rsid w:val="00633FE5"/>
    <w:rsid w:val="006345F6"/>
    <w:rsid w:val="0063461B"/>
    <w:rsid w:val="0063479F"/>
    <w:rsid w:val="00634BE8"/>
    <w:rsid w:val="00634D23"/>
    <w:rsid w:val="00635442"/>
    <w:rsid w:val="006355F3"/>
    <w:rsid w:val="00635602"/>
    <w:rsid w:val="00635BA7"/>
    <w:rsid w:val="006363DD"/>
    <w:rsid w:val="00636495"/>
    <w:rsid w:val="00636936"/>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671"/>
    <w:rsid w:val="00650891"/>
    <w:rsid w:val="00650A2C"/>
    <w:rsid w:val="00650C70"/>
    <w:rsid w:val="00651148"/>
    <w:rsid w:val="00651696"/>
    <w:rsid w:val="00651C67"/>
    <w:rsid w:val="00651E92"/>
    <w:rsid w:val="006524B0"/>
    <w:rsid w:val="0065270D"/>
    <w:rsid w:val="00652CD7"/>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B8C"/>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7E7"/>
    <w:rsid w:val="00661DC2"/>
    <w:rsid w:val="006624A8"/>
    <w:rsid w:val="0066292F"/>
    <w:rsid w:val="00662F70"/>
    <w:rsid w:val="00662FC4"/>
    <w:rsid w:val="006631B4"/>
    <w:rsid w:val="006633CA"/>
    <w:rsid w:val="006635E6"/>
    <w:rsid w:val="006636E2"/>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A2F"/>
    <w:rsid w:val="00666B34"/>
    <w:rsid w:val="00666E88"/>
    <w:rsid w:val="00666EF7"/>
    <w:rsid w:val="00667918"/>
    <w:rsid w:val="006700B5"/>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8FA"/>
    <w:rsid w:val="00674BE3"/>
    <w:rsid w:val="00675144"/>
    <w:rsid w:val="00675A3A"/>
    <w:rsid w:val="00675DCB"/>
    <w:rsid w:val="00675EC2"/>
    <w:rsid w:val="00676049"/>
    <w:rsid w:val="00676749"/>
    <w:rsid w:val="00676989"/>
    <w:rsid w:val="00676A9A"/>
    <w:rsid w:val="00676DB9"/>
    <w:rsid w:val="00676FE5"/>
    <w:rsid w:val="00677089"/>
    <w:rsid w:val="00677A38"/>
    <w:rsid w:val="00677B0F"/>
    <w:rsid w:val="0068076B"/>
    <w:rsid w:val="00680DFF"/>
    <w:rsid w:val="00680F9C"/>
    <w:rsid w:val="006811BB"/>
    <w:rsid w:val="00681465"/>
    <w:rsid w:val="0068154B"/>
    <w:rsid w:val="00681AF4"/>
    <w:rsid w:val="00681DE5"/>
    <w:rsid w:val="00681FF2"/>
    <w:rsid w:val="00682382"/>
    <w:rsid w:val="00682951"/>
    <w:rsid w:val="00682AD1"/>
    <w:rsid w:val="00683092"/>
    <w:rsid w:val="0068312C"/>
    <w:rsid w:val="0068322A"/>
    <w:rsid w:val="00683272"/>
    <w:rsid w:val="0068333D"/>
    <w:rsid w:val="0068347F"/>
    <w:rsid w:val="006834B8"/>
    <w:rsid w:val="00683FF0"/>
    <w:rsid w:val="0068429E"/>
    <w:rsid w:val="006843CB"/>
    <w:rsid w:val="00684F60"/>
    <w:rsid w:val="00685549"/>
    <w:rsid w:val="00685B6D"/>
    <w:rsid w:val="00685EFE"/>
    <w:rsid w:val="00686142"/>
    <w:rsid w:val="00686144"/>
    <w:rsid w:val="006862B7"/>
    <w:rsid w:val="0068686B"/>
    <w:rsid w:val="00686C74"/>
    <w:rsid w:val="00686D32"/>
    <w:rsid w:val="00686D56"/>
    <w:rsid w:val="0068731D"/>
    <w:rsid w:val="00687326"/>
    <w:rsid w:val="006873B6"/>
    <w:rsid w:val="00687440"/>
    <w:rsid w:val="006875D3"/>
    <w:rsid w:val="0068781A"/>
    <w:rsid w:val="00687993"/>
    <w:rsid w:val="00687C24"/>
    <w:rsid w:val="006904AE"/>
    <w:rsid w:val="0069050E"/>
    <w:rsid w:val="006908EE"/>
    <w:rsid w:val="006909F4"/>
    <w:rsid w:val="00690DB4"/>
    <w:rsid w:val="0069117F"/>
    <w:rsid w:val="00691731"/>
    <w:rsid w:val="00691B7B"/>
    <w:rsid w:val="006920E6"/>
    <w:rsid w:val="00692538"/>
    <w:rsid w:val="0069262A"/>
    <w:rsid w:val="006926B1"/>
    <w:rsid w:val="00692798"/>
    <w:rsid w:val="006927DF"/>
    <w:rsid w:val="006927E0"/>
    <w:rsid w:val="00692A85"/>
    <w:rsid w:val="00692B83"/>
    <w:rsid w:val="00693437"/>
    <w:rsid w:val="00693519"/>
    <w:rsid w:val="00693657"/>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4F6"/>
    <w:rsid w:val="006A252C"/>
    <w:rsid w:val="006A2CA1"/>
    <w:rsid w:val="006A2FDF"/>
    <w:rsid w:val="006A3375"/>
    <w:rsid w:val="006A38E5"/>
    <w:rsid w:val="006A3964"/>
    <w:rsid w:val="006A3E16"/>
    <w:rsid w:val="006A3FD8"/>
    <w:rsid w:val="006A444D"/>
    <w:rsid w:val="006A4703"/>
    <w:rsid w:val="006A47AA"/>
    <w:rsid w:val="006A4A44"/>
    <w:rsid w:val="006A4B54"/>
    <w:rsid w:val="006A4BC4"/>
    <w:rsid w:val="006A4E53"/>
    <w:rsid w:val="006A5504"/>
    <w:rsid w:val="006A597F"/>
    <w:rsid w:val="006A5B55"/>
    <w:rsid w:val="006A5C5C"/>
    <w:rsid w:val="006A5D43"/>
    <w:rsid w:val="006A5E86"/>
    <w:rsid w:val="006A62A3"/>
    <w:rsid w:val="006A6319"/>
    <w:rsid w:val="006A649B"/>
    <w:rsid w:val="006A655C"/>
    <w:rsid w:val="006A6560"/>
    <w:rsid w:val="006A66EC"/>
    <w:rsid w:val="006A6956"/>
    <w:rsid w:val="006A6B5E"/>
    <w:rsid w:val="006A7321"/>
    <w:rsid w:val="006A7784"/>
    <w:rsid w:val="006A7994"/>
    <w:rsid w:val="006A7A95"/>
    <w:rsid w:val="006A7CC3"/>
    <w:rsid w:val="006A7E34"/>
    <w:rsid w:val="006A7ED9"/>
    <w:rsid w:val="006B024B"/>
    <w:rsid w:val="006B0B90"/>
    <w:rsid w:val="006B0C14"/>
    <w:rsid w:val="006B0D8E"/>
    <w:rsid w:val="006B0FF8"/>
    <w:rsid w:val="006B10DE"/>
    <w:rsid w:val="006B1533"/>
    <w:rsid w:val="006B1695"/>
    <w:rsid w:val="006B19CA"/>
    <w:rsid w:val="006B1D2B"/>
    <w:rsid w:val="006B20AC"/>
    <w:rsid w:val="006B249F"/>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6A"/>
    <w:rsid w:val="006B6C86"/>
    <w:rsid w:val="006B6CA9"/>
    <w:rsid w:val="006B7024"/>
    <w:rsid w:val="006B7123"/>
    <w:rsid w:val="006B712F"/>
    <w:rsid w:val="006B770D"/>
    <w:rsid w:val="006B7AD1"/>
    <w:rsid w:val="006C00B3"/>
    <w:rsid w:val="006C06E8"/>
    <w:rsid w:val="006C0A56"/>
    <w:rsid w:val="006C0DB0"/>
    <w:rsid w:val="006C0E04"/>
    <w:rsid w:val="006C0F64"/>
    <w:rsid w:val="006C142E"/>
    <w:rsid w:val="006C1982"/>
    <w:rsid w:val="006C1F22"/>
    <w:rsid w:val="006C24F8"/>
    <w:rsid w:val="006C250E"/>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4F6E"/>
    <w:rsid w:val="006C50F6"/>
    <w:rsid w:val="006C57EF"/>
    <w:rsid w:val="006C5AD9"/>
    <w:rsid w:val="006C5B2A"/>
    <w:rsid w:val="006C5DCF"/>
    <w:rsid w:val="006C5EAE"/>
    <w:rsid w:val="006C6074"/>
    <w:rsid w:val="006C6233"/>
    <w:rsid w:val="006C6435"/>
    <w:rsid w:val="006C65E2"/>
    <w:rsid w:val="006C6B70"/>
    <w:rsid w:val="006C6CE3"/>
    <w:rsid w:val="006C703C"/>
    <w:rsid w:val="006C726C"/>
    <w:rsid w:val="006C7361"/>
    <w:rsid w:val="006C7E66"/>
    <w:rsid w:val="006C7F61"/>
    <w:rsid w:val="006C7F83"/>
    <w:rsid w:val="006D0086"/>
    <w:rsid w:val="006D03C3"/>
    <w:rsid w:val="006D05E9"/>
    <w:rsid w:val="006D0650"/>
    <w:rsid w:val="006D0C1A"/>
    <w:rsid w:val="006D1070"/>
    <w:rsid w:val="006D1102"/>
    <w:rsid w:val="006D1411"/>
    <w:rsid w:val="006D1C39"/>
    <w:rsid w:val="006D1E35"/>
    <w:rsid w:val="006D2321"/>
    <w:rsid w:val="006D2491"/>
    <w:rsid w:val="006D2777"/>
    <w:rsid w:val="006D2B86"/>
    <w:rsid w:val="006D2C7E"/>
    <w:rsid w:val="006D2FC9"/>
    <w:rsid w:val="006D335B"/>
    <w:rsid w:val="006D33F8"/>
    <w:rsid w:val="006D3C47"/>
    <w:rsid w:val="006D3F39"/>
    <w:rsid w:val="006D4021"/>
    <w:rsid w:val="006D42CD"/>
    <w:rsid w:val="006D452D"/>
    <w:rsid w:val="006D4781"/>
    <w:rsid w:val="006D49D0"/>
    <w:rsid w:val="006D49D1"/>
    <w:rsid w:val="006D49DE"/>
    <w:rsid w:val="006D4A98"/>
    <w:rsid w:val="006D53CF"/>
    <w:rsid w:val="006D5467"/>
    <w:rsid w:val="006D5711"/>
    <w:rsid w:val="006D5B96"/>
    <w:rsid w:val="006D5CE7"/>
    <w:rsid w:val="006D5E17"/>
    <w:rsid w:val="006D6782"/>
    <w:rsid w:val="006D67F0"/>
    <w:rsid w:val="006D6930"/>
    <w:rsid w:val="006D6A85"/>
    <w:rsid w:val="006D6F6D"/>
    <w:rsid w:val="006D7107"/>
    <w:rsid w:val="006D7963"/>
    <w:rsid w:val="006D79DA"/>
    <w:rsid w:val="006D79E0"/>
    <w:rsid w:val="006D7BAB"/>
    <w:rsid w:val="006D7CF1"/>
    <w:rsid w:val="006D7F98"/>
    <w:rsid w:val="006E018A"/>
    <w:rsid w:val="006E037F"/>
    <w:rsid w:val="006E0733"/>
    <w:rsid w:val="006E0951"/>
    <w:rsid w:val="006E0AE6"/>
    <w:rsid w:val="006E0BD8"/>
    <w:rsid w:val="006E0FA1"/>
    <w:rsid w:val="006E0FBF"/>
    <w:rsid w:val="006E151D"/>
    <w:rsid w:val="006E160D"/>
    <w:rsid w:val="006E19CD"/>
    <w:rsid w:val="006E1B85"/>
    <w:rsid w:val="006E1D87"/>
    <w:rsid w:val="006E1E36"/>
    <w:rsid w:val="006E2C2F"/>
    <w:rsid w:val="006E3001"/>
    <w:rsid w:val="006E304C"/>
    <w:rsid w:val="006E328A"/>
    <w:rsid w:val="006E3530"/>
    <w:rsid w:val="006E411F"/>
    <w:rsid w:val="006E417E"/>
    <w:rsid w:val="006E4201"/>
    <w:rsid w:val="006E4290"/>
    <w:rsid w:val="006E4A13"/>
    <w:rsid w:val="006E4CD8"/>
    <w:rsid w:val="006E5289"/>
    <w:rsid w:val="006E5334"/>
    <w:rsid w:val="006E5379"/>
    <w:rsid w:val="006E5546"/>
    <w:rsid w:val="006E5864"/>
    <w:rsid w:val="006E58AB"/>
    <w:rsid w:val="006E59AF"/>
    <w:rsid w:val="006E5CD0"/>
    <w:rsid w:val="006E65F4"/>
    <w:rsid w:val="006E67FE"/>
    <w:rsid w:val="006E694F"/>
    <w:rsid w:val="006E6CCE"/>
    <w:rsid w:val="006E6CDE"/>
    <w:rsid w:val="006E7010"/>
    <w:rsid w:val="006E72A9"/>
    <w:rsid w:val="006E78A2"/>
    <w:rsid w:val="006E78B2"/>
    <w:rsid w:val="006E79EC"/>
    <w:rsid w:val="006E7FE2"/>
    <w:rsid w:val="006F011E"/>
    <w:rsid w:val="006F017C"/>
    <w:rsid w:val="006F0287"/>
    <w:rsid w:val="006F0390"/>
    <w:rsid w:val="006F09AE"/>
    <w:rsid w:val="006F0EE1"/>
    <w:rsid w:val="006F10D8"/>
    <w:rsid w:val="006F110D"/>
    <w:rsid w:val="006F11AA"/>
    <w:rsid w:val="006F1C51"/>
    <w:rsid w:val="006F1CCB"/>
    <w:rsid w:val="006F1D28"/>
    <w:rsid w:val="006F1DFC"/>
    <w:rsid w:val="006F1E59"/>
    <w:rsid w:val="006F25A4"/>
    <w:rsid w:val="006F26DD"/>
    <w:rsid w:val="006F32F8"/>
    <w:rsid w:val="006F3443"/>
    <w:rsid w:val="006F35D0"/>
    <w:rsid w:val="006F35E1"/>
    <w:rsid w:val="006F3B87"/>
    <w:rsid w:val="006F3B89"/>
    <w:rsid w:val="006F3E94"/>
    <w:rsid w:val="006F42A6"/>
    <w:rsid w:val="006F478D"/>
    <w:rsid w:val="006F4FD0"/>
    <w:rsid w:val="006F518D"/>
    <w:rsid w:val="006F5207"/>
    <w:rsid w:val="006F5458"/>
    <w:rsid w:val="006F54ED"/>
    <w:rsid w:val="006F55AD"/>
    <w:rsid w:val="006F55EB"/>
    <w:rsid w:val="006F587C"/>
    <w:rsid w:val="006F5B55"/>
    <w:rsid w:val="006F5D76"/>
    <w:rsid w:val="006F5E0B"/>
    <w:rsid w:val="006F5E96"/>
    <w:rsid w:val="006F631A"/>
    <w:rsid w:val="006F6398"/>
    <w:rsid w:val="006F67BE"/>
    <w:rsid w:val="006F68CC"/>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2FD9"/>
    <w:rsid w:val="0070314B"/>
    <w:rsid w:val="0070323F"/>
    <w:rsid w:val="00703AF6"/>
    <w:rsid w:val="00703C06"/>
    <w:rsid w:val="00704FAF"/>
    <w:rsid w:val="00705211"/>
    <w:rsid w:val="00705514"/>
    <w:rsid w:val="00705517"/>
    <w:rsid w:val="00705EA0"/>
    <w:rsid w:val="007060FB"/>
    <w:rsid w:val="0070653F"/>
    <w:rsid w:val="00706837"/>
    <w:rsid w:val="00706AA0"/>
    <w:rsid w:val="00706BAA"/>
    <w:rsid w:val="00706BB3"/>
    <w:rsid w:val="00706F3D"/>
    <w:rsid w:val="0070717F"/>
    <w:rsid w:val="00707394"/>
    <w:rsid w:val="00707445"/>
    <w:rsid w:val="00707A4B"/>
    <w:rsid w:val="0071023B"/>
    <w:rsid w:val="00710512"/>
    <w:rsid w:val="00710C1C"/>
    <w:rsid w:val="00711060"/>
    <w:rsid w:val="00711120"/>
    <w:rsid w:val="007113C3"/>
    <w:rsid w:val="007118B9"/>
    <w:rsid w:val="00711C63"/>
    <w:rsid w:val="00711C7D"/>
    <w:rsid w:val="007120DA"/>
    <w:rsid w:val="007125CA"/>
    <w:rsid w:val="007125D6"/>
    <w:rsid w:val="00712C4B"/>
    <w:rsid w:val="00712DB0"/>
    <w:rsid w:val="00712F25"/>
    <w:rsid w:val="007132AB"/>
    <w:rsid w:val="00713D36"/>
    <w:rsid w:val="00714161"/>
    <w:rsid w:val="007144C8"/>
    <w:rsid w:val="00714D5F"/>
    <w:rsid w:val="00714FD3"/>
    <w:rsid w:val="00715965"/>
    <w:rsid w:val="007159A6"/>
    <w:rsid w:val="007162B8"/>
    <w:rsid w:val="00716451"/>
    <w:rsid w:val="007164A6"/>
    <w:rsid w:val="00716698"/>
    <w:rsid w:val="00716AD0"/>
    <w:rsid w:val="00716D08"/>
    <w:rsid w:val="00716D88"/>
    <w:rsid w:val="007172EC"/>
    <w:rsid w:val="0071761A"/>
    <w:rsid w:val="00717988"/>
    <w:rsid w:val="00720269"/>
    <w:rsid w:val="007203C4"/>
    <w:rsid w:val="00720448"/>
    <w:rsid w:val="00720B7B"/>
    <w:rsid w:val="00721024"/>
    <w:rsid w:val="00721303"/>
    <w:rsid w:val="00721366"/>
    <w:rsid w:val="0072150D"/>
    <w:rsid w:val="00721561"/>
    <w:rsid w:val="007215EE"/>
    <w:rsid w:val="007217BA"/>
    <w:rsid w:val="00721811"/>
    <w:rsid w:val="00721AE1"/>
    <w:rsid w:val="00721BF8"/>
    <w:rsid w:val="00721D7C"/>
    <w:rsid w:val="00721FCC"/>
    <w:rsid w:val="00722C37"/>
    <w:rsid w:val="00722CD2"/>
    <w:rsid w:val="00722F41"/>
    <w:rsid w:val="00722F9C"/>
    <w:rsid w:val="0072332E"/>
    <w:rsid w:val="00723650"/>
    <w:rsid w:val="00723E3D"/>
    <w:rsid w:val="00724149"/>
    <w:rsid w:val="007243FC"/>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20D"/>
    <w:rsid w:val="0072748C"/>
    <w:rsid w:val="00727788"/>
    <w:rsid w:val="00727F01"/>
    <w:rsid w:val="00727F9B"/>
    <w:rsid w:val="007302DA"/>
    <w:rsid w:val="00730392"/>
    <w:rsid w:val="007307E9"/>
    <w:rsid w:val="00730A00"/>
    <w:rsid w:val="00730B73"/>
    <w:rsid w:val="00730C14"/>
    <w:rsid w:val="00730C3C"/>
    <w:rsid w:val="00730CDA"/>
    <w:rsid w:val="00731168"/>
    <w:rsid w:val="007311F7"/>
    <w:rsid w:val="0073126D"/>
    <w:rsid w:val="00731AF9"/>
    <w:rsid w:val="00731DA9"/>
    <w:rsid w:val="00731FA7"/>
    <w:rsid w:val="007323C7"/>
    <w:rsid w:val="007329ED"/>
    <w:rsid w:val="00732A6E"/>
    <w:rsid w:val="00732C87"/>
    <w:rsid w:val="00732D1E"/>
    <w:rsid w:val="0073304A"/>
    <w:rsid w:val="00733811"/>
    <w:rsid w:val="007339AE"/>
    <w:rsid w:val="00733B12"/>
    <w:rsid w:val="00733B36"/>
    <w:rsid w:val="00734025"/>
    <w:rsid w:val="0073424A"/>
    <w:rsid w:val="00734294"/>
    <w:rsid w:val="00734387"/>
    <w:rsid w:val="007343A6"/>
    <w:rsid w:val="00734B6D"/>
    <w:rsid w:val="00734DD2"/>
    <w:rsid w:val="00735649"/>
    <w:rsid w:val="00735A01"/>
    <w:rsid w:val="00735CE1"/>
    <w:rsid w:val="00735F16"/>
    <w:rsid w:val="00736230"/>
    <w:rsid w:val="0073626D"/>
    <w:rsid w:val="00736445"/>
    <w:rsid w:val="007365B7"/>
    <w:rsid w:val="00736628"/>
    <w:rsid w:val="00736884"/>
    <w:rsid w:val="00736A84"/>
    <w:rsid w:val="007373F0"/>
    <w:rsid w:val="00737450"/>
    <w:rsid w:val="00737AFE"/>
    <w:rsid w:val="00737B8A"/>
    <w:rsid w:val="00737CB1"/>
    <w:rsid w:val="00737CDE"/>
    <w:rsid w:val="00737F16"/>
    <w:rsid w:val="00737FCC"/>
    <w:rsid w:val="007400D2"/>
    <w:rsid w:val="00740218"/>
    <w:rsid w:val="0074030E"/>
    <w:rsid w:val="007404D4"/>
    <w:rsid w:val="007407AF"/>
    <w:rsid w:val="00740887"/>
    <w:rsid w:val="00740D30"/>
    <w:rsid w:val="00740EFC"/>
    <w:rsid w:val="007413B3"/>
    <w:rsid w:val="0074141D"/>
    <w:rsid w:val="007414D8"/>
    <w:rsid w:val="00741552"/>
    <w:rsid w:val="007415BE"/>
    <w:rsid w:val="0074192E"/>
    <w:rsid w:val="00741F43"/>
    <w:rsid w:val="00741F77"/>
    <w:rsid w:val="00742095"/>
    <w:rsid w:val="00742462"/>
    <w:rsid w:val="007426E1"/>
    <w:rsid w:val="00742B3F"/>
    <w:rsid w:val="00742B74"/>
    <w:rsid w:val="00742FC5"/>
    <w:rsid w:val="0074331D"/>
    <w:rsid w:val="007433FE"/>
    <w:rsid w:val="00743C71"/>
    <w:rsid w:val="00744372"/>
    <w:rsid w:val="007445AA"/>
    <w:rsid w:val="00744767"/>
    <w:rsid w:val="00744877"/>
    <w:rsid w:val="00744F7E"/>
    <w:rsid w:val="007452F4"/>
    <w:rsid w:val="00745DA9"/>
    <w:rsid w:val="007461C8"/>
    <w:rsid w:val="00746398"/>
    <w:rsid w:val="00746B1D"/>
    <w:rsid w:val="007470BB"/>
    <w:rsid w:val="007474A2"/>
    <w:rsid w:val="00747591"/>
    <w:rsid w:val="00747645"/>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D60"/>
    <w:rsid w:val="00752F2B"/>
    <w:rsid w:val="007532B3"/>
    <w:rsid w:val="0075349E"/>
    <w:rsid w:val="007536AE"/>
    <w:rsid w:val="007536C1"/>
    <w:rsid w:val="007538B7"/>
    <w:rsid w:val="00753971"/>
    <w:rsid w:val="00753975"/>
    <w:rsid w:val="00753C02"/>
    <w:rsid w:val="00753E22"/>
    <w:rsid w:val="0075414B"/>
    <w:rsid w:val="007547D7"/>
    <w:rsid w:val="007548B9"/>
    <w:rsid w:val="00754988"/>
    <w:rsid w:val="00754A93"/>
    <w:rsid w:val="0075512B"/>
    <w:rsid w:val="007552E1"/>
    <w:rsid w:val="00755381"/>
    <w:rsid w:val="00755610"/>
    <w:rsid w:val="00755708"/>
    <w:rsid w:val="00755D9F"/>
    <w:rsid w:val="00755F9E"/>
    <w:rsid w:val="00756417"/>
    <w:rsid w:val="00756513"/>
    <w:rsid w:val="00756548"/>
    <w:rsid w:val="00756770"/>
    <w:rsid w:val="00756BAC"/>
    <w:rsid w:val="00756E39"/>
    <w:rsid w:val="00756EFE"/>
    <w:rsid w:val="007575E0"/>
    <w:rsid w:val="0075762F"/>
    <w:rsid w:val="007579D7"/>
    <w:rsid w:val="00757C04"/>
    <w:rsid w:val="0076017C"/>
    <w:rsid w:val="007603C0"/>
    <w:rsid w:val="00760497"/>
    <w:rsid w:val="007606E0"/>
    <w:rsid w:val="00760C51"/>
    <w:rsid w:val="0076102E"/>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918"/>
    <w:rsid w:val="00765D56"/>
    <w:rsid w:val="00765DD8"/>
    <w:rsid w:val="00765FC8"/>
    <w:rsid w:val="00766357"/>
    <w:rsid w:val="007664F7"/>
    <w:rsid w:val="007669F8"/>
    <w:rsid w:val="00766B4E"/>
    <w:rsid w:val="00766BE5"/>
    <w:rsid w:val="00766CDC"/>
    <w:rsid w:val="00766F81"/>
    <w:rsid w:val="0076748E"/>
    <w:rsid w:val="007677BD"/>
    <w:rsid w:val="00767A59"/>
    <w:rsid w:val="00767C86"/>
    <w:rsid w:val="007700D9"/>
    <w:rsid w:val="007700F6"/>
    <w:rsid w:val="007702BB"/>
    <w:rsid w:val="00770A12"/>
    <w:rsid w:val="00770B1A"/>
    <w:rsid w:val="00770BBC"/>
    <w:rsid w:val="00770CEA"/>
    <w:rsid w:val="00770DC0"/>
    <w:rsid w:val="00770F6A"/>
    <w:rsid w:val="0077109D"/>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5FE0"/>
    <w:rsid w:val="00776269"/>
    <w:rsid w:val="00776BBC"/>
    <w:rsid w:val="00776CF8"/>
    <w:rsid w:val="00776D50"/>
    <w:rsid w:val="00777C3C"/>
    <w:rsid w:val="00777CD9"/>
    <w:rsid w:val="00777F3A"/>
    <w:rsid w:val="00780080"/>
    <w:rsid w:val="0078023C"/>
    <w:rsid w:val="00780321"/>
    <w:rsid w:val="00780750"/>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2E55"/>
    <w:rsid w:val="00783086"/>
    <w:rsid w:val="007835A1"/>
    <w:rsid w:val="0078368A"/>
    <w:rsid w:val="00783AC2"/>
    <w:rsid w:val="00784425"/>
    <w:rsid w:val="00784463"/>
    <w:rsid w:val="0078475A"/>
    <w:rsid w:val="00784790"/>
    <w:rsid w:val="00784C73"/>
    <w:rsid w:val="00784E78"/>
    <w:rsid w:val="00785697"/>
    <w:rsid w:val="00785831"/>
    <w:rsid w:val="0078592D"/>
    <w:rsid w:val="00785A25"/>
    <w:rsid w:val="00785A2C"/>
    <w:rsid w:val="00785B2D"/>
    <w:rsid w:val="00785B4B"/>
    <w:rsid w:val="00785BF0"/>
    <w:rsid w:val="00785EB0"/>
    <w:rsid w:val="00785F0E"/>
    <w:rsid w:val="007864ED"/>
    <w:rsid w:val="00786A1F"/>
    <w:rsid w:val="00786A7E"/>
    <w:rsid w:val="00786E57"/>
    <w:rsid w:val="00786FF2"/>
    <w:rsid w:val="0078736B"/>
    <w:rsid w:val="00787466"/>
    <w:rsid w:val="0078754D"/>
    <w:rsid w:val="007875EF"/>
    <w:rsid w:val="007878D3"/>
    <w:rsid w:val="0079036A"/>
    <w:rsid w:val="0079038F"/>
    <w:rsid w:val="00790430"/>
    <w:rsid w:val="00790572"/>
    <w:rsid w:val="007906BE"/>
    <w:rsid w:val="00790A12"/>
    <w:rsid w:val="00790B19"/>
    <w:rsid w:val="00790B9E"/>
    <w:rsid w:val="00790BE7"/>
    <w:rsid w:val="00790DE7"/>
    <w:rsid w:val="00790F90"/>
    <w:rsid w:val="00791705"/>
    <w:rsid w:val="00791D83"/>
    <w:rsid w:val="00792270"/>
    <w:rsid w:val="00792FAA"/>
    <w:rsid w:val="007933BA"/>
    <w:rsid w:val="007937E4"/>
    <w:rsid w:val="007939DA"/>
    <w:rsid w:val="00793E2A"/>
    <w:rsid w:val="00793E51"/>
    <w:rsid w:val="00794031"/>
    <w:rsid w:val="0079416C"/>
    <w:rsid w:val="0079423B"/>
    <w:rsid w:val="007942DD"/>
    <w:rsid w:val="00794472"/>
    <w:rsid w:val="00794598"/>
    <w:rsid w:val="00794684"/>
    <w:rsid w:val="00794854"/>
    <w:rsid w:val="007948CC"/>
    <w:rsid w:val="00794A86"/>
    <w:rsid w:val="00795857"/>
    <w:rsid w:val="00795A43"/>
    <w:rsid w:val="00795C13"/>
    <w:rsid w:val="00796698"/>
    <w:rsid w:val="00796C16"/>
    <w:rsid w:val="00796CC9"/>
    <w:rsid w:val="00796CCB"/>
    <w:rsid w:val="00796E13"/>
    <w:rsid w:val="00796F2E"/>
    <w:rsid w:val="007971E9"/>
    <w:rsid w:val="00797502"/>
    <w:rsid w:val="00797722"/>
    <w:rsid w:val="007A0073"/>
    <w:rsid w:val="007A00D5"/>
    <w:rsid w:val="007A022F"/>
    <w:rsid w:val="007A0250"/>
    <w:rsid w:val="007A052E"/>
    <w:rsid w:val="007A07BA"/>
    <w:rsid w:val="007A0E03"/>
    <w:rsid w:val="007A12AD"/>
    <w:rsid w:val="007A12FE"/>
    <w:rsid w:val="007A1C65"/>
    <w:rsid w:val="007A1C6D"/>
    <w:rsid w:val="007A1EBF"/>
    <w:rsid w:val="007A1FF8"/>
    <w:rsid w:val="007A2CB3"/>
    <w:rsid w:val="007A2F9F"/>
    <w:rsid w:val="007A3B07"/>
    <w:rsid w:val="007A406A"/>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99F"/>
    <w:rsid w:val="007A7EFF"/>
    <w:rsid w:val="007B08E5"/>
    <w:rsid w:val="007B0B50"/>
    <w:rsid w:val="007B0CBE"/>
    <w:rsid w:val="007B1052"/>
    <w:rsid w:val="007B10EE"/>
    <w:rsid w:val="007B11DA"/>
    <w:rsid w:val="007B13DA"/>
    <w:rsid w:val="007B173E"/>
    <w:rsid w:val="007B17E3"/>
    <w:rsid w:val="007B1933"/>
    <w:rsid w:val="007B1B96"/>
    <w:rsid w:val="007B1C8B"/>
    <w:rsid w:val="007B1C98"/>
    <w:rsid w:val="007B211C"/>
    <w:rsid w:val="007B2433"/>
    <w:rsid w:val="007B2579"/>
    <w:rsid w:val="007B2B24"/>
    <w:rsid w:val="007B30C6"/>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5"/>
    <w:rsid w:val="007B744E"/>
    <w:rsid w:val="007B78E4"/>
    <w:rsid w:val="007B7C30"/>
    <w:rsid w:val="007B7D71"/>
    <w:rsid w:val="007B7FFD"/>
    <w:rsid w:val="007C043D"/>
    <w:rsid w:val="007C0B17"/>
    <w:rsid w:val="007C0ECD"/>
    <w:rsid w:val="007C13FC"/>
    <w:rsid w:val="007C1A9D"/>
    <w:rsid w:val="007C1F78"/>
    <w:rsid w:val="007C207E"/>
    <w:rsid w:val="007C20BA"/>
    <w:rsid w:val="007C255C"/>
    <w:rsid w:val="007C2860"/>
    <w:rsid w:val="007C286F"/>
    <w:rsid w:val="007C2A4D"/>
    <w:rsid w:val="007C2BC3"/>
    <w:rsid w:val="007C2C27"/>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5DE4"/>
    <w:rsid w:val="007C600B"/>
    <w:rsid w:val="007C60A6"/>
    <w:rsid w:val="007C6284"/>
    <w:rsid w:val="007C6409"/>
    <w:rsid w:val="007C6517"/>
    <w:rsid w:val="007C6608"/>
    <w:rsid w:val="007C6D37"/>
    <w:rsid w:val="007C71B4"/>
    <w:rsid w:val="007C73CA"/>
    <w:rsid w:val="007C7544"/>
    <w:rsid w:val="007C758E"/>
    <w:rsid w:val="007C75FF"/>
    <w:rsid w:val="007C785C"/>
    <w:rsid w:val="007C7B2C"/>
    <w:rsid w:val="007D0069"/>
    <w:rsid w:val="007D01D7"/>
    <w:rsid w:val="007D03D5"/>
    <w:rsid w:val="007D072B"/>
    <w:rsid w:val="007D0898"/>
    <w:rsid w:val="007D0B67"/>
    <w:rsid w:val="007D0CD8"/>
    <w:rsid w:val="007D136E"/>
    <w:rsid w:val="007D1462"/>
    <w:rsid w:val="007D190D"/>
    <w:rsid w:val="007D1C1E"/>
    <w:rsid w:val="007D26B3"/>
    <w:rsid w:val="007D2719"/>
    <w:rsid w:val="007D2C1F"/>
    <w:rsid w:val="007D2C8F"/>
    <w:rsid w:val="007D37A8"/>
    <w:rsid w:val="007D3C08"/>
    <w:rsid w:val="007D3F32"/>
    <w:rsid w:val="007D3FAB"/>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51"/>
    <w:rsid w:val="007E11E6"/>
    <w:rsid w:val="007E16C8"/>
    <w:rsid w:val="007E1A5B"/>
    <w:rsid w:val="007E22BF"/>
    <w:rsid w:val="007E24C9"/>
    <w:rsid w:val="007E3112"/>
    <w:rsid w:val="007E329E"/>
    <w:rsid w:val="007E35A6"/>
    <w:rsid w:val="007E37A0"/>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958"/>
    <w:rsid w:val="007F0C47"/>
    <w:rsid w:val="007F0DC3"/>
    <w:rsid w:val="007F0F20"/>
    <w:rsid w:val="007F1312"/>
    <w:rsid w:val="007F15A7"/>
    <w:rsid w:val="007F1686"/>
    <w:rsid w:val="007F1BCE"/>
    <w:rsid w:val="007F1E4A"/>
    <w:rsid w:val="007F2264"/>
    <w:rsid w:val="007F2780"/>
    <w:rsid w:val="007F2864"/>
    <w:rsid w:val="007F2FC6"/>
    <w:rsid w:val="007F304B"/>
    <w:rsid w:val="007F31BE"/>
    <w:rsid w:val="007F3432"/>
    <w:rsid w:val="007F39CE"/>
    <w:rsid w:val="007F3ACC"/>
    <w:rsid w:val="007F3DC9"/>
    <w:rsid w:val="007F429E"/>
    <w:rsid w:val="007F42CF"/>
    <w:rsid w:val="007F442E"/>
    <w:rsid w:val="007F4548"/>
    <w:rsid w:val="007F4B39"/>
    <w:rsid w:val="007F4C02"/>
    <w:rsid w:val="007F4F05"/>
    <w:rsid w:val="007F5D33"/>
    <w:rsid w:val="007F5E32"/>
    <w:rsid w:val="007F5F07"/>
    <w:rsid w:val="007F5FD2"/>
    <w:rsid w:val="007F6705"/>
    <w:rsid w:val="007F6A26"/>
    <w:rsid w:val="007F6BEA"/>
    <w:rsid w:val="007F6D0A"/>
    <w:rsid w:val="007F6E98"/>
    <w:rsid w:val="007F6F7D"/>
    <w:rsid w:val="007F70AB"/>
    <w:rsid w:val="007F7296"/>
    <w:rsid w:val="007F7323"/>
    <w:rsid w:val="007F7662"/>
    <w:rsid w:val="007F77A9"/>
    <w:rsid w:val="007F795E"/>
    <w:rsid w:val="007F7AE2"/>
    <w:rsid w:val="00800D8A"/>
    <w:rsid w:val="0080147F"/>
    <w:rsid w:val="00801582"/>
    <w:rsid w:val="00801796"/>
    <w:rsid w:val="00801939"/>
    <w:rsid w:val="00801BAE"/>
    <w:rsid w:val="00801FE2"/>
    <w:rsid w:val="0080243C"/>
    <w:rsid w:val="008024B9"/>
    <w:rsid w:val="00803077"/>
    <w:rsid w:val="008031BF"/>
    <w:rsid w:val="0080360C"/>
    <w:rsid w:val="00803CF1"/>
    <w:rsid w:val="00803EB4"/>
    <w:rsid w:val="00804011"/>
    <w:rsid w:val="0080432C"/>
    <w:rsid w:val="00804440"/>
    <w:rsid w:val="00804878"/>
    <w:rsid w:val="008050D5"/>
    <w:rsid w:val="008056C3"/>
    <w:rsid w:val="008059B3"/>
    <w:rsid w:val="008059C3"/>
    <w:rsid w:val="00805BDD"/>
    <w:rsid w:val="00805DFE"/>
    <w:rsid w:val="00805EB6"/>
    <w:rsid w:val="00805FB8"/>
    <w:rsid w:val="008062B3"/>
    <w:rsid w:val="008065EE"/>
    <w:rsid w:val="00806636"/>
    <w:rsid w:val="00806F07"/>
    <w:rsid w:val="00807008"/>
    <w:rsid w:val="008070F9"/>
    <w:rsid w:val="00807393"/>
    <w:rsid w:val="00807B00"/>
    <w:rsid w:val="00810268"/>
    <w:rsid w:val="0081037D"/>
    <w:rsid w:val="008106DD"/>
    <w:rsid w:val="00810B33"/>
    <w:rsid w:val="00810D42"/>
    <w:rsid w:val="00810D67"/>
    <w:rsid w:val="0081101D"/>
    <w:rsid w:val="008110FF"/>
    <w:rsid w:val="00811690"/>
    <w:rsid w:val="008116F2"/>
    <w:rsid w:val="00811752"/>
    <w:rsid w:val="008117D5"/>
    <w:rsid w:val="00811BF2"/>
    <w:rsid w:val="0081231E"/>
    <w:rsid w:val="008126ED"/>
    <w:rsid w:val="00812991"/>
    <w:rsid w:val="00813230"/>
    <w:rsid w:val="00813254"/>
    <w:rsid w:val="0081335D"/>
    <w:rsid w:val="00813982"/>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5A0F"/>
    <w:rsid w:val="0081604B"/>
    <w:rsid w:val="0081633E"/>
    <w:rsid w:val="00816C4D"/>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2FE9"/>
    <w:rsid w:val="00823494"/>
    <w:rsid w:val="008234B2"/>
    <w:rsid w:val="00823A00"/>
    <w:rsid w:val="00823DCC"/>
    <w:rsid w:val="00823F9F"/>
    <w:rsid w:val="00824403"/>
    <w:rsid w:val="008247CE"/>
    <w:rsid w:val="008248EC"/>
    <w:rsid w:val="00825140"/>
    <w:rsid w:val="00825508"/>
    <w:rsid w:val="00825589"/>
    <w:rsid w:val="008258EC"/>
    <w:rsid w:val="00825A86"/>
    <w:rsid w:val="00825BD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2F7B"/>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A77"/>
    <w:rsid w:val="00841C09"/>
    <w:rsid w:val="00841E16"/>
    <w:rsid w:val="0084213D"/>
    <w:rsid w:val="008422CE"/>
    <w:rsid w:val="008423F5"/>
    <w:rsid w:val="00842A53"/>
    <w:rsid w:val="00842C5F"/>
    <w:rsid w:val="0084315C"/>
    <w:rsid w:val="0084352A"/>
    <w:rsid w:val="0084357F"/>
    <w:rsid w:val="008436A1"/>
    <w:rsid w:val="008438FF"/>
    <w:rsid w:val="00843ADD"/>
    <w:rsid w:val="00843BDD"/>
    <w:rsid w:val="00843D02"/>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5D3F"/>
    <w:rsid w:val="008460EC"/>
    <w:rsid w:val="00846282"/>
    <w:rsid w:val="008465B9"/>
    <w:rsid w:val="00846A19"/>
    <w:rsid w:val="00846C52"/>
    <w:rsid w:val="00846E70"/>
    <w:rsid w:val="00846E8E"/>
    <w:rsid w:val="008473CC"/>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314"/>
    <w:rsid w:val="008535D8"/>
    <w:rsid w:val="0085392E"/>
    <w:rsid w:val="008543A8"/>
    <w:rsid w:val="00854669"/>
    <w:rsid w:val="00854E4F"/>
    <w:rsid w:val="008551AF"/>
    <w:rsid w:val="008552F8"/>
    <w:rsid w:val="008555FD"/>
    <w:rsid w:val="008556DF"/>
    <w:rsid w:val="00855AF6"/>
    <w:rsid w:val="00855D5D"/>
    <w:rsid w:val="00855F13"/>
    <w:rsid w:val="008563D7"/>
    <w:rsid w:val="00856746"/>
    <w:rsid w:val="0085692F"/>
    <w:rsid w:val="008569BD"/>
    <w:rsid w:val="00856CCB"/>
    <w:rsid w:val="00856D9A"/>
    <w:rsid w:val="00856DD1"/>
    <w:rsid w:val="008573A2"/>
    <w:rsid w:val="00857594"/>
    <w:rsid w:val="00857BF6"/>
    <w:rsid w:val="00857D01"/>
    <w:rsid w:val="00857FCD"/>
    <w:rsid w:val="008600C6"/>
    <w:rsid w:val="00860541"/>
    <w:rsid w:val="00860691"/>
    <w:rsid w:val="008607AB"/>
    <w:rsid w:val="00860A0A"/>
    <w:rsid w:val="0086117F"/>
    <w:rsid w:val="008611CD"/>
    <w:rsid w:val="00861220"/>
    <w:rsid w:val="008613AD"/>
    <w:rsid w:val="0086199A"/>
    <w:rsid w:val="00862228"/>
    <w:rsid w:val="008624E2"/>
    <w:rsid w:val="008626B2"/>
    <w:rsid w:val="008627E1"/>
    <w:rsid w:val="00862990"/>
    <w:rsid w:val="00862F19"/>
    <w:rsid w:val="00863044"/>
    <w:rsid w:val="00863115"/>
    <w:rsid w:val="00863568"/>
    <w:rsid w:val="0086392D"/>
    <w:rsid w:val="00863A9F"/>
    <w:rsid w:val="00863F86"/>
    <w:rsid w:val="008641B7"/>
    <w:rsid w:val="0086479A"/>
    <w:rsid w:val="008647F3"/>
    <w:rsid w:val="00865175"/>
    <w:rsid w:val="008651F1"/>
    <w:rsid w:val="008654C3"/>
    <w:rsid w:val="0086562F"/>
    <w:rsid w:val="008658D4"/>
    <w:rsid w:val="008659D1"/>
    <w:rsid w:val="00865AA0"/>
    <w:rsid w:val="00865B0E"/>
    <w:rsid w:val="00865B8B"/>
    <w:rsid w:val="0086643F"/>
    <w:rsid w:val="00866744"/>
    <w:rsid w:val="00866B1E"/>
    <w:rsid w:val="00866E9A"/>
    <w:rsid w:val="00867255"/>
    <w:rsid w:val="008677CA"/>
    <w:rsid w:val="008678CB"/>
    <w:rsid w:val="0086798E"/>
    <w:rsid w:val="00867A40"/>
    <w:rsid w:val="00867AB6"/>
    <w:rsid w:val="00867D47"/>
    <w:rsid w:val="00867FBD"/>
    <w:rsid w:val="008700B1"/>
    <w:rsid w:val="008704C6"/>
    <w:rsid w:val="008705CF"/>
    <w:rsid w:val="00870B5F"/>
    <w:rsid w:val="00870B89"/>
    <w:rsid w:val="008714BE"/>
    <w:rsid w:val="00871996"/>
    <w:rsid w:val="00871D98"/>
    <w:rsid w:val="008720B2"/>
    <w:rsid w:val="008721A0"/>
    <w:rsid w:val="008723A3"/>
    <w:rsid w:val="008729E1"/>
    <w:rsid w:val="00872D1A"/>
    <w:rsid w:val="008738B1"/>
    <w:rsid w:val="0087397F"/>
    <w:rsid w:val="00873CAB"/>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0DB"/>
    <w:rsid w:val="0087618A"/>
    <w:rsid w:val="008761F2"/>
    <w:rsid w:val="008765B4"/>
    <w:rsid w:val="00876AAC"/>
    <w:rsid w:val="00876BAC"/>
    <w:rsid w:val="00876D36"/>
    <w:rsid w:val="00876DBB"/>
    <w:rsid w:val="00877053"/>
    <w:rsid w:val="00877180"/>
    <w:rsid w:val="00877186"/>
    <w:rsid w:val="00877329"/>
    <w:rsid w:val="00877422"/>
    <w:rsid w:val="00877B23"/>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390"/>
    <w:rsid w:val="00884B75"/>
    <w:rsid w:val="00884BC3"/>
    <w:rsid w:val="00885074"/>
    <w:rsid w:val="008859EB"/>
    <w:rsid w:val="00885B28"/>
    <w:rsid w:val="00885BB6"/>
    <w:rsid w:val="008861F5"/>
    <w:rsid w:val="0088728A"/>
    <w:rsid w:val="00887F9A"/>
    <w:rsid w:val="00890253"/>
    <w:rsid w:val="00890452"/>
    <w:rsid w:val="00890AB0"/>
    <w:rsid w:val="00890CFC"/>
    <w:rsid w:val="00890DBB"/>
    <w:rsid w:val="00891222"/>
    <w:rsid w:val="00891487"/>
    <w:rsid w:val="00891974"/>
    <w:rsid w:val="00891B06"/>
    <w:rsid w:val="00891C00"/>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0D"/>
    <w:rsid w:val="008A35B7"/>
    <w:rsid w:val="008A3614"/>
    <w:rsid w:val="008A3DFD"/>
    <w:rsid w:val="008A4040"/>
    <w:rsid w:val="008A4267"/>
    <w:rsid w:val="008A494F"/>
    <w:rsid w:val="008A49D2"/>
    <w:rsid w:val="008A4B2C"/>
    <w:rsid w:val="008A4B30"/>
    <w:rsid w:val="008A4C91"/>
    <w:rsid w:val="008A4D18"/>
    <w:rsid w:val="008A4D9B"/>
    <w:rsid w:val="008A4F42"/>
    <w:rsid w:val="008A4F44"/>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0D07"/>
    <w:rsid w:val="008B1419"/>
    <w:rsid w:val="008B1887"/>
    <w:rsid w:val="008B18CE"/>
    <w:rsid w:val="008B19F3"/>
    <w:rsid w:val="008B1B90"/>
    <w:rsid w:val="008B1F98"/>
    <w:rsid w:val="008B20B2"/>
    <w:rsid w:val="008B269F"/>
    <w:rsid w:val="008B2CFA"/>
    <w:rsid w:val="008B3925"/>
    <w:rsid w:val="008B397D"/>
    <w:rsid w:val="008B3B1C"/>
    <w:rsid w:val="008B3BEB"/>
    <w:rsid w:val="008B40F7"/>
    <w:rsid w:val="008B4294"/>
    <w:rsid w:val="008B43A0"/>
    <w:rsid w:val="008B4DFB"/>
    <w:rsid w:val="008B4F5C"/>
    <w:rsid w:val="008B531D"/>
    <w:rsid w:val="008B538E"/>
    <w:rsid w:val="008B541D"/>
    <w:rsid w:val="008B54CE"/>
    <w:rsid w:val="008B5BC4"/>
    <w:rsid w:val="008B5FF8"/>
    <w:rsid w:val="008B62F4"/>
    <w:rsid w:val="008B64CE"/>
    <w:rsid w:val="008B6C24"/>
    <w:rsid w:val="008B6FAB"/>
    <w:rsid w:val="008B70FE"/>
    <w:rsid w:val="008B7648"/>
    <w:rsid w:val="008B7656"/>
    <w:rsid w:val="008B7C14"/>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528"/>
    <w:rsid w:val="008C3AA3"/>
    <w:rsid w:val="008C3FF6"/>
    <w:rsid w:val="008C4673"/>
    <w:rsid w:val="008C472C"/>
    <w:rsid w:val="008C4839"/>
    <w:rsid w:val="008C4F96"/>
    <w:rsid w:val="008C5D74"/>
    <w:rsid w:val="008C6058"/>
    <w:rsid w:val="008C65AF"/>
    <w:rsid w:val="008C7049"/>
    <w:rsid w:val="008C70AD"/>
    <w:rsid w:val="008C7405"/>
    <w:rsid w:val="008C7434"/>
    <w:rsid w:val="008C766B"/>
    <w:rsid w:val="008C7D55"/>
    <w:rsid w:val="008C7F10"/>
    <w:rsid w:val="008C7F4D"/>
    <w:rsid w:val="008D025F"/>
    <w:rsid w:val="008D0688"/>
    <w:rsid w:val="008D0D1B"/>
    <w:rsid w:val="008D14DE"/>
    <w:rsid w:val="008D15C2"/>
    <w:rsid w:val="008D18AF"/>
    <w:rsid w:val="008D1D1E"/>
    <w:rsid w:val="008D2048"/>
    <w:rsid w:val="008D276E"/>
    <w:rsid w:val="008D27DE"/>
    <w:rsid w:val="008D323D"/>
    <w:rsid w:val="008D3DFC"/>
    <w:rsid w:val="008D4987"/>
    <w:rsid w:val="008D4C85"/>
    <w:rsid w:val="008D5348"/>
    <w:rsid w:val="008D5488"/>
    <w:rsid w:val="008D5541"/>
    <w:rsid w:val="008D630C"/>
    <w:rsid w:val="008D63A5"/>
    <w:rsid w:val="008D6641"/>
    <w:rsid w:val="008D6D5F"/>
    <w:rsid w:val="008D6E9B"/>
    <w:rsid w:val="008D72B4"/>
    <w:rsid w:val="008D72FF"/>
    <w:rsid w:val="008D76A0"/>
    <w:rsid w:val="008D7F9D"/>
    <w:rsid w:val="008E01A4"/>
    <w:rsid w:val="008E01AC"/>
    <w:rsid w:val="008E0246"/>
    <w:rsid w:val="008E0421"/>
    <w:rsid w:val="008E052A"/>
    <w:rsid w:val="008E073C"/>
    <w:rsid w:val="008E074A"/>
    <w:rsid w:val="008E0798"/>
    <w:rsid w:val="008E094E"/>
    <w:rsid w:val="008E0F70"/>
    <w:rsid w:val="008E10FD"/>
    <w:rsid w:val="008E1538"/>
    <w:rsid w:val="008E16A9"/>
    <w:rsid w:val="008E17B0"/>
    <w:rsid w:val="008E17CC"/>
    <w:rsid w:val="008E1D2A"/>
    <w:rsid w:val="008E20C0"/>
    <w:rsid w:val="008E2286"/>
    <w:rsid w:val="008E24A5"/>
    <w:rsid w:val="008E274C"/>
    <w:rsid w:val="008E295D"/>
    <w:rsid w:val="008E2CD8"/>
    <w:rsid w:val="008E2F1F"/>
    <w:rsid w:val="008E2FBC"/>
    <w:rsid w:val="008E30BE"/>
    <w:rsid w:val="008E3180"/>
    <w:rsid w:val="008E3217"/>
    <w:rsid w:val="008E336D"/>
    <w:rsid w:val="008E33C7"/>
    <w:rsid w:val="008E3463"/>
    <w:rsid w:val="008E36FC"/>
    <w:rsid w:val="008E3773"/>
    <w:rsid w:val="008E388C"/>
    <w:rsid w:val="008E3997"/>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6CC9"/>
    <w:rsid w:val="008E793F"/>
    <w:rsid w:val="008E7C28"/>
    <w:rsid w:val="008E7DFA"/>
    <w:rsid w:val="008F01EA"/>
    <w:rsid w:val="008F0691"/>
    <w:rsid w:val="008F0B81"/>
    <w:rsid w:val="008F0B90"/>
    <w:rsid w:val="008F0DEC"/>
    <w:rsid w:val="008F11C6"/>
    <w:rsid w:val="008F179C"/>
    <w:rsid w:val="008F1DCA"/>
    <w:rsid w:val="008F1E41"/>
    <w:rsid w:val="008F2967"/>
    <w:rsid w:val="008F29CA"/>
    <w:rsid w:val="008F2C93"/>
    <w:rsid w:val="008F2FA2"/>
    <w:rsid w:val="008F3178"/>
    <w:rsid w:val="008F3218"/>
    <w:rsid w:val="008F36BE"/>
    <w:rsid w:val="008F397D"/>
    <w:rsid w:val="008F399A"/>
    <w:rsid w:val="008F3EEF"/>
    <w:rsid w:val="008F3FB5"/>
    <w:rsid w:val="008F43D7"/>
    <w:rsid w:val="008F4541"/>
    <w:rsid w:val="008F45CE"/>
    <w:rsid w:val="008F46AB"/>
    <w:rsid w:val="008F477F"/>
    <w:rsid w:val="008F4780"/>
    <w:rsid w:val="008F5605"/>
    <w:rsid w:val="008F563E"/>
    <w:rsid w:val="008F591D"/>
    <w:rsid w:val="008F5938"/>
    <w:rsid w:val="008F5C1F"/>
    <w:rsid w:val="008F5C2A"/>
    <w:rsid w:val="008F5D8E"/>
    <w:rsid w:val="008F5ED5"/>
    <w:rsid w:val="008F6860"/>
    <w:rsid w:val="008F694A"/>
    <w:rsid w:val="008F69D4"/>
    <w:rsid w:val="008F7547"/>
    <w:rsid w:val="008F7759"/>
    <w:rsid w:val="008F77CF"/>
    <w:rsid w:val="008F7900"/>
    <w:rsid w:val="008F7A07"/>
    <w:rsid w:val="008F7E3D"/>
    <w:rsid w:val="0090005D"/>
    <w:rsid w:val="009001B8"/>
    <w:rsid w:val="00900395"/>
    <w:rsid w:val="0090063C"/>
    <w:rsid w:val="0090065D"/>
    <w:rsid w:val="009006E1"/>
    <w:rsid w:val="0090074D"/>
    <w:rsid w:val="00900D18"/>
    <w:rsid w:val="009013A1"/>
    <w:rsid w:val="009013DF"/>
    <w:rsid w:val="0090159B"/>
    <w:rsid w:val="00901636"/>
    <w:rsid w:val="00901AA7"/>
    <w:rsid w:val="00901CA2"/>
    <w:rsid w:val="00902011"/>
    <w:rsid w:val="009025E9"/>
    <w:rsid w:val="00902B42"/>
    <w:rsid w:val="00902BC9"/>
    <w:rsid w:val="00902E58"/>
    <w:rsid w:val="0090322C"/>
    <w:rsid w:val="0090390B"/>
    <w:rsid w:val="00903970"/>
    <w:rsid w:val="00903A52"/>
    <w:rsid w:val="00903B22"/>
    <w:rsid w:val="00903B5F"/>
    <w:rsid w:val="00903B71"/>
    <w:rsid w:val="00903C6D"/>
    <w:rsid w:val="00903FB2"/>
    <w:rsid w:val="009040E6"/>
    <w:rsid w:val="009044C2"/>
    <w:rsid w:val="00904503"/>
    <w:rsid w:val="00904619"/>
    <w:rsid w:val="00904AA6"/>
    <w:rsid w:val="00904CE4"/>
    <w:rsid w:val="00904D2F"/>
    <w:rsid w:val="00905060"/>
    <w:rsid w:val="009051BE"/>
    <w:rsid w:val="009052FB"/>
    <w:rsid w:val="009055B7"/>
    <w:rsid w:val="0090561D"/>
    <w:rsid w:val="009060E6"/>
    <w:rsid w:val="00906197"/>
    <w:rsid w:val="00906C20"/>
    <w:rsid w:val="00906E3C"/>
    <w:rsid w:val="009071FC"/>
    <w:rsid w:val="00907520"/>
    <w:rsid w:val="009077C1"/>
    <w:rsid w:val="00907C19"/>
    <w:rsid w:val="00910611"/>
    <w:rsid w:val="009109CE"/>
    <w:rsid w:val="00910A45"/>
    <w:rsid w:val="00910AB8"/>
    <w:rsid w:val="00910BA7"/>
    <w:rsid w:val="00910D61"/>
    <w:rsid w:val="00911084"/>
    <w:rsid w:val="0091127A"/>
    <w:rsid w:val="009118F9"/>
    <w:rsid w:val="00911D94"/>
    <w:rsid w:val="00912228"/>
    <w:rsid w:val="00913977"/>
    <w:rsid w:val="00913DD1"/>
    <w:rsid w:val="00914099"/>
    <w:rsid w:val="00914203"/>
    <w:rsid w:val="0091426B"/>
    <w:rsid w:val="009142BC"/>
    <w:rsid w:val="00914894"/>
    <w:rsid w:val="009149A3"/>
    <w:rsid w:val="00914B66"/>
    <w:rsid w:val="00914B77"/>
    <w:rsid w:val="00914FE8"/>
    <w:rsid w:val="00915238"/>
    <w:rsid w:val="0091543F"/>
    <w:rsid w:val="009155EE"/>
    <w:rsid w:val="0091594E"/>
    <w:rsid w:val="00915CE8"/>
    <w:rsid w:val="009163F2"/>
    <w:rsid w:val="00916A21"/>
    <w:rsid w:val="00916D03"/>
    <w:rsid w:val="00917481"/>
    <w:rsid w:val="0091760A"/>
    <w:rsid w:val="009176EA"/>
    <w:rsid w:val="009177C1"/>
    <w:rsid w:val="00917E0E"/>
    <w:rsid w:val="00917F6F"/>
    <w:rsid w:val="00920353"/>
    <w:rsid w:val="009203AB"/>
    <w:rsid w:val="00920884"/>
    <w:rsid w:val="00920E1B"/>
    <w:rsid w:val="00920E92"/>
    <w:rsid w:val="00920EF8"/>
    <w:rsid w:val="00921A6B"/>
    <w:rsid w:val="00922686"/>
    <w:rsid w:val="009228DD"/>
    <w:rsid w:val="00922CB4"/>
    <w:rsid w:val="009231C2"/>
    <w:rsid w:val="00923476"/>
    <w:rsid w:val="00923BB4"/>
    <w:rsid w:val="00923C17"/>
    <w:rsid w:val="00923CE0"/>
    <w:rsid w:val="00924218"/>
    <w:rsid w:val="00924343"/>
    <w:rsid w:val="0092440A"/>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2A"/>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AEF"/>
    <w:rsid w:val="00935E16"/>
    <w:rsid w:val="009363E8"/>
    <w:rsid w:val="00936729"/>
    <w:rsid w:val="0093697F"/>
    <w:rsid w:val="00936ED8"/>
    <w:rsid w:val="00937003"/>
    <w:rsid w:val="00937058"/>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A9"/>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372"/>
    <w:rsid w:val="00947426"/>
    <w:rsid w:val="009474E8"/>
    <w:rsid w:val="0095004F"/>
    <w:rsid w:val="00950296"/>
    <w:rsid w:val="00950620"/>
    <w:rsid w:val="009508CC"/>
    <w:rsid w:val="009509FD"/>
    <w:rsid w:val="00950CE7"/>
    <w:rsid w:val="00951261"/>
    <w:rsid w:val="009517DA"/>
    <w:rsid w:val="00951AE4"/>
    <w:rsid w:val="009526ED"/>
    <w:rsid w:val="00952D79"/>
    <w:rsid w:val="00953349"/>
    <w:rsid w:val="00953B26"/>
    <w:rsid w:val="00953BC4"/>
    <w:rsid w:val="00953C2F"/>
    <w:rsid w:val="009544E9"/>
    <w:rsid w:val="009544EB"/>
    <w:rsid w:val="009545A1"/>
    <w:rsid w:val="00954735"/>
    <w:rsid w:val="00954784"/>
    <w:rsid w:val="009548C2"/>
    <w:rsid w:val="00954A06"/>
    <w:rsid w:val="00954B9B"/>
    <w:rsid w:val="00955071"/>
    <w:rsid w:val="009558F2"/>
    <w:rsid w:val="00955916"/>
    <w:rsid w:val="009564D6"/>
    <w:rsid w:val="009566F8"/>
    <w:rsid w:val="00956846"/>
    <w:rsid w:val="00956988"/>
    <w:rsid w:val="00956B89"/>
    <w:rsid w:val="00956B96"/>
    <w:rsid w:val="00956CDF"/>
    <w:rsid w:val="00956CE5"/>
    <w:rsid w:val="00956D70"/>
    <w:rsid w:val="009572D6"/>
    <w:rsid w:val="009573D6"/>
    <w:rsid w:val="00957480"/>
    <w:rsid w:val="00957C77"/>
    <w:rsid w:val="00960027"/>
    <w:rsid w:val="00960533"/>
    <w:rsid w:val="0096057B"/>
    <w:rsid w:val="00960746"/>
    <w:rsid w:val="00960888"/>
    <w:rsid w:val="00960A60"/>
    <w:rsid w:val="00960D49"/>
    <w:rsid w:val="00960D92"/>
    <w:rsid w:val="00960E77"/>
    <w:rsid w:val="00961311"/>
    <w:rsid w:val="009613E6"/>
    <w:rsid w:val="009614C1"/>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E3F"/>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AE0"/>
    <w:rsid w:val="00967BA9"/>
    <w:rsid w:val="00967D3E"/>
    <w:rsid w:val="009701A8"/>
    <w:rsid w:val="009703F5"/>
    <w:rsid w:val="0097047F"/>
    <w:rsid w:val="009707CE"/>
    <w:rsid w:val="00970D48"/>
    <w:rsid w:val="00970F83"/>
    <w:rsid w:val="009717A4"/>
    <w:rsid w:val="0097188E"/>
    <w:rsid w:val="00971B7A"/>
    <w:rsid w:val="00971D23"/>
    <w:rsid w:val="00971DB8"/>
    <w:rsid w:val="00971EB3"/>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7D"/>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3E05"/>
    <w:rsid w:val="009840BB"/>
    <w:rsid w:val="009845A3"/>
    <w:rsid w:val="009846C7"/>
    <w:rsid w:val="00984C26"/>
    <w:rsid w:val="0098525B"/>
    <w:rsid w:val="0098554A"/>
    <w:rsid w:val="00985717"/>
    <w:rsid w:val="00985756"/>
    <w:rsid w:val="00985770"/>
    <w:rsid w:val="009857D5"/>
    <w:rsid w:val="009860EE"/>
    <w:rsid w:val="00986370"/>
    <w:rsid w:val="00986D96"/>
    <w:rsid w:val="00987152"/>
    <w:rsid w:val="0098734F"/>
    <w:rsid w:val="00987C36"/>
    <w:rsid w:val="00987E12"/>
    <w:rsid w:val="00987E1A"/>
    <w:rsid w:val="00990069"/>
    <w:rsid w:val="0099046B"/>
    <w:rsid w:val="00990486"/>
    <w:rsid w:val="00991036"/>
    <w:rsid w:val="0099165A"/>
    <w:rsid w:val="009917AB"/>
    <w:rsid w:val="00991B97"/>
    <w:rsid w:val="00991FD7"/>
    <w:rsid w:val="00992523"/>
    <w:rsid w:val="00992AEB"/>
    <w:rsid w:val="00992D28"/>
    <w:rsid w:val="00992ECB"/>
    <w:rsid w:val="00992FBB"/>
    <w:rsid w:val="0099305B"/>
    <w:rsid w:val="00993131"/>
    <w:rsid w:val="00993425"/>
    <w:rsid w:val="0099342F"/>
    <w:rsid w:val="0099386F"/>
    <w:rsid w:val="009939D8"/>
    <w:rsid w:val="00993E62"/>
    <w:rsid w:val="0099417B"/>
    <w:rsid w:val="009942C0"/>
    <w:rsid w:val="00994642"/>
    <w:rsid w:val="00994811"/>
    <w:rsid w:val="00994C55"/>
    <w:rsid w:val="00994DC5"/>
    <w:rsid w:val="00995166"/>
    <w:rsid w:val="009955DF"/>
    <w:rsid w:val="00995776"/>
    <w:rsid w:val="00995893"/>
    <w:rsid w:val="00996106"/>
    <w:rsid w:val="009964C9"/>
    <w:rsid w:val="009966DC"/>
    <w:rsid w:val="009968FE"/>
    <w:rsid w:val="00996CE4"/>
    <w:rsid w:val="00996D89"/>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637"/>
    <w:rsid w:val="009A1825"/>
    <w:rsid w:val="009A1838"/>
    <w:rsid w:val="009A1882"/>
    <w:rsid w:val="009A19DE"/>
    <w:rsid w:val="009A1CAA"/>
    <w:rsid w:val="009A2122"/>
    <w:rsid w:val="009A24F6"/>
    <w:rsid w:val="009A27D6"/>
    <w:rsid w:val="009A29FF"/>
    <w:rsid w:val="009A2D35"/>
    <w:rsid w:val="009A2D67"/>
    <w:rsid w:val="009A311F"/>
    <w:rsid w:val="009A38D8"/>
    <w:rsid w:val="009A39E3"/>
    <w:rsid w:val="009A3D6C"/>
    <w:rsid w:val="009A3F56"/>
    <w:rsid w:val="009A4488"/>
    <w:rsid w:val="009A4825"/>
    <w:rsid w:val="009A4CCC"/>
    <w:rsid w:val="009A4F7F"/>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65E"/>
    <w:rsid w:val="009B1811"/>
    <w:rsid w:val="009B18D7"/>
    <w:rsid w:val="009B19E3"/>
    <w:rsid w:val="009B1BD0"/>
    <w:rsid w:val="009B1E53"/>
    <w:rsid w:val="009B1F99"/>
    <w:rsid w:val="009B20D0"/>
    <w:rsid w:val="009B2875"/>
    <w:rsid w:val="009B2B5A"/>
    <w:rsid w:val="009B3449"/>
    <w:rsid w:val="009B38ED"/>
    <w:rsid w:val="009B3A51"/>
    <w:rsid w:val="009B3ABD"/>
    <w:rsid w:val="009B3F7A"/>
    <w:rsid w:val="009B4CB4"/>
    <w:rsid w:val="009B51C7"/>
    <w:rsid w:val="009B5328"/>
    <w:rsid w:val="009B5413"/>
    <w:rsid w:val="009B604D"/>
    <w:rsid w:val="009B64BD"/>
    <w:rsid w:val="009B6644"/>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A58"/>
    <w:rsid w:val="009C1B7D"/>
    <w:rsid w:val="009C1C1A"/>
    <w:rsid w:val="009C1CBA"/>
    <w:rsid w:val="009C1FAD"/>
    <w:rsid w:val="009C1FFC"/>
    <w:rsid w:val="009C2060"/>
    <w:rsid w:val="009C2632"/>
    <w:rsid w:val="009C2683"/>
    <w:rsid w:val="009C32C7"/>
    <w:rsid w:val="009C358A"/>
    <w:rsid w:val="009C36F0"/>
    <w:rsid w:val="009C3B5D"/>
    <w:rsid w:val="009C43E6"/>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5FF"/>
    <w:rsid w:val="009C6A3A"/>
    <w:rsid w:val="009C76FD"/>
    <w:rsid w:val="009C7750"/>
    <w:rsid w:val="009C7D7A"/>
    <w:rsid w:val="009D01BF"/>
    <w:rsid w:val="009D055A"/>
    <w:rsid w:val="009D0736"/>
    <w:rsid w:val="009D08FA"/>
    <w:rsid w:val="009D0A63"/>
    <w:rsid w:val="009D0A75"/>
    <w:rsid w:val="009D0F7C"/>
    <w:rsid w:val="009D111E"/>
    <w:rsid w:val="009D171D"/>
    <w:rsid w:val="009D1B6A"/>
    <w:rsid w:val="009D1CBB"/>
    <w:rsid w:val="009D2056"/>
    <w:rsid w:val="009D214A"/>
    <w:rsid w:val="009D2576"/>
    <w:rsid w:val="009D26DF"/>
    <w:rsid w:val="009D2953"/>
    <w:rsid w:val="009D2D3A"/>
    <w:rsid w:val="009D301C"/>
    <w:rsid w:val="009D3478"/>
    <w:rsid w:val="009D34B5"/>
    <w:rsid w:val="009D3654"/>
    <w:rsid w:val="009D3CC3"/>
    <w:rsid w:val="009D3EDE"/>
    <w:rsid w:val="009D3EF2"/>
    <w:rsid w:val="009D3F73"/>
    <w:rsid w:val="009D48DA"/>
    <w:rsid w:val="009D4E47"/>
    <w:rsid w:val="009D59CD"/>
    <w:rsid w:val="009D614A"/>
    <w:rsid w:val="009D66E2"/>
    <w:rsid w:val="009D6933"/>
    <w:rsid w:val="009D6BCA"/>
    <w:rsid w:val="009D6E37"/>
    <w:rsid w:val="009D7045"/>
    <w:rsid w:val="009D71F3"/>
    <w:rsid w:val="009D75B8"/>
    <w:rsid w:val="009D7A5B"/>
    <w:rsid w:val="009D7B4E"/>
    <w:rsid w:val="009D7BBB"/>
    <w:rsid w:val="009D7C63"/>
    <w:rsid w:val="009D7C96"/>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907"/>
    <w:rsid w:val="009E3ACC"/>
    <w:rsid w:val="009E3EED"/>
    <w:rsid w:val="009E403B"/>
    <w:rsid w:val="009E4380"/>
    <w:rsid w:val="009E447D"/>
    <w:rsid w:val="009E493B"/>
    <w:rsid w:val="009E4B17"/>
    <w:rsid w:val="009E4B3D"/>
    <w:rsid w:val="009E5668"/>
    <w:rsid w:val="009E56FD"/>
    <w:rsid w:val="009E5B6D"/>
    <w:rsid w:val="009E5CBA"/>
    <w:rsid w:val="009E5E7B"/>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092"/>
    <w:rsid w:val="009F2287"/>
    <w:rsid w:val="009F24C1"/>
    <w:rsid w:val="009F26B9"/>
    <w:rsid w:val="009F287E"/>
    <w:rsid w:val="009F2ABE"/>
    <w:rsid w:val="009F361B"/>
    <w:rsid w:val="009F36C9"/>
    <w:rsid w:val="009F3888"/>
    <w:rsid w:val="009F38FC"/>
    <w:rsid w:val="009F3E58"/>
    <w:rsid w:val="009F3FBC"/>
    <w:rsid w:val="009F45DB"/>
    <w:rsid w:val="009F50F6"/>
    <w:rsid w:val="009F5A56"/>
    <w:rsid w:val="009F5D6C"/>
    <w:rsid w:val="009F5E41"/>
    <w:rsid w:val="009F6434"/>
    <w:rsid w:val="009F65D6"/>
    <w:rsid w:val="009F77AA"/>
    <w:rsid w:val="009F7F30"/>
    <w:rsid w:val="009F7FD1"/>
    <w:rsid w:val="00A00434"/>
    <w:rsid w:val="00A009B3"/>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88"/>
    <w:rsid w:val="00A03CE4"/>
    <w:rsid w:val="00A03F3A"/>
    <w:rsid w:val="00A04884"/>
    <w:rsid w:val="00A04B40"/>
    <w:rsid w:val="00A04B74"/>
    <w:rsid w:val="00A054F9"/>
    <w:rsid w:val="00A05567"/>
    <w:rsid w:val="00A05DFB"/>
    <w:rsid w:val="00A060D4"/>
    <w:rsid w:val="00A06460"/>
    <w:rsid w:val="00A06745"/>
    <w:rsid w:val="00A06E41"/>
    <w:rsid w:val="00A070DA"/>
    <w:rsid w:val="00A0718E"/>
    <w:rsid w:val="00A073D0"/>
    <w:rsid w:val="00A07421"/>
    <w:rsid w:val="00A0778F"/>
    <w:rsid w:val="00A077DF"/>
    <w:rsid w:val="00A10082"/>
    <w:rsid w:val="00A101FF"/>
    <w:rsid w:val="00A10480"/>
    <w:rsid w:val="00A108FC"/>
    <w:rsid w:val="00A10AF5"/>
    <w:rsid w:val="00A10D5E"/>
    <w:rsid w:val="00A10E9B"/>
    <w:rsid w:val="00A1131E"/>
    <w:rsid w:val="00A11357"/>
    <w:rsid w:val="00A11557"/>
    <w:rsid w:val="00A11A6E"/>
    <w:rsid w:val="00A11C75"/>
    <w:rsid w:val="00A11EB6"/>
    <w:rsid w:val="00A12539"/>
    <w:rsid w:val="00A12BA5"/>
    <w:rsid w:val="00A12D53"/>
    <w:rsid w:val="00A12DFE"/>
    <w:rsid w:val="00A12E8E"/>
    <w:rsid w:val="00A132AE"/>
    <w:rsid w:val="00A1343D"/>
    <w:rsid w:val="00A137C1"/>
    <w:rsid w:val="00A13CA6"/>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D33"/>
    <w:rsid w:val="00A16E0B"/>
    <w:rsid w:val="00A1744A"/>
    <w:rsid w:val="00A177AA"/>
    <w:rsid w:val="00A17A17"/>
    <w:rsid w:val="00A17BC5"/>
    <w:rsid w:val="00A17CA2"/>
    <w:rsid w:val="00A17CB9"/>
    <w:rsid w:val="00A20812"/>
    <w:rsid w:val="00A21009"/>
    <w:rsid w:val="00A21489"/>
    <w:rsid w:val="00A214A4"/>
    <w:rsid w:val="00A21E9F"/>
    <w:rsid w:val="00A21EF6"/>
    <w:rsid w:val="00A224C7"/>
    <w:rsid w:val="00A226BC"/>
    <w:rsid w:val="00A22C5D"/>
    <w:rsid w:val="00A22CC9"/>
    <w:rsid w:val="00A2311D"/>
    <w:rsid w:val="00A23221"/>
    <w:rsid w:val="00A2359B"/>
    <w:rsid w:val="00A2389A"/>
    <w:rsid w:val="00A23BAD"/>
    <w:rsid w:val="00A23D48"/>
    <w:rsid w:val="00A23F4C"/>
    <w:rsid w:val="00A23FCF"/>
    <w:rsid w:val="00A2400F"/>
    <w:rsid w:val="00A2435B"/>
    <w:rsid w:val="00A246F8"/>
    <w:rsid w:val="00A249CC"/>
    <w:rsid w:val="00A251FE"/>
    <w:rsid w:val="00A252B9"/>
    <w:rsid w:val="00A2539B"/>
    <w:rsid w:val="00A2598E"/>
    <w:rsid w:val="00A25E00"/>
    <w:rsid w:val="00A26006"/>
    <w:rsid w:val="00A260F0"/>
    <w:rsid w:val="00A26106"/>
    <w:rsid w:val="00A2677B"/>
    <w:rsid w:val="00A26789"/>
    <w:rsid w:val="00A269FB"/>
    <w:rsid w:val="00A26A6B"/>
    <w:rsid w:val="00A26C8D"/>
    <w:rsid w:val="00A26D20"/>
    <w:rsid w:val="00A26EBB"/>
    <w:rsid w:val="00A26FEC"/>
    <w:rsid w:val="00A272EF"/>
    <w:rsid w:val="00A27395"/>
    <w:rsid w:val="00A27651"/>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8F"/>
    <w:rsid w:val="00A33AF7"/>
    <w:rsid w:val="00A33D88"/>
    <w:rsid w:val="00A33E1A"/>
    <w:rsid w:val="00A3400B"/>
    <w:rsid w:val="00A34010"/>
    <w:rsid w:val="00A343D7"/>
    <w:rsid w:val="00A344A0"/>
    <w:rsid w:val="00A345D6"/>
    <w:rsid w:val="00A346C0"/>
    <w:rsid w:val="00A3476C"/>
    <w:rsid w:val="00A348FF"/>
    <w:rsid w:val="00A34BBD"/>
    <w:rsid w:val="00A34DE7"/>
    <w:rsid w:val="00A34EFF"/>
    <w:rsid w:val="00A35181"/>
    <w:rsid w:val="00A354B2"/>
    <w:rsid w:val="00A35520"/>
    <w:rsid w:val="00A35679"/>
    <w:rsid w:val="00A35737"/>
    <w:rsid w:val="00A357C5"/>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2D7"/>
    <w:rsid w:val="00A4155F"/>
    <w:rsid w:val="00A4161C"/>
    <w:rsid w:val="00A417C0"/>
    <w:rsid w:val="00A41A3C"/>
    <w:rsid w:val="00A41BE6"/>
    <w:rsid w:val="00A41C2F"/>
    <w:rsid w:val="00A41D09"/>
    <w:rsid w:val="00A41D5D"/>
    <w:rsid w:val="00A41E10"/>
    <w:rsid w:val="00A41EFC"/>
    <w:rsid w:val="00A424A9"/>
    <w:rsid w:val="00A42D26"/>
    <w:rsid w:val="00A42E1D"/>
    <w:rsid w:val="00A430AA"/>
    <w:rsid w:val="00A43212"/>
    <w:rsid w:val="00A432EA"/>
    <w:rsid w:val="00A43558"/>
    <w:rsid w:val="00A43B30"/>
    <w:rsid w:val="00A43BD5"/>
    <w:rsid w:val="00A43F09"/>
    <w:rsid w:val="00A43F6C"/>
    <w:rsid w:val="00A44041"/>
    <w:rsid w:val="00A44126"/>
    <w:rsid w:val="00A445EE"/>
    <w:rsid w:val="00A44757"/>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6E60"/>
    <w:rsid w:val="00A47321"/>
    <w:rsid w:val="00A47672"/>
    <w:rsid w:val="00A4777A"/>
    <w:rsid w:val="00A47C4F"/>
    <w:rsid w:val="00A47D6E"/>
    <w:rsid w:val="00A5074B"/>
    <w:rsid w:val="00A50A7F"/>
    <w:rsid w:val="00A50DD4"/>
    <w:rsid w:val="00A50E1B"/>
    <w:rsid w:val="00A50E61"/>
    <w:rsid w:val="00A50FF1"/>
    <w:rsid w:val="00A5109A"/>
    <w:rsid w:val="00A51707"/>
    <w:rsid w:val="00A518EA"/>
    <w:rsid w:val="00A51FBC"/>
    <w:rsid w:val="00A51FD1"/>
    <w:rsid w:val="00A52111"/>
    <w:rsid w:val="00A523FD"/>
    <w:rsid w:val="00A524A9"/>
    <w:rsid w:val="00A524D1"/>
    <w:rsid w:val="00A526ED"/>
    <w:rsid w:val="00A52B17"/>
    <w:rsid w:val="00A52BB3"/>
    <w:rsid w:val="00A52C6B"/>
    <w:rsid w:val="00A53209"/>
    <w:rsid w:val="00A53914"/>
    <w:rsid w:val="00A539D8"/>
    <w:rsid w:val="00A53A90"/>
    <w:rsid w:val="00A53B03"/>
    <w:rsid w:val="00A53DF1"/>
    <w:rsid w:val="00A54553"/>
    <w:rsid w:val="00A5484D"/>
    <w:rsid w:val="00A549C9"/>
    <w:rsid w:val="00A54E7B"/>
    <w:rsid w:val="00A55485"/>
    <w:rsid w:val="00A555E8"/>
    <w:rsid w:val="00A5591E"/>
    <w:rsid w:val="00A55B65"/>
    <w:rsid w:val="00A55CC4"/>
    <w:rsid w:val="00A55DFF"/>
    <w:rsid w:val="00A5653C"/>
    <w:rsid w:val="00A56E9B"/>
    <w:rsid w:val="00A57381"/>
    <w:rsid w:val="00A5739C"/>
    <w:rsid w:val="00A57A5D"/>
    <w:rsid w:val="00A57B9F"/>
    <w:rsid w:val="00A57F81"/>
    <w:rsid w:val="00A57FF7"/>
    <w:rsid w:val="00A60411"/>
    <w:rsid w:val="00A60469"/>
    <w:rsid w:val="00A60957"/>
    <w:rsid w:val="00A60AF3"/>
    <w:rsid w:val="00A60B19"/>
    <w:rsid w:val="00A60B6E"/>
    <w:rsid w:val="00A61B02"/>
    <w:rsid w:val="00A625F5"/>
    <w:rsid w:val="00A626A9"/>
    <w:rsid w:val="00A6297D"/>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93"/>
    <w:rsid w:val="00A658CE"/>
    <w:rsid w:val="00A65A3D"/>
    <w:rsid w:val="00A6608A"/>
    <w:rsid w:val="00A6608B"/>
    <w:rsid w:val="00A6609C"/>
    <w:rsid w:val="00A663B9"/>
    <w:rsid w:val="00A663C6"/>
    <w:rsid w:val="00A667D6"/>
    <w:rsid w:val="00A66C4A"/>
    <w:rsid w:val="00A671C5"/>
    <w:rsid w:val="00A67595"/>
    <w:rsid w:val="00A6764D"/>
    <w:rsid w:val="00A67CED"/>
    <w:rsid w:val="00A67D1A"/>
    <w:rsid w:val="00A67D28"/>
    <w:rsid w:val="00A67F2F"/>
    <w:rsid w:val="00A703B7"/>
    <w:rsid w:val="00A70683"/>
    <w:rsid w:val="00A7096D"/>
    <w:rsid w:val="00A70AEC"/>
    <w:rsid w:val="00A70D4F"/>
    <w:rsid w:val="00A71007"/>
    <w:rsid w:val="00A710C3"/>
    <w:rsid w:val="00A717C1"/>
    <w:rsid w:val="00A71C70"/>
    <w:rsid w:val="00A72988"/>
    <w:rsid w:val="00A72F70"/>
    <w:rsid w:val="00A72FBC"/>
    <w:rsid w:val="00A72FF2"/>
    <w:rsid w:val="00A7315C"/>
    <w:rsid w:val="00A735BD"/>
    <w:rsid w:val="00A739B3"/>
    <w:rsid w:val="00A73A23"/>
    <w:rsid w:val="00A73CC6"/>
    <w:rsid w:val="00A73D09"/>
    <w:rsid w:val="00A73E9B"/>
    <w:rsid w:val="00A73F7D"/>
    <w:rsid w:val="00A73FF9"/>
    <w:rsid w:val="00A740FC"/>
    <w:rsid w:val="00A74362"/>
    <w:rsid w:val="00A743EF"/>
    <w:rsid w:val="00A74987"/>
    <w:rsid w:val="00A74A48"/>
    <w:rsid w:val="00A74C63"/>
    <w:rsid w:val="00A74D6D"/>
    <w:rsid w:val="00A74D9F"/>
    <w:rsid w:val="00A74E05"/>
    <w:rsid w:val="00A75006"/>
    <w:rsid w:val="00A75431"/>
    <w:rsid w:val="00A756D1"/>
    <w:rsid w:val="00A758EB"/>
    <w:rsid w:val="00A7594A"/>
    <w:rsid w:val="00A75B25"/>
    <w:rsid w:val="00A761C3"/>
    <w:rsid w:val="00A76354"/>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02D"/>
    <w:rsid w:val="00A816EF"/>
    <w:rsid w:val="00A81A4D"/>
    <w:rsid w:val="00A81A84"/>
    <w:rsid w:val="00A81B2E"/>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0F93"/>
    <w:rsid w:val="00A91196"/>
    <w:rsid w:val="00A911BB"/>
    <w:rsid w:val="00A9168B"/>
    <w:rsid w:val="00A91941"/>
    <w:rsid w:val="00A91A55"/>
    <w:rsid w:val="00A91CCC"/>
    <w:rsid w:val="00A9217C"/>
    <w:rsid w:val="00A924C4"/>
    <w:rsid w:val="00A92671"/>
    <w:rsid w:val="00A92702"/>
    <w:rsid w:val="00A92847"/>
    <w:rsid w:val="00A928BE"/>
    <w:rsid w:val="00A929B9"/>
    <w:rsid w:val="00A929F0"/>
    <w:rsid w:val="00A92AB8"/>
    <w:rsid w:val="00A930CF"/>
    <w:rsid w:val="00A93446"/>
    <w:rsid w:val="00A938E4"/>
    <w:rsid w:val="00A93B85"/>
    <w:rsid w:val="00A93DC1"/>
    <w:rsid w:val="00A944A2"/>
    <w:rsid w:val="00A94548"/>
    <w:rsid w:val="00A948E5"/>
    <w:rsid w:val="00A94911"/>
    <w:rsid w:val="00A94A8D"/>
    <w:rsid w:val="00A95113"/>
    <w:rsid w:val="00A953BA"/>
    <w:rsid w:val="00A95B0E"/>
    <w:rsid w:val="00A96694"/>
    <w:rsid w:val="00A96AF3"/>
    <w:rsid w:val="00A96D87"/>
    <w:rsid w:val="00A96E55"/>
    <w:rsid w:val="00A9712F"/>
    <w:rsid w:val="00A974E4"/>
    <w:rsid w:val="00A975DF"/>
    <w:rsid w:val="00A97624"/>
    <w:rsid w:val="00A97759"/>
    <w:rsid w:val="00A97A1D"/>
    <w:rsid w:val="00A97A34"/>
    <w:rsid w:val="00AA02D0"/>
    <w:rsid w:val="00AA09C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5B01"/>
    <w:rsid w:val="00AA6190"/>
    <w:rsid w:val="00AA6941"/>
    <w:rsid w:val="00AA7383"/>
    <w:rsid w:val="00AA74E6"/>
    <w:rsid w:val="00AA754F"/>
    <w:rsid w:val="00AA7A04"/>
    <w:rsid w:val="00AA7C3A"/>
    <w:rsid w:val="00AA7C4F"/>
    <w:rsid w:val="00AA7EFA"/>
    <w:rsid w:val="00AB0415"/>
    <w:rsid w:val="00AB0FCC"/>
    <w:rsid w:val="00AB116A"/>
    <w:rsid w:val="00AB140D"/>
    <w:rsid w:val="00AB185C"/>
    <w:rsid w:val="00AB1EDF"/>
    <w:rsid w:val="00AB21A2"/>
    <w:rsid w:val="00AB2229"/>
    <w:rsid w:val="00AB2869"/>
    <w:rsid w:val="00AB28F6"/>
    <w:rsid w:val="00AB2B82"/>
    <w:rsid w:val="00AB2D00"/>
    <w:rsid w:val="00AB2F5E"/>
    <w:rsid w:val="00AB30D5"/>
    <w:rsid w:val="00AB3582"/>
    <w:rsid w:val="00AB37B5"/>
    <w:rsid w:val="00AB391E"/>
    <w:rsid w:val="00AB3A13"/>
    <w:rsid w:val="00AB3C7C"/>
    <w:rsid w:val="00AB4209"/>
    <w:rsid w:val="00AB4250"/>
    <w:rsid w:val="00AB4423"/>
    <w:rsid w:val="00AB46FA"/>
    <w:rsid w:val="00AB485D"/>
    <w:rsid w:val="00AB4865"/>
    <w:rsid w:val="00AB4903"/>
    <w:rsid w:val="00AB4C44"/>
    <w:rsid w:val="00AB4F97"/>
    <w:rsid w:val="00AB58DE"/>
    <w:rsid w:val="00AB5A47"/>
    <w:rsid w:val="00AB6383"/>
    <w:rsid w:val="00AB63E6"/>
    <w:rsid w:val="00AB6476"/>
    <w:rsid w:val="00AB6E62"/>
    <w:rsid w:val="00AB6FBB"/>
    <w:rsid w:val="00AB741C"/>
    <w:rsid w:val="00AB7766"/>
    <w:rsid w:val="00AB7888"/>
    <w:rsid w:val="00AB7B33"/>
    <w:rsid w:val="00AC0119"/>
    <w:rsid w:val="00AC03C8"/>
    <w:rsid w:val="00AC0750"/>
    <w:rsid w:val="00AC0D3A"/>
    <w:rsid w:val="00AC132D"/>
    <w:rsid w:val="00AC136C"/>
    <w:rsid w:val="00AC173A"/>
    <w:rsid w:val="00AC19F3"/>
    <w:rsid w:val="00AC1B78"/>
    <w:rsid w:val="00AC1B99"/>
    <w:rsid w:val="00AC1C73"/>
    <w:rsid w:val="00AC2165"/>
    <w:rsid w:val="00AC238C"/>
    <w:rsid w:val="00AC24E2"/>
    <w:rsid w:val="00AC261A"/>
    <w:rsid w:val="00AC2CDA"/>
    <w:rsid w:val="00AC2ECD"/>
    <w:rsid w:val="00AC3346"/>
    <w:rsid w:val="00AC38C0"/>
    <w:rsid w:val="00AC3A16"/>
    <w:rsid w:val="00AC3C57"/>
    <w:rsid w:val="00AC3C6A"/>
    <w:rsid w:val="00AC3C96"/>
    <w:rsid w:val="00AC3DC7"/>
    <w:rsid w:val="00AC4304"/>
    <w:rsid w:val="00AC47F6"/>
    <w:rsid w:val="00AC4C48"/>
    <w:rsid w:val="00AC4D20"/>
    <w:rsid w:val="00AC51B0"/>
    <w:rsid w:val="00AC53C8"/>
    <w:rsid w:val="00AC5535"/>
    <w:rsid w:val="00AC565D"/>
    <w:rsid w:val="00AC5DE1"/>
    <w:rsid w:val="00AC6094"/>
    <w:rsid w:val="00AC60B3"/>
    <w:rsid w:val="00AC62E4"/>
    <w:rsid w:val="00AC6A4B"/>
    <w:rsid w:val="00AC6D33"/>
    <w:rsid w:val="00AC7619"/>
    <w:rsid w:val="00AC779E"/>
    <w:rsid w:val="00AC7820"/>
    <w:rsid w:val="00AC7DD2"/>
    <w:rsid w:val="00AD013A"/>
    <w:rsid w:val="00AD0215"/>
    <w:rsid w:val="00AD02BF"/>
    <w:rsid w:val="00AD040E"/>
    <w:rsid w:val="00AD04E0"/>
    <w:rsid w:val="00AD0587"/>
    <w:rsid w:val="00AD086F"/>
    <w:rsid w:val="00AD0A32"/>
    <w:rsid w:val="00AD0EBC"/>
    <w:rsid w:val="00AD1109"/>
    <w:rsid w:val="00AD15DC"/>
    <w:rsid w:val="00AD1681"/>
    <w:rsid w:val="00AD16E5"/>
    <w:rsid w:val="00AD1D1E"/>
    <w:rsid w:val="00AD1E17"/>
    <w:rsid w:val="00AD1FC9"/>
    <w:rsid w:val="00AD2417"/>
    <w:rsid w:val="00AD2444"/>
    <w:rsid w:val="00AD29CF"/>
    <w:rsid w:val="00AD2AAD"/>
    <w:rsid w:val="00AD2B53"/>
    <w:rsid w:val="00AD2E64"/>
    <w:rsid w:val="00AD300B"/>
    <w:rsid w:val="00AD3017"/>
    <w:rsid w:val="00AD31D5"/>
    <w:rsid w:val="00AD3558"/>
    <w:rsid w:val="00AD433C"/>
    <w:rsid w:val="00AD545D"/>
    <w:rsid w:val="00AD56F2"/>
    <w:rsid w:val="00AD5A35"/>
    <w:rsid w:val="00AD6B96"/>
    <w:rsid w:val="00AD6EE7"/>
    <w:rsid w:val="00AD71A7"/>
    <w:rsid w:val="00AD733A"/>
    <w:rsid w:val="00AD741B"/>
    <w:rsid w:val="00AD747B"/>
    <w:rsid w:val="00AE0042"/>
    <w:rsid w:val="00AE00A4"/>
    <w:rsid w:val="00AE00FA"/>
    <w:rsid w:val="00AE0274"/>
    <w:rsid w:val="00AE02FB"/>
    <w:rsid w:val="00AE081B"/>
    <w:rsid w:val="00AE098B"/>
    <w:rsid w:val="00AE0CF7"/>
    <w:rsid w:val="00AE0EC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5A"/>
    <w:rsid w:val="00AE53E7"/>
    <w:rsid w:val="00AE543D"/>
    <w:rsid w:val="00AE56A1"/>
    <w:rsid w:val="00AE586B"/>
    <w:rsid w:val="00AE5CC7"/>
    <w:rsid w:val="00AE5EF1"/>
    <w:rsid w:val="00AE6030"/>
    <w:rsid w:val="00AE62CF"/>
    <w:rsid w:val="00AE6405"/>
    <w:rsid w:val="00AE65D3"/>
    <w:rsid w:val="00AE6826"/>
    <w:rsid w:val="00AE6994"/>
    <w:rsid w:val="00AE7BA7"/>
    <w:rsid w:val="00AF042E"/>
    <w:rsid w:val="00AF058A"/>
    <w:rsid w:val="00AF06EE"/>
    <w:rsid w:val="00AF072E"/>
    <w:rsid w:val="00AF101B"/>
    <w:rsid w:val="00AF1328"/>
    <w:rsid w:val="00AF146A"/>
    <w:rsid w:val="00AF15B8"/>
    <w:rsid w:val="00AF16D1"/>
    <w:rsid w:val="00AF1A4B"/>
    <w:rsid w:val="00AF297F"/>
    <w:rsid w:val="00AF308C"/>
    <w:rsid w:val="00AF3236"/>
    <w:rsid w:val="00AF335F"/>
    <w:rsid w:val="00AF33F6"/>
    <w:rsid w:val="00AF3FF2"/>
    <w:rsid w:val="00AF405D"/>
    <w:rsid w:val="00AF4D35"/>
    <w:rsid w:val="00AF557A"/>
    <w:rsid w:val="00AF56F5"/>
    <w:rsid w:val="00AF57D9"/>
    <w:rsid w:val="00AF6063"/>
    <w:rsid w:val="00AF623E"/>
    <w:rsid w:val="00AF62F1"/>
    <w:rsid w:val="00AF656D"/>
    <w:rsid w:val="00AF65A8"/>
    <w:rsid w:val="00AF6BDD"/>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0E7"/>
    <w:rsid w:val="00B022FC"/>
    <w:rsid w:val="00B02380"/>
    <w:rsid w:val="00B0263C"/>
    <w:rsid w:val="00B027E8"/>
    <w:rsid w:val="00B0289D"/>
    <w:rsid w:val="00B02B67"/>
    <w:rsid w:val="00B02B6D"/>
    <w:rsid w:val="00B032BF"/>
    <w:rsid w:val="00B03510"/>
    <w:rsid w:val="00B0391E"/>
    <w:rsid w:val="00B0446E"/>
    <w:rsid w:val="00B044C3"/>
    <w:rsid w:val="00B0453C"/>
    <w:rsid w:val="00B05130"/>
    <w:rsid w:val="00B051C6"/>
    <w:rsid w:val="00B0524B"/>
    <w:rsid w:val="00B05442"/>
    <w:rsid w:val="00B0561F"/>
    <w:rsid w:val="00B05EB5"/>
    <w:rsid w:val="00B0666B"/>
    <w:rsid w:val="00B06741"/>
    <w:rsid w:val="00B069FC"/>
    <w:rsid w:val="00B06DB9"/>
    <w:rsid w:val="00B06DFC"/>
    <w:rsid w:val="00B06EBF"/>
    <w:rsid w:val="00B06EF0"/>
    <w:rsid w:val="00B07195"/>
    <w:rsid w:val="00B07356"/>
    <w:rsid w:val="00B07596"/>
    <w:rsid w:val="00B07FDF"/>
    <w:rsid w:val="00B100A3"/>
    <w:rsid w:val="00B100BA"/>
    <w:rsid w:val="00B102AD"/>
    <w:rsid w:val="00B102F0"/>
    <w:rsid w:val="00B10338"/>
    <w:rsid w:val="00B10506"/>
    <w:rsid w:val="00B10606"/>
    <w:rsid w:val="00B10733"/>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4A1"/>
    <w:rsid w:val="00B15672"/>
    <w:rsid w:val="00B156AD"/>
    <w:rsid w:val="00B15822"/>
    <w:rsid w:val="00B158E2"/>
    <w:rsid w:val="00B15EF4"/>
    <w:rsid w:val="00B1694A"/>
    <w:rsid w:val="00B16D7B"/>
    <w:rsid w:val="00B16E3A"/>
    <w:rsid w:val="00B16EC9"/>
    <w:rsid w:val="00B16F12"/>
    <w:rsid w:val="00B172FE"/>
    <w:rsid w:val="00B17D65"/>
    <w:rsid w:val="00B204A5"/>
    <w:rsid w:val="00B2058A"/>
    <w:rsid w:val="00B20665"/>
    <w:rsid w:val="00B20F10"/>
    <w:rsid w:val="00B214C8"/>
    <w:rsid w:val="00B214D9"/>
    <w:rsid w:val="00B216DD"/>
    <w:rsid w:val="00B21929"/>
    <w:rsid w:val="00B21C2E"/>
    <w:rsid w:val="00B21DB9"/>
    <w:rsid w:val="00B21FD6"/>
    <w:rsid w:val="00B22619"/>
    <w:rsid w:val="00B226F4"/>
    <w:rsid w:val="00B22748"/>
    <w:rsid w:val="00B22BCA"/>
    <w:rsid w:val="00B22E11"/>
    <w:rsid w:val="00B23356"/>
    <w:rsid w:val="00B23469"/>
    <w:rsid w:val="00B234F1"/>
    <w:rsid w:val="00B23713"/>
    <w:rsid w:val="00B237A4"/>
    <w:rsid w:val="00B2391B"/>
    <w:rsid w:val="00B23A16"/>
    <w:rsid w:val="00B23AD7"/>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138"/>
    <w:rsid w:val="00B27546"/>
    <w:rsid w:val="00B27732"/>
    <w:rsid w:val="00B27C76"/>
    <w:rsid w:val="00B30499"/>
    <w:rsid w:val="00B30825"/>
    <w:rsid w:val="00B30AF2"/>
    <w:rsid w:val="00B3124B"/>
    <w:rsid w:val="00B313C2"/>
    <w:rsid w:val="00B31406"/>
    <w:rsid w:val="00B31563"/>
    <w:rsid w:val="00B31975"/>
    <w:rsid w:val="00B31A1E"/>
    <w:rsid w:val="00B31D3E"/>
    <w:rsid w:val="00B31D8A"/>
    <w:rsid w:val="00B31DDE"/>
    <w:rsid w:val="00B32367"/>
    <w:rsid w:val="00B325E6"/>
    <w:rsid w:val="00B32BE7"/>
    <w:rsid w:val="00B32DA5"/>
    <w:rsid w:val="00B32F5D"/>
    <w:rsid w:val="00B3306A"/>
    <w:rsid w:val="00B3409D"/>
    <w:rsid w:val="00B340E9"/>
    <w:rsid w:val="00B3430C"/>
    <w:rsid w:val="00B345E3"/>
    <w:rsid w:val="00B346CB"/>
    <w:rsid w:val="00B34B0B"/>
    <w:rsid w:val="00B35034"/>
    <w:rsid w:val="00B3506A"/>
    <w:rsid w:val="00B3526C"/>
    <w:rsid w:val="00B353A5"/>
    <w:rsid w:val="00B35590"/>
    <w:rsid w:val="00B358B2"/>
    <w:rsid w:val="00B35A9B"/>
    <w:rsid w:val="00B36483"/>
    <w:rsid w:val="00B366BB"/>
    <w:rsid w:val="00B36EEE"/>
    <w:rsid w:val="00B3705D"/>
    <w:rsid w:val="00B373F1"/>
    <w:rsid w:val="00B37580"/>
    <w:rsid w:val="00B37E92"/>
    <w:rsid w:val="00B37FF2"/>
    <w:rsid w:val="00B40461"/>
    <w:rsid w:val="00B407D3"/>
    <w:rsid w:val="00B40F77"/>
    <w:rsid w:val="00B4112E"/>
    <w:rsid w:val="00B412C0"/>
    <w:rsid w:val="00B4131F"/>
    <w:rsid w:val="00B415B7"/>
    <w:rsid w:val="00B416FF"/>
    <w:rsid w:val="00B41CDD"/>
    <w:rsid w:val="00B41E0B"/>
    <w:rsid w:val="00B42024"/>
    <w:rsid w:val="00B42A21"/>
    <w:rsid w:val="00B42ABC"/>
    <w:rsid w:val="00B42B34"/>
    <w:rsid w:val="00B42B74"/>
    <w:rsid w:val="00B42F50"/>
    <w:rsid w:val="00B43318"/>
    <w:rsid w:val="00B43396"/>
    <w:rsid w:val="00B433BF"/>
    <w:rsid w:val="00B435ED"/>
    <w:rsid w:val="00B43DA6"/>
    <w:rsid w:val="00B44090"/>
    <w:rsid w:val="00B44170"/>
    <w:rsid w:val="00B44348"/>
    <w:rsid w:val="00B444CD"/>
    <w:rsid w:val="00B446C4"/>
    <w:rsid w:val="00B44BE4"/>
    <w:rsid w:val="00B44C80"/>
    <w:rsid w:val="00B44E26"/>
    <w:rsid w:val="00B45308"/>
    <w:rsid w:val="00B454C0"/>
    <w:rsid w:val="00B455A6"/>
    <w:rsid w:val="00B45852"/>
    <w:rsid w:val="00B45938"/>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6BB"/>
    <w:rsid w:val="00B507AE"/>
    <w:rsid w:val="00B50D56"/>
    <w:rsid w:val="00B50DA6"/>
    <w:rsid w:val="00B5116A"/>
    <w:rsid w:val="00B51186"/>
    <w:rsid w:val="00B5169F"/>
    <w:rsid w:val="00B5171E"/>
    <w:rsid w:val="00B517D6"/>
    <w:rsid w:val="00B51A0F"/>
    <w:rsid w:val="00B51C31"/>
    <w:rsid w:val="00B52CFB"/>
    <w:rsid w:val="00B531A8"/>
    <w:rsid w:val="00B53312"/>
    <w:rsid w:val="00B5377C"/>
    <w:rsid w:val="00B539D3"/>
    <w:rsid w:val="00B53B29"/>
    <w:rsid w:val="00B53D45"/>
    <w:rsid w:val="00B543A5"/>
    <w:rsid w:val="00B548BE"/>
    <w:rsid w:val="00B54997"/>
    <w:rsid w:val="00B54FF8"/>
    <w:rsid w:val="00B556EF"/>
    <w:rsid w:val="00B557F4"/>
    <w:rsid w:val="00B559AB"/>
    <w:rsid w:val="00B55E70"/>
    <w:rsid w:val="00B55FDC"/>
    <w:rsid w:val="00B56105"/>
    <w:rsid w:val="00B561F8"/>
    <w:rsid w:val="00B562D0"/>
    <w:rsid w:val="00B563A7"/>
    <w:rsid w:val="00B565B7"/>
    <w:rsid w:val="00B5669B"/>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60B"/>
    <w:rsid w:val="00B6279E"/>
    <w:rsid w:val="00B62808"/>
    <w:rsid w:val="00B632AA"/>
    <w:rsid w:val="00B636E7"/>
    <w:rsid w:val="00B639B9"/>
    <w:rsid w:val="00B63AE0"/>
    <w:rsid w:val="00B63BBD"/>
    <w:rsid w:val="00B63DB5"/>
    <w:rsid w:val="00B64191"/>
    <w:rsid w:val="00B641B1"/>
    <w:rsid w:val="00B641F9"/>
    <w:rsid w:val="00B642CE"/>
    <w:rsid w:val="00B64596"/>
    <w:rsid w:val="00B649E3"/>
    <w:rsid w:val="00B64BA3"/>
    <w:rsid w:val="00B64D5E"/>
    <w:rsid w:val="00B64DA2"/>
    <w:rsid w:val="00B650CE"/>
    <w:rsid w:val="00B652DF"/>
    <w:rsid w:val="00B6546A"/>
    <w:rsid w:val="00B6587C"/>
    <w:rsid w:val="00B65939"/>
    <w:rsid w:val="00B65C44"/>
    <w:rsid w:val="00B65E98"/>
    <w:rsid w:val="00B6614F"/>
    <w:rsid w:val="00B66467"/>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B67"/>
    <w:rsid w:val="00B70C23"/>
    <w:rsid w:val="00B70E24"/>
    <w:rsid w:val="00B7113A"/>
    <w:rsid w:val="00B71190"/>
    <w:rsid w:val="00B719B9"/>
    <w:rsid w:val="00B719ED"/>
    <w:rsid w:val="00B71A41"/>
    <w:rsid w:val="00B71C0B"/>
    <w:rsid w:val="00B71C12"/>
    <w:rsid w:val="00B71C98"/>
    <w:rsid w:val="00B71D92"/>
    <w:rsid w:val="00B72202"/>
    <w:rsid w:val="00B72BF4"/>
    <w:rsid w:val="00B72D59"/>
    <w:rsid w:val="00B72F00"/>
    <w:rsid w:val="00B731F0"/>
    <w:rsid w:val="00B733F3"/>
    <w:rsid w:val="00B7354E"/>
    <w:rsid w:val="00B73629"/>
    <w:rsid w:val="00B736B5"/>
    <w:rsid w:val="00B74C43"/>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1C5"/>
    <w:rsid w:val="00B80AAC"/>
    <w:rsid w:val="00B814CD"/>
    <w:rsid w:val="00B815C2"/>
    <w:rsid w:val="00B81969"/>
    <w:rsid w:val="00B81B31"/>
    <w:rsid w:val="00B81BE0"/>
    <w:rsid w:val="00B81D74"/>
    <w:rsid w:val="00B81E9C"/>
    <w:rsid w:val="00B81F1C"/>
    <w:rsid w:val="00B8215B"/>
    <w:rsid w:val="00B82737"/>
    <w:rsid w:val="00B82B62"/>
    <w:rsid w:val="00B82D6C"/>
    <w:rsid w:val="00B82FBA"/>
    <w:rsid w:val="00B8365A"/>
    <w:rsid w:val="00B8369D"/>
    <w:rsid w:val="00B837B6"/>
    <w:rsid w:val="00B83D69"/>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5F5A"/>
    <w:rsid w:val="00B86182"/>
    <w:rsid w:val="00B868B2"/>
    <w:rsid w:val="00B868C4"/>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8D"/>
    <w:rsid w:val="00B910F4"/>
    <w:rsid w:val="00B916D2"/>
    <w:rsid w:val="00B91784"/>
    <w:rsid w:val="00B91971"/>
    <w:rsid w:val="00B9218E"/>
    <w:rsid w:val="00B922AC"/>
    <w:rsid w:val="00B9265E"/>
    <w:rsid w:val="00B92A37"/>
    <w:rsid w:val="00B92A9F"/>
    <w:rsid w:val="00B92CC7"/>
    <w:rsid w:val="00B92D99"/>
    <w:rsid w:val="00B92F24"/>
    <w:rsid w:val="00B93066"/>
    <w:rsid w:val="00B93401"/>
    <w:rsid w:val="00B93999"/>
    <w:rsid w:val="00B93EC3"/>
    <w:rsid w:val="00B9402B"/>
    <w:rsid w:val="00B940A0"/>
    <w:rsid w:val="00B9438C"/>
    <w:rsid w:val="00B94861"/>
    <w:rsid w:val="00B94A56"/>
    <w:rsid w:val="00B94C4E"/>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B82"/>
    <w:rsid w:val="00BA10EB"/>
    <w:rsid w:val="00BA120D"/>
    <w:rsid w:val="00BA16E0"/>
    <w:rsid w:val="00BA1800"/>
    <w:rsid w:val="00BA2281"/>
    <w:rsid w:val="00BA25BD"/>
    <w:rsid w:val="00BA26F5"/>
    <w:rsid w:val="00BA297B"/>
    <w:rsid w:val="00BA2F74"/>
    <w:rsid w:val="00BA305B"/>
    <w:rsid w:val="00BA3195"/>
    <w:rsid w:val="00BA3218"/>
    <w:rsid w:val="00BA3A00"/>
    <w:rsid w:val="00BA3B01"/>
    <w:rsid w:val="00BA3BB7"/>
    <w:rsid w:val="00BA3F38"/>
    <w:rsid w:val="00BA42DA"/>
    <w:rsid w:val="00BA4791"/>
    <w:rsid w:val="00BA50B6"/>
    <w:rsid w:val="00BA5515"/>
    <w:rsid w:val="00BA580D"/>
    <w:rsid w:val="00BA590F"/>
    <w:rsid w:val="00BA5A3A"/>
    <w:rsid w:val="00BA5B23"/>
    <w:rsid w:val="00BA5BA1"/>
    <w:rsid w:val="00BA5CED"/>
    <w:rsid w:val="00BA5D40"/>
    <w:rsid w:val="00BA66E8"/>
    <w:rsid w:val="00BA676D"/>
    <w:rsid w:val="00BA6CCC"/>
    <w:rsid w:val="00BA6E72"/>
    <w:rsid w:val="00BA6E92"/>
    <w:rsid w:val="00BA6ED3"/>
    <w:rsid w:val="00BA74E8"/>
    <w:rsid w:val="00BA7D9D"/>
    <w:rsid w:val="00BA7E68"/>
    <w:rsid w:val="00BA7FC8"/>
    <w:rsid w:val="00BB0269"/>
    <w:rsid w:val="00BB02A1"/>
    <w:rsid w:val="00BB0414"/>
    <w:rsid w:val="00BB04F0"/>
    <w:rsid w:val="00BB0712"/>
    <w:rsid w:val="00BB0836"/>
    <w:rsid w:val="00BB085C"/>
    <w:rsid w:val="00BB0D3B"/>
    <w:rsid w:val="00BB14D2"/>
    <w:rsid w:val="00BB182A"/>
    <w:rsid w:val="00BB1994"/>
    <w:rsid w:val="00BB1CC0"/>
    <w:rsid w:val="00BB1DDD"/>
    <w:rsid w:val="00BB2484"/>
    <w:rsid w:val="00BB24DD"/>
    <w:rsid w:val="00BB2892"/>
    <w:rsid w:val="00BB29B7"/>
    <w:rsid w:val="00BB2CAB"/>
    <w:rsid w:val="00BB2DB4"/>
    <w:rsid w:val="00BB2ED8"/>
    <w:rsid w:val="00BB301D"/>
    <w:rsid w:val="00BB3191"/>
    <w:rsid w:val="00BB360B"/>
    <w:rsid w:val="00BB3A6E"/>
    <w:rsid w:val="00BB3B41"/>
    <w:rsid w:val="00BB3B54"/>
    <w:rsid w:val="00BB3D7A"/>
    <w:rsid w:val="00BB4873"/>
    <w:rsid w:val="00BB4E05"/>
    <w:rsid w:val="00BB512A"/>
    <w:rsid w:val="00BB5215"/>
    <w:rsid w:val="00BB52C4"/>
    <w:rsid w:val="00BB5737"/>
    <w:rsid w:val="00BB5772"/>
    <w:rsid w:val="00BB5C88"/>
    <w:rsid w:val="00BB5EFA"/>
    <w:rsid w:val="00BB5F85"/>
    <w:rsid w:val="00BB616D"/>
    <w:rsid w:val="00BB650E"/>
    <w:rsid w:val="00BB6DB9"/>
    <w:rsid w:val="00BB6E82"/>
    <w:rsid w:val="00BB7070"/>
    <w:rsid w:val="00BB72AE"/>
    <w:rsid w:val="00BB72DF"/>
    <w:rsid w:val="00BB7311"/>
    <w:rsid w:val="00BB7AB0"/>
    <w:rsid w:val="00BC0478"/>
    <w:rsid w:val="00BC0597"/>
    <w:rsid w:val="00BC0A1E"/>
    <w:rsid w:val="00BC0B8F"/>
    <w:rsid w:val="00BC0CB4"/>
    <w:rsid w:val="00BC0FB5"/>
    <w:rsid w:val="00BC13AE"/>
    <w:rsid w:val="00BC1786"/>
    <w:rsid w:val="00BC1D1B"/>
    <w:rsid w:val="00BC1D8A"/>
    <w:rsid w:val="00BC2292"/>
    <w:rsid w:val="00BC269E"/>
    <w:rsid w:val="00BC277D"/>
    <w:rsid w:val="00BC27D7"/>
    <w:rsid w:val="00BC3167"/>
    <w:rsid w:val="00BC3378"/>
    <w:rsid w:val="00BC35AF"/>
    <w:rsid w:val="00BC3623"/>
    <w:rsid w:val="00BC39D9"/>
    <w:rsid w:val="00BC3A14"/>
    <w:rsid w:val="00BC3A2F"/>
    <w:rsid w:val="00BC3A5C"/>
    <w:rsid w:val="00BC3DDB"/>
    <w:rsid w:val="00BC4E97"/>
    <w:rsid w:val="00BC4F61"/>
    <w:rsid w:val="00BC57F9"/>
    <w:rsid w:val="00BC5907"/>
    <w:rsid w:val="00BC5F7D"/>
    <w:rsid w:val="00BC5FAB"/>
    <w:rsid w:val="00BC62B8"/>
    <w:rsid w:val="00BC6406"/>
    <w:rsid w:val="00BC6596"/>
    <w:rsid w:val="00BC6726"/>
    <w:rsid w:val="00BC68D9"/>
    <w:rsid w:val="00BC717B"/>
    <w:rsid w:val="00BC73AE"/>
    <w:rsid w:val="00BC7657"/>
    <w:rsid w:val="00BC77E1"/>
    <w:rsid w:val="00BC7C38"/>
    <w:rsid w:val="00BD0132"/>
    <w:rsid w:val="00BD041F"/>
    <w:rsid w:val="00BD0705"/>
    <w:rsid w:val="00BD072D"/>
    <w:rsid w:val="00BD0D89"/>
    <w:rsid w:val="00BD0D8A"/>
    <w:rsid w:val="00BD0DC6"/>
    <w:rsid w:val="00BD1B0C"/>
    <w:rsid w:val="00BD1F00"/>
    <w:rsid w:val="00BD20A8"/>
    <w:rsid w:val="00BD2253"/>
    <w:rsid w:val="00BD2285"/>
    <w:rsid w:val="00BD260E"/>
    <w:rsid w:val="00BD2B28"/>
    <w:rsid w:val="00BD2B9E"/>
    <w:rsid w:val="00BD2DB7"/>
    <w:rsid w:val="00BD30CB"/>
    <w:rsid w:val="00BD31B2"/>
    <w:rsid w:val="00BD3428"/>
    <w:rsid w:val="00BD3C4B"/>
    <w:rsid w:val="00BD3C7F"/>
    <w:rsid w:val="00BD3CCF"/>
    <w:rsid w:val="00BD3F83"/>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0E7"/>
    <w:rsid w:val="00BD650C"/>
    <w:rsid w:val="00BD6580"/>
    <w:rsid w:val="00BD67E5"/>
    <w:rsid w:val="00BD6BC3"/>
    <w:rsid w:val="00BD6CBF"/>
    <w:rsid w:val="00BD6F8D"/>
    <w:rsid w:val="00BD7103"/>
    <w:rsid w:val="00BD7578"/>
    <w:rsid w:val="00BD7659"/>
    <w:rsid w:val="00BD77CE"/>
    <w:rsid w:val="00BD7A5E"/>
    <w:rsid w:val="00BD7A94"/>
    <w:rsid w:val="00BD7BF0"/>
    <w:rsid w:val="00BD7CC9"/>
    <w:rsid w:val="00BD7CE1"/>
    <w:rsid w:val="00BE0318"/>
    <w:rsid w:val="00BE0866"/>
    <w:rsid w:val="00BE14D7"/>
    <w:rsid w:val="00BE17FC"/>
    <w:rsid w:val="00BE1C01"/>
    <w:rsid w:val="00BE1C70"/>
    <w:rsid w:val="00BE20FD"/>
    <w:rsid w:val="00BE224B"/>
    <w:rsid w:val="00BE2656"/>
    <w:rsid w:val="00BE2B5E"/>
    <w:rsid w:val="00BE2CEF"/>
    <w:rsid w:val="00BE2ECA"/>
    <w:rsid w:val="00BE350C"/>
    <w:rsid w:val="00BE3511"/>
    <w:rsid w:val="00BE3572"/>
    <w:rsid w:val="00BE38BD"/>
    <w:rsid w:val="00BE42FB"/>
    <w:rsid w:val="00BE4374"/>
    <w:rsid w:val="00BE4531"/>
    <w:rsid w:val="00BE45D1"/>
    <w:rsid w:val="00BE4602"/>
    <w:rsid w:val="00BE4817"/>
    <w:rsid w:val="00BE49B6"/>
    <w:rsid w:val="00BE4AB5"/>
    <w:rsid w:val="00BE54CA"/>
    <w:rsid w:val="00BE5514"/>
    <w:rsid w:val="00BE5D39"/>
    <w:rsid w:val="00BE5D4C"/>
    <w:rsid w:val="00BE6124"/>
    <w:rsid w:val="00BE6392"/>
    <w:rsid w:val="00BE6430"/>
    <w:rsid w:val="00BE6664"/>
    <w:rsid w:val="00BE6677"/>
    <w:rsid w:val="00BE6681"/>
    <w:rsid w:val="00BE68FA"/>
    <w:rsid w:val="00BE69F5"/>
    <w:rsid w:val="00BE6BA3"/>
    <w:rsid w:val="00BE6E7E"/>
    <w:rsid w:val="00BE75C7"/>
    <w:rsid w:val="00BE764C"/>
    <w:rsid w:val="00BE7C97"/>
    <w:rsid w:val="00BF02B4"/>
    <w:rsid w:val="00BF07F5"/>
    <w:rsid w:val="00BF0FD3"/>
    <w:rsid w:val="00BF12B9"/>
    <w:rsid w:val="00BF16CC"/>
    <w:rsid w:val="00BF1941"/>
    <w:rsid w:val="00BF1ED8"/>
    <w:rsid w:val="00BF272D"/>
    <w:rsid w:val="00BF27EB"/>
    <w:rsid w:val="00BF294B"/>
    <w:rsid w:val="00BF2B41"/>
    <w:rsid w:val="00BF2D38"/>
    <w:rsid w:val="00BF2DF0"/>
    <w:rsid w:val="00BF2ED1"/>
    <w:rsid w:val="00BF3898"/>
    <w:rsid w:val="00BF3A17"/>
    <w:rsid w:val="00BF3B37"/>
    <w:rsid w:val="00BF400D"/>
    <w:rsid w:val="00BF402D"/>
    <w:rsid w:val="00BF4BDA"/>
    <w:rsid w:val="00BF4E5E"/>
    <w:rsid w:val="00BF4ED7"/>
    <w:rsid w:val="00BF502D"/>
    <w:rsid w:val="00BF53B1"/>
    <w:rsid w:val="00BF5C2A"/>
    <w:rsid w:val="00BF5CE8"/>
    <w:rsid w:val="00BF5D26"/>
    <w:rsid w:val="00BF5F10"/>
    <w:rsid w:val="00BF611E"/>
    <w:rsid w:val="00BF66A5"/>
    <w:rsid w:val="00BF6D59"/>
    <w:rsid w:val="00BF70A6"/>
    <w:rsid w:val="00BF74CB"/>
    <w:rsid w:val="00BF77C4"/>
    <w:rsid w:val="00BF789D"/>
    <w:rsid w:val="00BF7B4F"/>
    <w:rsid w:val="00BF7B58"/>
    <w:rsid w:val="00BF7E0E"/>
    <w:rsid w:val="00BF7FBA"/>
    <w:rsid w:val="00C007E0"/>
    <w:rsid w:val="00C0089E"/>
    <w:rsid w:val="00C01271"/>
    <w:rsid w:val="00C012A1"/>
    <w:rsid w:val="00C01D3D"/>
    <w:rsid w:val="00C01EC8"/>
    <w:rsid w:val="00C02174"/>
    <w:rsid w:val="00C02688"/>
    <w:rsid w:val="00C029D5"/>
    <w:rsid w:val="00C02C99"/>
    <w:rsid w:val="00C02DDC"/>
    <w:rsid w:val="00C02EE2"/>
    <w:rsid w:val="00C03026"/>
    <w:rsid w:val="00C03297"/>
    <w:rsid w:val="00C032B5"/>
    <w:rsid w:val="00C0347D"/>
    <w:rsid w:val="00C03779"/>
    <w:rsid w:val="00C037A3"/>
    <w:rsid w:val="00C03ECA"/>
    <w:rsid w:val="00C03EFD"/>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1D02"/>
    <w:rsid w:val="00C1234E"/>
    <w:rsid w:val="00C12381"/>
    <w:rsid w:val="00C124A0"/>
    <w:rsid w:val="00C1258A"/>
    <w:rsid w:val="00C126B6"/>
    <w:rsid w:val="00C127B4"/>
    <w:rsid w:val="00C13C62"/>
    <w:rsid w:val="00C13F66"/>
    <w:rsid w:val="00C14931"/>
    <w:rsid w:val="00C14CAB"/>
    <w:rsid w:val="00C14F43"/>
    <w:rsid w:val="00C14F52"/>
    <w:rsid w:val="00C153A2"/>
    <w:rsid w:val="00C15AA3"/>
    <w:rsid w:val="00C15B3E"/>
    <w:rsid w:val="00C15BEC"/>
    <w:rsid w:val="00C16653"/>
    <w:rsid w:val="00C16892"/>
    <w:rsid w:val="00C16B50"/>
    <w:rsid w:val="00C16F08"/>
    <w:rsid w:val="00C172C3"/>
    <w:rsid w:val="00C17311"/>
    <w:rsid w:val="00C173BD"/>
    <w:rsid w:val="00C17596"/>
    <w:rsid w:val="00C17A7B"/>
    <w:rsid w:val="00C17A95"/>
    <w:rsid w:val="00C17D56"/>
    <w:rsid w:val="00C17E2C"/>
    <w:rsid w:val="00C20254"/>
    <w:rsid w:val="00C204CF"/>
    <w:rsid w:val="00C208E0"/>
    <w:rsid w:val="00C20B09"/>
    <w:rsid w:val="00C20B7F"/>
    <w:rsid w:val="00C2105A"/>
    <w:rsid w:val="00C21185"/>
    <w:rsid w:val="00C214D0"/>
    <w:rsid w:val="00C21F38"/>
    <w:rsid w:val="00C22122"/>
    <w:rsid w:val="00C226F2"/>
    <w:rsid w:val="00C22D21"/>
    <w:rsid w:val="00C22E03"/>
    <w:rsid w:val="00C22F61"/>
    <w:rsid w:val="00C234F1"/>
    <w:rsid w:val="00C23756"/>
    <w:rsid w:val="00C23921"/>
    <w:rsid w:val="00C23ABC"/>
    <w:rsid w:val="00C23FA5"/>
    <w:rsid w:val="00C23FA7"/>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17"/>
    <w:rsid w:val="00C27D7B"/>
    <w:rsid w:val="00C27E4B"/>
    <w:rsid w:val="00C3004C"/>
    <w:rsid w:val="00C30246"/>
    <w:rsid w:val="00C302A1"/>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2F14"/>
    <w:rsid w:val="00C3370B"/>
    <w:rsid w:val="00C3384E"/>
    <w:rsid w:val="00C338E3"/>
    <w:rsid w:val="00C33B44"/>
    <w:rsid w:val="00C33C08"/>
    <w:rsid w:val="00C33D8E"/>
    <w:rsid w:val="00C33E60"/>
    <w:rsid w:val="00C33FAF"/>
    <w:rsid w:val="00C341E5"/>
    <w:rsid w:val="00C34431"/>
    <w:rsid w:val="00C34CC5"/>
    <w:rsid w:val="00C34E7E"/>
    <w:rsid w:val="00C34F73"/>
    <w:rsid w:val="00C353DD"/>
    <w:rsid w:val="00C35693"/>
    <w:rsid w:val="00C35EC7"/>
    <w:rsid w:val="00C361F4"/>
    <w:rsid w:val="00C366CB"/>
    <w:rsid w:val="00C367A9"/>
    <w:rsid w:val="00C367E8"/>
    <w:rsid w:val="00C36AD0"/>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943"/>
    <w:rsid w:val="00C44B7B"/>
    <w:rsid w:val="00C44D1E"/>
    <w:rsid w:val="00C453BB"/>
    <w:rsid w:val="00C4550A"/>
    <w:rsid w:val="00C459ED"/>
    <w:rsid w:val="00C45B6E"/>
    <w:rsid w:val="00C45F02"/>
    <w:rsid w:val="00C45FF2"/>
    <w:rsid w:val="00C46102"/>
    <w:rsid w:val="00C464C6"/>
    <w:rsid w:val="00C46661"/>
    <w:rsid w:val="00C46942"/>
    <w:rsid w:val="00C4697A"/>
    <w:rsid w:val="00C46BAC"/>
    <w:rsid w:val="00C4712F"/>
    <w:rsid w:val="00C47167"/>
    <w:rsid w:val="00C473CE"/>
    <w:rsid w:val="00C47646"/>
    <w:rsid w:val="00C476B3"/>
    <w:rsid w:val="00C47734"/>
    <w:rsid w:val="00C47A8A"/>
    <w:rsid w:val="00C503C3"/>
    <w:rsid w:val="00C50638"/>
    <w:rsid w:val="00C5080C"/>
    <w:rsid w:val="00C50CD1"/>
    <w:rsid w:val="00C50F38"/>
    <w:rsid w:val="00C512FC"/>
    <w:rsid w:val="00C51C01"/>
    <w:rsid w:val="00C51E90"/>
    <w:rsid w:val="00C51EE3"/>
    <w:rsid w:val="00C51FC0"/>
    <w:rsid w:val="00C51FFB"/>
    <w:rsid w:val="00C5221E"/>
    <w:rsid w:val="00C5232C"/>
    <w:rsid w:val="00C5233B"/>
    <w:rsid w:val="00C52392"/>
    <w:rsid w:val="00C523CD"/>
    <w:rsid w:val="00C52401"/>
    <w:rsid w:val="00C52513"/>
    <w:rsid w:val="00C525A0"/>
    <w:rsid w:val="00C53027"/>
    <w:rsid w:val="00C53B97"/>
    <w:rsid w:val="00C53EDE"/>
    <w:rsid w:val="00C53F32"/>
    <w:rsid w:val="00C53FD6"/>
    <w:rsid w:val="00C54719"/>
    <w:rsid w:val="00C54C1F"/>
    <w:rsid w:val="00C55173"/>
    <w:rsid w:val="00C552C3"/>
    <w:rsid w:val="00C552C8"/>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57E91"/>
    <w:rsid w:val="00C60479"/>
    <w:rsid w:val="00C60722"/>
    <w:rsid w:val="00C60A8D"/>
    <w:rsid w:val="00C60C04"/>
    <w:rsid w:val="00C60C10"/>
    <w:rsid w:val="00C60C66"/>
    <w:rsid w:val="00C60CBC"/>
    <w:rsid w:val="00C61071"/>
    <w:rsid w:val="00C611DE"/>
    <w:rsid w:val="00C61901"/>
    <w:rsid w:val="00C619C4"/>
    <w:rsid w:val="00C61A4C"/>
    <w:rsid w:val="00C6200C"/>
    <w:rsid w:val="00C6217A"/>
    <w:rsid w:val="00C624B4"/>
    <w:rsid w:val="00C6288C"/>
    <w:rsid w:val="00C6295A"/>
    <w:rsid w:val="00C62A19"/>
    <w:rsid w:val="00C62BF3"/>
    <w:rsid w:val="00C62EA0"/>
    <w:rsid w:val="00C63392"/>
    <w:rsid w:val="00C633AA"/>
    <w:rsid w:val="00C6348C"/>
    <w:rsid w:val="00C63733"/>
    <w:rsid w:val="00C63834"/>
    <w:rsid w:val="00C6385C"/>
    <w:rsid w:val="00C638AE"/>
    <w:rsid w:val="00C63903"/>
    <w:rsid w:val="00C63C2C"/>
    <w:rsid w:val="00C63C44"/>
    <w:rsid w:val="00C63DA9"/>
    <w:rsid w:val="00C64564"/>
    <w:rsid w:val="00C646FB"/>
    <w:rsid w:val="00C6471E"/>
    <w:rsid w:val="00C6498C"/>
    <w:rsid w:val="00C64A43"/>
    <w:rsid w:val="00C64A88"/>
    <w:rsid w:val="00C64E84"/>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327"/>
    <w:rsid w:val="00C724E8"/>
    <w:rsid w:val="00C72FB8"/>
    <w:rsid w:val="00C7301F"/>
    <w:rsid w:val="00C73551"/>
    <w:rsid w:val="00C73848"/>
    <w:rsid w:val="00C738EF"/>
    <w:rsid w:val="00C73934"/>
    <w:rsid w:val="00C73A32"/>
    <w:rsid w:val="00C73ACF"/>
    <w:rsid w:val="00C73F1D"/>
    <w:rsid w:val="00C746E8"/>
    <w:rsid w:val="00C7471A"/>
    <w:rsid w:val="00C7474C"/>
    <w:rsid w:val="00C749A2"/>
    <w:rsid w:val="00C74C3F"/>
    <w:rsid w:val="00C74EAA"/>
    <w:rsid w:val="00C74ED3"/>
    <w:rsid w:val="00C75487"/>
    <w:rsid w:val="00C75861"/>
    <w:rsid w:val="00C75A33"/>
    <w:rsid w:val="00C75CA8"/>
    <w:rsid w:val="00C75E93"/>
    <w:rsid w:val="00C75FC0"/>
    <w:rsid w:val="00C760AA"/>
    <w:rsid w:val="00C76522"/>
    <w:rsid w:val="00C767F0"/>
    <w:rsid w:val="00C7695D"/>
    <w:rsid w:val="00C77CA7"/>
    <w:rsid w:val="00C77EEF"/>
    <w:rsid w:val="00C77F32"/>
    <w:rsid w:val="00C77F58"/>
    <w:rsid w:val="00C80847"/>
    <w:rsid w:val="00C80985"/>
    <w:rsid w:val="00C80A3B"/>
    <w:rsid w:val="00C80BF5"/>
    <w:rsid w:val="00C80E0C"/>
    <w:rsid w:val="00C80E79"/>
    <w:rsid w:val="00C80F7A"/>
    <w:rsid w:val="00C81439"/>
    <w:rsid w:val="00C816E3"/>
    <w:rsid w:val="00C81712"/>
    <w:rsid w:val="00C819B6"/>
    <w:rsid w:val="00C81BEB"/>
    <w:rsid w:val="00C81C59"/>
    <w:rsid w:val="00C81D78"/>
    <w:rsid w:val="00C81FBD"/>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74A"/>
    <w:rsid w:val="00C85A97"/>
    <w:rsid w:val="00C85EC0"/>
    <w:rsid w:val="00C862C8"/>
    <w:rsid w:val="00C864B4"/>
    <w:rsid w:val="00C86893"/>
    <w:rsid w:val="00C86D98"/>
    <w:rsid w:val="00C86F68"/>
    <w:rsid w:val="00C87479"/>
    <w:rsid w:val="00C87547"/>
    <w:rsid w:val="00C87B28"/>
    <w:rsid w:val="00C87DA5"/>
    <w:rsid w:val="00C900E4"/>
    <w:rsid w:val="00C90955"/>
    <w:rsid w:val="00C90ADA"/>
    <w:rsid w:val="00C90D23"/>
    <w:rsid w:val="00C90DBC"/>
    <w:rsid w:val="00C90E4C"/>
    <w:rsid w:val="00C913AC"/>
    <w:rsid w:val="00C914EF"/>
    <w:rsid w:val="00C91D79"/>
    <w:rsid w:val="00C92255"/>
    <w:rsid w:val="00C928BD"/>
    <w:rsid w:val="00C92CF8"/>
    <w:rsid w:val="00C93092"/>
    <w:rsid w:val="00C932AC"/>
    <w:rsid w:val="00C933CD"/>
    <w:rsid w:val="00C93A2E"/>
    <w:rsid w:val="00C93BC4"/>
    <w:rsid w:val="00C93E2C"/>
    <w:rsid w:val="00C941A2"/>
    <w:rsid w:val="00C9469A"/>
    <w:rsid w:val="00C948DD"/>
    <w:rsid w:val="00C9497A"/>
    <w:rsid w:val="00C94B62"/>
    <w:rsid w:val="00C94DB9"/>
    <w:rsid w:val="00C94E5C"/>
    <w:rsid w:val="00C94FF0"/>
    <w:rsid w:val="00C94FFC"/>
    <w:rsid w:val="00C95F78"/>
    <w:rsid w:val="00C96004"/>
    <w:rsid w:val="00C965EE"/>
    <w:rsid w:val="00C96D89"/>
    <w:rsid w:val="00C970E5"/>
    <w:rsid w:val="00C97310"/>
    <w:rsid w:val="00C97426"/>
    <w:rsid w:val="00C97476"/>
    <w:rsid w:val="00C977C3"/>
    <w:rsid w:val="00C97C57"/>
    <w:rsid w:val="00CA0200"/>
    <w:rsid w:val="00CA03DB"/>
    <w:rsid w:val="00CA0702"/>
    <w:rsid w:val="00CA071B"/>
    <w:rsid w:val="00CA0783"/>
    <w:rsid w:val="00CA0A62"/>
    <w:rsid w:val="00CA0ABB"/>
    <w:rsid w:val="00CA0B0B"/>
    <w:rsid w:val="00CA0F79"/>
    <w:rsid w:val="00CA116E"/>
    <w:rsid w:val="00CA179A"/>
    <w:rsid w:val="00CA1B46"/>
    <w:rsid w:val="00CA21D4"/>
    <w:rsid w:val="00CA2256"/>
    <w:rsid w:val="00CA2CF1"/>
    <w:rsid w:val="00CA2DAC"/>
    <w:rsid w:val="00CA2FFD"/>
    <w:rsid w:val="00CA3269"/>
    <w:rsid w:val="00CA3698"/>
    <w:rsid w:val="00CA3EB2"/>
    <w:rsid w:val="00CA41C5"/>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6EE5"/>
    <w:rsid w:val="00CA700C"/>
    <w:rsid w:val="00CA7016"/>
    <w:rsid w:val="00CA752A"/>
    <w:rsid w:val="00CB0613"/>
    <w:rsid w:val="00CB071C"/>
    <w:rsid w:val="00CB0E4E"/>
    <w:rsid w:val="00CB0F05"/>
    <w:rsid w:val="00CB0F6B"/>
    <w:rsid w:val="00CB1630"/>
    <w:rsid w:val="00CB17BE"/>
    <w:rsid w:val="00CB1A3A"/>
    <w:rsid w:val="00CB31E1"/>
    <w:rsid w:val="00CB3890"/>
    <w:rsid w:val="00CB392E"/>
    <w:rsid w:val="00CB40DB"/>
    <w:rsid w:val="00CB41FF"/>
    <w:rsid w:val="00CB42D0"/>
    <w:rsid w:val="00CB430D"/>
    <w:rsid w:val="00CB433D"/>
    <w:rsid w:val="00CB442B"/>
    <w:rsid w:val="00CB4490"/>
    <w:rsid w:val="00CB46A3"/>
    <w:rsid w:val="00CB46E3"/>
    <w:rsid w:val="00CB47B4"/>
    <w:rsid w:val="00CB47FF"/>
    <w:rsid w:val="00CB4A28"/>
    <w:rsid w:val="00CB5748"/>
    <w:rsid w:val="00CB58E2"/>
    <w:rsid w:val="00CB5C07"/>
    <w:rsid w:val="00CB5D8F"/>
    <w:rsid w:val="00CB6461"/>
    <w:rsid w:val="00CB64E3"/>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6D"/>
    <w:rsid w:val="00CC2995"/>
    <w:rsid w:val="00CC2CC2"/>
    <w:rsid w:val="00CC3E48"/>
    <w:rsid w:val="00CC3F96"/>
    <w:rsid w:val="00CC4658"/>
    <w:rsid w:val="00CC492C"/>
    <w:rsid w:val="00CC49E4"/>
    <w:rsid w:val="00CC4BF2"/>
    <w:rsid w:val="00CC4DAA"/>
    <w:rsid w:val="00CC52C9"/>
    <w:rsid w:val="00CC5C6F"/>
    <w:rsid w:val="00CC5FB0"/>
    <w:rsid w:val="00CC601C"/>
    <w:rsid w:val="00CC61E2"/>
    <w:rsid w:val="00CC6612"/>
    <w:rsid w:val="00CC6924"/>
    <w:rsid w:val="00CC6FC3"/>
    <w:rsid w:val="00CC7069"/>
    <w:rsid w:val="00CC7293"/>
    <w:rsid w:val="00CC72F6"/>
    <w:rsid w:val="00CC7E3A"/>
    <w:rsid w:val="00CC7E91"/>
    <w:rsid w:val="00CD0445"/>
    <w:rsid w:val="00CD047C"/>
    <w:rsid w:val="00CD060E"/>
    <w:rsid w:val="00CD065F"/>
    <w:rsid w:val="00CD09C6"/>
    <w:rsid w:val="00CD1052"/>
    <w:rsid w:val="00CD107C"/>
    <w:rsid w:val="00CD10D5"/>
    <w:rsid w:val="00CD1347"/>
    <w:rsid w:val="00CD1398"/>
    <w:rsid w:val="00CD1AEE"/>
    <w:rsid w:val="00CD1E19"/>
    <w:rsid w:val="00CD2188"/>
    <w:rsid w:val="00CD23E3"/>
    <w:rsid w:val="00CD2A89"/>
    <w:rsid w:val="00CD2D83"/>
    <w:rsid w:val="00CD2E42"/>
    <w:rsid w:val="00CD3009"/>
    <w:rsid w:val="00CD349A"/>
    <w:rsid w:val="00CD34E3"/>
    <w:rsid w:val="00CD34F3"/>
    <w:rsid w:val="00CD357D"/>
    <w:rsid w:val="00CD379E"/>
    <w:rsid w:val="00CD3848"/>
    <w:rsid w:val="00CD3851"/>
    <w:rsid w:val="00CD38C9"/>
    <w:rsid w:val="00CD3A49"/>
    <w:rsid w:val="00CD3B6A"/>
    <w:rsid w:val="00CD3F4E"/>
    <w:rsid w:val="00CD3F6C"/>
    <w:rsid w:val="00CD3FAC"/>
    <w:rsid w:val="00CD40BE"/>
    <w:rsid w:val="00CD42AE"/>
    <w:rsid w:val="00CD4447"/>
    <w:rsid w:val="00CD4700"/>
    <w:rsid w:val="00CD4819"/>
    <w:rsid w:val="00CD4CAE"/>
    <w:rsid w:val="00CD5102"/>
    <w:rsid w:val="00CD5215"/>
    <w:rsid w:val="00CD5709"/>
    <w:rsid w:val="00CD5956"/>
    <w:rsid w:val="00CD5AB0"/>
    <w:rsid w:val="00CD5E55"/>
    <w:rsid w:val="00CD6189"/>
    <w:rsid w:val="00CD63D8"/>
    <w:rsid w:val="00CD69C9"/>
    <w:rsid w:val="00CD6A24"/>
    <w:rsid w:val="00CD6B95"/>
    <w:rsid w:val="00CD716B"/>
    <w:rsid w:val="00CD71C9"/>
    <w:rsid w:val="00CD7640"/>
    <w:rsid w:val="00CD7970"/>
    <w:rsid w:val="00CD7E6B"/>
    <w:rsid w:val="00CE05F2"/>
    <w:rsid w:val="00CE0ADD"/>
    <w:rsid w:val="00CE0CE7"/>
    <w:rsid w:val="00CE0D51"/>
    <w:rsid w:val="00CE0E62"/>
    <w:rsid w:val="00CE0F85"/>
    <w:rsid w:val="00CE139F"/>
    <w:rsid w:val="00CE157D"/>
    <w:rsid w:val="00CE16D1"/>
    <w:rsid w:val="00CE17F0"/>
    <w:rsid w:val="00CE1B94"/>
    <w:rsid w:val="00CE1BA7"/>
    <w:rsid w:val="00CE2085"/>
    <w:rsid w:val="00CE21EA"/>
    <w:rsid w:val="00CE21FE"/>
    <w:rsid w:val="00CE229B"/>
    <w:rsid w:val="00CE2539"/>
    <w:rsid w:val="00CE25B2"/>
    <w:rsid w:val="00CE28CC"/>
    <w:rsid w:val="00CE2E71"/>
    <w:rsid w:val="00CE31AF"/>
    <w:rsid w:val="00CE34DC"/>
    <w:rsid w:val="00CE393E"/>
    <w:rsid w:val="00CE395E"/>
    <w:rsid w:val="00CE3D47"/>
    <w:rsid w:val="00CE3DE7"/>
    <w:rsid w:val="00CE430A"/>
    <w:rsid w:val="00CE48F4"/>
    <w:rsid w:val="00CE4C57"/>
    <w:rsid w:val="00CE4D0E"/>
    <w:rsid w:val="00CE50EA"/>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AB9"/>
    <w:rsid w:val="00CF2EE9"/>
    <w:rsid w:val="00CF33EC"/>
    <w:rsid w:val="00CF3ABC"/>
    <w:rsid w:val="00CF425C"/>
    <w:rsid w:val="00CF42ED"/>
    <w:rsid w:val="00CF446B"/>
    <w:rsid w:val="00CF478E"/>
    <w:rsid w:val="00CF4871"/>
    <w:rsid w:val="00CF4882"/>
    <w:rsid w:val="00CF4946"/>
    <w:rsid w:val="00CF4A9C"/>
    <w:rsid w:val="00CF4AB5"/>
    <w:rsid w:val="00CF53B9"/>
    <w:rsid w:val="00CF547D"/>
    <w:rsid w:val="00CF5557"/>
    <w:rsid w:val="00CF583F"/>
    <w:rsid w:val="00CF5B1A"/>
    <w:rsid w:val="00CF5EA8"/>
    <w:rsid w:val="00CF604F"/>
    <w:rsid w:val="00CF61A8"/>
    <w:rsid w:val="00CF632B"/>
    <w:rsid w:val="00CF6350"/>
    <w:rsid w:val="00CF6596"/>
    <w:rsid w:val="00CF6782"/>
    <w:rsid w:val="00CF67BC"/>
    <w:rsid w:val="00CF6872"/>
    <w:rsid w:val="00CF6CCB"/>
    <w:rsid w:val="00CF6D21"/>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235"/>
    <w:rsid w:val="00D06AAA"/>
    <w:rsid w:val="00D06CC9"/>
    <w:rsid w:val="00D06E6B"/>
    <w:rsid w:val="00D0710C"/>
    <w:rsid w:val="00D0740D"/>
    <w:rsid w:val="00D07520"/>
    <w:rsid w:val="00D075F6"/>
    <w:rsid w:val="00D07787"/>
    <w:rsid w:val="00D07A39"/>
    <w:rsid w:val="00D07B88"/>
    <w:rsid w:val="00D07E01"/>
    <w:rsid w:val="00D07E18"/>
    <w:rsid w:val="00D100AA"/>
    <w:rsid w:val="00D100E2"/>
    <w:rsid w:val="00D10473"/>
    <w:rsid w:val="00D10562"/>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196"/>
    <w:rsid w:val="00D14642"/>
    <w:rsid w:val="00D14735"/>
    <w:rsid w:val="00D147E7"/>
    <w:rsid w:val="00D14918"/>
    <w:rsid w:val="00D14979"/>
    <w:rsid w:val="00D151F7"/>
    <w:rsid w:val="00D15416"/>
    <w:rsid w:val="00D15CB0"/>
    <w:rsid w:val="00D1646F"/>
    <w:rsid w:val="00D16644"/>
    <w:rsid w:val="00D167EC"/>
    <w:rsid w:val="00D16BDC"/>
    <w:rsid w:val="00D16E03"/>
    <w:rsid w:val="00D17056"/>
    <w:rsid w:val="00D17111"/>
    <w:rsid w:val="00D17295"/>
    <w:rsid w:val="00D176F9"/>
    <w:rsid w:val="00D178EE"/>
    <w:rsid w:val="00D179F6"/>
    <w:rsid w:val="00D17ABE"/>
    <w:rsid w:val="00D20230"/>
    <w:rsid w:val="00D207AF"/>
    <w:rsid w:val="00D20A66"/>
    <w:rsid w:val="00D20E85"/>
    <w:rsid w:val="00D21041"/>
    <w:rsid w:val="00D2112A"/>
    <w:rsid w:val="00D21599"/>
    <w:rsid w:val="00D21679"/>
    <w:rsid w:val="00D222F9"/>
    <w:rsid w:val="00D223DA"/>
    <w:rsid w:val="00D226A0"/>
    <w:rsid w:val="00D22875"/>
    <w:rsid w:val="00D228CF"/>
    <w:rsid w:val="00D229DE"/>
    <w:rsid w:val="00D23437"/>
    <w:rsid w:val="00D23A18"/>
    <w:rsid w:val="00D23CCB"/>
    <w:rsid w:val="00D2441A"/>
    <w:rsid w:val="00D24E68"/>
    <w:rsid w:val="00D24E7F"/>
    <w:rsid w:val="00D2540B"/>
    <w:rsid w:val="00D25430"/>
    <w:rsid w:val="00D25503"/>
    <w:rsid w:val="00D2619C"/>
    <w:rsid w:val="00D2674D"/>
    <w:rsid w:val="00D26769"/>
    <w:rsid w:val="00D26F15"/>
    <w:rsid w:val="00D271E5"/>
    <w:rsid w:val="00D274FF"/>
    <w:rsid w:val="00D275C6"/>
    <w:rsid w:val="00D27C64"/>
    <w:rsid w:val="00D27D99"/>
    <w:rsid w:val="00D3058D"/>
    <w:rsid w:val="00D30D66"/>
    <w:rsid w:val="00D30E4B"/>
    <w:rsid w:val="00D313A0"/>
    <w:rsid w:val="00D313FD"/>
    <w:rsid w:val="00D31A80"/>
    <w:rsid w:val="00D31CE1"/>
    <w:rsid w:val="00D31E22"/>
    <w:rsid w:val="00D31F0F"/>
    <w:rsid w:val="00D31FA1"/>
    <w:rsid w:val="00D3235F"/>
    <w:rsid w:val="00D3268E"/>
    <w:rsid w:val="00D32846"/>
    <w:rsid w:val="00D32A70"/>
    <w:rsid w:val="00D32AE0"/>
    <w:rsid w:val="00D3309A"/>
    <w:rsid w:val="00D333C9"/>
    <w:rsid w:val="00D3344B"/>
    <w:rsid w:val="00D3367D"/>
    <w:rsid w:val="00D33963"/>
    <w:rsid w:val="00D33B69"/>
    <w:rsid w:val="00D33CE7"/>
    <w:rsid w:val="00D34113"/>
    <w:rsid w:val="00D34790"/>
    <w:rsid w:val="00D34A13"/>
    <w:rsid w:val="00D34FD4"/>
    <w:rsid w:val="00D35666"/>
    <w:rsid w:val="00D359ED"/>
    <w:rsid w:val="00D3609B"/>
    <w:rsid w:val="00D36308"/>
    <w:rsid w:val="00D36625"/>
    <w:rsid w:val="00D374D1"/>
    <w:rsid w:val="00D37602"/>
    <w:rsid w:val="00D3762C"/>
    <w:rsid w:val="00D37E73"/>
    <w:rsid w:val="00D40065"/>
    <w:rsid w:val="00D40216"/>
    <w:rsid w:val="00D40762"/>
    <w:rsid w:val="00D40B69"/>
    <w:rsid w:val="00D40E4B"/>
    <w:rsid w:val="00D41048"/>
    <w:rsid w:val="00D411FE"/>
    <w:rsid w:val="00D412C9"/>
    <w:rsid w:val="00D4144E"/>
    <w:rsid w:val="00D41487"/>
    <w:rsid w:val="00D41570"/>
    <w:rsid w:val="00D41739"/>
    <w:rsid w:val="00D41E04"/>
    <w:rsid w:val="00D422FF"/>
    <w:rsid w:val="00D424AA"/>
    <w:rsid w:val="00D425B9"/>
    <w:rsid w:val="00D4292E"/>
    <w:rsid w:val="00D42D31"/>
    <w:rsid w:val="00D42D6A"/>
    <w:rsid w:val="00D42EB1"/>
    <w:rsid w:val="00D430CE"/>
    <w:rsid w:val="00D431E1"/>
    <w:rsid w:val="00D436D3"/>
    <w:rsid w:val="00D437DF"/>
    <w:rsid w:val="00D438E1"/>
    <w:rsid w:val="00D43929"/>
    <w:rsid w:val="00D439C0"/>
    <w:rsid w:val="00D439E1"/>
    <w:rsid w:val="00D43C2E"/>
    <w:rsid w:val="00D4420E"/>
    <w:rsid w:val="00D4423E"/>
    <w:rsid w:val="00D4426D"/>
    <w:rsid w:val="00D448EB"/>
    <w:rsid w:val="00D44BD4"/>
    <w:rsid w:val="00D44CB6"/>
    <w:rsid w:val="00D45103"/>
    <w:rsid w:val="00D45547"/>
    <w:rsid w:val="00D45F47"/>
    <w:rsid w:val="00D460A8"/>
    <w:rsid w:val="00D4618A"/>
    <w:rsid w:val="00D461A8"/>
    <w:rsid w:val="00D46412"/>
    <w:rsid w:val="00D46624"/>
    <w:rsid w:val="00D46BE2"/>
    <w:rsid w:val="00D46CBE"/>
    <w:rsid w:val="00D46FB5"/>
    <w:rsid w:val="00D4723B"/>
    <w:rsid w:val="00D47536"/>
    <w:rsid w:val="00D4756A"/>
    <w:rsid w:val="00D47603"/>
    <w:rsid w:val="00D47651"/>
    <w:rsid w:val="00D47D7E"/>
    <w:rsid w:val="00D500A4"/>
    <w:rsid w:val="00D5012A"/>
    <w:rsid w:val="00D502B6"/>
    <w:rsid w:val="00D50471"/>
    <w:rsid w:val="00D508D9"/>
    <w:rsid w:val="00D50972"/>
    <w:rsid w:val="00D50EC6"/>
    <w:rsid w:val="00D51480"/>
    <w:rsid w:val="00D51713"/>
    <w:rsid w:val="00D51DBE"/>
    <w:rsid w:val="00D51E6F"/>
    <w:rsid w:val="00D529A2"/>
    <w:rsid w:val="00D52B7C"/>
    <w:rsid w:val="00D52D99"/>
    <w:rsid w:val="00D53348"/>
    <w:rsid w:val="00D5344C"/>
    <w:rsid w:val="00D53A22"/>
    <w:rsid w:val="00D53F07"/>
    <w:rsid w:val="00D5401A"/>
    <w:rsid w:val="00D541BE"/>
    <w:rsid w:val="00D542FD"/>
    <w:rsid w:val="00D545B5"/>
    <w:rsid w:val="00D54B93"/>
    <w:rsid w:val="00D54D69"/>
    <w:rsid w:val="00D54F49"/>
    <w:rsid w:val="00D559CC"/>
    <w:rsid w:val="00D55BDD"/>
    <w:rsid w:val="00D55D95"/>
    <w:rsid w:val="00D562E2"/>
    <w:rsid w:val="00D56371"/>
    <w:rsid w:val="00D56B6A"/>
    <w:rsid w:val="00D56EDE"/>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15B"/>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2AC"/>
    <w:rsid w:val="00D65F72"/>
    <w:rsid w:val="00D660F0"/>
    <w:rsid w:val="00D6646C"/>
    <w:rsid w:val="00D666DE"/>
    <w:rsid w:val="00D66AD1"/>
    <w:rsid w:val="00D66C5A"/>
    <w:rsid w:val="00D66E01"/>
    <w:rsid w:val="00D672DD"/>
    <w:rsid w:val="00D674AE"/>
    <w:rsid w:val="00D6751D"/>
    <w:rsid w:val="00D67750"/>
    <w:rsid w:val="00D67C27"/>
    <w:rsid w:val="00D67DB1"/>
    <w:rsid w:val="00D7006F"/>
    <w:rsid w:val="00D70274"/>
    <w:rsid w:val="00D70518"/>
    <w:rsid w:val="00D70524"/>
    <w:rsid w:val="00D705BD"/>
    <w:rsid w:val="00D70736"/>
    <w:rsid w:val="00D707DD"/>
    <w:rsid w:val="00D7080B"/>
    <w:rsid w:val="00D70924"/>
    <w:rsid w:val="00D70EE8"/>
    <w:rsid w:val="00D71387"/>
    <w:rsid w:val="00D71524"/>
    <w:rsid w:val="00D71701"/>
    <w:rsid w:val="00D7210D"/>
    <w:rsid w:val="00D72546"/>
    <w:rsid w:val="00D7256A"/>
    <w:rsid w:val="00D725BE"/>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5FD"/>
    <w:rsid w:val="00D766DC"/>
    <w:rsid w:val="00D771F0"/>
    <w:rsid w:val="00D77298"/>
    <w:rsid w:val="00D7738B"/>
    <w:rsid w:val="00D7741A"/>
    <w:rsid w:val="00D775DD"/>
    <w:rsid w:val="00D77625"/>
    <w:rsid w:val="00D779AA"/>
    <w:rsid w:val="00D77C05"/>
    <w:rsid w:val="00D77D66"/>
    <w:rsid w:val="00D80055"/>
    <w:rsid w:val="00D804EB"/>
    <w:rsid w:val="00D80837"/>
    <w:rsid w:val="00D80A41"/>
    <w:rsid w:val="00D80EF8"/>
    <w:rsid w:val="00D80F4A"/>
    <w:rsid w:val="00D8117E"/>
    <w:rsid w:val="00D81519"/>
    <w:rsid w:val="00D816C2"/>
    <w:rsid w:val="00D81768"/>
    <w:rsid w:val="00D818FF"/>
    <w:rsid w:val="00D81A81"/>
    <w:rsid w:val="00D82431"/>
    <w:rsid w:val="00D82BC7"/>
    <w:rsid w:val="00D82D71"/>
    <w:rsid w:val="00D8322A"/>
    <w:rsid w:val="00D83314"/>
    <w:rsid w:val="00D8350D"/>
    <w:rsid w:val="00D83561"/>
    <w:rsid w:val="00D835F7"/>
    <w:rsid w:val="00D83917"/>
    <w:rsid w:val="00D8399D"/>
    <w:rsid w:val="00D839E6"/>
    <w:rsid w:val="00D83B65"/>
    <w:rsid w:val="00D83BF5"/>
    <w:rsid w:val="00D83D0E"/>
    <w:rsid w:val="00D83E13"/>
    <w:rsid w:val="00D83F6C"/>
    <w:rsid w:val="00D84139"/>
    <w:rsid w:val="00D843C6"/>
    <w:rsid w:val="00D84543"/>
    <w:rsid w:val="00D84C95"/>
    <w:rsid w:val="00D84E4A"/>
    <w:rsid w:val="00D84EB7"/>
    <w:rsid w:val="00D85049"/>
    <w:rsid w:val="00D8553D"/>
    <w:rsid w:val="00D8575C"/>
    <w:rsid w:val="00D8587F"/>
    <w:rsid w:val="00D85D7C"/>
    <w:rsid w:val="00D85E87"/>
    <w:rsid w:val="00D85F70"/>
    <w:rsid w:val="00D860F9"/>
    <w:rsid w:val="00D866AB"/>
    <w:rsid w:val="00D86A12"/>
    <w:rsid w:val="00D8749B"/>
    <w:rsid w:val="00D87782"/>
    <w:rsid w:val="00D87849"/>
    <w:rsid w:val="00D87B62"/>
    <w:rsid w:val="00D90119"/>
    <w:rsid w:val="00D9050A"/>
    <w:rsid w:val="00D9103F"/>
    <w:rsid w:val="00D918BF"/>
    <w:rsid w:val="00D91CB4"/>
    <w:rsid w:val="00D920BB"/>
    <w:rsid w:val="00D9220D"/>
    <w:rsid w:val="00D9229A"/>
    <w:rsid w:val="00D924BB"/>
    <w:rsid w:val="00D927FE"/>
    <w:rsid w:val="00D92CAF"/>
    <w:rsid w:val="00D92F10"/>
    <w:rsid w:val="00D92F4E"/>
    <w:rsid w:val="00D9315B"/>
    <w:rsid w:val="00D93179"/>
    <w:rsid w:val="00D93533"/>
    <w:rsid w:val="00D936AE"/>
    <w:rsid w:val="00D93A13"/>
    <w:rsid w:val="00D93E63"/>
    <w:rsid w:val="00D93FEC"/>
    <w:rsid w:val="00D941FF"/>
    <w:rsid w:val="00D94278"/>
    <w:rsid w:val="00D94387"/>
    <w:rsid w:val="00D9457F"/>
    <w:rsid w:val="00D94849"/>
    <w:rsid w:val="00D948CE"/>
    <w:rsid w:val="00D94DCC"/>
    <w:rsid w:val="00D94DCF"/>
    <w:rsid w:val="00D950BE"/>
    <w:rsid w:val="00D95354"/>
    <w:rsid w:val="00D95407"/>
    <w:rsid w:val="00D95846"/>
    <w:rsid w:val="00D95982"/>
    <w:rsid w:val="00D95D7E"/>
    <w:rsid w:val="00D95DDC"/>
    <w:rsid w:val="00D96DBD"/>
    <w:rsid w:val="00D96E56"/>
    <w:rsid w:val="00D96EBC"/>
    <w:rsid w:val="00D97348"/>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3DA"/>
    <w:rsid w:val="00DA2C41"/>
    <w:rsid w:val="00DA2C96"/>
    <w:rsid w:val="00DA2D00"/>
    <w:rsid w:val="00DA300F"/>
    <w:rsid w:val="00DA379C"/>
    <w:rsid w:val="00DA3B0F"/>
    <w:rsid w:val="00DA44A4"/>
    <w:rsid w:val="00DA4509"/>
    <w:rsid w:val="00DA4D54"/>
    <w:rsid w:val="00DA4FFA"/>
    <w:rsid w:val="00DA5168"/>
    <w:rsid w:val="00DA53AC"/>
    <w:rsid w:val="00DA56D4"/>
    <w:rsid w:val="00DA5911"/>
    <w:rsid w:val="00DA5A12"/>
    <w:rsid w:val="00DA5B78"/>
    <w:rsid w:val="00DA5D63"/>
    <w:rsid w:val="00DA5EB7"/>
    <w:rsid w:val="00DA6CA0"/>
    <w:rsid w:val="00DA6F61"/>
    <w:rsid w:val="00DA70D0"/>
    <w:rsid w:val="00DA722E"/>
    <w:rsid w:val="00DA73C4"/>
    <w:rsid w:val="00DA7733"/>
    <w:rsid w:val="00DA7811"/>
    <w:rsid w:val="00DA786A"/>
    <w:rsid w:val="00DA7929"/>
    <w:rsid w:val="00DA7C22"/>
    <w:rsid w:val="00DA7DD9"/>
    <w:rsid w:val="00DB0003"/>
    <w:rsid w:val="00DB0276"/>
    <w:rsid w:val="00DB0389"/>
    <w:rsid w:val="00DB07F3"/>
    <w:rsid w:val="00DB085C"/>
    <w:rsid w:val="00DB0AD8"/>
    <w:rsid w:val="00DB0D0B"/>
    <w:rsid w:val="00DB14BE"/>
    <w:rsid w:val="00DB14F4"/>
    <w:rsid w:val="00DB154F"/>
    <w:rsid w:val="00DB198D"/>
    <w:rsid w:val="00DB1E02"/>
    <w:rsid w:val="00DB1E38"/>
    <w:rsid w:val="00DB1EE3"/>
    <w:rsid w:val="00DB230F"/>
    <w:rsid w:val="00DB23BC"/>
    <w:rsid w:val="00DB2B26"/>
    <w:rsid w:val="00DB33A5"/>
    <w:rsid w:val="00DB361E"/>
    <w:rsid w:val="00DB398E"/>
    <w:rsid w:val="00DB3D65"/>
    <w:rsid w:val="00DB3E85"/>
    <w:rsid w:val="00DB4114"/>
    <w:rsid w:val="00DB4127"/>
    <w:rsid w:val="00DB42A1"/>
    <w:rsid w:val="00DB4376"/>
    <w:rsid w:val="00DB4AE4"/>
    <w:rsid w:val="00DB4D72"/>
    <w:rsid w:val="00DB5303"/>
    <w:rsid w:val="00DB5314"/>
    <w:rsid w:val="00DB5324"/>
    <w:rsid w:val="00DB5C49"/>
    <w:rsid w:val="00DB653A"/>
    <w:rsid w:val="00DB6592"/>
    <w:rsid w:val="00DB69FD"/>
    <w:rsid w:val="00DB6C3A"/>
    <w:rsid w:val="00DB7837"/>
    <w:rsid w:val="00DB7960"/>
    <w:rsid w:val="00DC02A3"/>
    <w:rsid w:val="00DC0B6E"/>
    <w:rsid w:val="00DC0D6B"/>
    <w:rsid w:val="00DC0ED8"/>
    <w:rsid w:val="00DC1012"/>
    <w:rsid w:val="00DC1A47"/>
    <w:rsid w:val="00DC1BED"/>
    <w:rsid w:val="00DC1D9F"/>
    <w:rsid w:val="00DC1EBA"/>
    <w:rsid w:val="00DC1F26"/>
    <w:rsid w:val="00DC1F36"/>
    <w:rsid w:val="00DC29B0"/>
    <w:rsid w:val="00DC2AAB"/>
    <w:rsid w:val="00DC2BC9"/>
    <w:rsid w:val="00DC2F23"/>
    <w:rsid w:val="00DC3248"/>
    <w:rsid w:val="00DC3684"/>
    <w:rsid w:val="00DC373D"/>
    <w:rsid w:val="00DC37CD"/>
    <w:rsid w:val="00DC3801"/>
    <w:rsid w:val="00DC45A4"/>
    <w:rsid w:val="00DC483F"/>
    <w:rsid w:val="00DC4CB9"/>
    <w:rsid w:val="00DC501D"/>
    <w:rsid w:val="00DC5ABC"/>
    <w:rsid w:val="00DC5B28"/>
    <w:rsid w:val="00DC5B51"/>
    <w:rsid w:val="00DC5BE4"/>
    <w:rsid w:val="00DC5FB7"/>
    <w:rsid w:val="00DC64BA"/>
    <w:rsid w:val="00DC690A"/>
    <w:rsid w:val="00DC69E5"/>
    <w:rsid w:val="00DC6B50"/>
    <w:rsid w:val="00DC6BD1"/>
    <w:rsid w:val="00DC6F12"/>
    <w:rsid w:val="00DC710D"/>
    <w:rsid w:val="00DC7138"/>
    <w:rsid w:val="00DC7341"/>
    <w:rsid w:val="00DC73D9"/>
    <w:rsid w:val="00DC7631"/>
    <w:rsid w:val="00DC7994"/>
    <w:rsid w:val="00DC7B02"/>
    <w:rsid w:val="00DC7B92"/>
    <w:rsid w:val="00DC7BD1"/>
    <w:rsid w:val="00DD0034"/>
    <w:rsid w:val="00DD060B"/>
    <w:rsid w:val="00DD06B9"/>
    <w:rsid w:val="00DD0731"/>
    <w:rsid w:val="00DD0B69"/>
    <w:rsid w:val="00DD0C26"/>
    <w:rsid w:val="00DD0F4B"/>
    <w:rsid w:val="00DD1035"/>
    <w:rsid w:val="00DD11F3"/>
    <w:rsid w:val="00DD1355"/>
    <w:rsid w:val="00DD152A"/>
    <w:rsid w:val="00DD1C14"/>
    <w:rsid w:val="00DD206F"/>
    <w:rsid w:val="00DD23FA"/>
    <w:rsid w:val="00DD25E6"/>
    <w:rsid w:val="00DD282A"/>
    <w:rsid w:val="00DD2E1E"/>
    <w:rsid w:val="00DD2F3B"/>
    <w:rsid w:val="00DD3770"/>
    <w:rsid w:val="00DD377D"/>
    <w:rsid w:val="00DD3795"/>
    <w:rsid w:val="00DD399A"/>
    <w:rsid w:val="00DD39B8"/>
    <w:rsid w:val="00DD3C36"/>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127"/>
    <w:rsid w:val="00DE08D6"/>
    <w:rsid w:val="00DE0A1D"/>
    <w:rsid w:val="00DE1BB0"/>
    <w:rsid w:val="00DE1C1A"/>
    <w:rsid w:val="00DE1CA5"/>
    <w:rsid w:val="00DE2810"/>
    <w:rsid w:val="00DE2EE0"/>
    <w:rsid w:val="00DE2F24"/>
    <w:rsid w:val="00DE3456"/>
    <w:rsid w:val="00DE3EDD"/>
    <w:rsid w:val="00DE4065"/>
    <w:rsid w:val="00DE40B5"/>
    <w:rsid w:val="00DE40FE"/>
    <w:rsid w:val="00DE4144"/>
    <w:rsid w:val="00DE4469"/>
    <w:rsid w:val="00DE4690"/>
    <w:rsid w:val="00DE515D"/>
    <w:rsid w:val="00DE5700"/>
    <w:rsid w:val="00DE5A67"/>
    <w:rsid w:val="00DE5E88"/>
    <w:rsid w:val="00DE5F86"/>
    <w:rsid w:val="00DE60AA"/>
    <w:rsid w:val="00DE6164"/>
    <w:rsid w:val="00DE63F1"/>
    <w:rsid w:val="00DE77CC"/>
    <w:rsid w:val="00DE77E5"/>
    <w:rsid w:val="00DE7824"/>
    <w:rsid w:val="00DF00C3"/>
    <w:rsid w:val="00DF012D"/>
    <w:rsid w:val="00DF0177"/>
    <w:rsid w:val="00DF05B6"/>
    <w:rsid w:val="00DF067A"/>
    <w:rsid w:val="00DF0879"/>
    <w:rsid w:val="00DF0A5C"/>
    <w:rsid w:val="00DF0C6A"/>
    <w:rsid w:val="00DF0E5C"/>
    <w:rsid w:val="00DF11CE"/>
    <w:rsid w:val="00DF11E3"/>
    <w:rsid w:val="00DF1394"/>
    <w:rsid w:val="00DF148A"/>
    <w:rsid w:val="00DF169C"/>
    <w:rsid w:val="00DF16B0"/>
    <w:rsid w:val="00DF1BA9"/>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1"/>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2E8"/>
    <w:rsid w:val="00DF7396"/>
    <w:rsid w:val="00DF74E8"/>
    <w:rsid w:val="00DF75F1"/>
    <w:rsid w:val="00DF779E"/>
    <w:rsid w:val="00E00305"/>
    <w:rsid w:val="00E0046A"/>
    <w:rsid w:val="00E0087B"/>
    <w:rsid w:val="00E00CEE"/>
    <w:rsid w:val="00E00DC6"/>
    <w:rsid w:val="00E00ED5"/>
    <w:rsid w:val="00E012A2"/>
    <w:rsid w:val="00E0141E"/>
    <w:rsid w:val="00E014A8"/>
    <w:rsid w:val="00E01571"/>
    <w:rsid w:val="00E01BB4"/>
    <w:rsid w:val="00E022B6"/>
    <w:rsid w:val="00E02610"/>
    <w:rsid w:val="00E029AA"/>
    <w:rsid w:val="00E02B00"/>
    <w:rsid w:val="00E03542"/>
    <w:rsid w:val="00E0365A"/>
    <w:rsid w:val="00E03823"/>
    <w:rsid w:val="00E03990"/>
    <w:rsid w:val="00E039C2"/>
    <w:rsid w:val="00E03DF0"/>
    <w:rsid w:val="00E040F8"/>
    <w:rsid w:val="00E04213"/>
    <w:rsid w:val="00E04282"/>
    <w:rsid w:val="00E0525F"/>
    <w:rsid w:val="00E0554F"/>
    <w:rsid w:val="00E056B2"/>
    <w:rsid w:val="00E05912"/>
    <w:rsid w:val="00E05E33"/>
    <w:rsid w:val="00E06303"/>
    <w:rsid w:val="00E0637D"/>
    <w:rsid w:val="00E0641E"/>
    <w:rsid w:val="00E06723"/>
    <w:rsid w:val="00E06973"/>
    <w:rsid w:val="00E06A1F"/>
    <w:rsid w:val="00E06C0A"/>
    <w:rsid w:val="00E06FC0"/>
    <w:rsid w:val="00E07BBF"/>
    <w:rsid w:val="00E07D8A"/>
    <w:rsid w:val="00E101A8"/>
    <w:rsid w:val="00E10643"/>
    <w:rsid w:val="00E107EC"/>
    <w:rsid w:val="00E10832"/>
    <w:rsid w:val="00E109EE"/>
    <w:rsid w:val="00E10D85"/>
    <w:rsid w:val="00E10FF1"/>
    <w:rsid w:val="00E11094"/>
    <w:rsid w:val="00E113B1"/>
    <w:rsid w:val="00E1163A"/>
    <w:rsid w:val="00E119A8"/>
    <w:rsid w:val="00E11AC7"/>
    <w:rsid w:val="00E1214F"/>
    <w:rsid w:val="00E1247B"/>
    <w:rsid w:val="00E1249C"/>
    <w:rsid w:val="00E12591"/>
    <w:rsid w:val="00E12864"/>
    <w:rsid w:val="00E12DA1"/>
    <w:rsid w:val="00E12F2F"/>
    <w:rsid w:val="00E13166"/>
    <w:rsid w:val="00E133EA"/>
    <w:rsid w:val="00E13402"/>
    <w:rsid w:val="00E135E1"/>
    <w:rsid w:val="00E13DCD"/>
    <w:rsid w:val="00E13E6C"/>
    <w:rsid w:val="00E14055"/>
    <w:rsid w:val="00E142FE"/>
    <w:rsid w:val="00E14309"/>
    <w:rsid w:val="00E14656"/>
    <w:rsid w:val="00E148EB"/>
    <w:rsid w:val="00E14A34"/>
    <w:rsid w:val="00E14B08"/>
    <w:rsid w:val="00E14DA4"/>
    <w:rsid w:val="00E14F2E"/>
    <w:rsid w:val="00E15066"/>
    <w:rsid w:val="00E150C7"/>
    <w:rsid w:val="00E15433"/>
    <w:rsid w:val="00E15DFC"/>
    <w:rsid w:val="00E16307"/>
    <w:rsid w:val="00E16382"/>
    <w:rsid w:val="00E167DC"/>
    <w:rsid w:val="00E16FF8"/>
    <w:rsid w:val="00E17227"/>
    <w:rsid w:val="00E1765A"/>
    <w:rsid w:val="00E1790C"/>
    <w:rsid w:val="00E17B09"/>
    <w:rsid w:val="00E17E05"/>
    <w:rsid w:val="00E17EE3"/>
    <w:rsid w:val="00E17FF7"/>
    <w:rsid w:val="00E202BB"/>
    <w:rsid w:val="00E207D9"/>
    <w:rsid w:val="00E20E98"/>
    <w:rsid w:val="00E210D4"/>
    <w:rsid w:val="00E21134"/>
    <w:rsid w:val="00E21160"/>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5DA"/>
    <w:rsid w:val="00E24A3B"/>
    <w:rsid w:val="00E24AA9"/>
    <w:rsid w:val="00E24B40"/>
    <w:rsid w:val="00E24D2A"/>
    <w:rsid w:val="00E24E2F"/>
    <w:rsid w:val="00E24F0C"/>
    <w:rsid w:val="00E25700"/>
    <w:rsid w:val="00E257BE"/>
    <w:rsid w:val="00E259BE"/>
    <w:rsid w:val="00E25C88"/>
    <w:rsid w:val="00E25E77"/>
    <w:rsid w:val="00E25E85"/>
    <w:rsid w:val="00E25FAB"/>
    <w:rsid w:val="00E263BC"/>
    <w:rsid w:val="00E26569"/>
    <w:rsid w:val="00E265A5"/>
    <w:rsid w:val="00E265BA"/>
    <w:rsid w:val="00E265BD"/>
    <w:rsid w:val="00E26773"/>
    <w:rsid w:val="00E26915"/>
    <w:rsid w:val="00E26A27"/>
    <w:rsid w:val="00E26AB5"/>
    <w:rsid w:val="00E26AD1"/>
    <w:rsid w:val="00E26D13"/>
    <w:rsid w:val="00E26E1F"/>
    <w:rsid w:val="00E26F59"/>
    <w:rsid w:val="00E27174"/>
    <w:rsid w:val="00E274F8"/>
    <w:rsid w:val="00E2762A"/>
    <w:rsid w:val="00E2785C"/>
    <w:rsid w:val="00E279F5"/>
    <w:rsid w:val="00E27AE1"/>
    <w:rsid w:val="00E27EBC"/>
    <w:rsid w:val="00E27F37"/>
    <w:rsid w:val="00E3002D"/>
    <w:rsid w:val="00E300A3"/>
    <w:rsid w:val="00E3022E"/>
    <w:rsid w:val="00E3041E"/>
    <w:rsid w:val="00E309B1"/>
    <w:rsid w:val="00E30C82"/>
    <w:rsid w:val="00E30D94"/>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1F8"/>
    <w:rsid w:val="00E34669"/>
    <w:rsid w:val="00E34853"/>
    <w:rsid w:val="00E34991"/>
    <w:rsid w:val="00E34AFA"/>
    <w:rsid w:val="00E34BAD"/>
    <w:rsid w:val="00E34DA7"/>
    <w:rsid w:val="00E34EDA"/>
    <w:rsid w:val="00E35199"/>
    <w:rsid w:val="00E3552D"/>
    <w:rsid w:val="00E35BF0"/>
    <w:rsid w:val="00E360B7"/>
    <w:rsid w:val="00E3631A"/>
    <w:rsid w:val="00E36430"/>
    <w:rsid w:val="00E364BC"/>
    <w:rsid w:val="00E370EF"/>
    <w:rsid w:val="00E37302"/>
    <w:rsid w:val="00E373D6"/>
    <w:rsid w:val="00E37489"/>
    <w:rsid w:val="00E37746"/>
    <w:rsid w:val="00E37A8D"/>
    <w:rsid w:val="00E37B62"/>
    <w:rsid w:val="00E37D41"/>
    <w:rsid w:val="00E37E57"/>
    <w:rsid w:val="00E40004"/>
    <w:rsid w:val="00E400ED"/>
    <w:rsid w:val="00E4020C"/>
    <w:rsid w:val="00E406E5"/>
    <w:rsid w:val="00E40D97"/>
    <w:rsid w:val="00E40E98"/>
    <w:rsid w:val="00E40FCD"/>
    <w:rsid w:val="00E4131F"/>
    <w:rsid w:val="00E418EB"/>
    <w:rsid w:val="00E41D55"/>
    <w:rsid w:val="00E41E73"/>
    <w:rsid w:val="00E41EF4"/>
    <w:rsid w:val="00E41FB5"/>
    <w:rsid w:val="00E420D8"/>
    <w:rsid w:val="00E434C1"/>
    <w:rsid w:val="00E4369C"/>
    <w:rsid w:val="00E436BE"/>
    <w:rsid w:val="00E439E0"/>
    <w:rsid w:val="00E43BEA"/>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3C"/>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2B7A"/>
    <w:rsid w:val="00E53518"/>
    <w:rsid w:val="00E535E3"/>
    <w:rsid w:val="00E539F9"/>
    <w:rsid w:val="00E53FB1"/>
    <w:rsid w:val="00E54141"/>
    <w:rsid w:val="00E549C8"/>
    <w:rsid w:val="00E54DC3"/>
    <w:rsid w:val="00E5558D"/>
    <w:rsid w:val="00E557F2"/>
    <w:rsid w:val="00E558D3"/>
    <w:rsid w:val="00E55AAB"/>
    <w:rsid w:val="00E55D8A"/>
    <w:rsid w:val="00E561C6"/>
    <w:rsid w:val="00E56633"/>
    <w:rsid w:val="00E56B10"/>
    <w:rsid w:val="00E56B74"/>
    <w:rsid w:val="00E56BD7"/>
    <w:rsid w:val="00E56F0C"/>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962"/>
    <w:rsid w:val="00E63ADC"/>
    <w:rsid w:val="00E63C0F"/>
    <w:rsid w:val="00E63E6F"/>
    <w:rsid w:val="00E63F45"/>
    <w:rsid w:val="00E641B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0EE"/>
    <w:rsid w:val="00E672CB"/>
    <w:rsid w:val="00E6749A"/>
    <w:rsid w:val="00E676BD"/>
    <w:rsid w:val="00E67703"/>
    <w:rsid w:val="00E67801"/>
    <w:rsid w:val="00E67A90"/>
    <w:rsid w:val="00E67FE3"/>
    <w:rsid w:val="00E67FEB"/>
    <w:rsid w:val="00E7015D"/>
    <w:rsid w:val="00E70810"/>
    <w:rsid w:val="00E71114"/>
    <w:rsid w:val="00E71285"/>
    <w:rsid w:val="00E71324"/>
    <w:rsid w:val="00E7187A"/>
    <w:rsid w:val="00E71916"/>
    <w:rsid w:val="00E71A37"/>
    <w:rsid w:val="00E71B65"/>
    <w:rsid w:val="00E71B87"/>
    <w:rsid w:val="00E7273E"/>
    <w:rsid w:val="00E73058"/>
    <w:rsid w:val="00E7346D"/>
    <w:rsid w:val="00E736C7"/>
    <w:rsid w:val="00E73781"/>
    <w:rsid w:val="00E73C44"/>
    <w:rsid w:val="00E73EC2"/>
    <w:rsid w:val="00E74047"/>
    <w:rsid w:val="00E740A9"/>
    <w:rsid w:val="00E743D2"/>
    <w:rsid w:val="00E74744"/>
    <w:rsid w:val="00E74814"/>
    <w:rsid w:val="00E749A2"/>
    <w:rsid w:val="00E74AC2"/>
    <w:rsid w:val="00E74CD3"/>
    <w:rsid w:val="00E74D24"/>
    <w:rsid w:val="00E753C3"/>
    <w:rsid w:val="00E75707"/>
    <w:rsid w:val="00E75775"/>
    <w:rsid w:val="00E758FB"/>
    <w:rsid w:val="00E75A09"/>
    <w:rsid w:val="00E75BAF"/>
    <w:rsid w:val="00E75D4C"/>
    <w:rsid w:val="00E762C6"/>
    <w:rsid w:val="00E76410"/>
    <w:rsid w:val="00E7654F"/>
    <w:rsid w:val="00E767A2"/>
    <w:rsid w:val="00E767A7"/>
    <w:rsid w:val="00E76867"/>
    <w:rsid w:val="00E7708B"/>
    <w:rsid w:val="00E771DF"/>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2EF"/>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5809"/>
    <w:rsid w:val="00E85990"/>
    <w:rsid w:val="00E8604C"/>
    <w:rsid w:val="00E87824"/>
    <w:rsid w:val="00E87D16"/>
    <w:rsid w:val="00E87D1F"/>
    <w:rsid w:val="00E90049"/>
    <w:rsid w:val="00E90C53"/>
    <w:rsid w:val="00E90E05"/>
    <w:rsid w:val="00E91D6F"/>
    <w:rsid w:val="00E91EEE"/>
    <w:rsid w:val="00E92328"/>
    <w:rsid w:val="00E9235B"/>
    <w:rsid w:val="00E92366"/>
    <w:rsid w:val="00E9247B"/>
    <w:rsid w:val="00E924CF"/>
    <w:rsid w:val="00E92C20"/>
    <w:rsid w:val="00E92D3F"/>
    <w:rsid w:val="00E92F0F"/>
    <w:rsid w:val="00E92F6F"/>
    <w:rsid w:val="00E9306A"/>
    <w:rsid w:val="00E931CE"/>
    <w:rsid w:val="00E93302"/>
    <w:rsid w:val="00E933A8"/>
    <w:rsid w:val="00E93755"/>
    <w:rsid w:val="00E93951"/>
    <w:rsid w:val="00E93DD4"/>
    <w:rsid w:val="00E93FE1"/>
    <w:rsid w:val="00E94076"/>
    <w:rsid w:val="00E9416A"/>
    <w:rsid w:val="00E947F0"/>
    <w:rsid w:val="00E949AB"/>
    <w:rsid w:val="00E949FD"/>
    <w:rsid w:val="00E94EBE"/>
    <w:rsid w:val="00E9504B"/>
    <w:rsid w:val="00E950C0"/>
    <w:rsid w:val="00E9517E"/>
    <w:rsid w:val="00E95477"/>
    <w:rsid w:val="00E9595F"/>
    <w:rsid w:val="00E95F6E"/>
    <w:rsid w:val="00E962F8"/>
    <w:rsid w:val="00E963E4"/>
    <w:rsid w:val="00E96535"/>
    <w:rsid w:val="00E9653D"/>
    <w:rsid w:val="00E96653"/>
    <w:rsid w:val="00E96D54"/>
    <w:rsid w:val="00E96DAC"/>
    <w:rsid w:val="00E96EBB"/>
    <w:rsid w:val="00E9727D"/>
    <w:rsid w:val="00E97321"/>
    <w:rsid w:val="00E97724"/>
    <w:rsid w:val="00E97767"/>
    <w:rsid w:val="00E97B98"/>
    <w:rsid w:val="00E97D0E"/>
    <w:rsid w:val="00EA00F4"/>
    <w:rsid w:val="00EA0709"/>
    <w:rsid w:val="00EA07E0"/>
    <w:rsid w:val="00EA12D6"/>
    <w:rsid w:val="00EA142E"/>
    <w:rsid w:val="00EA153A"/>
    <w:rsid w:val="00EA1745"/>
    <w:rsid w:val="00EA1834"/>
    <w:rsid w:val="00EA18ED"/>
    <w:rsid w:val="00EA1BDF"/>
    <w:rsid w:val="00EA1EF0"/>
    <w:rsid w:val="00EA23F4"/>
    <w:rsid w:val="00EA247C"/>
    <w:rsid w:val="00EA24C3"/>
    <w:rsid w:val="00EA29C5"/>
    <w:rsid w:val="00EA2B05"/>
    <w:rsid w:val="00EA2B0A"/>
    <w:rsid w:val="00EA2B7A"/>
    <w:rsid w:val="00EA2B7D"/>
    <w:rsid w:val="00EA2BFF"/>
    <w:rsid w:val="00EA3154"/>
    <w:rsid w:val="00EA31E5"/>
    <w:rsid w:val="00EA348B"/>
    <w:rsid w:val="00EA3665"/>
    <w:rsid w:val="00EA3740"/>
    <w:rsid w:val="00EA38CC"/>
    <w:rsid w:val="00EA3B31"/>
    <w:rsid w:val="00EA3BA8"/>
    <w:rsid w:val="00EA4009"/>
    <w:rsid w:val="00EA440C"/>
    <w:rsid w:val="00EA459C"/>
    <w:rsid w:val="00EA4907"/>
    <w:rsid w:val="00EA4CA2"/>
    <w:rsid w:val="00EA4D4A"/>
    <w:rsid w:val="00EA4E32"/>
    <w:rsid w:val="00EA5343"/>
    <w:rsid w:val="00EA58CB"/>
    <w:rsid w:val="00EA5A61"/>
    <w:rsid w:val="00EA5D82"/>
    <w:rsid w:val="00EA61F1"/>
    <w:rsid w:val="00EA661F"/>
    <w:rsid w:val="00EA6777"/>
    <w:rsid w:val="00EA6D56"/>
    <w:rsid w:val="00EA70B6"/>
    <w:rsid w:val="00EA7674"/>
    <w:rsid w:val="00EA7AF6"/>
    <w:rsid w:val="00EB0279"/>
    <w:rsid w:val="00EB02EE"/>
    <w:rsid w:val="00EB0869"/>
    <w:rsid w:val="00EB0AAA"/>
    <w:rsid w:val="00EB0C59"/>
    <w:rsid w:val="00EB1338"/>
    <w:rsid w:val="00EB1533"/>
    <w:rsid w:val="00EB1549"/>
    <w:rsid w:val="00EB1814"/>
    <w:rsid w:val="00EB1A9A"/>
    <w:rsid w:val="00EB1AC4"/>
    <w:rsid w:val="00EB1C50"/>
    <w:rsid w:val="00EB216E"/>
    <w:rsid w:val="00EB2AB9"/>
    <w:rsid w:val="00EB2C0C"/>
    <w:rsid w:val="00EB3485"/>
    <w:rsid w:val="00EB34CE"/>
    <w:rsid w:val="00EB36C9"/>
    <w:rsid w:val="00EB37BA"/>
    <w:rsid w:val="00EB384A"/>
    <w:rsid w:val="00EB3F78"/>
    <w:rsid w:val="00EB402B"/>
    <w:rsid w:val="00EB4788"/>
    <w:rsid w:val="00EB4BEF"/>
    <w:rsid w:val="00EB4BFA"/>
    <w:rsid w:val="00EB4C96"/>
    <w:rsid w:val="00EB4D13"/>
    <w:rsid w:val="00EB4F49"/>
    <w:rsid w:val="00EB5150"/>
    <w:rsid w:val="00EB55E2"/>
    <w:rsid w:val="00EB567A"/>
    <w:rsid w:val="00EB56B0"/>
    <w:rsid w:val="00EB5791"/>
    <w:rsid w:val="00EB57C6"/>
    <w:rsid w:val="00EB57C9"/>
    <w:rsid w:val="00EB595A"/>
    <w:rsid w:val="00EB5A47"/>
    <w:rsid w:val="00EB5B1F"/>
    <w:rsid w:val="00EB5BDD"/>
    <w:rsid w:val="00EB5EBD"/>
    <w:rsid w:val="00EB5F6F"/>
    <w:rsid w:val="00EB644D"/>
    <w:rsid w:val="00EB678B"/>
    <w:rsid w:val="00EB6A76"/>
    <w:rsid w:val="00EB6E9D"/>
    <w:rsid w:val="00EB6EDA"/>
    <w:rsid w:val="00EB704C"/>
    <w:rsid w:val="00EB7227"/>
    <w:rsid w:val="00EB7626"/>
    <w:rsid w:val="00EB7742"/>
    <w:rsid w:val="00EB7B21"/>
    <w:rsid w:val="00EB7CA2"/>
    <w:rsid w:val="00EB7E63"/>
    <w:rsid w:val="00EC0438"/>
    <w:rsid w:val="00EC04A4"/>
    <w:rsid w:val="00EC04E2"/>
    <w:rsid w:val="00EC0973"/>
    <w:rsid w:val="00EC09B9"/>
    <w:rsid w:val="00EC09D8"/>
    <w:rsid w:val="00EC0B07"/>
    <w:rsid w:val="00EC0D79"/>
    <w:rsid w:val="00EC1059"/>
    <w:rsid w:val="00EC14C7"/>
    <w:rsid w:val="00EC16DE"/>
    <w:rsid w:val="00EC18C0"/>
    <w:rsid w:val="00EC198B"/>
    <w:rsid w:val="00EC1BA2"/>
    <w:rsid w:val="00EC1CE3"/>
    <w:rsid w:val="00EC1EB7"/>
    <w:rsid w:val="00EC1EF6"/>
    <w:rsid w:val="00EC2008"/>
    <w:rsid w:val="00EC265A"/>
    <w:rsid w:val="00EC2826"/>
    <w:rsid w:val="00EC289F"/>
    <w:rsid w:val="00EC2A5C"/>
    <w:rsid w:val="00EC2CA7"/>
    <w:rsid w:val="00EC3114"/>
    <w:rsid w:val="00EC3316"/>
    <w:rsid w:val="00EC39B2"/>
    <w:rsid w:val="00EC3B4E"/>
    <w:rsid w:val="00EC3EDF"/>
    <w:rsid w:val="00EC427E"/>
    <w:rsid w:val="00EC4948"/>
    <w:rsid w:val="00EC4B36"/>
    <w:rsid w:val="00EC4C6F"/>
    <w:rsid w:val="00EC5055"/>
    <w:rsid w:val="00EC527D"/>
    <w:rsid w:val="00EC5933"/>
    <w:rsid w:val="00EC5C7E"/>
    <w:rsid w:val="00EC5D45"/>
    <w:rsid w:val="00EC6182"/>
    <w:rsid w:val="00EC6B6E"/>
    <w:rsid w:val="00EC6CCD"/>
    <w:rsid w:val="00EC7531"/>
    <w:rsid w:val="00EC758A"/>
    <w:rsid w:val="00EC7673"/>
    <w:rsid w:val="00EC76F7"/>
    <w:rsid w:val="00EC78BC"/>
    <w:rsid w:val="00EC7CF1"/>
    <w:rsid w:val="00EC7E4B"/>
    <w:rsid w:val="00ED003D"/>
    <w:rsid w:val="00ED0040"/>
    <w:rsid w:val="00ED01B2"/>
    <w:rsid w:val="00ED0A65"/>
    <w:rsid w:val="00ED0DEA"/>
    <w:rsid w:val="00ED14CB"/>
    <w:rsid w:val="00ED1591"/>
    <w:rsid w:val="00ED15E1"/>
    <w:rsid w:val="00ED181D"/>
    <w:rsid w:val="00ED19A9"/>
    <w:rsid w:val="00ED1FB1"/>
    <w:rsid w:val="00ED2186"/>
    <w:rsid w:val="00ED254A"/>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CC3"/>
    <w:rsid w:val="00EE3D51"/>
    <w:rsid w:val="00EE3FDC"/>
    <w:rsid w:val="00EE4175"/>
    <w:rsid w:val="00EE4BCF"/>
    <w:rsid w:val="00EE4C09"/>
    <w:rsid w:val="00EE4EC3"/>
    <w:rsid w:val="00EE4F2F"/>
    <w:rsid w:val="00EE4F5F"/>
    <w:rsid w:val="00EE534B"/>
    <w:rsid w:val="00EE5A9E"/>
    <w:rsid w:val="00EE5B91"/>
    <w:rsid w:val="00EE642E"/>
    <w:rsid w:val="00EE682C"/>
    <w:rsid w:val="00EE6A83"/>
    <w:rsid w:val="00EE6AB2"/>
    <w:rsid w:val="00EE712F"/>
    <w:rsid w:val="00EE7204"/>
    <w:rsid w:val="00EE7235"/>
    <w:rsid w:val="00EE737E"/>
    <w:rsid w:val="00EE7897"/>
    <w:rsid w:val="00EE7D17"/>
    <w:rsid w:val="00EF01AD"/>
    <w:rsid w:val="00EF068C"/>
    <w:rsid w:val="00EF09CA"/>
    <w:rsid w:val="00EF09CC"/>
    <w:rsid w:val="00EF1171"/>
    <w:rsid w:val="00EF1BA1"/>
    <w:rsid w:val="00EF1BBD"/>
    <w:rsid w:val="00EF1D7F"/>
    <w:rsid w:val="00EF1E12"/>
    <w:rsid w:val="00EF2FEA"/>
    <w:rsid w:val="00EF303C"/>
    <w:rsid w:val="00EF3221"/>
    <w:rsid w:val="00EF3814"/>
    <w:rsid w:val="00EF38BD"/>
    <w:rsid w:val="00EF3BB5"/>
    <w:rsid w:val="00EF3D5C"/>
    <w:rsid w:val="00EF3D9F"/>
    <w:rsid w:val="00EF3F13"/>
    <w:rsid w:val="00EF4310"/>
    <w:rsid w:val="00EF4342"/>
    <w:rsid w:val="00EF436C"/>
    <w:rsid w:val="00EF45BF"/>
    <w:rsid w:val="00EF477C"/>
    <w:rsid w:val="00EF48C7"/>
    <w:rsid w:val="00EF49C2"/>
    <w:rsid w:val="00EF4A25"/>
    <w:rsid w:val="00EF553B"/>
    <w:rsid w:val="00EF586B"/>
    <w:rsid w:val="00EF5E6A"/>
    <w:rsid w:val="00EF66E4"/>
    <w:rsid w:val="00EF670C"/>
    <w:rsid w:val="00EF72CA"/>
    <w:rsid w:val="00EF771B"/>
    <w:rsid w:val="00EF794C"/>
    <w:rsid w:val="00EF79F6"/>
    <w:rsid w:val="00EF7BF9"/>
    <w:rsid w:val="00EF7C35"/>
    <w:rsid w:val="00F00159"/>
    <w:rsid w:val="00F001C1"/>
    <w:rsid w:val="00F00264"/>
    <w:rsid w:val="00F0077F"/>
    <w:rsid w:val="00F00C09"/>
    <w:rsid w:val="00F00EC7"/>
    <w:rsid w:val="00F00F3E"/>
    <w:rsid w:val="00F011F1"/>
    <w:rsid w:val="00F014AC"/>
    <w:rsid w:val="00F015FE"/>
    <w:rsid w:val="00F018AE"/>
    <w:rsid w:val="00F01937"/>
    <w:rsid w:val="00F019DD"/>
    <w:rsid w:val="00F026E3"/>
    <w:rsid w:val="00F027EF"/>
    <w:rsid w:val="00F03753"/>
    <w:rsid w:val="00F0378E"/>
    <w:rsid w:val="00F03B50"/>
    <w:rsid w:val="00F03EAD"/>
    <w:rsid w:val="00F0414B"/>
    <w:rsid w:val="00F0434E"/>
    <w:rsid w:val="00F04983"/>
    <w:rsid w:val="00F05319"/>
    <w:rsid w:val="00F056D9"/>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B84"/>
    <w:rsid w:val="00F10C32"/>
    <w:rsid w:val="00F10C78"/>
    <w:rsid w:val="00F10E94"/>
    <w:rsid w:val="00F1111A"/>
    <w:rsid w:val="00F1126D"/>
    <w:rsid w:val="00F112F1"/>
    <w:rsid w:val="00F117AF"/>
    <w:rsid w:val="00F117C2"/>
    <w:rsid w:val="00F11BD1"/>
    <w:rsid w:val="00F11C43"/>
    <w:rsid w:val="00F11D7A"/>
    <w:rsid w:val="00F121EF"/>
    <w:rsid w:val="00F121FF"/>
    <w:rsid w:val="00F12308"/>
    <w:rsid w:val="00F123DA"/>
    <w:rsid w:val="00F1252A"/>
    <w:rsid w:val="00F12685"/>
    <w:rsid w:val="00F12A41"/>
    <w:rsid w:val="00F132E5"/>
    <w:rsid w:val="00F13382"/>
    <w:rsid w:val="00F13941"/>
    <w:rsid w:val="00F13C62"/>
    <w:rsid w:val="00F14405"/>
    <w:rsid w:val="00F1440D"/>
    <w:rsid w:val="00F1445F"/>
    <w:rsid w:val="00F145DF"/>
    <w:rsid w:val="00F14949"/>
    <w:rsid w:val="00F1521E"/>
    <w:rsid w:val="00F1533C"/>
    <w:rsid w:val="00F153C8"/>
    <w:rsid w:val="00F15557"/>
    <w:rsid w:val="00F15D26"/>
    <w:rsid w:val="00F1647A"/>
    <w:rsid w:val="00F16568"/>
    <w:rsid w:val="00F168D0"/>
    <w:rsid w:val="00F173C8"/>
    <w:rsid w:val="00F176B7"/>
    <w:rsid w:val="00F17D32"/>
    <w:rsid w:val="00F17F24"/>
    <w:rsid w:val="00F20053"/>
    <w:rsid w:val="00F20229"/>
    <w:rsid w:val="00F20442"/>
    <w:rsid w:val="00F20579"/>
    <w:rsid w:val="00F205C2"/>
    <w:rsid w:val="00F20859"/>
    <w:rsid w:val="00F20941"/>
    <w:rsid w:val="00F20F66"/>
    <w:rsid w:val="00F2191C"/>
    <w:rsid w:val="00F21940"/>
    <w:rsid w:val="00F2286E"/>
    <w:rsid w:val="00F22A0E"/>
    <w:rsid w:val="00F22D00"/>
    <w:rsid w:val="00F22EE1"/>
    <w:rsid w:val="00F23146"/>
    <w:rsid w:val="00F2334E"/>
    <w:rsid w:val="00F237F2"/>
    <w:rsid w:val="00F238B2"/>
    <w:rsid w:val="00F2403B"/>
    <w:rsid w:val="00F24987"/>
    <w:rsid w:val="00F249F1"/>
    <w:rsid w:val="00F250D8"/>
    <w:rsid w:val="00F2513A"/>
    <w:rsid w:val="00F251D8"/>
    <w:rsid w:val="00F25705"/>
    <w:rsid w:val="00F258DC"/>
    <w:rsid w:val="00F25A48"/>
    <w:rsid w:val="00F25C21"/>
    <w:rsid w:val="00F26065"/>
    <w:rsid w:val="00F26975"/>
    <w:rsid w:val="00F26B42"/>
    <w:rsid w:val="00F26B90"/>
    <w:rsid w:val="00F26CE7"/>
    <w:rsid w:val="00F270C3"/>
    <w:rsid w:val="00F272B3"/>
    <w:rsid w:val="00F273D6"/>
    <w:rsid w:val="00F2757C"/>
    <w:rsid w:val="00F2767D"/>
    <w:rsid w:val="00F2798A"/>
    <w:rsid w:val="00F27FC2"/>
    <w:rsid w:val="00F300C5"/>
    <w:rsid w:val="00F30155"/>
    <w:rsid w:val="00F30417"/>
    <w:rsid w:val="00F3041B"/>
    <w:rsid w:val="00F30BF5"/>
    <w:rsid w:val="00F30C7D"/>
    <w:rsid w:val="00F30DC9"/>
    <w:rsid w:val="00F31467"/>
    <w:rsid w:val="00F31562"/>
    <w:rsid w:val="00F315FA"/>
    <w:rsid w:val="00F31684"/>
    <w:rsid w:val="00F317D6"/>
    <w:rsid w:val="00F31A4D"/>
    <w:rsid w:val="00F31E61"/>
    <w:rsid w:val="00F32807"/>
    <w:rsid w:val="00F32B51"/>
    <w:rsid w:val="00F32B7C"/>
    <w:rsid w:val="00F32D72"/>
    <w:rsid w:val="00F32D7D"/>
    <w:rsid w:val="00F3321A"/>
    <w:rsid w:val="00F3372A"/>
    <w:rsid w:val="00F339A6"/>
    <w:rsid w:val="00F33A22"/>
    <w:rsid w:val="00F33F03"/>
    <w:rsid w:val="00F33FF0"/>
    <w:rsid w:val="00F341BA"/>
    <w:rsid w:val="00F34378"/>
    <w:rsid w:val="00F34480"/>
    <w:rsid w:val="00F34519"/>
    <w:rsid w:val="00F34626"/>
    <w:rsid w:val="00F34B67"/>
    <w:rsid w:val="00F3510C"/>
    <w:rsid w:val="00F351A7"/>
    <w:rsid w:val="00F352A3"/>
    <w:rsid w:val="00F3576C"/>
    <w:rsid w:val="00F35E7A"/>
    <w:rsid w:val="00F36008"/>
    <w:rsid w:val="00F36048"/>
    <w:rsid w:val="00F36187"/>
    <w:rsid w:val="00F362F6"/>
    <w:rsid w:val="00F366C7"/>
    <w:rsid w:val="00F367AF"/>
    <w:rsid w:val="00F367CA"/>
    <w:rsid w:val="00F36836"/>
    <w:rsid w:val="00F36971"/>
    <w:rsid w:val="00F369FB"/>
    <w:rsid w:val="00F37028"/>
    <w:rsid w:val="00F3736F"/>
    <w:rsid w:val="00F378BD"/>
    <w:rsid w:val="00F37A4F"/>
    <w:rsid w:val="00F37C17"/>
    <w:rsid w:val="00F37C5F"/>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8E4"/>
    <w:rsid w:val="00F4590C"/>
    <w:rsid w:val="00F45A96"/>
    <w:rsid w:val="00F45ACC"/>
    <w:rsid w:val="00F45DA4"/>
    <w:rsid w:val="00F45E20"/>
    <w:rsid w:val="00F4626C"/>
    <w:rsid w:val="00F4648A"/>
    <w:rsid w:val="00F46664"/>
    <w:rsid w:val="00F467F7"/>
    <w:rsid w:val="00F4695F"/>
    <w:rsid w:val="00F46A88"/>
    <w:rsid w:val="00F473C1"/>
    <w:rsid w:val="00F47E1E"/>
    <w:rsid w:val="00F500DA"/>
    <w:rsid w:val="00F50189"/>
    <w:rsid w:val="00F503FC"/>
    <w:rsid w:val="00F505AF"/>
    <w:rsid w:val="00F50965"/>
    <w:rsid w:val="00F50A5D"/>
    <w:rsid w:val="00F50CCD"/>
    <w:rsid w:val="00F50FC2"/>
    <w:rsid w:val="00F51104"/>
    <w:rsid w:val="00F5161B"/>
    <w:rsid w:val="00F5168B"/>
    <w:rsid w:val="00F51BFD"/>
    <w:rsid w:val="00F51C2D"/>
    <w:rsid w:val="00F52223"/>
    <w:rsid w:val="00F5236A"/>
    <w:rsid w:val="00F5239E"/>
    <w:rsid w:val="00F523DF"/>
    <w:rsid w:val="00F526F1"/>
    <w:rsid w:val="00F5279A"/>
    <w:rsid w:val="00F52868"/>
    <w:rsid w:val="00F52E66"/>
    <w:rsid w:val="00F53420"/>
    <w:rsid w:val="00F53AE8"/>
    <w:rsid w:val="00F53BE5"/>
    <w:rsid w:val="00F53DD3"/>
    <w:rsid w:val="00F53E02"/>
    <w:rsid w:val="00F53E75"/>
    <w:rsid w:val="00F53F0F"/>
    <w:rsid w:val="00F541E4"/>
    <w:rsid w:val="00F5468E"/>
    <w:rsid w:val="00F54826"/>
    <w:rsid w:val="00F54C12"/>
    <w:rsid w:val="00F54F5C"/>
    <w:rsid w:val="00F5507B"/>
    <w:rsid w:val="00F55501"/>
    <w:rsid w:val="00F55888"/>
    <w:rsid w:val="00F55954"/>
    <w:rsid w:val="00F559F2"/>
    <w:rsid w:val="00F55CB3"/>
    <w:rsid w:val="00F56656"/>
    <w:rsid w:val="00F56BDB"/>
    <w:rsid w:val="00F56C09"/>
    <w:rsid w:val="00F56F20"/>
    <w:rsid w:val="00F57121"/>
    <w:rsid w:val="00F573CC"/>
    <w:rsid w:val="00F57A34"/>
    <w:rsid w:val="00F57B9A"/>
    <w:rsid w:val="00F57C74"/>
    <w:rsid w:val="00F602B3"/>
    <w:rsid w:val="00F60493"/>
    <w:rsid w:val="00F6080D"/>
    <w:rsid w:val="00F60834"/>
    <w:rsid w:val="00F60920"/>
    <w:rsid w:val="00F60960"/>
    <w:rsid w:val="00F60CE0"/>
    <w:rsid w:val="00F611D2"/>
    <w:rsid w:val="00F61466"/>
    <w:rsid w:val="00F619E2"/>
    <w:rsid w:val="00F61D1D"/>
    <w:rsid w:val="00F61ECF"/>
    <w:rsid w:val="00F61FAC"/>
    <w:rsid w:val="00F62921"/>
    <w:rsid w:val="00F6297D"/>
    <w:rsid w:val="00F62C5A"/>
    <w:rsid w:val="00F62DE2"/>
    <w:rsid w:val="00F62EE9"/>
    <w:rsid w:val="00F63028"/>
    <w:rsid w:val="00F63370"/>
    <w:rsid w:val="00F63410"/>
    <w:rsid w:val="00F63730"/>
    <w:rsid w:val="00F63B73"/>
    <w:rsid w:val="00F64357"/>
    <w:rsid w:val="00F645A0"/>
    <w:rsid w:val="00F645F3"/>
    <w:rsid w:val="00F64674"/>
    <w:rsid w:val="00F64787"/>
    <w:rsid w:val="00F64A14"/>
    <w:rsid w:val="00F64EDB"/>
    <w:rsid w:val="00F64EEF"/>
    <w:rsid w:val="00F6523A"/>
    <w:rsid w:val="00F657D7"/>
    <w:rsid w:val="00F65EB6"/>
    <w:rsid w:val="00F660E2"/>
    <w:rsid w:val="00F663D9"/>
    <w:rsid w:val="00F66836"/>
    <w:rsid w:val="00F66C90"/>
    <w:rsid w:val="00F66DC6"/>
    <w:rsid w:val="00F67193"/>
    <w:rsid w:val="00F6747A"/>
    <w:rsid w:val="00F67859"/>
    <w:rsid w:val="00F70006"/>
    <w:rsid w:val="00F70049"/>
    <w:rsid w:val="00F7034F"/>
    <w:rsid w:val="00F706EF"/>
    <w:rsid w:val="00F7095B"/>
    <w:rsid w:val="00F70DD5"/>
    <w:rsid w:val="00F70FC2"/>
    <w:rsid w:val="00F71139"/>
    <w:rsid w:val="00F7141E"/>
    <w:rsid w:val="00F715BC"/>
    <w:rsid w:val="00F715D0"/>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7C1"/>
    <w:rsid w:val="00F739F2"/>
    <w:rsid w:val="00F74096"/>
    <w:rsid w:val="00F74394"/>
    <w:rsid w:val="00F749EC"/>
    <w:rsid w:val="00F74FCF"/>
    <w:rsid w:val="00F75B3C"/>
    <w:rsid w:val="00F75C5B"/>
    <w:rsid w:val="00F766AB"/>
    <w:rsid w:val="00F7673B"/>
    <w:rsid w:val="00F7682E"/>
    <w:rsid w:val="00F7690E"/>
    <w:rsid w:val="00F76AC4"/>
    <w:rsid w:val="00F76F3A"/>
    <w:rsid w:val="00F770E7"/>
    <w:rsid w:val="00F77167"/>
    <w:rsid w:val="00F771A1"/>
    <w:rsid w:val="00F774E7"/>
    <w:rsid w:val="00F77A32"/>
    <w:rsid w:val="00F77B7E"/>
    <w:rsid w:val="00F77CA2"/>
    <w:rsid w:val="00F77D45"/>
    <w:rsid w:val="00F77EF8"/>
    <w:rsid w:val="00F77FFE"/>
    <w:rsid w:val="00F8005C"/>
    <w:rsid w:val="00F80204"/>
    <w:rsid w:val="00F802FE"/>
    <w:rsid w:val="00F80373"/>
    <w:rsid w:val="00F80400"/>
    <w:rsid w:val="00F80598"/>
    <w:rsid w:val="00F80640"/>
    <w:rsid w:val="00F8068D"/>
    <w:rsid w:val="00F80723"/>
    <w:rsid w:val="00F81119"/>
    <w:rsid w:val="00F8141B"/>
    <w:rsid w:val="00F81828"/>
    <w:rsid w:val="00F81830"/>
    <w:rsid w:val="00F81C53"/>
    <w:rsid w:val="00F81E1A"/>
    <w:rsid w:val="00F820E8"/>
    <w:rsid w:val="00F8213E"/>
    <w:rsid w:val="00F824C8"/>
    <w:rsid w:val="00F82737"/>
    <w:rsid w:val="00F82C50"/>
    <w:rsid w:val="00F83421"/>
    <w:rsid w:val="00F8367C"/>
    <w:rsid w:val="00F838C9"/>
    <w:rsid w:val="00F839F6"/>
    <w:rsid w:val="00F83EA1"/>
    <w:rsid w:val="00F840E1"/>
    <w:rsid w:val="00F8416D"/>
    <w:rsid w:val="00F8418A"/>
    <w:rsid w:val="00F8463D"/>
    <w:rsid w:val="00F84B72"/>
    <w:rsid w:val="00F85233"/>
    <w:rsid w:val="00F856AA"/>
    <w:rsid w:val="00F859C6"/>
    <w:rsid w:val="00F85A97"/>
    <w:rsid w:val="00F85D3E"/>
    <w:rsid w:val="00F85E2C"/>
    <w:rsid w:val="00F85F06"/>
    <w:rsid w:val="00F85F1D"/>
    <w:rsid w:val="00F860D7"/>
    <w:rsid w:val="00F863F9"/>
    <w:rsid w:val="00F86A2D"/>
    <w:rsid w:val="00F86C51"/>
    <w:rsid w:val="00F86DEC"/>
    <w:rsid w:val="00F86E5E"/>
    <w:rsid w:val="00F8700B"/>
    <w:rsid w:val="00F87011"/>
    <w:rsid w:val="00F870D8"/>
    <w:rsid w:val="00F87AD3"/>
    <w:rsid w:val="00F87B3A"/>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3AEA"/>
    <w:rsid w:val="00F94049"/>
    <w:rsid w:val="00F944AA"/>
    <w:rsid w:val="00F94C9A"/>
    <w:rsid w:val="00F94CBD"/>
    <w:rsid w:val="00F94D0D"/>
    <w:rsid w:val="00F9507E"/>
    <w:rsid w:val="00F951B6"/>
    <w:rsid w:val="00F951DD"/>
    <w:rsid w:val="00F953A9"/>
    <w:rsid w:val="00F955F0"/>
    <w:rsid w:val="00F95765"/>
    <w:rsid w:val="00F959C1"/>
    <w:rsid w:val="00F96A47"/>
    <w:rsid w:val="00F96D06"/>
    <w:rsid w:val="00F970B7"/>
    <w:rsid w:val="00F976CC"/>
    <w:rsid w:val="00F97731"/>
    <w:rsid w:val="00F97925"/>
    <w:rsid w:val="00F97944"/>
    <w:rsid w:val="00F97CB2"/>
    <w:rsid w:val="00F97DE8"/>
    <w:rsid w:val="00FA002B"/>
    <w:rsid w:val="00FA0368"/>
    <w:rsid w:val="00FA0573"/>
    <w:rsid w:val="00FA0805"/>
    <w:rsid w:val="00FA0B37"/>
    <w:rsid w:val="00FA1187"/>
    <w:rsid w:val="00FA1646"/>
    <w:rsid w:val="00FA18F4"/>
    <w:rsid w:val="00FA1A96"/>
    <w:rsid w:val="00FA1AA0"/>
    <w:rsid w:val="00FA1BF9"/>
    <w:rsid w:val="00FA1CF7"/>
    <w:rsid w:val="00FA20C9"/>
    <w:rsid w:val="00FA2416"/>
    <w:rsid w:val="00FA2543"/>
    <w:rsid w:val="00FA27F7"/>
    <w:rsid w:val="00FA2823"/>
    <w:rsid w:val="00FA292F"/>
    <w:rsid w:val="00FA2ACB"/>
    <w:rsid w:val="00FA324A"/>
    <w:rsid w:val="00FA33FA"/>
    <w:rsid w:val="00FA3724"/>
    <w:rsid w:val="00FA38F0"/>
    <w:rsid w:val="00FA3A0C"/>
    <w:rsid w:val="00FA3C90"/>
    <w:rsid w:val="00FA42BE"/>
    <w:rsid w:val="00FA4598"/>
    <w:rsid w:val="00FA46A3"/>
    <w:rsid w:val="00FA4844"/>
    <w:rsid w:val="00FA49B8"/>
    <w:rsid w:val="00FA49DB"/>
    <w:rsid w:val="00FA4EB5"/>
    <w:rsid w:val="00FA51AF"/>
    <w:rsid w:val="00FA564E"/>
    <w:rsid w:val="00FA581F"/>
    <w:rsid w:val="00FA58FF"/>
    <w:rsid w:val="00FA5AB4"/>
    <w:rsid w:val="00FA5BC8"/>
    <w:rsid w:val="00FA5BCB"/>
    <w:rsid w:val="00FA5C97"/>
    <w:rsid w:val="00FA5C99"/>
    <w:rsid w:val="00FA637E"/>
    <w:rsid w:val="00FA63D2"/>
    <w:rsid w:val="00FA681C"/>
    <w:rsid w:val="00FA6991"/>
    <w:rsid w:val="00FA6BE0"/>
    <w:rsid w:val="00FA6CE3"/>
    <w:rsid w:val="00FA74BF"/>
    <w:rsid w:val="00FA7A7C"/>
    <w:rsid w:val="00FA7BFF"/>
    <w:rsid w:val="00FB00C9"/>
    <w:rsid w:val="00FB0588"/>
    <w:rsid w:val="00FB06DE"/>
    <w:rsid w:val="00FB084B"/>
    <w:rsid w:val="00FB0C32"/>
    <w:rsid w:val="00FB0E87"/>
    <w:rsid w:val="00FB11B5"/>
    <w:rsid w:val="00FB11FB"/>
    <w:rsid w:val="00FB133A"/>
    <w:rsid w:val="00FB13B3"/>
    <w:rsid w:val="00FB181C"/>
    <w:rsid w:val="00FB1B98"/>
    <w:rsid w:val="00FB22E5"/>
    <w:rsid w:val="00FB2680"/>
    <w:rsid w:val="00FB2686"/>
    <w:rsid w:val="00FB28F7"/>
    <w:rsid w:val="00FB2B91"/>
    <w:rsid w:val="00FB2B99"/>
    <w:rsid w:val="00FB3068"/>
    <w:rsid w:val="00FB321B"/>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B1F"/>
    <w:rsid w:val="00FB5CE9"/>
    <w:rsid w:val="00FB5DA9"/>
    <w:rsid w:val="00FB5E2D"/>
    <w:rsid w:val="00FB5F36"/>
    <w:rsid w:val="00FB5F70"/>
    <w:rsid w:val="00FB61F5"/>
    <w:rsid w:val="00FB62E4"/>
    <w:rsid w:val="00FB6866"/>
    <w:rsid w:val="00FB6918"/>
    <w:rsid w:val="00FB6971"/>
    <w:rsid w:val="00FB6B30"/>
    <w:rsid w:val="00FB6B37"/>
    <w:rsid w:val="00FB73B5"/>
    <w:rsid w:val="00FB7713"/>
    <w:rsid w:val="00FB7CC6"/>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2E57"/>
    <w:rsid w:val="00FC3A9A"/>
    <w:rsid w:val="00FC488D"/>
    <w:rsid w:val="00FC50CD"/>
    <w:rsid w:val="00FC545B"/>
    <w:rsid w:val="00FC54C0"/>
    <w:rsid w:val="00FC5620"/>
    <w:rsid w:val="00FC5855"/>
    <w:rsid w:val="00FC612A"/>
    <w:rsid w:val="00FC6439"/>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DB1"/>
    <w:rsid w:val="00FC7E2A"/>
    <w:rsid w:val="00FD00C8"/>
    <w:rsid w:val="00FD00FB"/>
    <w:rsid w:val="00FD0107"/>
    <w:rsid w:val="00FD04BB"/>
    <w:rsid w:val="00FD086D"/>
    <w:rsid w:val="00FD1490"/>
    <w:rsid w:val="00FD1B3B"/>
    <w:rsid w:val="00FD1BE0"/>
    <w:rsid w:val="00FD1E95"/>
    <w:rsid w:val="00FD213F"/>
    <w:rsid w:val="00FD285B"/>
    <w:rsid w:val="00FD2EC3"/>
    <w:rsid w:val="00FD318D"/>
    <w:rsid w:val="00FD3495"/>
    <w:rsid w:val="00FD34BD"/>
    <w:rsid w:val="00FD36A5"/>
    <w:rsid w:val="00FD3BC6"/>
    <w:rsid w:val="00FD3C3F"/>
    <w:rsid w:val="00FD3CDA"/>
    <w:rsid w:val="00FD3E25"/>
    <w:rsid w:val="00FD3E46"/>
    <w:rsid w:val="00FD425B"/>
    <w:rsid w:val="00FD4418"/>
    <w:rsid w:val="00FD4624"/>
    <w:rsid w:val="00FD464E"/>
    <w:rsid w:val="00FD4932"/>
    <w:rsid w:val="00FD4A11"/>
    <w:rsid w:val="00FD4E1E"/>
    <w:rsid w:val="00FD4ED8"/>
    <w:rsid w:val="00FD51C7"/>
    <w:rsid w:val="00FD5211"/>
    <w:rsid w:val="00FD524E"/>
    <w:rsid w:val="00FD526F"/>
    <w:rsid w:val="00FD54E5"/>
    <w:rsid w:val="00FD5A14"/>
    <w:rsid w:val="00FD5D3B"/>
    <w:rsid w:val="00FD5DFD"/>
    <w:rsid w:val="00FD5FFE"/>
    <w:rsid w:val="00FD6371"/>
    <w:rsid w:val="00FD6708"/>
    <w:rsid w:val="00FD741B"/>
    <w:rsid w:val="00FD7A39"/>
    <w:rsid w:val="00FD7AE5"/>
    <w:rsid w:val="00FD7AFD"/>
    <w:rsid w:val="00FD7C08"/>
    <w:rsid w:val="00FE0725"/>
    <w:rsid w:val="00FE08A4"/>
    <w:rsid w:val="00FE0D01"/>
    <w:rsid w:val="00FE0E30"/>
    <w:rsid w:val="00FE131C"/>
    <w:rsid w:val="00FE15AB"/>
    <w:rsid w:val="00FE1784"/>
    <w:rsid w:val="00FE17B5"/>
    <w:rsid w:val="00FE18D3"/>
    <w:rsid w:val="00FE19BE"/>
    <w:rsid w:val="00FE1AF4"/>
    <w:rsid w:val="00FE2C5D"/>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E47"/>
    <w:rsid w:val="00FF0FD0"/>
    <w:rsid w:val="00FF1060"/>
    <w:rsid w:val="00FF112D"/>
    <w:rsid w:val="00FF13E0"/>
    <w:rsid w:val="00FF14D9"/>
    <w:rsid w:val="00FF1610"/>
    <w:rsid w:val="00FF2425"/>
    <w:rsid w:val="00FF28EB"/>
    <w:rsid w:val="00FF29A8"/>
    <w:rsid w:val="00FF3180"/>
    <w:rsid w:val="00FF3198"/>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6E5D"/>
    <w:rsid w:val="00FF7505"/>
    <w:rsid w:val="00FF793D"/>
    <w:rsid w:val="00FF79D0"/>
    <w:rsid w:val="00FF7BBF"/>
    <w:rsid w:val="00FF7D82"/>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2BD5B672-2880-4516-B2FE-D73555EDD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4DC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tabs>
        <w:tab w:val="clear" w:pos="1843"/>
        <w:tab w:val="num" w:pos="567"/>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A78E0"/>
    <w:pPr>
      <w:keepNext/>
      <w:numPr>
        <w:ilvl w:val="2"/>
        <w:numId w:val="1"/>
      </w:numPr>
      <w:tabs>
        <w:tab w:val="left" w:pos="-5500"/>
      </w:tabs>
      <w:spacing w:before="240" w:after="60"/>
      <w:ind w:left="0" w:firstLineChars="100" w:firstLine="10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A78E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uiPriority w:val="99"/>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Caption Char"/>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P"/>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1"/>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 w:type="character" w:customStyle="1" w:styleId="PLChar">
    <w:name w:val="PL Char"/>
    <w:link w:val="PL"/>
    <w:qFormat/>
    <w:locked/>
    <w:rsid w:val="006C5EA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C5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TAN">
    <w:name w:val="TAN"/>
    <w:basedOn w:val="a"/>
    <w:link w:val="TANChar"/>
    <w:qFormat/>
    <w:rsid w:val="00402692"/>
    <w:pPr>
      <w:keepNext/>
      <w:keepLines/>
      <w:ind w:left="851" w:hanging="851"/>
    </w:pPr>
    <w:rPr>
      <w:rFonts w:ascii="Arial" w:eastAsia="MS Mincho" w:hAnsi="Arial"/>
      <w:sz w:val="18"/>
      <w:szCs w:val="20"/>
      <w:lang w:val="en-GB"/>
    </w:rPr>
  </w:style>
  <w:style w:type="character" w:customStyle="1" w:styleId="TANChar">
    <w:name w:val="TAN Char"/>
    <w:link w:val="TAN"/>
    <w:qFormat/>
    <w:rsid w:val="00402692"/>
    <w:rPr>
      <w:rFonts w:ascii="Arial" w:eastAsia="MS Mincho" w:hAnsi="Arial"/>
      <w:sz w:val="18"/>
      <w:lang w:val="en-GB" w:eastAsia="en-US"/>
    </w:rPr>
  </w:style>
  <w:style w:type="paragraph" w:customStyle="1" w:styleId="textintend1">
    <w:name w:val="text intend 1"/>
    <w:basedOn w:val="a"/>
    <w:rsid w:val="005E21DB"/>
    <w:pPr>
      <w:numPr>
        <w:numId w:val="36"/>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numbering" w:customStyle="1" w:styleId="StyleBulleted1">
    <w:name w:val="Style Bulleted1"/>
    <w:rsid w:val="009544E9"/>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7147183">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17183959">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36348307">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7297737">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18178879">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63669724">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F:\05.&#26700;&#38754;&#25991;&#20214;\R18-SL-U\%23114\&#26032;&#24314;%20Microsoft%20Excel%20&#24037;&#20316;&#34920;.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F:\05.&#26700;&#38754;&#25991;&#20214;\R18-SL-U\%23114\&#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effectLst/>
                <a:latin typeface="Times New Roman" panose="02020603050405020304" pitchFamily="18" charset="0"/>
                <a:cs typeface="Times New Roman" panose="02020603050405020304" pitchFamily="18" charset="0"/>
              </a:rPr>
              <a:t>UPT gain if SCI transmitted in every RB set of PSSCH</a:t>
            </a:r>
            <a:endParaRPr lang="zh-CN" altLang="en-US"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Sheet1!$O$135</c:f>
              <c:strCache>
                <c:ptCount val="1"/>
                <c:pt idx="0">
                  <c:v>WB-UE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Sheet1!$N$136</c:f>
              <c:strCache>
                <c:ptCount val="1"/>
                <c:pt idx="0">
                  <c:v>gain UPT</c:v>
                </c:pt>
              </c:strCache>
            </c:strRef>
          </c:cat>
          <c:val>
            <c:numRef>
              <c:f>Sheet1!$O$136</c:f>
              <c:numCache>
                <c:formatCode>0.00%</c:formatCode>
                <c:ptCount val="1"/>
                <c:pt idx="0">
                  <c:v>5.96E-2</c:v>
                </c:pt>
              </c:numCache>
            </c:numRef>
          </c:val>
          <c:extLst>
            <c:ext xmlns:c16="http://schemas.microsoft.com/office/drawing/2014/chart" uri="{C3380CC4-5D6E-409C-BE32-E72D297353CC}">
              <c16:uniqueId val="{00000000-7AB4-478B-8799-3DB01F6D7361}"/>
            </c:ext>
          </c:extLst>
        </c:ser>
        <c:ser>
          <c:idx val="1"/>
          <c:order val="1"/>
          <c:tx>
            <c:strRef>
              <c:f>Sheet1!$P$135</c:f>
              <c:strCache>
                <c:ptCount val="1"/>
                <c:pt idx="0">
                  <c:v>BW-limited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Sheet1!$N$136</c:f>
              <c:strCache>
                <c:ptCount val="1"/>
                <c:pt idx="0">
                  <c:v>gain UPT</c:v>
                </c:pt>
              </c:strCache>
            </c:strRef>
          </c:cat>
          <c:val>
            <c:numRef>
              <c:f>Sheet1!$P$136</c:f>
              <c:numCache>
                <c:formatCode>0.00%</c:formatCode>
                <c:ptCount val="1"/>
                <c:pt idx="0">
                  <c:v>0.16980000000000001</c:v>
                </c:pt>
              </c:numCache>
            </c:numRef>
          </c:val>
          <c:extLst>
            <c:ext xmlns:c16="http://schemas.microsoft.com/office/drawing/2014/chart" uri="{C3380CC4-5D6E-409C-BE32-E72D297353CC}">
              <c16:uniqueId val="{00000001-7AB4-478B-8799-3DB01F6D7361}"/>
            </c:ext>
          </c:extLst>
        </c:ser>
        <c:dLbls>
          <c:showLegendKey val="0"/>
          <c:showVal val="0"/>
          <c:showCatName val="0"/>
          <c:showSerName val="0"/>
          <c:showPercent val="0"/>
          <c:showBubbleSize val="0"/>
        </c:dLbls>
        <c:gapWidth val="219"/>
        <c:overlap val="-27"/>
        <c:axId val="1557226128"/>
        <c:axId val="1335296608"/>
      </c:barChart>
      <c:catAx>
        <c:axId val="1557226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35296608"/>
        <c:crosses val="autoZero"/>
        <c:auto val="1"/>
        <c:lblAlgn val="ctr"/>
        <c:lblOffset val="100"/>
        <c:noMultiLvlLbl val="0"/>
      </c:catAx>
      <c:valAx>
        <c:axId val="133529660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57226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Sheet1!$L$131</c:f>
              <c:strCache>
                <c:ptCount val="1"/>
                <c:pt idx="0">
                  <c:v>OP1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Sheet1!$M$130:$N$130</c:f>
              <c:strCache>
                <c:ptCount val="2"/>
                <c:pt idx="0">
                  <c:v>WB-UE</c:v>
                </c:pt>
                <c:pt idx="1">
                  <c:v>BW-limited</c:v>
                </c:pt>
              </c:strCache>
            </c:strRef>
          </c:cat>
          <c:val>
            <c:numRef>
              <c:f>Sheet1!$M$131:$N$131</c:f>
              <c:numCache>
                <c:formatCode>General</c:formatCode>
                <c:ptCount val="2"/>
                <c:pt idx="0">
                  <c:v>16.43</c:v>
                </c:pt>
                <c:pt idx="1">
                  <c:v>5.24</c:v>
                </c:pt>
              </c:numCache>
            </c:numRef>
          </c:val>
          <c:extLst>
            <c:ext xmlns:c16="http://schemas.microsoft.com/office/drawing/2014/chart" uri="{C3380CC4-5D6E-409C-BE32-E72D297353CC}">
              <c16:uniqueId val="{00000000-12D5-4AB3-A353-495669FC47DF}"/>
            </c:ext>
          </c:extLst>
        </c:ser>
        <c:ser>
          <c:idx val="1"/>
          <c:order val="1"/>
          <c:tx>
            <c:strRef>
              <c:f>Sheet1!$L$132</c:f>
              <c:strCache>
                <c:ptCount val="1"/>
                <c:pt idx="0">
                  <c:v>OP2</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Sheet1!$M$130:$N$130</c:f>
              <c:strCache>
                <c:ptCount val="2"/>
                <c:pt idx="0">
                  <c:v>WB-UE</c:v>
                </c:pt>
                <c:pt idx="1">
                  <c:v>BW-limited</c:v>
                </c:pt>
              </c:strCache>
            </c:strRef>
          </c:cat>
          <c:val>
            <c:numRef>
              <c:f>Sheet1!$M$132:$N$132</c:f>
              <c:numCache>
                <c:formatCode>General</c:formatCode>
                <c:ptCount val="2"/>
                <c:pt idx="0">
                  <c:v>17.41</c:v>
                </c:pt>
                <c:pt idx="1">
                  <c:v>6.13</c:v>
                </c:pt>
              </c:numCache>
            </c:numRef>
          </c:val>
          <c:extLst>
            <c:ext xmlns:c16="http://schemas.microsoft.com/office/drawing/2014/chart" uri="{C3380CC4-5D6E-409C-BE32-E72D297353CC}">
              <c16:uniqueId val="{00000001-12D5-4AB3-A353-495669FC47DF}"/>
            </c:ext>
          </c:extLst>
        </c:ser>
        <c:dLbls>
          <c:showLegendKey val="0"/>
          <c:showVal val="0"/>
          <c:showCatName val="0"/>
          <c:showSerName val="0"/>
          <c:showPercent val="0"/>
          <c:showBubbleSize val="0"/>
        </c:dLbls>
        <c:gapWidth val="219"/>
        <c:overlap val="-27"/>
        <c:axId val="1514800416"/>
        <c:axId val="1435378928"/>
      </c:barChart>
      <c:catAx>
        <c:axId val="1514800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435378928"/>
        <c:crosses val="autoZero"/>
        <c:auto val="1"/>
        <c:lblAlgn val="ctr"/>
        <c:lblOffset val="100"/>
        <c:noMultiLvlLbl val="0"/>
      </c:catAx>
      <c:valAx>
        <c:axId val="1435378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5148004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F3C1B9-C7CA-4612-B2A4-2DFA097C8C9E}">
  <we:reference id="wa200005107" version="1.1.0.0" store="zh-CN" storeType="OMEX"/>
  <we:alternateReferences>
    <we:reference id="wa200005107"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7D811-8F07-4451-B1FF-2768D0E14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2824</TotalTime>
  <Pages>31</Pages>
  <Words>13843</Words>
  <Characters>78908</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Lei Jiang</cp:lastModifiedBy>
  <cp:revision>97</cp:revision>
  <cp:lastPrinted>2011-08-03T09:36:00Z</cp:lastPrinted>
  <dcterms:created xsi:type="dcterms:W3CDTF">2023-07-31T08:33:00Z</dcterms:created>
  <dcterms:modified xsi:type="dcterms:W3CDTF">2023-09-28T10:55:00Z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