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0CDDD30"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063559">
        <w:rPr>
          <w:rFonts w:ascii="Arial" w:hAnsi="Arial" w:cs="Arial"/>
          <w:b/>
          <w:kern w:val="2"/>
          <w:lang w:eastAsia="zh-CN"/>
        </w:rPr>
        <w:t>4</w:t>
      </w:r>
      <w:r w:rsidR="000720C6">
        <w:rPr>
          <w:rFonts w:ascii="Arial" w:hAnsi="Arial" w:cs="Arial"/>
          <w:b/>
          <w:kern w:val="2"/>
          <w:lang w:eastAsia="zh-CN"/>
        </w:rPr>
        <w:t>-</w:t>
      </w:r>
      <w:r w:rsidR="008B7D9B">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30</w:t>
      </w:r>
      <w:r w:rsidR="000B6699">
        <w:rPr>
          <w:rFonts w:ascii="Arial" w:hAnsi="Arial" w:cs="Arial"/>
          <w:b/>
          <w:kern w:val="2"/>
          <w:lang w:eastAsia="zh-CN"/>
        </w:rPr>
        <w:t>8943</w:t>
      </w:r>
    </w:p>
    <w:p w14:paraId="32148778" w14:textId="04DA7FB3" w:rsidR="00DF24E7" w:rsidRPr="0053647E" w:rsidRDefault="000720C6" w:rsidP="00EF2612">
      <w:pPr>
        <w:jc w:val="left"/>
        <w:rPr>
          <w:rFonts w:ascii="Arial" w:hAnsi="Arial" w:cs="Arial"/>
          <w:b/>
          <w:kern w:val="2"/>
          <w:lang w:eastAsia="zh-CN"/>
        </w:rPr>
      </w:pPr>
      <w:r>
        <w:rPr>
          <w:rFonts w:ascii="Arial" w:hAnsi="Arial" w:cs="Arial"/>
          <w:b/>
          <w:kern w:val="2"/>
          <w:lang w:eastAsia="zh-CN"/>
        </w:rPr>
        <w:t>Xiamen</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Pr>
          <w:rFonts w:ascii="Arial" w:hAnsi="Arial" w:cs="Arial"/>
          <w:b/>
          <w:kern w:val="2"/>
          <w:lang w:eastAsia="zh-CN"/>
        </w:rPr>
        <w:t>October</w:t>
      </w:r>
      <w:r w:rsidR="00DF24E7">
        <w:rPr>
          <w:rFonts w:ascii="Arial" w:hAnsi="Arial" w:cs="Arial"/>
          <w:b/>
          <w:kern w:val="2"/>
          <w:lang w:eastAsia="zh-CN"/>
        </w:rPr>
        <w:t xml:space="preserve"> </w:t>
      </w:r>
      <w:r>
        <w:rPr>
          <w:rFonts w:ascii="Arial" w:hAnsi="Arial" w:cs="Arial"/>
          <w:b/>
          <w:kern w:val="2"/>
          <w:lang w:eastAsia="zh-CN"/>
        </w:rPr>
        <w:t>9</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13</w:t>
      </w:r>
      <w:r w:rsidR="00DF24E7" w:rsidRPr="0053647E">
        <w:rPr>
          <w:rFonts w:ascii="Arial" w:hAnsi="Arial" w:cs="Arial"/>
          <w:b/>
          <w:kern w:val="2"/>
          <w:lang w:eastAsia="zh-CN"/>
        </w:rPr>
        <w:t>, 202</w:t>
      </w:r>
      <w:r w:rsidR="001328E0">
        <w:rPr>
          <w:rFonts w:ascii="Arial" w:hAnsi="Arial" w:cs="Arial"/>
          <w:b/>
          <w:kern w:val="2"/>
          <w:lang w:eastAsia="zh-CN"/>
        </w:rPr>
        <w:t>3</w:t>
      </w:r>
    </w:p>
    <w:p w14:paraId="589DCD66" w14:textId="6C2A447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0720C6">
        <w:rPr>
          <w:rFonts w:ascii="Arial" w:hAnsi="Arial" w:cs="Arial"/>
          <w:b/>
          <w:lang w:eastAsia="zh-CN"/>
        </w:rPr>
        <w:t>8</w:t>
      </w:r>
      <w:r w:rsidRPr="00311758">
        <w:rPr>
          <w:rFonts w:ascii="Arial" w:hAnsi="Arial" w:cs="Arial"/>
          <w:b/>
          <w:lang w:eastAsia="zh-CN"/>
        </w:rPr>
        <w:t>.</w:t>
      </w:r>
      <w:r w:rsidR="000720C6">
        <w:rPr>
          <w:rFonts w:ascii="Arial" w:hAnsi="Arial" w:cs="Arial"/>
          <w:b/>
          <w:lang w:eastAsia="zh-CN"/>
        </w:rPr>
        <w:t>3</w:t>
      </w:r>
      <w:r w:rsidRPr="00311758">
        <w:rPr>
          <w:rFonts w:ascii="Arial" w:hAnsi="Arial" w:cs="Arial"/>
          <w:b/>
          <w:lang w:eastAsia="zh-CN"/>
        </w:rPr>
        <w:t>.</w:t>
      </w:r>
      <w:r w:rsidR="00054DAF" w:rsidRPr="00311758">
        <w:rPr>
          <w:rFonts w:ascii="Arial" w:hAnsi="Arial" w:cs="Arial"/>
          <w:b/>
          <w:lang w:eastAsia="zh-CN"/>
        </w:rPr>
        <w:t>5</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3F3179E4"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D25371">
        <w:rPr>
          <w:rFonts w:ascii="Arial" w:hAnsi="Arial" w:cs="Arial"/>
          <w:b/>
          <w:lang w:eastAsia="zh-CN"/>
        </w:rPr>
        <w:t>O</w:t>
      </w:r>
      <w:r w:rsidR="00452500">
        <w:rPr>
          <w:rFonts w:ascii="Arial" w:hAnsi="Arial" w:cs="Arial"/>
          <w:b/>
          <w:lang w:eastAsia="zh-CN"/>
        </w:rPr>
        <w:t>n</w:t>
      </w:r>
      <w:r w:rsidR="00063D06">
        <w:rPr>
          <w:rFonts w:ascii="Arial" w:hAnsi="Arial" w:cs="Arial"/>
          <w:b/>
          <w:lang w:eastAsia="zh-CN"/>
        </w:rPr>
        <w:t xml:space="preserve"> </w:t>
      </w:r>
      <w:r w:rsidR="00EF18F4" w:rsidRPr="00EF18F4">
        <w:rPr>
          <w:rFonts w:ascii="Arial" w:hAnsi="Arial" w:cs="Arial"/>
          <w:b/>
          <w:lang w:eastAsia="zh-CN"/>
        </w:rPr>
        <w:t xml:space="preserve">remaining open issues in </w:t>
      </w:r>
      <w:proofErr w:type="spellStart"/>
      <w:r w:rsidR="00EF18F4" w:rsidRPr="00EF18F4">
        <w:rPr>
          <w:rFonts w:ascii="Arial" w:hAnsi="Arial" w:cs="Arial"/>
          <w:b/>
          <w:lang w:eastAsia="zh-CN"/>
        </w:rPr>
        <w:t>RedCap</w:t>
      </w:r>
      <w:proofErr w:type="spellEnd"/>
      <w:r w:rsidR="00EF18F4" w:rsidRPr="00EF18F4">
        <w:rPr>
          <w:rFonts w:ascii="Arial" w:hAnsi="Arial" w:cs="Arial"/>
          <w:b/>
          <w:lang w:eastAsia="zh-CN"/>
        </w:rPr>
        <w:t xml:space="preserve"> UE positioning</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157ADEE"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the approved new WID on</w:t>
      </w:r>
      <w:r w:rsidR="00BE0578" w:rsidRPr="00BE0578">
        <w:rPr>
          <w:rFonts w:eastAsia="Yu Mincho"/>
          <w:bCs/>
          <w:iCs/>
          <w:lang w:eastAsia="ja-JP"/>
        </w:rPr>
        <w:t xml:space="preserve"> Expanded and Improved NR Positioning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objectives of </w:t>
      </w:r>
      <w:r w:rsidR="00BA5930" w:rsidRPr="00BA5930">
        <w:rPr>
          <w:rFonts w:eastAsia="Yu Mincho"/>
          <w:bCs/>
          <w:iCs/>
          <w:lang w:eastAsia="ja-JP"/>
        </w:rPr>
        <w:t>positioning for UEs with Reduced Capabilities</w:t>
      </w:r>
      <w:r>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5ED948A4" w14:textId="77777777" w:rsidR="00BA5930" w:rsidRPr="00077148" w:rsidRDefault="00BA5930">
            <w:pPr>
              <w:numPr>
                <w:ilvl w:val="0"/>
                <w:numId w:val="5"/>
              </w:numPr>
              <w:autoSpaceDE/>
              <w:autoSpaceDN/>
              <w:adjustRightInd/>
              <w:snapToGrid/>
              <w:spacing w:after="0"/>
              <w:jc w:val="left"/>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50C49D22" w14:textId="77777777" w:rsidR="00BA5930" w:rsidRDefault="00BA5930">
            <w:pPr>
              <w:numPr>
                <w:ilvl w:val="1"/>
                <w:numId w:val="5"/>
              </w:numPr>
              <w:overflowPunct w:val="0"/>
              <w:snapToGrid/>
              <w:spacing w:after="180"/>
              <w:jc w:val="left"/>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21CD0E39" w14:textId="77777777" w:rsidR="00BA5930" w:rsidRDefault="00BA5930">
            <w:pPr>
              <w:numPr>
                <w:ilvl w:val="2"/>
                <w:numId w:val="5"/>
              </w:numPr>
              <w:overflowPunct w:val="0"/>
              <w:snapToGrid/>
              <w:spacing w:after="180"/>
              <w:jc w:val="left"/>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2A7779F" w14:textId="77777777" w:rsidR="00BA5930" w:rsidRPr="00DC1C9F" w:rsidRDefault="00BA5930">
            <w:pPr>
              <w:numPr>
                <w:ilvl w:val="1"/>
                <w:numId w:val="5"/>
              </w:numPr>
              <w:autoSpaceDE/>
              <w:autoSpaceDN/>
              <w:adjustRightInd/>
              <w:snapToGrid/>
              <w:spacing w:after="0"/>
              <w:jc w:val="left"/>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7FFF3630" w:rsidR="00CD1CC3" w:rsidRDefault="00C6451F" w:rsidP="00DF24E7">
      <w:pPr>
        <w:rPr>
          <w:rFonts w:eastAsia="Yu Mincho"/>
          <w:bCs/>
          <w:iCs/>
          <w:lang w:eastAsia="ja-JP"/>
        </w:rPr>
      </w:pPr>
      <w:r>
        <w:rPr>
          <w:rFonts w:eastAsia="Yu Mincho"/>
          <w:bCs/>
          <w:iCs/>
          <w:lang w:eastAsia="ja-JP"/>
        </w:rPr>
        <w:t xml:space="preserve">This contribution </w:t>
      </w:r>
      <w:r w:rsidR="0019292D">
        <w:rPr>
          <w:rFonts w:eastAsia="Yu Mincho"/>
          <w:bCs/>
          <w:iCs/>
          <w:lang w:eastAsia="ja-JP"/>
        </w:rPr>
        <w:t xml:space="preserve">discusses and </w:t>
      </w:r>
      <w:r w:rsidR="006F0BB4">
        <w:rPr>
          <w:rFonts w:eastAsia="Yu Mincho"/>
          <w:bCs/>
          <w:iCs/>
          <w:lang w:eastAsia="ja-JP"/>
        </w:rPr>
        <w:t>addresses</w:t>
      </w:r>
      <w:r w:rsidR="003C14A1">
        <w:rPr>
          <w:rFonts w:eastAsia="Yu Mincho"/>
          <w:bCs/>
          <w:iCs/>
          <w:lang w:eastAsia="ja-JP"/>
        </w:rPr>
        <w:t xml:space="preserve"> the</w:t>
      </w:r>
      <w:r w:rsidR="006F0BB4">
        <w:rPr>
          <w:rFonts w:eastAsia="Yu Mincho"/>
          <w:bCs/>
          <w:iCs/>
          <w:lang w:eastAsia="ja-JP"/>
        </w:rPr>
        <w:t xml:space="preserve"> open issues associated with the agreements reached at the</w:t>
      </w:r>
      <w:r w:rsidR="006F0BB4" w:rsidRPr="006F0BB4">
        <w:rPr>
          <w:rFonts w:eastAsia="Yu Mincho"/>
          <w:bCs/>
          <w:iCs/>
          <w:lang w:eastAsia="ja-JP"/>
        </w:rPr>
        <w:t xml:space="preserve"> RAN1#11</w:t>
      </w:r>
      <w:r w:rsidR="00805F58">
        <w:rPr>
          <w:rFonts w:eastAsia="Yu Mincho"/>
          <w:bCs/>
          <w:iCs/>
          <w:lang w:eastAsia="ja-JP"/>
        </w:rPr>
        <w:t>4</w:t>
      </w:r>
      <w:r w:rsidR="006F0BB4" w:rsidRPr="006F0BB4">
        <w:rPr>
          <w:rFonts w:eastAsia="Yu Mincho"/>
          <w:bCs/>
          <w:iCs/>
          <w:lang w:eastAsia="ja-JP"/>
        </w:rPr>
        <w:t xml:space="preserve"> meeting</w:t>
      </w:r>
      <w:r w:rsidR="006F0BB4">
        <w:rPr>
          <w:rFonts w:eastAsia="Yu Mincho"/>
          <w:bCs/>
          <w:iCs/>
          <w:lang w:eastAsia="ja-JP"/>
        </w:rPr>
        <w:t>.</w:t>
      </w:r>
      <w:r w:rsidR="00945940">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6521AFCB" w14:textId="433BCD56" w:rsidR="007D26F2" w:rsidRDefault="007D26F2" w:rsidP="00B83CD3">
      <w:pPr>
        <w:rPr>
          <w:lang w:eastAsia="zh-CN"/>
        </w:rPr>
      </w:pPr>
    </w:p>
    <w:p w14:paraId="33342202" w14:textId="4B5CD7F5" w:rsidR="003A7AB9" w:rsidRPr="00D87978" w:rsidRDefault="009B2704" w:rsidP="00E81CAB">
      <w:pPr>
        <w:pStyle w:val="Heading2"/>
        <w:rPr>
          <w:lang w:eastAsia="zh-CN"/>
        </w:rPr>
      </w:pPr>
      <w:r>
        <w:rPr>
          <w:lang w:eastAsia="zh-CN"/>
        </w:rPr>
        <w:t xml:space="preserve">SRS transmit </w:t>
      </w:r>
      <w:r w:rsidR="00C850C4">
        <w:rPr>
          <w:lang w:eastAsia="zh-CN"/>
        </w:rPr>
        <w:t xml:space="preserve">hopping </w:t>
      </w:r>
      <w:proofErr w:type="gramStart"/>
      <w:r w:rsidR="00C850C4">
        <w:rPr>
          <w:lang w:eastAsia="zh-CN"/>
        </w:rPr>
        <w:t>configurations</w:t>
      </w:r>
      <w:proofErr w:type="gramEnd"/>
    </w:p>
    <w:p w14:paraId="71E688B9" w14:textId="2F935F73" w:rsidR="003A7AB9" w:rsidRDefault="002F245E" w:rsidP="003A7AB9">
      <w:pPr>
        <w:rPr>
          <w:lang w:eastAsia="zh-CN"/>
        </w:rPr>
      </w:pPr>
      <w:r>
        <w:rPr>
          <w:lang w:eastAsia="zh-CN"/>
        </w:rPr>
        <w:t>During</w:t>
      </w:r>
      <w:r w:rsidRPr="00615A86">
        <w:rPr>
          <w:lang w:eastAsia="zh-CN"/>
        </w:rPr>
        <w:t xml:space="preserve"> the RAN1#11</w:t>
      </w:r>
      <w:r w:rsidR="009B2704">
        <w:rPr>
          <w:lang w:eastAsia="zh-CN"/>
        </w:rPr>
        <w:t>3</w:t>
      </w:r>
      <w:r w:rsidRPr="00615A86">
        <w:rPr>
          <w:lang w:eastAsia="zh-CN"/>
        </w:rPr>
        <w:t xml:space="preserve"> meeting, RAN1 </w:t>
      </w:r>
      <w:r w:rsidR="00B45219">
        <w:rPr>
          <w:lang w:eastAsia="zh-CN"/>
        </w:rPr>
        <w:t xml:space="preserve">agreed that the SRS Tx hopping pattern supports at least the staircase pattern, including a wrapped staircase pattern according to </w:t>
      </w:r>
      <w:r w:rsidRPr="00615A86">
        <w:rPr>
          <w:lang w:eastAsia="zh-CN"/>
        </w:rPr>
        <w:t>the following agreement</w:t>
      </w:r>
      <w:r>
        <w:rPr>
          <w:lang w:eastAsia="zh-CN"/>
        </w:rPr>
        <w:t xml:space="preserve"> [2]:</w:t>
      </w:r>
    </w:p>
    <w:tbl>
      <w:tblPr>
        <w:tblStyle w:val="TableGrid"/>
        <w:tblW w:w="0" w:type="auto"/>
        <w:tblLook w:val="04A0" w:firstRow="1" w:lastRow="0" w:firstColumn="1" w:lastColumn="0" w:noHBand="0" w:noVBand="1"/>
      </w:tblPr>
      <w:tblGrid>
        <w:gridCol w:w="9307"/>
      </w:tblGrid>
      <w:tr w:rsidR="00EB24D4" w14:paraId="15F6E895" w14:textId="77777777" w:rsidTr="00EB24D4">
        <w:tc>
          <w:tcPr>
            <w:tcW w:w="9307" w:type="dxa"/>
          </w:tcPr>
          <w:p w14:paraId="252C03C9" w14:textId="77777777" w:rsidR="009B2704" w:rsidRPr="00A02C03" w:rsidRDefault="009B2704" w:rsidP="009B2704">
            <w:pPr>
              <w:rPr>
                <w:rFonts w:eastAsia="Yu Mincho"/>
                <w:b/>
                <w:bCs/>
                <w:szCs w:val="20"/>
                <w:lang w:eastAsia="ja-JP"/>
              </w:rPr>
            </w:pPr>
            <w:r w:rsidRPr="00A02C03">
              <w:rPr>
                <w:rFonts w:eastAsia="Yu Mincho"/>
                <w:b/>
                <w:bCs/>
                <w:szCs w:val="20"/>
                <w:highlight w:val="green"/>
                <w:lang w:eastAsia="ja-JP"/>
              </w:rPr>
              <w:t>Agreement</w:t>
            </w:r>
          </w:p>
          <w:p w14:paraId="249A0346" w14:textId="77777777" w:rsidR="009B2704" w:rsidRPr="00A02C03" w:rsidRDefault="009B2704" w:rsidP="009B2704">
            <w:pPr>
              <w:rPr>
                <w:bCs/>
                <w:szCs w:val="20"/>
                <w:lang w:eastAsia="ja-JP"/>
              </w:rPr>
            </w:pPr>
            <w:r w:rsidRPr="00A02C03">
              <w:rPr>
                <w:bCs/>
                <w:szCs w:val="20"/>
                <w:lang w:eastAsia="ja-JP"/>
              </w:rPr>
              <w:t>For the SRS Tx hopping pattern configuration support at least the staircase pattern, including a wrapped staircase pattern.</w:t>
            </w:r>
          </w:p>
          <w:p w14:paraId="437C5252" w14:textId="77777777" w:rsidR="009B2704" w:rsidRPr="00A02C03" w:rsidRDefault="009B2704">
            <w:pPr>
              <w:pStyle w:val="ListParagraph"/>
              <w:numPr>
                <w:ilvl w:val="0"/>
                <w:numId w:val="6"/>
              </w:numPr>
              <w:snapToGrid w:val="0"/>
              <w:spacing w:after="0" w:line="240" w:lineRule="auto"/>
              <w:textAlignment w:val="baseline"/>
              <w:rPr>
                <w:szCs w:val="20"/>
                <w:lang w:eastAsia="zh-CN"/>
              </w:rPr>
            </w:pPr>
            <w:r w:rsidRPr="00A02C03">
              <w:rPr>
                <w:szCs w:val="20"/>
                <w:lang w:eastAsia="zh-CN"/>
              </w:rPr>
              <w:t xml:space="preserve">Support configuring the starting PRB of the first </w:t>
            </w:r>
            <w:proofErr w:type="gramStart"/>
            <w:r w:rsidRPr="00A02C03">
              <w:rPr>
                <w:szCs w:val="20"/>
                <w:lang w:eastAsia="zh-CN"/>
              </w:rPr>
              <w:t>hop</w:t>
            </w:r>
            <w:proofErr w:type="gramEnd"/>
          </w:p>
          <w:p w14:paraId="136EEEFB" w14:textId="77777777" w:rsidR="009B2704" w:rsidRPr="00A02C03" w:rsidRDefault="009B2704">
            <w:pPr>
              <w:pStyle w:val="ListParagraph"/>
              <w:numPr>
                <w:ilvl w:val="0"/>
                <w:numId w:val="6"/>
              </w:numPr>
              <w:snapToGrid w:val="0"/>
              <w:spacing w:after="0" w:line="240" w:lineRule="auto"/>
              <w:textAlignment w:val="baseline"/>
              <w:rPr>
                <w:szCs w:val="20"/>
                <w:lang w:eastAsia="zh-CN"/>
              </w:rPr>
            </w:pPr>
            <w:r w:rsidRPr="00A02C03">
              <w:rPr>
                <w:szCs w:val="20"/>
                <w:lang w:eastAsia="zh-CN"/>
              </w:rPr>
              <w:t>FFS: details of signalling of PRB overlap across consecutive hops and bandwidth of each hop</w:t>
            </w:r>
          </w:p>
          <w:p w14:paraId="412A7C7F" w14:textId="50108786" w:rsidR="00EB24D4" w:rsidRPr="00EB24D4" w:rsidRDefault="00EB24D4" w:rsidP="009B2704">
            <w:pPr>
              <w:autoSpaceDE/>
              <w:autoSpaceDN/>
              <w:adjustRightInd/>
              <w:snapToGrid/>
              <w:spacing w:after="0"/>
              <w:ind w:left="720"/>
              <w:jc w:val="left"/>
              <w:rPr>
                <w:rFonts w:ascii="Times" w:eastAsia="Batang" w:hAnsi="Times"/>
                <w:bCs/>
                <w:color w:val="000000"/>
                <w:sz w:val="20"/>
                <w:szCs w:val="24"/>
                <w:lang w:val="en-GB" w:eastAsia="ja-JP"/>
              </w:rPr>
            </w:pPr>
          </w:p>
        </w:tc>
      </w:tr>
    </w:tbl>
    <w:p w14:paraId="7F89F308" w14:textId="77777777" w:rsidR="00FA06B4" w:rsidRDefault="00FA06B4" w:rsidP="003A7AB9">
      <w:pPr>
        <w:rPr>
          <w:lang w:eastAsia="zh-CN"/>
        </w:rPr>
      </w:pPr>
    </w:p>
    <w:p w14:paraId="557E99BC" w14:textId="3B226DBF" w:rsidR="00067BF7" w:rsidRDefault="00A61B65" w:rsidP="003A7AB9">
      <w:pPr>
        <w:rPr>
          <w:lang w:eastAsia="zh-CN"/>
        </w:rPr>
      </w:pPr>
      <w:r>
        <w:rPr>
          <w:lang w:eastAsia="zh-CN"/>
        </w:rPr>
        <w:t>And a</w:t>
      </w:r>
      <w:r w:rsidR="00067BF7">
        <w:rPr>
          <w:lang w:eastAsia="zh-CN"/>
        </w:rPr>
        <w:t xml:space="preserve">t the RAN#114 meeting, RAN1 agreed on the </w:t>
      </w:r>
      <w:r w:rsidR="00D4599D">
        <w:rPr>
          <w:lang w:eastAsia="zh-CN"/>
        </w:rPr>
        <w:t xml:space="preserve">SRS Tx </w:t>
      </w:r>
      <w:r w:rsidR="00067BF7">
        <w:rPr>
          <w:lang w:eastAsia="zh-CN"/>
        </w:rPr>
        <w:t>frequency-hopping configuration parameters</w:t>
      </w:r>
      <w:r w:rsidR="00EC75CF">
        <w:rPr>
          <w:lang w:eastAsia="zh-CN"/>
        </w:rPr>
        <w:t xml:space="preserve"> with FFS values. </w:t>
      </w:r>
      <w:r w:rsidR="00067BF7">
        <w:rPr>
          <w:lang w:eastAsia="zh-CN"/>
        </w:rPr>
        <w:t xml:space="preserve"> </w:t>
      </w:r>
    </w:p>
    <w:tbl>
      <w:tblPr>
        <w:tblStyle w:val="TableGrid"/>
        <w:tblW w:w="0" w:type="auto"/>
        <w:tblLook w:val="04A0" w:firstRow="1" w:lastRow="0" w:firstColumn="1" w:lastColumn="0" w:noHBand="0" w:noVBand="1"/>
      </w:tblPr>
      <w:tblGrid>
        <w:gridCol w:w="9307"/>
      </w:tblGrid>
      <w:tr w:rsidR="00067BF7" w14:paraId="1FF11E6C" w14:textId="77777777" w:rsidTr="00067BF7">
        <w:tc>
          <w:tcPr>
            <w:tcW w:w="9307" w:type="dxa"/>
          </w:tcPr>
          <w:p w14:paraId="170C192C" w14:textId="77777777" w:rsidR="00067BF7" w:rsidRPr="00126EBA" w:rsidRDefault="00067BF7" w:rsidP="00067BF7">
            <w:pPr>
              <w:rPr>
                <w:bCs/>
                <w:szCs w:val="20"/>
                <w:lang w:eastAsia="ja-JP"/>
              </w:rPr>
            </w:pPr>
            <w:r w:rsidRPr="00126EBA">
              <w:rPr>
                <w:bCs/>
                <w:szCs w:val="20"/>
                <w:highlight w:val="green"/>
                <w:lang w:eastAsia="ja-JP"/>
              </w:rPr>
              <w:t>Agreement</w:t>
            </w:r>
          </w:p>
          <w:p w14:paraId="462E77D6" w14:textId="77777777" w:rsidR="00067BF7" w:rsidRPr="00126EBA" w:rsidRDefault="00067BF7" w:rsidP="00067BF7">
            <w:pPr>
              <w:rPr>
                <w:bCs/>
                <w:szCs w:val="20"/>
                <w:lang w:eastAsia="ja-JP"/>
              </w:rPr>
            </w:pPr>
            <w:r w:rsidRPr="00126EBA">
              <w:rPr>
                <w:bCs/>
                <w:szCs w:val="20"/>
                <w:lang w:eastAsia="ja-JP"/>
              </w:rPr>
              <w:t>For SRS Tx hopping, the configuration includes:</w:t>
            </w:r>
          </w:p>
          <w:p w14:paraId="7FB83830"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a hop bandwidth common to all hops</w:t>
            </w:r>
          </w:p>
          <w:p w14:paraId="59507568"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FFS: possible values</w:t>
            </w:r>
          </w:p>
          <w:p w14:paraId="7EB50D3D"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a single overlap value can be configured for all hops for the SRS </w:t>
            </w:r>
            <w:proofErr w:type="gramStart"/>
            <w:r w:rsidRPr="00126EBA">
              <w:rPr>
                <w:bCs/>
                <w:szCs w:val="20"/>
                <w:lang w:eastAsia="ja-JP"/>
              </w:rPr>
              <w:t>resource</w:t>
            </w:r>
            <w:proofErr w:type="gramEnd"/>
          </w:p>
          <w:p w14:paraId="02C9E409"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szCs w:val="20"/>
              </w:rPr>
            </w:pPr>
            <w:r w:rsidRPr="00126EBA">
              <w:rPr>
                <w:bCs/>
                <w:szCs w:val="20"/>
                <w:lang w:eastAsia="ja-JP"/>
              </w:rPr>
              <w:lastRenderedPageBreak/>
              <w:t>FFS: possible values</w:t>
            </w:r>
            <w:r w:rsidRPr="00126EBA">
              <w:rPr>
                <w:szCs w:val="20"/>
              </w:rPr>
              <w:t xml:space="preserve"> </w:t>
            </w:r>
          </w:p>
          <w:p w14:paraId="163DDEF3"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szCs w:val="20"/>
              </w:rPr>
            </w:pPr>
            <w:r w:rsidRPr="00126EBA">
              <w:rPr>
                <w:bCs/>
                <w:szCs w:val="20"/>
                <w:lang w:eastAsia="ja-JP"/>
              </w:rPr>
              <w:t xml:space="preserve">The starting slot offset and starting symbol for the SRS resource with </w:t>
            </w:r>
            <w:proofErr w:type="spellStart"/>
            <w:r w:rsidRPr="00126EBA">
              <w:rPr>
                <w:bCs/>
                <w:szCs w:val="20"/>
                <w:lang w:eastAsia="ja-JP"/>
              </w:rPr>
              <w:t>tx</w:t>
            </w:r>
            <w:proofErr w:type="spellEnd"/>
            <w:r w:rsidRPr="00126EBA">
              <w:rPr>
                <w:bCs/>
                <w:szCs w:val="20"/>
                <w:lang w:eastAsia="ja-JP"/>
              </w:rPr>
              <w:t xml:space="preserve"> hopping (first hop)</w:t>
            </w:r>
          </w:p>
          <w:p w14:paraId="5E9ED42A"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0E3E2F78"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the starting slot offset and symbol for each of the hops following the first hop, </w:t>
            </w:r>
          </w:p>
          <w:p w14:paraId="02AFCAC4"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Note Up to ran2 to design </w:t>
            </w:r>
            <w:proofErr w:type="spellStart"/>
            <w:r w:rsidRPr="00126EBA">
              <w:rPr>
                <w:bCs/>
                <w:szCs w:val="20"/>
                <w:lang w:eastAsia="ja-JP"/>
              </w:rPr>
              <w:t>signaling</w:t>
            </w:r>
            <w:proofErr w:type="spellEnd"/>
            <w:r w:rsidRPr="00126EBA">
              <w:rPr>
                <w:bCs/>
                <w:szCs w:val="20"/>
                <w:lang w:eastAsia="ja-JP"/>
              </w:rPr>
              <w:t xml:space="preserve"> of the starting position for each hop, </w:t>
            </w:r>
            <w:proofErr w:type="gramStart"/>
            <w:r w:rsidRPr="00126EBA">
              <w:rPr>
                <w:bCs/>
                <w:szCs w:val="20"/>
                <w:lang w:eastAsia="ja-JP"/>
              </w:rPr>
              <w:t>i.e.</w:t>
            </w:r>
            <w:proofErr w:type="gramEnd"/>
            <w:r w:rsidRPr="00126EBA">
              <w:rPr>
                <w:bCs/>
                <w:szCs w:val="20"/>
                <w:lang w:eastAsia="ja-JP"/>
              </w:rPr>
              <w:t xml:space="preserve"> how the SRS resource configuration </w:t>
            </w:r>
            <w:proofErr w:type="spellStart"/>
            <w:r w:rsidRPr="00126EBA">
              <w:rPr>
                <w:bCs/>
                <w:szCs w:val="20"/>
                <w:lang w:eastAsia="ja-JP"/>
              </w:rPr>
              <w:t>signaling</w:t>
            </w:r>
            <w:proofErr w:type="spellEnd"/>
            <w:r w:rsidRPr="00126EBA">
              <w:rPr>
                <w:bCs/>
                <w:szCs w:val="20"/>
                <w:lang w:eastAsia="ja-JP"/>
              </w:rPr>
              <w:t xml:space="preserve"> indicates the starting slot offset and starting symbol for the hops following the first hop</w:t>
            </w:r>
          </w:p>
          <w:p w14:paraId="2D026F36"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FFS: possible values</w:t>
            </w:r>
            <w:r w:rsidRPr="00126EBA">
              <w:rPr>
                <w:szCs w:val="20"/>
              </w:rPr>
              <w:t xml:space="preserve"> </w:t>
            </w:r>
          </w:p>
          <w:p w14:paraId="51713253"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The number of consecutive symbols in a hop common to all hops</w:t>
            </w:r>
          </w:p>
          <w:p w14:paraId="7EA48479"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FFS: possible values </w:t>
            </w:r>
          </w:p>
          <w:p w14:paraId="087B0C7F"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The number of hops</w:t>
            </w:r>
            <w:r w:rsidRPr="00126EBA">
              <w:rPr>
                <w:szCs w:val="20"/>
              </w:rPr>
              <w:t xml:space="preserve"> </w:t>
            </w:r>
          </w:p>
          <w:p w14:paraId="739B2565" w14:textId="77777777" w:rsidR="00067BF7" w:rsidRPr="00126EBA" w:rsidRDefault="00067BF7" w:rsidP="00067BF7">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FFS: possible values </w:t>
            </w:r>
          </w:p>
          <w:p w14:paraId="21F69BEA"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UE does not expect to be configured for any hops across slot boundaries, </w:t>
            </w:r>
            <w:proofErr w:type="spellStart"/>
            <w:r w:rsidRPr="00126EBA">
              <w:rPr>
                <w:bCs/>
                <w:szCs w:val="20"/>
                <w:lang w:eastAsia="ja-JP"/>
              </w:rPr>
              <w:t>i.e.t</w:t>
            </w:r>
            <w:r w:rsidRPr="00126EBA">
              <w:rPr>
                <w:rFonts w:eastAsia="Yu Mincho"/>
                <w:bCs/>
                <w:szCs w:val="20"/>
                <w:lang w:eastAsia="ja-JP"/>
              </w:rPr>
              <w:t>he</w:t>
            </w:r>
            <w:proofErr w:type="spellEnd"/>
            <w:r w:rsidRPr="00126EBA">
              <w:rPr>
                <w:rFonts w:eastAsia="Yu Mincho"/>
                <w:bCs/>
                <w:szCs w:val="20"/>
                <w:lang w:eastAsia="ja-JP"/>
              </w:rPr>
              <w:t xml:space="preserve"> starting position + duration of a hop cannot exceed a slot </w:t>
            </w:r>
            <w:proofErr w:type="gramStart"/>
            <w:r w:rsidRPr="00126EBA">
              <w:rPr>
                <w:rFonts w:eastAsia="Yu Mincho"/>
                <w:bCs/>
                <w:szCs w:val="20"/>
                <w:lang w:eastAsia="ja-JP"/>
              </w:rPr>
              <w:t>duration</w:t>
            </w:r>
            <w:proofErr w:type="gramEnd"/>
          </w:p>
          <w:p w14:paraId="0CC81C2E" w14:textId="77777777" w:rsidR="00067BF7" w:rsidRPr="00126EBA" w:rsidRDefault="00067BF7" w:rsidP="00067BF7">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093A62E8" w14:textId="77777777" w:rsidR="00067BF7" w:rsidRDefault="00067BF7" w:rsidP="003A7AB9">
            <w:pPr>
              <w:rPr>
                <w:lang w:eastAsia="zh-CN"/>
              </w:rPr>
            </w:pPr>
          </w:p>
        </w:tc>
      </w:tr>
    </w:tbl>
    <w:p w14:paraId="7606DE48" w14:textId="77777777" w:rsidR="00067BF7" w:rsidRDefault="00067BF7" w:rsidP="003A7AB9">
      <w:pPr>
        <w:rPr>
          <w:lang w:eastAsia="zh-CN"/>
        </w:rPr>
      </w:pPr>
    </w:p>
    <w:p w14:paraId="7D391999" w14:textId="123FC81D" w:rsidR="0023565C" w:rsidRDefault="00CD2230" w:rsidP="003A7AB9">
      <w:pPr>
        <w:rPr>
          <w:lang w:eastAsia="zh-CN"/>
        </w:rPr>
      </w:pPr>
      <w:r>
        <w:rPr>
          <w:lang w:eastAsia="zh-CN"/>
        </w:rPr>
        <w:t xml:space="preserve">Let us consider </w:t>
      </w:r>
      <w:r w:rsidR="00C479EF">
        <w:rPr>
          <w:lang w:eastAsia="zh-CN"/>
        </w:rPr>
        <w:t xml:space="preserve">a typical example to illustrate the configuration for SRS Tx hopping </w:t>
      </w:r>
      <w:r>
        <w:rPr>
          <w:lang w:eastAsia="zh-CN"/>
        </w:rPr>
        <w:t xml:space="preserve">in the case of partial overlapping in frequencies </w:t>
      </w:r>
      <w:r w:rsidR="00F00174">
        <w:rPr>
          <w:lang w:eastAsia="zh-CN"/>
        </w:rPr>
        <w:t xml:space="preserve">between hops </w:t>
      </w:r>
      <w:r w:rsidR="00C479EF">
        <w:rPr>
          <w:lang w:eastAsia="zh-CN"/>
        </w:rPr>
        <w:t>as shown in Figure 1.</w:t>
      </w:r>
      <w:r w:rsidR="0023565C">
        <w:rPr>
          <w:lang w:eastAsia="zh-CN"/>
        </w:rPr>
        <w:t xml:space="preserve"> The total </w:t>
      </w:r>
      <w:r w:rsidR="00006C59">
        <w:rPr>
          <w:lang w:eastAsia="zh-CN"/>
        </w:rPr>
        <w:t>wide (</w:t>
      </w:r>
      <w:r w:rsidR="0023565C">
        <w:rPr>
          <w:lang w:eastAsia="zh-CN"/>
        </w:rPr>
        <w:t>frequency-hopping</w:t>
      </w:r>
      <w:r w:rsidR="00006C59">
        <w:rPr>
          <w:lang w:eastAsia="zh-CN"/>
        </w:rPr>
        <w:t>)</w:t>
      </w:r>
      <w:r w:rsidR="0023565C">
        <w:rPr>
          <w:lang w:eastAsia="zh-CN"/>
        </w:rPr>
        <w:t xml:space="preserve"> bandwidth is 50 PRBs, the hopping bandwidth is 10 PRBs and the overlapping bandwidth is 1 PRB. </w:t>
      </w:r>
      <w:r w:rsidR="008C7C12">
        <w:rPr>
          <w:lang w:eastAsia="zh-CN"/>
        </w:rPr>
        <w:t xml:space="preserve">The minimum number of hops is </w:t>
      </w:r>
      <w:r w:rsidR="0023565C">
        <w:rPr>
          <w:lang w:eastAsia="zh-CN"/>
        </w:rPr>
        <w:t xml:space="preserve">5 hops. </w:t>
      </w:r>
      <w:r w:rsidR="008C7C12">
        <w:rPr>
          <w:lang w:eastAsia="zh-CN"/>
        </w:rPr>
        <w:t xml:space="preserve">As can be observed from the figure, 5 PRBs out of the 50 PRBs are not sounded </w:t>
      </w:r>
      <w:r w:rsidR="00E77797">
        <w:rPr>
          <w:lang w:eastAsia="zh-CN"/>
        </w:rPr>
        <w:t xml:space="preserve">at the top or bottom of the total bandwidth </w:t>
      </w:r>
      <w:r w:rsidR="008C7C12">
        <w:rPr>
          <w:lang w:eastAsia="zh-CN"/>
        </w:rPr>
        <w:t xml:space="preserve">for each of the </w:t>
      </w:r>
      <w:proofErr w:type="spellStart"/>
      <w:r w:rsidR="00C4140E">
        <w:rPr>
          <w:lang w:eastAsia="zh-CN"/>
        </w:rPr>
        <w:t>RedCap</w:t>
      </w:r>
      <w:proofErr w:type="spellEnd"/>
      <w:r w:rsidR="00C4140E">
        <w:rPr>
          <w:lang w:eastAsia="zh-CN"/>
        </w:rPr>
        <w:t xml:space="preserve"> device</w:t>
      </w:r>
      <w:r w:rsidR="00285A65">
        <w:rPr>
          <w:lang w:eastAsia="zh-CN"/>
        </w:rPr>
        <w:t>s</w:t>
      </w:r>
      <w:r w:rsidR="008C7C12">
        <w:rPr>
          <w:lang w:eastAsia="zh-CN"/>
        </w:rPr>
        <w:t xml:space="preserve">. This means, only 90% of the total frequency-hopping bandwidth is sounded for each user. </w:t>
      </w:r>
    </w:p>
    <w:p w14:paraId="3B78E85B" w14:textId="2156680F" w:rsidR="00C479EF" w:rsidRPr="00EC7149" w:rsidRDefault="008C7C12" w:rsidP="003A7AB9">
      <w:pPr>
        <w:rPr>
          <w:b/>
          <w:bCs/>
          <w:lang w:eastAsia="zh-CN"/>
        </w:rPr>
      </w:pPr>
      <w:r w:rsidRPr="00EC7149">
        <w:rPr>
          <w:b/>
          <w:bCs/>
          <w:lang w:eastAsia="zh-CN"/>
        </w:rPr>
        <w:t>Observation</w:t>
      </w:r>
      <w:r w:rsidR="00006C59" w:rsidRPr="00EC7149">
        <w:rPr>
          <w:b/>
          <w:bCs/>
          <w:lang w:eastAsia="zh-CN"/>
        </w:rPr>
        <w:t xml:space="preserve"> 1: For SRS Tx hopping</w:t>
      </w:r>
      <w:r w:rsidR="00C4140E" w:rsidRPr="00EC7149">
        <w:rPr>
          <w:b/>
          <w:bCs/>
          <w:lang w:eastAsia="zh-CN"/>
        </w:rPr>
        <w:t xml:space="preserve"> with a fixed overlapping bandwidth</w:t>
      </w:r>
      <w:r w:rsidR="00006C59" w:rsidRPr="00EC7149">
        <w:rPr>
          <w:b/>
          <w:bCs/>
          <w:lang w:eastAsia="zh-CN"/>
        </w:rPr>
        <w:t xml:space="preserve">, it is not </w:t>
      </w:r>
      <w:r w:rsidR="00897986">
        <w:rPr>
          <w:b/>
          <w:bCs/>
          <w:lang w:eastAsia="zh-CN"/>
        </w:rPr>
        <w:t>possible</w:t>
      </w:r>
      <w:r w:rsidR="00006C59" w:rsidRPr="00EC7149">
        <w:rPr>
          <w:b/>
          <w:bCs/>
          <w:lang w:eastAsia="zh-CN"/>
        </w:rPr>
        <w:t xml:space="preserve"> to </w:t>
      </w:r>
      <w:r w:rsidR="003725C5" w:rsidRPr="00EC7149">
        <w:rPr>
          <w:b/>
          <w:bCs/>
          <w:lang w:eastAsia="zh-CN"/>
        </w:rPr>
        <w:t>cover</w:t>
      </w:r>
      <w:r w:rsidR="00006C59" w:rsidRPr="00EC7149">
        <w:rPr>
          <w:b/>
          <w:bCs/>
          <w:lang w:eastAsia="zh-CN"/>
        </w:rPr>
        <w:t xml:space="preserve"> the total wide bandwidth</w:t>
      </w:r>
      <w:r w:rsidR="00F75F88">
        <w:rPr>
          <w:b/>
          <w:bCs/>
          <w:lang w:eastAsia="zh-CN"/>
        </w:rPr>
        <w:t xml:space="preserve"> and </w:t>
      </w:r>
      <w:r w:rsidR="00F75F88" w:rsidRPr="005414DF">
        <w:rPr>
          <w:b/>
          <w:bCs/>
          <w:lang w:eastAsia="zh-CN"/>
        </w:rPr>
        <w:t xml:space="preserve">the </w:t>
      </w:r>
      <w:r w:rsidR="00F87319" w:rsidRPr="005414DF">
        <w:rPr>
          <w:b/>
          <w:bCs/>
          <w:lang w:eastAsia="zh-CN"/>
        </w:rPr>
        <w:t>percentage</w:t>
      </w:r>
      <w:r w:rsidR="00F75F88" w:rsidRPr="005414DF">
        <w:rPr>
          <w:b/>
          <w:bCs/>
          <w:lang w:eastAsia="zh-CN"/>
        </w:rPr>
        <w:t xml:space="preserve"> of unsounded</w:t>
      </w:r>
      <w:r w:rsidR="006C5C8A" w:rsidRPr="005414DF">
        <w:rPr>
          <w:b/>
          <w:bCs/>
          <w:lang w:eastAsia="zh-CN"/>
        </w:rPr>
        <w:t>/unused</w:t>
      </w:r>
      <w:r w:rsidR="00F75F88" w:rsidRPr="005414DF">
        <w:rPr>
          <w:b/>
          <w:bCs/>
          <w:lang w:eastAsia="zh-CN"/>
        </w:rPr>
        <w:t xml:space="preserve"> </w:t>
      </w:r>
      <w:r w:rsidR="006C5C8A" w:rsidRPr="005414DF">
        <w:rPr>
          <w:b/>
          <w:bCs/>
          <w:lang w:eastAsia="zh-CN"/>
        </w:rPr>
        <w:t>PRBS (</w:t>
      </w:r>
      <w:r w:rsidR="00F75F88" w:rsidRPr="005414DF">
        <w:rPr>
          <w:b/>
          <w:bCs/>
          <w:lang w:eastAsia="zh-CN"/>
        </w:rPr>
        <w:t>bandwidth</w:t>
      </w:r>
      <w:r w:rsidR="006C5C8A" w:rsidRPr="005414DF">
        <w:rPr>
          <w:b/>
          <w:bCs/>
          <w:lang w:eastAsia="zh-CN"/>
        </w:rPr>
        <w:t>)</w:t>
      </w:r>
      <w:r w:rsidR="00F75F88" w:rsidRPr="005414DF">
        <w:rPr>
          <w:b/>
          <w:bCs/>
          <w:lang w:eastAsia="zh-CN"/>
        </w:rPr>
        <w:t xml:space="preserve"> increases with amount of fixed </w:t>
      </w:r>
      <w:r w:rsidR="006C5C8A" w:rsidRPr="005414DF">
        <w:rPr>
          <w:b/>
          <w:bCs/>
          <w:lang w:eastAsia="zh-CN"/>
        </w:rPr>
        <w:t>overlapping bandwidth</w:t>
      </w:r>
      <w:r w:rsidR="00F75F88" w:rsidRPr="005414DF">
        <w:rPr>
          <w:b/>
          <w:bCs/>
          <w:lang w:eastAsia="zh-CN"/>
        </w:rPr>
        <w:t>.</w:t>
      </w:r>
    </w:p>
    <w:p w14:paraId="20B42598" w14:textId="77777777" w:rsidR="00C4140E" w:rsidRDefault="003725C5" w:rsidP="003A7AB9">
      <w:pPr>
        <w:rPr>
          <w:lang w:eastAsia="zh-CN"/>
        </w:rPr>
      </w:pPr>
      <w:r>
        <w:rPr>
          <w:lang w:eastAsia="zh-CN"/>
        </w:rPr>
        <w:t xml:space="preserve">Further, </w:t>
      </w:r>
      <w:r w:rsidR="00C4140E">
        <w:rPr>
          <w:lang w:eastAsia="zh-CN"/>
        </w:rPr>
        <w:t xml:space="preserve">fragmentation of PRBs can be observed between </w:t>
      </w:r>
      <w:proofErr w:type="spellStart"/>
      <w:r w:rsidR="00C4140E">
        <w:rPr>
          <w:lang w:eastAsia="zh-CN"/>
        </w:rPr>
        <w:t>RedCap</w:t>
      </w:r>
      <w:proofErr w:type="spellEnd"/>
      <w:r w:rsidR="00C4140E">
        <w:rPr>
          <w:lang w:eastAsia="zh-CN"/>
        </w:rPr>
        <w:t xml:space="preserve"> devices, where there are 5 unused PRBs between adjacent devices. </w:t>
      </w:r>
    </w:p>
    <w:p w14:paraId="05DFBAF3" w14:textId="484D576A" w:rsidR="00C4140E" w:rsidRPr="00EC7149" w:rsidRDefault="00C4140E" w:rsidP="003A7AB9">
      <w:pPr>
        <w:rPr>
          <w:b/>
          <w:bCs/>
          <w:lang w:eastAsia="zh-CN"/>
        </w:rPr>
      </w:pPr>
      <w:r w:rsidRPr="00EC7149">
        <w:rPr>
          <w:b/>
          <w:bCs/>
          <w:lang w:eastAsia="zh-CN"/>
        </w:rPr>
        <w:t xml:space="preserve">Observation 2: For SRS Tx hopping, a fixed overlapping bandwidth </w:t>
      </w:r>
      <w:r w:rsidR="000D2525">
        <w:rPr>
          <w:b/>
          <w:bCs/>
          <w:lang w:eastAsia="zh-CN"/>
        </w:rPr>
        <w:t xml:space="preserve">may </w:t>
      </w:r>
      <w:r w:rsidRPr="00EC7149">
        <w:rPr>
          <w:b/>
          <w:bCs/>
          <w:lang w:eastAsia="zh-CN"/>
        </w:rPr>
        <w:t xml:space="preserve">cause fragmentation of PRBs. </w:t>
      </w:r>
    </w:p>
    <w:p w14:paraId="5411C7AE" w14:textId="41B49CCE" w:rsidR="002514BC" w:rsidRDefault="00C4140E" w:rsidP="003A7AB9">
      <w:pPr>
        <w:rPr>
          <w:lang w:eastAsia="zh-CN"/>
        </w:rPr>
      </w:pPr>
      <w:r>
        <w:rPr>
          <w:lang w:eastAsia="zh-CN"/>
        </w:rPr>
        <w:t xml:space="preserve">To cover the total wide bandwidth and avoid PRB fragmentation, one approach is to </w:t>
      </w:r>
      <w:r w:rsidR="00A56EF5">
        <w:rPr>
          <w:lang w:eastAsia="zh-CN"/>
        </w:rPr>
        <w:t>increase the number of hops in the time domain by</w:t>
      </w:r>
      <w:r w:rsidR="00285A65">
        <w:rPr>
          <w:lang w:eastAsia="zh-CN"/>
        </w:rPr>
        <w:t xml:space="preserve"> </w:t>
      </w:r>
      <w:r w:rsidR="002B5AC4">
        <w:rPr>
          <w:lang w:eastAsia="zh-CN"/>
        </w:rPr>
        <w:t>an additional</w:t>
      </w:r>
      <w:r w:rsidR="00A56EF5">
        <w:rPr>
          <w:lang w:eastAsia="zh-CN"/>
        </w:rPr>
        <w:t xml:space="preserve"> hop</w:t>
      </w:r>
      <w:r w:rsidR="00AC5839">
        <w:rPr>
          <w:lang w:eastAsia="zh-CN"/>
        </w:rPr>
        <w:t xml:space="preserve"> and the amount of overlapping bandwidth for certain hops </w:t>
      </w:r>
      <w:r w:rsidR="002B5AC4">
        <w:rPr>
          <w:lang w:eastAsia="zh-CN"/>
        </w:rPr>
        <w:t>can</w:t>
      </w:r>
      <w:r w:rsidR="00AC5839">
        <w:rPr>
          <w:lang w:eastAsia="zh-CN"/>
        </w:rPr>
        <w:t xml:space="preserve"> exceed the minimum PRB</w:t>
      </w:r>
      <w:r w:rsidR="00285A65">
        <w:rPr>
          <w:lang w:eastAsia="zh-CN"/>
        </w:rPr>
        <w:t xml:space="preserve"> as shown in Fig. 2. </w:t>
      </w:r>
      <w:r w:rsidR="009C7E2B">
        <w:rPr>
          <w:lang w:eastAsia="zh-CN"/>
        </w:rPr>
        <w:t xml:space="preserve">It can be observed that the </w:t>
      </w:r>
      <w:r w:rsidR="00285A65">
        <w:rPr>
          <w:lang w:eastAsia="zh-CN"/>
        </w:rPr>
        <w:t xml:space="preserve">bandwidth coverage of </w:t>
      </w:r>
      <w:proofErr w:type="spellStart"/>
      <w:r w:rsidR="009C7E2B">
        <w:rPr>
          <w:lang w:eastAsia="zh-CN"/>
        </w:rPr>
        <w:t>RedCap</w:t>
      </w:r>
      <w:proofErr w:type="spellEnd"/>
      <w:r w:rsidR="009C7E2B">
        <w:rPr>
          <w:lang w:eastAsia="zh-CN"/>
        </w:rPr>
        <w:t xml:space="preserve"> </w:t>
      </w:r>
      <w:r w:rsidR="00285A65">
        <w:rPr>
          <w:lang w:eastAsia="zh-CN"/>
        </w:rPr>
        <w:t>Device1 is 100%</w:t>
      </w:r>
      <w:r w:rsidR="002514BC">
        <w:rPr>
          <w:lang w:eastAsia="zh-CN"/>
        </w:rPr>
        <w:t xml:space="preserve"> </w:t>
      </w:r>
      <w:r w:rsidR="009C7E2B">
        <w:rPr>
          <w:lang w:eastAsia="zh-CN"/>
        </w:rPr>
        <w:t xml:space="preserve">of the total bandwidth in which the device is not </w:t>
      </w:r>
      <w:r w:rsidR="002B5AC4">
        <w:rPr>
          <w:lang w:eastAsia="zh-CN"/>
        </w:rPr>
        <w:t xml:space="preserve">even </w:t>
      </w:r>
      <w:r w:rsidR="009C7E2B">
        <w:rPr>
          <w:lang w:eastAsia="zh-CN"/>
        </w:rPr>
        <w:t xml:space="preserve">aware of </w:t>
      </w:r>
      <w:r w:rsidR="00660324">
        <w:rPr>
          <w:lang w:eastAsia="zh-CN"/>
        </w:rPr>
        <w:t xml:space="preserve">it. Further, </w:t>
      </w:r>
      <w:r w:rsidR="00285A65">
        <w:rPr>
          <w:lang w:eastAsia="zh-CN"/>
        </w:rPr>
        <w:t>PRB fragmentation is eliminated.</w:t>
      </w:r>
      <w:r w:rsidR="002514BC">
        <w:rPr>
          <w:lang w:eastAsia="zh-CN"/>
        </w:rPr>
        <w:t xml:space="preserve"> </w:t>
      </w:r>
      <w:r w:rsidR="00285A65">
        <w:rPr>
          <w:lang w:eastAsia="zh-CN"/>
        </w:rPr>
        <w:t xml:space="preserve"> </w:t>
      </w:r>
    </w:p>
    <w:p w14:paraId="7849B7FF" w14:textId="5F58EACD" w:rsidR="00A56EF5" w:rsidRPr="00EC7149" w:rsidRDefault="002514BC" w:rsidP="003A7AB9">
      <w:pPr>
        <w:rPr>
          <w:b/>
          <w:bCs/>
          <w:lang w:eastAsia="zh-CN"/>
        </w:rPr>
      </w:pPr>
      <w:r w:rsidRPr="00EC7149">
        <w:rPr>
          <w:b/>
          <w:bCs/>
          <w:lang w:eastAsia="zh-CN"/>
        </w:rPr>
        <w:t xml:space="preserve">Observation 3: </w:t>
      </w:r>
      <w:r w:rsidR="001F782A" w:rsidRPr="00EC7149">
        <w:rPr>
          <w:b/>
          <w:bCs/>
          <w:lang w:eastAsia="zh-CN"/>
        </w:rPr>
        <w:t xml:space="preserve">For SRS Tx hopping, </w:t>
      </w:r>
      <w:r w:rsidR="00860B03" w:rsidRPr="00EC7149">
        <w:rPr>
          <w:b/>
          <w:bCs/>
          <w:lang w:eastAsia="zh-CN"/>
        </w:rPr>
        <w:t xml:space="preserve">it is </w:t>
      </w:r>
      <w:r w:rsidR="00897986">
        <w:rPr>
          <w:b/>
          <w:bCs/>
          <w:lang w:eastAsia="zh-CN"/>
        </w:rPr>
        <w:t>possible</w:t>
      </w:r>
      <w:r w:rsidR="00860B03" w:rsidRPr="00EC7149">
        <w:rPr>
          <w:b/>
          <w:bCs/>
          <w:lang w:eastAsia="zh-CN"/>
        </w:rPr>
        <w:t xml:space="preserve"> to cover the entire total bandwidth by </w:t>
      </w:r>
      <w:r w:rsidR="001F782A" w:rsidRPr="00EC7149">
        <w:rPr>
          <w:b/>
          <w:bCs/>
          <w:lang w:eastAsia="zh-CN"/>
        </w:rPr>
        <w:t xml:space="preserve">adding one extra hop and allowing </w:t>
      </w:r>
      <w:r w:rsidR="00C63CD4" w:rsidRPr="00EC7149">
        <w:rPr>
          <w:b/>
          <w:bCs/>
          <w:lang w:eastAsia="zh-CN"/>
        </w:rPr>
        <w:t>the amount of overlapping bandwidth for certain hops exceed</w:t>
      </w:r>
      <w:r w:rsidR="00860B03" w:rsidRPr="00EC7149">
        <w:rPr>
          <w:b/>
          <w:bCs/>
          <w:lang w:eastAsia="zh-CN"/>
        </w:rPr>
        <w:t>ing</w:t>
      </w:r>
      <w:r w:rsidR="00C63CD4" w:rsidRPr="00EC7149">
        <w:rPr>
          <w:b/>
          <w:bCs/>
          <w:lang w:eastAsia="zh-CN"/>
        </w:rPr>
        <w:t xml:space="preserve"> the minimum </w:t>
      </w:r>
      <w:r w:rsidR="008A42C5">
        <w:rPr>
          <w:b/>
          <w:bCs/>
          <w:lang w:eastAsia="zh-CN"/>
        </w:rPr>
        <w:t xml:space="preserve">number of overlapping </w:t>
      </w:r>
      <w:r w:rsidR="00C63CD4" w:rsidRPr="00EC7149">
        <w:rPr>
          <w:b/>
          <w:bCs/>
          <w:lang w:eastAsia="zh-CN"/>
        </w:rPr>
        <w:t>PRB</w:t>
      </w:r>
      <w:r w:rsidR="008A42C5">
        <w:rPr>
          <w:b/>
          <w:bCs/>
          <w:lang w:eastAsia="zh-CN"/>
        </w:rPr>
        <w:t>s</w:t>
      </w:r>
      <w:r w:rsidR="00860B03" w:rsidRPr="00EC7149">
        <w:rPr>
          <w:b/>
          <w:bCs/>
          <w:lang w:eastAsia="zh-CN"/>
        </w:rPr>
        <w:t>.</w:t>
      </w:r>
      <w:r w:rsidR="00285A65" w:rsidRPr="00EC7149">
        <w:rPr>
          <w:b/>
          <w:bCs/>
          <w:lang w:eastAsia="zh-CN"/>
        </w:rPr>
        <w:t xml:space="preserve"> </w:t>
      </w:r>
      <w:r w:rsidR="00A56EF5" w:rsidRPr="00EC7149">
        <w:rPr>
          <w:b/>
          <w:bCs/>
          <w:lang w:eastAsia="zh-CN"/>
        </w:rPr>
        <w:t xml:space="preserve"> </w:t>
      </w:r>
    </w:p>
    <w:p w14:paraId="19EE4618" w14:textId="3F24B43D" w:rsidR="003725C5" w:rsidRDefault="00C4140E" w:rsidP="003A7AB9">
      <w:pPr>
        <w:rPr>
          <w:lang w:eastAsia="zh-CN"/>
        </w:rPr>
      </w:pPr>
      <w:r>
        <w:rPr>
          <w:lang w:eastAsia="zh-CN"/>
        </w:rPr>
        <w:t xml:space="preserve"> </w:t>
      </w:r>
    </w:p>
    <w:p w14:paraId="6BDD4638" w14:textId="27B04A84" w:rsidR="00C479EF" w:rsidRDefault="0023565C" w:rsidP="003A7AB9">
      <w:pPr>
        <w:rPr>
          <w:lang w:eastAsia="zh-CN"/>
        </w:rPr>
      </w:pPr>
      <w:r w:rsidRPr="008D7672">
        <w:rPr>
          <w:noProof/>
        </w:rPr>
        <w:lastRenderedPageBreak/>
        <w:drawing>
          <wp:inline distT="0" distB="0" distL="0" distR="0" wp14:anchorId="312773FC" wp14:editId="7E346092">
            <wp:extent cx="5916295" cy="7422515"/>
            <wp:effectExtent l="0" t="0" r="8255" b="0"/>
            <wp:docPr id="339560734" name="Picture 33956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7422515"/>
                    </a:xfrm>
                    <a:prstGeom prst="rect">
                      <a:avLst/>
                    </a:prstGeom>
                    <a:noFill/>
                    <a:ln>
                      <a:noFill/>
                    </a:ln>
                  </pic:spPr>
                </pic:pic>
              </a:graphicData>
            </a:graphic>
          </wp:inline>
        </w:drawing>
      </w:r>
    </w:p>
    <w:p w14:paraId="4198860C" w14:textId="54CB3B01" w:rsidR="0023565C" w:rsidRDefault="00C479EF" w:rsidP="0023565C">
      <w:pPr>
        <w:pStyle w:val="Caption"/>
      </w:pPr>
      <w:r>
        <w:rPr>
          <w:lang w:eastAsia="zh-CN"/>
        </w:rPr>
        <w:t xml:space="preserve"> </w:t>
      </w:r>
      <w:r w:rsidR="0023565C">
        <w:t>Fig. 1: Fixed overlapping bandwidth configurations</w:t>
      </w:r>
    </w:p>
    <w:p w14:paraId="41BD8C30" w14:textId="135B49DD" w:rsidR="009017D6" w:rsidRDefault="009017D6" w:rsidP="003A7AB9">
      <w:pPr>
        <w:rPr>
          <w:lang w:eastAsia="zh-CN"/>
        </w:rPr>
      </w:pPr>
    </w:p>
    <w:p w14:paraId="748CBAE9" w14:textId="77777777" w:rsidR="005B4949" w:rsidRDefault="005B4949" w:rsidP="003A7AB9">
      <w:pPr>
        <w:rPr>
          <w:lang w:eastAsia="zh-CN"/>
        </w:rPr>
      </w:pPr>
    </w:p>
    <w:p w14:paraId="38A83B22" w14:textId="77777777" w:rsidR="00285A65" w:rsidRDefault="00285A65" w:rsidP="003A7AB9">
      <w:pPr>
        <w:rPr>
          <w:lang w:eastAsia="zh-CN"/>
        </w:rPr>
      </w:pPr>
    </w:p>
    <w:p w14:paraId="4C02AAD0" w14:textId="77777777" w:rsidR="00285A65" w:rsidRDefault="00285A65" w:rsidP="003A7AB9">
      <w:pPr>
        <w:rPr>
          <w:lang w:eastAsia="zh-CN"/>
        </w:rPr>
      </w:pPr>
    </w:p>
    <w:p w14:paraId="7F716094" w14:textId="2C608E67" w:rsidR="00285A65" w:rsidRDefault="00285A65" w:rsidP="003A7AB9">
      <w:pPr>
        <w:rPr>
          <w:lang w:eastAsia="zh-CN"/>
        </w:rPr>
      </w:pPr>
      <w:r w:rsidRPr="00285A65">
        <w:rPr>
          <w:noProof/>
        </w:rPr>
        <w:lastRenderedPageBreak/>
        <w:drawing>
          <wp:inline distT="0" distB="0" distL="0" distR="0" wp14:anchorId="6B9AF60A" wp14:editId="0FAC7A80">
            <wp:extent cx="5916295" cy="7338695"/>
            <wp:effectExtent l="0" t="0" r="8255" b="0"/>
            <wp:docPr id="1129483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7338695"/>
                    </a:xfrm>
                    <a:prstGeom prst="rect">
                      <a:avLst/>
                    </a:prstGeom>
                    <a:noFill/>
                    <a:ln>
                      <a:noFill/>
                    </a:ln>
                  </pic:spPr>
                </pic:pic>
              </a:graphicData>
            </a:graphic>
          </wp:inline>
        </w:drawing>
      </w:r>
    </w:p>
    <w:p w14:paraId="10417AD0" w14:textId="1D501D4E" w:rsidR="00285A65" w:rsidRDefault="00285A65" w:rsidP="00285A65">
      <w:pPr>
        <w:ind w:left="432" w:firstLine="432"/>
        <w:rPr>
          <w:lang w:eastAsia="zh-CN"/>
        </w:rPr>
      </w:pPr>
      <w:r w:rsidRPr="00285A65">
        <w:rPr>
          <w:lang w:eastAsia="zh-CN"/>
        </w:rPr>
        <w:t xml:space="preserve">Fig. </w:t>
      </w:r>
      <w:r>
        <w:rPr>
          <w:lang w:eastAsia="zh-CN"/>
        </w:rPr>
        <w:t>2</w:t>
      </w:r>
      <w:r w:rsidRPr="00285A65">
        <w:rPr>
          <w:lang w:eastAsia="zh-CN"/>
        </w:rPr>
        <w:t>: Minimum overlapping bandwidth configurations</w:t>
      </w:r>
      <w:r>
        <w:rPr>
          <w:lang w:eastAsia="zh-CN"/>
        </w:rPr>
        <w:t xml:space="preserve"> with an additional hop </w:t>
      </w:r>
    </w:p>
    <w:p w14:paraId="7451EAE3" w14:textId="77777777" w:rsidR="001F1E9D" w:rsidRDefault="001F1E9D" w:rsidP="003A7AB9">
      <w:pPr>
        <w:rPr>
          <w:lang w:eastAsia="zh-CN"/>
        </w:rPr>
      </w:pPr>
    </w:p>
    <w:p w14:paraId="487C637C" w14:textId="77777777" w:rsidR="00EC75CF" w:rsidRPr="00E03EBE" w:rsidRDefault="00C6530A" w:rsidP="003A7AB9">
      <w:pPr>
        <w:rPr>
          <w:u w:val="single"/>
          <w:lang w:eastAsia="zh-CN"/>
        </w:rPr>
      </w:pPr>
      <w:r w:rsidRPr="00E03EBE">
        <w:rPr>
          <w:u w:val="single"/>
          <w:lang w:eastAsia="zh-CN"/>
        </w:rPr>
        <w:t xml:space="preserve">Hopping </w:t>
      </w:r>
      <w:r w:rsidR="00EC75CF" w:rsidRPr="00E03EBE">
        <w:rPr>
          <w:u w:val="single"/>
          <w:lang w:eastAsia="zh-CN"/>
        </w:rPr>
        <w:t>bandwidth</w:t>
      </w:r>
    </w:p>
    <w:p w14:paraId="74784897" w14:textId="77777777" w:rsidR="00E03EBE" w:rsidRDefault="00E03EBE" w:rsidP="003A7AB9">
      <w:pPr>
        <w:rPr>
          <w:lang w:eastAsia="zh-CN"/>
        </w:rPr>
      </w:pPr>
      <w:r>
        <w:rPr>
          <w:lang w:eastAsia="zh-CN"/>
        </w:rPr>
        <w:t xml:space="preserve">During the RAN1#112bis-e meeting, a conclusion was reached regarding the maximum hopping bandwidth for DL PRS reception and UL SRS transmission, which </w:t>
      </w:r>
      <w:proofErr w:type="gramStart"/>
      <w:r>
        <w:rPr>
          <w:lang w:eastAsia="zh-CN"/>
        </w:rPr>
        <w:t>is</w:t>
      </w:r>
      <w:proofErr w:type="gramEnd"/>
      <w:r>
        <w:rPr>
          <w:lang w:eastAsia="zh-CN"/>
        </w:rPr>
        <w:t xml:space="preserve"> </w:t>
      </w:r>
    </w:p>
    <w:p w14:paraId="21996847" w14:textId="77777777" w:rsidR="00EC7149" w:rsidRDefault="00EC7149" w:rsidP="003A7AB9">
      <w:pPr>
        <w:rPr>
          <w:lang w:eastAsia="zh-CN"/>
        </w:rPr>
      </w:pPr>
    </w:p>
    <w:tbl>
      <w:tblPr>
        <w:tblStyle w:val="TableGrid"/>
        <w:tblW w:w="0" w:type="auto"/>
        <w:tblLook w:val="04A0" w:firstRow="1" w:lastRow="0" w:firstColumn="1" w:lastColumn="0" w:noHBand="0" w:noVBand="1"/>
      </w:tblPr>
      <w:tblGrid>
        <w:gridCol w:w="9307"/>
      </w:tblGrid>
      <w:tr w:rsidR="00E03EBE" w14:paraId="4B9EEA7D" w14:textId="77777777" w:rsidTr="00E03EBE">
        <w:tc>
          <w:tcPr>
            <w:tcW w:w="9307" w:type="dxa"/>
          </w:tcPr>
          <w:p w14:paraId="34499B24" w14:textId="77777777" w:rsidR="00E03EBE" w:rsidRPr="00D41A8D" w:rsidRDefault="00E03EBE" w:rsidP="00E03EBE">
            <w:pPr>
              <w:rPr>
                <w:rFonts w:eastAsia="MS Mincho"/>
                <w:b/>
                <w:bCs/>
                <w:lang w:eastAsia="ja-JP"/>
              </w:rPr>
            </w:pPr>
            <w:r w:rsidRPr="00D41A8D">
              <w:rPr>
                <w:rFonts w:eastAsia="MS Mincho"/>
                <w:b/>
                <w:bCs/>
                <w:lang w:eastAsia="ja-JP"/>
              </w:rPr>
              <w:lastRenderedPageBreak/>
              <w:t>Conclusion</w:t>
            </w:r>
          </w:p>
          <w:p w14:paraId="5512C1BA" w14:textId="47B07D3C" w:rsidR="00E03EBE" w:rsidRPr="00E03EBE" w:rsidRDefault="00E03EBE" w:rsidP="003A7AB9">
            <w:pPr>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tc>
      </w:tr>
    </w:tbl>
    <w:p w14:paraId="68D010E1" w14:textId="77777777" w:rsidR="001444EE" w:rsidRDefault="001444EE" w:rsidP="003A7AB9">
      <w:pPr>
        <w:rPr>
          <w:lang w:eastAsia="zh-CN"/>
        </w:rPr>
      </w:pPr>
    </w:p>
    <w:p w14:paraId="0F1957E8" w14:textId="0F225A20" w:rsidR="00633FD4" w:rsidRDefault="001444EE" w:rsidP="003A7AB9">
      <w:pPr>
        <w:rPr>
          <w:lang w:eastAsia="zh-CN"/>
        </w:rPr>
      </w:pPr>
      <w:r>
        <w:rPr>
          <w:lang w:eastAsia="zh-CN"/>
        </w:rPr>
        <w:t xml:space="preserve">The </w:t>
      </w:r>
      <w:r w:rsidR="007467A5">
        <w:rPr>
          <w:lang w:eastAsia="zh-CN"/>
        </w:rPr>
        <w:t xml:space="preserve">required </w:t>
      </w:r>
      <w:r>
        <w:rPr>
          <w:lang w:eastAsia="zh-CN"/>
        </w:rPr>
        <w:t xml:space="preserve">number of hops is directly proportional to the hopping bandwidth. If the maximum hopping bandwidth is chosen, then the required number of hops is the minimum </w:t>
      </w:r>
      <w:r w:rsidR="00FE02EE">
        <w:rPr>
          <w:lang w:eastAsia="zh-CN"/>
        </w:rPr>
        <w:t>and the hopping cycle is</w:t>
      </w:r>
      <w:r w:rsidR="00A321BD">
        <w:rPr>
          <w:lang w:eastAsia="zh-CN"/>
        </w:rPr>
        <w:t xml:space="preserve"> also</w:t>
      </w:r>
      <w:r w:rsidR="00FE02EE">
        <w:rPr>
          <w:lang w:eastAsia="zh-CN"/>
        </w:rPr>
        <w:t xml:space="preserve"> the shortest. </w:t>
      </w:r>
    </w:p>
    <w:p w14:paraId="087D2B3A" w14:textId="258E020A" w:rsidR="00D41CB0" w:rsidRPr="00D41CB0" w:rsidRDefault="00633FD4" w:rsidP="003A7AB9">
      <w:pPr>
        <w:rPr>
          <w:b/>
          <w:bCs/>
          <w:lang w:eastAsia="zh-CN"/>
        </w:rPr>
      </w:pPr>
      <w:r w:rsidRPr="00633FD4">
        <w:rPr>
          <w:b/>
          <w:bCs/>
          <w:lang w:eastAsia="zh-CN"/>
        </w:rPr>
        <w:t xml:space="preserve">Observation </w:t>
      </w:r>
      <w:r w:rsidR="00EC7149">
        <w:rPr>
          <w:b/>
          <w:bCs/>
          <w:lang w:eastAsia="zh-CN"/>
        </w:rPr>
        <w:t>4</w:t>
      </w:r>
      <w:r w:rsidRPr="00633FD4">
        <w:rPr>
          <w:b/>
          <w:bCs/>
          <w:lang w:eastAsia="zh-CN"/>
        </w:rPr>
        <w:t xml:space="preserve">: A maximum hopping bandwidth of 20 MHz (FR1) and 100 MHz (FR2) results in the minimum number of hops and the </w:t>
      </w:r>
      <w:r w:rsidR="00D41CB0">
        <w:rPr>
          <w:b/>
          <w:bCs/>
          <w:lang w:eastAsia="zh-CN"/>
        </w:rPr>
        <w:t xml:space="preserve">shortest </w:t>
      </w:r>
      <w:r w:rsidRPr="00633FD4">
        <w:rPr>
          <w:b/>
          <w:bCs/>
          <w:lang w:eastAsia="zh-CN"/>
        </w:rPr>
        <w:t>hopping cycle.</w:t>
      </w:r>
    </w:p>
    <w:p w14:paraId="228FEA2B" w14:textId="7477FC97" w:rsidR="000A7D32" w:rsidRDefault="000A7D32" w:rsidP="000A7D32">
      <w:pPr>
        <w:rPr>
          <w:lang w:eastAsia="zh-CN"/>
        </w:rPr>
      </w:pPr>
      <w:r>
        <w:rPr>
          <w:lang w:eastAsia="zh-CN"/>
        </w:rPr>
        <w:t>Other</w:t>
      </w:r>
      <w:r w:rsidR="00A321BD">
        <w:rPr>
          <w:lang w:eastAsia="zh-CN"/>
        </w:rPr>
        <w:t xml:space="preserve"> </w:t>
      </w:r>
      <w:r>
        <w:rPr>
          <w:lang w:eastAsia="zh-CN"/>
        </w:rPr>
        <w:t xml:space="preserve">hopping bandwidths </w:t>
      </w:r>
      <w:r w:rsidR="00ED423B">
        <w:rPr>
          <w:lang w:eastAsia="zh-CN"/>
        </w:rPr>
        <w:t xml:space="preserve">smaller than 20 MHz for FR1 </w:t>
      </w:r>
      <w:r>
        <w:rPr>
          <w:lang w:eastAsia="zh-CN"/>
        </w:rPr>
        <w:t>(</w:t>
      </w:r>
      <w:r w:rsidR="00ED423B">
        <w:rPr>
          <w:lang w:eastAsia="zh-CN"/>
        </w:rPr>
        <w:t>e.g.,</w:t>
      </w:r>
      <w:r>
        <w:rPr>
          <w:lang w:eastAsia="zh-CN"/>
        </w:rPr>
        <w:t xml:space="preserve"> 5 MHz, 10 MHz)</w:t>
      </w:r>
      <w:r w:rsidR="00A321BD">
        <w:rPr>
          <w:lang w:eastAsia="zh-CN"/>
        </w:rPr>
        <w:t xml:space="preserve"> </w:t>
      </w:r>
      <w:r w:rsidR="00ED423B">
        <w:rPr>
          <w:lang w:eastAsia="zh-CN"/>
        </w:rPr>
        <w:t xml:space="preserve">and 100 MHz for FR2 (e.g., </w:t>
      </w:r>
      <w:r w:rsidR="008459F5">
        <w:rPr>
          <w:lang w:eastAsia="zh-CN"/>
        </w:rPr>
        <w:t>50 MHz</w:t>
      </w:r>
      <w:r w:rsidR="00ED423B">
        <w:rPr>
          <w:lang w:eastAsia="zh-CN"/>
        </w:rPr>
        <w:t>)</w:t>
      </w:r>
      <w:r w:rsidR="00A321BD">
        <w:rPr>
          <w:lang w:eastAsia="zh-CN"/>
        </w:rPr>
        <w:t xml:space="preserve"> </w:t>
      </w:r>
      <w:r>
        <w:rPr>
          <w:lang w:eastAsia="zh-CN"/>
        </w:rPr>
        <w:t xml:space="preserve">are possible but not desired because they add unnecessary complexity in device compliance testing in addition to increasing latency (i.e., longer hopping cycle). Thus, we recommend adopting the maximum hopping bandwidth 20 MHz (FR1) and 100 MHz (FR2) as a baseline. </w:t>
      </w:r>
    </w:p>
    <w:p w14:paraId="0617479F" w14:textId="77777777" w:rsidR="000A7D32" w:rsidRDefault="000A7D32" w:rsidP="000A7D32">
      <w:pPr>
        <w:rPr>
          <w:b/>
          <w:bCs/>
          <w:lang w:eastAsia="zh-CN"/>
        </w:rPr>
      </w:pPr>
      <w:r w:rsidRPr="00481979">
        <w:rPr>
          <w:b/>
          <w:bCs/>
          <w:lang w:eastAsia="zh-CN"/>
        </w:rPr>
        <w:t xml:space="preserve">Proposal 1: For SRS Tx hopping, a hopping bandwidth common to all hops </w:t>
      </w:r>
      <w:r>
        <w:rPr>
          <w:b/>
          <w:bCs/>
          <w:lang w:eastAsia="zh-CN"/>
        </w:rPr>
        <w:t>should include (as a baseline):</w:t>
      </w:r>
    </w:p>
    <w:p w14:paraId="462343A0" w14:textId="77777777" w:rsidR="000A7D32" w:rsidRPr="00713862" w:rsidRDefault="000A7D32" w:rsidP="000A7D32">
      <w:pPr>
        <w:pStyle w:val="ListParagraph"/>
        <w:numPr>
          <w:ilvl w:val="0"/>
          <w:numId w:val="9"/>
        </w:numPr>
        <w:rPr>
          <w:b/>
          <w:bCs/>
          <w:lang w:eastAsia="zh-CN"/>
        </w:rPr>
      </w:pPr>
      <w:r>
        <w:rPr>
          <w:b/>
          <w:bCs/>
          <w:lang w:eastAsia="zh-CN"/>
        </w:rPr>
        <w:t xml:space="preserve">FR1 </w:t>
      </w:r>
      <w:r w:rsidRPr="00713862">
        <w:rPr>
          <w:b/>
          <w:bCs/>
          <w:lang w:eastAsia="zh-CN"/>
        </w:rPr>
        <w:t xml:space="preserve">20 MHz and </w:t>
      </w:r>
      <w:r>
        <w:rPr>
          <w:b/>
          <w:bCs/>
          <w:lang w:eastAsia="zh-CN"/>
        </w:rPr>
        <w:t xml:space="preserve">FR2 </w:t>
      </w:r>
      <w:r w:rsidRPr="00713862">
        <w:rPr>
          <w:b/>
          <w:bCs/>
          <w:lang w:eastAsia="zh-CN"/>
        </w:rPr>
        <w:t>100 MHz</w:t>
      </w:r>
    </w:p>
    <w:p w14:paraId="2856D781" w14:textId="51E6390D" w:rsidR="000A7D32" w:rsidRDefault="000A7D32" w:rsidP="003A7AB9">
      <w:pPr>
        <w:rPr>
          <w:lang w:eastAsia="zh-CN"/>
        </w:rPr>
      </w:pPr>
    </w:p>
    <w:p w14:paraId="5BF64953" w14:textId="6C19797E" w:rsidR="00D41CB0" w:rsidRDefault="00D41CB0" w:rsidP="003A7AB9">
      <w:pPr>
        <w:rPr>
          <w:lang w:eastAsia="zh-CN"/>
        </w:rPr>
      </w:pPr>
      <w:r>
        <w:rPr>
          <w:lang w:eastAsia="zh-CN"/>
        </w:rPr>
        <w:t xml:space="preserve">The corresponding transmission bandwidth for 20 MHz and 100 MHz </w:t>
      </w:r>
      <w:r w:rsidR="000E7693">
        <w:rPr>
          <w:lang w:eastAsia="zh-CN"/>
        </w:rPr>
        <w:t xml:space="preserve">can be obtained from </w:t>
      </w:r>
      <w:r>
        <w:rPr>
          <w:lang w:eastAsia="zh-CN"/>
        </w:rPr>
        <w:t>38.101-1 and 38.101-2</w:t>
      </w:r>
      <w:r w:rsidR="000E7693">
        <w:rPr>
          <w:lang w:eastAsia="zh-CN"/>
        </w:rPr>
        <w:t xml:space="preserve"> is given in Table 1 and Table 2</w:t>
      </w:r>
      <w:r>
        <w:rPr>
          <w:lang w:eastAsia="zh-CN"/>
        </w:rPr>
        <w:t xml:space="preserve">, respectively. </w:t>
      </w:r>
    </w:p>
    <w:p w14:paraId="59D8B3B2" w14:textId="577F5376" w:rsidR="00D41CB0" w:rsidRDefault="000E7693" w:rsidP="003A7AB9">
      <w:pPr>
        <w:rPr>
          <w:lang w:eastAsia="zh-CN"/>
        </w:rPr>
      </w:pPr>
      <w:r>
        <w:rPr>
          <w:lang w:eastAsia="zh-CN"/>
        </w:rPr>
        <w:t xml:space="preserve">Table 1: Maximum hopping bandwidth for FR1 </w:t>
      </w:r>
      <w:proofErr w:type="spellStart"/>
      <w:r>
        <w:rPr>
          <w:lang w:eastAsia="zh-CN"/>
        </w:rPr>
        <w:t>RedCap</w:t>
      </w:r>
      <w:proofErr w:type="spellEnd"/>
      <w:r>
        <w:rPr>
          <w:lang w:eastAsia="zh-CN"/>
        </w:rPr>
        <w:t xml:space="preserve"> devices</w:t>
      </w:r>
    </w:p>
    <w:tbl>
      <w:tblPr>
        <w:tblStyle w:val="TableGrid"/>
        <w:tblW w:w="0" w:type="auto"/>
        <w:tblLook w:val="04A0" w:firstRow="1" w:lastRow="0" w:firstColumn="1" w:lastColumn="0" w:noHBand="0" w:noVBand="1"/>
      </w:tblPr>
      <w:tblGrid>
        <w:gridCol w:w="1435"/>
        <w:gridCol w:w="3240"/>
      </w:tblGrid>
      <w:tr w:rsidR="000E7693" w14:paraId="4BF82091" w14:textId="77777777" w:rsidTr="000E7693">
        <w:trPr>
          <w:trHeight w:val="169"/>
        </w:trPr>
        <w:tc>
          <w:tcPr>
            <w:tcW w:w="1435" w:type="dxa"/>
            <w:vMerge w:val="restart"/>
          </w:tcPr>
          <w:p w14:paraId="10B88CB9" w14:textId="6A06F91D" w:rsidR="000E7693" w:rsidRDefault="000E7693" w:rsidP="003A7AB9">
            <w:pPr>
              <w:rPr>
                <w:lang w:eastAsia="zh-CN"/>
              </w:rPr>
            </w:pPr>
            <w:r>
              <w:rPr>
                <w:lang w:eastAsia="zh-CN"/>
              </w:rPr>
              <w:t>SCS (kHz)</w:t>
            </w:r>
          </w:p>
        </w:tc>
        <w:tc>
          <w:tcPr>
            <w:tcW w:w="3240" w:type="dxa"/>
          </w:tcPr>
          <w:p w14:paraId="12FB40F8" w14:textId="441FA832" w:rsidR="000E7693" w:rsidRDefault="000E7693" w:rsidP="003A7AB9">
            <w:pPr>
              <w:rPr>
                <w:lang w:eastAsia="zh-CN"/>
              </w:rPr>
            </w:pPr>
            <w:r>
              <w:rPr>
                <w:lang w:eastAsia="zh-CN"/>
              </w:rPr>
              <w:t>Hopping bandwidth</w:t>
            </w:r>
          </w:p>
        </w:tc>
      </w:tr>
      <w:tr w:rsidR="000E7693" w14:paraId="58C20252" w14:textId="77777777" w:rsidTr="000E7693">
        <w:trPr>
          <w:trHeight w:val="169"/>
        </w:trPr>
        <w:tc>
          <w:tcPr>
            <w:tcW w:w="1435" w:type="dxa"/>
            <w:vMerge/>
          </w:tcPr>
          <w:p w14:paraId="1C30E72A" w14:textId="77777777" w:rsidR="000E7693" w:rsidRDefault="000E7693" w:rsidP="003A7AB9">
            <w:pPr>
              <w:rPr>
                <w:lang w:eastAsia="zh-CN"/>
              </w:rPr>
            </w:pPr>
          </w:p>
        </w:tc>
        <w:tc>
          <w:tcPr>
            <w:tcW w:w="3240" w:type="dxa"/>
          </w:tcPr>
          <w:p w14:paraId="1B20EA1C" w14:textId="22AE814C" w:rsidR="000E7693" w:rsidRDefault="000E7693" w:rsidP="003A7AB9">
            <w:pPr>
              <w:rPr>
                <w:lang w:eastAsia="zh-CN"/>
              </w:rPr>
            </w:pPr>
            <w:r>
              <w:rPr>
                <w:lang w:eastAsia="zh-CN"/>
              </w:rPr>
              <w:t>20 MHz</w:t>
            </w:r>
          </w:p>
        </w:tc>
      </w:tr>
      <w:tr w:rsidR="000E7693" w14:paraId="323064EA" w14:textId="77777777" w:rsidTr="000E7693">
        <w:trPr>
          <w:trHeight w:val="169"/>
        </w:trPr>
        <w:tc>
          <w:tcPr>
            <w:tcW w:w="1435" w:type="dxa"/>
            <w:vMerge/>
          </w:tcPr>
          <w:p w14:paraId="1C164033" w14:textId="77777777" w:rsidR="000E7693" w:rsidRDefault="000E7693" w:rsidP="003A7AB9">
            <w:pPr>
              <w:rPr>
                <w:lang w:eastAsia="zh-CN"/>
              </w:rPr>
            </w:pPr>
          </w:p>
        </w:tc>
        <w:tc>
          <w:tcPr>
            <w:tcW w:w="3240" w:type="dxa"/>
          </w:tcPr>
          <w:p w14:paraId="1CA99E73" w14:textId="22F0FC42" w:rsidR="000E7693" w:rsidRDefault="000E7693" w:rsidP="003A7AB9">
            <w:pPr>
              <w:rPr>
                <w:lang w:eastAsia="zh-CN"/>
              </w:rPr>
            </w:pPr>
            <w:r>
              <w:rPr>
                <w:lang w:eastAsia="zh-CN"/>
              </w:rPr>
              <w:t>Transmission bandwidth</w:t>
            </w:r>
            <w:r w:rsidR="00133F33">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RC</m:t>
                  </m:r>
                </m:sup>
              </m:sSubSup>
            </m:oMath>
          </w:p>
        </w:tc>
      </w:tr>
      <w:tr w:rsidR="00D41CB0" w14:paraId="6462678F" w14:textId="77777777" w:rsidTr="000E7693">
        <w:tc>
          <w:tcPr>
            <w:tcW w:w="1435" w:type="dxa"/>
          </w:tcPr>
          <w:p w14:paraId="0906368B" w14:textId="2F9B1FEB" w:rsidR="00D41CB0" w:rsidRDefault="00D41CB0" w:rsidP="003A7AB9">
            <w:pPr>
              <w:rPr>
                <w:lang w:eastAsia="zh-CN"/>
              </w:rPr>
            </w:pPr>
            <w:r>
              <w:rPr>
                <w:lang w:eastAsia="zh-CN"/>
              </w:rPr>
              <w:t>15</w:t>
            </w:r>
          </w:p>
        </w:tc>
        <w:tc>
          <w:tcPr>
            <w:tcW w:w="3240" w:type="dxa"/>
          </w:tcPr>
          <w:p w14:paraId="4E671A22" w14:textId="7569495D" w:rsidR="00D41CB0" w:rsidRDefault="000E7693" w:rsidP="003A7AB9">
            <w:pPr>
              <w:rPr>
                <w:lang w:eastAsia="zh-CN"/>
              </w:rPr>
            </w:pPr>
            <w:r>
              <w:rPr>
                <w:lang w:eastAsia="zh-CN"/>
              </w:rPr>
              <w:t>106 PRBs</w:t>
            </w:r>
          </w:p>
        </w:tc>
      </w:tr>
      <w:tr w:rsidR="00D41CB0" w14:paraId="1F2C91AF" w14:textId="77777777" w:rsidTr="000E7693">
        <w:tc>
          <w:tcPr>
            <w:tcW w:w="1435" w:type="dxa"/>
          </w:tcPr>
          <w:p w14:paraId="2E2BD7A8" w14:textId="2688A43D" w:rsidR="00D41CB0" w:rsidRDefault="00D41CB0" w:rsidP="003A7AB9">
            <w:pPr>
              <w:rPr>
                <w:lang w:eastAsia="zh-CN"/>
              </w:rPr>
            </w:pPr>
            <w:r>
              <w:rPr>
                <w:lang w:eastAsia="zh-CN"/>
              </w:rPr>
              <w:t>30</w:t>
            </w:r>
          </w:p>
        </w:tc>
        <w:tc>
          <w:tcPr>
            <w:tcW w:w="3240" w:type="dxa"/>
          </w:tcPr>
          <w:p w14:paraId="62FD016D" w14:textId="019CA804" w:rsidR="00D41CB0" w:rsidRDefault="000E7693" w:rsidP="003A7AB9">
            <w:pPr>
              <w:rPr>
                <w:lang w:eastAsia="zh-CN"/>
              </w:rPr>
            </w:pPr>
            <w:r>
              <w:rPr>
                <w:lang w:eastAsia="zh-CN"/>
              </w:rPr>
              <w:t>51 PRBs</w:t>
            </w:r>
          </w:p>
        </w:tc>
      </w:tr>
      <w:tr w:rsidR="00D41CB0" w14:paraId="26F167FC" w14:textId="77777777" w:rsidTr="000E7693">
        <w:tc>
          <w:tcPr>
            <w:tcW w:w="1435" w:type="dxa"/>
          </w:tcPr>
          <w:p w14:paraId="0BDDAD4F" w14:textId="310CFEDA" w:rsidR="00D41CB0" w:rsidRDefault="00D41CB0" w:rsidP="003A7AB9">
            <w:pPr>
              <w:rPr>
                <w:lang w:eastAsia="zh-CN"/>
              </w:rPr>
            </w:pPr>
            <w:r>
              <w:rPr>
                <w:lang w:eastAsia="zh-CN"/>
              </w:rPr>
              <w:t>60</w:t>
            </w:r>
          </w:p>
        </w:tc>
        <w:tc>
          <w:tcPr>
            <w:tcW w:w="3240" w:type="dxa"/>
          </w:tcPr>
          <w:p w14:paraId="524E7528" w14:textId="667454D9" w:rsidR="00D41CB0" w:rsidRDefault="000E7693" w:rsidP="003A7AB9">
            <w:pPr>
              <w:rPr>
                <w:lang w:eastAsia="zh-CN"/>
              </w:rPr>
            </w:pPr>
            <w:r>
              <w:rPr>
                <w:lang w:eastAsia="zh-CN"/>
              </w:rPr>
              <w:t>24 PRBs</w:t>
            </w:r>
          </w:p>
        </w:tc>
      </w:tr>
    </w:tbl>
    <w:p w14:paraId="0482237C" w14:textId="77777777" w:rsidR="00D41CB0" w:rsidRDefault="00D41CB0" w:rsidP="003A7AB9">
      <w:pPr>
        <w:rPr>
          <w:lang w:eastAsia="zh-CN"/>
        </w:rPr>
      </w:pPr>
    </w:p>
    <w:p w14:paraId="061F3CD7" w14:textId="2A13D8BA" w:rsidR="000E7693" w:rsidRDefault="000E7693" w:rsidP="003A7AB9">
      <w:pPr>
        <w:rPr>
          <w:lang w:eastAsia="zh-CN"/>
        </w:rPr>
      </w:pPr>
      <w:r>
        <w:rPr>
          <w:lang w:eastAsia="zh-CN"/>
        </w:rPr>
        <w:t xml:space="preserve">Table 2: Maximum hopping bandwidth for FR2 </w:t>
      </w:r>
      <w:proofErr w:type="spellStart"/>
      <w:r>
        <w:rPr>
          <w:lang w:eastAsia="zh-CN"/>
        </w:rPr>
        <w:t>RedCap</w:t>
      </w:r>
      <w:proofErr w:type="spellEnd"/>
      <w:r>
        <w:rPr>
          <w:lang w:eastAsia="zh-CN"/>
        </w:rPr>
        <w:t xml:space="preserve"> devices</w:t>
      </w:r>
    </w:p>
    <w:tbl>
      <w:tblPr>
        <w:tblStyle w:val="TableGrid"/>
        <w:tblW w:w="0" w:type="auto"/>
        <w:tblLook w:val="04A0" w:firstRow="1" w:lastRow="0" w:firstColumn="1" w:lastColumn="0" w:noHBand="0" w:noVBand="1"/>
      </w:tblPr>
      <w:tblGrid>
        <w:gridCol w:w="1435"/>
        <w:gridCol w:w="3330"/>
      </w:tblGrid>
      <w:tr w:rsidR="000E7693" w14:paraId="4A7B8B28" w14:textId="77777777" w:rsidTr="000E7693">
        <w:trPr>
          <w:trHeight w:val="169"/>
        </w:trPr>
        <w:tc>
          <w:tcPr>
            <w:tcW w:w="1435" w:type="dxa"/>
            <w:vMerge w:val="restart"/>
          </w:tcPr>
          <w:p w14:paraId="4FFD4A40" w14:textId="4E3085F9" w:rsidR="000E7693" w:rsidRDefault="000E7693" w:rsidP="003A7AB9">
            <w:pPr>
              <w:rPr>
                <w:lang w:eastAsia="zh-CN"/>
              </w:rPr>
            </w:pPr>
            <w:r>
              <w:rPr>
                <w:lang w:eastAsia="zh-CN"/>
              </w:rPr>
              <w:t>SCS (kHz)</w:t>
            </w:r>
          </w:p>
        </w:tc>
        <w:tc>
          <w:tcPr>
            <w:tcW w:w="3330" w:type="dxa"/>
          </w:tcPr>
          <w:p w14:paraId="43165304" w14:textId="208E9201" w:rsidR="000E7693" w:rsidRDefault="000E7693" w:rsidP="003A7AB9">
            <w:pPr>
              <w:rPr>
                <w:lang w:eastAsia="zh-CN"/>
              </w:rPr>
            </w:pPr>
            <w:r>
              <w:rPr>
                <w:lang w:eastAsia="zh-CN"/>
              </w:rPr>
              <w:t xml:space="preserve">Hopping bandwidth </w:t>
            </w:r>
          </w:p>
        </w:tc>
      </w:tr>
      <w:tr w:rsidR="000E7693" w14:paraId="4C9F4463" w14:textId="77777777" w:rsidTr="000E7693">
        <w:trPr>
          <w:trHeight w:val="169"/>
        </w:trPr>
        <w:tc>
          <w:tcPr>
            <w:tcW w:w="1435" w:type="dxa"/>
            <w:vMerge/>
          </w:tcPr>
          <w:p w14:paraId="5BF5B4F7" w14:textId="77777777" w:rsidR="000E7693" w:rsidRDefault="000E7693" w:rsidP="003A7AB9">
            <w:pPr>
              <w:rPr>
                <w:lang w:eastAsia="zh-CN"/>
              </w:rPr>
            </w:pPr>
          </w:p>
        </w:tc>
        <w:tc>
          <w:tcPr>
            <w:tcW w:w="3330" w:type="dxa"/>
          </w:tcPr>
          <w:p w14:paraId="7C2C5AAB" w14:textId="6E667657" w:rsidR="000E7693" w:rsidRDefault="000E7693" w:rsidP="003A7AB9">
            <w:pPr>
              <w:rPr>
                <w:lang w:eastAsia="zh-CN"/>
              </w:rPr>
            </w:pPr>
            <w:r>
              <w:rPr>
                <w:lang w:eastAsia="zh-CN"/>
              </w:rPr>
              <w:t>100 MHz</w:t>
            </w:r>
          </w:p>
        </w:tc>
      </w:tr>
      <w:tr w:rsidR="000E7693" w14:paraId="077B2DC9" w14:textId="77777777" w:rsidTr="000E7693">
        <w:trPr>
          <w:trHeight w:val="169"/>
        </w:trPr>
        <w:tc>
          <w:tcPr>
            <w:tcW w:w="1435" w:type="dxa"/>
            <w:vMerge/>
          </w:tcPr>
          <w:p w14:paraId="27DFCEB1" w14:textId="77777777" w:rsidR="000E7693" w:rsidRDefault="000E7693" w:rsidP="003A7AB9">
            <w:pPr>
              <w:rPr>
                <w:lang w:eastAsia="zh-CN"/>
              </w:rPr>
            </w:pPr>
          </w:p>
        </w:tc>
        <w:tc>
          <w:tcPr>
            <w:tcW w:w="3330" w:type="dxa"/>
          </w:tcPr>
          <w:p w14:paraId="50091519" w14:textId="38B2F819" w:rsidR="000E7693" w:rsidRDefault="000E7693" w:rsidP="003A7AB9">
            <w:pPr>
              <w:rPr>
                <w:lang w:eastAsia="zh-CN"/>
              </w:rPr>
            </w:pPr>
            <w:r>
              <w:rPr>
                <w:lang w:eastAsia="zh-CN"/>
              </w:rPr>
              <w:t>Transmission bandwidth</w:t>
            </w:r>
            <w:r w:rsidR="00133F33">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RC</m:t>
                  </m:r>
                </m:sup>
              </m:sSubSup>
            </m:oMath>
          </w:p>
        </w:tc>
      </w:tr>
      <w:tr w:rsidR="000E7693" w14:paraId="70BB8E1B" w14:textId="77777777" w:rsidTr="000E7693">
        <w:tc>
          <w:tcPr>
            <w:tcW w:w="1435" w:type="dxa"/>
          </w:tcPr>
          <w:p w14:paraId="00965B0C" w14:textId="1CEEDF0A" w:rsidR="000E7693" w:rsidRDefault="000E7693" w:rsidP="003A7AB9">
            <w:pPr>
              <w:rPr>
                <w:lang w:eastAsia="zh-CN"/>
              </w:rPr>
            </w:pPr>
            <w:r>
              <w:rPr>
                <w:lang w:eastAsia="zh-CN"/>
              </w:rPr>
              <w:t>60</w:t>
            </w:r>
          </w:p>
        </w:tc>
        <w:tc>
          <w:tcPr>
            <w:tcW w:w="3330" w:type="dxa"/>
          </w:tcPr>
          <w:p w14:paraId="232F82D9" w14:textId="4CCC00E2" w:rsidR="000E7693" w:rsidRDefault="000E7693" w:rsidP="003A7AB9">
            <w:pPr>
              <w:rPr>
                <w:lang w:eastAsia="zh-CN"/>
              </w:rPr>
            </w:pPr>
            <w:r>
              <w:rPr>
                <w:lang w:eastAsia="zh-CN"/>
              </w:rPr>
              <w:t>132 PRBs</w:t>
            </w:r>
          </w:p>
        </w:tc>
      </w:tr>
      <w:tr w:rsidR="000E7693" w14:paraId="4D163864" w14:textId="77777777" w:rsidTr="000E7693">
        <w:tc>
          <w:tcPr>
            <w:tcW w:w="1435" w:type="dxa"/>
          </w:tcPr>
          <w:p w14:paraId="66478DE4" w14:textId="70713E24" w:rsidR="000E7693" w:rsidRDefault="000E7693" w:rsidP="003A7AB9">
            <w:pPr>
              <w:rPr>
                <w:lang w:eastAsia="zh-CN"/>
              </w:rPr>
            </w:pPr>
            <w:r>
              <w:rPr>
                <w:lang w:eastAsia="zh-CN"/>
              </w:rPr>
              <w:t>120</w:t>
            </w:r>
          </w:p>
        </w:tc>
        <w:tc>
          <w:tcPr>
            <w:tcW w:w="3330" w:type="dxa"/>
          </w:tcPr>
          <w:p w14:paraId="621B5199" w14:textId="7A0C243F" w:rsidR="000E7693" w:rsidRDefault="000E7693" w:rsidP="003A7AB9">
            <w:pPr>
              <w:rPr>
                <w:lang w:eastAsia="zh-CN"/>
              </w:rPr>
            </w:pPr>
            <w:r>
              <w:rPr>
                <w:lang w:eastAsia="zh-CN"/>
              </w:rPr>
              <w:t>66 PRBs</w:t>
            </w:r>
          </w:p>
        </w:tc>
      </w:tr>
    </w:tbl>
    <w:p w14:paraId="55B103A9" w14:textId="77777777" w:rsidR="00D41CB0" w:rsidRDefault="00D41CB0" w:rsidP="003A7AB9">
      <w:pPr>
        <w:rPr>
          <w:lang w:eastAsia="zh-CN"/>
        </w:rPr>
      </w:pPr>
    </w:p>
    <w:p w14:paraId="4591E889" w14:textId="77777777" w:rsidR="00E03EBE" w:rsidRDefault="00E03EBE" w:rsidP="003A7AB9">
      <w:pPr>
        <w:rPr>
          <w:lang w:eastAsia="zh-CN"/>
        </w:rPr>
      </w:pPr>
    </w:p>
    <w:p w14:paraId="5A819758" w14:textId="20BFAEB2" w:rsidR="00E03EBE" w:rsidRPr="00633FD4" w:rsidRDefault="00633FD4" w:rsidP="003A7AB9">
      <w:pPr>
        <w:rPr>
          <w:u w:val="single"/>
          <w:lang w:eastAsia="zh-CN"/>
        </w:rPr>
      </w:pPr>
      <w:r w:rsidRPr="00633FD4">
        <w:rPr>
          <w:u w:val="single"/>
          <w:lang w:eastAsia="zh-CN"/>
        </w:rPr>
        <w:t>Single overlap values</w:t>
      </w:r>
    </w:p>
    <w:p w14:paraId="37B73191" w14:textId="529A6B6D" w:rsidR="00633FD4" w:rsidRDefault="00351B71" w:rsidP="003A7AB9">
      <w:pPr>
        <w:rPr>
          <w:lang w:eastAsia="zh-CN"/>
        </w:rPr>
      </w:pPr>
      <w:r>
        <w:rPr>
          <w:lang w:eastAsia="zh-CN"/>
        </w:rPr>
        <w:t xml:space="preserve">For a single </w:t>
      </w:r>
      <w:r w:rsidRPr="00351B71">
        <w:rPr>
          <w:lang w:eastAsia="zh-CN"/>
        </w:rPr>
        <w:t>overlap value configured for all hops for the SRS resource</w:t>
      </w:r>
      <w:r w:rsidR="008459F5">
        <w:rPr>
          <w:lang w:eastAsia="zh-CN"/>
        </w:rPr>
        <w:t xml:space="preserve"> for positioning</w:t>
      </w:r>
      <w:r>
        <w:rPr>
          <w:lang w:eastAsia="zh-CN"/>
        </w:rPr>
        <w:t>, we propose the amount of overlapping bandwidth is 1 PRB as a baseline.</w:t>
      </w:r>
      <w:r w:rsidR="00713862">
        <w:rPr>
          <w:lang w:eastAsia="zh-CN"/>
        </w:rPr>
        <w:t xml:space="preserve"> </w:t>
      </w:r>
    </w:p>
    <w:p w14:paraId="52117EF4" w14:textId="2243FCD6" w:rsidR="00713862" w:rsidRPr="005414DF" w:rsidRDefault="00351B71" w:rsidP="00042133">
      <w:pPr>
        <w:rPr>
          <w:b/>
          <w:bCs/>
          <w:lang w:eastAsia="zh-CN"/>
        </w:rPr>
      </w:pPr>
      <w:r w:rsidRPr="00713862">
        <w:rPr>
          <w:b/>
          <w:bCs/>
          <w:lang w:eastAsia="zh-CN"/>
        </w:rPr>
        <w:t xml:space="preserve">Proposal 2: </w:t>
      </w:r>
      <w:r w:rsidR="00713862" w:rsidRPr="00713862">
        <w:rPr>
          <w:b/>
          <w:bCs/>
          <w:lang w:eastAsia="zh-CN"/>
        </w:rPr>
        <w:t xml:space="preserve">For SRS Tx hopping, a single overlap value can be </w:t>
      </w:r>
      <w:r w:rsidR="00713862" w:rsidRPr="00DB5CF0">
        <w:rPr>
          <w:b/>
          <w:bCs/>
          <w:i/>
          <w:iCs/>
          <w:lang w:eastAsia="zh-CN"/>
        </w:rPr>
        <w:t>configured</w:t>
      </w:r>
      <w:r w:rsidR="00713862" w:rsidRPr="00713862">
        <w:rPr>
          <w:b/>
          <w:bCs/>
          <w:lang w:eastAsia="zh-CN"/>
        </w:rPr>
        <w:t xml:space="preserve"> for all hops for the SRS resource should include</w:t>
      </w:r>
      <w:r w:rsidR="00623804">
        <w:rPr>
          <w:b/>
          <w:bCs/>
          <w:lang w:eastAsia="zh-CN"/>
        </w:rPr>
        <w:t xml:space="preserve"> (as a baseline</w:t>
      </w:r>
      <w:r w:rsidR="00623804" w:rsidRPr="005414DF">
        <w:rPr>
          <w:b/>
          <w:bCs/>
          <w:lang w:eastAsia="zh-CN"/>
        </w:rPr>
        <w:t>)</w:t>
      </w:r>
      <w:r w:rsidR="00042133" w:rsidRPr="005414DF">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overlap</m:t>
            </m:r>
          </m:sub>
        </m:sSub>
      </m:oMath>
      <w:r w:rsidR="007B14A9" w:rsidRPr="005414DF">
        <w:rPr>
          <w:b/>
          <w:bCs/>
          <w:lang w:eastAsia="zh-CN"/>
        </w:rPr>
        <w:t xml:space="preserve"> </w:t>
      </w:r>
      <w:r w:rsidR="00F13BDF" w:rsidRPr="005414DF">
        <w:rPr>
          <w:b/>
          <w:bCs/>
          <w:lang w:eastAsia="zh-CN"/>
        </w:rPr>
        <w:t xml:space="preserve">= </w:t>
      </w:r>
      <w:r w:rsidR="00713862" w:rsidRPr="005414DF">
        <w:rPr>
          <w:b/>
          <w:bCs/>
          <w:lang w:eastAsia="zh-CN"/>
        </w:rPr>
        <w:t>1 PRB</w:t>
      </w:r>
      <w:r w:rsidR="000F02B5" w:rsidRPr="005414DF">
        <w:rPr>
          <w:b/>
          <w:bCs/>
          <w:lang w:eastAsia="zh-CN"/>
        </w:rPr>
        <w:t>:</w:t>
      </w:r>
    </w:p>
    <w:p w14:paraId="0B44520F" w14:textId="177A0383" w:rsidR="000F02B5" w:rsidRPr="005414DF" w:rsidRDefault="00B2473E" w:rsidP="000F02B5">
      <w:pPr>
        <w:pStyle w:val="ListParagraph"/>
        <w:numPr>
          <w:ilvl w:val="0"/>
          <w:numId w:val="9"/>
        </w:numPr>
        <w:rPr>
          <w:b/>
          <w:bCs/>
          <w:lang w:eastAsia="zh-CN"/>
        </w:rPr>
      </w:pPr>
      <w:r w:rsidRPr="005414DF">
        <w:rPr>
          <w:b/>
          <w:bCs/>
          <w:lang w:eastAsia="zh-CN"/>
        </w:rPr>
        <w:lastRenderedPageBreak/>
        <w:t xml:space="preserve">the actual overlap is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overlap</m:t>
            </m:r>
          </m:sub>
        </m:sSub>
      </m:oMath>
      <w:r w:rsidRPr="005414DF">
        <w:rPr>
          <w:b/>
          <w:bCs/>
          <w:lang w:eastAsia="zh-CN"/>
        </w:rPr>
        <w:t>= 1 PRB for all but one hop, one hop in the hopping cycle may have an actual overlapping bandwi</w:t>
      </w:r>
      <w:r w:rsidR="00707D3D" w:rsidRPr="005414DF">
        <w:rPr>
          <w:b/>
          <w:bCs/>
          <w:lang w:eastAsia="zh-CN"/>
        </w:rPr>
        <w:t>d</w:t>
      </w:r>
      <w:r w:rsidRPr="005414DF">
        <w:rPr>
          <w:b/>
          <w:bCs/>
          <w:lang w:eastAsia="zh-CN"/>
        </w:rPr>
        <w:t>th exceeding the configured value</w:t>
      </w:r>
      <w:r w:rsidR="00AD2553">
        <w:rPr>
          <w:b/>
          <w:bCs/>
          <w:lang w:eastAsia="zh-CN"/>
        </w:rPr>
        <w:t>.</w:t>
      </w:r>
    </w:p>
    <w:p w14:paraId="09FCFF20" w14:textId="6AE5DFB0" w:rsidR="00633FD4" w:rsidRDefault="00693598" w:rsidP="003A7AB9">
      <w:pPr>
        <w:rPr>
          <w:lang w:eastAsia="zh-CN"/>
        </w:rPr>
      </w:pPr>
      <w:r>
        <w:rPr>
          <w:lang w:eastAsia="zh-CN"/>
        </w:rPr>
        <w:t>One of the hops in the hopping cycle may have an overlapping bandwidth</w:t>
      </w:r>
      <w:r w:rsidR="008459F5">
        <w:rPr>
          <w:lang w:eastAsia="zh-CN"/>
        </w:rPr>
        <w:t>, which</w:t>
      </w:r>
      <w:r w:rsidR="00EC7149">
        <w:rPr>
          <w:lang w:eastAsia="zh-CN"/>
        </w:rPr>
        <w:t xml:space="preserve"> exceed</w:t>
      </w:r>
      <w:r w:rsidR="008459F5">
        <w:rPr>
          <w:lang w:eastAsia="zh-CN"/>
        </w:rPr>
        <w:t>s</w:t>
      </w:r>
      <w:r>
        <w:rPr>
          <w:lang w:eastAsia="zh-CN"/>
        </w:rPr>
        <w:t xml:space="preserve"> 1 PRB.</w:t>
      </w:r>
    </w:p>
    <w:p w14:paraId="356D25D9" w14:textId="77777777" w:rsidR="00677900" w:rsidRDefault="00677900" w:rsidP="003A7AB9">
      <w:pPr>
        <w:rPr>
          <w:lang w:eastAsia="zh-CN"/>
        </w:rPr>
      </w:pPr>
    </w:p>
    <w:p w14:paraId="65E97E05" w14:textId="02B90E53" w:rsidR="00713862" w:rsidRPr="00E966CC" w:rsidRDefault="00E966CC" w:rsidP="003A7AB9">
      <w:pPr>
        <w:rPr>
          <w:u w:val="single"/>
          <w:lang w:eastAsia="zh-CN"/>
        </w:rPr>
      </w:pPr>
      <w:r w:rsidRPr="00E966CC">
        <w:rPr>
          <w:u w:val="single"/>
          <w:lang w:eastAsia="zh-CN"/>
        </w:rPr>
        <w:t>Number of hops</w:t>
      </w:r>
    </w:p>
    <w:p w14:paraId="07E188AD" w14:textId="7A6EDCE4" w:rsidR="009D3F07" w:rsidRDefault="00CB5030" w:rsidP="003A7AB9">
      <w:pPr>
        <w:rPr>
          <w:lang w:eastAsia="zh-CN"/>
        </w:rPr>
      </w:pPr>
      <w:r>
        <w:rPr>
          <w:lang w:eastAsia="zh-CN"/>
        </w:rPr>
        <w:t xml:space="preserve">The number of hops </w:t>
      </w:r>
      <w:r w:rsidR="00277790">
        <w:rPr>
          <w:lang w:eastAsia="zh-CN"/>
        </w:rPr>
        <w:t xml:space="preserve">for SRS Tx hopping </w:t>
      </w:r>
      <w:r>
        <w:rPr>
          <w:lang w:eastAsia="zh-CN"/>
        </w:rPr>
        <w:t>is related to the</w:t>
      </w:r>
      <w:r w:rsidR="009D3F07">
        <w:rPr>
          <w:lang w:eastAsia="zh-CN"/>
        </w:rPr>
        <w:t xml:space="preserve"> above configuration parameters: the hopping bandwidth and the overlapping bandwidth, which can be expressed as </w:t>
      </w:r>
    </w:p>
    <w:p w14:paraId="5B6EC011" w14:textId="004C6E9C" w:rsidR="009D3F07" w:rsidRDefault="00000000" w:rsidP="003A7AB9">
      <w:pP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d>
          <m:dPr>
            <m:begChr m:val="⌊"/>
            <m:endChr m:val="⌋"/>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FH</m:t>
                        </m:r>
                      </m:sup>
                    </m:sSubSup>
                  </m:num>
                  <m:den>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RC</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overlap</m:t>
                        </m:r>
                      </m:sub>
                    </m:sSub>
                  </m:den>
                </m:f>
              </m:e>
            </m:box>
          </m:e>
        </m:d>
      </m:oMath>
      <w:r w:rsidR="00B90A58">
        <w:rPr>
          <w:lang w:eastAsia="zh-CN"/>
        </w:rPr>
        <w:t xml:space="preserve"> </w:t>
      </w:r>
    </w:p>
    <w:p w14:paraId="0AF70128" w14:textId="14964A62" w:rsidR="00B90A58" w:rsidRDefault="00B90A58" w:rsidP="003A7AB9">
      <w:pPr>
        <w:rPr>
          <w:lang w:eastAsia="zh-CN"/>
        </w:rPr>
      </w:pPr>
      <w:proofErr w:type="gramStart"/>
      <w:r>
        <w:rPr>
          <w:lang w:eastAsia="zh-CN"/>
        </w:rPr>
        <w:t>where</w:t>
      </w:r>
      <w:proofErr w:type="gramEnd"/>
      <w:r>
        <w:rPr>
          <w:lang w:eastAsia="zh-CN"/>
        </w:rPr>
        <w:t xml:space="preserve"> </w:t>
      </w:r>
    </w:p>
    <w:p w14:paraId="178CE4E6" w14:textId="0B97621E" w:rsidR="00B90A58" w:rsidRDefault="00B90A58" w:rsidP="003A7AB9">
      <w:pPr>
        <w:rPr>
          <w:lang w:eastAsia="zh-CN"/>
        </w:rPr>
      </w:pPr>
      <w:r>
        <w:rPr>
          <w:lang w:eastAsia="zh-CN"/>
        </w:rPr>
        <w:tab/>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overlap</m:t>
            </m:r>
          </m:sub>
        </m:sSub>
      </m:oMath>
      <w:r>
        <w:rPr>
          <w:lang w:eastAsia="zh-CN"/>
        </w:rPr>
        <w:t xml:space="preserve"> is a single overlap value in PRBs (note: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overlap</m:t>
            </m:r>
          </m:sub>
        </m:sSub>
        <m:r>
          <w:rPr>
            <w:rFonts w:ascii="Cambria Math" w:hAnsi="Cambria Math"/>
            <w:lang w:eastAsia="zh-CN"/>
          </w:rPr>
          <m:t>=0</m:t>
        </m:r>
      </m:oMath>
      <w:r>
        <w:rPr>
          <w:lang w:eastAsia="zh-CN"/>
        </w:rPr>
        <w:t xml:space="preserve"> PRBs for non-overlapping case)</w:t>
      </w:r>
    </w:p>
    <w:p w14:paraId="3BDE3E2B" w14:textId="2B6CE4EF" w:rsidR="00B90A58" w:rsidRDefault="00B90A58" w:rsidP="003A7AB9">
      <w:pPr>
        <w:rPr>
          <w:lang w:eastAsia="zh-CN"/>
        </w:rPr>
      </w:pPr>
      <w:r>
        <w:rPr>
          <w:lang w:eastAsia="zh-CN"/>
        </w:rPr>
        <w:tab/>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RC</m:t>
            </m:r>
          </m:sup>
        </m:sSubSup>
      </m:oMath>
      <w:r>
        <w:rPr>
          <w:lang w:eastAsia="zh-CN"/>
        </w:rPr>
        <w:tab/>
        <w:t xml:space="preserve"> is a hopping bandwidth common to all hops in </w:t>
      </w:r>
      <w:proofErr w:type="gramStart"/>
      <w:r>
        <w:rPr>
          <w:lang w:eastAsia="zh-CN"/>
        </w:rPr>
        <w:t>PRBs</w:t>
      </w:r>
      <w:proofErr w:type="gramEnd"/>
    </w:p>
    <w:p w14:paraId="7988FFDB" w14:textId="5CE10C7B" w:rsidR="00B90A58" w:rsidRDefault="00B90A58" w:rsidP="003A7AB9">
      <w:pPr>
        <w:rPr>
          <w:lang w:eastAsia="zh-CN"/>
        </w:rPr>
      </w:pPr>
      <w:r>
        <w:rPr>
          <w:lang w:eastAsia="zh-CN"/>
        </w:rPr>
        <w:tab/>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FH</m:t>
            </m:r>
          </m:sup>
        </m:sSubSup>
      </m:oMath>
      <w:r w:rsidR="0091786D">
        <w:rPr>
          <w:lang w:eastAsia="zh-CN"/>
        </w:rPr>
        <w:t xml:space="preserve"> is the total frequency-hopping transmission bandwidth in PRBs (note: this parameter is needed to compute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0091786D">
        <w:rPr>
          <w:lang w:eastAsia="zh-CN"/>
        </w:rPr>
        <w:t>)</w:t>
      </w:r>
    </w:p>
    <w:p w14:paraId="6B123C01" w14:textId="495BFCED" w:rsidR="0091786D" w:rsidRDefault="00B17998" w:rsidP="003A7AB9">
      <w:pPr>
        <w:rPr>
          <w:lang w:eastAsia="zh-CN"/>
        </w:rPr>
      </w:pPr>
      <w:r>
        <w:rPr>
          <w:lang w:eastAsia="zh-CN"/>
        </w:rPr>
        <w:t xml:space="preserve">To determine the number of </w:t>
      </w:r>
      <w:proofErr w:type="gramStart"/>
      <w:r>
        <w:rPr>
          <w:lang w:eastAsia="zh-CN"/>
        </w:rPr>
        <w:t>hop</w:t>
      </w:r>
      <w:proofErr w:type="gramEnd"/>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lang w:eastAsia="zh-CN"/>
        </w:rPr>
        <w:t xml:space="preserve">, let us assume the total frequency-hopping bandwidth is 100 MHz </w:t>
      </w:r>
      <w:r w:rsidR="00E80791">
        <w:rPr>
          <w:lang w:eastAsia="zh-CN"/>
        </w:rPr>
        <w:t xml:space="preserve">and the hopping bandwidth is 20 MHz </w:t>
      </w:r>
      <w:r>
        <w:rPr>
          <w:lang w:eastAsia="zh-CN"/>
        </w:rPr>
        <w:t>for FR1.</w:t>
      </w:r>
      <w:r w:rsidR="0039181D">
        <w:rPr>
          <w:lang w:eastAsia="zh-CN"/>
        </w:rPr>
        <w:t xml:space="preserve"> </w:t>
      </w:r>
      <w:r w:rsidR="009A5992">
        <w:rPr>
          <w:lang w:eastAsia="zh-CN"/>
        </w:rPr>
        <w:t xml:space="preserve"> The amount of overlapping bandwidth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overlap</m:t>
            </m:r>
          </m:sub>
        </m:sSub>
        <m:r>
          <w:rPr>
            <w:rFonts w:ascii="Cambria Math" w:hAnsi="Cambria Math"/>
            <w:lang w:eastAsia="zh-CN"/>
          </w:rPr>
          <m:t>=0</m:t>
        </m:r>
      </m:oMath>
      <w:r w:rsidR="009A5992">
        <w:rPr>
          <w:lang w:eastAsia="zh-CN"/>
        </w:rPr>
        <w:t xml:space="preserve"> PRBs.</w:t>
      </w:r>
      <w:r>
        <w:rPr>
          <w:lang w:eastAsia="zh-CN"/>
        </w:rPr>
        <w:t xml:space="preserve">  </w:t>
      </w:r>
    </w:p>
    <w:p w14:paraId="3AB1299D" w14:textId="5FA27944" w:rsidR="006235CE" w:rsidRDefault="006235CE" w:rsidP="003A7AB9">
      <w:pPr>
        <w:rPr>
          <w:lang w:eastAsia="zh-CN"/>
        </w:rPr>
      </w:pPr>
    </w:p>
    <w:p w14:paraId="1CCD1139" w14:textId="2A58D8E1" w:rsidR="00E80791" w:rsidRDefault="00E80791" w:rsidP="003A7AB9">
      <w:pPr>
        <w:rPr>
          <w:lang w:eastAsia="zh-CN"/>
        </w:rPr>
      </w:pPr>
      <w:r>
        <w:rPr>
          <w:lang w:eastAsia="zh-CN"/>
        </w:rPr>
        <w:t>Table 3: T</w:t>
      </w:r>
      <w:r w:rsidR="0027351B">
        <w:rPr>
          <w:lang w:eastAsia="zh-CN"/>
        </w:rPr>
        <w:t xml:space="preserve">he </w:t>
      </w:r>
      <w:r w:rsidR="004A0D1A">
        <w:rPr>
          <w:lang w:eastAsia="zh-CN"/>
        </w:rPr>
        <w:t xml:space="preserve">minimum </w:t>
      </w:r>
      <w:r w:rsidR="0027351B">
        <w:rPr>
          <w:lang w:eastAsia="zh-CN"/>
        </w:rPr>
        <w:t>number of hops</w:t>
      </w:r>
      <w:r>
        <w:rPr>
          <w:lang w:eastAsia="zh-CN"/>
        </w:rPr>
        <w:t xml:space="preserve"> for FR1 </w:t>
      </w:r>
      <w:proofErr w:type="spellStart"/>
      <w:r>
        <w:rPr>
          <w:lang w:eastAsia="zh-CN"/>
        </w:rPr>
        <w:t>RedCap</w:t>
      </w:r>
      <w:proofErr w:type="spellEnd"/>
      <w:r>
        <w:rPr>
          <w:lang w:eastAsia="zh-CN"/>
        </w:rPr>
        <w:t xml:space="preserve"> devices</w:t>
      </w:r>
    </w:p>
    <w:tbl>
      <w:tblPr>
        <w:tblStyle w:val="TableGrid"/>
        <w:tblW w:w="0" w:type="auto"/>
        <w:tblLook w:val="04A0" w:firstRow="1" w:lastRow="0" w:firstColumn="1" w:lastColumn="0" w:noHBand="0" w:noVBand="1"/>
      </w:tblPr>
      <w:tblGrid>
        <w:gridCol w:w="1255"/>
        <w:gridCol w:w="2385"/>
        <w:gridCol w:w="2385"/>
      </w:tblGrid>
      <w:tr w:rsidR="006235CE" w14:paraId="220A6033" w14:textId="77777777" w:rsidTr="00EC0296">
        <w:trPr>
          <w:trHeight w:val="169"/>
        </w:trPr>
        <w:tc>
          <w:tcPr>
            <w:tcW w:w="1255" w:type="dxa"/>
            <w:vMerge w:val="restart"/>
          </w:tcPr>
          <w:p w14:paraId="774C3E19" w14:textId="31F0F3A6" w:rsidR="006235CE" w:rsidRDefault="006235CE" w:rsidP="003A7AB9">
            <w:pPr>
              <w:rPr>
                <w:lang w:eastAsia="zh-CN"/>
              </w:rPr>
            </w:pPr>
            <w:r>
              <w:rPr>
                <w:lang w:eastAsia="zh-CN"/>
              </w:rPr>
              <w:t>SCS (kHz)</w:t>
            </w:r>
          </w:p>
        </w:tc>
        <w:tc>
          <w:tcPr>
            <w:tcW w:w="2385" w:type="dxa"/>
          </w:tcPr>
          <w:p w14:paraId="70B230DB" w14:textId="77777777" w:rsidR="006235CE" w:rsidRDefault="006235CE" w:rsidP="00561DE3">
            <w:pPr>
              <w:jc w:val="left"/>
              <w:rPr>
                <w:lang w:eastAsia="zh-CN"/>
              </w:rPr>
            </w:pPr>
            <w:r>
              <w:rPr>
                <w:lang w:eastAsia="zh-CN"/>
              </w:rPr>
              <w:t xml:space="preserve">Total frequency-hopping bandwidth </w:t>
            </w:r>
          </w:p>
        </w:tc>
        <w:tc>
          <w:tcPr>
            <w:tcW w:w="2385" w:type="dxa"/>
            <w:vMerge w:val="restart"/>
          </w:tcPr>
          <w:p w14:paraId="42F73DCB" w14:textId="7A270493" w:rsidR="006235CE" w:rsidRDefault="00000000" w:rsidP="003A7AB9">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m:oMathPara>
          </w:p>
        </w:tc>
      </w:tr>
      <w:tr w:rsidR="006235CE" w14:paraId="63F4AB69" w14:textId="77777777" w:rsidTr="007F6155">
        <w:trPr>
          <w:trHeight w:val="169"/>
        </w:trPr>
        <w:tc>
          <w:tcPr>
            <w:tcW w:w="1255" w:type="dxa"/>
            <w:vMerge/>
          </w:tcPr>
          <w:p w14:paraId="51BE0FAC" w14:textId="77777777" w:rsidR="006235CE" w:rsidRDefault="006235CE" w:rsidP="003A7AB9">
            <w:pPr>
              <w:rPr>
                <w:lang w:eastAsia="zh-CN"/>
              </w:rPr>
            </w:pPr>
          </w:p>
        </w:tc>
        <w:tc>
          <w:tcPr>
            <w:tcW w:w="2385" w:type="dxa"/>
          </w:tcPr>
          <w:p w14:paraId="582A63FA" w14:textId="77777777" w:rsidR="006235CE" w:rsidRDefault="006235CE" w:rsidP="00561DE3">
            <w:pPr>
              <w:jc w:val="left"/>
              <w:rPr>
                <w:lang w:eastAsia="zh-CN"/>
              </w:rPr>
            </w:pPr>
            <w:r>
              <w:rPr>
                <w:lang w:eastAsia="zh-CN"/>
              </w:rPr>
              <w:t>100 MHz</w:t>
            </w:r>
          </w:p>
        </w:tc>
        <w:tc>
          <w:tcPr>
            <w:tcW w:w="2385" w:type="dxa"/>
            <w:vMerge/>
          </w:tcPr>
          <w:p w14:paraId="036C11D4" w14:textId="53FAD0D5" w:rsidR="006235CE" w:rsidRDefault="006235CE" w:rsidP="003A7AB9">
            <w:pPr>
              <w:rPr>
                <w:lang w:eastAsia="zh-CN"/>
              </w:rPr>
            </w:pPr>
          </w:p>
        </w:tc>
      </w:tr>
      <w:tr w:rsidR="006235CE" w14:paraId="6CFA6A25" w14:textId="77777777" w:rsidTr="00763FF8">
        <w:trPr>
          <w:trHeight w:val="169"/>
        </w:trPr>
        <w:tc>
          <w:tcPr>
            <w:tcW w:w="1255" w:type="dxa"/>
            <w:vMerge/>
          </w:tcPr>
          <w:p w14:paraId="54E17BA5" w14:textId="77777777" w:rsidR="006235CE" w:rsidRDefault="006235CE" w:rsidP="003A7AB9">
            <w:pPr>
              <w:rPr>
                <w:lang w:eastAsia="zh-CN"/>
              </w:rPr>
            </w:pPr>
          </w:p>
        </w:tc>
        <w:tc>
          <w:tcPr>
            <w:tcW w:w="2385" w:type="dxa"/>
          </w:tcPr>
          <w:p w14:paraId="50DB598C" w14:textId="77777777" w:rsidR="006235CE" w:rsidRDefault="006235CE" w:rsidP="00561DE3">
            <w:pPr>
              <w:jc w:val="left"/>
              <w:rPr>
                <w:lang w:eastAsia="zh-CN"/>
              </w:rPr>
            </w:pPr>
            <w:r>
              <w:rPr>
                <w:lang w:eastAsia="zh-CN"/>
              </w:rPr>
              <w:t>Total frequency-hopping transmission bandwidth</w:t>
            </w:r>
          </w:p>
        </w:tc>
        <w:tc>
          <w:tcPr>
            <w:tcW w:w="2385" w:type="dxa"/>
            <w:vMerge/>
          </w:tcPr>
          <w:p w14:paraId="69513F68" w14:textId="4A704A33" w:rsidR="006235CE" w:rsidRDefault="006235CE" w:rsidP="003A7AB9">
            <w:pPr>
              <w:rPr>
                <w:lang w:eastAsia="zh-CN"/>
              </w:rPr>
            </w:pPr>
          </w:p>
        </w:tc>
      </w:tr>
      <w:tr w:rsidR="006235CE" w14:paraId="5B2C6D9A" w14:textId="77777777" w:rsidTr="006616BE">
        <w:tc>
          <w:tcPr>
            <w:tcW w:w="1255" w:type="dxa"/>
          </w:tcPr>
          <w:p w14:paraId="03195B00" w14:textId="1F79F3F2" w:rsidR="006235CE" w:rsidRDefault="006235CE" w:rsidP="003A7AB9">
            <w:pPr>
              <w:rPr>
                <w:lang w:eastAsia="zh-CN"/>
              </w:rPr>
            </w:pPr>
            <w:r>
              <w:rPr>
                <w:lang w:eastAsia="zh-CN"/>
              </w:rPr>
              <w:t>15</w:t>
            </w:r>
          </w:p>
        </w:tc>
        <w:tc>
          <w:tcPr>
            <w:tcW w:w="2385" w:type="dxa"/>
          </w:tcPr>
          <w:p w14:paraId="0B083DEE" w14:textId="77777777" w:rsidR="006235CE" w:rsidRDefault="006235CE" w:rsidP="003A7AB9">
            <w:pPr>
              <w:rPr>
                <w:lang w:eastAsia="zh-CN"/>
              </w:rPr>
            </w:pPr>
            <w:r>
              <w:rPr>
                <w:lang w:eastAsia="zh-CN"/>
              </w:rPr>
              <w:t>550 PRBs</w:t>
            </w:r>
          </w:p>
        </w:tc>
        <w:tc>
          <w:tcPr>
            <w:tcW w:w="2385" w:type="dxa"/>
          </w:tcPr>
          <w:p w14:paraId="7EC4B3A3" w14:textId="7D60CD3E" w:rsidR="006235CE" w:rsidRDefault="006235CE" w:rsidP="003A7AB9">
            <w:pPr>
              <w:rPr>
                <w:lang w:eastAsia="zh-CN"/>
              </w:rPr>
            </w:pPr>
            <w:r>
              <w:rPr>
                <w:lang w:eastAsia="zh-CN"/>
              </w:rPr>
              <w:t>5 hops</w:t>
            </w:r>
          </w:p>
        </w:tc>
      </w:tr>
      <w:tr w:rsidR="006235CE" w14:paraId="51C6FD90" w14:textId="77777777" w:rsidTr="00EC2CA9">
        <w:tc>
          <w:tcPr>
            <w:tcW w:w="1255" w:type="dxa"/>
          </w:tcPr>
          <w:p w14:paraId="52758164" w14:textId="4EF25A43" w:rsidR="006235CE" w:rsidRDefault="006235CE" w:rsidP="003A7AB9">
            <w:pPr>
              <w:rPr>
                <w:lang w:eastAsia="zh-CN"/>
              </w:rPr>
            </w:pPr>
            <w:r>
              <w:rPr>
                <w:lang w:eastAsia="zh-CN"/>
              </w:rPr>
              <w:t>30</w:t>
            </w:r>
          </w:p>
        </w:tc>
        <w:tc>
          <w:tcPr>
            <w:tcW w:w="2385" w:type="dxa"/>
          </w:tcPr>
          <w:p w14:paraId="4C0AC2EC" w14:textId="77777777" w:rsidR="006235CE" w:rsidRDefault="006235CE" w:rsidP="003A7AB9">
            <w:pPr>
              <w:rPr>
                <w:lang w:eastAsia="zh-CN"/>
              </w:rPr>
            </w:pPr>
            <w:r>
              <w:rPr>
                <w:lang w:eastAsia="zh-CN"/>
              </w:rPr>
              <w:t>273 PRBs</w:t>
            </w:r>
          </w:p>
        </w:tc>
        <w:tc>
          <w:tcPr>
            <w:tcW w:w="2385" w:type="dxa"/>
          </w:tcPr>
          <w:p w14:paraId="00F1A802" w14:textId="20D49F1C" w:rsidR="006235CE" w:rsidRDefault="006235CE" w:rsidP="003A7AB9">
            <w:pPr>
              <w:rPr>
                <w:lang w:eastAsia="zh-CN"/>
              </w:rPr>
            </w:pPr>
            <w:r>
              <w:rPr>
                <w:lang w:eastAsia="zh-CN"/>
              </w:rPr>
              <w:t>5 hops</w:t>
            </w:r>
          </w:p>
        </w:tc>
      </w:tr>
      <w:tr w:rsidR="006235CE" w14:paraId="4DB85409" w14:textId="77777777" w:rsidTr="00D82472">
        <w:tc>
          <w:tcPr>
            <w:tcW w:w="1255" w:type="dxa"/>
          </w:tcPr>
          <w:p w14:paraId="59FA56ED" w14:textId="6A7AEBE7" w:rsidR="006235CE" w:rsidRDefault="006235CE" w:rsidP="003A7AB9">
            <w:pPr>
              <w:rPr>
                <w:lang w:eastAsia="zh-CN"/>
              </w:rPr>
            </w:pPr>
            <w:r>
              <w:rPr>
                <w:lang w:eastAsia="zh-CN"/>
              </w:rPr>
              <w:t>60</w:t>
            </w:r>
          </w:p>
        </w:tc>
        <w:tc>
          <w:tcPr>
            <w:tcW w:w="2385" w:type="dxa"/>
          </w:tcPr>
          <w:p w14:paraId="6E25A804" w14:textId="77777777" w:rsidR="006235CE" w:rsidRDefault="006235CE" w:rsidP="003A7AB9">
            <w:pPr>
              <w:rPr>
                <w:lang w:eastAsia="zh-CN"/>
              </w:rPr>
            </w:pPr>
            <w:r>
              <w:rPr>
                <w:lang w:eastAsia="zh-CN"/>
              </w:rPr>
              <w:t>135 PRBs</w:t>
            </w:r>
          </w:p>
        </w:tc>
        <w:tc>
          <w:tcPr>
            <w:tcW w:w="2385" w:type="dxa"/>
          </w:tcPr>
          <w:p w14:paraId="73E5B0B0" w14:textId="613E52B9" w:rsidR="006235CE" w:rsidRDefault="006235CE" w:rsidP="003A7AB9">
            <w:pPr>
              <w:rPr>
                <w:lang w:eastAsia="zh-CN"/>
              </w:rPr>
            </w:pPr>
            <w:r>
              <w:rPr>
                <w:lang w:eastAsia="zh-CN"/>
              </w:rPr>
              <w:t>5 hops</w:t>
            </w:r>
          </w:p>
        </w:tc>
      </w:tr>
    </w:tbl>
    <w:p w14:paraId="6C15F0EC" w14:textId="77777777" w:rsidR="00BA24C5" w:rsidRDefault="00BA24C5" w:rsidP="003A7AB9">
      <w:pPr>
        <w:rPr>
          <w:lang w:eastAsia="zh-CN"/>
        </w:rPr>
      </w:pPr>
    </w:p>
    <w:p w14:paraId="2B1DFCE0" w14:textId="1807535E" w:rsidR="00E80791" w:rsidRDefault="0039181D" w:rsidP="003A7AB9">
      <w:pPr>
        <w:rPr>
          <w:lang w:eastAsia="zh-CN"/>
        </w:rPr>
      </w:pPr>
      <w:r>
        <w:rPr>
          <w:lang w:eastAsia="zh-CN"/>
        </w:rPr>
        <w:t xml:space="preserve">For FR2, we assume the total frequency-hopping bandwidth is 400 MHz and the hopping bandwidth is 100 </w:t>
      </w:r>
      <w:proofErr w:type="spellStart"/>
      <w:r>
        <w:rPr>
          <w:lang w:eastAsia="zh-CN"/>
        </w:rPr>
        <w:t>MHz.</w:t>
      </w:r>
      <w:proofErr w:type="spellEnd"/>
    </w:p>
    <w:p w14:paraId="0C57D739" w14:textId="77777777" w:rsidR="0027351B" w:rsidRDefault="0027351B" w:rsidP="003A7AB9">
      <w:pPr>
        <w:rPr>
          <w:lang w:eastAsia="zh-CN"/>
        </w:rPr>
      </w:pPr>
    </w:p>
    <w:p w14:paraId="669D626C" w14:textId="522EDF68" w:rsidR="0039181D" w:rsidRDefault="0027351B" w:rsidP="003A7AB9">
      <w:pPr>
        <w:rPr>
          <w:lang w:eastAsia="zh-CN"/>
        </w:rPr>
      </w:pPr>
      <w:r>
        <w:rPr>
          <w:lang w:eastAsia="zh-CN"/>
        </w:rPr>
        <w:t xml:space="preserve">Table 4: The </w:t>
      </w:r>
      <w:r w:rsidR="004A0D1A">
        <w:rPr>
          <w:lang w:eastAsia="zh-CN"/>
        </w:rPr>
        <w:t xml:space="preserve">minimum </w:t>
      </w:r>
      <w:r>
        <w:rPr>
          <w:lang w:eastAsia="zh-CN"/>
        </w:rPr>
        <w:t xml:space="preserve">number of hops for FR2 </w:t>
      </w:r>
      <w:proofErr w:type="spellStart"/>
      <w:r>
        <w:rPr>
          <w:lang w:eastAsia="zh-CN"/>
        </w:rPr>
        <w:t>RedCap</w:t>
      </w:r>
      <w:proofErr w:type="spellEnd"/>
      <w:r>
        <w:rPr>
          <w:lang w:eastAsia="zh-CN"/>
        </w:rPr>
        <w:t xml:space="preserve"> devices</w:t>
      </w:r>
    </w:p>
    <w:tbl>
      <w:tblPr>
        <w:tblStyle w:val="TableGrid"/>
        <w:tblW w:w="0" w:type="auto"/>
        <w:tblLook w:val="04A0" w:firstRow="1" w:lastRow="0" w:firstColumn="1" w:lastColumn="0" w:noHBand="0" w:noVBand="1"/>
      </w:tblPr>
      <w:tblGrid>
        <w:gridCol w:w="1255"/>
        <w:gridCol w:w="2385"/>
        <w:gridCol w:w="2385"/>
      </w:tblGrid>
      <w:tr w:rsidR="0039181D" w14:paraId="3319D2CE" w14:textId="77777777" w:rsidTr="009E6DDC">
        <w:trPr>
          <w:trHeight w:val="169"/>
        </w:trPr>
        <w:tc>
          <w:tcPr>
            <w:tcW w:w="1255" w:type="dxa"/>
            <w:vMerge w:val="restart"/>
          </w:tcPr>
          <w:p w14:paraId="65669E49" w14:textId="77777777" w:rsidR="0039181D" w:rsidRDefault="0039181D" w:rsidP="009E6DDC">
            <w:pPr>
              <w:rPr>
                <w:lang w:eastAsia="zh-CN"/>
              </w:rPr>
            </w:pPr>
            <w:r>
              <w:rPr>
                <w:lang w:eastAsia="zh-CN"/>
              </w:rPr>
              <w:t>SCS (kHz)</w:t>
            </w:r>
          </w:p>
        </w:tc>
        <w:tc>
          <w:tcPr>
            <w:tcW w:w="2385" w:type="dxa"/>
          </w:tcPr>
          <w:p w14:paraId="2CD33FA5" w14:textId="77777777" w:rsidR="0039181D" w:rsidRDefault="0039181D" w:rsidP="00561DE3">
            <w:pPr>
              <w:jc w:val="left"/>
              <w:rPr>
                <w:lang w:eastAsia="zh-CN"/>
              </w:rPr>
            </w:pPr>
            <w:r>
              <w:rPr>
                <w:lang w:eastAsia="zh-CN"/>
              </w:rPr>
              <w:t xml:space="preserve">Total frequency-hopping bandwidth </w:t>
            </w:r>
          </w:p>
        </w:tc>
        <w:tc>
          <w:tcPr>
            <w:tcW w:w="2385" w:type="dxa"/>
            <w:vMerge w:val="restart"/>
          </w:tcPr>
          <w:p w14:paraId="3F3D70B6" w14:textId="77777777" w:rsidR="0039181D" w:rsidRDefault="00000000" w:rsidP="009E6DDC">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m:oMathPara>
          </w:p>
        </w:tc>
      </w:tr>
      <w:tr w:rsidR="0039181D" w14:paraId="2812AC34" w14:textId="77777777" w:rsidTr="009E6DDC">
        <w:trPr>
          <w:trHeight w:val="169"/>
        </w:trPr>
        <w:tc>
          <w:tcPr>
            <w:tcW w:w="1255" w:type="dxa"/>
            <w:vMerge/>
          </w:tcPr>
          <w:p w14:paraId="00B8F6C4" w14:textId="77777777" w:rsidR="0039181D" w:rsidRDefault="0039181D" w:rsidP="009E6DDC">
            <w:pPr>
              <w:rPr>
                <w:lang w:eastAsia="zh-CN"/>
              </w:rPr>
            </w:pPr>
          </w:p>
        </w:tc>
        <w:tc>
          <w:tcPr>
            <w:tcW w:w="2385" w:type="dxa"/>
          </w:tcPr>
          <w:p w14:paraId="52DF6D15" w14:textId="5488A078" w:rsidR="0039181D" w:rsidRDefault="000425FF" w:rsidP="00561DE3">
            <w:pPr>
              <w:jc w:val="left"/>
              <w:rPr>
                <w:lang w:eastAsia="zh-CN"/>
              </w:rPr>
            </w:pPr>
            <w:r>
              <w:rPr>
                <w:lang w:eastAsia="zh-CN"/>
              </w:rPr>
              <w:t>4</w:t>
            </w:r>
            <w:r w:rsidR="0039181D">
              <w:rPr>
                <w:lang w:eastAsia="zh-CN"/>
              </w:rPr>
              <w:t>00 MHz</w:t>
            </w:r>
          </w:p>
        </w:tc>
        <w:tc>
          <w:tcPr>
            <w:tcW w:w="2385" w:type="dxa"/>
            <w:vMerge/>
          </w:tcPr>
          <w:p w14:paraId="60689B17" w14:textId="77777777" w:rsidR="0039181D" w:rsidRDefault="0039181D" w:rsidP="009E6DDC">
            <w:pPr>
              <w:rPr>
                <w:lang w:eastAsia="zh-CN"/>
              </w:rPr>
            </w:pPr>
          </w:p>
        </w:tc>
      </w:tr>
      <w:tr w:rsidR="0039181D" w14:paraId="63D51947" w14:textId="77777777" w:rsidTr="009E6DDC">
        <w:trPr>
          <w:trHeight w:val="169"/>
        </w:trPr>
        <w:tc>
          <w:tcPr>
            <w:tcW w:w="1255" w:type="dxa"/>
            <w:vMerge/>
          </w:tcPr>
          <w:p w14:paraId="6F65217A" w14:textId="77777777" w:rsidR="0039181D" w:rsidRDefault="0039181D" w:rsidP="009E6DDC">
            <w:pPr>
              <w:rPr>
                <w:lang w:eastAsia="zh-CN"/>
              </w:rPr>
            </w:pPr>
          </w:p>
        </w:tc>
        <w:tc>
          <w:tcPr>
            <w:tcW w:w="2385" w:type="dxa"/>
          </w:tcPr>
          <w:p w14:paraId="15C23651" w14:textId="77777777" w:rsidR="0039181D" w:rsidRDefault="0039181D" w:rsidP="00561DE3">
            <w:pPr>
              <w:jc w:val="left"/>
              <w:rPr>
                <w:lang w:eastAsia="zh-CN"/>
              </w:rPr>
            </w:pPr>
            <w:r>
              <w:rPr>
                <w:lang w:eastAsia="zh-CN"/>
              </w:rPr>
              <w:t>Total frequency-hopping transmission bandwidth</w:t>
            </w:r>
          </w:p>
        </w:tc>
        <w:tc>
          <w:tcPr>
            <w:tcW w:w="2385" w:type="dxa"/>
            <w:vMerge/>
          </w:tcPr>
          <w:p w14:paraId="56AA719B" w14:textId="77777777" w:rsidR="0039181D" w:rsidRDefault="0039181D" w:rsidP="009E6DDC">
            <w:pPr>
              <w:rPr>
                <w:lang w:eastAsia="zh-CN"/>
              </w:rPr>
            </w:pPr>
          </w:p>
        </w:tc>
      </w:tr>
      <w:tr w:rsidR="0039181D" w14:paraId="71725E70" w14:textId="77777777" w:rsidTr="009E6DDC">
        <w:tc>
          <w:tcPr>
            <w:tcW w:w="1255" w:type="dxa"/>
          </w:tcPr>
          <w:p w14:paraId="0137AE0F" w14:textId="56F838A2" w:rsidR="0039181D" w:rsidRDefault="0039181D" w:rsidP="009E6DDC">
            <w:pPr>
              <w:rPr>
                <w:lang w:eastAsia="zh-CN"/>
              </w:rPr>
            </w:pPr>
            <w:r>
              <w:rPr>
                <w:lang w:eastAsia="zh-CN"/>
              </w:rPr>
              <w:t>60</w:t>
            </w:r>
          </w:p>
        </w:tc>
        <w:tc>
          <w:tcPr>
            <w:tcW w:w="2385" w:type="dxa"/>
          </w:tcPr>
          <w:p w14:paraId="501D3331" w14:textId="1961AF37" w:rsidR="0039181D" w:rsidRDefault="000425FF" w:rsidP="009E6DDC">
            <w:pPr>
              <w:rPr>
                <w:lang w:eastAsia="zh-CN"/>
              </w:rPr>
            </w:pPr>
            <w:r>
              <w:rPr>
                <w:lang w:eastAsia="zh-CN"/>
              </w:rPr>
              <w:t>5</w:t>
            </w:r>
            <w:r w:rsidR="00FB02C8">
              <w:rPr>
                <w:lang w:eastAsia="zh-CN"/>
              </w:rPr>
              <w:t xml:space="preserve">48 </w:t>
            </w:r>
            <w:r w:rsidR="0039181D">
              <w:rPr>
                <w:lang w:eastAsia="zh-CN"/>
              </w:rPr>
              <w:t>PRBs</w:t>
            </w:r>
          </w:p>
        </w:tc>
        <w:tc>
          <w:tcPr>
            <w:tcW w:w="2385" w:type="dxa"/>
          </w:tcPr>
          <w:p w14:paraId="0B41AC0E" w14:textId="5FBFBCB6" w:rsidR="0039181D" w:rsidRDefault="0039181D" w:rsidP="009E6DDC">
            <w:pPr>
              <w:rPr>
                <w:lang w:eastAsia="zh-CN"/>
              </w:rPr>
            </w:pPr>
            <w:r>
              <w:rPr>
                <w:lang w:eastAsia="zh-CN"/>
              </w:rPr>
              <w:t>4 hops</w:t>
            </w:r>
          </w:p>
        </w:tc>
      </w:tr>
      <w:tr w:rsidR="0039181D" w14:paraId="7FD5F7C9" w14:textId="77777777" w:rsidTr="009E6DDC">
        <w:tc>
          <w:tcPr>
            <w:tcW w:w="1255" w:type="dxa"/>
          </w:tcPr>
          <w:p w14:paraId="4B9DE839" w14:textId="0E9A1BE6" w:rsidR="0039181D" w:rsidRDefault="0039181D" w:rsidP="009E6DDC">
            <w:pPr>
              <w:rPr>
                <w:lang w:eastAsia="zh-CN"/>
              </w:rPr>
            </w:pPr>
            <w:r>
              <w:rPr>
                <w:lang w:eastAsia="zh-CN"/>
              </w:rPr>
              <w:t>120</w:t>
            </w:r>
          </w:p>
        </w:tc>
        <w:tc>
          <w:tcPr>
            <w:tcW w:w="2385" w:type="dxa"/>
          </w:tcPr>
          <w:p w14:paraId="03E29E2A" w14:textId="71B4792A" w:rsidR="0039181D" w:rsidRDefault="0039181D" w:rsidP="009E6DDC">
            <w:pPr>
              <w:rPr>
                <w:lang w:eastAsia="zh-CN"/>
              </w:rPr>
            </w:pPr>
            <w:r>
              <w:rPr>
                <w:lang w:eastAsia="zh-CN"/>
              </w:rPr>
              <w:t>264 PRBs</w:t>
            </w:r>
          </w:p>
        </w:tc>
        <w:tc>
          <w:tcPr>
            <w:tcW w:w="2385" w:type="dxa"/>
          </w:tcPr>
          <w:p w14:paraId="27DA615D" w14:textId="6F9B064F" w:rsidR="0039181D" w:rsidRDefault="0039181D" w:rsidP="009E6DDC">
            <w:pPr>
              <w:rPr>
                <w:lang w:eastAsia="zh-CN"/>
              </w:rPr>
            </w:pPr>
            <w:r>
              <w:rPr>
                <w:lang w:eastAsia="zh-CN"/>
              </w:rPr>
              <w:t>4 hops</w:t>
            </w:r>
          </w:p>
        </w:tc>
      </w:tr>
    </w:tbl>
    <w:p w14:paraId="2650B0E5" w14:textId="77777777" w:rsidR="0039181D" w:rsidRDefault="0039181D" w:rsidP="003A7AB9">
      <w:pPr>
        <w:rPr>
          <w:lang w:eastAsia="zh-CN"/>
        </w:rPr>
      </w:pPr>
    </w:p>
    <w:p w14:paraId="7B05B8D5" w14:textId="648340BC" w:rsidR="00680D4E" w:rsidRDefault="000321F5" w:rsidP="003A7AB9">
      <w:pPr>
        <w:rPr>
          <w:lang w:eastAsia="zh-CN"/>
        </w:rPr>
      </w:pPr>
      <w:r>
        <w:rPr>
          <w:lang w:eastAsia="zh-CN"/>
        </w:rPr>
        <w:t xml:space="preserve">As presented in Table 3 and Table 4, the minimum number of hops is 5 hops for FR1 and 4 hops for FR2. To </w:t>
      </w:r>
      <w:r w:rsidR="0070670C">
        <w:rPr>
          <w:lang w:eastAsia="zh-CN"/>
        </w:rPr>
        <w:t>achieve</w:t>
      </w:r>
      <w:r>
        <w:rPr>
          <w:lang w:eastAsia="zh-CN"/>
        </w:rPr>
        <w:t xml:space="preserve"> complete bandwidth coverage over the total bandwidth, we recommend increasing the minimum number of hops by 1 hop for FR1 and FR2. That is, the proposed number of hops for FR1 is 6 hops and for FR2 is 5 hops. </w:t>
      </w:r>
      <w:r w:rsidR="00680D4E">
        <w:rPr>
          <w:lang w:eastAsia="zh-CN"/>
        </w:rPr>
        <w:t xml:space="preserve"> </w:t>
      </w:r>
    </w:p>
    <w:p w14:paraId="6B53155A" w14:textId="2A28E035" w:rsidR="0039181D" w:rsidRPr="006C775F" w:rsidRDefault="00CB394C" w:rsidP="003A7AB9">
      <w:pPr>
        <w:rPr>
          <w:b/>
          <w:bCs/>
          <w:lang w:eastAsia="zh-CN"/>
        </w:rPr>
      </w:pPr>
      <w:r w:rsidRPr="006C775F">
        <w:rPr>
          <w:b/>
          <w:bCs/>
          <w:lang w:eastAsia="zh-CN"/>
        </w:rPr>
        <w:t xml:space="preserve">Proposal 3: For SRS Tx hopping, the number of hops </w:t>
      </w:r>
      <w:r w:rsidR="000321F5">
        <w:rPr>
          <w:b/>
          <w:bCs/>
          <w:lang w:eastAsia="zh-CN"/>
        </w:rPr>
        <w:t xml:space="preserve">for FR1 and FR2 </w:t>
      </w:r>
      <w:r w:rsidRPr="006C775F">
        <w:rPr>
          <w:b/>
          <w:bCs/>
          <w:lang w:eastAsia="zh-CN"/>
        </w:rPr>
        <w:t>should include (as a baseline):</w:t>
      </w:r>
    </w:p>
    <w:p w14:paraId="50374748" w14:textId="6EF4D608" w:rsidR="00CB5830" w:rsidRPr="00CB5830" w:rsidRDefault="00000000" w:rsidP="00CB5830">
      <w:pPr>
        <w:pStyle w:val="ListParagraph"/>
        <w:numPr>
          <w:ilvl w:val="0"/>
          <w:numId w:val="9"/>
        </w:numPr>
        <w:rPr>
          <w:b/>
          <w:bCs/>
          <w:lang w:eastAsia="zh-CN"/>
        </w:rPr>
      </w:pP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r>
          <m:rPr>
            <m:sty m:val="bi"/>
          </m:rPr>
          <w:rPr>
            <w:rFonts w:ascii="Cambria Math" w:hAnsi="Cambria Math"/>
            <w:lang w:eastAsia="zh-CN"/>
          </w:rPr>
          <m:t>∈</m:t>
        </m:r>
      </m:oMath>
      <w:r w:rsidR="004B13CC">
        <w:rPr>
          <w:b/>
          <w:bCs/>
          <w:lang w:eastAsia="zh-CN"/>
        </w:rPr>
        <w:t xml:space="preserve"> </w:t>
      </w:r>
      <w:r w:rsidR="00CB5830">
        <w:rPr>
          <w:b/>
          <w:bCs/>
          <w:lang w:eastAsia="zh-CN"/>
        </w:rPr>
        <w:t>{5, 6} hops</w:t>
      </w:r>
      <w:r w:rsidR="00AD2553">
        <w:rPr>
          <w:b/>
          <w:bCs/>
          <w:lang w:eastAsia="zh-CN"/>
        </w:rPr>
        <w:t>.</w:t>
      </w:r>
    </w:p>
    <w:p w14:paraId="2632667A" w14:textId="753B61B4" w:rsidR="0039181D" w:rsidRDefault="003C6643" w:rsidP="003A7AB9">
      <w:pPr>
        <w:rPr>
          <w:lang w:eastAsia="zh-CN"/>
        </w:rPr>
      </w:pPr>
      <w:r w:rsidRPr="003C6643">
        <w:rPr>
          <w:lang w:eastAsia="zh-CN"/>
        </w:rPr>
        <w:t xml:space="preserve">For smaller </w:t>
      </w:r>
      <w:r>
        <w:rPr>
          <w:lang w:eastAsia="zh-CN"/>
        </w:rPr>
        <w:t>total</w:t>
      </w:r>
      <w:r w:rsidRPr="003C6643">
        <w:rPr>
          <w:lang w:eastAsia="zh-CN"/>
        </w:rPr>
        <w:t xml:space="preserve"> bandwidths, we can consider smaller hops such 4 hops</w:t>
      </w:r>
      <w:r>
        <w:rPr>
          <w:lang w:eastAsia="zh-CN"/>
        </w:rPr>
        <w:t xml:space="preserve">; however, </w:t>
      </w:r>
      <w:r w:rsidR="003506A5">
        <w:rPr>
          <w:lang w:eastAsia="zh-CN"/>
        </w:rPr>
        <w:t xml:space="preserve">such </w:t>
      </w:r>
      <w:r w:rsidR="0070670C">
        <w:rPr>
          <w:lang w:eastAsia="zh-CN"/>
        </w:rPr>
        <w:t>small total</w:t>
      </w:r>
      <w:r>
        <w:rPr>
          <w:lang w:eastAsia="zh-CN"/>
        </w:rPr>
        <w:t xml:space="preserve"> bandwidths are </w:t>
      </w:r>
      <w:r w:rsidR="000321F5">
        <w:rPr>
          <w:lang w:eastAsia="zh-CN"/>
        </w:rPr>
        <w:t>not suitable for</w:t>
      </w:r>
      <w:r>
        <w:rPr>
          <w:lang w:eastAsia="zh-CN"/>
        </w:rPr>
        <w:t xml:space="preserve"> </w:t>
      </w:r>
      <w:proofErr w:type="spellStart"/>
      <w:r>
        <w:rPr>
          <w:lang w:eastAsia="zh-CN"/>
        </w:rPr>
        <w:t>RedCap</w:t>
      </w:r>
      <w:proofErr w:type="spellEnd"/>
      <w:r>
        <w:rPr>
          <w:lang w:eastAsia="zh-CN"/>
        </w:rPr>
        <w:t xml:space="preserve"> positioning accuracy</w:t>
      </w:r>
      <w:r w:rsidR="000321F5">
        <w:rPr>
          <w:lang w:eastAsia="zh-CN"/>
        </w:rPr>
        <w:t>, which desires larger bandwidths</w:t>
      </w:r>
      <w:r>
        <w:rPr>
          <w:lang w:eastAsia="zh-CN"/>
        </w:rPr>
        <w:t>.</w:t>
      </w:r>
    </w:p>
    <w:p w14:paraId="60E6EB38" w14:textId="77777777" w:rsidR="0039181D" w:rsidRDefault="0039181D" w:rsidP="003A7AB9">
      <w:pPr>
        <w:rPr>
          <w:lang w:eastAsia="zh-CN"/>
        </w:rPr>
      </w:pPr>
    </w:p>
    <w:p w14:paraId="4AD27FFA" w14:textId="76F56683" w:rsidR="0039181D" w:rsidRPr="00677900" w:rsidRDefault="00677900" w:rsidP="003A7AB9">
      <w:pPr>
        <w:rPr>
          <w:u w:val="single"/>
          <w:lang w:eastAsia="zh-CN"/>
        </w:rPr>
      </w:pPr>
      <w:r w:rsidRPr="00677900">
        <w:rPr>
          <w:u w:val="single"/>
          <w:lang w:eastAsia="zh-CN"/>
        </w:rPr>
        <w:t>Number of consecutive symbols in a hop common to all hops</w:t>
      </w:r>
    </w:p>
    <w:p w14:paraId="5C924959" w14:textId="2DE8796B" w:rsidR="0039181D" w:rsidRDefault="00281CDE" w:rsidP="003A7AB9">
      <w:pPr>
        <w:rPr>
          <w:lang w:eastAsia="zh-CN"/>
        </w:rPr>
      </w:pPr>
      <w:r>
        <w:rPr>
          <w:lang w:eastAsia="zh-CN"/>
        </w:rPr>
        <w:t>The number of consecutive symbols in a hop common to all hops can adopt the legacy SRS configuration</w:t>
      </w:r>
      <w:r w:rsidR="00367937">
        <w:rPr>
          <w:lang w:eastAsia="zh-CN"/>
        </w:rPr>
        <w:t xml:space="preserve">, which is as </w:t>
      </w:r>
      <w:proofErr w:type="gramStart"/>
      <w:r w:rsidR="00367937">
        <w:rPr>
          <w:lang w:eastAsia="zh-CN"/>
        </w:rPr>
        <w:t>follows</w:t>
      </w:r>
      <w:proofErr w:type="gramEnd"/>
    </w:p>
    <w:p w14:paraId="21F6D3C4" w14:textId="1526DC99" w:rsidR="00367937" w:rsidRDefault="00000000" w:rsidP="00367937">
      <w:pPr>
        <w:pStyle w:val="ListParagraph"/>
        <w:numPr>
          <w:ilvl w:val="0"/>
          <w:numId w:val="9"/>
        </w:numPr>
        <w:rPr>
          <w:lang w:eastAsia="zh-CN"/>
        </w:rPr>
      </w:pP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00367937" w:rsidRPr="00367937">
        <w:rPr>
          <w:rFonts w:eastAsia="Malgun Gothic"/>
        </w:rPr>
        <w:t xml:space="preserve"> consecutive OFDM symbols given by the field </w:t>
      </w:r>
      <w:proofErr w:type="spellStart"/>
      <w:r w:rsidR="00367937" w:rsidRPr="00367937">
        <w:rPr>
          <w:rFonts w:eastAsia="Malgun Gothic"/>
          <w:i/>
        </w:rPr>
        <w:t>nrofSymbols</w:t>
      </w:r>
      <w:proofErr w:type="spellEnd"/>
      <w:r w:rsidR="00367937" w:rsidRPr="00367937">
        <w:rPr>
          <w:rFonts w:eastAsia="Malgun Gothic"/>
        </w:rPr>
        <w:t xml:space="preserve"> contained in the higher layer parameter </w:t>
      </w:r>
      <w:proofErr w:type="spellStart"/>
      <w:proofErr w:type="gramStart"/>
      <w:r w:rsidR="00367937" w:rsidRPr="00367937">
        <w:rPr>
          <w:rFonts w:eastAsia="Malgun Gothic"/>
          <w:i/>
        </w:rPr>
        <w:t>resourceMapping</w:t>
      </w:r>
      <w:proofErr w:type="spellEnd"/>
      <w:proofErr w:type="gramEnd"/>
    </w:p>
    <w:p w14:paraId="77C501AD" w14:textId="0503EA5A" w:rsidR="00367937" w:rsidRPr="002513F0" w:rsidRDefault="00367937" w:rsidP="003A7AB9">
      <w:pPr>
        <w:rPr>
          <w:b/>
          <w:bCs/>
          <w:lang w:eastAsia="zh-CN"/>
        </w:rPr>
      </w:pPr>
      <w:r w:rsidRPr="002513F0">
        <w:rPr>
          <w:b/>
          <w:bCs/>
          <w:lang w:eastAsia="zh-CN"/>
        </w:rPr>
        <w:t>Proposal 4: For SRS Tx hopping, the number of consecutive symbols in a hop common to all hops:</w:t>
      </w:r>
    </w:p>
    <w:p w14:paraId="4168E9B3" w14:textId="00D08D72" w:rsidR="00367937" w:rsidRPr="002513F0" w:rsidRDefault="00367937" w:rsidP="00367937">
      <w:pPr>
        <w:pStyle w:val="ListParagraph"/>
        <w:numPr>
          <w:ilvl w:val="0"/>
          <w:numId w:val="9"/>
        </w:numPr>
        <w:rPr>
          <w:b/>
          <w:bCs/>
          <w:lang w:eastAsia="zh-CN"/>
        </w:rPr>
      </w:pPr>
      <w:r w:rsidRPr="002513F0">
        <w:rPr>
          <w:b/>
          <w:bCs/>
          <w:lang w:eastAsia="zh-CN"/>
        </w:rPr>
        <w:t>adopt the legacy SRS configuration</w:t>
      </w:r>
      <w:r w:rsidR="005A29E5">
        <w:rPr>
          <w:b/>
          <w:bCs/>
          <w:lang w:eastAsia="zh-CN"/>
        </w:rPr>
        <w:t>:</w:t>
      </w:r>
      <w:r w:rsidR="00544997">
        <w:rPr>
          <w:b/>
          <w:bCs/>
          <w:lang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symb</m:t>
            </m:r>
          </m:sub>
          <m:sup>
            <m:r>
              <m:rPr>
                <m:sty m:val="bi"/>
              </m:rPr>
              <w:rPr>
                <w:rFonts w:ascii="Cambria Math" w:hAnsi="Cambria Math"/>
                <w:lang w:eastAsia="zh-CN"/>
              </w:rPr>
              <m:t>SRS</m:t>
            </m:r>
          </m:sup>
        </m:sSubSup>
        <m:r>
          <m:rPr>
            <m:sty m:val="bi"/>
          </m:rPr>
          <w:rPr>
            <w:rFonts w:ascii="Cambria Math" w:hAnsi="Cambria Math"/>
            <w:lang w:eastAsia="zh-CN"/>
          </w:rPr>
          <m:t>∈</m:t>
        </m:r>
        <m:d>
          <m:dPr>
            <m:begChr m:val="{"/>
            <m:endChr m:val="}"/>
            <m:ctrlPr>
              <w:rPr>
                <w:rFonts w:ascii="Cambria Math" w:hAnsi="Cambria Math"/>
                <w:b/>
                <w:bCs/>
                <w:i/>
                <w:lang w:eastAsia="zh-CN"/>
              </w:rPr>
            </m:ctrlPr>
          </m:dPr>
          <m:e>
            <m:r>
              <m:rPr>
                <m:sty m:val="bi"/>
              </m:rPr>
              <w:rPr>
                <w:rFonts w:ascii="Cambria Math" w:hAnsi="Cambria Math"/>
                <w:lang w:eastAsia="zh-CN"/>
              </w:rPr>
              <m:t>1,2,4,8,10,12,14</m:t>
            </m:r>
          </m:e>
        </m:d>
      </m:oMath>
      <w:r w:rsidR="003F35EE">
        <w:rPr>
          <w:b/>
          <w:bCs/>
          <w:lang w:eastAsia="zh-CN"/>
        </w:rPr>
        <w:t>.</w:t>
      </w:r>
      <w:r w:rsidRPr="002513F0">
        <w:rPr>
          <w:b/>
          <w:bCs/>
          <w:lang w:eastAsia="zh-CN"/>
        </w:rPr>
        <w:t xml:space="preserve"> </w:t>
      </w:r>
    </w:p>
    <w:p w14:paraId="00AD1A2A" w14:textId="77777777" w:rsidR="0039181D" w:rsidRDefault="0039181D" w:rsidP="003A7AB9">
      <w:pPr>
        <w:rPr>
          <w:lang w:eastAsia="zh-CN"/>
        </w:rPr>
      </w:pPr>
    </w:p>
    <w:p w14:paraId="7B2F815E" w14:textId="164D0F37" w:rsidR="0039181D" w:rsidRPr="00FE29ED" w:rsidRDefault="00FE29ED" w:rsidP="003A7AB9">
      <w:pPr>
        <w:rPr>
          <w:u w:val="single"/>
          <w:lang w:eastAsia="zh-CN"/>
        </w:rPr>
      </w:pPr>
      <w:r>
        <w:rPr>
          <w:rFonts w:eastAsia="Yu Mincho"/>
          <w:bCs/>
          <w:szCs w:val="20"/>
          <w:u w:val="single"/>
          <w:lang w:eastAsia="ja-JP"/>
        </w:rPr>
        <w:t>S</w:t>
      </w:r>
      <w:r w:rsidRPr="00FE29ED">
        <w:rPr>
          <w:rFonts w:eastAsia="Yu Mincho"/>
          <w:bCs/>
          <w:szCs w:val="20"/>
          <w:u w:val="single"/>
          <w:lang w:eastAsia="ja-JP"/>
        </w:rPr>
        <w:t>pecial handling for the last hop overlap</w:t>
      </w:r>
    </w:p>
    <w:p w14:paraId="7F4D8D1D" w14:textId="46A0937C" w:rsidR="0039181D" w:rsidRDefault="00FE29ED" w:rsidP="003A7AB9">
      <w:pPr>
        <w:rPr>
          <w:lang w:eastAsia="zh-CN"/>
        </w:rPr>
      </w:pPr>
      <w:proofErr w:type="gramStart"/>
      <w:r>
        <w:rPr>
          <w:lang w:eastAsia="zh-CN"/>
        </w:rPr>
        <w:t>Based</w:t>
      </w:r>
      <w:proofErr w:type="gramEnd"/>
      <w:r>
        <w:rPr>
          <w:lang w:eastAsia="zh-CN"/>
        </w:rPr>
        <w:t xml:space="preserve"> the above discussion</w:t>
      </w:r>
      <w:r w:rsidR="00EA01BC">
        <w:rPr>
          <w:lang w:eastAsia="zh-CN"/>
        </w:rPr>
        <w:t xml:space="preserve"> and Observation 3</w:t>
      </w:r>
      <w:r>
        <w:rPr>
          <w:lang w:eastAsia="zh-CN"/>
        </w:rPr>
        <w:t xml:space="preserve">, we show the potential benefits of </w:t>
      </w:r>
      <w:r w:rsidR="00EA01BC">
        <w:rPr>
          <w:lang w:eastAsia="zh-CN"/>
        </w:rPr>
        <w:t xml:space="preserve">allowing the amount of overlapping in the last hop to exceed the configured overlapping value. </w:t>
      </w:r>
    </w:p>
    <w:p w14:paraId="0CE9158E" w14:textId="22BD1F18" w:rsidR="00EA01BC" w:rsidRPr="00EA01BC" w:rsidRDefault="00EA01BC" w:rsidP="003A7AB9">
      <w:pPr>
        <w:rPr>
          <w:b/>
          <w:bCs/>
          <w:lang w:eastAsia="zh-CN"/>
        </w:rPr>
      </w:pPr>
      <w:r w:rsidRPr="00EA01BC">
        <w:rPr>
          <w:b/>
          <w:bCs/>
          <w:lang w:eastAsia="zh-CN"/>
        </w:rPr>
        <w:t xml:space="preserve">Proposal </w:t>
      </w:r>
      <w:r w:rsidR="00BD71ED">
        <w:rPr>
          <w:b/>
          <w:bCs/>
          <w:lang w:eastAsia="zh-CN"/>
        </w:rPr>
        <w:t>5</w:t>
      </w:r>
      <w:r w:rsidRPr="00EA01BC">
        <w:rPr>
          <w:b/>
          <w:bCs/>
          <w:lang w:eastAsia="zh-CN"/>
        </w:rPr>
        <w:t>: For SRS Tx hopping, special handling for the last hop overlap is needed</w:t>
      </w:r>
      <w:r w:rsidR="00767740">
        <w:rPr>
          <w:b/>
          <w:bCs/>
          <w:lang w:eastAsia="zh-CN"/>
        </w:rPr>
        <w:t>,</w:t>
      </w:r>
      <w:r w:rsidR="00F54044">
        <w:rPr>
          <w:b/>
          <w:bCs/>
          <w:lang w:eastAsia="zh-CN"/>
        </w:rPr>
        <w:t xml:space="preserve"> and</w:t>
      </w:r>
    </w:p>
    <w:p w14:paraId="4C8C1EF7" w14:textId="2561B1AC" w:rsidR="00EA01BC" w:rsidRPr="00EA01BC" w:rsidRDefault="00EA01BC" w:rsidP="00EA01BC">
      <w:pPr>
        <w:pStyle w:val="ListParagraph"/>
        <w:numPr>
          <w:ilvl w:val="0"/>
          <w:numId w:val="9"/>
        </w:numPr>
        <w:rPr>
          <w:b/>
          <w:bCs/>
          <w:lang w:eastAsia="zh-CN"/>
        </w:rPr>
      </w:pPr>
      <w:r w:rsidRPr="00EA01BC">
        <w:rPr>
          <w:b/>
          <w:bCs/>
          <w:lang w:eastAsia="zh-CN"/>
        </w:rPr>
        <w:t xml:space="preserve">the </w:t>
      </w:r>
      <w:r w:rsidR="009A5B17" w:rsidRPr="005414DF">
        <w:rPr>
          <w:b/>
          <w:bCs/>
          <w:lang w:eastAsia="zh-CN"/>
        </w:rPr>
        <w:t>actual</w:t>
      </w:r>
      <w:r w:rsidR="009A5B17">
        <w:rPr>
          <w:b/>
          <w:bCs/>
          <w:lang w:eastAsia="zh-CN"/>
        </w:rPr>
        <w:t xml:space="preserve"> </w:t>
      </w:r>
      <w:r w:rsidRPr="00EA01BC">
        <w:rPr>
          <w:b/>
          <w:bCs/>
          <w:lang w:eastAsia="zh-CN"/>
        </w:rPr>
        <w:t xml:space="preserve">amount of overlapping in the last hop </w:t>
      </w:r>
      <w:r w:rsidR="0070670C">
        <w:rPr>
          <w:b/>
          <w:bCs/>
          <w:lang w:eastAsia="zh-CN"/>
        </w:rPr>
        <w:t xml:space="preserve">(or any hop) </w:t>
      </w:r>
      <w:r w:rsidRPr="00EA01BC">
        <w:rPr>
          <w:b/>
          <w:bCs/>
          <w:lang w:eastAsia="zh-CN"/>
        </w:rPr>
        <w:t>can exceed the configured overlapping value</w:t>
      </w:r>
      <w:r w:rsidR="00030B1B">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overlap</m:t>
            </m:r>
          </m:sub>
        </m:sSub>
      </m:oMath>
      <w:r w:rsidRPr="00EA01BC">
        <w:rPr>
          <w:b/>
          <w:bCs/>
          <w:lang w:eastAsia="zh-CN"/>
        </w:rPr>
        <w:t>.</w:t>
      </w:r>
    </w:p>
    <w:p w14:paraId="6C93E532" w14:textId="77777777" w:rsidR="0039181D" w:rsidRDefault="0039181D" w:rsidP="003A7AB9">
      <w:pPr>
        <w:rPr>
          <w:lang w:eastAsia="zh-CN"/>
        </w:rPr>
      </w:pPr>
    </w:p>
    <w:p w14:paraId="4288537C" w14:textId="048F12D3" w:rsidR="0039181D" w:rsidRPr="00C30E5F" w:rsidRDefault="00E36877" w:rsidP="003A7AB9">
      <w:pPr>
        <w:rPr>
          <w:u w:val="single"/>
          <w:lang w:eastAsia="zh-CN"/>
        </w:rPr>
      </w:pPr>
      <w:r>
        <w:rPr>
          <w:u w:val="single"/>
          <w:lang w:eastAsia="zh-CN"/>
        </w:rPr>
        <w:t>First hop s</w:t>
      </w:r>
      <w:r w:rsidR="00C30E5F" w:rsidRPr="00C30E5F">
        <w:rPr>
          <w:u w:val="single"/>
          <w:lang w:eastAsia="zh-CN"/>
        </w:rPr>
        <w:t xml:space="preserve">tarting slot offset and starting </w:t>
      </w:r>
      <w:proofErr w:type="gramStart"/>
      <w:r w:rsidR="00C30E5F" w:rsidRPr="00C30E5F">
        <w:rPr>
          <w:u w:val="single"/>
          <w:lang w:eastAsia="zh-CN"/>
        </w:rPr>
        <w:t>symbol</w:t>
      </w:r>
      <w:proofErr w:type="gramEnd"/>
    </w:p>
    <w:p w14:paraId="2BE259C7" w14:textId="1B7FFF4A" w:rsidR="004F28B2" w:rsidRDefault="00B82B90" w:rsidP="003A7AB9">
      <w:pPr>
        <w:rPr>
          <w:lang w:eastAsia="zh-CN"/>
        </w:rPr>
      </w:pPr>
      <w:r>
        <w:rPr>
          <w:lang w:eastAsia="zh-CN"/>
        </w:rPr>
        <w:t xml:space="preserve">The starting </w:t>
      </w:r>
      <w:r w:rsidR="00B42ACF">
        <w:rPr>
          <w:lang w:eastAsia="zh-CN"/>
        </w:rPr>
        <w:t xml:space="preserve">slot and starting </w:t>
      </w:r>
      <w:r>
        <w:rPr>
          <w:lang w:eastAsia="zh-CN"/>
        </w:rPr>
        <w:t xml:space="preserve">OFDM symbol for the first hop of the SRS resource in the frequency hopping is influenced by the </w:t>
      </w:r>
      <w:proofErr w:type="spellStart"/>
      <w:r>
        <w:rPr>
          <w:lang w:eastAsia="zh-CN"/>
        </w:rPr>
        <w:t>RedCap</w:t>
      </w:r>
      <w:proofErr w:type="spellEnd"/>
      <w:r>
        <w:rPr>
          <w:lang w:eastAsia="zh-CN"/>
        </w:rPr>
        <w:t xml:space="preserve"> UE switching time prior </w:t>
      </w:r>
      <w:r w:rsidR="00B42ACF">
        <w:rPr>
          <w:lang w:eastAsia="zh-CN"/>
        </w:rPr>
        <w:t>from the initial UL BWP to the first hop. According to the LS response from RAN4</w:t>
      </w:r>
      <w:r w:rsidR="004F28B2">
        <w:rPr>
          <w:lang w:eastAsia="zh-CN"/>
        </w:rPr>
        <w:t xml:space="preserve"> </w:t>
      </w:r>
      <w:r w:rsidR="00A53D76">
        <w:rPr>
          <w:lang w:eastAsia="zh-CN"/>
        </w:rPr>
        <w:t>[3]</w:t>
      </w:r>
      <w:r w:rsidR="004F28B2">
        <w:rPr>
          <w:lang w:eastAsia="zh-CN"/>
        </w:rPr>
        <w:t xml:space="preserve">, the switching time candidate values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ini</m:t>
            </m:r>
          </m:sub>
        </m:sSub>
      </m:oMath>
      <w:r w:rsidR="004F28B2">
        <w:rPr>
          <w:lang w:eastAsia="zh-CN"/>
        </w:rPr>
        <w:t xml:space="preserve"> are as follows:</w:t>
      </w:r>
    </w:p>
    <w:p w14:paraId="70F00F12" w14:textId="37A6A350" w:rsidR="0039181D" w:rsidRDefault="00000000" w:rsidP="004F28B2">
      <w:pPr>
        <w:pStyle w:val="ListParagraph"/>
        <w:numPr>
          <w:ilvl w:val="0"/>
          <w:numId w:val="9"/>
        </w:num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ini</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100 μs, 140 μs,200 μs,300 μs,500 μs</m:t>
            </m:r>
          </m:e>
        </m:d>
      </m:oMath>
    </w:p>
    <w:p w14:paraId="2D6DFF62" w14:textId="20965CD7" w:rsidR="00F10D6D" w:rsidRDefault="009F7994" w:rsidP="004F28B2">
      <w:pPr>
        <w:rPr>
          <w:lang w:eastAsia="zh-CN"/>
        </w:rPr>
      </w:pPr>
      <w:r>
        <w:rPr>
          <w:lang w:eastAsia="zh-CN"/>
        </w:rPr>
        <w:t>An</w:t>
      </w:r>
      <w:r w:rsidR="00105E1E">
        <w:rPr>
          <w:lang w:eastAsia="zh-CN"/>
        </w:rPr>
        <w:t xml:space="preserve"> offset</w:t>
      </w:r>
      <w:r w:rsidR="00262F34">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offset</m:t>
            </m:r>
          </m:sub>
        </m:sSub>
        <m:r>
          <w:rPr>
            <w:rFonts w:ascii="Cambria Math" w:hAnsi="Cambria Math"/>
            <w:lang w:eastAsia="zh-CN"/>
          </w:rPr>
          <m:t xml:space="preserve"> </m:t>
        </m:r>
      </m:oMath>
      <w:r w:rsidR="00CC6351">
        <w:rPr>
          <w:lang w:eastAsia="zh-CN"/>
        </w:rPr>
        <w:t>(</w:t>
      </w:r>
      <w:r w:rsidR="00F10D6D">
        <w:rPr>
          <w:lang w:eastAsia="zh-CN"/>
        </w:rPr>
        <w:t>in number of symbols</w:t>
      </w:r>
      <w:r w:rsidR="00CC6351">
        <w:rPr>
          <w:lang w:eastAsia="zh-CN"/>
        </w:rPr>
        <w:t xml:space="preserve">) </w:t>
      </w:r>
      <w:r>
        <w:rPr>
          <w:lang w:eastAsia="zh-CN"/>
        </w:rPr>
        <w:t xml:space="preserve">can be </w:t>
      </w:r>
      <w:r w:rsidR="00CC6351">
        <w:rPr>
          <w:lang w:eastAsia="zh-CN"/>
        </w:rPr>
        <w:t>defined</w:t>
      </w:r>
      <w:r w:rsidR="00F10D6D">
        <w:rPr>
          <w:lang w:eastAsia="zh-CN"/>
        </w:rPr>
        <w:t xml:space="preserve"> </w:t>
      </w:r>
      <w:r w:rsidR="00105E1E">
        <w:rPr>
          <w:lang w:eastAsia="zh-CN"/>
        </w:rPr>
        <w:t>between</w:t>
      </w:r>
      <w:r>
        <w:rPr>
          <w:lang w:eastAsia="zh-CN"/>
        </w:rPr>
        <w:t xml:space="preserve"> the first hop starting symbol </w:t>
      </w:r>
      <w:r w:rsidR="00105E1E">
        <w:rPr>
          <w:lang w:eastAsia="zh-CN"/>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hopj=1</m:t>
            </m:r>
          </m:sub>
        </m:sSub>
      </m:oMath>
      <w:r w:rsidR="00105E1E">
        <w:rPr>
          <w:lang w:eastAsia="zh-CN"/>
        </w:rPr>
        <w:t xml:space="preserve"> </w:t>
      </w:r>
      <w:r>
        <w:rPr>
          <w:lang w:eastAsia="zh-CN"/>
        </w:rPr>
        <w:t xml:space="preserve">(where </w:t>
      </w:r>
      <m:oMath>
        <m:r>
          <w:rPr>
            <w:rFonts w:ascii="Cambria Math" w:hAnsi="Cambria Math"/>
            <w:lang w:eastAsia="zh-CN"/>
          </w:rPr>
          <m:t>j∈{1,2,…,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oMath>
      <w:r>
        <w:rPr>
          <w:lang w:eastAsia="zh-CN"/>
        </w:rPr>
        <w:t xml:space="preserve"> and </w:t>
      </w:r>
      <m:oMath>
        <m:r>
          <w:rPr>
            <w:rFonts w:ascii="Cambria Math" w:hAnsi="Cambria Math"/>
            <w:lang w:eastAsia="zh-CN"/>
          </w:rPr>
          <m:t>j=1</m:t>
        </m:r>
      </m:oMath>
      <w:r>
        <w:rPr>
          <w:lang w:eastAsia="zh-CN"/>
        </w:rPr>
        <w:t xml:space="preserve"> indicates the first hop) </w:t>
      </w:r>
      <w:r w:rsidR="00105E1E">
        <w:rPr>
          <w:lang w:eastAsia="zh-CN"/>
        </w:rPr>
        <w:t xml:space="preserve">and a reference symbol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ref</m:t>
            </m:r>
          </m:sub>
        </m:sSub>
      </m:oMath>
      <w:r w:rsidR="00262F34">
        <w:rPr>
          <w:lang w:eastAsia="zh-CN"/>
        </w:rPr>
        <w:t>. The reference symbol c</w:t>
      </w:r>
      <w:r w:rsidR="00B017CF">
        <w:rPr>
          <w:lang w:eastAsia="zh-CN"/>
        </w:rPr>
        <w:t xml:space="preserve">an be </w:t>
      </w:r>
      <w:r w:rsidR="00F10D6D">
        <w:rPr>
          <w:lang w:eastAsia="zh-CN"/>
        </w:rPr>
        <w:t>the</w:t>
      </w:r>
      <w:r w:rsidR="00B017CF">
        <w:rPr>
          <w:lang w:eastAsia="zh-CN"/>
        </w:rPr>
        <w:t xml:space="preserve"> symbol within the </w:t>
      </w:r>
      <w:r w:rsidR="00262F34">
        <w:rPr>
          <w:lang w:eastAsia="zh-CN"/>
        </w:rPr>
        <w:t xml:space="preserve">reference </w:t>
      </w:r>
      <w:r w:rsidR="00B017CF">
        <w:rPr>
          <w:lang w:eastAsia="zh-CN"/>
        </w:rPr>
        <w:t xml:space="preserve">slot </w:t>
      </w:r>
      <w:r w:rsidR="00CC6351">
        <w:rPr>
          <w:lang w:eastAsia="zh-CN"/>
        </w:rPr>
        <w:t xml:space="preserve">just </w:t>
      </w:r>
      <w:r w:rsidR="00105E1E">
        <w:rPr>
          <w:lang w:eastAsia="zh-CN"/>
        </w:rPr>
        <w:t>before switching to the first hop.</w:t>
      </w:r>
      <w:r w:rsidR="00B017CF">
        <w:rPr>
          <w:lang w:eastAsia="zh-CN"/>
        </w:rPr>
        <w:t xml:space="preserve"> </w:t>
      </w:r>
      <w:r w:rsidR="00F10D6D">
        <w:rPr>
          <w:lang w:eastAsia="zh-CN"/>
        </w:rPr>
        <w:t xml:space="preserve">The offset should satisfy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ini</m:t>
            </m:r>
          </m:sub>
        </m:sSub>
      </m:oMath>
      <w:r w:rsidR="00F10D6D">
        <w:rPr>
          <w:lang w:eastAsia="zh-CN"/>
        </w:rPr>
        <w:t xml:space="preserve">. </w:t>
      </w:r>
      <w:r>
        <w:rPr>
          <w:lang w:eastAsia="zh-CN"/>
        </w:rPr>
        <w:t xml:space="preserve">Given the reference symbol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ref</m:t>
            </m:r>
          </m:sub>
        </m:sSub>
      </m:oMath>
      <w:r>
        <w:rPr>
          <w:lang w:eastAsia="zh-CN"/>
        </w:rPr>
        <w:t xml:space="preserve"> and the offset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offset</m:t>
            </m:r>
          </m:sub>
        </m:sSub>
      </m:oMath>
      <w:r>
        <w:rPr>
          <w:lang w:eastAsia="zh-CN"/>
        </w:rPr>
        <w:t xml:space="preserve">, the </w:t>
      </w:r>
      <w:r w:rsidR="004E19BC">
        <w:rPr>
          <w:lang w:eastAsia="zh-CN"/>
        </w:rPr>
        <w:t xml:space="preserve">first hop </w:t>
      </w:r>
      <w:r>
        <w:rPr>
          <w:lang w:eastAsia="zh-CN"/>
        </w:rPr>
        <w:t xml:space="preserve">starting symbol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hopj=1</m:t>
            </m:r>
          </m:sub>
        </m:sSub>
      </m:oMath>
      <w:r w:rsidR="004E19BC">
        <w:rPr>
          <w:lang w:eastAsia="zh-CN"/>
        </w:rPr>
        <w:t xml:space="preserve"> </w:t>
      </w:r>
      <w:r>
        <w:rPr>
          <w:lang w:eastAsia="zh-CN"/>
        </w:rPr>
        <w:t xml:space="preserve">can be </w:t>
      </w:r>
      <w:r w:rsidR="004E19BC">
        <w:rPr>
          <w:lang w:eastAsia="zh-CN"/>
        </w:rPr>
        <w:t>determined</w:t>
      </w:r>
      <w:r>
        <w:rPr>
          <w:lang w:eastAsia="zh-CN"/>
        </w:rPr>
        <w:t xml:space="preserve">.   </w:t>
      </w:r>
    </w:p>
    <w:p w14:paraId="383FBA21" w14:textId="77777777" w:rsidR="001735E6" w:rsidRDefault="00F54044" w:rsidP="004F28B2">
      <w:pPr>
        <w:rPr>
          <w:b/>
          <w:bCs/>
          <w:lang w:eastAsia="zh-CN"/>
        </w:rPr>
      </w:pPr>
      <w:r w:rsidRPr="009F7994">
        <w:rPr>
          <w:b/>
          <w:bCs/>
          <w:lang w:eastAsia="zh-CN"/>
        </w:rPr>
        <w:t xml:space="preserve">Proposal 6: For SRS Tx hopping, </w:t>
      </w:r>
      <w:r w:rsidR="00EF30BE">
        <w:rPr>
          <w:b/>
          <w:bCs/>
          <w:lang w:eastAsia="zh-CN"/>
        </w:rPr>
        <w:t>define</w:t>
      </w:r>
      <w:r w:rsidR="004E19BC">
        <w:rPr>
          <w:b/>
          <w:bCs/>
          <w:lang w:eastAsia="zh-CN"/>
        </w:rPr>
        <w:t xml:space="preserve"> </w:t>
      </w:r>
      <w:r w:rsidR="00B44C84" w:rsidRPr="009F7994">
        <w:rPr>
          <w:b/>
          <w:bCs/>
          <w:lang w:eastAsia="zh-CN"/>
        </w:rPr>
        <w:t xml:space="preserve">the </w:t>
      </w:r>
      <w:r w:rsidR="004E19BC">
        <w:rPr>
          <w:b/>
          <w:bCs/>
          <w:lang w:eastAsia="zh-CN"/>
        </w:rPr>
        <w:t xml:space="preserve">first hop </w:t>
      </w:r>
      <w:r w:rsidR="00B44C84" w:rsidRPr="009F7994">
        <w:rPr>
          <w:b/>
          <w:bCs/>
          <w:lang w:eastAsia="zh-CN"/>
        </w:rPr>
        <w:t>starting symbol</w:t>
      </w:r>
      <w:r w:rsidR="004E19BC">
        <w:rPr>
          <w:b/>
          <w:bCs/>
          <w:lang w:eastAsia="zh-CN"/>
        </w:rPr>
        <w:t xml:space="preserve"> </w:t>
      </w:r>
      <w:r w:rsidR="00EF30BE">
        <w:rPr>
          <w:b/>
          <w:bCs/>
          <w:lang w:eastAsia="zh-CN"/>
        </w:rPr>
        <w:t xml:space="preserve">as </w:t>
      </w:r>
      <w:r w:rsidR="00385EDA">
        <w:rPr>
          <w:b/>
          <w:bCs/>
          <w:lang w:eastAsia="zh-CN"/>
        </w:rPr>
        <w:t>symbol offset</w:t>
      </w:r>
      <w:r w:rsidR="008C2957">
        <w:rPr>
          <w:b/>
          <w:bCs/>
          <w:lang w:eastAsia="zh-CN"/>
        </w:rPr>
        <w:t xml:space="preserve"> </w:t>
      </w:r>
      <w:r w:rsidR="00385EDA">
        <w:rPr>
          <w:b/>
          <w:bCs/>
          <w:lang w:eastAsia="zh-CN"/>
        </w:rPr>
        <w:t>from</w:t>
      </w:r>
      <w:r w:rsidR="004E19BC">
        <w:rPr>
          <w:b/>
          <w:bCs/>
          <w:lang w:eastAsia="zh-CN"/>
        </w:rPr>
        <w:t xml:space="preserve"> a reference symbol</w:t>
      </w:r>
      <w:r w:rsidR="001735E6">
        <w:rPr>
          <w:b/>
          <w:bCs/>
          <w:lang w:eastAsia="zh-CN"/>
        </w:rPr>
        <w:t>:</w:t>
      </w:r>
    </w:p>
    <w:p w14:paraId="4F2E2940" w14:textId="152C7E63" w:rsidR="00F10D6D" w:rsidRPr="001735E6" w:rsidRDefault="001735E6" w:rsidP="001735E6">
      <w:pPr>
        <w:pStyle w:val="ListParagraph"/>
        <w:numPr>
          <w:ilvl w:val="0"/>
          <w:numId w:val="9"/>
        </w:numPr>
        <w:rPr>
          <w:b/>
          <w:bCs/>
          <w:lang w:eastAsia="zh-CN"/>
        </w:rPr>
      </w:pPr>
      <w:r>
        <w:rPr>
          <w:b/>
          <w:bCs/>
          <w:lang w:eastAsia="zh-CN"/>
        </w:rPr>
        <w:t>a potential reference symbol can be a symbol before hopping to the first hop</w:t>
      </w:r>
      <w:r w:rsidR="009F7994" w:rsidRPr="001735E6">
        <w:rPr>
          <w:b/>
          <w:bCs/>
          <w:lang w:eastAsia="zh-CN"/>
        </w:rPr>
        <w:t>.</w:t>
      </w:r>
    </w:p>
    <w:p w14:paraId="25023FB1" w14:textId="6B1BE32E" w:rsidR="004F28B2" w:rsidRDefault="00105E1E" w:rsidP="004F28B2">
      <w:pPr>
        <w:rPr>
          <w:lang w:eastAsia="zh-CN"/>
        </w:rPr>
      </w:pPr>
      <w:r>
        <w:rPr>
          <w:lang w:eastAsia="zh-CN"/>
        </w:rPr>
        <w:t xml:space="preserve"> </w:t>
      </w:r>
      <w:r w:rsidR="00912866">
        <w:rPr>
          <w:lang w:eastAsia="zh-CN"/>
        </w:rPr>
        <w:t xml:space="preserve"> </w:t>
      </w:r>
    </w:p>
    <w:p w14:paraId="5A4E2FED" w14:textId="4709E83F" w:rsidR="0039181D" w:rsidRPr="00E36877" w:rsidRDefault="00E36877" w:rsidP="003A7AB9">
      <w:pPr>
        <w:rPr>
          <w:u w:val="single"/>
          <w:lang w:eastAsia="zh-CN"/>
        </w:rPr>
      </w:pPr>
      <w:r w:rsidRPr="00E36877">
        <w:rPr>
          <w:u w:val="single"/>
          <w:lang w:eastAsia="zh-CN"/>
        </w:rPr>
        <w:t xml:space="preserve">Subsequent hop starting slot and </w:t>
      </w:r>
      <w:proofErr w:type="gramStart"/>
      <w:r w:rsidRPr="00E36877">
        <w:rPr>
          <w:u w:val="single"/>
          <w:lang w:eastAsia="zh-CN"/>
        </w:rPr>
        <w:t>symbol</w:t>
      </w:r>
      <w:proofErr w:type="gramEnd"/>
    </w:p>
    <w:p w14:paraId="6F4CE6C0" w14:textId="44D9AEDA" w:rsidR="00E36877" w:rsidRDefault="00385EDA" w:rsidP="003A7AB9">
      <w:pPr>
        <w:rPr>
          <w:lang w:eastAsia="zh-CN"/>
        </w:rPr>
      </w:pPr>
      <w:r>
        <w:rPr>
          <w:lang w:eastAsia="zh-CN"/>
        </w:rPr>
        <w:lastRenderedPageBreak/>
        <w:t>T</w:t>
      </w:r>
      <w:r w:rsidRPr="00385EDA">
        <w:rPr>
          <w:lang w:eastAsia="zh-CN"/>
        </w:rPr>
        <w:t>he starting slot offset and symbol for each of the hops following the first hop</w:t>
      </w:r>
      <w:r>
        <w:rPr>
          <w:lang w:eastAsia="zh-CN"/>
        </w:rPr>
        <w:t xml:space="preserve"> of the SRS resource can using the same approach as the first hop starting slot and symbol except the symbol offset is defined with respect to the starting symbol of the previous hop. Let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hopj</m:t>
            </m:r>
          </m:sub>
        </m:sSub>
      </m:oMath>
      <w:r>
        <w:rPr>
          <w:lang w:eastAsia="zh-CN"/>
        </w:rPr>
        <w:t xml:space="preserve"> denote the first OFDM symbol of hop </w:t>
      </w:r>
      <m:oMath>
        <m:r>
          <w:rPr>
            <w:rFonts w:ascii="Cambria Math" w:hAnsi="Cambria Math"/>
            <w:lang w:eastAsia="zh-CN"/>
          </w:rPr>
          <m:t>j</m:t>
        </m:r>
      </m:oMath>
      <w:r>
        <w:rPr>
          <w:lang w:eastAsia="zh-CN"/>
        </w:rPr>
        <w:t xml:space="preserve">, where </w:t>
      </w:r>
      <m:oMath>
        <m:r>
          <w:rPr>
            <w:rFonts w:ascii="Cambria Math" w:hAnsi="Cambria Math"/>
            <w:lang w:eastAsia="zh-CN"/>
          </w:rPr>
          <m:t>j∈</m:t>
        </m:r>
        <m:d>
          <m:dPr>
            <m:begChr m:val="{"/>
            <m:endChr m:val="}"/>
            <m:ctrlPr>
              <w:rPr>
                <w:rFonts w:ascii="Cambria Math" w:hAnsi="Cambria Math"/>
                <w:i/>
                <w:lang w:eastAsia="zh-CN"/>
              </w:rPr>
            </m:ctrlPr>
          </m:dPr>
          <m:e>
            <m:r>
              <w:rPr>
                <w:rFonts w:ascii="Cambria Math" w:hAnsi="Cambria Math"/>
                <w:lang w:eastAsia="zh-CN"/>
              </w:rPr>
              <m:t>1,2,…,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e>
        </m:d>
      </m:oMath>
      <w:r>
        <w:rPr>
          <w:lang w:eastAsia="zh-CN"/>
        </w:rPr>
        <w:t xml:space="preserve"> and </w:t>
      </w:r>
      <m:oMath>
        <m:r>
          <w:rPr>
            <w:rFonts w:ascii="Cambria Math" w:hAnsi="Cambria Math"/>
            <w:lang w:eastAsia="zh-CN"/>
          </w:rPr>
          <m:t>j=1</m:t>
        </m:r>
      </m:oMath>
      <w:r>
        <w:rPr>
          <w:lang w:eastAsia="zh-CN"/>
        </w:rPr>
        <w:t xml:space="preserve"> corresponds to the first hop. The offset symbol is defined as between the </w:t>
      </w:r>
      <w:r w:rsidR="00427DC0">
        <w:rPr>
          <w:lang w:eastAsia="zh-CN"/>
        </w:rPr>
        <w:t xml:space="preserve">first symbol of </w:t>
      </w:r>
      <w:r>
        <w:rPr>
          <w:lang w:eastAsia="zh-CN"/>
        </w:rPr>
        <w:t xml:space="preserve">hop </w:t>
      </w:r>
      <m:oMath>
        <m:r>
          <w:rPr>
            <w:rFonts w:ascii="Cambria Math" w:hAnsi="Cambria Math"/>
            <w:lang w:eastAsia="zh-CN"/>
          </w:rPr>
          <m:t>j</m:t>
        </m:r>
      </m:oMath>
      <w:r>
        <w:rPr>
          <w:lang w:eastAsia="zh-CN"/>
        </w:rPr>
        <w:t xml:space="preserve"> and </w:t>
      </w:r>
      <w:r w:rsidR="00427DC0">
        <w:rPr>
          <w:lang w:eastAsia="zh-CN"/>
        </w:rPr>
        <w:t xml:space="preserve">the first symbol of </w:t>
      </w:r>
      <w:r>
        <w:rPr>
          <w:lang w:eastAsia="zh-CN"/>
        </w:rPr>
        <w:t xml:space="preserve">hop </w:t>
      </w:r>
      <m:oMath>
        <m:r>
          <w:rPr>
            <w:rFonts w:ascii="Cambria Math" w:hAnsi="Cambria Math"/>
            <w:lang w:eastAsia="zh-CN"/>
          </w:rPr>
          <m:t>j-1</m:t>
        </m:r>
      </m:oMath>
      <w:r w:rsidR="00427DC0">
        <w:rPr>
          <w:lang w:eastAsia="zh-CN"/>
        </w:rPr>
        <w:t>, that is</w:t>
      </w:r>
      <w:r>
        <w:rPr>
          <w:lang w:eastAsia="zh-CN"/>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hopj</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hopj-1</m:t>
            </m:r>
          </m:sub>
        </m:sSub>
      </m:oMath>
      <w:r>
        <w:rPr>
          <w:lang w:eastAsia="zh-CN"/>
        </w:rPr>
        <w:t>.</w:t>
      </w:r>
    </w:p>
    <w:p w14:paraId="5C64D4DD" w14:textId="7937E93D" w:rsidR="0039181D" w:rsidRDefault="00427DC0" w:rsidP="003A7AB9">
      <w:pPr>
        <w:rPr>
          <w:lang w:eastAsia="zh-CN"/>
        </w:rPr>
      </w:pPr>
      <w:bookmarkStart w:id="4" w:name="_Hlk146812669"/>
      <w:r w:rsidRPr="001754CE">
        <w:rPr>
          <w:b/>
          <w:bCs/>
          <w:lang w:eastAsia="zh-CN"/>
        </w:rPr>
        <w:t>Proposal 7:</w:t>
      </w:r>
      <w:r>
        <w:rPr>
          <w:lang w:eastAsia="zh-CN"/>
        </w:rPr>
        <w:t xml:space="preserve"> </w:t>
      </w:r>
      <w:r w:rsidRPr="009F7994">
        <w:rPr>
          <w:b/>
          <w:bCs/>
          <w:lang w:eastAsia="zh-CN"/>
        </w:rPr>
        <w:t>For SRS Tx hopping</w:t>
      </w:r>
      <w:r>
        <w:rPr>
          <w:b/>
          <w:bCs/>
          <w:lang w:eastAsia="zh-CN"/>
        </w:rPr>
        <w:t xml:space="preserve">, </w:t>
      </w:r>
      <w:r w:rsidR="00DF5A7E">
        <w:rPr>
          <w:b/>
          <w:bCs/>
          <w:lang w:eastAsia="zh-CN"/>
        </w:rPr>
        <w:t xml:space="preserve">define the next hop first symbol as symbol offset from </w:t>
      </w:r>
      <w:r w:rsidR="001754CE">
        <w:rPr>
          <w:b/>
          <w:bCs/>
          <w:lang w:eastAsia="zh-CN"/>
        </w:rPr>
        <w:t>the current hop.</w:t>
      </w:r>
    </w:p>
    <w:bookmarkEnd w:id="4"/>
    <w:p w14:paraId="77FAC9FF" w14:textId="77777777" w:rsidR="0039181D" w:rsidRDefault="0039181D" w:rsidP="003A7AB9">
      <w:pPr>
        <w:rPr>
          <w:lang w:eastAsia="zh-CN"/>
        </w:rPr>
      </w:pPr>
    </w:p>
    <w:p w14:paraId="62975DAC" w14:textId="77777777" w:rsidR="00C850C4" w:rsidRPr="00D87978" w:rsidRDefault="00C850C4" w:rsidP="00C850C4">
      <w:pPr>
        <w:pStyle w:val="Heading2"/>
        <w:rPr>
          <w:lang w:eastAsia="zh-CN"/>
        </w:rPr>
      </w:pPr>
      <w:r>
        <w:rPr>
          <w:lang w:eastAsia="zh-CN"/>
        </w:rPr>
        <w:t xml:space="preserve">SRS transmit frequency-hopping </w:t>
      </w:r>
      <w:proofErr w:type="gramStart"/>
      <w:r>
        <w:rPr>
          <w:lang w:eastAsia="zh-CN"/>
        </w:rPr>
        <w:t>patterns</w:t>
      </w:r>
      <w:proofErr w:type="gramEnd"/>
    </w:p>
    <w:p w14:paraId="4D77E70C" w14:textId="2FF77E7F" w:rsidR="006C2723" w:rsidRDefault="006C2723" w:rsidP="006C2723">
      <w:pPr>
        <w:rPr>
          <w:lang w:eastAsia="zh-CN"/>
        </w:rPr>
      </w:pPr>
      <w:r>
        <w:rPr>
          <w:lang w:eastAsia="zh-CN"/>
        </w:rPr>
        <w:t>During</w:t>
      </w:r>
      <w:r w:rsidRPr="00615A86">
        <w:rPr>
          <w:lang w:eastAsia="zh-CN"/>
        </w:rPr>
        <w:t xml:space="preserve"> the RAN1#11</w:t>
      </w:r>
      <w:r>
        <w:rPr>
          <w:lang w:eastAsia="zh-CN"/>
        </w:rPr>
        <w:t>3</w:t>
      </w:r>
      <w:r w:rsidRPr="00615A86">
        <w:rPr>
          <w:lang w:eastAsia="zh-CN"/>
        </w:rPr>
        <w:t xml:space="preserve"> meeting, RAN1 </w:t>
      </w:r>
      <w:r>
        <w:rPr>
          <w:lang w:eastAsia="zh-CN"/>
        </w:rPr>
        <w:t xml:space="preserve">agreed that the SRS Tx hopping pattern supports at least the staircase pattern, including a wrapped staircase pattern according to </w:t>
      </w:r>
      <w:r w:rsidRPr="00615A86">
        <w:rPr>
          <w:lang w:eastAsia="zh-CN"/>
        </w:rPr>
        <w:t>the following agreement</w:t>
      </w:r>
      <w:r>
        <w:rPr>
          <w:lang w:eastAsia="zh-CN"/>
        </w:rPr>
        <w:t xml:space="preserve"> [4]:</w:t>
      </w:r>
    </w:p>
    <w:tbl>
      <w:tblPr>
        <w:tblStyle w:val="TableGrid"/>
        <w:tblW w:w="0" w:type="auto"/>
        <w:tblLook w:val="04A0" w:firstRow="1" w:lastRow="0" w:firstColumn="1" w:lastColumn="0" w:noHBand="0" w:noVBand="1"/>
      </w:tblPr>
      <w:tblGrid>
        <w:gridCol w:w="9307"/>
      </w:tblGrid>
      <w:tr w:rsidR="006C2723" w14:paraId="44262070" w14:textId="77777777" w:rsidTr="00CC695A">
        <w:tc>
          <w:tcPr>
            <w:tcW w:w="9307" w:type="dxa"/>
          </w:tcPr>
          <w:p w14:paraId="0BE79D0A" w14:textId="77777777" w:rsidR="006C2723" w:rsidRPr="00A02C03" w:rsidRDefault="006C2723" w:rsidP="00CC695A">
            <w:pPr>
              <w:rPr>
                <w:rFonts w:eastAsia="Yu Mincho"/>
                <w:b/>
                <w:bCs/>
                <w:szCs w:val="20"/>
                <w:lang w:eastAsia="ja-JP"/>
              </w:rPr>
            </w:pPr>
            <w:r w:rsidRPr="00A02C03">
              <w:rPr>
                <w:rFonts w:eastAsia="Yu Mincho"/>
                <w:b/>
                <w:bCs/>
                <w:szCs w:val="20"/>
                <w:highlight w:val="green"/>
                <w:lang w:eastAsia="ja-JP"/>
              </w:rPr>
              <w:t>Agreement</w:t>
            </w:r>
          </w:p>
          <w:p w14:paraId="4F804EC4" w14:textId="77777777" w:rsidR="006C2723" w:rsidRPr="00A02C03" w:rsidRDefault="006C2723" w:rsidP="00CC695A">
            <w:pPr>
              <w:rPr>
                <w:bCs/>
                <w:szCs w:val="20"/>
                <w:lang w:eastAsia="ja-JP"/>
              </w:rPr>
            </w:pPr>
            <w:r w:rsidRPr="00A02C03">
              <w:rPr>
                <w:bCs/>
                <w:szCs w:val="20"/>
                <w:lang w:eastAsia="ja-JP"/>
              </w:rPr>
              <w:t>For the SRS Tx hopping pattern configuration support at least the staircase pattern, including a wrapped staircase pattern.</w:t>
            </w:r>
          </w:p>
          <w:p w14:paraId="085A8FA5" w14:textId="77777777" w:rsidR="006C2723" w:rsidRPr="00A02C03" w:rsidRDefault="006C2723" w:rsidP="00CC695A">
            <w:pPr>
              <w:pStyle w:val="ListParagraph"/>
              <w:numPr>
                <w:ilvl w:val="0"/>
                <w:numId w:val="6"/>
              </w:numPr>
              <w:snapToGrid w:val="0"/>
              <w:spacing w:after="0" w:line="240" w:lineRule="auto"/>
              <w:textAlignment w:val="baseline"/>
              <w:rPr>
                <w:szCs w:val="20"/>
                <w:lang w:eastAsia="zh-CN"/>
              </w:rPr>
            </w:pPr>
            <w:r w:rsidRPr="00A02C03">
              <w:rPr>
                <w:szCs w:val="20"/>
                <w:lang w:eastAsia="zh-CN"/>
              </w:rPr>
              <w:t xml:space="preserve">Support configuring the starting PRB of the first </w:t>
            </w:r>
            <w:proofErr w:type="gramStart"/>
            <w:r w:rsidRPr="00A02C03">
              <w:rPr>
                <w:szCs w:val="20"/>
                <w:lang w:eastAsia="zh-CN"/>
              </w:rPr>
              <w:t>hop</w:t>
            </w:r>
            <w:proofErr w:type="gramEnd"/>
          </w:p>
          <w:p w14:paraId="154569A3" w14:textId="77777777" w:rsidR="006C2723" w:rsidRPr="00A02C03" w:rsidRDefault="006C2723" w:rsidP="00CC695A">
            <w:pPr>
              <w:pStyle w:val="ListParagraph"/>
              <w:numPr>
                <w:ilvl w:val="0"/>
                <w:numId w:val="6"/>
              </w:numPr>
              <w:snapToGrid w:val="0"/>
              <w:spacing w:after="0" w:line="240" w:lineRule="auto"/>
              <w:textAlignment w:val="baseline"/>
              <w:rPr>
                <w:szCs w:val="20"/>
                <w:lang w:eastAsia="zh-CN"/>
              </w:rPr>
            </w:pPr>
            <w:r w:rsidRPr="00A02C03">
              <w:rPr>
                <w:szCs w:val="20"/>
                <w:lang w:eastAsia="zh-CN"/>
              </w:rPr>
              <w:t>FFS: details of signalling of PRB overlap across consecutive hops and bandwidth of each hop</w:t>
            </w:r>
          </w:p>
          <w:p w14:paraId="22F24AA3" w14:textId="77777777" w:rsidR="006C2723" w:rsidRPr="00EB24D4" w:rsidRDefault="006C2723" w:rsidP="00CC695A">
            <w:pPr>
              <w:autoSpaceDE/>
              <w:autoSpaceDN/>
              <w:adjustRightInd/>
              <w:snapToGrid/>
              <w:spacing w:after="0"/>
              <w:ind w:left="720"/>
              <w:jc w:val="left"/>
              <w:rPr>
                <w:rFonts w:ascii="Times" w:eastAsia="Batang" w:hAnsi="Times"/>
                <w:bCs/>
                <w:color w:val="000000"/>
                <w:sz w:val="20"/>
                <w:szCs w:val="24"/>
                <w:lang w:val="en-GB" w:eastAsia="ja-JP"/>
              </w:rPr>
            </w:pPr>
          </w:p>
        </w:tc>
      </w:tr>
    </w:tbl>
    <w:p w14:paraId="2B92D885" w14:textId="77777777" w:rsidR="008573F5" w:rsidRDefault="008573F5" w:rsidP="008573F5">
      <w:pPr>
        <w:rPr>
          <w:lang w:eastAsia="zh-CN"/>
        </w:rPr>
      </w:pPr>
    </w:p>
    <w:p w14:paraId="10F0D660" w14:textId="506A2314" w:rsidR="00E43188" w:rsidRDefault="00E43188" w:rsidP="008573F5">
      <w:pPr>
        <w:rPr>
          <w:lang w:eastAsia="zh-CN"/>
        </w:rPr>
      </w:pPr>
      <w:r>
        <w:rPr>
          <w:lang w:eastAsia="zh-CN"/>
        </w:rPr>
        <w:t xml:space="preserve">and </w:t>
      </w:r>
      <w:proofErr w:type="gramStart"/>
      <w:r w:rsidR="00B3772A">
        <w:rPr>
          <w:lang w:eastAsia="zh-CN"/>
        </w:rPr>
        <w:t>a number of</w:t>
      </w:r>
      <w:proofErr w:type="gramEnd"/>
      <w:r w:rsidR="00B3772A">
        <w:rPr>
          <w:lang w:eastAsia="zh-CN"/>
        </w:rPr>
        <w:t xml:space="preserve"> </w:t>
      </w:r>
      <w:r w:rsidR="00B3772A" w:rsidRPr="00B3772A">
        <w:rPr>
          <w:lang w:eastAsia="zh-CN"/>
        </w:rPr>
        <w:t>SRS Tx frequency-hopping configuration parameters with FFS values</w:t>
      </w:r>
      <w:r w:rsidR="00B3772A">
        <w:rPr>
          <w:lang w:eastAsia="zh-CN"/>
        </w:rPr>
        <w:t xml:space="preserve"> were agreed at the </w:t>
      </w:r>
      <w:r w:rsidR="00B3772A" w:rsidRPr="00B3772A">
        <w:rPr>
          <w:lang w:eastAsia="zh-CN"/>
        </w:rPr>
        <w:t>RAN#114 meeting</w:t>
      </w:r>
      <w:r w:rsidR="000C58D8">
        <w:rPr>
          <w:lang w:eastAsia="zh-CN"/>
        </w:rPr>
        <w:t xml:space="preserve"> as presented below. </w:t>
      </w:r>
      <w:r w:rsidR="00B3772A">
        <w:rPr>
          <w:lang w:eastAsia="zh-CN"/>
        </w:rPr>
        <w:t xml:space="preserve"> </w:t>
      </w:r>
    </w:p>
    <w:tbl>
      <w:tblPr>
        <w:tblStyle w:val="TableGrid"/>
        <w:tblW w:w="0" w:type="auto"/>
        <w:tblLook w:val="04A0" w:firstRow="1" w:lastRow="0" w:firstColumn="1" w:lastColumn="0" w:noHBand="0" w:noVBand="1"/>
      </w:tblPr>
      <w:tblGrid>
        <w:gridCol w:w="9307"/>
      </w:tblGrid>
      <w:tr w:rsidR="000C58D8" w14:paraId="1E35F426" w14:textId="77777777" w:rsidTr="007D298E">
        <w:tc>
          <w:tcPr>
            <w:tcW w:w="9307" w:type="dxa"/>
          </w:tcPr>
          <w:p w14:paraId="1C5C60E4" w14:textId="77777777" w:rsidR="000C58D8" w:rsidRPr="00126EBA" w:rsidRDefault="000C58D8" w:rsidP="007D298E">
            <w:pPr>
              <w:rPr>
                <w:bCs/>
                <w:szCs w:val="20"/>
                <w:lang w:eastAsia="ja-JP"/>
              </w:rPr>
            </w:pPr>
            <w:r w:rsidRPr="00126EBA">
              <w:rPr>
                <w:bCs/>
                <w:szCs w:val="20"/>
                <w:highlight w:val="green"/>
                <w:lang w:eastAsia="ja-JP"/>
              </w:rPr>
              <w:t>Agreement</w:t>
            </w:r>
          </w:p>
          <w:p w14:paraId="1EFDBD8F" w14:textId="77777777" w:rsidR="000C58D8" w:rsidRPr="00126EBA" w:rsidRDefault="000C58D8" w:rsidP="007D298E">
            <w:pPr>
              <w:rPr>
                <w:bCs/>
                <w:szCs w:val="20"/>
                <w:lang w:eastAsia="ja-JP"/>
              </w:rPr>
            </w:pPr>
            <w:r w:rsidRPr="00126EBA">
              <w:rPr>
                <w:bCs/>
                <w:szCs w:val="20"/>
                <w:lang w:eastAsia="ja-JP"/>
              </w:rPr>
              <w:t>For SRS Tx hopping, the configuration includes:</w:t>
            </w:r>
          </w:p>
          <w:p w14:paraId="075DC94E"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a hop bandwidth common to all hops</w:t>
            </w:r>
          </w:p>
          <w:p w14:paraId="34006B36"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FFS: possible values</w:t>
            </w:r>
          </w:p>
          <w:p w14:paraId="0F1DC119"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a single overlap value can be configured for all hops for the SRS </w:t>
            </w:r>
            <w:proofErr w:type="gramStart"/>
            <w:r w:rsidRPr="00126EBA">
              <w:rPr>
                <w:bCs/>
                <w:szCs w:val="20"/>
                <w:lang w:eastAsia="ja-JP"/>
              </w:rPr>
              <w:t>resource</w:t>
            </w:r>
            <w:proofErr w:type="gramEnd"/>
          </w:p>
          <w:p w14:paraId="0385A4B1"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szCs w:val="20"/>
              </w:rPr>
            </w:pPr>
            <w:r w:rsidRPr="00126EBA">
              <w:rPr>
                <w:bCs/>
                <w:szCs w:val="20"/>
                <w:lang w:eastAsia="ja-JP"/>
              </w:rPr>
              <w:t>FFS: possible values</w:t>
            </w:r>
            <w:r w:rsidRPr="00126EBA">
              <w:rPr>
                <w:szCs w:val="20"/>
              </w:rPr>
              <w:t xml:space="preserve"> </w:t>
            </w:r>
          </w:p>
          <w:p w14:paraId="390BCE27"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szCs w:val="20"/>
              </w:rPr>
            </w:pPr>
            <w:r w:rsidRPr="00126EBA">
              <w:rPr>
                <w:bCs/>
                <w:szCs w:val="20"/>
                <w:lang w:eastAsia="ja-JP"/>
              </w:rPr>
              <w:t xml:space="preserve">The starting slot offset and starting symbol for the SRS resource with </w:t>
            </w:r>
            <w:proofErr w:type="spellStart"/>
            <w:r w:rsidRPr="00126EBA">
              <w:rPr>
                <w:bCs/>
                <w:szCs w:val="20"/>
                <w:lang w:eastAsia="ja-JP"/>
              </w:rPr>
              <w:t>tx</w:t>
            </w:r>
            <w:proofErr w:type="spellEnd"/>
            <w:r w:rsidRPr="00126EBA">
              <w:rPr>
                <w:bCs/>
                <w:szCs w:val="20"/>
                <w:lang w:eastAsia="ja-JP"/>
              </w:rPr>
              <w:t xml:space="preserve"> hopping (first hop)</w:t>
            </w:r>
          </w:p>
          <w:p w14:paraId="14F07C52"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68DE1A92"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the starting slot offset and symbol for each of the hops following the first hop, </w:t>
            </w:r>
          </w:p>
          <w:p w14:paraId="2BAE4981"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Note Up to ran2 to design </w:t>
            </w:r>
            <w:proofErr w:type="spellStart"/>
            <w:r w:rsidRPr="00126EBA">
              <w:rPr>
                <w:bCs/>
                <w:szCs w:val="20"/>
                <w:lang w:eastAsia="ja-JP"/>
              </w:rPr>
              <w:t>signaling</w:t>
            </w:r>
            <w:proofErr w:type="spellEnd"/>
            <w:r w:rsidRPr="00126EBA">
              <w:rPr>
                <w:bCs/>
                <w:szCs w:val="20"/>
                <w:lang w:eastAsia="ja-JP"/>
              </w:rPr>
              <w:t xml:space="preserve"> of the starting position for each hop, </w:t>
            </w:r>
            <w:proofErr w:type="gramStart"/>
            <w:r w:rsidRPr="00126EBA">
              <w:rPr>
                <w:bCs/>
                <w:szCs w:val="20"/>
                <w:lang w:eastAsia="ja-JP"/>
              </w:rPr>
              <w:t>i.e.</w:t>
            </w:r>
            <w:proofErr w:type="gramEnd"/>
            <w:r w:rsidRPr="00126EBA">
              <w:rPr>
                <w:bCs/>
                <w:szCs w:val="20"/>
                <w:lang w:eastAsia="ja-JP"/>
              </w:rPr>
              <w:t xml:space="preserve"> how the SRS resource configuration </w:t>
            </w:r>
            <w:proofErr w:type="spellStart"/>
            <w:r w:rsidRPr="00126EBA">
              <w:rPr>
                <w:bCs/>
                <w:szCs w:val="20"/>
                <w:lang w:eastAsia="ja-JP"/>
              </w:rPr>
              <w:t>signaling</w:t>
            </w:r>
            <w:proofErr w:type="spellEnd"/>
            <w:r w:rsidRPr="00126EBA">
              <w:rPr>
                <w:bCs/>
                <w:szCs w:val="20"/>
                <w:lang w:eastAsia="ja-JP"/>
              </w:rPr>
              <w:t xml:space="preserve"> indicates the starting slot offset and starting symbol for the hops following the first hop</w:t>
            </w:r>
          </w:p>
          <w:p w14:paraId="58469402"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FFS: possible values</w:t>
            </w:r>
            <w:r w:rsidRPr="00126EBA">
              <w:rPr>
                <w:szCs w:val="20"/>
              </w:rPr>
              <w:t xml:space="preserve"> </w:t>
            </w:r>
          </w:p>
          <w:p w14:paraId="26A8E8C5"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The number of consecutive symbols in a hop common to all hops</w:t>
            </w:r>
          </w:p>
          <w:p w14:paraId="38F69174"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FFS: possible values </w:t>
            </w:r>
          </w:p>
          <w:p w14:paraId="6636D858"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The number of hops</w:t>
            </w:r>
            <w:r w:rsidRPr="00126EBA">
              <w:rPr>
                <w:szCs w:val="20"/>
              </w:rPr>
              <w:t xml:space="preserve"> </w:t>
            </w:r>
          </w:p>
          <w:p w14:paraId="61169390" w14:textId="77777777" w:rsidR="000C58D8" w:rsidRPr="00126EBA" w:rsidRDefault="000C58D8" w:rsidP="007D298E">
            <w:pPr>
              <w:pStyle w:val="ListParagraph"/>
              <w:numPr>
                <w:ilvl w:val="1"/>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FFS: possible values </w:t>
            </w:r>
          </w:p>
          <w:p w14:paraId="3A27F539"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bCs/>
                <w:szCs w:val="20"/>
                <w:lang w:eastAsia="ja-JP"/>
              </w:rPr>
              <w:t xml:space="preserve">UE does not expect to be configured for any hops across slot boundaries, </w:t>
            </w:r>
            <w:proofErr w:type="spellStart"/>
            <w:r w:rsidRPr="00126EBA">
              <w:rPr>
                <w:bCs/>
                <w:szCs w:val="20"/>
                <w:lang w:eastAsia="ja-JP"/>
              </w:rPr>
              <w:t>i.e.t</w:t>
            </w:r>
            <w:r w:rsidRPr="00126EBA">
              <w:rPr>
                <w:rFonts w:eastAsia="Yu Mincho"/>
                <w:bCs/>
                <w:szCs w:val="20"/>
                <w:lang w:eastAsia="ja-JP"/>
              </w:rPr>
              <w:t>he</w:t>
            </w:r>
            <w:proofErr w:type="spellEnd"/>
            <w:r w:rsidRPr="00126EBA">
              <w:rPr>
                <w:rFonts w:eastAsia="Yu Mincho"/>
                <w:bCs/>
                <w:szCs w:val="20"/>
                <w:lang w:eastAsia="ja-JP"/>
              </w:rPr>
              <w:t xml:space="preserve"> starting position + duration of a hop cannot exceed a slot </w:t>
            </w:r>
            <w:proofErr w:type="gramStart"/>
            <w:r w:rsidRPr="00126EBA">
              <w:rPr>
                <w:rFonts w:eastAsia="Yu Mincho"/>
                <w:bCs/>
                <w:szCs w:val="20"/>
                <w:lang w:eastAsia="ja-JP"/>
              </w:rPr>
              <w:t>duration</w:t>
            </w:r>
            <w:proofErr w:type="gramEnd"/>
          </w:p>
          <w:p w14:paraId="29F7537D" w14:textId="77777777" w:rsidR="000C58D8" w:rsidRPr="00126EBA" w:rsidRDefault="000C58D8" w:rsidP="007D298E">
            <w:pPr>
              <w:pStyle w:val="ListParagraph"/>
              <w:numPr>
                <w:ilvl w:val="0"/>
                <w:numId w:val="8"/>
              </w:numPr>
              <w:overflowPunct w:val="0"/>
              <w:autoSpaceDE w:val="0"/>
              <w:autoSpaceDN w:val="0"/>
              <w:adjustRightInd w:val="0"/>
              <w:spacing w:after="0" w:line="240" w:lineRule="auto"/>
              <w:jc w:val="left"/>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104ABCB4" w14:textId="77777777" w:rsidR="000C58D8" w:rsidRDefault="000C58D8" w:rsidP="007D298E">
            <w:pPr>
              <w:rPr>
                <w:lang w:eastAsia="zh-CN"/>
              </w:rPr>
            </w:pPr>
          </w:p>
        </w:tc>
      </w:tr>
    </w:tbl>
    <w:p w14:paraId="5A39C891" w14:textId="77777777" w:rsidR="000C58D8" w:rsidRDefault="000C58D8" w:rsidP="008573F5">
      <w:pPr>
        <w:rPr>
          <w:lang w:eastAsia="zh-CN"/>
        </w:rPr>
      </w:pPr>
    </w:p>
    <w:p w14:paraId="4611B3F7" w14:textId="11F96074" w:rsidR="003C0716" w:rsidRDefault="003C0716" w:rsidP="008573F5">
      <w:pPr>
        <w:rPr>
          <w:lang w:eastAsia="zh-CN"/>
        </w:rPr>
      </w:pPr>
      <w:r>
        <w:rPr>
          <w:lang w:eastAsia="zh-CN"/>
        </w:rPr>
        <w:t>For the wrappe</w:t>
      </w:r>
      <w:r w:rsidR="00C13FD1">
        <w:rPr>
          <w:lang w:eastAsia="zh-CN"/>
        </w:rPr>
        <w:t>d</w:t>
      </w:r>
      <w:r>
        <w:rPr>
          <w:lang w:eastAsia="zh-CN"/>
        </w:rPr>
        <w:t xml:space="preserve"> staircase frequency-hopping pattern, </w:t>
      </w:r>
      <w:proofErr w:type="spellStart"/>
      <w:r>
        <w:rPr>
          <w:lang w:eastAsia="zh-CN"/>
        </w:rPr>
        <w:t>RedCap</w:t>
      </w:r>
      <w:proofErr w:type="spellEnd"/>
      <w:r>
        <w:rPr>
          <w:lang w:eastAsia="zh-CN"/>
        </w:rPr>
        <w:t xml:space="preserve"> devices </w:t>
      </w:r>
      <w:r w:rsidR="00827EF1">
        <w:rPr>
          <w:lang w:eastAsia="zh-CN"/>
        </w:rPr>
        <w:t>do not</w:t>
      </w:r>
      <w:r>
        <w:rPr>
          <w:lang w:eastAsia="zh-CN"/>
        </w:rPr>
        <w:t xml:space="preserve"> know wh</w:t>
      </w:r>
      <w:r w:rsidR="00827EF1">
        <w:rPr>
          <w:lang w:eastAsia="zh-CN"/>
        </w:rPr>
        <w:t>ich hop</w:t>
      </w:r>
      <w:r>
        <w:rPr>
          <w:lang w:eastAsia="zh-CN"/>
        </w:rPr>
        <w:t xml:space="preserve"> wraparound</w:t>
      </w:r>
      <w:r w:rsidR="00827EF1">
        <w:rPr>
          <w:lang w:eastAsia="zh-CN"/>
        </w:rPr>
        <w:t xml:space="preserve"> occurs</w:t>
      </w:r>
      <w:r>
        <w:rPr>
          <w:lang w:eastAsia="zh-CN"/>
        </w:rPr>
        <w:t xml:space="preserve">. Referring to Fig. 1, </w:t>
      </w:r>
      <w:proofErr w:type="spellStart"/>
      <w:r>
        <w:rPr>
          <w:lang w:eastAsia="zh-CN"/>
        </w:rPr>
        <w:t>RedCap</w:t>
      </w:r>
      <w:proofErr w:type="spellEnd"/>
      <w:r>
        <w:rPr>
          <w:lang w:eastAsia="zh-CN"/>
        </w:rPr>
        <w:t xml:space="preserve"> Device2, Device3 and Device4 wrap around at the fifth, fourth, third hop, respectively. However, none of the agreed configuration parameters above </w:t>
      </w:r>
      <w:r w:rsidR="00827EF1">
        <w:rPr>
          <w:lang w:eastAsia="zh-CN"/>
        </w:rPr>
        <w:t>enable</w:t>
      </w:r>
      <w:r>
        <w:rPr>
          <w:lang w:eastAsia="zh-CN"/>
        </w:rPr>
        <w:t xml:space="preserve"> the </w:t>
      </w:r>
      <w:proofErr w:type="spellStart"/>
      <w:r>
        <w:rPr>
          <w:lang w:eastAsia="zh-CN"/>
        </w:rPr>
        <w:t>RedCap</w:t>
      </w:r>
      <w:proofErr w:type="spellEnd"/>
      <w:r>
        <w:rPr>
          <w:lang w:eastAsia="zh-CN"/>
        </w:rPr>
        <w:t xml:space="preserve"> device to determine whe</w:t>
      </w:r>
      <w:r w:rsidR="00827EF1">
        <w:rPr>
          <w:lang w:eastAsia="zh-CN"/>
        </w:rPr>
        <w:t>n the wraparound occurs</w:t>
      </w:r>
      <w:r>
        <w:rPr>
          <w:lang w:eastAsia="zh-CN"/>
        </w:rPr>
        <w:t xml:space="preserve">. As such, an additional configuration parameter is required. We </w:t>
      </w:r>
      <w:r w:rsidR="00C13FD1">
        <w:rPr>
          <w:lang w:eastAsia="zh-CN"/>
        </w:rPr>
        <w:lastRenderedPageBreak/>
        <w:t xml:space="preserve">propose including </w:t>
      </w:r>
      <w:r w:rsidR="004F788D">
        <w:rPr>
          <w:lang w:eastAsia="zh-CN"/>
        </w:rPr>
        <w:t xml:space="preserve">an additional parameter, which is </w:t>
      </w:r>
      <w:r>
        <w:rPr>
          <w:lang w:eastAsia="zh-CN"/>
        </w:rPr>
        <w:t xml:space="preserve">the </w:t>
      </w:r>
      <w:r w:rsidR="00F217C7">
        <w:rPr>
          <w:lang w:eastAsia="zh-CN"/>
        </w:rPr>
        <w:t>highest</w:t>
      </w:r>
      <w:r>
        <w:rPr>
          <w:lang w:eastAsia="zh-CN"/>
        </w:rPr>
        <w:t xml:space="preserve"> PRB of the wide bandwidth or </w:t>
      </w:r>
      <w:r w:rsidR="00F217C7">
        <w:rPr>
          <w:lang w:eastAsia="zh-CN"/>
        </w:rPr>
        <w:t>entire</w:t>
      </w:r>
      <w:r>
        <w:rPr>
          <w:lang w:eastAsia="zh-CN"/>
        </w:rPr>
        <w:t xml:space="preserve"> frequency hopping bandwidth.</w:t>
      </w:r>
    </w:p>
    <w:p w14:paraId="1EDE2296" w14:textId="26D82F6E" w:rsidR="00FD1923" w:rsidRPr="00FD1923" w:rsidRDefault="00C13FD1" w:rsidP="008573F5">
      <w:pPr>
        <w:rPr>
          <w:b/>
          <w:bCs/>
          <w:lang w:eastAsia="zh-CN"/>
        </w:rPr>
      </w:pPr>
      <w:r w:rsidRPr="00FD1923">
        <w:rPr>
          <w:b/>
          <w:bCs/>
          <w:lang w:eastAsia="zh-CN"/>
        </w:rPr>
        <w:t xml:space="preserve">Proposal 8: </w:t>
      </w:r>
      <w:r w:rsidR="00147C10" w:rsidRPr="00FD1923">
        <w:rPr>
          <w:b/>
          <w:bCs/>
          <w:lang w:eastAsia="zh-CN"/>
        </w:rPr>
        <w:t xml:space="preserve">For wrapped staircase SRS Tx frequency-hopping patterns, </w:t>
      </w:r>
      <w:r w:rsidR="00FD1923" w:rsidRPr="00FD1923">
        <w:rPr>
          <w:b/>
          <w:bCs/>
          <w:lang w:eastAsia="zh-CN"/>
        </w:rPr>
        <w:t xml:space="preserve">support configuring the </w:t>
      </w:r>
      <w:r w:rsidR="00F217C7">
        <w:rPr>
          <w:b/>
          <w:bCs/>
          <w:lang w:eastAsia="zh-CN"/>
        </w:rPr>
        <w:t>highest</w:t>
      </w:r>
      <w:r w:rsidR="00FD1923" w:rsidRPr="00FD1923">
        <w:rPr>
          <w:b/>
          <w:bCs/>
          <w:lang w:eastAsia="zh-CN"/>
        </w:rPr>
        <w:t xml:space="preserve"> PRB of the </w:t>
      </w:r>
      <w:r w:rsidR="00827EF1">
        <w:rPr>
          <w:b/>
          <w:bCs/>
          <w:lang w:eastAsia="zh-CN"/>
        </w:rPr>
        <w:t>entire</w:t>
      </w:r>
      <w:r w:rsidR="00FD1923" w:rsidRPr="00FD1923">
        <w:rPr>
          <w:b/>
          <w:bCs/>
          <w:lang w:eastAsia="zh-CN"/>
        </w:rPr>
        <w:t xml:space="preserve"> frequency hopping bandwidth.</w:t>
      </w:r>
    </w:p>
    <w:p w14:paraId="6497CCA3" w14:textId="77777777" w:rsidR="00FD1923" w:rsidRDefault="00FD1923" w:rsidP="008573F5">
      <w:pPr>
        <w:rPr>
          <w:lang w:eastAsia="zh-CN"/>
        </w:rPr>
      </w:pPr>
    </w:p>
    <w:p w14:paraId="51917B68" w14:textId="553274E9" w:rsidR="000C58D8" w:rsidRPr="005414DF" w:rsidRDefault="00FD1923" w:rsidP="008573F5">
      <w:pPr>
        <w:pStyle w:val="Heading2"/>
        <w:rPr>
          <w:lang w:eastAsia="zh-CN"/>
        </w:rPr>
      </w:pPr>
      <w:r w:rsidRPr="005414DF">
        <w:rPr>
          <w:lang w:eastAsia="zh-CN"/>
        </w:rPr>
        <w:t xml:space="preserve">TP to </w:t>
      </w:r>
      <w:r w:rsidR="00827EF1" w:rsidRPr="005414DF">
        <w:rPr>
          <w:lang w:eastAsia="zh-CN"/>
        </w:rPr>
        <w:t xml:space="preserve">TS </w:t>
      </w:r>
      <w:r w:rsidRPr="005414DF">
        <w:rPr>
          <w:lang w:eastAsia="zh-CN"/>
        </w:rPr>
        <w:t>38.214</w:t>
      </w:r>
      <w:r w:rsidR="00147C10" w:rsidRPr="005414DF">
        <w:rPr>
          <w:lang w:eastAsia="zh-CN"/>
        </w:rPr>
        <w:t xml:space="preserve"> </w:t>
      </w:r>
      <w:r w:rsidR="003C0716" w:rsidRPr="005414DF">
        <w:rPr>
          <w:lang w:eastAsia="zh-CN"/>
        </w:rPr>
        <w:t xml:space="preserve"> </w:t>
      </w:r>
    </w:p>
    <w:p w14:paraId="03EF67C1" w14:textId="1C3D8F2C" w:rsidR="0039181D" w:rsidRDefault="006C2723" w:rsidP="003A7AB9">
      <w:pPr>
        <w:rPr>
          <w:lang w:eastAsia="zh-CN"/>
        </w:rPr>
      </w:pPr>
      <w:r>
        <w:rPr>
          <w:lang w:eastAsia="zh-CN"/>
        </w:rPr>
        <w:t xml:space="preserve">In the endorsed CR for TS 38.214 [5], the staircase frequency-hopping pattern is not captured as </w:t>
      </w:r>
      <w:r w:rsidR="00B56090">
        <w:rPr>
          <w:lang w:eastAsia="zh-CN"/>
        </w:rPr>
        <w:t xml:space="preserve">highlighted </w:t>
      </w:r>
      <w:r>
        <w:rPr>
          <w:lang w:eastAsia="zh-CN"/>
        </w:rPr>
        <w:t>below:</w:t>
      </w:r>
    </w:p>
    <w:tbl>
      <w:tblPr>
        <w:tblStyle w:val="TableGrid"/>
        <w:tblW w:w="0" w:type="auto"/>
        <w:tblLook w:val="04A0" w:firstRow="1" w:lastRow="0" w:firstColumn="1" w:lastColumn="0" w:noHBand="0" w:noVBand="1"/>
      </w:tblPr>
      <w:tblGrid>
        <w:gridCol w:w="9307"/>
      </w:tblGrid>
      <w:tr w:rsidR="006C2723" w14:paraId="323C1AAF" w14:textId="77777777" w:rsidTr="006C2723">
        <w:tc>
          <w:tcPr>
            <w:tcW w:w="9307" w:type="dxa"/>
          </w:tcPr>
          <w:p w14:paraId="7C0F1A20" w14:textId="77777777" w:rsidR="006C2723" w:rsidRPr="006C2723" w:rsidRDefault="006C2723" w:rsidP="006C2723">
            <w:pPr>
              <w:keepNext/>
              <w:keepLines/>
              <w:autoSpaceDE/>
              <w:autoSpaceDN/>
              <w:adjustRightInd/>
              <w:snapToGrid/>
              <w:spacing w:before="120" w:after="180"/>
              <w:jc w:val="left"/>
              <w:outlineLvl w:val="3"/>
              <w:rPr>
                <w:rFonts w:ascii="Arial" w:hAnsi="Arial"/>
                <w:sz w:val="24"/>
                <w:szCs w:val="20"/>
                <w:lang w:val="x-none"/>
              </w:rPr>
            </w:pPr>
            <w:bookmarkStart w:id="5" w:name="_Toc29673223"/>
            <w:bookmarkStart w:id="6" w:name="_Toc29673364"/>
            <w:bookmarkStart w:id="7" w:name="_Toc29674357"/>
            <w:bookmarkStart w:id="8" w:name="_Toc36645587"/>
            <w:bookmarkStart w:id="9" w:name="_Toc45810636"/>
            <w:bookmarkStart w:id="10" w:name="_Toc130409843"/>
            <w:r w:rsidRPr="006C2723">
              <w:rPr>
                <w:rFonts w:ascii="Arial" w:hAnsi="Arial"/>
                <w:sz w:val="24"/>
                <w:szCs w:val="20"/>
                <w:lang w:val="x-none"/>
              </w:rPr>
              <w:t>6.2.1.4</w:t>
            </w:r>
            <w:r w:rsidRPr="006C2723">
              <w:rPr>
                <w:rFonts w:ascii="Arial" w:hAnsi="Arial"/>
                <w:sz w:val="24"/>
                <w:szCs w:val="20"/>
                <w:lang w:val="x-none"/>
              </w:rPr>
              <w:tab/>
              <w:t>UE sounding procedure for positioning purposes</w:t>
            </w:r>
            <w:bookmarkEnd w:id="5"/>
            <w:bookmarkEnd w:id="6"/>
            <w:bookmarkEnd w:id="7"/>
            <w:bookmarkEnd w:id="8"/>
            <w:bookmarkEnd w:id="9"/>
            <w:bookmarkEnd w:id="10"/>
          </w:p>
          <w:p w14:paraId="70D3E8C3" w14:textId="62E4E541" w:rsidR="006C2723" w:rsidRPr="006C2723" w:rsidRDefault="006C2723" w:rsidP="003A7AB9">
            <w:pPr>
              <w:rPr>
                <w:color w:val="FF0000"/>
                <w:lang w:eastAsia="zh-CN"/>
              </w:rPr>
            </w:pPr>
            <w:r w:rsidRPr="006C2723">
              <w:rPr>
                <w:color w:val="FF0000"/>
                <w:lang w:eastAsia="zh-CN"/>
              </w:rPr>
              <w:t>&lt;&lt; text omitted &gt;&gt;</w:t>
            </w:r>
          </w:p>
          <w:p w14:paraId="3E78DB5C" w14:textId="561A27B4" w:rsidR="006C2723" w:rsidRDefault="006C2723" w:rsidP="003A7AB9">
            <w:pPr>
              <w:rPr>
                <w:lang w:eastAsia="zh-CN"/>
              </w:rPr>
            </w:pPr>
            <w:r w:rsidRPr="006C2723">
              <w:rPr>
                <w:lang w:eastAsia="zh-CN"/>
              </w:rPr>
              <w:t>The reduced capability UE may be configured via [</w:t>
            </w:r>
            <w:r w:rsidRPr="006C2723">
              <w:rPr>
                <w:i/>
                <w:iCs/>
                <w:lang w:eastAsia="zh-CN"/>
              </w:rPr>
              <w:t>higher layer parameter</w:t>
            </w:r>
            <w:r w:rsidRPr="006C2723">
              <w:rPr>
                <w:lang w:eastAsia="zh-CN"/>
              </w:rPr>
              <w:t>], subject to UE capability, to perform transmit frequency hopping separate from the UL BWP configuration</w:t>
            </w:r>
            <w:r w:rsidRPr="006C2723">
              <w:rPr>
                <w:lang w:val="en-GB" w:eastAsia="zh-CN"/>
              </w:rPr>
              <w:t xml:space="preserve"> and outside of the UL BWP, where the UE may be configured with subcarrier spacing, CP and bandwidth that are different from the UL active BWP</w:t>
            </w:r>
            <w:r w:rsidRPr="006C2723">
              <w:rPr>
                <w:lang w:eastAsia="zh-CN"/>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C2723">
              <w:rPr>
                <w:lang w:val="en-GB" w:eastAsia="zh-CN"/>
              </w:rPr>
              <w:t>,</w:t>
            </w:r>
            <w:r w:rsidRPr="006C2723">
              <w:rPr>
                <w:lang w:eastAsia="zh-CN"/>
              </w:rPr>
              <w:t xml:space="preserve"> may be configured with overlapping or non-overlapping frequency hops in the frequency domain. </w:t>
            </w:r>
            <w:r w:rsidRPr="006C2723">
              <w:rPr>
                <w:highlight w:val="yellow"/>
                <w:lang w:eastAsia="zh-CN"/>
              </w:rPr>
              <w:t>When the reduced capability UE is configured to perform transmit frequency hopping it expects to be configured via [higher layer parameter] with the starting PRB of the first frequency hop</w:t>
            </w:r>
            <w:r w:rsidRPr="006C2723">
              <w:rPr>
                <w:lang w:eastAsia="zh-CN"/>
              </w:rPr>
              <w:t>.</w:t>
            </w:r>
          </w:p>
          <w:p w14:paraId="11587F3C" w14:textId="44FE9EEF" w:rsidR="006C2723" w:rsidRPr="006C2723" w:rsidRDefault="006C2723" w:rsidP="003A7AB9">
            <w:pPr>
              <w:rPr>
                <w:color w:val="FF0000"/>
                <w:lang w:eastAsia="zh-CN"/>
              </w:rPr>
            </w:pPr>
            <w:r w:rsidRPr="006C2723">
              <w:rPr>
                <w:color w:val="FF0000"/>
                <w:lang w:eastAsia="zh-CN"/>
              </w:rPr>
              <w:t>&lt;&lt; text omitted &gt;&gt;</w:t>
            </w:r>
          </w:p>
          <w:p w14:paraId="3974004B" w14:textId="77777777" w:rsidR="006C2723" w:rsidRDefault="006C2723" w:rsidP="003A7AB9">
            <w:pPr>
              <w:rPr>
                <w:lang w:eastAsia="zh-CN"/>
              </w:rPr>
            </w:pPr>
          </w:p>
        </w:tc>
      </w:tr>
    </w:tbl>
    <w:p w14:paraId="53399F90" w14:textId="77777777" w:rsidR="006C2723" w:rsidRDefault="006C2723" w:rsidP="003A7AB9">
      <w:pPr>
        <w:rPr>
          <w:lang w:eastAsia="zh-CN"/>
        </w:rPr>
      </w:pPr>
    </w:p>
    <w:p w14:paraId="4E35696F" w14:textId="77777777" w:rsidR="004F788D" w:rsidRDefault="00B4118A" w:rsidP="003A7AB9">
      <w:pPr>
        <w:rPr>
          <w:lang w:eastAsia="zh-CN"/>
        </w:rPr>
      </w:pPr>
      <w:r>
        <w:rPr>
          <w:lang w:eastAsia="zh-CN"/>
        </w:rPr>
        <w:t xml:space="preserve">As can be observed from the </w:t>
      </w:r>
      <w:r w:rsidR="00625970">
        <w:rPr>
          <w:lang w:eastAsia="zh-CN"/>
        </w:rPr>
        <w:t xml:space="preserve">above </w:t>
      </w:r>
      <w:r>
        <w:rPr>
          <w:lang w:eastAsia="zh-CN"/>
        </w:rPr>
        <w:t>highlighted text</w:t>
      </w:r>
      <w:r w:rsidR="00625970">
        <w:rPr>
          <w:lang w:eastAsia="zh-CN"/>
        </w:rPr>
        <w:t xml:space="preserve"> in yellow</w:t>
      </w:r>
      <w:r>
        <w:rPr>
          <w:lang w:eastAsia="zh-CN"/>
        </w:rPr>
        <w:t xml:space="preserve">, the staircase </w:t>
      </w:r>
      <w:r w:rsidR="00827EF1">
        <w:rPr>
          <w:lang w:eastAsia="zh-CN"/>
        </w:rPr>
        <w:t xml:space="preserve">(including wrapped staircase) </w:t>
      </w:r>
      <w:r>
        <w:rPr>
          <w:lang w:eastAsia="zh-CN"/>
        </w:rPr>
        <w:t xml:space="preserve">frequency-hopping </w:t>
      </w:r>
      <w:r w:rsidR="006D3A16">
        <w:rPr>
          <w:lang w:eastAsia="zh-CN"/>
        </w:rPr>
        <w:t>pattern</w:t>
      </w:r>
      <w:r>
        <w:rPr>
          <w:lang w:eastAsia="zh-CN"/>
        </w:rPr>
        <w:t xml:space="preserve"> is not described in the specification. Consequently, </w:t>
      </w:r>
      <w:r w:rsidR="006D3A16">
        <w:rPr>
          <w:lang w:eastAsia="zh-CN"/>
        </w:rPr>
        <w:t xml:space="preserve">the captured text does not fully reflect the </w:t>
      </w:r>
      <w:r w:rsidR="004F788D">
        <w:rPr>
          <w:lang w:eastAsia="zh-CN"/>
        </w:rPr>
        <w:t>following</w:t>
      </w:r>
      <w:r w:rsidR="006D3A16">
        <w:rPr>
          <w:lang w:eastAsia="zh-CN"/>
        </w:rPr>
        <w:t xml:space="preserve"> agreement.</w:t>
      </w:r>
    </w:p>
    <w:tbl>
      <w:tblPr>
        <w:tblStyle w:val="TableGrid"/>
        <w:tblW w:w="0" w:type="auto"/>
        <w:tblLook w:val="04A0" w:firstRow="1" w:lastRow="0" w:firstColumn="1" w:lastColumn="0" w:noHBand="0" w:noVBand="1"/>
      </w:tblPr>
      <w:tblGrid>
        <w:gridCol w:w="9307"/>
      </w:tblGrid>
      <w:tr w:rsidR="004F788D" w14:paraId="6BA21CCF" w14:textId="77777777" w:rsidTr="007D298E">
        <w:tc>
          <w:tcPr>
            <w:tcW w:w="9307" w:type="dxa"/>
          </w:tcPr>
          <w:p w14:paraId="4C3AFF06" w14:textId="77777777" w:rsidR="004F788D" w:rsidRPr="00A02C03" w:rsidRDefault="004F788D" w:rsidP="007D298E">
            <w:pPr>
              <w:rPr>
                <w:rFonts w:eastAsia="Yu Mincho"/>
                <w:b/>
                <w:bCs/>
                <w:szCs w:val="20"/>
                <w:lang w:eastAsia="ja-JP"/>
              </w:rPr>
            </w:pPr>
            <w:r w:rsidRPr="00A02C03">
              <w:rPr>
                <w:rFonts w:eastAsia="Yu Mincho"/>
                <w:b/>
                <w:bCs/>
                <w:szCs w:val="20"/>
                <w:highlight w:val="green"/>
                <w:lang w:eastAsia="ja-JP"/>
              </w:rPr>
              <w:t>Agreement</w:t>
            </w:r>
          </w:p>
          <w:p w14:paraId="0E56674B" w14:textId="77777777" w:rsidR="004F788D" w:rsidRPr="00A02C03" w:rsidRDefault="004F788D" w:rsidP="007D298E">
            <w:pPr>
              <w:rPr>
                <w:bCs/>
                <w:szCs w:val="20"/>
                <w:lang w:eastAsia="ja-JP"/>
              </w:rPr>
            </w:pPr>
            <w:r w:rsidRPr="00A02C03">
              <w:rPr>
                <w:bCs/>
                <w:szCs w:val="20"/>
                <w:lang w:eastAsia="ja-JP"/>
              </w:rPr>
              <w:t>For the SRS Tx hopping pattern configuration support at least the staircase pattern, including a wrapped staircase pattern.</w:t>
            </w:r>
          </w:p>
          <w:p w14:paraId="23C5611E" w14:textId="77777777" w:rsidR="004F788D" w:rsidRPr="00A02C03" w:rsidRDefault="004F788D" w:rsidP="007D298E">
            <w:pPr>
              <w:pStyle w:val="ListParagraph"/>
              <w:numPr>
                <w:ilvl w:val="0"/>
                <w:numId w:val="6"/>
              </w:numPr>
              <w:snapToGrid w:val="0"/>
              <w:spacing w:after="0" w:line="240" w:lineRule="auto"/>
              <w:textAlignment w:val="baseline"/>
              <w:rPr>
                <w:szCs w:val="20"/>
                <w:lang w:eastAsia="zh-CN"/>
              </w:rPr>
            </w:pPr>
            <w:r w:rsidRPr="00A02C03">
              <w:rPr>
                <w:szCs w:val="20"/>
                <w:lang w:eastAsia="zh-CN"/>
              </w:rPr>
              <w:t xml:space="preserve">Support configuring the starting PRB of the first </w:t>
            </w:r>
            <w:proofErr w:type="gramStart"/>
            <w:r w:rsidRPr="00A02C03">
              <w:rPr>
                <w:szCs w:val="20"/>
                <w:lang w:eastAsia="zh-CN"/>
              </w:rPr>
              <w:t>hop</w:t>
            </w:r>
            <w:proofErr w:type="gramEnd"/>
          </w:p>
          <w:p w14:paraId="662B9091" w14:textId="77777777" w:rsidR="004F788D" w:rsidRPr="00A02C03" w:rsidRDefault="004F788D" w:rsidP="007D298E">
            <w:pPr>
              <w:pStyle w:val="ListParagraph"/>
              <w:numPr>
                <w:ilvl w:val="0"/>
                <w:numId w:val="6"/>
              </w:numPr>
              <w:snapToGrid w:val="0"/>
              <w:spacing w:after="0" w:line="240" w:lineRule="auto"/>
              <w:textAlignment w:val="baseline"/>
              <w:rPr>
                <w:szCs w:val="20"/>
                <w:lang w:eastAsia="zh-CN"/>
              </w:rPr>
            </w:pPr>
            <w:r w:rsidRPr="00A02C03">
              <w:rPr>
                <w:szCs w:val="20"/>
                <w:lang w:eastAsia="zh-CN"/>
              </w:rPr>
              <w:t>FFS: details of signalling of PRB overlap across consecutive hops and bandwidth of each hop</w:t>
            </w:r>
          </w:p>
          <w:p w14:paraId="3055EE42" w14:textId="77777777" w:rsidR="004F788D" w:rsidRPr="00EB24D4" w:rsidRDefault="004F788D" w:rsidP="007D298E">
            <w:pPr>
              <w:autoSpaceDE/>
              <w:autoSpaceDN/>
              <w:adjustRightInd/>
              <w:snapToGrid/>
              <w:spacing w:after="0"/>
              <w:ind w:left="720"/>
              <w:jc w:val="left"/>
              <w:rPr>
                <w:rFonts w:ascii="Times" w:eastAsia="Batang" w:hAnsi="Times"/>
                <w:bCs/>
                <w:color w:val="000000"/>
                <w:sz w:val="20"/>
                <w:szCs w:val="24"/>
                <w:lang w:val="en-GB" w:eastAsia="ja-JP"/>
              </w:rPr>
            </w:pPr>
          </w:p>
        </w:tc>
      </w:tr>
    </w:tbl>
    <w:p w14:paraId="6267D77C" w14:textId="5B86674A" w:rsidR="005E3C34" w:rsidRDefault="006D3A16" w:rsidP="003A7AB9">
      <w:pPr>
        <w:rPr>
          <w:lang w:eastAsia="zh-CN"/>
        </w:rPr>
      </w:pPr>
      <w:r>
        <w:rPr>
          <w:lang w:eastAsia="zh-CN"/>
        </w:rPr>
        <w:t xml:space="preserve"> </w:t>
      </w:r>
    </w:p>
    <w:p w14:paraId="235CBCD7" w14:textId="075C36C4" w:rsidR="005E3C34" w:rsidRPr="00D41CB0" w:rsidRDefault="005E3C34" w:rsidP="005E3C34">
      <w:pPr>
        <w:rPr>
          <w:b/>
          <w:bCs/>
          <w:lang w:eastAsia="zh-CN"/>
        </w:rPr>
      </w:pPr>
      <w:r w:rsidRPr="00633FD4">
        <w:rPr>
          <w:b/>
          <w:bCs/>
          <w:lang w:eastAsia="zh-CN"/>
        </w:rPr>
        <w:t xml:space="preserve">Observation </w:t>
      </w:r>
      <w:r>
        <w:rPr>
          <w:b/>
          <w:bCs/>
          <w:lang w:eastAsia="zh-CN"/>
        </w:rPr>
        <w:t>5</w:t>
      </w:r>
      <w:r w:rsidRPr="00633FD4">
        <w:rPr>
          <w:b/>
          <w:bCs/>
          <w:lang w:eastAsia="zh-CN"/>
        </w:rPr>
        <w:t xml:space="preserve">: </w:t>
      </w:r>
      <w:r>
        <w:rPr>
          <w:b/>
          <w:bCs/>
          <w:lang w:eastAsia="zh-CN"/>
        </w:rPr>
        <w:t>For SRS Tx hopping, the staircase (including wrapped staircase)</w:t>
      </w:r>
      <w:r w:rsidR="00827EF1">
        <w:rPr>
          <w:b/>
          <w:bCs/>
          <w:lang w:eastAsia="zh-CN"/>
        </w:rPr>
        <w:t xml:space="preserve"> pattern</w:t>
      </w:r>
      <w:r>
        <w:rPr>
          <w:b/>
          <w:bCs/>
          <w:lang w:eastAsia="zh-CN"/>
        </w:rPr>
        <w:t xml:space="preserve"> is not captured in the specification.</w:t>
      </w:r>
    </w:p>
    <w:p w14:paraId="2E387F22" w14:textId="1B90638E" w:rsidR="00661AC6" w:rsidRDefault="00DC50CD" w:rsidP="003A7AB9">
      <w:pPr>
        <w:rPr>
          <w:lang w:eastAsia="zh-CN"/>
        </w:rPr>
      </w:pPr>
      <w:r>
        <w:rPr>
          <w:lang w:eastAsia="zh-CN"/>
        </w:rPr>
        <w:t>From the text in the endorsed CR</w:t>
      </w:r>
      <w:r w:rsidR="006D3A16">
        <w:rPr>
          <w:lang w:eastAsia="zh-CN"/>
        </w:rPr>
        <w:t xml:space="preserve">, </w:t>
      </w:r>
      <w:proofErr w:type="spellStart"/>
      <w:r w:rsidR="006D3A16">
        <w:rPr>
          <w:lang w:eastAsia="zh-CN"/>
        </w:rPr>
        <w:t>RedCap</w:t>
      </w:r>
      <w:proofErr w:type="spellEnd"/>
      <w:r w:rsidR="006D3A16">
        <w:rPr>
          <w:lang w:eastAsia="zh-CN"/>
        </w:rPr>
        <w:t xml:space="preserve"> UE does not know how to determine the PRB of the subsequent hops without knowing what the frequency-hopping pattern is</w:t>
      </w:r>
      <w:r w:rsidR="00E67D14">
        <w:rPr>
          <w:lang w:eastAsia="zh-CN"/>
        </w:rPr>
        <w:t xml:space="preserve">. </w:t>
      </w:r>
      <w:r w:rsidR="004F788D">
        <w:rPr>
          <w:lang w:eastAsia="zh-CN"/>
        </w:rPr>
        <w:t>As such</w:t>
      </w:r>
      <w:r w:rsidR="00E67D14">
        <w:rPr>
          <w:lang w:eastAsia="zh-CN"/>
        </w:rPr>
        <w:t>, the staircase and wrapped staircase pattern</w:t>
      </w:r>
      <w:r w:rsidR="004F788D">
        <w:rPr>
          <w:lang w:eastAsia="zh-CN"/>
        </w:rPr>
        <w:t>s</w:t>
      </w:r>
      <w:r w:rsidR="00E67D14">
        <w:rPr>
          <w:lang w:eastAsia="zh-CN"/>
        </w:rPr>
        <w:t xml:space="preserve"> should be clearly des</w:t>
      </w:r>
      <w:r w:rsidR="003E6DE5">
        <w:rPr>
          <w:lang w:eastAsia="zh-CN"/>
        </w:rPr>
        <w:t>c</w:t>
      </w:r>
      <w:r w:rsidR="00E67D14">
        <w:rPr>
          <w:lang w:eastAsia="zh-CN"/>
        </w:rPr>
        <w:t>ribed</w:t>
      </w:r>
      <w:r w:rsidR="006D3A16">
        <w:rPr>
          <w:lang w:eastAsia="zh-CN"/>
        </w:rPr>
        <w:t xml:space="preserve">. </w:t>
      </w:r>
    </w:p>
    <w:p w14:paraId="4782D67F" w14:textId="65BD24DC" w:rsidR="002F003F" w:rsidRDefault="004F788D" w:rsidP="003A7AB9">
      <w:pPr>
        <w:rPr>
          <w:lang w:eastAsia="zh-CN"/>
        </w:rPr>
      </w:pPr>
      <w:r>
        <w:rPr>
          <w:lang w:eastAsia="zh-CN"/>
        </w:rPr>
        <w:t>As mentioned in subsection 2.2 for the wrapped staircase pattern,</w:t>
      </w:r>
      <w:r w:rsidR="002F003F">
        <w:rPr>
          <w:lang w:eastAsia="zh-CN"/>
        </w:rPr>
        <w:t xml:space="preserve"> </w:t>
      </w:r>
      <w:r w:rsidR="000356A0">
        <w:rPr>
          <w:lang w:eastAsia="zh-CN"/>
        </w:rPr>
        <w:t xml:space="preserve">a </w:t>
      </w:r>
      <w:proofErr w:type="spellStart"/>
      <w:r w:rsidR="002F003F">
        <w:rPr>
          <w:lang w:eastAsia="zh-CN"/>
        </w:rPr>
        <w:t>RedCap</w:t>
      </w:r>
      <w:proofErr w:type="spellEnd"/>
      <w:r w:rsidR="002F003F">
        <w:rPr>
          <w:lang w:eastAsia="zh-CN"/>
        </w:rPr>
        <w:t xml:space="preserve"> device </w:t>
      </w:r>
      <w:r w:rsidR="000356A0">
        <w:rPr>
          <w:lang w:eastAsia="zh-CN"/>
        </w:rPr>
        <w:t xml:space="preserve">needs </w:t>
      </w:r>
      <w:r w:rsidR="002F003F">
        <w:rPr>
          <w:lang w:eastAsia="zh-CN"/>
        </w:rPr>
        <w:t xml:space="preserve">to determine when wraparound occurs. </w:t>
      </w:r>
      <w:r>
        <w:rPr>
          <w:lang w:eastAsia="zh-CN"/>
        </w:rPr>
        <w:t>As a result, we propose including a new param</w:t>
      </w:r>
      <w:r w:rsidR="006F6A2F">
        <w:rPr>
          <w:lang w:eastAsia="zh-CN"/>
        </w:rPr>
        <w:t>eter (see Proposal 8).</w:t>
      </w:r>
      <w:r w:rsidR="00325021">
        <w:rPr>
          <w:lang w:eastAsia="zh-CN"/>
        </w:rPr>
        <w:t xml:space="preserve"> When wraparound occurs,</w:t>
      </w:r>
      <w:r w:rsidR="00F256C2">
        <w:rPr>
          <w:lang w:eastAsia="zh-CN"/>
        </w:rPr>
        <w:t xml:space="preserve"> </w:t>
      </w:r>
      <w:r w:rsidR="00325021">
        <w:rPr>
          <w:lang w:eastAsia="zh-CN"/>
        </w:rPr>
        <w:t>the starting PRB for the next hop can be determined f</w:t>
      </w:r>
      <w:r w:rsidR="00F256C2">
        <w:rPr>
          <w:lang w:eastAsia="zh-CN"/>
        </w:rPr>
        <w:t>rom the configured number of hops</w:t>
      </w:r>
      <w:r w:rsidR="00C956AB">
        <w:rPr>
          <w:lang w:eastAsia="zh-CN"/>
        </w:rPr>
        <w:t xml:space="preserve"> and hopping bandwidth param</w:t>
      </w:r>
      <w:r w:rsidR="00F87A66">
        <w:rPr>
          <w:lang w:eastAsia="zh-CN"/>
        </w:rPr>
        <w:t>e</w:t>
      </w:r>
      <w:r w:rsidR="00C956AB">
        <w:rPr>
          <w:lang w:eastAsia="zh-CN"/>
        </w:rPr>
        <w:t>ters</w:t>
      </w:r>
      <w:r w:rsidR="00F256C2">
        <w:rPr>
          <w:lang w:eastAsia="zh-CN"/>
        </w:rPr>
        <w:t xml:space="preserve">. </w:t>
      </w:r>
      <w:r w:rsidR="00867AFB">
        <w:rPr>
          <w:lang w:eastAsia="zh-CN"/>
        </w:rPr>
        <w:t xml:space="preserve">It is important to mention that </w:t>
      </w:r>
      <w:r w:rsidR="00325021">
        <w:rPr>
          <w:lang w:eastAsia="zh-CN"/>
        </w:rPr>
        <w:t>wraparound occurs</w:t>
      </w:r>
      <w:r w:rsidR="00867AFB">
        <w:rPr>
          <w:lang w:eastAsia="zh-CN"/>
        </w:rPr>
        <w:t xml:space="preserve"> when</w:t>
      </w:r>
      <w:r w:rsidR="00325021">
        <w:rPr>
          <w:lang w:eastAsia="zh-CN"/>
        </w:rPr>
        <w:t xml:space="preserve"> the starting PRB of the next hop equals or exceeds the </w:t>
      </w:r>
      <w:r w:rsidR="00027FD3">
        <w:rPr>
          <w:lang w:eastAsia="zh-CN"/>
        </w:rPr>
        <w:t xml:space="preserve">last PRB of the </w:t>
      </w:r>
      <w:r w:rsidR="00867AFB">
        <w:rPr>
          <w:lang w:eastAsia="zh-CN"/>
        </w:rPr>
        <w:t xml:space="preserve">entire frequency hopping bandwidth. As such, the starting PRB of the wraparound hop </w:t>
      </w:r>
      <w:r w:rsidR="00663BEA">
        <w:rPr>
          <w:lang w:eastAsia="zh-CN"/>
        </w:rPr>
        <w:t>can be</w:t>
      </w:r>
      <w:r w:rsidR="00867AFB">
        <w:rPr>
          <w:lang w:eastAsia="zh-CN"/>
        </w:rPr>
        <w:t xml:space="preserve"> determined </w:t>
      </w:r>
      <w:r w:rsidR="00F217C7">
        <w:rPr>
          <w:lang w:eastAsia="zh-CN"/>
        </w:rPr>
        <w:t>from the configured</w:t>
      </w:r>
      <w:r w:rsidR="00663BEA">
        <w:rPr>
          <w:lang w:eastAsia="zh-CN"/>
        </w:rPr>
        <w:t xml:space="preserve"> number of hops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004E5FDB">
        <w:rPr>
          <w:lang w:eastAsia="zh-CN"/>
        </w:rPr>
        <w:t xml:space="preserve"> </w:t>
      </w:r>
      <w:r w:rsidR="00663BEA">
        <w:rPr>
          <w:lang w:eastAsia="zh-CN"/>
        </w:rPr>
        <w:t>and hopping bandwidth</w:t>
      </w:r>
      <w:r w:rsidR="004E5FDB">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RC</m:t>
            </m:r>
          </m:sup>
        </m:sSubSup>
      </m:oMath>
      <w:r w:rsidR="00663BEA">
        <w:rPr>
          <w:lang w:eastAsia="zh-CN"/>
        </w:rPr>
        <w:t xml:space="preserve">. </w:t>
      </w:r>
      <w:r w:rsidR="00867AFB">
        <w:rPr>
          <w:lang w:eastAsia="zh-CN"/>
        </w:rPr>
        <w:t xml:space="preserve"> </w:t>
      </w:r>
      <w:r w:rsidR="00F256C2">
        <w:rPr>
          <w:lang w:eastAsia="zh-CN"/>
        </w:rPr>
        <w:t xml:space="preserve"> </w:t>
      </w:r>
      <w:r w:rsidR="00685551">
        <w:rPr>
          <w:lang w:eastAsia="zh-CN"/>
        </w:rPr>
        <w:t xml:space="preserve"> </w:t>
      </w:r>
      <w:r w:rsidR="002F003F">
        <w:rPr>
          <w:lang w:eastAsia="zh-CN"/>
        </w:rPr>
        <w:t xml:space="preserve"> </w:t>
      </w:r>
    </w:p>
    <w:p w14:paraId="175A72BF" w14:textId="1FFA40FA" w:rsidR="006D3A16" w:rsidRDefault="006D3A16" w:rsidP="003A7AB9">
      <w:pPr>
        <w:rPr>
          <w:lang w:eastAsia="zh-CN"/>
        </w:rPr>
      </w:pPr>
      <w:r>
        <w:rPr>
          <w:lang w:eastAsia="zh-CN"/>
        </w:rPr>
        <w:lastRenderedPageBreak/>
        <w:t>Therefore, we propose the following text to be captured in the</w:t>
      </w:r>
      <w:r w:rsidR="00A55955">
        <w:rPr>
          <w:lang w:eastAsia="zh-CN"/>
        </w:rPr>
        <w:t xml:space="preserve"> specification</w:t>
      </w:r>
      <w:r>
        <w:rPr>
          <w:lang w:eastAsia="zh-CN"/>
        </w:rPr>
        <w:t xml:space="preserve">, which is in line with the </w:t>
      </w:r>
      <w:r w:rsidR="00A04A42">
        <w:rPr>
          <w:lang w:eastAsia="zh-CN"/>
        </w:rPr>
        <w:t xml:space="preserve">above </w:t>
      </w:r>
      <w:r>
        <w:rPr>
          <w:lang w:eastAsia="zh-CN"/>
        </w:rPr>
        <w:t>agreement</w:t>
      </w:r>
      <w:r w:rsidR="004D7F4B">
        <w:rPr>
          <w:lang w:eastAsia="zh-CN"/>
        </w:rPr>
        <w:t xml:space="preserve"> for the case of no special handling</w:t>
      </w:r>
      <w:r>
        <w:rPr>
          <w:lang w:eastAsia="zh-CN"/>
        </w:rPr>
        <w:t>:</w:t>
      </w:r>
    </w:p>
    <w:p w14:paraId="57ECBC36" w14:textId="0A1171F8" w:rsidR="00B05EA0" w:rsidRPr="00856A5D" w:rsidRDefault="006D3A16" w:rsidP="00856A5D">
      <w:pPr>
        <w:rPr>
          <w:b/>
          <w:bCs/>
          <w:lang w:eastAsia="zh-CN"/>
        </w:rPr>
      </w:pPr>
      <w:r w:rsidRPr="00D77A17">
        <w:rPr>
          <w:b/>
          <w:bCs/>
          <w:lang w:eastAsia="zh-CN"/>
        </w:rPr>
        <w:t xml:space="preserve">Proposal </w:t>
      </w:r>
      <w:r w:rsidR="006623A1">
        <w:rPr>
          <w:b/>
          <w:bCs/>
          <w:lang w:eastAsia="zh-CN"/>
        </w:rPr>
        <w:t>9</w:t>
      </w:r>
      <w:r w:rsidRPr="00D77A17">
        <w:rPr>
          <w:b/>
          <w:bCs/>
          <w:lang w:eastAsia="zh-CN"/>
        </w:rPr>
        <w:t>:</w:t>
      </w:r>
      <w:r w:rsidR="002C5FF5">
        <w:rPr>
          <w:b/>
          <w:bCs/>
          <w:lang w:eastAsia="zh-CN"/>
        </w:rPr>
        <w:t xml:space="preserve"> For staircase (including wrapped staircase) SRS Tx frequency-hopping patterns, capture the following text </w:t>
      </w:r>
      <w:r w:rsidR="00391E6A">
        <w:rPr>
          <w:b/>
          <w:bCs/>
          <w:lang w:eastAsia="zh-CN"/>
        </w:rPr>
        <w:t xml:space="preserve">proposal </w:t>
      </w:r>
      <w:r w:rsidR="00856A5D">
        <w:rPr>
          <w:b/>
          <w:bCs/>
          <w:lang w:eastAsia="zh-CN"/>
        </w:rPr>
        <w:t xml:space="preserve">(highlighted in </w:t>
      </w:r>
      <w:r w:rsidR="002D6AB3">
        <w:rPr>
          <w:b/>
          <w:bCs/>
          <w:lang w:eastAsia="zh-CN"/>
        </w:rPr>
        <w:t>red and underline</w:t>
      </w:r>
      <w:r w:rsidR="00856A5D">
        <w:rPr>
          <w:b/>
          <w:bCs/>
          <w:lang w:eastAsia="zh-CN"/>
        </w:rPr>
        <w:t xml:space="preserve">) </w:t>
      </w:r>
      <w:r w:rsidR="002C5FF5">
        <w:rPr>
          <w:b/>
          <w:bCs/>
          <w:lang w:eastAsia="zh-CN"/>
        </w:rPr>
        <w:t>in the specification</w:t>
      </w:r>
      <w:r w:rsidR="004D7F4B">
        <w:rPr>
          <w:b/>
          <w:bCs/>
          <w:lang w:eastAsia="zh-CN"/>
        </w:rPr>
        <w:t xml:space="preserve"> for the case of no special handling</w:t>
      </w:r>
      <w:r w:rsidR="002C5FF5">
        <w:rPr>
          <w:b/>
          <w:bCs/>
          <w:lang w:eastAsia="zh-CN"/>
        </w:rPr>
        <w:t>:</w:t>
      </w:r>
      <w:r w:rsidRPr="00D77A17">
        <w:rPr>
          <w:b/>
          <w:bCs/>
          <w:lang w:eastAsia="zh-CN"/>
        </w:rPr>
        <w:t xml:space="preserve"> </w:t>
      </w:r>
    </w:p>
    <w:p w14:paraId="20F4E5A3" w14:textId="77777777" w:rsidR="00B05EA0" w:rsidRDefault="00B05EA0" w:rsidP="00BC468A">
      <w:pPr>
        <w:keepNext/>
        <w:keepLines/>
        <w:autoSpaceDE/>
        <w:autoSpaceDN/>
        <w:adjustRightInd/>
        <w:snapToGrid/>
        <w:spacing w:before="120" w:after="180"/>
        <w:outlineLvl w:val="3"/>
        <w:rPr>
          <w:lang w:eastAsia="zh-CN"/>
        </w:rPr>
      </w:pPr>
    </w:p>
    <w:tbl>
      <w:tblPr>
        <w:tblStyle w:val="TableGrid"/>
        <w:tblW w:w="0" w:type="auto"/>
        <w:tblLook w:val="04A0" w:firstRow="1" w:lastRow="0" w:firstColumn="1" w:lastColumn="0" w:noHBand="0" w:noVBand="1"/>
      </w:tblPr>
      <w:tblGrid>
        <w:gridCol w:w="9307"/>
      </w:tblGrid>
      <w:tr w:rsidR="00B05EA0" w14:paraId="2EBE1F3F" w14:textId="77777777" w:rsidTr="00B05EA0">
        <w:tc>
          <w:tcPr>
            <w:tcW w:w="9307" w:type="dxa"/>
          </w:tcPr>
          <w:p w14:paraId="2B93AAA2" w14:textId="77777777" w:rsidR="00B05EA0" w:rsidRDefault="00B05EA0" w:rsidP="00B05EA0">
            <w:pPr>
              <w:keepNext/>
              <w:keepLines/>
              <w:widowControl/>
              <w:autoSpaceDE/>
              <w:autoSpaceDN/>
              <w:adjustRightInd/>
              <w:snapToGrid/>
              <w:spacing w:before="120" w:after="180"/>
              <w:outlineLvl w:val="3"/>
              <w:rPr>
                <w:lang w:eastAsia="zh-CN"/>
              </w:rPr>
            </w:pPr>
          </w:p>
          <w:p w14:paraId="5B05C9F7" w14:textId="77777777" w:rsidR="00B05EA0" w:rsidRPr="006C2723" w:rsidRDefault="00B05EA0" w:rsidP="00B05EA0">
            <w:pPr>
              <w:keepNext/>
              <w:keepLines/>
              <w:autoSpaceDE/>
              <w:autoSpaceDN/>
              <w:adjustRightInd/>
              <w:snapToGrid/>
              <w:spacing w:before="120" w:after="180"/>
              <w:outlineLvl w:val="3"/>
              <w:rPr>
                <w:rFonts w:ascii="Arial" w:hAnsi="Arial"/>
                <w:sz w:val="24"/>
                <w:szCs w:val="20"/>
                <w:lang w:val="x-none"/>
              </w:rPr>
            </w:pPr>
            <w:r w:rsidRPr="006C2723">
              <w:rPr>
                <w:rFonts w:ascii="Arial" w:hAnsi="Arial"/>
                <w:sz w:val="24"/>
                <w:szCs w:val="20"/>
                <w:lang w:val="x-none"/>
              </w:rPr>
              <w:t>6.2.1.4</w:t>
            </w:r>
            <w:r w:rsidRPr="006C2723">
              <w:rPr>
                <w:rFonts w:ascii="Arial" w:hAnsi="Arial"/>
                <w:sz w:val="24"/>
                <w:szCs w:val="20"/>
                <w:lang w:val="x-none"/>
              </w:rPr>
              <w:tab/>
              <w:t>UE sounding procedure for positioning purposes</w:t>
            </w:r>
          </w:p>
          <w:p w14:paraId="0821DCA7" w14:textId="77777777" w:rsidR="00B05EA0" w:rsidRPr="006C2723" w:rsidRDefault="00B05EA0" w:rsidP="00B05EA0">
            <w:pPr>
              <w:rPr>
                <w:color w:val="FF0000"/>
                <w:lang w:eastAsia="zh-CN"/>
              </w:rPr>
            </w:pPr>
            <w:r w:rsidRPr="006C2723">
              <w:rPr>
                <w:color w:val="FF0000"/>
                <w:lang w:eastAsia="zh-CN"/>
              </w:rPr>
              <w:t>&lt;&lt; text omitted &gt;&gt;</w:t>
            </w:r>
          </w:p>
          <w:p w14:paraId="161AB6EE" w14:textId="77777777" w:rsidR="00B05EA0" w:rsidRDefault="00B05EA0" w:rsidP="00B05EA0">
            <w:pPr>
              <w:widowControl/>
              <w:rPr>
                <w:lang w:eastAsia="zh-CN"/>
              </w:rPr>
            </w:pPr>
          </w:p>
          <w:p w14:paraId="19E88E26" w14:textId="431D1B02" w:rsidR="00B05EA0" w:rsidRDefault="00B05EA0" w:rsidP="00B05EA0">
            <w:pPr>
              <w:rPr>
                <w:lang w:eastAsia="zh-CN"/>
              </w:rPr>
            </w:pPr>
            <w:r w:rsidRPr="006C2723">
              <w:rPr>
                <w:lang w:eastAsia="zh-CN"/>
              </w:rPr>
              <w:t>The reduced capability UE may be configured via [</w:t>
            </w:r>
            <w:r w:rsidRPr="006C2723">
              <w:rPr>
                <w:i/>
                <w:iCs/>
                <w:lang w:eastAsia="zh-CN"/>
              </w:rPr>
              <w:t>higher layer parameter</w:t>
            </w:r>
            <w:r w:rsidRPr="006C2723">
              <w:rPr>
                <w:lang w:eastAsia="zh-CN"/>
              </w:rPr>
              <w:t>], subject to UE capability, to perform transmit frequency hopping separate from the UL BWP configuration</w:t>
            </w:r>
            <w:r w:rsidRPr="006C2723">
              <w:rPr>
                <w:lang w:val="en-GB" w:eastAsia="zh-CN"/>
              </w:rPr>
              <w:t xml:space="preserve"> and outside of the UL BWP, where the UE may be configured with subcarrier spacing, CP and bandwidth that are different from the UL active BWP</w:t>
            </w:r>
            <w:r w:rsidRPr="006C2723">
              <w:rPr>
                <w:lang w:eastAsia="zh-CN"/>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C2723">
              <w:rPr>
                <w:lang w:val="en-GB" w:eastAsia="zh-CN"/>
              </w:rPr>
              <w:t>,</w:t>
            </w:r>
            <w:r w:rsidRPr="006C2723">
              <w:rPr>
                <w:lang w:eastAsia="zh-CN"/>
              </w:rPr>
              <w:t xml:space="preserve"> may be configured with overlapping or non-overlapping frequency hops in the frequency domain. </w:t>
            </w:r>
            <w:r w:rsidRPr="00C715E3">
              <w:rPr>
                <w:lang w:eastAsia="zh-CN"/>
              </w:rPr>
              <w:t>When the reduced capability UE is configured to perform transmit frequency hopping it expects to be configured via [higher layer parameter] with the starting PRB of the first frequency hop</w:t>
            </w:r>
            <w:r w:rsidRPr="006C2723">
              <w:rPr>
                <w:lang w:eastAsia="zh-CN"/>
              </w:rPr>
              <w:t>.</w:t>
            </w:r>
            <w:r w:rsidR="00856A5D">
              <w:rPr>
                <w:lang w:eastAsia="zh-CN"/>
              </w:rPr>
              <w:t xml:space="preserve"> </w:t>
            </w:r>
            <w:r w:rsidR="00856A5D" w:rsidRPr="00974040">
              <w:rPr>
                <w:color w:val="C00000"/>
                <w:u w:val="single"/>
                <w:lang w:eastAsia="zh-CN"/>
              </w:rPr>
              <w:t xml:space="preserve">The starting PRB of the current hop is determined from the starting PRB of the previous hop and adding the difference between the hopping bandwidth </w:t>
            </w:r>
            <m:oMath>
              <m:sSubSup>
                <m:sSubSupPr>
                  <m:ctrlPr>
                    <w:rPr>
                      <w:rFonts w:ascii="Cambria Math" w:hAnsi="Cambria Math"/>
                      <w:i/>
                      <w:color w:val="C00000"/>
                      <w:u w:val="single"/>
                      <w:lang w:eastAsia="zh-CN"/>
                    </w:rPr>
                  </m:ctrlPr>
                </m:sSubSupPr>
                <m:e>
                  <m:r>
                    <w:rPr>
                      <w:rFonts w:ascii="Cambria Math" w:hAnsi="Cambria Math"/>
                      <w:color w:val="C00000"/>
                      <w:u w:val="single"/>
                      <w:lang w:eastAsia="zh-CN"/>
                    </w:rPr>
                    <m:t>N</m:t>
                  </m:r>
                </m:e>
                <m:sub>
                  <m:r>
                    <w:rPr>
                      <w:rFonts w:ascii="Cambria Math" w:hAnsi="Cambria Math"/>
                      <w:color w:val="C00000"/>
                      <w:u w:val="single"/>
                      <w:lang w:eastAsia="zh-CN"/>
                    </w:rPr>
                    <m:t>RB</m:t>
                  </m:r>
                </m:sub>
                <m:sup>
                  <m:r>
                    <w:rPr>
                      <w:rFonts w:ascii="Cambria Math" w:hAnsi="Cambria Math"/>
                      <w:color w:val="C00000"/>
                      <w:u w:val="single"/>
                      <w:lang w:eastAsia="zh-CN"/>
                    </w:rPr>
                    <m:t>RC</m:t>
                  </m:r>
                </m:sup>
              </m:sSubSup>
            </m:oMath>
            <w:r w:rsidR="00856A5D" w:rsidRPr="00974040">
              <w:rPr>
                <w:color w:val="C00000"/>
                <w:u w:val="single"/>
                <w:lang w:eastAsia="zh-CN"/>
              </w:rPr>
              <w:t xml:space="preserve"> value </w:t>
            </w:r>
            <w:r w:rsidR="00E715CC">
              <w:rPr>
                <w:color w:val="C00000"/>
                <w:u w:val="single"/>
                <w:lang w:eastAsia="zh-CN"/>
              </w:rPr>
              <w:t xml:space="preserve">and </w:t>
            </w:r>
            <w:r w:rsidR="00856A5D" w:rsidRPr="00974040">
              <w:rPr>
                <w:color w:val="C00000"/>
                <w:u w:val="single"/>
                <w:lang w:eastAsia="zh-CN"/>
              </w:rPr>
              <w:t xml:space="preserve">the overlapping bandwidth </w:t>
            </w:r>
            <m:oMath>
              <m:sSub>
                <m:sSubPr>
                  <m:ctrlPr>
                    <w:rPr>
                      <w:rFonts w:ascii="Cambria Math" w:hAnsi="Cambria Math"/>
                      <w:i/>
                      <w:color w:val="C00000"/>
                      <w:u w:val="single"/>
                      <w:lang w:eastAsia="zh-CN"/>
                    </w:rPr>
                  </m:ctrlPr>
                </m:sSubPr>
                <m:e>
                  <m:r>
                    <w:rPr>
                      <w:rFonts w:ascii="Cambria Math" w:hAnsi="Cambria Math"/>
                      <w:color w:val="C00000"/>
                      <w:u w:val="single"/>
                      <w:lang w:eastAsia="zh-CN"/>
                    </w:rPr>
                    <m:t>N</m:t>
                  </m:r>
                </m:e>
                <m:sub>
                  <m:r>
                    <w:rPr>
                      <w:rFonts w:ascii="Cambria Math" w:hAnsi="Cambria Math"/>
                      <w:color w:val="C00000"/>
                      <w:u w:val="single"/>
                      <w:lang w:eastAsia="zh-CN"/>
                    </w:rPr>
                    <m:t>overlap</m:t>
                  </m:r>
                </m:sub>
              </m:sSub>
            </m:oMath>
            <w:r w:rsidR="00856A5D" w:rsidRPr="00974040">
              <w:rPr>
                <w:color w:val="C00000"/>
                <w:u w:val="single"/>
                <w:lang w:eastAsia="zh-CN"/>
              </w:rPr>
              <w:t xml:space="preserve"> value. If any PRB of the current hop exceeds the highest PRB of the entire frequency hopping bandwidth, the starting PRB of the current hop is the </w:t>
            </w:r>
            <w:r w:rsidR="008D5C91" w:rsidRPr="00974040">
              <w:rPr>
                <w:color w:val="C00000"/>
                <w:u w:val="single"/>
                <w:lang w:eastAsia="zh-CN"/>
              </w:rPr>
              <w:t>difference</w:t>
            </w:r>
            <w:r w:rsidR="00856A5D" w:rsidRPr="00974040">
              <w:rPr>
                <w:color w:val="C00000"/>
                <w:u w:val="single"/>
                <w:lang w:eastAsia="zh-CN"/>
              </w:rPr>
              <w:t xml:space="preserve"> between </w:t>
            </w:r>
            <w:r w:rsidR="00F26EF8">
              <w:rPr>
                <w:color w:val="C00000"/>
                <w:u w:val="single"/>
                <w:lang w:eastAsia="zh-CN"/>
              </w:rPr>
              <w:t xml:space="preserve">the </w:t>
            </w:r>
            <w:r w:rsidR="00856A5D" w:rsidRPr="00974040">
              <w:rPr>
                <w:color w:val="C00000"/>
                <w:u w:val="single"/>
                <w:lang w:eastAsia="zh-CN"/>
              </w:rPr>
              <w:t>starting PRB</w:t>
            </w:r>
            <w:r w:rsidR="00F26EF8">
              <w:rPr>
                <w:color w:val="C00000"/>
                <w:u w:val="single"/>
                <w:lang w:eastAsia="zh-CN"/>
              </w:rPr>
              <w:t xml:space="preserve"> of the first hop</w:t>
            </w:r>
            <w:r w:rsidR="008D5C91" w:rsidRPr="00974040">
              <w:rPr>
                <w:color w:val="C00000"/>
                <w:u w:val="single"/>
                <w:lang w:eastAsia="zh-CN"/>
              </w:rPr>
              <w:t>,</w:t>
            </w:r>
            <w:r w:rsidR="00856A5D" w:rsidRPr="00974040">
              <w:rPr>
                <w:color w:val="C00000"/>
                <w:u w:val="single"/>
                <w:lang w:eastAsia="zh-CN"/>
              </w:rPr>
              <w:t xml:space="preserve"> and the product of the number of remaining hops </w:t>
            </w:r>
            <w:r w:rsidR="006C5DFE">
              <w:rPr>
                <w:color w:val="C00000"/>
                <w:u w:val="single"/>
                <w:lang w:eastAsia="zh-CN"/>
              </w:rPr>
              <w:t xml:space="preserve">(including the current hop) </w:t>
            </w:r>
            <w:r w:rsidR="00856A5D" w:rsidRPr="00974040">
              <w:rPr>
                <w:color w:val="C00000"/>
                <w:u w:val="single"/>
                <w:lang w:eastAsia="zh-CN"/>
              </w:rPr>
              <w:t xml:space="preserve">and the difference between the hopping bandwidth </w:t>
            </w:r>
            <m:oMath>
              <m:sSubSup>
                <m:sSubSupPr>
                  <m:ctrlPr>
                    <w:rPr>
                      <w:rFonts w:ascii="Cambria Math" w:hAnsi="Cambria Math"/>
                      <w:i/>
                      <w:color w:val="C00000"/>
                      <w:u w:val="single"/>
                      <w:lang w:eastAsia="zh-CN"/>
                    </w:rPr>
                  </m:ctrlPr>
                </m:sSubSupPr>
                <m:e>
                  <m:r>
                    <w:rPr>
                      <w:rFonts w:ascii="Cambria Math" w:hAnsi="Cambria Math"/>
                      <w:color w:val="C00000"/>
                      <w:u w:val="single"/>
                      <w:lang w:eastAsia="zh-CN"/>
                    </w:rPr>
                    <m:t>N</m:t>
                  </m:r>
                </m:e>
                <m:sub>
                  <m:r>
                    <w:rPr>
                      <w:rFonts w:ascii="Cambria Math" w:hAnsi="Cambria Math"/>
                      <w:color w:val="C00000"/>
                      <w:u w:val="single"/>
                      <w:lang w:eastAsia="zh-CN"/>
                    </w:rPr>
                    <m:t>RB</m:t>
                  </m:r>
                </m:sub>
                <m:sup>
                  <m:r>
                    <w:rPr>
                      <w:rFonts w:ascii="Cambria Math" w:hAnsi="Cambria Math"/>
                      <w:color w:val="C00000"/>
                      <w:u w:val="single"/>
                      <w:lang w:eastAsia="zh-CN"/>
                    </w:rPr>
                    <m:t>RC</m:t>
                  </m:r>
                </m:sup>
              </m:sSubSup>
            </m:oMath>
            <w:r w:rsidR="00856A5D" w:rsidRPr="00974040">
              <w:rPr>
                <w:color w:val="C00000"/>
                <w:u w:val="single"/>
                <w:lang w:eastAsia="zh-CN"/>
              </w:rPr>
              <w:t xml:space="preserve"> value </w:t>
            </w:r>
            <w:r w:rsidR="008D5C91" w:rsidRPr="00974040">
              <w:rPr>
                <w:color w:val="C00000"/>
                <w:u w:val="single"/>
                <w:lang w:eastAsia="zh-CN"/>
              </w:rPr>
              <w:t xml:space="preserve">and </w:t>
            </w:r>
            <w:r w:rsidR="00856A5D" w:rsidRPr="00974040">
              <w:rPr>
                <w:color w:val="C00000"/>
                <w:u w:val="single"/>
                <w:lang w:eastAsia="zh-CN"/>
              </w:rPr>
              <w:t xml:space="preserve">the overlapping bandwidth </w:t>
            </w:r>
            <m:oMath>
              <m:sSub>
                <m:sSubPr>
                  <m:ctrlPr>
                    <w:rPr>
                      <w:rFonts w:ascii="Cambria Math" w:hAnsi="Cambria Math"/>
                      <w:i/>
                      <w:color w:val="C00000"/>
                      <w:u w:val="single"/>
                      <w:lang w:eastAsia="zh-CN"/>
                    </w:rPr>
                  </m:ctrlPr>
                </m:sSubPr>
                <m:e>
                  <m:r>
                    <w:rPr>
                      <w:rFonts w:ascii="Cambria Math" w:hAnsi="Cambria Math"/>
                      <w:color w:val="C00000"/>
                      <w:u w:val="single"/>
                      <w:lang w:eastAsia="zh-CN"/>
                    </w:rPr>
                    <m:t>N</m:t>
                  </m:r>
                </m:e>
                <m:sub>
                  <m:r>
                    <w:rPr>
                      <w:rFonts w:ascii="Cambria Math" w:hAnsi="Cambria Math"/>
                      <w:color w:val="C00000"/>
                      <w:u w:val="single"/>
                      <w:lang w:eastAsia="zh-CN"/>
                    </w:rPr>
                    <m:t>overlap</m:t>
                  </m:r>
                </m:sub>
              </m:sSub>
            </m:oMath>
            <w:r w:rsidR="00856A5D" w:rsidRPr="00974040">
              <w:rPr>
                <w:color w:val="C00000"/>
                <w:u w:val="single"/>
                <w:lang w:eastAsia="zh-CN"/>
              </w:rPr>
              <w:t xml:space="preserve"> value.</w:t>
            </w:r>
          </w:p>
          <w:p w14:paraId="008FC2C2" w14:textId="77777777" w:rsidR="00CF0357" w:rsidRDefault="00CF0357" w:rsidP="00B05EA0">
            <w:pPr>
              <w:rPr>
                <w:color w:val="FF0000"/>
                <w:lang w:eastAsia="zh-CN"/>
              </w:rPr>
            </w:pPr>
          </w:p>
          <w:p w14:paraId="09A1F870" w14:textId="458453CD" w:rsidR="00B05EA0" w:rsidRPr="006C2723" w:rsidRDefault="00B05EA0" w:rsidP="00B05EA0">
            <w:pPr>
              <w:rPr>
                <w:color w:val="FF0000"/>
                <w:lang w:eastAsia="zh-CN"/>
              </w:rPr>
            </w:pPr>
            <w:r w:rsidRPr="006C2723">
              <w:rPr>
                <w:color w:val="FF0000"/>
                <w:lang w:eastAsia="zh-CN"/>
              </w:rPr>
              <w:t>&lt;&lt; text omitted &gt;&gt;</w:t>
            </w:r>
          </w:p>
          <w:p w14:paraId="1F7D8E05" w14:textId="262F3371" w:rsidR="00B05EA0" w:rsidRDefault="00B05EA0" w:rsidP="00CF0357">
            <w:pPr>
              <w:rPr>
                <w:lang w:eastAsia="zh-CN"/>
              </w:rPr>
            </w:pPr>
            <w:r>
              <w:rPr>
                <w:lang w:eastAsia="zh-CN"/>
              </w:rPr>
              <w:t xml:space="preserve">  </w:t>
            </w:r>
          </w:p>
        </w:tc>
      </w:tr>
    </w:tbl>
    <w:p w14:paraId="02E7E309" w14:textId="77777777" w:rsidR="00B05EA0" w:rsidRDefault="00B05EA0" w:rsidP="00BC468A">
      <w:pPr>
        <w:keepNext/>
        <w:keepLines/>
        <w:autoSpaceDE/>
        <w:autoSpaceDN/>
        <w:adjustRightInd/>
        <w:snapToGrid/>
        <w:spacing w:before="120" w:after="180"/>
        <w:outlineLvl w:val="3"/>
        <w:rPr>
          <w:lang w:eastAsia="zh-CN"/>
        </w:rPr>
      </w:pPr>
    </w:p>
    <w:p w14:paraId="06E3B3E8" w14:textId="0685B1F1" w:rsidR="007877CE" w:rsidRDefault="007877CE">
      <w:pPr>
        <w:autoSpaceDE/>
        <w:autoSpaceDN/>
        <w:adjustRightInd/>
        <w:snapToGrid/>
        <w:spacing w:after="0"/>
        <w:jc w:val="left"/>
        <w:rPr>
          <w:szCs w:val="20"/>
        </w:rPr>
      </w:pPr>
    </w:p>
    <w:p w14:paraId="59C5685B" w14:textId="77777777" w:rsidR="000010AE" w:rsidRDefault="000010AE" w:rsidP="00FC57BB"/>
    <w:p w14:paraId="6ED732CC" w14:textId="56C49E59" w:rsidR="00635EBC" w:rsidRDefault="00635EBC" w:rsidP="00635EBC">
      <w:pPr>
        <w:pStyle w:val="Heading1"/>
      </w:pPr>
      <w:r w:rsidRPr="00493C77">
        <w:t>Conclusion</w:t>
      </w:r>
    </w:p>
    <w:p w14:paraId="681C32A1" w14:textId="4A93FF60" w:rsidR="00FC1102" w:rsidRDefault="006608EB" w:rsidP="005D2877">
      <w:r>
        <w:t>Th</w:t>
      </w:r>
      <w:r w:rsidR="009D52F4">
        <w:t>is</w:t>
      </w:r>
      <w:r>
        <w:t xml:space="preserve"> contribution </w:t>
      </w:r>
      <w:r w:rsidR="00D513E8">
        <w:t xml:space="preserve">has </w:t>
      </w:r>
      <w:r w:rsidR="00D078CA">
        <w:t>discussed</w:t>
      </w:r>
      <w:r w:rsidR="00D513E8">
        <w:t xml:space="preserve"> </w:t>
      </w:r>
      <w:r w:rsidR="00E51DA1">
        <w:t xml:space="preserve">wideband frequency hopping </w:t>
      </w:r>
      <w:proofErr w:type="spellStart"/>
      <w:r w:rsidR="00E51DA1">
        <w:t>RedCap</w:t>
      </w:r>
      <w:proofErr w:type="spellEnd"/>
      <w:r w:rsidR="00E51DA1">
        <w:t xml:space="preserve"> UE</w:t>
      </w:r>
      <w:r w:rsidR="00D513E8">
        <w:rPr>
          <w:lang w:eastAsia="zh-CN"/>
        </w:rPr>
        <w:t xml:space="preserve"> for positioning. </w:t>
      </w:r>
      <w:r w:rsidR="00D513E8">
        <w:t>The following</w:t>
      </w:r>
      <w:r w:rsidR="00DC4558">
        <w:t xml:space="preserve"> </w:t>
      </w:r>
      <w:r w:rsidR="00D513E8">
        <w:t>proposals have been made:</w:t>
      </w:r>
    </w:p>
    <w:p w14:paraId="62841739" w14:textId="77777777" w:rsidR="00B835DA" w:rsidRPr="00EC7149" w:rsidRDefault="00B835DA" w:rsidP="00B835DA">
      <w:pPr>
        <w:rPr>
          <w:b/>
          <w:bCs/>
          <w:lang w:eastAsia="zh-CN"/>
        </w:rPr>
      </w:pPr>
      <w:r w:rsidRPr="00EC7149">
        <w:rPr>
          <w:b/>
          <w:bCs/>
          <w:lang w:eastAsia="zh-CN"/>
        </w:rPr>
        <w:t xml:space="preserve">Observation 1: For SRS Tx hopping with a fixed overlapping bandwidth, it is not </w:t>
      </w:r>
      <w:r>
        <w:rPr>
          <w:b/>
          <w:bCs/>
          <w:lang w:eastAsia="zh-CN"/>
        </w:rPr>
        <w:t>possible</w:t>
      </w:r>
      <w:r w:rsidRPr="00EC7149">
        <w:rPr>
          <w:b/>
          <w:bCs/>
          <w:lang w:eastAsia="zh-CN"/>
        </w:rPr>
        <w:t xml:space="preserve"> to cover the total wide bandwidth</w:t>
      </w:r>
      <w:r>
        <w:rPr>
          <w:b/>
          <w:bCs/>
          <w:lang w:eastAsia="zh-CN"/>
        </w:rPr>
        <w:t xml:space="preserve"> and </w:t>
      </w:r>
      <w:r w:rsidRPr="005414DF">
        <w:rPr>
          <w:b/>
          <w:bCs/>
          <w:lang w:eastAsia="zh-CN"/>
        </w:rPr>
        <w:t>the percentage of unsounded/unused PRBS (bandwidth) increases with amount of fixed overlapping bandwidth.</w:t>
      </w:r>
    </w:p>
    <w:p w14:paraId="26B52C6E" w14:textId="77777777" w:rsidR="00B835DA" w:rsidRPr="00EC7149" w:rsidRDefault="00B835DA" w:rsidP="00B835DA">
      <w:pPr>
        <w:rPr>
          <w:b/>
          <w:bCs/>
          <w:lang w:eastAsia="zh-CN"/>
        </w:rPr>
      </w:pPr>
      <w:r w:rsidRPr="00EC7149">
        <w:rPr>
          <w:b/>
          <w:bCs/>
          <w:lang w:eastAsia="zh-CN"/>
        </w:rPr>
        <w:t xml:space="preserve">Observation 2: For SRS Tx hopping, a fixed overlapping bandwidth </w:t>
      </w:r>
      <w:r>
        <w:rPr>
          <w:b/>
          <w:bCs/>
          <w:lang w:eastAsia="zh-CN"/>
        </w:rPr>
        <w:t xml:space="preserve">may </w:t>
      </w:r>
      <w:r w:rsidRPr="00EC7149">
        <w:rPr>
          <w:b/>
          <w:bCs/>
          <w:lang w:eastAsia="zh-CN"/>
        </w:rPr>
        <w:t xml:space="preserve">cause fragmentation of PRBs. </w:t>
      </w:r>
    </w:p>
    <w:p w14:paraId="45C8E9B4" w14:textId="77777777" w:rsidR="00B835DA" w:rsidRPr="00EC7149" w:rsidRDefault="00B835DA" w:rsidP="00B835DA">
      <w:pPr>
        <w:rPr>
          <w:b/>
          <w:bCs/>
          <w:lang w:eastAsia="zh-CN"/>
        </w:rPr>
      </w:pPr>
      <w:r w:rsidRPr="00EC7149">
        <w:rPr>
          <w:b/>
          <w:bCs/>
          <w:lang w:eastAsia="zh-CN"/>
        </w:rPr>
        <w:t xml:space="preserve">Observation 3: For SRS Tx hopping, it is </w:t>
      </w:r>
      <w:r>
        <w:rPr>
          <w:b/>
          <w:bCs/>
          <w:lang w:eastAsia="zh-CN"/>
        </w:rPr>
        <w:t>possible</w:t>
      </w:r>
      <w:r w:rsidRPr="00EC7149">
        <w:rPr>
          <w:b/>
          <w:bCs/>
          <w:lang w:eastAsia="zh-CN"/>
        </w:rPr>
        <w:t xml:space="preserve"> to cover the entire total bandwidth by adding one extra hop and allowing the amount of overlapping bandwidth for certain hops exceeding the minimum </w:t>
      </w:r>
      <w:r>
        <w:rPr>
          <w:b/>
          <w:bCs/>
          <w:lang w:eastAsia="zh-CN"/>
        </w:rPr>
        <w:t xml:space="preserve">number of overlapping </w:t>
      </w:r>
      <w:r w:rsidRPr="00EC7149">
        <w:rPr>
          <w:b/>
          <w:bCs/>
          <w:lang w:eastAsia="zh-CN"/>
        </w:rPr>
        <w:t>PRB</w:t>
      </w:r>
      <w:r>
        <w:rPr>
          <w:b/>
          <w:bCs/>
          <w:lang w:eastAsia="zh-CN"/>
        </w:rPr>
        <w:t>s</w:t>
      </w:r>
      <w:r w:rsidRPr="00EC7149">
        <w:rPr>
          <w:b/>
          <w:bCs/>
          <w:lang w:eastAsia="zh-CN"/>
        </w:rPr>
        <w:t xml:space="preserve">.  </w:t>
      </w:r>
    </w:p>
    <w:p w14:paraId="568DDD9F" w14:textId="77777777" w:rsidR="00B835DA" w:rsidRPr="00D41CB0" w:rsidRDefault="00B835DA" w:rsidP="00B835DA">
      <w:pPr>
        <w:rPr>
          <w:b/>
          <w:bCs/>
          <w:lang w:eastAsia="zh-CN"/>
        </w:rPr>
      </w:pPr>
      <w:r w:rsidRPr="00633FD4">
        <w:rPr>
          <w:b/>
          <w:bCs/>
          <w:lang w:eastAsia="zh-CN"/>
        </w:rPr>
        <w:lastRenderedPageBreak/>
        <w:t xml:space="preserve">Observation </w:t>
      </w:r>
      <w:r>
        <w:rPr>
          <w:b/>
          <w:bCs/>
          <w:lang w:eastAsia="zh-CN"/>
        </w:rPr>
        <w:t>4</w:t>
      </w:r>
      <w:r w:rsidRPr="00633FD4">
        <w:rPr>
          <w:b/>
          <w:bCs/>
          <w:lang w:eastAsia="zh-CN"/>
        </w:rPr>
        <w:t xml:space="preserve">: A maximum hopping bandwidth of 20 MHz (FR1) and 100 MHz (FR2) results in the minimum number of hops and the </w:t>
      </w:r>
      <w:r>
        <w:rPr>
          <w:b/>
          <w:bCs/>
          <w:lang w:eastAsia="zh-CN"/>
        </w:rPr>
        <w:t xml:space="preserve">shortest </w:t>
      </w:r>
      <w:r w:rsidRPr="00633FD4">
        <w:rPr>
          <w:b/>
          <w:bCs/>
          <w:lang w:eastAsia="zh-CN"/>
        </w:rPr>
        <w:t>hopping cycle.</w:t>
      </w:r>
    </w:p>
    <w:p w14:paraId="23BE9880" w14:textId="77777777" w:rsidR="007901C2" w:rsidRDefault="007901C2" w:rsidP="007901C2">
      <w:pPr>
        <w:rPr>
          <w:b/>
          <w:bCs/>
          <w:lang w:eastAsia="zh-CN"/>
        </w:rPr>
      </w:pPr>
      <w:r w:rsidRPr="00481979">
        <w:rPr>
          <w:b/>
          <w:bCs/>
          <w:lang w:eastAsia="zh-CN"/>
        </w:rPr>
        <w:t xml:space="preserve">Proposal 1: For SRS Tx hopping, a hopping bandwidth common to all hops </w:t>
      </w:r>
      <w:r>
        <w:rPr>
          <w:b/>
          <w:bCs/>
          <w:lang w:eastAsia="zh-CN"/>
        </w:rPr>
        <w:t>should include (as a baseline):</w:t>
      </w:r>
    </w:p>
    <w:p w14:paraId="61ED23DD" w14:textId="77777777" w:rsidR="007901C2" w:rsidRPr="00713862" w:rsidRDefault="007901C2" w:rsidP="007901C2">
      <w:pPr>
        <w:pStyle w:val="ListParagraph"/>
        <w:numPr>
          <w:ilvl w:val="0"/>
          <w:numId w:val="9"/>
        </w:numPr>
        <w:rPr>
          <w:b/>
          <w:bCs/>
          <w:lang w:eastAsia="zh-CN"/>
        </w:rPr>
      </w:pPr>
      <w:r>
        <w:rPr>
          <w:b/>
          <w:bCs/>
          <w:lang w:eastAsia="zh-CN"/>
        </w:rPr>
        <w:t xml:space="preserve">FR1 </w:t>
      </w:r>
      <w:r w:rsidRPr="00713862">
        <w:rPr>
          <w:b/>
          <w:bCs/>
          <w:lang w:eastAsia="zh-CN"/>
        </w:rPr>
        <w:t xml:space="preserve">20 MHz and </w:t>
      </w:r>
      <w:r>
        <w:rPr>
          <w:b/>
          <w:bCs/>
          <w:lang w:eastAsia="zh-CN"/>
        </w:rPr>
        <w:t xml:space="preserve">FR2 </w:t>
      </w:r>
      <w:r w:rsidRPr="00713862">
        <w:rPr>
          <w:b/>
          <w:bCs/>
          <w:lang w:eastAsia="zh-CN"/>
        </w:rPr>
        <w:t>100 MHz</w:t>
      </w:r>
    </w:p>
    <w:p w14:paraId="0F7A24E5" w14:textId="77777777" w:rsidR="00AD2553" w:rsidRPr="005414DF" w:rsidRDefault="00AD2553" w:rsidP="00AD2553">
      <w:pPr>
        <w:rPr>
          <w:b/>
          <w:bCs/>
          <w:lang w:eastAsia="zh-CN"/>
        </w:rPr>
      </w:pPr>
      <w:r w:rsidRPr="00713862">
        <w:rPr>
          <w:b/>
          <w:bCs/>
          <w:lang w:eastAsia="zh-CN"/>
        </w:rPr>
        <w:t xml:space="preserve">Proposal 2: For SRS Tx hopping, a single overlap value can be </w:t>
      </w:r>
      <w:r w:rsidRPr="00DB5CF0">
        <w:rPr>
          <w:b/>
          <w:bCs/>
          <w:i/>
          <w:iCs/>
          <w:lang w:eastAsia="zh-CN"/>
        </w:rPr>
        <w:t>configured</w:t>
      </w:r>
      <w:r w:rsidRPr="00713862">
        <w:rPr>
          <w:b/>
          <w:bCs/>
          <w:lang w:eastAsia="zh-CN"/>
        </w:rPr>
        <w:t xml:space="preserve"> for all hops for the SRS resource should include</w:t>
      </w:r>
      <w:r>
        <w:rPr>
          <w:b/>
          <w:bCs/>
          <w:lang w:eastAsia="zh-CN"/>
        </w:rPr>
        <w:t xml:space="preserve"> (as a baseline</w:t>
      </w:r>
      <w:r w:rsidRPr="005414DF">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overlap</m:t>
            </m:r>
          </m:sub>
        </m:sSub>
      </m:oMath>
      <w:r w:rsidRPr="005414DF">
        <w:rPr>
          <w:b/>
          <w:bCs/>
          <w:lang w:eastAsia="zh-CN"/>
        </w:rPr>
        <w:t xml:space="preserve"> = 1 PRB:</w:t>
      </w:r>
    </w:p>
    <w:p w14:paraId="5BE61AB0" w14:textId="77777777" w:rsidR="00AD2553" w:rsidRPr="005414DF" w:rsidRDefault="00AD2553" w:rsidP="00AD2553">
      <w:pPr>
        <w:pStyle w:val="ListParagraph"/>
        <w:numPr>
          <w:ilvl w:val="0"/>
          <w:numId w:val="9"/>
        </w:numPr>
        <w:rPr>
          <w:b/>
          <w:bCs/>
          <w:lang w:eastAsia="zh-CN"/>
        </w:rPr>
      </w:pPr>
      <w:r w:rsidRPr="005414DF">
        <w:rPr>
          <w:b/>
          <w:bCs/>
          <w:lang w:eastAsia="zh-CN"/>
        </w:rPr>
        <w:t xml:space="preserve">the actual overlap is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overlap</m:t>
            </m:r>
          </m:sub>
        </m:sSub>
      </m:oMath>
      <w:r w:rsidRPr="005414DF">
        <w:rPr>
          <w:b/>
          <w:bCs/>
          <w:lang w:eastAsia="zh-CN"/>
        </w:rPr>
        <w:t>= 1 PRB for all but one hop, one hop in the hopping cycle may have an actual overlapping bandwi</w:t>
      </w:r>
      <w:proofErr w:type="spellStart"/>
      <w:r w:rsidRPr="005414DF">
        <w:rPr>
          <w:b/>
          <w:bCs/>
          <w:lang w:eastAsia="zh-CN"/>
        </w:rPr>
        <w:t>dth</w:t>
      </w:r>
      <w:proofErr w:type="spellEnd"/>
      <w:r w:rsidRPr="005414DF">
        <w:rPr>
          <w:b/>
          <w:bCs/>
          <w:lang w:eastAsia="zh-CN"/>
        </w:rPr>
        <w:t xml:space="preserve"> exceeding the configured value</w:t>
      </w:r>
      <w:r>
        <w:rPr>
          <w:b/>
          <w:bCs/>
          <w:lang w:eastAsia="zh-CN"/>
        </w:rPr>
        <w:t>.</w:t>
      </w:r>
    </w:p>
    <w:p w14:paraId="774F11ED" w14:textId="77777777" w:rsidR="00AD2553" w:rsidRPr="006C775F" w:rsidRDefault="00AD2553" w:rsidP="00AD2553">
      <w:pPr>
        <w:rPr>
          <w:b/>
          <w:bCs/>
          <w:lang w:eastAsia="zh-CN"/>
        </w:rPr>
      </w:pPr>
      <w:r w:rsidRPr="006C775F">
        <w:rPr>
          <w:b/>
          <w:bCs/>
          <w:lang w:eastAsia="zh-CN"/>
        </w:rPr>
        <w:t xml:space="preserve">Proposal 3: For SRS Tx hopping, the number of hops </w:t>
      </w:r>
      <w:r>
        <w:rPr>
          <w:b/>
          <w:bCs/>
          <w:lang w:eastAsia="zh-CN"/>
        </w:rPr>
        <w:t xml:space="preserve">for FR1 and FR2 </w:t>
      </w:r>
      <w:r w:rsidRPr="006C775F">
        <w:rPr>
          <w:b/>
          <w:bCs/>
          <w:lang w:eastAsia="zh-CN"/>
        </w:rPr>
        <w:t>should include (as a baseline):</w:t>
      </w:r>
    </w:p>
    <w:p w14:paraId="2F6FAFF4" w14:textId="77777777" w:rsidR="00AD2553" w:rsidRPr="00CB5830" w:rsidRDefault="00AD2553" w:rsidP="00AD2553">
      <w:pPr>
        <w:pStyle w:val="ListParagraph"/>
        <w:numPr>
          <w:ilvl w:val="0"/>
          <w:numId w:val="9"/>
        </w:numPr>
        <w:rPr>
          <w:b/>
          <w:bCs/>
          <w:lang w:eastAsia="zh-CN"/>
        </w:rPr>
      </w:pP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r>
          <m:rPr>
            <m:sty m:val="bi"/>
          </m:rPr>
          <w:rPr>
            <w:rFonts w:ascii="Cambria Math" w:hAnsi="Cambria Math"/>
            <w:lang w:eastAsia="zh-CN"/>
          </w:rPr>
          <m:t>∈</m:t>
        </m:r>
      </m:oMath>
      <w:r>
        <w:rPr>
          <w:b/>
          <w:bCs/>
          <w:lang w:eastAsia="zh-CN"/>
        </w:rPr>
        <w:t xml:space="preserve"> {5, 6} hops.</w:t>
      </w:r>
    </w:p>
    <w:p w14:paraId="12332CB9" w14:textId="77777777" w:rsidR="007901C2" w:rsidRPr="002513F0" w:rsidRDefault="007901C2" w:rsidP="007901C2">
      <w:pPr>
        <w:rPr>
          <w:b/>
          <w:bCs/>
          <w:lang w:eastAsia="zh-CN"/>
        </w:rPr>
      </w:pPr>
      <w:r w:rsidRPr="002513F0">
        <w:rPr>
          <w:b/>
          <w:bCs/>
          <w:lang w:eastAsia="zh-CN"/>
        </w:rPr>
        <w:t>Proposal 4: For SRS Tx hopping, the number of consecutive symbols in a hop common to all hops:</w:t>
      </w:r>
    </w:p>
    <w:p w14:paraId="5047830F" w14:textId="77777777" w:rsidR="007901C2" w:rsidRPr="002513F0" w:rsidRDefault="007901C2" w:rsidP="007901C2">
      <w:pPr>
        <w:pStyle w:val="ListParagraph"/>
        <w:numPr>
          <w:ilvl w:val="0"/>
          <w:numId w:val="9"/>
        </w:numPr>
        <w:rPr>
          <w:b/>
          <w:bCs/>
          <w:lang w:eastAsia="zh-CN"/>
        </w:rPr>
      </w:pPr>
      <w:r w:rsidRPr="002513F0">
        <w:rPr>
          <w:b/>
          <w:bCs/>
          <w:lang w:eastAsia="zh-CN"/>
        </w:rPr>
        <w:t>adopt the legacy SRS configuration</w:t>
      </w:r>
      <w:r>
        <w:rPr>
          <w:b/>
          <w:bCs/>
          <w:lang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symb</m:t>
            </m:r>
          </m:sub>
          <m:sup>
            <m:r>
              <m:rPr>
                <m:sty m:val="bi"/>
              </m:rPr>
              <w:rPr>
                <w:rFonts w:ascii="Cambria Math" w:hAnsi="Cambria Math"/>
                <w:lang w:eastAsia="zh-CN"/>
              </w:rPr>
              <m:t>SRS</m:t>
            </m:r>
          </m:sup>
        </m:sSubSup>
        <m:r>
          <m:rPr>
            <m:sty m:val="bi"/>
          </m:rPr>
          <w:rPr>
            <w:rFonts w:ascii="Cambria Math" w:hAnsi="Cambria Math"/>
            <w:lang w:eastAsia="zh-CN"/>
          </w:rPr>
          <m:t>∈</m:t>
        </m:r>
        <m:d>
          <m:dPr>
            <m:begChr m:val="{"/>
            <m:endChr m:val="}"/>
            <m:ctrlPr>
              <w:rPr>
                <w:rFonts w:ascii="Cambria Math" w:hAnsi="Cambria Math"/>
                <w:b/>
                <w:bCs/>
                <w:i/>
                <w:lang w:eastAsia="zh-CN"/>
              </w:rPr>
            </m:ctrlPr>
          </m:dPr>
          <m:e>
            <m:r>
              <m:rPr>
                <m:sty m:val="bi"/>
              </m:rPr>
              <w:rPr>
                <w:rFonts w:ascii="Cambria Math" w:hAnsi="Cambria Math"/>
                <w:lang w:eastAsia="zh-CN"/>
              </w:rPr>
              <m:t>1,2,4,8,10,12,14</m:t>
            </m:r>
          </m:e>
        </m:d>
      </m:oMath>
      <w:r>
        <w:rPr>
          <w:b/>
          <w:bCs/>
          <w:lang w:eastAsia="zh-CN"/>
        </w:rPr>
        <w:t>.</w:t>
      </w:r>
      <w:r w:rsidRPr="002513F0">
        <w:rPr>
          <w:b/>
          <w:bCs/>
          <w:lang w:eastAsia="zh-CN"/>
        </w:rPr>
        <w:t xml:space="preserve"> </w:t>
      </w:r>
    </w:p>
    <w:p w14:paraId="61D0178A" w14:textId="77777777" w:rsidR="009D6C15" w:rsidRPr="00EA01BC" w:rsidRDefault="009D6C15" w:rsidP="009D6C15">
      <w:pPr>
        <w:rPr>
          <w:b/>
          <w:bCs/>
          <w:lang w:eastAsia="zh-CN"/>
        </w:rPr>
      </w:pPr>
      <w:r w:rsidRPr="00EA01BC">
        <w:rPr>
          <w:b/>
          <w:bCs/>
          <w:lang w:eastAsia="zh-CN"/>
        </w:rPr>
        <w:t xml:space="preserve">Proposal </w:t>
      </w:r>
      <w:r>
        <w:rPr>
          <w:b/>
          <w:bCs/>
          <w:lang w:eastAsia="zh-CN"/>
        </w:rPr>
        <w:t>5</w:t>
      </w:r>
      <w:r w:rsidRPr="00EA01BC">
        <w:rPr>
          <w:b/>
          <w:bCs/>
          <w:lang w:eastAsia="zh-CN"/>
        </w:rPr>
        <w:t>: For SRS Tx hopping, special handling for the last hop overlap is needed</w:t>
      </w:r>
      <w:r>
        <w:rPr>
          <w:b/>
          <w:bCs/>
          <w:lang w:eastAsia="zh-CN"/>
        </w:rPr>
        <w:t>, and</w:t>
      </w:r>
    </w:p>
    <w:p w14:paraId="0723FE2D" w14:textId="77777777" w:rsidR="009D6C15" w:rsidRPr="00EA01BC" w:rsidRDefault="009D6C15" w:rsidP="009D6C15">
      <w:pPr>
        <w:pStyle w:val="ListParagraph"/>
        <w:numPr>
          <w:ilvl w:val="0"/>
          <w:numId w:val="9"/>
        </w:numPr>
        <w:rPr>
          <w:b/>
          <w:bCs/>
          <w:lang w:eastAsia="zh-CN"/>
        </w:rPr>
      </w:pPr>
      <w:r w:rsidRPr="00EA01BC">
        <w:rPr>
          <w:b/>
          <w:bCs/>
          <w:lang w:eastAsia="zh-CN"/>
        </w:rPr>
        <w:t xml:space="preserve">the </w:t>
      </w:r>
      <w:r w:rsidRPr="005414DF">
        <w:rPr>
          <w:b/>
          <w:bCs/>
          <w:lang w:eastAsia="zh-CN"/>
        </w:rPr>
        <w:t>actual</w:t>
      </w:r>
      <w:r>
        <w:rPr>
          <w:b/>
          <w:bCs/>
          <w:lang w:eastAsia="zh-CN"/>
        </w:rPr>
        <w:t xml:space="preserve"> </w:t>
      </w:r>
      <w:r w:rsidRPr="00EA01BC">
        <w:rPr>
          <w:b/>
          <w:bCs/>
          <w:lang w:eastAsia="zh-CN"/>
        </w:rPr>
        <w:t xml:space="preserve">amount of overlapping in the last hop </w:t>
      </w:r>
      <w:r>
        <w:rPr>
          <w:b/>
          <w:bCs/>
          <w:lang w:eastAsia="zh-CN"/>
        </w:rPr>
        <w:t xml:space="preserve">(or any hop) </w:t>
      </w:r>
      <w:r w:rsidRPr="00EA01BC">
        <w:rPr>
          <w:b/>
          <w:bCs/>
          <w:lang w:eastAsia="zh-CN"/>
        </w:rPr>
        <w:t>can exceed the configured overlapping value</w:t>
      </w:r>
      <w:r>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overlap</m:t>
            </m:r>
          </m:sub>
        </m:sSub>
      </m:oMath>
      <w:r w:rsidRPr="00EA01BC">
        <w:rPr>
          <w:b/>
          <w:bCs/>
          <w:lang w:eastAsia="zh-CN"/>
        </w:rPr>
        <w:t>.</w:t>
      </w:r>
    </w:p>
    <w:p w14:paraId="50137807" w14:textId="77777777" w:rsidR="00B835DA" w:rsidRDefault="00B835DA" w:rsidP="00B835DA">
      <w:pPr>
        <w:rPr>
          <w:b/>
          <w:bCs/>
          <w:lang w:eastAsia="zh-CN"/>
        </w:rPr>
      </w:pPr>
      <w:r w:rsidRPr="009F7994">
        <w:rPr>
          <w:b/>
          <w:bCs/>
          <w:lang w:eastAsia="zh-CN"/>
        </w:rPr>
        <w:t xml:space="preserve">Proposal 6: For SRS Tx hopping, </w:t>
      </w:r>
      <w:r>
        <w:rPr>
          <w:b/>
          <w:bCs/>
          <w:lang w:eastAsia="zh-CN"/>
        </w:rPr>
        <w:t xml:space="preserve">define </w:t>
      </w:r>
      <w:r w:rsidRPr="009F7994">
        <w:rPr>
          <w:b/>
          <w:bCs/>
          <w:lang w:eastAsia="zh-CN"/>
        </w:rPr>
        <w:t xml:space="preserve">the </w:t>
      </w:r>
      <w:r>
        <w:rPr>
          <w:b/>
          <w:bCs/>
          <w:lang w:eastAsia="zh-CN"/>
        </w:rPr>
        <w:t xml:space="preserve">first hop </w:t>
      </w:r>
      <w:r w:rsidRPr="009F7994">
        <w:rPr>
          <w:b/>
          <w:bCs/>
          <w:lang w:eastAsia="zh-CN"/>
        </w:rPr>
        <w:t>starting symbol</w:t>
      </w:r>
      <w:r>
        <w:rPr>
          <w:b/>
          <w:bCs/>
          <w:lang w:eastAsia="zh-CN"/>
        </w:rPr>
        <w:t xml:space="preserve"> as symbol offset from a reference symbol:</w:t>
      </w:r>
    </w:p>
    <w:p w14:paraId="15F08654" w14:textId="77777777" w:rsidR="00B835DA" w:rsidRPr="001735E6" w:rsidRDefault="00B835DA" w:rsidP="00B835DA">
      <w:pPr>
        <w:pStyle w:val="ListParagraph"/>
        <w:numPr>
          <w:ilvl w:val="0"/>
          <w:numId w:val="9"/>
        </w:numPr>
        <w:rPr>
          <w:b/>
          <w:bCs/>
          <w:lang w:eastAsia="zh-CN"/>
        </w:rPr>
      </w:pPr>
      <w:r>
        <w:rPr>
          <w:b/>
          <w:bCs/>
          <w:lang w:eastAsia="zh-CN"/>
        </w:rPr>
        <w:t>a potential reference symbol can be a symbol before hopping to the first hop</w:t>
      </w:r>
      <w:r w:rsidRPr="001735E6">
        <w:rPr>
          <w:b/>
          <w:bCs/>
          <w:lang w:eastAsia="zh-CN"/>
        </w:rPr>
        <w:t>.</w:t>
      </w:r>
    </w:p>
    <w:p w14:paraId="5B7A5C52" w14:textId="77777777" w:rsidR="00B835DA" w:rsidRDefault="00B835DA" w:rsidP="00B835DA">
      <w:pPr>
        <w:rPr>
          <w:lang w:eastAsia="zh-CN"/>
        </w:rPr>
      </w:pPr>
      <w:r w:rsidRPr="001754CE">
        <w:rPr>
          <w:b/>
          <w:bCs/>
          <w:lang w:eastAsia="zh-CN"/>
        </w:rPr>
        <w:t>Proposal 7:</w:t>
      </w:r>
      <w:r>
        <w:rPr>
          <w:lang w:eastAsia="zh-CN"/>
        </w:rPr>
        <w:t xml:space="preserve"> </w:t>
      </w:r>
      <w:r w:rsidRPr="009F7994">
        <w:rPr>
          <w:b/>
          <w:bCs/>
          <w:lang w:eastAsia="zh-CN"/>
        </w:rPr>
        <w:t>For SRS Tx hopping</w:t>
      </w:r>
      <w:r>
        <w:rPr>
          <w:b/>
          <w:bCs/>
          <w:lang w:eastAsia="zh-CN"/>
        </w:rPr>
        <w:t>, define the next hop first symbol as symbol offset from the current hop.</w:t>
      </w:r>
    </w:p>
    <w:p w14:paraId="46EC37FB" w14:textId="77777777" w:rsidR="009D6C15" w:rsidRPr="00FD1923" w:rsidRDefault="009D6C15" w:rsidP="009D6C15">
      <w:pPr>
        <w:rPr>
          <w:b/>
          <w:bCs/>
          <w:lang w:eastAsia="zh-CN"/>
        </w:rPr>
      </w:pPr>
      <w:r w:rsidRPr="00FD1923">
        <w:rPr>
          <w:b/>
          <w:bCs/>
          <w:lang w:eastAsia="zh-CN"/>
        </w:rPr>
        <w:t xml:space="preserve">Proposal 8: For wrapped staircase SRS Tx frequency-hopping patterns, support configuring the </w:t>
      </w:r>
      <w:r>
        <w:rPr>
          <w:b/>
          <w:bCs/>
          <w:lang w:eastAsia="zh-CN"/>
        </w:rPr>
        <w:t>highest</w:t>
      </w:r>
      <w:r w:rsidRPr="00FD1923">
        <w:rPr>
          <w:b/>
          <w:bCs/>
          <w:lang w:eastAsia="zh-CN"/>
        </w:rPr>
        <w:t xml:space="preserve"> PRB of the </w:t>
      </w:r>
      <w:r>
        <w:rPr>
          <w:b/>
          <w:bCs/>
          <w:lang w:eastAsia="zh-CN"/>
        </w:rPr>
        <w:t>entire</w:t>
      </w:r>
      <w:r w:rsidRPr="00FD1923">
        <w:rPr>
          <w:b/>
          <w:bCs/>
          <w:lang w:eastAsia="zh-CN"/>
        </w:rPr>
        <w:t xml:space="preserve"> frequency hopping bandwidth.</w:t>
      </w:r>
    </w:p>
    <w:p w14:paraId="1A1BBF74" w14:textId="77777777" w:rsidR="009D6C15" w:rsidRPr="00D41CB0" w:rsidRDefault="009D6C15" w:rsidP="009D6C15">
      <w:pPr>
        <w:rPr>
          <w:b/>
          <w:bCs/>
          <w:lang w:eastAsia="zh-CN"/>
        </w:rPr>
      </w:pPr>
      <w:r w:rsidRPr="00633FD4">
        <w:rPr>
          <w:b/>
          <w:bCs/>
          <w:lang w:eastAsia="zh-CN"/>
        </w:rPr>
        <w:t xml:space="preserve">Observation </w:t>
      </w:r>
      <w:r>
        <w:rPr>
          <w:b/>
          <w:bCs/>
          <w:lang w:eastAsia="zh-CN"/>
        </w:rPr>
        <w:t>5</w:t>
      </w:r>
      <w:r w:rsidRPr="00633FD4">
        <w:rPr>
          <w:b/>
          <w:bCs/>
          <w:lang w:eastAsia="zh-CN"/>
        </w:rPr>
        <w:t xml:space="preserve">: </w:t>
      </w:r>
      <w:r>
        <w:rPr>
          <w:b/>
          <w:bCs/>
          <w:lang w:eastAsia="zh-CN"/>
        </w:rPr>
        <w:t>For SRS Tx hopping, the staircase (including wrapped staircase) pattern is not captured in the specification.</w:t>
      </w:r>
    </w:p>
    <w:p w14:paraId="61946C4E" w14:textId="77777777" w:rsidR="009D6C15" w:rsidRPr="00856A5D" w:rsidRDefault="009D6C15" w:rsidP="009D6C15">
      <w:pPr>
        <w:rPr>
          <w:b/>
          <w:bCs/>
          <w:lang w:eastAsia="zh-CN"/>
        </w:rPr>
      </w:pPr>
      <w:r w:rsidRPr="00D77A17">
        <w:rPr>
          <w:b/>
          <w:bCs/>
          <w:lang w:eastAsia="zh-CN"/>
        </w:rPr>
        <w:t xml:space="preserve">Proposal </w:t>
      </w:r>
      <w:r>
        <w:rPr>
          <w:b/>
          <w:bCs/>
          <w:lang w:eastAsia="zh-CN"/>
        </w:rPr>
        <w:t>9</w:t>
      </w:r>
      <w:r w:rsidRPr="00D77A17">
        <w:rPr>
          <w:b/>
          <w:bCs/>
          <w:lang w:eastAsia="zh-CN"/>
        </w:rPr>
        <w:t>:</w:t>
      </w:r>
      <w:r>
        <w:rPr>
          <w:b/>
          <w:bCs/>
          <w:lang w:eastAsia="zh-CN"/>
        </w:rPr>
        <w:t xml:space="preserve"> For staircase (including wrapped staircase) SRS Tx frequency-hopping patterns, capture the following text proposal (highlighted in red and underline) in the specification for the case of no special handling:</w:t>
      </w:r>
      <w:r w:rsidRPr="00D77A17">
        <w:rPr>
          <w:b/>
          <w:bCs/>
          <w:lang w:eastAsia="zh-CN"/>
        </w:rPr>
        <w:t xml:space="preserve"> </w:t>
      </w:r>
    </w:p>
    <w:p w14:paraId="160BE31A" w14:textId="77777777" w:rsidR="009D6C15" w:rsidRDefault="009D6C15" w:rsidP="009D6C15">
      <w:pPr>
        <w:keepNext/>
        <w:keepLines/>
        <w:autoSpaceDE/>
        <w:autoSpaceDN/>
        <w:adjustRightInd/>
        <w:snapToGrid/>
        <w:spacing w:before="120" w:after="180"/>
        <w:outlineLvl w:val="3"/>
        <w:rPr>
          <w:lang w:eastAsia="zh-CN"/>
        </w:rPr>
      </w:pPr>
    </w:p>
    <w:tbl>
      <w:tblPr>
        <w:tblStyle w:val="TableGrid"/>
        <w:tblW w:w="0" w:type="auto"/>
        <w:tblLook w:val="04A0" w:firstRow="1" w:lastRow="0" w:firstColumn="1" w:lastColumn="0" w:noHBand="0" w:noVBand="1"/>
      </w:tblPr>
      <w:tblGrid>
        <w:gridCol w:w="9307"/>
      </w:tblGrid>
      <w:tr w:rsidR="009D6C15" w14:paraId="2BA22029" w14:textId="77777777" w:rsidTr="00B235E8">
        <w:tc>
          <w:tcPr>
            <w:tcW w:w="9307" w:type="dxa"/>
          </w:tcPr>
          <w:p w14:paraId="61140C19" w14:textId="77777777" w:rsidR="009D6C15" w:rsidRDefault="009D6C15" w:rsidP="00B235E8">
            <w:pPr>
              <w:keepNext/>
              <w:keepLines/>
              <w:widowControl/>
              <w:autoSpaceDE/>
              <w:autoSpaceDN/>
              <w:adjustRightInd/>
              <w:snapToGrid/>
              <w:spacing w:before="120" w:after="180"/>
              <w:outlineLvl w:val="3"/>
              <w:rPr>
                <w:lang w:eastAsia="zh-CN"/>
              </w:rPr>
            </w:pPr>
          </w:p>
          <w:p w14:paraId="59210900" w14:textId="77777777" w:rsidR="009D6C15" w:rsidRPr="006C2723" w:rsidRDefault="009D6C15" w:rsidP="00B235E8">
            <w:pPr>
              <w:keepNext/>
              <w:keepLines/>
              <w:autoSpaceDE/>
              <w:autoSpaceDN/>
              <w:adjustRightInd/>
              <w:snapToGrid/>
              <w:spacing w:before="120" w:after="180"/>
              <w:outlineLvl w:val="3"/>
              <w:rPr>
                <w:rFonts w:ascii="Arial" w:hAnsi="Arial"/>
                <w:sz w:val="24"/>
                <w:szCs w:val="20"/>
                <w:lang w:val="x-none"/>
              </w:rPr>
            </w:pPr>
            <w:r w:rsidRPr="006C2723">
              <w:rPr>
                <w:rFonts w:ascii="Arial" w:hAnsi="Arial"/>
                <w:sz w:val="24"/>
                <w:szCs w:val="20"/>
                <w:lang w:val="x-none"/>
              </w:rPr>
              <w:t>6.2.1.4</w:t>
            </w:r>
            <w:r w:rsidRPr="006C2723">
              <w:rPr>
                <w:rFonts w:ascii="Arial" w:hAnsi="Arial"/>
                <w:sz w:val="24"/>
                <w:szCs w:val="20"/>
                <w:lang w:val="x-none"/>
              </w:rPr>
              <w:tab/>
              <w:t>UE sounding procedure for positioning purposes</w:t>
            </w:r>
          </w:p>
          <w:p w14:paraId="636330BF" w14:textId="77777777" w:rsidR="009D6C15" w:rsidRPr="006C2723" w:rsidRDefault="009D6C15" w:rsidP="00B235E8">
            <w:pPr>
              <w:rPr>
                <w:color w:val="FF0000"/>
                <w:lang w:eastAsia="zh-CN"/>
              </w:rPr>
            </w:pPr>
            <w:r w:rsidRPr="006C2723">
              <w:rPr>
                <w:color w:val="FF0000"/>
                <w:lang w:eastAsia="zh-CN"/>
              </w:rPr>
              <w:t>&lt;&lt; text omitted &gt;&gt;</w:t>
            </w:r>
          </w:p>
          <w:p w14:paraId="6F51F0DE" w14:textId="77777777" w:rsidR="009D6C15" w:rsidRDefault="009D6C15" w:rsidP="00B235E8">
            <w:pPr>
              <w:widowControl/>
              <w:rPr>
                <w:lang w:eastAsia="zh-CN"/>
              </w:rPr>
            </w:pPr>
          </w:p>
          <w:p w14:paraId="35925A8D" w14:textId="77777777" w:rsidR="009D6C15" w:rsidRDefault="009D6C15" w:rsidP="00B235E8">
            <w:pPr>
              <w:rPr>
                <w:lang w:eastAsia="zh-CN"/>
              </w:rPr>
            </w:pPr>
            <w:r w:rsidRPr="006C2723">
              <w:rPr>
                <w:lang w:eastAsia="zh-CN"/>
              </w:rPr>
              <w:t>The reduced capability UE may be configured via [</w:t>
            </w:r>
            <w:r w:rsidRPr="006C2723">
              <w:rPr>
                <w:i/>
                <w:iCs/>
                <w:lang w:eastAsia="zh-CN"/>
              </w:rPr>
              <w:t>higher layer parameter</w:t>
            </w:r>
            <w:r w:rsidRPr="006C2723">
              <w:rPr>
                <w:lang w:eastAsia="zh-CN"/>
              </w:rPr>
              <w:t>], subject to UE capability, to perform transmit frequency hopping separate from the UL BWP configuration</w:t>
            </w:r>
            <w:r w:rsidRPr="006C2723">
              <w:rPr>
                <w:lang w:val="en-GB" w:eastAsia="zh-CN"/>
              </w:rPr>
              <w:t xml:space="preserve"> and outside of the UL BWP, where the UE may be configured with subcarrier spacing, CP and bandwidth that are different from the UL active BWP</w:t>
            </w:r>
            <w:r w:rsidRPr="006C2723">
              <w:rPr>
                <w:lang w:eastAsia="zh-CN"/>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C2723">
              <w:rPr>
                <w:lang w:val="en-GB" w:eastAsia="zh-CN"/>
              </w:rPr>
              <w:t>,</w:t>
            </w:r>
            <w:r w:rsidRPr="006C2723">
              <w:rPr>
                <w:lang w:eastAsia="zh-CN"/>
              </w:rPr>
              <w:t xml:space="preserve"> may be configured with overlapping or non-overlapping frequency hops in the frequency domain. </w:t>
            </w:r>
            <w:r w:rsidRPr="00C715E3">
              <w:rPr>
                <w:lang w:eastAsia="zh-CN"/>
              </w:rPr>
              <w:t>When the reduced capability UE is configured to perform transmit frequency hopping it expects to be configured via [higher layer parameter] with the starting PRB of the first frequency hop</w:t>
            </w:r>
            <w:r w:rsidRPr="006C2723">
              <w:rPr>
                <w:lang w:eastAsia="zh-CN"/>
              </w:rPr>
              <w:t>.</w:t>
            </w:r>
            <w:r>
              <w:rPr>
                <w:lang w:eastAsia="zh-CN"/>
              </w:rPr>
              <w:t xml:space="preserve"> </w:t>
            </w:r>
            <w:r w:rsidRPr="00974040">
              <w:rPr>
                <w:color w:val="C00000"/>
                <w:u w:val="single"/>
                <w:lang w:eastAsia="zh-CN"/>
              </w:rPr>
              <w:t xml:space="preserve">The starting PRB of the current hop is determined from the starting PRB of the previous hop and adding the difference between the hopping bandwidth </w:t>
            </w:r>
            <m:oMath>
              <m:sSubSup>
                <m:sSubSupPr>
                  <m:ctrlPr>
                    <w:rPr>
                      <w:rFonts w:ascii="Cambria Math" w:hAnsi="Cambria Math"/>
                      <w:i/>
                      <w:color w:val="C00000"/>
                      <w:u w:val="single"/>
                      <w:lang w:eastAsia="zh-CN"/>
                    </w:rPr>
                  </m:ctrlPr>
                </m:sSubSupPr>
                <m:e>
                  <m:r>
                    <w:rPr>
                      <w:rFonts w:ascii="Cambria Math" w:hAnsi="Cambria Math"/>
                      <w:color w:val="C00000"/>
                      <w:u w:val="single"/>
                      <w:lang w:eastAsia="zh-CN"/>
                    </w:rPr>
                    <m:t>N</m:t>
                  </m:r>
                </m:e>
                <m:sub>
                  <m:r>
                    <w:rPr>
                      <w:rFonts w:ascii="Cambria Math" w:hAnsi="Cambria Math"/>
                      <w:color w:val="C00000"/>
                      <w:u w:val="single"/>
                      <w:lang w:eastAsia="zh-CN"/>
                    </w:rPr>
                    <m:t>RB</m:t>
                  </m:r>
                </m:sub>
                <m:sup>
                  <m:r>
                    <w:rPr>
                      <w:rFonts w:ascii="Cambria Math" w:hAnsi="Cambria Math"/>
                      <w:color w:val="C00000"/>
                      <w:u w:val="single"/>
                      <w:lang w:eastAsia="zh-CN"/>
                    </w:rPr>
                    <m:t>RC</m:t>
                  </m:r>
                </m:sup>
              </m:sSubSup>
            </m:oMath>
            <w:r w:rsidRPr="00974040">
              <w:rPr>
                <w:color w:val="C00000"/>
                <w:u w:val="single"/>
                <w:lang w:eastAsia="zh-CN"/>
              </w:rPr>
              <w:t xml:space="preserve"> value </w:t>
            </w:r>
            <w:r>
              <w:rPr>
                <w:color w:val="C00000"/>
                <w:u w:val="single"/>
                <w:lang w:eastAsia="zh-CN"/>
              </w:rPr>
              <w:t xml:space="preserve">and </w:t>
            </w:r>
            <w:r w:rsidRPr="00974040">
              <w:rPr>
                <w:color w:val="C00000"/>
                <w:u w:val="single"/>
                <w:lang w:eastAsia="zh-CN"/>
              </w:rPr>
              <w:t xml:space="preserve">the overlapping bandwidth </w:t>
            </w:r>
            <m:oMath>
              <m:sSub>
                <m:sSubPr>
                  <m:ctrlPr>
                    <w:rPr>
                      <w:rFonts w:ascii="Cambria Math" w:hAnsi="Cambria Math"/>
                      <w:i/>
                      <w:color w:val="C00000"/>
                      <w:u w:val="single"/>
                      <w:lang w:eastAsia="zh-CN"/>
                    </w:rPr>
                  </m:ctrlPr>
                </m:sSubPr>
                <m:e>
                  <m:r>
                    <w:rPr>
                      <w:rFonts w:ascii="Cambria Math" w:hAnsi="Cambria Math"/>
                      <w:color w:val="C00000"/>
                      <w:u w:val="single"/>
                      <w:lang w:eastAsia="zh-CN"/>
                    </w:rPr>
                    <m:t>N</m:t>
                  </m:r>
                </m:e>
                <m:sub>
                  <m:r>
                    <w:rPr>
                      <w:rFonts w:ascii="Cambria Math" w:hAnsi="Cambria Math"/>
                      <w:color w:val="C00000"/>
                      <w:u w:val="single"/>
                      <w:lang w:eastAsia="zh-CN"/>
                    </w:rPr>
                    <m:t>overlap</m:t>
                  </m:r>
                </m:sub>
              </m:sSub>
            </m:oMath>
            <w:r w:rsidRPr="00974040">
              <w:rPr>
                <w:color w:val="C00000"/>
                <w:u w:val="single"/>
                <w:lang w:eastAsia="zh-CN"/>
              </w:rPr>
              <w:t xml:space="preserve"> value. If any PRB of the current hop exceeds the highest PRB of the entire frequency hopping bandwidth, the starting PRB of the current hop is the difference between </w:t>
            </w:r>
            <w:r>
              <w:rPr>
                <w:color w:val="C00000"/>
                <w:u w:val="single"/>
                <w:lang w:eastAsia="zh-CN"/>
              </w:rPr>
              <w:t xml:space="preserve">the </w:t>
            </w:r>
            <w:r w:rsidRPr="00974040">
              <w:rPr>
                <w:color w:val="C00000"/>
                <w:u w:val="single"/>
                <w:lang w:eastAsia="zh-CN"/>
              </w:rPr>
              <w:t>starting PRB</w:t>
            </w:r>
            <w:r>
              <w:rPr>
                <w:color w:val="C00000"/>
                <w:u w:val="single"/>
                <w:lang w:eastAsia="zh-CN"/>
              </w:rPr>
              <w:t xml:space="preserve"> of the first hop</w:t>
            </w:r>
            <w:r w:rsidRPr="00974040">
              <w:rPr>
                <w:color w:val="C00000"/>
                <w:u w:val="single"/>
                <w:lang w:eastAsia="zh-CN"/>
              </w:rPr>
              <w:t xml:space="preserve">, and the product of the number of remaining hops </w:t>
            </w:r>
            <w:r>
              <w:rPr>
                <w:color w:val="C00000"/>
                <w:u w:val="single"/>
                <w:lang w:eastAsia="zh-CN"/>
              </w:rPr>
              <w:t xml:space="preserve">(including the current hop) </w:t>
            </w:r>
            <w:r w:rsidRPr="00974040">
              <w:rPr>
                <w:color w:val="C00000"/>
                <w:u w:val="single"/>
                <w:lang w:eastAsia="zh-CN"/>
              </w:rPr>
              <w:t xml:space="preserve">and the difference between the hopping bandwidth </w:t>
            </w:r>
            <m:oMath>
              <m:sSubSup>
                <m:sSubSupPr>
                  <m:ctrlPr>
                    <w:rPr>
                      <w:rFonts w:ascii="Cambria Math" w:hAnsi="Cambria Math"/>
                      <w:i/>
                      <w:color w:val="C00000"/>
                      <w:u w:val="single"/>
                      <w:lang w:eastAsia="zh-CN"/>
                    </w:rPr>
                  </m:ctrlPr>
                </m:sSubSupPr>
                <m:e>
                  <m:r>
                    <w:rPr>
                      <w:rFonts w:ascii="Cambria Math" w:hAnsi="Cambria Math"/>
                      <w:color w:val="C00000"/>
                      <w:u w:val="single"/>
                      <w:lang w:eastAsia="zh-CN"/>
                    </w:rPr>
                    <m:t>N</m:t>
                  </m:r>
                </m:e>
                <m:sub>
                  <m:r>
                    <w:rPr>
                      <w:rFonts w:ascii="Cambria Math" w:hAnsi="Cambria Math"/>
                      <w:color w:val="C00000"/>
                      <w:u w:val="single"/>
                      <w:lang w:eastAsia="zh-CN"/>
                    </w:rPr>
                    <m:t>RB</m:t>
                  </m:r>
                </m:sub>
                <m:sup>
                  <m:r>
                    <w:rPr>
                      <w:rFonts w:ascii="Cambria Math" w:hAnsi="Cambria Math"/>
                      <w:color w:val="C00000"/>
                      <w:u w:val="single"/>
                      <w:lang w:eastAsia="zh-CN"/>
                    </w:rPr>
                    <m:t>RC</m:t>
                  </m:r>
                </m:sup>
              </m:sSubSup>
            </m:oMath>
            <w:r w:rsidRPr="00974040">
              <w:rPr>
                <w:color w:val="C00000"/>
                <w:u w:val="single"/>
                <w:lang w:eastAsia="zh-CN"/>
              </w:rPr>
              <w:t xml:space="preserve"> value and the overlapping bandwidth </w:t>
            </w:r>
            <m:oMath>
              <m:sSub>
                <m:sSubPr>
                  <m:ctrlPr>
                    <w:rPr>
                      <w:rFonts w:ascii="Cambria Math" w:hAnsi="Cambria Math"/>
                      <w:i/>
                      <w:color w:val="C00000"/>
                      <w:u w:val="single"/>
                      <w:lang w:eastAsia="zh-CN"/>
                    </w:rPr>
                  </m:ctrlPr>
                </m:sSubPr>
                <m:e>
                  <m:r>
                    <w:rPr>
                      <w:rFonts w:ascii="Cambria Math" w:hAnsi="Cambria Math"/>
                      <w:color w:val="C00000"/>
                      <w:u w:val="single"/>
                      <w:lang w:eastAsia="zh-CN"/>
                    </w:rPr>
                    <m:t>N</m:t>
                  </m:r>
                </m:e>
                <m:sub>
                  <m:r>
                    <w:rPr>
                      <w:rFonts w:ascii="Cambria Math" w:hAnsi="Cambria Math"/>
                      <w:color w:val="C00000"/>
                      <w:u w:val="single"/>
                      <w:lang w:eastAsia="zh-CN"/>
                    </w:rPr>
                    <m:t>overlap</m:t>
                  </m:r>
                </m:sub>
              </m:sSub>
            </m:oMath>
            <w:r w:rsidRPr="00974040">
              <w:rPr>
                <w:color w:val="C00000"/>
                <w:u w:val="single"/>
                <w:lang w:eastAsia="zh-CN"/>
              </w:rPr>
              <w:t xml:space="preserve"> value.</w:t>
            </w:r>
          </w:p>
          <w:p w14:paraId="4AA8AE43" w14:textId="77777777" w:rsidR="009D6C15" w:rsidRDefault="009D6C15" w:rsidP="00B235E8">
            <w:pPr>
              <w:rPr>
                <w:color w:val="FF0000"/>
                <w:lang w:eastAsia="zh-CN"/>
              </w:rPr>
            </w:pPr>
          </w:p>
          <w:p w14:paraId="44320E6A" w14:textId="77777777" w:rsidR="009D6C15" w:rsidRPr="006C2723" w:rsidRDefault="009D6C15" w:rsidP="00B235E8">
            <w:pPr>
              <w:rPr>
                <w:color w:val="FF0000"/>
                <w:lang w:eastAsia="zh-CN"/>
              </w:rPr>
            </w:pPr>
            <w:r w:rsidRPr="006C2723">
              <w:rPr>
                <w:color w:val="FF0000"/>
                <w:lang w:eastAsia="zh-CN"/>
              </w:rPr>
              <w:t>&lt;&lt; text omitted &gt;&gt;</w:t>
            </w:r>
          </w:p>
          <w:p w14:paraId="4F5FDCB0" w14:textId="77777777" w:rsidR="009D6C15" w:rsidRDefault="009D6C15" w:rsidP="00B235E8">
            <w:pPr>
              <w:rPr>
                <w:lang w:eastAsia="zh-CN"/>
              </w:rPr>
            </w:pPr>
            <w:r>
              <w:rPr>
                <w:lang w:eastAsia="zh-CN"/>
              </w:rPr>
              <w:t xml:space="preserve">  </w:t>
            </w:r>
          </w:p>
        </w:tc>
      </w:tr>
    </w:tbl>
    <w:p w14:paraId="05B87EAB" w14:textId="77777777" w:rsidR="009D6C15" w:rsidRDefault="009D6C15" w:rsidP="009D6C15">
      <w:pPr>
        <w:keepNext/>
        <w:keepLines/>
        <w:autoSpaceDE/>
        <w:autoSpaceDN/>
        <w:adjustRightInd/>
        <w:snapToGrid/>
        <w:spacing w:before="120" w:after="180"/>
        <w:outlineLvl w:val="3"/>
        <w:rPr>
          <w:lang w:eastAsia="zh-CN"/>
        </w:rPr>
      </w:pPr>
    </w:p>
    <w:p w14:paraId="33860B8E" w14:textId="77777777" w:rsidR="00215E4F" w:rsidRPr="00380A70" w:rsidRDefault="00215E4F"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1" w:name="_Ref124589665"/>
      <w:bookmarkStart w:id="12" w:name="_Ref71620620"/>
      <w:bookmarkStart w:id="13" w:name="_Ref124671424"/>
      <w:bookmarkEnd w:id="3"/>
      <w:r w:rsidRPr="00FA21D4">
        <w:t>References</w:t>
      </w:r>
    </w:p>
    <w:p w14:paraId="1B7112EF" w14:textId="421DC870" w:rsidR="008F5B89" w:rsidRDefault="008F5B89" w:rsidP="008F5B89">
      <w:pPr>
        <w:pStyle w:val="References"/>
        <w:rPr>
          <w:lang w:eastAsia="zh-CN"/>
        </w:rPr>
      </w:pPr>
      <w:bookmarkStart w:id="14" w:name="_Ref114230782"/>
      <w:bookmarkStart w:id="15" w:name="_Ref100319889"/>
      <w:bookmarkEnd w:id="11"/>
      <w:bookmarkEnd w:id="12"/>
      <w:bookmarkEnd w:id="13"/>
      <w:r w:rsidRPr="00800785">
        <w:rPr>
          <w:lang w:eastAsia="zh-CN"/>
        </w:rPr>
        <w:t>RP-</w:t>
      </w:r>
      <w:r w:rsidR="0089080C">
        <w:rPr>
          <w:lang w:eastAsia="zh-CN"/>
        </w:rPr>
        <w:t>223549</w:t>
      </w:r>
      <w:r>
        <w:rPr>
          <w:lang w:eastAsia="zh-CN"/>
        </w:rPr>
        <w:t>, “</w:t>
      </w:r>
      <w:r w:rsidR="006055E6" w:rsidRPr="006055E6">
        <w:rPr>
          <w:lang w:eastAsia="zh-CN"/>
        </w:rPr>
        <w:t>New WID on Expanded and Improved NR Positioning</w:t>
      </w:r>
      <w:r>
        <w:rPr>
          <w:lang w:eastAsia="zh-CN"/>
        </w:rPr>
        <w:t xml:space="preserve">”, </w:t>
      </w:r>
      <w:r w:rsidR="006055E6" w:rsidRPr="006055E6">
        <w:rPr>
          <w:lang w:eastAsia="zh-CN"/>
        </w:rPr>
        <w:t>Intel Corporation, CATT, Ericsson</w:t>
      </w:r>
    </w:p>
    <w:p w14:paraId="4FE6D143" w14:textId="17616377" w:rsidR="0095058F" w:rsidRDefault="0022147C" w:rsidP="00485280">
      <w:pPr>
        <w:pStyle w:val="References"/>
        <w:rPr>
          <w:lang w:eastAsia="zh-CN"/>
        </w:rPr>
      </w:pPr>
      <w:r>
        <w:rPr>
          <w:lang w:eastAsia="zh-CN"/>
        </w:rPr>
        <w:t>R1-230</w:t>
      </w:r>
      <w:r w:rsidR="00C850C4">
        <w:rPr>
          <w:lang w:eastAsia="zh-CN"/>
        </w:rPr>
        <w:t>8545</w:t>
      </w:r>
      <w:r>
        <w:rPr>
          <w:lang w:eastAsia="zh-CN"/>
        </w:rPr>
        <w:t xml:space="preserve">, </w:t>
      </w:r>
      <w:r w:rsidRPr="0022147C">
        <w:rPr>
          <w:lang w:eastAsia="zh-CN"/>
        </w:rPr>
        <w:t>Session notes for 9.5 Expanded and Improved NR Positioning</w:t>
      </w:r>
      <w:r>
        <w:rPr>
          <w:lang w:eastAsia="zh-CN"/>
        </w:rPr>
        <w:t xml:space="preserve">, </w:t>
      </w:r>
      <w:r w:rsidRPr="0022147C">
        <w:rPr>
          <w:lang w:eastAsia="zh-CN"/>
        </w:rPr>
        <w:t>Ad-Hoc Chair (Huawei)</w:t>
      </w:r>
    </w:p>
    <w:p w14:paraId="647C3ECD" w14:textId="1B898EE6" w:rsidR="00A53D76" w:rsidRDefault="00A53D76" w:rsidP="00485280">
      <w:pPr>
        <w:pStyle w:val="References"/>
        <w:rPr>
          <w:lang w:eastAsia="zh-CN"/>
        </w:rPr>
      </w:pPr>
      <w:r>
        <w:rPr>
          <w:lang w:eastAsia="zh-CN"/>
        </w:rPr>
        <w:t xml:space="preserve">R1-2308816, </w:t>
      </w:r>
      <w:r w:rsidRPr="00A53D76">
        <w:rPr>
          <w:lang w:eastAsia="zh-CN"/>
        </w:rPr>
        <w:t xml:space="preserve">Reply LS on switching time for DL PRS or UL SRS frequency hopping for </w:t>
      </w:r>
      <w:proofErr w:type="spellStart"/>
      <w:r w:rsidRPr="00A53D76">
        <w:rPr>
          <w:lang w:eastAsia="zh-CN"/>
        </w:rPr>
        <w:t>RedCap</w:t>
      </w:r>
      <w:proofErr w:type="spellEnd"/>
      <w:r w:rsidRPr="00A53D76">
        <w:rPr>
          <w:lang w:eastAsia="zh-CN"/>
        </w:rPr>
        <w:t xml:space="preserve"> UEs</w:t>
      </w:r>
      <w:r>
        <w:rPr>
          <w:lang w:eastAsia="zh-CN"/>
        </w:rPr>
        <w:t>, CATT</w:t>
      </w:r>
    </w:p>
    <w:p w14:paraId="229DD75C" w14:textId="77777777" w:rsidR="00C850C4" w:rsidRDefault="00C850C4" w:rsidP="00C850C4">
      <w:pPr>
        <w:pStyle w:val="References"/>
        <w:rPr>
          <w:lang w:eastAsia="zh-CN"/>
        </w:rPr>
      </w:pPr>
      <w:r w:rsidRPr="00C850C4">
        <w:rPr>
          <w:lang w:eastAsia="zh-CN"/>
        </w:rPr>
        <w:t>R1-2306144, Session notes for 9.5 Expanded and Improved NR Positioning, Ad-Hoc Chair (Huawei)</w:t>
      </w:r>
    </w:p>
    <w:p w14:paraId="3023609E" w14:textId="6F7AC8C1" w:rsidR="006C2723" w:rsidRPr="00C850C4" w:rsidRDefault="006C2723" w:rsidP="00C850C4">
      <w:pPr>
        <w:pStyle w:val="References"/>
        <w:rPr>
          <w:lang w:eastAsia="zh-CN"/>
        </w:rPr>
      </w:pPr>
      <w:r>
        <w:rPr>
          <w:lang w:eastAsia="zh-CN"/>
        </w:rPr>
        <w:t xml:space="preserve">R1-2308719, </w:t>
      </w:r>
      <w:r w:rsidRPr="006C2723">
        <w:rPr>
          <w:lang w:eastAsia="zh-CN"/>
        </w:rPr>
        <w:t>Introduction of specification support for Expanded and Improved NR Positioning</w:t>
      </w:r>
      <w:r>
        <w:rPr>
          <w:lang w:eastAsia="zh-CN"/>
        </w:rPr>
        <w:t>, Nokia</w:t>
      </w:r>
    </w:p>
    <w:p w14:paraId="6CF69D8E" w14:textId="77777777" w:rsidR="00C850C4" w:rsidRDefault="00C850C4" w:rsidP="00C850C4">
      <w:pPr>
        <w:pStyle w:val="References"/>
        <w:numPr>
          <w:ilvl w:val="0"/>
          <w:numId w:val="0"/>
        </w:numPr>
        <w:ind w:left="360"/>
        <w:rPr>
          <w:lang w:eastAsia="zh-CN"/>
        </w:rPr>
      </w:pPr>
    </w:p>
    <w:p w14:paraId="3F9F0D37" w14:textId="187F4CC7" w:rsidR="009B4A1E" w:rsidRDefault="009B4A1E" w:rsidP="00D07337">
      <w:pPr>
        <w:rPr>
          <w:lang w:eastAsia="zh-CN"/>
        </w:rPr>
      </w:pPr>
      <w:bookmarkStart w:id="16" w:name="_Ref67920550"/>
      <w:bookmarkEnd w:id="14"/>
      <w:bookmarkEnd w:id="15"/>
    </w:p>
    <w:bookmarkEnd w:id="16"/>
    <w:p w14:paraId="2B51FE28" w14:textId="77777777" w:rsidR="0042744A" w:rsidRDefault="0042744A" w:rsidP="00D07337">
      <w:pPr>
        <w:rPr>
          <w:lang w:eastAsia="zh-CN"/>
        </w:rPr>
      </w:pPr>
    </w:p>
    <w:sectPr w:rsidR="004274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B0345" w14:textId="77777777" w:rsidR="00130FC0" w:rsidRDefault="00130FC0">
      <w:r>
        <w:separator/>
      </w:r>
    </w:p>
  </w:endnote>
  <w:endnote w:type="continuationSeparator" w:id="0">
    <w:p w14:paraId="3AA3ECBD" w14:textId="77777777" w:rsidR="00130FC0" w:rsidRDefault="0013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2732" w14:textId="77777777" w:rsidR="00130FC0" w:rsidRDefault="00130FC0">
      <w:r>
        <w:separator/>
      </w:r>
    </w:p>
  </w:footnote>
  <w:footnote w:type="continuationSeparator" w:id="0">
    <w:p w14:paraId="5EC65A36" w14:textId="77777777" w:rsidR="00130FC0" w:rsidRDefault="00130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4"/>
  </w:num>
  <w:num w:numId="2" w16cid:durableId="1043552862">
    <w:abstractNumId w:val="3"/>
  </w:num>
  <w:num w:numId="3" w16cid:durableId="1799109342">
    <w:abstractNumId w:val="7"/>
  </w:num>
  <w:num w:numId="4" w16cid:durableId="634221772">
    <w:abstractNumId w:val="0"/>
  </w:num>
  <w:num w:numId="5" w16cid:durableId="966933016">
    <w:abstractNumId w:val="2"/>
  </w:num>
  <w:num w:numId="6" w16cid:durableId="1672683578">
    <w:abstractNumId w:val="8"/>
  </w:num>
  <w:num w:numId="7" w16cid:durableId="139350179">
    <w:abstractNumId w:val="5"/>
  </w:num>
  <w:num w:numId="8" w16cid:durableId="1446122427">
    <w:abstractNumId w:val="6"/>
  </w:num>
  <w:num w:numId="9" w16cid:durableId="91181149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D67"/>
    <w:rsid w:val="001A009C"/>
    <w:rsid w:val="001A01A5"/>
    <w:rsid w:val="001A0383"/>
    <w:rsid w:val="001A0E0D"/>
    <w:rsid w:val="001A0E2F"/>
    <w:rsid w:val="001A13E7"/>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745"/>
    <w:rsid w:val="001F0CEF"/>
    <w:rsid w:val="001F1308"/>
    <w:rsid w:val="001F1525"/>
    <w:rsid w:val="001F1E87"/>
    <w:rsid w:val="001F1E9D"/>
    <w:rsid w:val="001F1EB6"/>
    <w:rsid w:val="001F249D"/>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5BE"/>
    <w:rsid w:val="002C7DF5"/>
    <w:rsid w:val="002D0439"/>
    <w:rsid w:val="002D07D7"/>
    <w:rsid w:val="002D081B"/>
    <w:rsid w:val="002D0CC3"/>
    <w:rsid w:val="002D1197"/>
    <w:rsid w:val="002D11B7"/>
    <w:rsid w:val="002D1563"/>
    <w:rsid w:val="002D15CB"/>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4E"/>
    <w:rsid w:val="00312400"/>
    <w:rsid w:val="00312739"/>
    <w:rsid w:val="0031286F"/>
    <w:rsid w:val="00312D10"/>
    <w:rsid w:val="00313153"/>
    <w:rsid w:val="00313C7D"/>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744A"/>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5"/>
    <w:rsid w:val="00451C7E"/>
    <w:rsid w:val="00451CE6"/>
    <w:rsid w:val="00452500"/>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A7843"/>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540"/>
    <w:rsid w:val="004E4060"/>
    <w:rsid w:val="004E409A"/>
    <w:rsid w:val="004E4456"/>
    <w:rsid w:val="004E4A0A"/>
    <w:rsid w:val="004E4B44"/>
    <w:rsid w:val="004E5D0C"/>
    <w:rsid w:val="004E5FDB"/>
    <w:rsid w:val="004E7A42"/>
    <w:rsid w:val="004E7C7A"/>
    <w:rsid w:val="004E7F04"/>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5CE"/>
    <w:rsid w:val="00623804"/>
    <w:rsid w:val="00623A6F"/>
    <w:rsid w:val="00623D1F"/>
    <w:rsid w:val="00623D64"/>
    <w:rsid w:val="00623F7C"/>
    <w:rsid w:val="00624440"/>
    <w:rsid w:val="006244C9"/>
    <w:rsid w:val="00624584"/>
    <w:rsid w:val="006245F6"/>
    <w:rsid w:val="0062475D"/>
    <w:rsid w:val="0062491E"/>
    <w:rsid w:val="0062495F"/>
    <w:rsid w:val="0062496B"/>
    <w:rsid w:val="00625181"/>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262"/>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6DB"/>
    <w:rsid w:val="00701A2F"/>
    <w:rsid w:val="007025CB"/>
    <w:rsid w:val="0070274A"/>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E6A"/>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9C6"/>
    <w:rsid w:val="00773D46"/>
    <w:rsid w:val="00774889"/>
    <w:rsid w:val="007749F0"/>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162F"/>
    <w:rsid w:val="00792503"/>
    <w:rsid w:val="00792D34"/>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4A9"/>
    <w:rsid w:val="007B1543"/>
    <w:rsid w:val="007B1AC0"/>
    <w:rsid w:val="007B1B9F"/>
    <w:rsid w:val="007B2230"/>
    <w:rsid w:val="007B25A8"/>
    <w:rsid w:val="007B270A"/>
    <w:rsid w:val="007B2D3B"/>
    <w:rsid w:val="007B3318"/>
    <w:rsid w:val="007B397B"/>
    <w:rsid w:val="007B41BE"/>
    <w:rsid w:val="007B46C6"/>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E2"/>
    <w:rsid w:val="007E27EB"/>
    <w:rsid w:val="007E31D8"/>
    <w:rsid w:val="007E4782"/>
    <w:rsid w:val="007E4C88"/>
    <w:rsid w:val="007E52BF"/>
    <w:rsid w:val="007E553F"/>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BF"/>
    <w:rsid w:val="00A462FE"/>
    <w:rsid w:val="00A466A5"/>
    <w:rsid w:val="00A46AC6"/>
    <w:rsid w:val="00A46EFA"/>
    <w:rsid w:val="00A47781"/>
    <w:rsid w:val="00A4787E"/>
    <w:rsid w:val="00A501C9"/>
    <w:rsid w:val="00A502E8"/>
    <w:rsid w:val="00A50506"/>
    <w:rsid w:val="00A505F0"/>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B9C"/>
    <w:rsid w:val="00B02C89"/>
    <w:rsid w:val="00B02D41"/>
    <w:rsid w:val="00B0353B"/>
    <w:rsid w:val="00B03DDB"/>
    <w:rsid w:val="00B040B2"/>
    <w:rsid w:val="00B04184"/>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8D6"/>
    <w:rsid w:val="00B36BAC"/>
    <w:rsid w:val="00B372F2"/>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408E"/>
    <w:rsid w:val="00BB4A16"/>
    <w:rsid w:val="00BB5283"/>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668D"/>
    <w:rsid w:val="00C167DB"/>
    <w:rsid w:val="00C16C30"/>
    <w:rsid w:val="00C17D8E"/>
    <w:rsid w:val="00C201A5"/>
    <w:rsid w:val="00C205C8"/>
    <w:rsid w:val="00C20A00"/>
    <w:rsid w:val="00C20A6B"/>
    <w:rsid w:val="00C2167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FAD"/>
    <w:rsid w:val="00ED7173"/>
    <w:rsid w:val="00ED71C5"/>
    <w:rsid w:val="00ED78C9"/>
    <w:rsid w:val="00EE0393"/>
    <w:rsid w:val="00EE1017"/>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F03"/>
    <w:rsid w:val="00F122E4"/>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565"/>
    <w:rsid w:val="00FB0AC3"/>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12</Pages>
  <Words>3495</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337</cp:revision>
  <cp:lastPrinted>2007-06-18T22:08:00Z</cp:lastPrinted>
  <dcterms:created xsi:type="dcterms:W3CDTF">2023-08-07T15:57:00Z</dcterms:created>
  <dcterms:modified xsi:type="dcterms:W3CDTF">2023-09-28T21:58:00Z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